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0DE4" w:rsidRDefault="00865ED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F0DE4" w:rsidRDefault="00865ED3">
      <w:pPr>
        <w:rPr>
          <w:rFonts w:cs="David"/>
          <w:b/>
          <w:bCs/>
          <w:sz w:val="24"/>
          <w:rtl/>
        </w:rPr>
      </w:pPr>
      <w:r>
        <w:rPr>
          <w:rFonts w:cs="David"/>
          <w:b/>
          <w:bCs/>
          <w:sz w:val="24"/>
          <w:rtl/>
        </w:rPr>
        <w:t>מושב שני</w:t>
      </w:r>
    </w:p>
    <w:p w:rsidR="000F0DE4" w:rsidRDefault="000F0DE4">
      <w:pPr>
        <w:rPr>
          <w:rFonts w:cs="David"/>
          <w:b/>
          <w:bCs/>
          <w:sz w:val="24"/>
          <w:rtl/>
        </w:rPr>
      </w:pPr>
    </w:p>
    <w:p w:rsidR="000F0DE4" w:rsidRDefault="00865ED3">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F0DE4" w:rsidRDefault="000F0DE4">
      <w:pPr>
        <w:rPr>
          <w:rFonts w:cs="David"/>
          <w:b/>
          <w:bCs/>
          <w:sz w:val="24"/>
          <w:rtl/>
        </w:rPr>
      </w:pPr>
    </w:p>
    <w:p w:rsidR="000F0DE4" w:rsidRDefault="000F0DE4">
      <w:pPr>
        <w:rPr>
          <w:rFonts w:cs="David"/>
          <w:b/>
          <w:bCs/>
          <w:sz w:val="24"/>
          <w:rtl/>
        </w:rPr>
      </w:pPr>
    </w:p>
    <w:p w:rsidR="000F0DE4" w:rsidRDefault="000F0DE4">
      <w:pPr>
        <w:rPr>
          <w:rFonts w:cs="David"/>
          <w:b/>
          <w:bCs/>
          <w:sz w:val="24"/>
          <w:rtl/>
        </w:rPr>
      </w:pPr>
    </w:p>
    <w:p w:rsidR="000F0DE4" w:rsidRDefault="00865ED3">
      <w:pPr>
        <w:pStyle w:val="1"/>
        <w:rPr>
          <w:rFonts w:cs="David"/>
          <w:sz w:val="24"/>
          <w:rtl/>
        </w:rPr>
      </w:pPr>
      <w:r>
        <w:rPr>
          <w:rFonts w:cs="David"/>
          <w:sz w:val="24"/>
          <w:rtl/>
        </w:rPr>
        <w:t>פרוטוקול מס' 70</w:t>
      </w:r>
    </w:p>
    <w:p w:rsidR="000F0DE4" w:rsidRDefault="00865ED3">
      <w:pPr>
        <w:jc w:val="center"/>
        <w:rPr>
          <w:rFonts w:cs="David"/>
          <w:b/>
          <w:bCs/>
          <w:sz w:val="24"/>
          <w:rtl/>
        </w:rPr>
      </w:pPr>
      <w:r>
        <w:rPr>
          <w:rFonts w:cs="David"/>
          <w:b/>
          <w:bCs/>
          <w:sz w:val="24"/>
          <w:rtl/>
        </w:rPr>
        <w:t>מישיבת הוועדה למאבק בנגע הסמים</w:t>
      </w:r>
    </w:p>
    <w:p w:rsidR="000F0DE4" w:rsidRDefault="00865ED3">
      <w:pPr>
        <w:pStyle w:val="7"/>
        <w:rPr>
          <w:rFonts w:cs="David"/>
          <w:sz w:val="24"/>
          <w:rtl/>
        </w:rPr>
      </w:pPr>
      <w:r>
        <w:rPr>
          <w:rFonts w:cs="David"/>
          <w:sz w:val="24"/>
          <w:rtl/>
        </w:rPr>
        <w:t>יום שלישי, ג' בתמוז התשס"ד (22 ביוני 2004), שעה 12:00</w:t>
      </w:r>
    </w:p>
    <w:p w:rsidR="000F0DE4" w:rsidRDefault="000F0DE4">
      <w:pPr>
        <w:rPr>
          <w:rFonts w:cs="David"/>
          <w:b/>
          <w:bCs/>
          <w:sz w:val="24"/>
          <w:rtl/>
        </w:rPr>
      </w:pPr>
    </w:p>
    <w:p w:rsidR="000F0DE4" w:rsidRDefault="000F0DE4">
      <w:pPr>
        <w:rPr>
          <w:rFonts w:cs="David"/>
          <w:b/>
          <w:bCs/>
          <w:sz w:val="24"/>
          <w:rtl/>
        </w:rPr>
      </w:pPr>
    </w:p>
    <w:p w:rsidR="000F0DE4" w:rsidRDefault="000F0DE4">
      <w:pPr>
        <w:tabs>
          <w:tab w:val="left" w:pos="1221"/>
        </w:tabs>
        <w:rPr>
          <w:rFonts w:cs="David"/>
          <w:b/>
          <w:bCs/>
          <w:sz w:val="24"/>
          <w:u w:val="single"/>
          <w:rtl/>
        </w:rPr>
      </w:pPr>
    </w:p>
    <w:p w:rsidR="000F0DE4" w:rsidRDefault="00865ED3">
      <w:pPr>
        <w:tabs>
          <w:tab w:val="left" w:pos="1221"/>
        </w:tabs>
        <w:rPr>
          <w:rFonts w:cs="David"/>
          <w:sz w:val="24"/>
          <w:rtl/>
        </w:rPr>
      </w:pPr>
      <w:r>
        <w:rPr>
          <w:rFonts w:cs="David"/>
          <w:b/>
          <w:bCs/>
          <w:sz w:val="24"/>
          <w:u w:val="single"/>
          <w:rtl/>
        </w:rPr>
        <w:t>סדר היום</w:t>
      </w:r>
      <w:r>
        <w:rPr>
          <w:rFonts w:cs="David"/>
          <w:sz w:val="24"/>
          <w:rtl/>
        </w:rPr>
        <w:t xml:space="preserve">: "אהבה מעבר לפינה" או שמא "שידול מעבר לפינה"? </w:t>
      </w:r>
    </w:p>
    <w:p w:rsidR="000F0DE4" w:rsidRDefault="000F0DE4">
      <w:pPr>
        <w:tabs>
          <w:tab w:val="left" w:pos="1221"/>
        </w:tabs>
        <w:rPr>
          <w:rFonts w:cs="David"/>
          <w:sz w:val="24"/>
          <w:rtl/>
        </w:rPr>
      </w:pPr>
    </w:p>
    <w:p w:rsidR="000F0DE4" w:rsidRDefault="000F0DE4">
      <w:pPr>
        <w:tabs>
          <w:tab w:val="left" w:pos="1221"/>
        </w:tabs>
        <w:rPr>
          <w:rFonts w:cs="David"/>
          <w:b/>
          <w:bCs/>
          <w:sz w:val="24"/>
          <w:rtl/>
        </w:rPr>
      </w:pPr>
    </w:p>
    <w:p w:rsidR="000F0DE4" w:rsidRDefault="000F0DE4">
      <w:pPr>
        <w:rPr>
          <w:rFonts w:cs="David"/>
          <w:b/>
          <w:bCs/>
          <w:sz w:val="24"/>
          <w:rtl/>
        </w:rPr>
      </w:pPr>
    </w:p>
    <w:p w:rsidR="000F0DE4" w:rsidRDefault="00865ED3">
      <w:pPr>
        <w:rPr>
          <w:rFonts w:cs="David"/>
          <w:b/>
          <w:bCs/>
          <w:sz w:val="24"/>
          <w:u w:val="single"/>
          <w:rtl/>
        </w:rPr>
      </w:pPr>
      <w:r>
        <w:rPr>
          <w:rFonts w:cs="David"/>
          <w:b/>
          <w:bCs/>
          <w:sz w:val="24"/>
          <w:u w:val="single"/>
          <w:rtl/>
        </w:rPr>
        <w:t>נכחו</w:t>
      </w:r>
      <w:r>
        <w:rPr>
          <w:rFonts w:cs="David"/>
          <w:sz w:val="24"/>
          <w:rtl/>
        </w:rPr>
        <w:t>:</w:t>
      </w:r>
    </w:p>
    <w:p w:rsidR="000F0DE4" w:rsidRDefault="000F0DE4">
      <w:pPr>
        <w:rPr>
          <w:rFonts w:cs="David"/>
          <w:sz w:val="24"/>
          <w:rtl/>
        </w:rPr>
      </w:pPr>
    </w:p>
    <w:p w:rsidR="000F0DE4" w:rsidRDefault="00865ED3">
      <w:pPr>
        <w:tabs>
          <w:tab w:val="left" w:pos="1788"/>
        </w:tabs>
        <w:rPr>
          <w:rFonts w:cs="David"/>
          <w:sz w:val="24"/>
          <w:rtl/>
        </w:rPr>
      </w:pPr>
      <w:r>
        <w:rPr>
          <w:rFonts w:cs="David"/>
          <w:b/>
          <w:bCs/>
          <w:sz w:val="24"/>
          <w:u w:val="single"/>
          <w:rtl/>
        </w:rPr>
        <w:t>חברי הוועדה</w:t>
      </w:r>
      <w:r>
        <w:rPr>
          <w:rFonts w:cs="David"/>
          <w:sz w:val="24"/>
          <w:rtl/>
        </w:rPr>
        <w:t>:</w:t>
      </w:r>
    </w:p>
    <w:p w:rsidR="000F0DE4" w:rsidRDefault="000F0DE4">
      <w:pPr>
        <w:tabs>
          <w:tab w:val="left" w:pos="1788"/>
        </w:tabs>
        <w:rPr>
          <w:rFonts w:cs="David"/>
          <w:sz w:val="24"/>
          <w:rtl/>
        </w:rPr>
      </w:pPr>
    </w:p>
    <w:p w:rsidR="000F0DE4" w:rsidRDefault="00865ED3">
      <w:pPr>
        <w:tabs>
          <w:tab w:val="left" w:pos="1788"/>
        </w:tabs>
        <w:rPr>
          <w:rFonts w:cs="David"/>
          <w:sz w:val="24"/>
          <w:rtl/>
        </w:rPr>
      </w:pPr>
      <w:r>
        <w:rPr>
          <w:rFonts w:cs="David"/>
          <w:sz w:val="24"/>
          <w:rtl/>
        </w:rPr>
        <w:t>היו"ר איוב קרא</w:t>
      </w:r>
    </w:p>
    <w:p w:rsidR="000F0DE4" w:rsidRDefault="00865ED3">
      <w:pPr>
        <w:tabs>
          <w:tab w:val="left" w:pos="1788"/>
        </w:tabs>
        <w:rPr>
          <w:rFonts w:cs="David"/>
          <w:sz w:val="24"/>
          <w:rtl/>
        </w:rPr>
      </w:pPr>
      <w:r>
        <w:rPr>
          <w:rFonts w:cs="David"/>
          <w:sz w:val="24"/>
          <w:rtl/>
        </w:rPr>
        <w:t>משה כחלון</w:t>
      </w:r>
    </w:p>
    <w:p w:rsidR="000F0DE4" w:rsidRDefault="000F0DE4">
      <w:pPr>
        <w:tabs>
          <w:tab w:val="left" w:pos="1788"/>
        </w:tabs>
        <w:rPr>
          <w:rFonts w:cs="David"/>
          <w:sz w:val="24"/>
          <w:rtl/>
        </w:rPr>
      </w:pPr>
    </w:p>
    <w:p w:rsidR="000F0DE4" w:rsidRDefault="000F0DE4">
      <w:pPr>
        <w:rPr>
          <w:rFonts w:cs="David"/>
          <w:sz w:val="24"/>
          <w:rtl/>
        </w:rPr>
      </w:pPr>
    </w:p>
    <w:p w:rsidR="000F0DE4" w:rsidRDefault="00865ED3">
      <w:pPr>
        <w:tabs>
          <w:tab w:val="left" w:pos="1788"/>
          <w:tab w:val="left" w:pos="3631"/>
        </w:tabs>
        <w:rPr>
          <w:rFonts w:cs="David"/>
          <w:sz w:val="24"/>
          <w:rtl/>
        </w:rPr>
      </w:pPr>
      <w:r>
        <w:rPr>
          <w:rFonts w:cs="David"/>
          <w:b/>
          <w:bCs/>
          <w:sz w:val="24"/>
          <w:u w:val="single"/>
          <w:rtl/>
        </w:rPr>
        <w:t>מוזמנים</w:t>
      </w:r>
      <w:r>
        <w:rPr>
          <w:rFonts w:cs="David"/>
          <w:sz w:val="24"/>
          <w:rtl/>
        </w:rPr>
        <w:t>:</w:t>
      </w:r>
    </w:p>
    <w:p w:rsidR="000F0DE4" w:rsidRDefault="000F0DE4">
      <w:pPr>
        <w:rPr>
          <w:rFonts w:cs="David"/>
          <w:sz w:val="24"/>
          <w:rtl/>
        </w:rPr>
      </w:pPr>
    </w:p>
    <w:p w:rsidR="000F0DE4" w:rsidRDefault="00865ED3">
      <w:pPr>
        <w:rPr>
          <w:rFonts w:cs="David"/>
          <w:sz w:val="24"/>
          <w:rtl/>
        </w:rPr>
      </w:pPr>
      <w:r>
        <w:rPr>
          <w:rFonts w:cs="David"/>
          <w:sz w:val="24"/>
          <w:rtl/>
        </w:rPr>
        <w:t>איריס מורדקוביץ</w:t>
      </w:r>
      <w:r>
        <w:rPr>
          <w:rFonts w:cs="David"/>
          <w:sz w:val="24"/>
          <w:rtl/>
        </w:rPr>
        <w:tab/>
      </w:r>
      <w:r>
        <w:rPr>
          <w:rFonts w:cs="David"/>
          <w:sz w:val="24"/>
          <w:rtl/>
        </w:rPr>
        <w:tab/>
        <w:t>- מנהלת שרות סמים, אגף תיקון ונוער מנותק, משרד הרווחה</w:t>
      </w:r>
    </w:p>
    <w:p w:rsidR="000F0DE4" w:rsidRDefault="00865ED3">
      <w:pPr>
        <w:rPr>
          <w:rFonts w:cs="David"/>
          <w:sz w:val="24"/>
          <w:rtl/>
        </w:rPr>
      </w:pPr>
      <w:r>
        <w:rPr>
          <w:rFonts w:cs="David"/>
          <w:sz w:val="24"/>
          <w:rtl/>
        </w:rPr>
        <w:t>חגי לוי</w:t>
      </w:r>
      <w:r>
        <w:rPr>
          <w:rFonts w:cs="David"/>
          <w:sz w:val="24"/>
          <w:rtl/>
        </w:rPr>
        <w:tab/>
      </w:r>
      <w:r>
        <w:rPr>
          <w:rFonts w:cs="David"/>
          <w:sz w:val="24"/>
          <w:rtl/>
        </w:rPr>
        <w:tab/>
      </w:r>
      <w:r>
        <w:rPr>
          <w:rFonts w:cs="David"/>
          <w:sz w:val="24"/>
          <w:rtl/>
        </w:rPr>
        <w:tab/>
        <w:t>- עורך הסדרה "מעבר לפינה", "קשת"</w:t>
      </w:r>
    </w:p>
    <w:p w:rsidR="000F0DE4" w:rsidRDefault="00865ED3">
      <w:pPr>
        <w:rPr>
          <w:rFonts w:cs="David"/>
          <w:sz w:val="24"/>
          <w:rtl/>
        </w:rPr>
      </w:pPr>
      <w:r>
        <w:rPr>
          <w:rFonts w:cs="David"/>
          <w:sz w:val="24"/>
          <w:rtl/>
        </w:rPr>
        <w:t>עו"ד מיה גרשון</w:t>
      </w:r>
      <w:r>
        <w:rPr>
          <w:rFonts w:cs="David"/>
          <w:sz w:val="24"/>
          <w:rtl/>
        </w:rPr>
        <w:tab/>
      </w:r>
      <w:r>
        <w:rPr>
          <w:rFonts w:cs="David"/>
          <w:sz w:val="24"/>
          <w:rtl/>
        </w:rPr>
        <w:tab/>
        <w:t>- המועצה לשידורי כבלים ולווין</w:t>
      </w:r>
    </w:p>
    <w:p w:rsidR="000F0DE4" w:rsidRDefault="00865ED3">
      <w:pPr>
        <w:rPr>
          <w:rFonts w:cs="David"/>
          <w:sz w:val="24"/>
          <w:rtl/>
        </w:rPr>
      </w:pPr>
      <w:r>
        <w:rPr>
          <w:rFonts w:cs="David"/>
          <w:sz w:val="24"/>
          <w:rtl/>
        </w:rPr>
        <w:t>שמאי גולן</w:t>
      </w:r>
      <w:r>
        <w:rPr>
          <w:rFonts w:cs="David"/>
          <w:sz w:val="24"/>
          <w:rtl/>
        </w:rPr>
        <w:tab/>
      </w:r>
      <w:r>
        <w:rPr>
          <w:rFonts w:cs="David"/>
          <w:sz w:val="24"/>
          <w:rtl/>
        </w:rPr>
        <w:tab/>
      </w:r>
      <w:r>
        <w:rPr>
          <w:rFonts w:cs="David"/>
          <w:sz w:val="24"/>
          <w:rtl/>
        </w:rPr>
        <w:tab/>
        <w:t>- דובר הרשות הלאומית למלחמה בסמים</w:t>
      </w:r>
    </w:p>
    <w:p w:rsidR="000F0DE4" w:rsidRDefault="00865ED3">
      <w:pPr>
        <w:rPr>
          <w:rFonts w:cs="David"/>
          <w:sz w:val="24"/>
          <w:rtl/>
        </w:rPr>
      </w:pPr>
      <w:r>
        <w:rPr>
          <w:rFonts w:cs="David"/>
          <w:sz w:val="24"/>
          <w:rtl/>
        </w:rPr>
        <w:t>הדס פילצר</w:t>
      </w:r>
      <w:r>
        <w:rPr>
          <w:rFonts w:cs="David"/>
          <w:sz w:val="24"/>
          <w:rtl/>
        </w:rPr>
        <w:tab/>
      </w:r>
      <w:r>
        <w:rPr>
          <w:rFonts w:cs="David"/>
          <w:sz w:val="24"/>
          <w:rtl/>
        </w:rPr>
        <w:tab/>
      </w:r>
      <w:r>
        <w:rPr>
          <w:rFonts w:cs="David"/>
          <w:sz w:val="24"/>
          <w:rtl/>
        </w:rPr>
        <w:tab/>
        <w:t>- מדריכה ארצית בנושא סמים, משרד החינוך התרבות והספורט</w:t>
      </w:r>
    </w:p>
    <w:p w:rsidR="000F0DE4" w:rsidRDefault="00865ED3">
      <w:pPr>
        <w:rPr>
          <w:rFonts w:cs="David"/>
          <w:sz w:val="24"/>
          <w:rtl/>
        </w:rPr>
      </w:pPr>
      <w:r>
        <w:rPr>
          <w:rFonts w:cs="David"/>
          <w:sz w:val="24"/>
          <w:rtl/>
        </w:rPr>
        <w:t>אורלי שושן</w:t>
      </w:r>
      <w:r>
        <w:rPr>
          <w:rFonts w:cs="David"/>
          <w:sz w:val="24"/>
          <w:rtl/>
        </w:rPr>
        <w:tab/>
      </w:r>
      <w:r>
        <w:rPr>
          <w:rFonts w:cs="David"/>
          <w:sz w:val="24"/>
          <w:rtl/>
        </w:rPr>
        <w:tab/>
      </w:r>
      <w:r>
        <w:rPr>
          <w:rFonts w:cs="David"/>
          <w:sz w:val="24"/>
          <w:rtl/>
        </w:rPr>
        <w:tab/>
        <w:t>- עוזרת מנכ"ל ויחסי ציבור "טלעד"</w:t>
      </w:r>
    </w:p>
    <w:p w:rsidR="000F0DE4" w:rsidRDefault="00865ED3">
      <w:pPr>
        <w:rPr>
          <w:rFonts w:cs="David"/>
          <w:sz w:val="24"/>
          <w:rtl/>
        </w:rPr>
      </w:pPr>
      <w:r>
        <w:rPr>
          <w:rFonts w:cs="David"/>
          <w:sz w:val="24"/>
          <w:rtl/>
        </w:rPr>
        <w:t>יהודית לויט</w:t>
      </w:r>
      <w:r>
        <w:rPr>
          <w:rFonts w:cs="David"/>
          <w:sz w:val="24"/>
          <w:rtl/>
        </w:rPr>
        <w:tab/>
      </w:r>
      <w:r>
        <w:rPr>
          <w:rFonts w:cs="David"/>
          <w:sz w:val="24"/>
          <w:rtl/>
        </w:rPr>
        <w:tab/>
      </w:r>
      <w:r>
        <w:rPr>
          <w:rFonts w:cs="David"/>
          <w:sz w:val="24"/>
          <w:rtl/>
        </w:rPr>
        <w:tab/>
        <w:t>- ראש אגף תוכניות, הרשות השנייה לטלוויזיה ורדיו</w:t>
      </w:r>
    </w:p>
    <w:p w:rsidR="000F0DE4" w:rsidRDefault="00865ED3">
      <w:pPr>
        <w:rPr>
          <w:rFonts w:cs="David"/>
          <w:sz w:val="24"/>
          <w:rtl/>
        </w:rPr>
      </w:pPr>
      <w:r>
        <w:rPr>
          <w:rFonts w:cs="David"/>
          <w:sz w:val="24"/>
          <w:rtl/>
        </w:rPr>
        <w:t>אביבית ברקאי-אהרונוב</w:t>
      </w:r>
      <w:r>
        <w:rPr>
          <w:rFonts w:cs="David"/>
          <w:sz w:val="24"/>
          <w:rtl/>
        </w:rPr>
        <w:tab/>
        <w:t>- המועצה הלאומית לשלום הילד</w:t>
      </w:r>
    </w:p>
    <w:p w:rsidR="000F0DE4" w:rsidRDefault="00865ED3">
      <w:pPr>
        <w:rPr>
          <w:rFonts w:cs="David"/>
          <w:sz w:val="24"/>
          <w:rtl/>
        </w:rPr>
      </w:pPr>
      <w:r>
        <w:rPr>
          <w:rFonts w:cs="David"/>
          <w:sz w:val="24"/>
          <w:rtl/>
        </w:rPr>
        <w:t>אייל בן זאב</w:t>
      </w:r>
      <w:r>
        <w:rPr>
          <w:rFonts w:cs="David"/>
          <w:sz w:val="24"/>
          <w:rtl/>
        </w:rPr>
        <w:tab/>
      </w:r>
      <w:r>
        <w:rPr>
          <w:rFonts w:cs="David"/>
          <w:sz w:val="24"/>
          <w:rtl/>
        </w:rPr>
        <w:tab/>
      </w:r>
      <w:r>
        <w:rPr>
          <w:rFonts w:cs="David"/>
          <w:sz w:val="24"/>
          <w:rtl/>
        </w:rPr>
        <w:tab/>
        <w:t>- נציג מועצת התלמידים והנוער</w:t>
      </w:r>
    </w:p>
    <w:p w:rsidR="000F0DE4" w:rsidRDefault="00865ED3">
      <w:pPr>
        <w:rPr>
          <w:rFonts w:cs="David"/>
          <w:sz w:val="24"/>
          <w:rtl/>
        </w:rPr>
      </w:pPr>
      <w:r>
        <w:rPr>
          <w:rFonts w:cs="David"/>
          <w:sz w:val="24"/>
          <w:rtl/>
        </w:rPr>
        <w:t>רן לי-און</w:t>
      </w:r>
      <w:r>
        <w:rPr>
          <w:rFonts w:cs="David"/>
          <w:sz w:val="24"/>
          <w:rtl/>
        </w:rPr>
        <w:tab/>
      </w:r>
      <w:r>
        <w:rPr>
          <w:rFonts w:cs="David"/>
          <w:sz w:val="24"/>
          <w:rtl/>
        </w:rPr>
        <w:tab/>
      </w:r>
      <w:r>
        <w:rPr>
          <w:rFonts w:cs="David"/>
          <w:sz w:val="24"/>
          <w:rtl/>
        </w:rPr>
        <w:tab/>
        <w:t>- נציג מועצת התלמידים והנוער</w:t>
      </w:r>
    </w:p>
    <w:p w:rsidR="000F0DE4" w:rsidRDefault="000F0DE4">
      <w:pPr>
        <w:rPr>
          <w:rFonts w:cs="David"/>
          <w:sz w:val="24"/>
          <w:rtl/>
        </w:rPr>
      </w:pPr>
    </w:p>
    <w:p w:rsidR="000F0DE4" w:rsidRDefault="000F0DE4">
      <w:pPr>
        <w:rPr>
          <w:rFonts w:cs="David"/>
          <w:sz w:val="24"/>
          <w:rtl/>
        </w:rPr>
      </w:pPr>
    </w:p>
    <w:p w:rsidR="000F0DE4" w:rsidRDefault="000F0DE4">
      <w:pPr>
        <w:rPr>
          <w:rFonts w:cs="David"/>
          <w:sz w:val="24"/>
          <w:rtl/>
        </w:rPr>
      </w:pPr>
    </w:p>
    <w:p w:rsidR="000F0DE4" w:rsidRDefault="000F0DE4">
      <w:pPr>
        <w:rPr>
          <w:rFonts w:cs="David"/>
          <w:sz w:val="24"/>
          <w:rtl/>
        </w:rPr>
      </w:pPr>
    </w:p>
    <w:p w:rsidR="000F0DE4" w:rsidRDefault="000F0DE4">
      <w:pPr>
        <w:rPr>
          <w:rFonts w:cs="David"/>
          <w:sz w:val="24"/>
          <w:rtl/>
        </w:rPr>
      </w:pPr>
    </w:p>
    <w:p w:rsidR="000F0DE4" w:rsidRDefault="000F0DE4">
      <w:pPr>
        <w:tabs>
          <w:tab w:val="left" w:pos="1930"/>
        </w:tabs>
        <w:rPr>
          <w:rFonts w:cs="David"/>
          <w:sz w:val="24"/>
          <w:rtl/>
        </w:rPr>
      </w:pPr>
    </w:p>
    <w:p w:rsidR="000F0DE4" w:rsidRDefault="000F0DE4">
      <w:pPr>
        <w:rPr>
          <w:rFonts w:cs="David"/>
          <w:sz w:val="24"/>
          <w:rtl/>
        </w:rPr>
      </w:pPr>
    </w:p>
    <w:p w:rsidR="000F0DE4" w:rsidRDefault="00865ED3">
      <w:pPr>
        <w:tabs>
          <w:tab w:val="left" w:pos="1930"/>
        </w:tabs>
        <w:rPr>
          <w:rFonts w:cs="David"/>
          <w:sz w:val="24"/>
          <w:rtl/>
        </w:rPr>
      </w:pPr>
      <w:r>
        <w:rPr>
          <w:rFonts w:cs="David"/>
          <w:b/>
          <w:bCs/>
          <w:sz w:val="24"/>
          <w:u w:val="single"/>
          <w:rtl/>
        </w:rPr>
        <w:t>מנהלת הוועדה</w:t>
      </w:r>
      <w:r>
        <w:rPr>
          <w:rFonts w:cs="David"/>
          <w:sz w:val="24"/>
          <w:rtl/>
        </w:rPr>
        <w:t>:  בת-שבע פנחסוב</w:t>
      </w:r>
    </w:p>
    <w:p w:rsidR="000F0DE4" w:rsidRDefault="000F0DE4">
      <w:pPr>
        <w:rPr>
          <w:rFonts w:cs="David"/>
          <w:sz w:val="24"/>
          <w:rtl/>
        </w:rPr>
      </w:pPr>
    </w:p>
    <w:p w:rsidR="000F0DE4" w:rsidRDefault="00865ED3">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F0DE4" w:rsidRDefault="000F0DE4">
      <w:pPr>
        <w:tabs>
          <w:tab w:val="left" w:pos="1930"/>
        </w:tabs>
        <w:rPr>
          <w:rFonts w:cs="David"/>
          <w:b/>
          <w:bCs/>
          <w:sz w:val="24"/>
          <w:rtl/>
        </w:rPr>
      </w:pPr>
    </w:p>
    <w:p w:rsidR="000F0DE4" w:rsidRDefault="00865ED3">
      <w:pPr>
        <w:rPr>
          <w:rFonts w:cs="David"/>
          <w:sz w:val="24"/>
          <w:rtl/>
        </w:rPr>
      </w:pPr>
      <w:r>
        <w:rPr>
          <w:rFonts w:cs="David"/>
          <w:sz w:val="24"/>
          <w:rtl/>
        </w:rPr>
        <w:br w:type="page"/>
      </w:r>
    </w:p>
    <w:p w:rsidR="000F0DE4" w:rsidRDefault="000F0DE4">
      <w:pPr>
        <w:rPr>
          <w:rFonts w:cs="David"/>
          <w:sz w:val="24"/>
          <w:rtl/>
        </w:rPr>
      </w:pPr>
    </w:p>
    <w:p w:rsidR="000F0DE4" w:rsidRDefault="00865ED3">
      <w:pPr>
        <w:jc w:val="center"/>
        <w:rPr>
          <w:rFonts w:cs="David"/>
          <w:sz w:val="24"/>
          <w:u w:val="single"/>
          <w:rtl/>
        </w:rPr>
      </w:pPr>
      <w:r>
        <w:rPr>
          <w:rFonts w:cs="David"/>
          <w:sz w:val="24"/>
          <w:u w:val="single"/>
          <w:rtl/>
        </w:rPr>
        <w:t>"אהבה מעבר לפינה" או שמא "שידול מעבר לפינה"?</w:t>
      </w:r>
    </w:p>
    <w:p w:rsidR="000F0DE4" w:rsidRDefault="000F0DE4">
      <w:pPr>
        <w:rPr>
          <w:rFonts w:cs="David"/>
          <w:sz w:val="24"/>
          <w:u w:val="single"/>
          <w:rtl/>
        </w:rPr>
      </w:pPr>
    </w:p>
    <w:p w:rsidR="000F0DE4" w:rsidRDefault="000F0DE4">
      <w:pPr>
        <w:rPr>
          <w:rFonts w:cs="David"/>
          <w:sz w:val="24"/>
          <w:u w:val="single"/>
          <w:rtl/>
        </w:rPr>
      </w:pPr>
    </w:p>
    <w:p w:rsidR="000F0DE4" w:rsidRDefault="000F0DE4">
      <w:pPr>
        <w:rPr>
          <w:rFonts w:cs="David"/>
          <w:sz w:val="24"/>
          <w:u w:val="single"/>
          <w:rtl/>
        </w:rPr>
      </w:pPr>
    </w:p>
    <w:p w:rsidR="000F0DE4" w:rsidRDefault="00865ED3">
      <w:pPr>
        <w:rPr>
          <w:rFonts w:cs="David"/>
          <w:sz w:val="24"/>
          <w:rtl/>
        </w:rPr>
      </w:pPr>
      <w:r>
        <w:rPr>
          <w:rFonts w:cs="David"/>
          <w:sz w:val="24"/>
          <w:u w:val="single"/>
          <w:rtl/>
        </w:rPr>
        <w:t>היו"ר איוב קרא:</w:t>
      </w:r>
    </w:p>
    <w:p w:rsidR="000F0DE4" w:rsidRDefault="000F0DE4">
      <w:pPr>
        <w:rPr>
          <w:rFonts w:cs="David"/>
          <w:sz w:val="24"/>
          <w:rtl/>
        </w:rPr>
      </w:pPr>
    </w:p>
    <w:p w:rsidR="000F0DE4" w:rsidRDefault="00865ED3">
      <w:pPr>
        <w:rPr>
          <w:rFonts w:cs="David"/>
          <w:sz w:val="24"/>
          <w:rtl/>
        </w:rPr>
      </w:pPr>
      <w:r>
        <w:rPr>
          <w:rFonts w:cs="David"/>
          <w:sz w:val="24"/>
          <w:rtl/>
        </w:rPr>
        <w:tab/>
        <w:t xml:space="preserve">אני מתכבד לפתוח את ישיבת הוועדה, אני רוצה לברך את כל מי שטרח כדי לקיים היום את הישיבה, שתדון במסרים ששודרו בתוכנית "אהבה מעבר לפינה". לימיני יושב עורך התוכנית, חגי לוי, הוא מדווח לי, שהשחקנית הראשית שהיתה אמורה להגיע, לא תגיע בגלל צילומים שנקבעו מראש. </w:t>
      </w:r>
    </w:p>
    <w:p w:rsidR="000F0DE4" w:rsidRDefault="000F0DE4">
      <w:pPr>
        <w:rPr>
          <w:rFonts w:cs="David"/>
          <w:sz w:val="24"/>
          <w:rtl/>
        </w:rPr>
      </w:pPr>
    </w:p>
    <w:p w:rsidR="000F0DE4" w:rsidRDefault="00865ED3">
      <w:pPr>
        <w:rPr>
          <w:rFonts w:cs="David"/>
          <w:sz w:val="24"/>
          <w:rtl/>
        </w:rPr>
      </w:pPr>
      <w:r>
        <w:rPr>
          <w:rFonts w:cs="David"/>
          <w:sz w:val="24"/>
          <w:rtl/>
        </w:rPr>
        <w:tab/>
        <w:t xml:space="preserve">הסדרה "מעבר לפינה" היא מאוד פופולרית, היא מוקרנת בשעת שיא ומהווה חוד חנית של הערצה לאותם בני נוער. אנחנו שמחים שמפיקים תוכניות פופולריות ומצליחות, אנחנו מעוניינים לעודד את זה ורוצים בהמשכו של מפעל זה. אבל יש קטעים שהמסרים משודרים נקלטים בצורה כזאת או אחרת, אולי לא לפי רוחנו ולא לפי מה שהיינו רוצים לראות, יכול להיות שאנחנו טועים, אבל לשם כך אנחנו מקיימים היום את הדיון. </w:t>
      </w:r>
    </w:p>
    <w:p w:rsidR="000F0DE4" w:rsidRDefault="000F0DE4">
      <w:pPr>
        <w:rPr>
          <w:rFonts w:cs="David"/>
          <w:sz w:val="24"/>
          <w:rtl/>
        </w:rPr>
      </w:pPr>
    </w:p>
    <w:p w:rsidR="000F0DE4" w:rsidRDefault="00865ED3">
      <w:pPr>
        <w:ind w:firstLine="567"/>
        <w:rPr>
          <w:rFonts w:cs="David"/>
          <w:sz w:val="24"/>
          <w:rtl/>
        </w:rPr>
      </w:pPr>
      <w:r>
        <w:rPr>
          <w:rFonts w:cs="David"/>
          <w:sz w:val="24"/>
          <w:rtl/>
        </w:rPr>
        <w:t xml:space="preserve">הסצינה ששודרה בסדרה בשבוע שעבר, בה השחקנית הראשית מתנסה בקטע של עישון סמים, יכול להיות שזה קיים במציאות, אבל בני נוער יכולים להבין מהמסר הזה, שאולי זה חיובי להשתמש בסמים ודבר זה מדאיג אותנו. </w:t>
      </w:r>
    </w:p>
    <w:p w:rsidR="000F0DE4" w:rsidRDefault="000F0DE4">
      <w:pPr>
        <w:ind w:firstLine="567"/>
        <w:rPr>
          <w:rFonts w:cs="David"/>
          <w:sz w:val="24"/>
          <w:rtl/>
        </w:rPr>
      </w:pPr>
    </w:p>
    <w:p w:rsidR="000F0DE4" w:rsidRDefault="00865ED3">
      <w:pPr>
        <w:ind w:firstLine="567"/>
        <w:rPr>
          <w:rFonts w:cs="David"/>
          <w:sz w:val="24"/>
          <w:rtl/>
        </w:rPr>
      </w:pPr>
      <w:r>
        <w:rPr>
          <w:rFonts w:cs="David"/>
          <w:sz w:val="24"/>
          <w:rtl/>
        </w:rPr>
        <w:t xml:space="preserve">אני פותח את הדיון, הייתי רוצה התייחסות. </w:t>
      </w:r>
    </w:p>
    <w:p w:rsidR="000F0DE4" w:rsidRDefault="000F0DE4">
      <w:pPr>
        <w:ind w:firstLine="567"/>
        <w:rPr>
          <w:rFonts w:cs="David"/>
          <w:sz w:val="24"/>
          <w:rtl/>
        </w:rPr>
      </w:pPr>
    </w:p>
    <w:p w:rsidR="000F0DE4" w:rsidRDefault="00865ED3">
      <w:pPr>
        <w:rPr>
          <w:rFonts w:cs="David"/>
          <w:sz w:val="24"/>
          <w:rtl/>
        </w:rPr>
      </w:pPr>
      <w:r>
        <w:rPr>
          <w:rFonts w:cs="David"/>
          <w:sz w:val="24"/>
          <w:rtl/>
        </w:rPr>
        <w:tab/>
        <w:t xml:space="preserve">אנשים צריכים להבין, שהמלחמה בנגע הסמים היא אחת הבעיות הקשות של החברה בישראל ולנו אין תרופת פלא. יש לנו בעיה קשה, שאנחנו לא מצליחים למזער או למגר את התופעה הזאת. עצם העלאת הנושא בסדרות פופולריות על-ידי אנשים שמזדהים אתם, הדבר הזה אינו לרוחנו, לא לזה אנחנו מתכוונים. </w:t>
      </w:r>
    </w:p>
    <w:p w:rsidR="000F0DE4" w:rsidRDefault="000F0DE4">
      <w:pPr>
        <w:rPr>
          <w:rFonts w:cs="David"/>
          <w:sz w:val="24"/>
          <w:rtl/>
        </w:rPr>
      </w:pPr>
    </w:p>
    <w:p w:rsidR="000F0DE4" w:rsidRDefault="00865ED3">
      <w:pPr>
        <w:rPr>
          <w:rFonts w:cs="David"/>
          <w:sz w:val="24"/>
          <w:rtl/>
        </w:rPr>
      </w:pPr>
      <w:r>
        <w:rPr>
          <w:rFonts w:cs="David"/>
          <w:sz w:val="24"/>
          <w:rtl/>
        </w:rPr>
        <w:tab/>
        <w:t xml:space="preserve">זימנו לדיון היום את השחקנית אגם רודברג והיא לא הגיעה, אנחנו מבקשים שאנשים יגיעו לוועדה ויעבירו מסר חיובי, אם זה היה כך אולי היינו משתכנעים שזה מה שצריך להיות. זאת ועדה של הכנסת שצריכה לפקח בנושא כל כך כואב, כל כך חשוב, מדינת ישראל נמצאת בו במצוקה, אפילו ראש הממשלה התבטא על החברה בישראל, שזה אסון לאומי. לא היינו רוצים לראות, שהדברים האלה מתרחשים על-ידי אנשים שהם מקור להערצה על-ידי בני הנוער. זימנו לכאן מספר גופים, אנשים שהיה חשוב שיהיו כאן אתנו, כשהם לא באים ולא משתפים פעולה, עדיף לי שלא לקיים את הישיבה הזאת כי המשמעות של הדברים, "צפצוף" על מערכת החוק, "צפצוף" על הבית הזה.  כל הנושאים בתפקידים של הרשות השנייה צריכים להבין, שכל מי שפועל תחתיהם צריך לתת דין-וחשבון לבית הזה. </w:t>
      </w:r>
    </w:p>
    <w:p w:rsidR="000F0DE4" w:rsidRDefault="000F0DE4">
      <w:pPr>
        <w:rPr>
          <w:rFonts w:cs="David"/>
          <w:sz w:val="24"/>
          <w:rtl/>
        </w:rPr>
      </w:pPr>
    </w:p>
    <w:p w:rsidR="000F0DE4" w:rsidRDefault="00865ED3">
      <w:pPr>
        <w:rPr>
          <w:rFonts w:cs="David"/>
          <w:sz w:val="24"/>
          <w:rtl/>
        </w:rPr>
      </w:pPr>
      <w:r>
        <w:rPr>
          <w:rFonts w:cs="David"/>
          <w:sz w:val="24"/>
          <w:rtl/>
        </w:rPr>
        <w:tab/>
        <w:t xml:space="preserve">כאשר אנחנו מזמנים אנשים לדיונים בכנסת, הם צריכים להגיע ולתת דין-וחשבון לבית הזה. כשאנחנו מזמינים אנשים לכאן והם לא מגיעים, זה אומר שאנחנו בבעיה קשה, זה אומר, שהמסר של האנשים האלה הוא שלילי בכך שלא מגיעים לכאן לתת דין-וחשבון. אותה שחקנית נערצת - אני יודע שהיא נערצת - היתה צריכה להופיע כאן היום, זה שהחליטו לשלוח אותה לצילומים, אני חושב שחטאו למטרה. </w:t>
      </w:r>
    </w:p>
    <w:p w:rsidR="000F0DE4" w:rsidRDefault="000F0DE4">
      <w:pPr>
        <w:rPr>
          <w:rFonts w:cs="David"/>
          <w:sz w:val="24"/>
          <w:rtl/>
        </w:rPr>
      </w:pPr>
    </w:p>
    <w:p w:rsidR="000F0DE4" w:rsidRDefault="00865ED3">
      <w:pPr>
        <w:rPr>
          <w:rFonts w:cs="David"/>
          <w:sz w:val="24"/>
          <w:rtl/>
        </w:rPr>
      </w:pPr>
      <w:r>
        <w:rPr>
          <w:rFonts w:cs="David"/>
          <w:sz w:val="24"/>
          <w:rtl/>
        </w:rPr>
        <w:tab/>
        <w:t xml:space="preserve">לכן, אין לי מנוס אלא לסגור את הישיבה כאות מחאה על כך שאנשים לא נותנים לנו לפקח על הדבר האלמנטרי בכל סוגיית הסמים, שפוגעת בנו, פוגעת בבני הנוער, פוגעת בכל דבר טוב בבני הנוער שלנו. </w:t>
      </w:r>
    </w:p>
    <w:p w:rsidR="000F0DE4" w:rsidRDefault="000F0DE4">
      <w:pPr>
        <w:rPr>
          <w:rFonts w:cs="David"/>
          <w:sz w:val="24"/>
          <w:rtl/>
        </w:rPr>
      </w:pPr>
    </w:p>
    <w:p w:rsidR="000F0DE4" w:rsidRDefault="00865ED3">
      <w:pPr>
        <w:rPr>
          <w:rFonts w:cs="David"/>
          <w:sz w:val="24"/>
          <w:rtl/>
        </w:rPr>
      </w:pPr>
      <w:r>
        <w:rPr>
          <w:rFonts w:cs="David"/>
          <w:sz w:val="24"/>
          <w:rtl/>
        </w:rPr>
        <w:tab/>
        <w:t xml:space="preserve">אני אקיים דיון נוסף בשבוע הבא, בעוד שבועיים, או בעוד חודש, שכל הנציגים שהוזמנו יגיעו לכאן, כך נוכל להעביר מסר, שהדבר הזה חמור מאוד ומישהו צריך להסביר אותו הרבה יותר טוב. </w:t>
      </w:r>
    </w:p>
    <w:p w:rsidR="000F0DE4" w:rsidRDefault="00865ED3">
      <w:pPr>
        <w:rPr>
          <w:rFonts w:cs="David"/>
          <w:sz w:val="24"/>
          <w:rtl/>
        </w:rPr>
      </w:pPr>
      <w:r>
        <w:rPr>
          <w:rFonts w:cs="David"/>
          <w:sz w:val="24"/>
          <w:rtl/>
        </w:rPr>
        <w:br w:type="page"/>
      </w:r>
    </w:p>
    <w:p w:rsidR="000F0DE4" w:rsidRDefault="00865ED3">
      <w:pPr>
        <w:rPr>
          <w:rFonts w:cs="David"/>
          <w:sz w:val="24"/>
          <w:rtl/>
        </w:rPr>
      </w:pPr>
      <w:r>
        <w:rPr>
          <w:rFonts w:cs="David"/>
          <w:sz w:val="24"/>
          <w:u w:val="single"/>
          <w:rtl/>
        </w:rPr>
        <w:t>יהודית לויט:</w:t>
      </w:r>
    </w:p>
    <w:p w:rsidR="000F0DE4" w:rsidRDefault="000F0DE4">
      <w:pPr>
        <w:rPr>
          <w:rFonts w:cs="David"/>
          <w:sz w:val="24"/>
          <w:rtl/>
        </w:rPr>
      </w:pPr>
    </w:p>
    <w:p w:rsidR="000F0DE4" w:rsidRDefault="00865ED3">
      <w:pPr>
        <w:rPr>
          <w:rFonts w:cs="David"/>
          <w:sz w:val="24"/>
          <w:rtl/>
        </w:rPr>
      </w:pPr>
      <w:r>
        <w:rPr>
          <w:rFonts w:cs="David"/>
          <w:sz w:val="24"/>
          <w:rtl/>
        </w:rPr>
        <w:tab/>
        <w:t xml:space="preserve">אפשר להעיר הערה? </w:t>
      </w:r>
    </w:p>
    <w:p w:rsidR="000F0DE4" w:rsidRDefault="000F0DE4">
      <w:pPr>
        <w:rPr>
          <w:rFonts w:cs="David"/>
          <w:sz w:val="24"/>
          <w:rtl/>
        </w:rPr>
      </w:pPr>
    </w:p>
    <w:p w:rsidR="000F0DE4" w:rsidRDefault="00865ED3">
      <w:pPr>
        <w:rPr>
          <w:rFonts w:cs="David"/>
          <w:sz w:val="24"/>
          <w:rtl/>
        </w:rPr>
      </w:pPr>
      <w:r>
        <w:rPr>
          <w:rFonts w:cs="David"/>
          <w:sz w:val="24"/>
          <w:u w:val="single"/>
          <w:rtl/>
        </w:rPr>
        <w:t>היו"ר איוב קרא:</w:t>
      </w:r>
    </w:p>
    <w:p w:rsidR="000F0DE4" w:rsidRDefault="000F0DE4">
      <w:pPr>
        <w:rPr>
          <w:rFonts w:cs="David"/>
          <w:sz w:val="24"/>
          <w:rtl/>
        </w:rPr>
      </w:pPr>
    </w:p>
    <w:p w:rsidR="000F0DE4" w:rsidRDefault="00865ED3">
      <w:pPr>
        <w:rPr>
          <w:rFonts w:cs="David"/>
          <w:sz w:val="24"/>
          <w:rtl/>
        </w:rPr>
      </w:pPr>
      <w:r>
        <w:rPr>
          <w:rFonts w:cs="David"/>
          <w:sz w:val="24"/>
          <w:rtl/>
        </w:rPr>
        <w:tab/>
        <w:t xml:space="preserve">לא. תודה רבה, הישיבה נעולה. </w:t>
      </w:r>
    </w:p>
    <w:p w:rsidR="000F0DE4" w:rsidRDefault="000F0DE4">
      <w:pPr>
        <w:rPr>
          <w:rFonts w:cs="David"/>
          <w:sz w:val="24"/>
          <w:rtl/>
        </w:rPr>
      </w:pPr>
    </w:p>
    <w:p w:rsidR="000F0DE4" w:rsidRDefault="000F0DE4">
      <w:pPr>
        <w:rPr>
          <w:rFonts w:cs="David"/>
          <w:sz w:val="24"/>
          <w:rtl/>
        </w:rPr>
      </w:pPr>
    </w:p>
    <w:p w:rsidR="000F0DE4" w:rsidRDefault="00865ED3">
      <w:pPr>
        <w:rPr>
          <w:rFonts w:cs="David"/>
          <w:sz w:val="24"/>
          <w:u w:val="single"/>
          <w:rtl/>
        </w:rPr>
      </w:pPr>
      <w:r>
        <w:rPr>
          <w:rFonts w:cs="David"/>
          <w:sz w:val="24"/>
          <w:rtl/>
        </w:rPr>
        <w:tab/>
      </w:r>
      <w:r>
        <w:rPr>
          <w:rFonts w:cs="David"/>
          <w:sz w:val="24"/>
          <w:u w:val="single"/>
          <w:rtl/>
        </w:rPr>
        <w:t>הישיבה ננעלה בשעה 12:20.</w:t>
      </w:r>
    </w:p>
    <w:p w:rsidR="000F0DE4" w:rsidRDefault="000F0DE4">
      <w:pPr>
        <w:rPr>
          <w:rFonts w:cs="David"/>
          <w:sz w:val="24"/>
          <w:u w:val="single"/>
          <w:rtl/>
        </w:rPr>
      </w:pPr>
    </w:p>
    <w:p w:rsidR="000F0DE4" w:rsidRDefault="000F0DE4">
      <w:pPr>
        <w:rPr>
          <w:rFonts w:cs="David"/>
          <w:sz w:val="24"/>
          <w:u w:val="single"/>
          <w:rtl/>
        </w:rPr>
      </w:pPr>
    </w:p>
    <w:sectPr w:rsidR="000F0DE4">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0DE4" w:rsidRDefault="00865ED3">
      <w:r>
        <w:separator/>
      </w:r>
    </w:p>
  </w:endnote>
  <w:endnote w:type="continuationSeparator" w:id="0">
    <w:p w:rsidR="000F0DE4" w:rsidRDefault="00865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0DE4" w:rsidRDefault="00865ED3">
      <w:r>
        <w:separator/>
      </w:r>
    </w:p>
  </w:footnote>
  <w:footnote w:type="continuationSeparator" w:id="0">
    <w:p w:rsidR="000F0DE4" w:rsidRDefault="00865E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DE4" w:rsidRDefault="00865ED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F27DE4">
      <w:rPr>
        <w:rStyle w:val="a7"/>
        <w:rFonts w:cs="David"/>
        <w:noProof/>
        <w:rtl/>
      </w:rPr>
      <w:t>3</w:t>
    </w:r>
    <w:r>
      <w:rPr>
        <w:rStyle w:val="a7"/>
        <w:rFonts w:cs="David"/>
      </w:rPr>
      <w:fldChar w:fldCharType="end"/>
    </w:r>
  </w:p>
  <w:p w:rsidR="000F0DE4" w:rsidRDefault="00865ED3">
    <w:pPr>
      <w:pStyle w:val="a3"/>
      <w:ind w:right="360"/>
      <w:rPr>
        <w:rFonts w:cs="David"/>
        <w:sz w:val="24"/>
        <w:rtl/>
      </w:rPr>
    </w:pPr>
    <w:r>
      <w:rPr>
        <w:rFonts w:cs="David"/>
        <w:sz w:val="24"/>
        <w:rtl/>
      </w:rPr>
      <w:t>הוועדה למאבק בנגע הסמים</w:t>
    </w:r>
  </w:p>
  <w:p w:rsidR="000F0DE4" w:rsidRDefault="00865ED3">
    <w:pPr>
      <w:pStyle w:val="a3"/>
      <w:ind w:right="360"/>
      <w:rPr>
        <w:rStyle w:val="a7"/>
        <w:rFonts w:cs="David"/>
        <w:sz w:val="24"/>
        <w:rtl/>
      </w:rPr>
    </w:pPr>
    <w:r>
      <w:rPr>
        <w:rFonts w:cs="David"/>
        <w:sz w:val="24"/>
        <w:rtl/>
      </w:rPr>
      <w:t xml:space="preserve">22.6.2004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5ED3"/>
    <w:rsid w:val="000F0DE4"/>
    <w:rsid w:val="00865ED3"/>
    <w:rsid w:val="00F27D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CADCF1-2934-4985-B1B8-F0074646E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55E1BC-9858-442F-BAE5-0E5B101A6AFB}"/>
</file>

<file path=customXml/itemProps2.xml><?xml version="1.0" encoding="utf-8"?>
<ds:datastoreItem xmlns:ds="http://schemas.openxmlformats.org/officeDocument/2006/customXml" ds:itemID="{0E10B168-DFFA-43B2-8324-7F81F7AF7F92}"/>
</file>

<file path=customXml/itemProps3.xml><?xml version="1.0" encoding="utf-8"?>
<ds:datastoreItem xmlns:ds="http://schemas.openxmlformats.org/officeDocument/2006/customXml" ds:itemID="{CAA3612A-64A6-4336-B906-205F241551F3}"/>
</file>

<file path=docProps/app.xml><?xml version="1.0" encoding="utf-8"?>
<Properties xmlns="http://schemas.openxmlformats.org/officeDocument/2006/extended-properties" xmlns:vt="http://schemas.openxmlformats.org/officeDocument/2006/docPropsVTypes">
  <Template>Normal</Template>
  <TotalTime>0</TotalTime>
  <Pages>3</Pages>
  <Words>593</Words>
  <Characters>2965</Characters>
  <Application>Microsoft Office Word</Application>
  <DocSecurity>0</DocSecurity>
  <Lines>24</Lines>
  <Paragraphs>7</Paragraphs>
  <ScaleCrop>false</ScaleCrop>
  <Company>כנסת</Company>
  <LinksUpToDate>false</LinksUpToDate>
  <CharactersWithSpaces>3551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"אהבה מעבר לפינה" או שמא "שידול מעבר לפינה"? </dc:title>
  <dc:subject/>
  <dc:creator>תמר שפנייר</dc:creator>
  <cp:keywords/>
  <dc:description/>
  <cp:lastModifiedBy>רינה דבורה קדרון</cp:lastModifiedBy>
  <cp:revision>2</cp:revision>
  <cp:lastPrinted>2004-06-22T11:14:00Z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lpwstr>70.0000000000000</vt:lpwstr>
  </property>
  <property fmtid="{D5CDD505-2E9C-101B-9397-08002B2CF9AE}" pid="5" name="Nose">
    <vt:lpwstr>':מחלקת הפרוטוקולים:מלחמה בסמים'_x000d__x000d_</vt:lpwstr>
  </property>
  <property fmtid="{D5CDD505-2E9C-101B-9397-08002B2CF9AE}" pid="6" name="TaarichYeshiva">
    <vt:lpwstr>2004-06-22T08:00:00Z</vt:lpwstr>
  </property>
  <property fmtid="{D5CDD505-2E9C-101B-9397-08002B2CF9AE}" pid="7" name="סימוכין">
    <vt:i4>2247704</vt:i4>
  </property>
  <property fmtid="{D5CDD505-2E9C-101B-9397-08002B2CF9AE}" pid="8" name="שעת ישיבה">
    <vt:lpwstr>12:00</vt:lpwstr>
  </property>
  <property fmtid="{D5CDD505-2E9C-101B-9397-08002B2CF9AE}" pid="9" name="תאריך המסמך">
    <vt:filetime>2004-06-22T21:00:00Z</vt:filetime>
  </property>
  <property fmtid="{D5CDD505-2E9C-101B-9397-08002B2CF9AE}" pid="10" name="MisYeshivaProtocol">
    <vt:lpwstr>70</vt:lpwstr>
  </property>
  <property fmtid="{D5CDD505-2E9C-101B-9397-08002B2CF9AE}" pid="11" name="CodeProfile">
    <vt:lpwstr>766.000000000000</vt:lpwstr>
  </property>
  <property fmtid="{D5CDD505-2E9C-101B-9397-08002B2CF9AE}" pid="12" name="AutoNumber">
    <vt:lpwstr>2247704</vt:lpwstr>
  </property>
  <property fmtid="{D5CDD505-2E9C-101B-9397-08002B2CF9AE}" pid="13" name="SDDocDate">
    <vt:lpwstr>2004-06-24T08:00:00Z</vt:lpwstr>
  </property>
  <property fmtid="{D5CDD505-2E9C-101B-9397-08002B2CF9AE}" pid="14" name="SDHebDate">
    <vt:lpwstr>ה' בתמוז, התשס"ד</vt:lpwstr>
  </property>
  <property fmtid="{D5CDD505-2E9C-101B-9397-08002B2CF9AE}" pid="15" name="SDCategories">
    <vt:lpwstr>:דף הבית:נושאים:פרוטוקולי וועדות פרלמטריות:המיוחדת למאבק בנגע הסמים;#:מחלקת הפרוטוקולים:מלחמה בסמים;#</vt:lpwstr>
  </property>
  <property fmtid="{D5CDD505-2E9C-101B-9397-08002B2CF9AE}" pid="16" name="SDAuthor">
    <vt:lpwstr>סיגל גורדון</vt:lpwstr>
  </property>
  <property fmtid="{D5CDD505-2E9C-101B-9397-08002B2CF9AE}" pid="17" name="MisKnesset">
    <vt:lpwstr>16.0000000000000</vt:lpwstr>
  </property>
  <property fmtid="{D5CDD505-2E9C-101B-9397-08002B2CF9AE}" pid="18" name="GetLastModified">
    <vt:lpwstr>12/14/2005 2:37:29 PM</vt:lpwstr>
  </property>
  <property fmtid="{D5CDD505-2E9C-101B-9397-08002B2CF9AE}" pid="19" name="ContentTypeId">
    <vt:lpwstr>0x010100F931E205BBB08441AEFFEBF8ABB23DF1</vt:lpwstr>
  </property>
  <property fmtid="{D5CDD505-2E9C-101B-9397-08002B2CF9AE}" pid="20" name="SanhedrinItemID">
    <vt:r8>67160</vt:r8>
  </property>
  <property fmtid="{D5CDD505-2E9C-101B-9397-08002B2CF9AE}" pid="21" name="SanhedrinDocumentType">
    <vt:r8>167</vt:r8>
  </property>
</Properties>
</file>