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23B5B" w14:textId="1324ABB6" w:rsidR="00A15B3A" w:rsidRDefault="00A15B3A" w:rsidP="00A15B3A">
      <w:pPr>
        <w:pStyle w:val="a3"/>
        <w:tabs>
          <w:tab w:val="clear" w:pos="4153"/>
          <w:tab w:val="clear" w:pos="8306"/>
        </w:tabs>
        <w:jc w:val="right"/>
        <w:rPr>
          <w:rFonts w:cs="David"/>
          <w:rtl/>
        </w:rPr>
      </w:pPr>
      <w:bookmarkStart w:id="0" w:name="_GoBack"/>
      <w:bookmarkEnd w:id="0"/>
      <w:r w:rsidRPr="00EF5531">
        <w:rPr>
          <w:rFonts w:cs="David" w:hint="cs"/>
          <w:rtl/>
        </w:rPr>
        <w:t>סימוכין:</w:t>
      </w:r>
      <w:bookmarkStart w:id="1" w:name="AutoNumber"/>
      <w:r>
        <w:rPr>
          <w:rFonts w:cs="David"/>
          <w:rtl/>
        </w:rPr>
        <w:fldChar w:fldCharType="begin">
          <w:ffData>
            <w:name w:val="AutoNumber"/>
            <w:enabled/>
            <w:calcOnExit w:val="0"/>
            <w:textInput/>
          </w:ffData>
        </w:fldChar>
      </w:r>
      <w:r>
        <w:rPr>
          <w:rFonts w:cs="David"/>
          <w:rtl/>
        </w:rPr>
        <w:instrText xml:space="preserve"> </w:instrText>
      </w:r>
      <w:r>
        <w:rPr>
          <w:rFonts w:cs="David"/>
        </w:rPr>
        <w:instrText>FORMTEXT</w:instrText>
      </w:r>
      <w:r>
        <w:rPr>
          <w:rFonts w:cs="David"/>
          <w:rtl/>
        </w:rPr>
        <w:instrText xml:space="preserve"> </w:instrText>
      </w:r>
      <w:r w:rsidR="00220F30">
        <w:rPr>
          <w:rFonts w:cs="David"/>
          <w:rtl/>
        </w:rPr>
      </w:r>
      <w:r>
        <w:rPr>
          <w:rFonts w:cs="David"/>
          <w:rtl/>
        </w:rPr>
        <w:fldChar w:fldCharType="separate"/>
      </w:r>
      <w:r w:rsidR="00220F30">
        <w:rPr>
          <w:rFonts w:cs="David"/>
          <w:rtl/>
        </w:rPr>
        <w:t>03978016</w:t>
      </w:r>
      <w:r>
        <w:rPr>
          <w:rFonts w:cs="David"/>
          <w:rtl/>
        </w:rPr>
        <w:fldChar w:fldCharType="end"/>
      </w:r>
      <w:bookmarkEnd w:id="1"/>
    </w:p>
    <w:p w14:paraId="37DCAE66" w14:textId="77777777" w:rsidR="00A15B3A" w:rsidRPr="00EF5531" w:rsidRDefault="00A15B3A" w:rsidP="00A15B3A">
      <w:pPr>
        <w:pStyle w:val="a3"/>
        <w:tabs>
          <w:tab w:val="clear" w:pos="4153"/>
          <w:tab w:val="clear" w:pos="8306"/>
        </w:tabs>
        <w:jc w:val="right"/>
        <w:rPr>
          <w:rFonts w:cs="David"/>
          <w:rtl/>
        </w:rPr>
      </w:pPr>
    </w:p>
    <w:p w14:paraId="405BE933" w14:textId="7ADC3BF0" w:rsidR="00A15B3A" w:rsidRDefault="00A15B3A" w:rsidP="00A15B3A">
      <w:pPr>
        <w:pStyle w:val="a3"/>
        <w:tabs>
          <w:tab w:val="clear" w:pos="4153"/>
          <w:tab w:val="clear" w:pos="8306"/>
        </w:tabs>
        <w:jc w:val="right"/>
        <w:rPr>
          <w:rFonts w:cs="David"/>
          <w:rtl/>
        </w:rPr>
      </w:pPr>
      <w:proofErr w:type="spellStart"/>
      <w:r w:rsidRPr="00EF5531">
        <w:rPr>
          <w:rFonts w:cs="David" w:hint="cs"/>
          <w:rtl/>
        </w:rPr>
        <w:t>ירושלים,</w:t>
      </w:r>
      <w:bookmarkStart w:id="2" w:name="SDHebDate"/>
      <w:r>
        <w:rPr>
          <w:rFonts w:cs="David"/>
          <w:rtl/>
        </w:rPr>
        <w:fldChar w:fldCharType="begin">
          <w:ffData>
            <w:name w:val="SDHebDate"/>
            <w:enabled/>
            <w:calcOnExit w:val="0"/>
            <w:textInput/>
          </w:ffData>
        </w:fldChar>
      </w:r>
      <w:r>
        <w:rPr>
          <w:rFonts w:cs="David"/>
          <w:rtl/>
        </w:rPr>
        <w:instrText xml:space="preserve"> </w:instrText>
      </w:r>
      <w:r>
        <w:rPr>
          <w:rFonts w:cs="David"/>
        </w:rPr>
        <w:instrText>FORMTEXT</w:instrText>
      </w:r>
      <w:r>
        <w:rPr>
          <w:rFonts w:cs="David"/>
          <w:rtl/>
        </w:rPr>
        <w:instrText xml:space="preserve"> </w:instrText>
      </w:r>
      <w:r w:rsidR="00220F30">
        <w:rPr>
          <w:rFonts w:cs="David"/>
          <w:rtl/>
        </w:rPr>
      </w:r>
      <w:r>
        <w:rPr>
          <w:rFonts w:cs="David"/>
          <w:rtl/>
        </w:rPr>
        <w:fldChar w:fldCharType="separate"/>
      </w:r>
      <w:r w:rsidR="00220F30">
        <w:rPr>
          <w:rFonts w:cs="David" w:hint="cs"/>
          <w:rtl/>
        </w:rPr>
        <w:t>ל</w:t>
      </w:r>
      <w:proofErr w:type="spellEnd"/>
      <w:r w:rsidR="00220F30">
        <w:rPr>
          <w:rFonts w:cs="David"/>
          <w:rtl/>
        </w:rPr>
        <w:t xml:space="preserve">' </w:t>
      </w:r>
      <w:r w:rsidR="00220F30">
        <w:rPr>
          <w:rFonts w:cs="David" w:hint="cs"/>
          <w:rtl/>
        </w:rPr>
        <w:t>בתשרי</w:t>
      </w:r>
      <w:r w:rsidR="00220F30">
        <w:rPr>
          <w:rFonts w:cs="David"/>
          <w:rtl/>
        </w:rPr>
        <w:t xml:space="preserve">, </w:t>
      </w:r>
      <w:proofErr w:type="spellStart"/>
      <w:r w:rsidR="00220F30">
        <w:rPr>
          <w:rFonts w:cs="David" w:hint="cs"/>
          <w:rtl/>
        </w:rPr>
        <w:t>התשע</w:t>
      </w:r>
      <w:r w:rsidR="00220F30">
        <w:rPr>
          <w:rFonts w:cs="David"/>
          <w:rtl/>
        </w:rPr>
        <w:t>"</w:t>
      </w:r>
      <w:r w:rsidR="00220F30">
        <w:rPr>
          <w:rFonts w:cs="David" w:hint="cs"/>
          <w:rtl/>
        </w:rPr>
        <w:t>ז</w:t>
      </w:r>
      <w:proofErr w:type="spellEnd"/>
      <w:r>
        <w:rPr>
          <w:rFonts w:cs="David"/>
          <w:rtl/>
        </w:rPr>
        <w:fldChar w:fldCharType="end"/>
      </w:r>
      <w:bookmarkEnd w:id="2"/>
    </w:p>
    <w:p w14:paraId="2C0AEC26" w14:textId="77777777" w:rsidR="00A15B3A" w:rsidRPr="00EF5531" w:rsidRDefault="00A15B3A" w:rsidP="00A15B3A">
      <w:pPr>
        <w:pStyle w:val="a3"/>
        <w:tabs>
          <w:tab w:val="clear" w:pos="4153"/>
          <w:tab w:val="clear" w:pos="8306"/>
        </w:tabs>
        <w:jc w:val="right"/>
        <w:rPr>
          <w:rFonts w:cs="David"/>
          <w:rtl/>
        </w:rPr>
      </w:pPr>
    </w:p>
    <w:p w14:paraId="210E2CE2" w14:textId="5E4F7503" w:rsidR="00A15B3A" w:rsidRPr="00EF5531" w:rsidRDefault="00220F30" w:rsidP="00A15B3A">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3"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 xml:space="preserve">01  </w:t>
      </w:r>
      <w:r>
        <w:rPr>
          <w:rFonts w:cs="David" w:hint="cs"/>
          <w:noProof/>
          <w:rtl/>
        </w:rPr>
        <w:t>נובמבר</w:t>
      </w:r>
      <w:r>
        <w:rPr>
          <w:rFonts w:cs="David"/>
          <w:noProof/>
          <w:rtl/>
        </w:rPr>
        <w:t xml:space="preserve">  2016</w:t>
      </w:r>
      <w:r>
        <w:rPr>
          <w:rFonts w:cs="David"/>
          <w:rtl/>
        </w:rPr>
        <w:fldChar w:fldCharType="end"/>
      </w:r>
      <w:bookmarkEnd w:id="3"/>
    </w:p>
    <w:p w14:paraId="5B81F520" w14:textId="77777777" w:rsidR="00055AAE" w:rsidRDefault="00055AAE" w:rsidP="00055AAE">
      <w:pPr>
        <w:spacing w:after="120" w:line="360" w:lineRule="auto"/>
        <w:jc w:val="both"/>
        <w:rPr>
          <w:rFonts w:cs="David"/>
          <w:rtl/>
        </w:rPr>
      </w:pPr>
    </w:p>
    <w:p w14:paraId="738A3761" w14:textId="77777777" w:rsidR="00055AAE" w:rsidRPr="00055AAE" w:rsidRDefault="00055AAE" w:rsidP="00055AAE">
      <w:pPr>
        <w:spacing w:after="120" w:line="360" w:lineRule="auto"/>
        <w:jc w:val="both"/>
        <w:rPr>
          <w:rFonts w:cs="David"/>
          <w:sz w:val="24"/>
          <w:szCs w:val="24"/>
          <w:rtl/>
        </w:rPr>
      </w:pPr>
      <w:r w:rsidRPr="00055AAE">
        <w:rPr>
          <w:rFonts w:cs="David" w:hint="cs"/>
          <w:sz w:val="24"/>
          <w:szCs w:val="24"/>
          <w:rtl/>
        </w:rPr>
        <w:t xml:space="preserve">הוועדה בראשות ח"כ סתיו שפיר, דנה היום, 31 באוקטובר 2016 בנושא: </w:t>
      </w:r>
      <w:r w:rsidRPr="00055AAE">
        <w:rPr>
          <w:rFonts w:ascii="Arial" w:hAnsi="Arial" w:cs="David"/>
          <w:color w:val="2F393C"/>
          <w:sz w:val="24"/>
          <w:szCs w:val="24"/>
          <w:rtl/>
        </w:rPr>
        <w:t xml:space="preserve">שקיפות </w:t>
      </w:r>
      <w:r w:rsidRPr="00055AAE">
        <w:rPr>
          <w:rFonts w:ascii="Arial" w:hAnsi="Arial" w:cs="David" w:hint="cs"/>
          <w:color w:val="2F393C"/>
          <w:sz w:val="24"/>
          <w:szCs w:val="24"/>
          <w:rtl/>
        </w:rPr>
        <w:t>התכנית האסטרטגית לפיתוח הצפון</w:t>
      </w:r>
      <w:r w:rsidRPr="00055AAE">
        <w:rPr>
          <w:rFonts w:cs="David" w:hint="cs"/>
          <w:sz w:val="24"/>
          <w:szCs w:val="24"/>
          <w:rtl/>
        </w:rPr>
        <w:t xml:space="preserve">. </w:t>
      </w:r>
    </w:p>
    <w:p w14:paraId="187B77DB" w14:textId="77777777" w:rsidR="00055AAE" w:rsidRPr="00055AAE" w:rsidRDefault="00055AAE" w:rsidP="00055AAE">
      <w:pPr>
        <w:spacing w:after="120" w:line="360" w:lineRule="auto"/>
        <w:jc w:val="both"/>
        <w:rPr>
          <w:rFonts w:cs="David"/>
          <w:sz w:val="24"/>
          <w:szCs w:val="24"/>
          <w:rtl/>
        </w:rPr>
      </w:pPr>
      <w:r w:rsidRPr="00055AAE">
        <w:rPr>
          <w:rFonts w:cs="David" w:hint="cs"/>
          <w:sz w:val="24"/>
          <w:szCs w:val="24"/>
          <w:rtl/>
        </w:rPr>
        <w:t xml:space="preserve">ח"כ שפיר פתחה את הדיון והודתה לעשרות המשתתפים שהגיעו </w:t>
      </w:r>
      <w:r w:rsidRPr="00055AAE">
        <w:rPr>
          <w:rFonts w:cs="David" w:hint="cs"/>
          <w:color w:val="000000"/>
          <w:sz w:val="24"/>
          <w:szCs w:val="24"/>
          <w:rtl/>
        </w:rPr>
        <w:t>מהגליל, הגולן ומשאר חלקי הארץ לטובת הדיון. בדיון היו נוכחים גם יו"ר האופוזיציה - ח"כ יצחק הרצוג וחברי הכנסת אלעזר שטרן, אראל מרגלית, איל בן ראובן, יפעת שאשא-ביטון ויגאל גואטה. בנוסף, לקחו חלק בדיון ראשי השלטון המקומי, מנהיגי המחאה למען תכנית הצפון, פעילים חברתיים בצפון הארץ ונציגים ממשרדי הממשלה</w:t>
      </w:r>
      <w:r w:rsidRPr="00055AAE">
        <w:rPr>
          <w:rFonts w:cs="David" w:hint="cs"/>
          <w:color w:val="000000"/>
          <w:sz w:val="24"/>
          <w:szCs w:val="24"/>
        </w:rPr>
        <w:t>.</w:t>
      </w:r>
    </w:p>
    <w:p w14:paraId="53B1CA86" w14:textId="77777777" w:rsidR="00055AAE" w:rsidRPr="00055AAE" w:rsidRDefault="00055AAE" w:rsidP="00055AAE">
      <w:pPr>
        <w:spacing w:after="120" w:line="360" w:lineRule="auto"/>
        <w:jc w:val="both"/>
        <w:rPr>
          <w:rFonts w:cs="David"/>
          <w:sz w:val="24"/>
          <w:szCs w:val="24"/>
          <w:rtl/>
        </w:rPr>
      </w:pPr>
      <w:r w:rsidRPr="00055AAE">
        <w:rPr>
          <w:rFonts w:cs="David" w:hint="cs"/>
          <w:sz w:val="24"/>
          <w:szCs w:val="24"/>
          <w:rtl/>
        </w:rPr>
        <w:t xml:space="preserve">הדיון עסק בתכנית לפיתוח צפון הארץ אשר עליה החליטה הממשלה ביוני 2015 ולפי פרסומים רבים הוחלט ליישמה במשך חמש שנים ולהקצות לה כ-18 מיליארד שקלים. כפי שסוכם על ידי הממשלה בהצעת התקציב לשנים 2017-2018, התכנית לא תוקצבה כלל וכל שהוחלט הוא על הקמת צוות נוסף לגיבוש המלצות לפיתוח הצפון. </w:t>
      </w:r>
    </w:p>
    <w:p w14:paraId="66B358D5" w14:textId="77777777" w:rsidR="00055AAE" w:rsidRPr="00055AAE" w:rsidRDefault="00055AAE" w:rsidP="00055AAE">
      <w:pPr>
        <w:spacing w:after="120" w:line="360" w:lineRule="auto"/>
        <w:jc w:val="both"/>
        <w:rPr>
          <w:rFonts w:ascii="David" w:eastAsia="David" w:hAnsi="David" w:cs="David"/>
          <w:sz w:val="24"/>
          <w:szCs w:val="24"/>
          <w:rtl/>
        </w:rPr>
      </w:pPr>
      <w:r w:rsidRPr="00055AAE">
        <w:rPr>
          <w:rFonts w:ascii="David" w:eastAsia="David" w:hAnsi="David" w:cs="David" w:hint="cs"/>
          <w:sz w:val="24"/>
          <w:szCs w:val="24"/>
          <w:rtl/>
        </w:rPr>
        <w:t xml:space="preserve">את הדיון פתח יו"ר האופוזיציה ובירך את המשתתפים והדגיש את מחויבותו לפיתוח הפריפריה בכלל והצפון בפרט. תושבות הצפון </w:t>
      </w:r>
      <w:r w:rsidRPr="00055AAE">
        <w:rPr>
          <w:rFonts w:ascii="David" w:eastAsia="David" w:hAnsi="David" w:cs="David"/>
          <w:sz w:val="24"/>
          <w:szCs w:val="24"/>
          <w:rtl/>
        </w:rPr>
        <w:t>–</w:t>
      </w:r>
      <w:r w:rsidRPr="00055AAE">
        <w:rPr>
          <w:rFonts w:ascii="David" w:eastAsia="David" w:hAnsi="David" w:cs="David" w:hint="cs"/>
          <w:sz w:val="24"/>
          <w:szCs w:val="24"/>
          <w:rtl/>
        </w:rPr>
        <w:t xml:space="preserve"> בת אל וגל אשר סיפרו על הקשיים שחוו בקבלת שירותי בריאות נאותים ובמרחק סביר, על קשיי התעסוקה באזור הגליל ועל התחבורה הציבורית הלוקה בחסר. כן דיברו סטודנטים ממכללת תל חי אשר סיפרו כי הם שוקלים לעזוב את הגליל עקב היעדר אפשרויות תעסוקה לאקדמיים. </w:t>
      </w:r>
    </w:p>
    <w:p w14:paraId="0963E1A3" w14:textId="77777777" w:rsidR="00055AAE" w:rsidRPr="00055AAE" w:rsidRDefault="00055AAE" w:rsidP="00055AAE">
      <w:pPr>
        <w:spacing w:after="120" w:line="360" w:lineRule="auto"/>
        <w:jc w:val="both"/>
        <w:rPr>
          <w:rFonts w:ascii="David" w:eastAsia="David" w:hAnsi="David" w:cs="David"/>
          <w:sz w:val="24"/>
          <w:szCs w:val="24"/>
          <w:rtl/>
        </w:rPr>
      </w:pPr>
      <w:r w:rsidRPr="00055AAE">
        <w:rPr>
          <w:rFonts w:ascii="David" w:eastAsia="David" w:hAnsi="David" w:cs="David" w:hint="cs"/>
          <w:sz w:val="24"/>
          <w:szCs w:val="24"/>
          <w:rtl/>
        </w:rPr>
        <w:t xml:space="preserve">סגנית הממונה על התקציבים, שירה גרינברג, הסבירה כי עדיין לא גובשה תכנית שלמה בהתאם להחלטת הממשלה וכי זו נמצאת בעבודה של משרדי הממשלה השונים. לשאלת יושבת הראש סיפרה גרינברג כי במסגרת הצעת התקציב מומנו תכניות ספציפיות לגליל אך לא פירטה את הסכומים וטענה כי התכנית הכוללת צפויה להתגבש במהלך חודש דצמבר הקרוב.  </w:t>
      </w:r>
    </w:p>
    <w:p w14:paraId="57D3E029" w14:textId="77777777" w:rsidR="00055AAE" w:rsidRPr="00055AAE" w:rsidRDefault="00055AAE" w:rsidP="00055AAE">
      <w:pPr>
        <w:spacing w:after="120" w:line="360" w:lineRule="auto"/>
        <w:jc w:val="both"/>
        <w:rPr>
          <w:rFonts w:ascii="David" w:eastAsia="David" w:hAnsi="David" w:cs="David"/>
          <w:sz w:val="24"/>
          <w:szCs w:val="24"/>
          <w:rtl/>
        </w:rPr>
      </w:pPr>
      <w:r w:rsidRPr="00055AAE">
        <w:rPr>
          <w:rFonts w:ascii="David" w:eastAsia="David" w:hAnsi="David" w:cs="David" w:hint="cs"/>
          <w:sz w:val="24"/>
          <w:szCs w:val="24"/>
          <w:rtl/>
        </w:rPr>
        <w:t xml:space="preserve">נציגת המשרד לפריפריה, הנגב והגליל, גב' נילי ברוש הסבירה כי השר אריה </w:t>
      </w:r>
      <w:proofErr w:type="spellStart"/>
      <w:r w:rsidRPr="00055AAE">
        <w:rPr>
          <w:rFonts w:ascii="David" w:eastAsia="David" w:hAnsi="David" w:cs="David" w:hint="cs"/>
          <w:sz w:val="24"/>
          <w:szCs w:val="24"/>
          <w:rtl/>
        </w:rPr>
        <w:t>מכלוף</w:t>
      </w:r>
      <w:proofErr w:type="spellEnd"/>
      <w:r w:rsidRPr="00055AAE">
        <w:rPr>
          <w:rFonts w:ascii="David" w:eastAsia="David" w:hAnsi="David" w:cs="David" w:hint="cs"/>
          <w:sz w:val="24"/>
          <w:szCs w:val="24"/>
          <w:rtl/>
        </w:rPr>
        <w:t xml:space="preserve"> דרעי אינו שותף לעבודת המטה עליה הצביעה סגנית הממונה על התקציבים: "</w:t>
      </w:r>
      <w:r w:rsidRPr="00055AAE">
        <w:rPr>
          <w:rFonts w:ascii="David" w:eastAsia="David" w:hAnsi="David" w:cs="David"/>
          <w:sz w:val="24"/>
          <w:szCs w:val="24"/>
          <w:rtl/>
        </w:rPr>
        <w:t>אנחנו לא מכירים צוות כזה. השר דרעי ונציגיו לא שותפים לדיונים האלה</w:t>
      </w:r>
      <w:r w:rsidRPr="00055AAE">
        <w:rPr>
          <w:rFonts w:ascii="David" w:eastAsia="David" w:hAnsi="David" w:cs="David" w:hint="cs"/>
          <w:sz w:val="24"/>
          <w:szCs w:val="24"/>
          <w:rtl/>
        </w:rPr>
        <w:t>". לשאלת היו"ר הסבירה גב' ברוש, כי בערב צפויה ישיבה בהשתתפות השרים הנוגעים לדבר. סמנכ"לית תכנון ואסטרטגיה במשרד הכלכלה, גב' מיכל פינק, הסבירה אף היא על מעורבות משרד הכלכלה בתכנית הצפון אולם גם היא לא נקבה בסכומים הספציפיים שהוקצו לטובת התכנית.</w:t>
      </w:r>
    </w:p>
    <w:p w14:paraId="764B7CB4" w14:textId="77777777" w:rsidR="00055AAE" w:rsidRPr="00055AAE" w:rsidRDefault="00055AAE" w:rsidP="00055AAE">
      <w:pPr>
        <w:spacing w:after="120" w:line="360" w:lineRule="auto"/>
        <w:jc w:val="both"/>
        <w:rPr>
          <w:rFonts w:cs="David"/>
          <w:sz w:val="24"/>
          <w:szCs w:val="24"/>
          <w:rtl/>
        </w:rPr>
      </w:pPr>
      <w:r w:rsidRPr="00055AAE">
        <w:rPr>
          <w:rFonts w:cs="David" w:hint="cs"/>
          <w:sz w:val="24"/>
          <w:szCs w:val="24"/>
          <w:rtl/>
        </w:rPr>
        <w:lastRenderedPageBreak/>
        <w:t>להלן מסקנות הוועדה:</w:t>
      </w:r>
    </w:p>
    <w:p w14:paraId="48FBF03D" w14:textId="77777777" w:rsidR="00055AAE" w:rsidRPr="00055AAE" w:rsidRDefault="00055AAE" w:rsidP="00055AAE">
      <w:pPr>
        <w:numPr>
          <w:ilvl w:val="0"/>
          <w:numId w:val="1"/>
        </w:numPr>
        <w:spacing w:after="120" w:line="360" w:lineRule="auto"/>
        <w:jc w:val="both"/>
        <w:rPr>
          <w:rFonts w:cs="David"/>
          <w:sz w:val="24"/>
          <w:szCs w:val="24"/>
        </w:rPr>
      </w:pPr>
      <w:r w:rsidRPr="00055AAE">
        <w:rPr>
          <w:rFonts w:cs="David" w:hint="cs"/>
          <w:sz w:val="24"/>
          <w:szCs w:val="24"/>
          <w:rtl/>
        </w:rPr>
        <w:t>הוועדה מבקשת לקבל ממשרד האוצר ומהמשרד לפריפריה, נגב וגליל את הסכומים שהוקצו עד כה כחלק מהתקציב הדו-שנתי הקרוב.</w:t>
      </w:r>
    </w:p>
    <w:p w14:paraId="043C2EE7" w14:textId="77777777" w:rsidR="00055AAE" w:rsidRPr="00055AAE" w:rsidRDefault="00055AAE" w:rsidP="00055AAE">
      <w:pPr>
        <w:numPr>
          <w:ilvl w:val="0"/>
          <w:numId w:val="1"/>
        </w:numPr>
        <w:spacing w:after="120" w:line="360" w:lineRule="auto"/>
        <w:jc w:val="both"/>
        <w:rPr>
          <w:rFonts w:cs="David"/>
          <w:sz w:val="24"/>
          <w:szCs w:val="24"/>
        </w:rPr>
      </w:pPr>
      <w:r w:rsidRPr="00055AAE">
        <w:rPr>
          <w:rFonts w:cs="David" w:hint="cs"/>
          <w:sz w:val="24"/>
          <w:szCs w:val="24"/>
          <w:rtl/>
        </w:rPr>
        <w:t xml:space="preserve">המשרד </w:t>
      </w:r>
      <w:r w:rsidRPr="00055AAE">
        <w:rPr>
          <w:rFonts w:cs="David"/>
          <w:sz w:val="24"/>
          <w:szCs w:val="24"/>
          <w:rtl/>
        </w:rPr>
        <w:t>לפריפריה, נגב וגליל</w:t>
      </w:r>
      <w:r w:rsidRPr="00055AAE">
        <w:rPr>
          <w:rFonts w:cs="David" w:hint="cs"/>
          <w:sz w:val="24"/>
          <w:szCs w:val="24"/>
          <w:rtl/>
        </w:rPr>
        <w:t xml:space="preserve"> מתבקש להעביר לוועדה את תוצרי העבודה של אלוף במיל' איתן </w:t>
      </w:r>
      <w:proofErr w:type="spellStart"/>
      <w:r w:rsidRPr="00055AAE">
        <w:rPr>
          <w:rFonts w:cs="David" w:hint="cs"/>
          <w:sz w:val="24"/>
          <w:szCs w:val="24"/>
          <w:rtl/>
        </w:rPr>
        <w:t>דנגוט</w:t>
      </w:r>
      <w:proofErr w:type="spellEnd"/>
      <w:r w:rsidRPr="00055AAE">
        <w:rPr>
          <w:rFonts w:cs="David" w:hint="cs"/>
          <w:sz w:val="24"/>
          <w:szCs w:val="24"/>
          <w:rtl/>
        </w:rPr>
        <w:t>.</w:t>
      </w:r>
    </w:p>
    <w:p w14:paraId="13E0061F" w14:textId="77777777" w:rsidR="00055AAE" w:rsidRPr="00055AAE" w:rsidRDefault="00055AAE" w:rsidP="00055AAE">
      <w:pPr>
        <w:numPr>
          <w:ilvl w:val="0"/>
          <w:numId w:val="1"/>
        </w:numPr>
        <w:spacing w:after="120" w:line="360" w:lineRule="auto"/>
        <w:jc w:val="both"/>
        <w:rPr>
          <w:rFonts w:cs="David"/>
          <w:sz w:val="24"/>
          <w:szCs w:val="24"/>
        </w:rPr>
      </w:pPr>
      <w:r w:rsidRPr="00055AAE">
        <w:rPr>
          <w:rFonts w:cs="David" w:hint="cs"/>
          <w:sz w:val="24"/>
          <w:szCs w:val="24"/>
          <w:rtl/>
        </w:rPr>
        <w:t>משרד הכלכלה מתבקש להעביר לוועדה את פירוט ההתקשרויות של המשרד עם חברות ייעוץ אשר התבקשו לסייע בגיבוש תכנית הצפון.</w:t>
      </w:r>
    </w:p>
    <w:p w14:paraId="1457A191" w14:textId="77777777" w:rsidR="00055AAE" w:rsidRPr="00055AAE" w:rsidRDefault="00055AAE" w:rsidP="00055AAE">
      <w:pPr>
        <w:numPr>
          <w:ilvl w:val="0"/>
          <w:numId w:val="1"/>
        </w:numPr>
        <w:spacing w:after="120" w:line="360" w:lineRule="auto"/>
        <w:jc w:val="both"/>
        <w:rPr>
          <w:rFonts w:cs="David"/>
          <w:sz w:val="24"/>
          <w:szCs w:val="24"/>
          <w:rtl/>
        </w:rPr>
      </w:pPr>
      <w:r w:rsidRPr="00055AAE">
        <w:rPr>
          <w:rFonts w:cs="David" w:hint="cs"/>
          <w:sz w:val="24"/>
          <w:szCs w:val="24"/>
          <w:rtl/>
        </w:rPr>
        <w:t xml:space="preserve">בשבועות הקרובים תקיים הוועדה דיון המשך על מנת לעקוב אחר התקדמות התכנית. </w:t>
      </w:r>
    </w:p>
    <w:p w14:paraId="00DDE40A" w14:textId="77777777" w:rsidR="00055AAE" w:rsidRPr="00055AAE" w:rsidRDefault="00055AAE" w:rsidP="00055AAE">
      <w:pPr>
        <w:spacing w:after="120" w:line="360" w:lineRule="auto"/>
        <w:rPr>
          <w:rFonts w:cs="David"/>
          <w:sz w:val="24"/>
          <w:szCs w:val="24"/>
          <w:rtl/>
        </w:rPr>
      </w:pPr>
    </w:p>
    <w:p w14:paraId="5DD2643B" w14:textId="77777777" w:rsidR="0034226E" w:rsidRPr="00055AAE" w:rsidRDefault="0034226E">
      <w:pPr>
        <w:rPr>
          <w:sz w:val="24"/>
          <w:szCs w:val="24"/>
        </w:rPr>
      </w:pPr>
    </w:p>
    <w:sectPr w:rsidR="0034226E" w:rsidRPr="00055AAE" w:rsidSect="00156E7A">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D2643E" w14:textId="77777777" w:rsidR="000052E0" w:rsidRDefault="000052E0" w:rsidP="00745DEB">
      <w:pPr>
        <w:spacing w:after="0" w:line="240" w:lineRule="auto"/>
      </w:pPr>
      <w:r>
        <w:separator/>
      </w:r>
    </w:p>
  </w:endnote>
  <w:endnote w:type="continuationSeparator" w:id="0">
    <w:p w14:paraId="5DD2643F" w14:textId="77777777" w:rsidR="000052E0" w:rsidRDefault="000052E0" w:rsidP="0074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6A93F" w14:textId="77777777" w:rsidR="00220F30" w:rsidRDefault="00220F3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26444" w14:textId="77777777" w:rsidR="00745DEB" w:rsidRPr="00745DEB" w:rsidRDefault="00745DEB" w:rsidP="00745DEB">
    <w:pPr>
      <w:rPr>
        <w:rFonts w:cs="David"/>
        <w:b/>
        <w:bCs/>
        <w:color w:val="000080"/>
        <w:sz w:val="24"/>
        <w:szCs w:val="24"/>
        <w:rtl/>
      </w:rPr>
    </w:pPr>
  </w:p>
  <w:p w14:paraId="5DD26445" w14:textId="77777777" w:rsidR="00745DEB" w:rsidRPr="00745DEB" w:rsidRDefault="00745DEB" w:rsidP="00745DEB">
    <w:pPr>
      <w:rPr>
        <w:rFonts w:cs="David"/>
        <w:b/>
        <w:bCs/>
        <w:color w:val="000080"/>
        <w:sz w:val="24"/>
        <w:szCs w:val="24"/>
        <w:rtl/>
      </w:rPr>
    </w:pPr>
    <w:r w:rsidRPr="00745DEB">
      <w:rPr>
        <w:rFonts w:cs="David"/>
        <w:b/>
        <w:bCs/>
        <w:color w:val="000080"/>
        <w:sz w:val="24"/>
        <w:szCs w:val="24"/>
        <w:rtl/>
      </w:rPr>
      <w:t>מ</w:t>
    </w:r>
    <w:r w:rsidRPr="00745DEB">
      <w:rPr>
        <w:rFonts w:cs="David" w:hint="cs"/>
        <w:b/>
        <w:bCs/>
        <w:color w:val="000080"/>
        <w:sz w:val="24"/>
        <w:szCs w:val="24"/>
        <w:rtl/>
      </w:rPr>
      <w:t>זכירות הוועדה: טלפון 02-6408847/8</w:t>
    </w:r>
    <w:r w:rsidRPr="00745DEB">
      <w:rPr>
        <w:rFonts w:cs="David"/>
        <w:b/>
        <w:bCs/>
        <w:color w:val="000080"/>
        <w:sz w:val="24"/>
        <w:szCs w:val="24"/>
        <w:rtl/>
      </w:rPr>
      <w:tab/>
    </w:r>
    <w:r w:rsidRPr="00745DEB">
      <w:rPr>
        <w:rFonts w:cs="David"/>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t>פקס:  02-6753779</w:t>
    </w:r>
  </w:p>
  <w:p w14:paraId="5DD26446" w14:textId="77777777" w:rsidR="00745DEB" w:rsidRPr="007D1980" w:rsidRDefault="00745DEB" w:rsidP="00745DEB">
    <w:pPr>
      <w:pStyle w:val="a5"/>
      <w:rPr>
        <w:b/>
        <w:bCs/>
      </w:rPr>
    </w:pPr>
  </w:p>
  <w:p w14:paraId="5DD26447" w14:textId="77777777" w:rsidR="00745DEB" w:rsidRDefault="00745DE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99827" w14:textId="77777777" w:rsidR="00220F30" w:rsidRDefault="00220F3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2643C" w14:textId="77777777" w:rsidR="000052E0" w:rsidRDefault="000052E0" w:rsidP="00745DEB">
      <w:pPr>
        <w:spacing w:after="0" w:line="240" w:lineRule="auto"/>
      </w:pPr>
      <w:r>
        <w:separator/>
      </w:r>
    </w:p>
  </w:footnote>
  <w:footnote w:type="continuationSeparator" w:id="0">
    <w:p w14:paraId="5DD2643D" w14:textId="77777777" w:rsidR="000052E0" w:rsidRDefault="000052E0" w:rsidP="00745D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C3579" w14:textId="77777777" w:rsidR="00220F30" w:rsidRDefault="00220F3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26440" w14:textId="77777777" w:rsidR="00745DEB" w:rsidRPr="00A50D36" w:rsidRDefault="00745DEB" w:rsidP="00745DEB">
    <w:pPr>
      <w:jc w:val="center"/>
      <w:rPr>
        <w:rFonts w:cs="David"/>
        <w:b/>
        <w:bCs/>
        <w:color w:val="000080"/>
        <w:sz w:val="36"/>
        <w:szCs w:val="36"/>
        <w:rtl/>
      </w:rPr>
    </w:pPr>
    <w:r>
      <w:rPr>
        <w:rFonts w:cs="David"/>
        <w:b/>
        <w:bCs/>
        <w:noProof/>
        <w:color w:val="000080"/>
        <w:sz w:val="36"/>
        <w:szCs w:val="36"/>
        <w:rtl/>
      </w:rPr>
      <w:drawing>
        <wp:inline distT="0" distB="0" distL="0" distR="0" wp14:anchorId="5DD26448" wp14:editId="5DD26449">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5DD26441" w14:textId="77777777" w:rsidR="00745DEB" w:rsidRPr="007D1980" w:rsidRDefault="00745DEB" w:rsidP="00745DEB">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5DD26442" w14:textId="77777777" w:rsidR="00745DEB" w:rsidRPr="007D1980" w:rsidRDefault="00745DEB" w:rsidP="00745DEB">
    <w:pPr>
      <w:pStyle w:val="a3"/>
      <w:rPr>
        <w:b/>
        <w:bCs/>
      </w:rPr>
    </w:pPr>
  </w:p>
  <w:p w14:paraId="5DD26443" w14:textId="77777777" w:rsidR="00745DEB" w:rsidRPr="00745DEB" w:rsidRDefault="00745DE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74430" w14:textId="77777777" w:rsidR="00220F30" w:rsidRDefault="00220F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F30CD3B2"/>
    <w:lvl w:ilvl="0" w:tplc="EC1235AC">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DEB"/>
    <w:rsid w:val="000052E0"/>
    <w:rsid w:val="00055AAE"/>
    <w:rsid w:val="00156E7A"/>
    <w:rsid w:val="00220F30"/>
    <w:rsid w:val="002A3514"/>
    <w:rsid w:val="002B19AE"/>
    <w:rsid w:val="0034226E"/>
    <w:rsid w:val="00476F09"/>
    <w:rsid w:val="00745DEB"/>
    <w:rsid w:val="00A15B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643B"/>
  <w15:docId w15:val="{7BF4F445-EA9B-4F98-B97F-6DBA0ECEF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45DEB"/>
    <w:pPr>
      <w:tabs>
        <w:tab w:val="center" w:pos="4153"/>
        <w:tab w:val="right" w:pos="8306"/>
      </w:tabs>
      <w:spacing w:after="0" w:line="240" w:lineRule="auto"/>
    </w:pPr>
  </w:style>
  <w:style w:type="character" w:customStyle="1" w:styleId="a4">
    <w:name w:val="כותרת עליונה תו"/>
    <w:basedOn w:val="a0"/>
    <w:link w:val="a3"/>
    <w:uiPriority w:val="99"/>
    <w:rsid w:val="00745DEB"/>
  </w:style>
  <w:style w:type="paragraph" w:styleId="a5">
    <w:name w:val="footer"/>
    <w:basedOn w:val="a"/>
    <w:link w:val="a6"/>
    <w:uiPriority w:val="99"/>
    <w:unhideWhenUsed/>
    <w:rsid w:val="00745DEB"/>
    <w:pPr>
      <w:tabs>
        <w:tab w:val="center" w:pos="4153"/>
        <w:tab w:val="right" w:pos="8306"/>
      </w:tabs>
      <w:spacing w:after="0" w:line="240" w:lineRule="auto"/>
    </w:pPr>
  </w:style>
  <w:style w:type="character" w:customStyle="1" w:styleId="a6">
    <w:name w:val="כותרת תחתונה תו"/>
    <w:basedOn w:val="a0"/>
    <w:link w:val="a5"/>
    <w:uiPriority w:val="99"/>
    <w:rsid w:val="00745DEB"/>
  </w:style>
  <w:style w:type="paragraph" w:styleId="a7">
    <w:name w:val="Balloon Text"/>
    <w:basedOn w:val="a"/>
    <w:link w:val="a8"/>
    <w:uiPriority w:val="99"/>
    <w:semiHidden/>
    <w:unhideWhenUsed/>
    <w:rsid w:val="00745DE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45D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1F4CEC49-A174-40E6-892B-49A90CACFF7A}"/>
</file>

<file path=customXml/itemProps2.xml><?xml version="1.0" encoding="utf-8"?>
<ds:datastoreItem xmlns:ds="http://schemas.openxmlformats.org/officeDocument/2006/customXml" ds:itemID="{7B7995D1-2399-4709-93D8-6AC4D0B1BE49}">
  <ds:schemaRefs>
    <ds:schemaRef ds:uri="http://schemas.microsoft.com/sharepoint/v3/contenttype/forms"/>
  </ds:schemaRefs>
</ds:datastoreItem>
</file>

<file path=customXml/itemProps3.xml><?xml version="1.0" encoding="utf-8"?>
<ds:datastoreItem xmlns:ds="http://schemas.openxmlformats.org/officeDocument/2006/customXml" ds:itemID="{9457E3D4-A47D-4A10-8E93-C1BC2C1D073F}">
  <ds:schemaRefs>
    <ds:schemaRef ds:uri="http://purl.org/dc/dcmitype/"/>
    <ds:schemaRef ds:uri="http://schemas.openxmlformats.org/package/2006/metadata/core-properties"/>
    <ds:schemaRef ds:uri="f7660851-4ffa-4136-bafb-a5c8c40811cf"/>
    <ds:schemaRef ds:uri="http://schemas.microsoft.com/office/2006/documentManagement/types"/>
    <ds:schemaRef ds:uri="http://purl.org/dc/term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1963</Characters>
  <Application>Microsoft Office Word</Application>
  <DocSecurity>0</DocSecurity>
  <Lines>42</Lines>
  <Paragraphs>17</Paragraphs>
  <ScaleCrop>false</ScaleCrop>
  <HeadingPairs>
    <vt:vector size="2" baseType="variant">
      <vt:variant>
        <vt:lpstr>שם</vt:lpstr>
      </vt:variant>
      <vt:variant>
        <vt:i4>1</vt:i4>
      </vt:variant>
    </vt:vector>
  </HeadingPairs>
  <TitlesOfParts>
    <vt:vector size="1" baseType="lpstr">
      <vt:lpstr>מסקנות לשליחה - דיון בתאריך 31.11.16 בנושא: שקיפות התכנית האסטרגטית לפיתוח הצפון </vt:lpstr>
    </vt:vector>
  </TitlesOfParts>
  <Company>Knesset</Company>
  <LinksUpToDate>false</LinksUpToDate>
  <CharactersWithSpaces>2340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לשליחה - דיון בתאריך 31.11.16 בנושא: שקיפות התכנית האסטרגטית לפיתוח הצפון</dc:title>
  <dc:subject/>
  <dc:creator>מיכל כהן</dc:creator>
  <cp:keywords/>
  <dc:description/>
  <cp:lastModifiedBy>מיכל כהן</cp:lastModifiedBy>
  <cp:revision>2</cp:revision>
  <dcterms:created xsi:type="dcterms:W3CDTF">2016-12-15T11:24:00Z</dcterms:created>
  <dcterms:modified xsi:type="dcterms:W3CDTF">2016-12-15T11:24:00Z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007d156e5467;#</vt:lpwstr>
  </property>
  <property fmtid="{D5CDD505-2E9C-101B-9397-08002B2CF9AE}" pid="5" name="z">
    <vt:lpwstr>#RowsetSchema</vt:lpwstr>
  </property>
  <property fmtid="{D5CDD505-2E9C-101B-9397-08002B2CF9AE}" pid="6" name="FileLeafRef">
    <vt:lpwstr>560;#03978016.docx</vt:lpwstr>
  </property>
  <property fmtid="{D5CDD505-2E9C-101B-9397-08002B2CF9AE}" pid="7" name="Modified_x0020_By">
    <vt:lpwstr>LAN_KNESSET\michalc</vt:lpwstr>
  </property>
  <property fmtid="{D5CDD505-2E9C-101B-9397-08002B2CF9AE}" pid="8" name="Created_x0020_By">
    <vt:lpwstr>LAN_KNESSET\michalc</vt:lpwstr>
  </property>
  <property fmtid="{D5CDD505-2E9C-101B-9397-08002B2CF9AE}" pid="9" name="File_x0020_Type">
    <vt:lpwstr>docx</vt:lpwstr>
  </property>
  <property fmtid="{D5CDD505-2E9C-101B-9397-08002B2CF9AE}" pid="10" name="ID">
    <vt:lpwstr>560</vt:lpwstr>
  </property>
  <property fmtid="{D5CDD505-2E9C-101B-9397-08002B2CF9AE}" pid="11" name="Created">
    <vt:lpwstr>01/11/2016</vt:lpwstr>
  </property>
  <property fmtid="{D5CDD505-2E9C-101B-9397-08002B2CF9AE}" pid="12" name="Author">
    <vt:lpwstr>1557;#סוניה מיכל כהן</vt:lpwstr>
  </property>
  <property fmtid="{D5CDD505-2E9C-101B-9397-08002B2CF9AE}" pid="13" name="Modified">
    <vt:lpwstr>01/11/2016</vt:lpwstr>
  </property>
  <property fmtid="{D5CDD505-2E9C-101B-9397-08002B2CF9AE}" pid="14" name="Editor">
    <vt:lpwstr>1557;#סוניה מיכל כהן</vt:lpwstr>
  </property>
  <property fmtid="{D5CDD505-2E9C-101B-9397-08002B2CF9AE}" pid="15" name="_ModerationStatus">
    <vt:lpwstr>0</vt:lpwstr>
  </property>
  <property fmtid="{D5CDD505-2E9C-101B-9397-08002B2CF9AE}" pid="16" name="FileRef">
    <vt:lpwstr>560;#sites/VEADOT/hmeda/DocLib/DocLib automatically created by sharedocs 1/03978016.docx</vt:lpwstr>
  </property>
  <property fmtid="{D5CDD505-2E9C-101B-9397-08002B2CF9AE}" pid="17" name="FileDirRef">
    <vt:lpwstr>560;#sites/VEADOT/hmeda/DocLib/DocLib automatically created by sharedocs 1</vt:lpwstr>
  </property>
  <property fmtid="{D5CDD505-2E9C-101B-9397-08002B2CF9AE}" pid="18" name="Last_x0020_Modified">
    <vt:lpwstr>560;#2016-11-01 12:31:23</vt:lpwstr>
  </property>
  <property fmtid="{D5CDD505-2E9C-101B-9397-08002B2CF9AE}" pid="19" name="Created_x0020_Date">
    <vt:lpwstr>560;#2016-11-01 12:30:28</vt:lpwstr>
  </property>
  <property fmtid="{D5CDD505-2E9C-101B-9397-08002B2CF9AE}" pid="20" name="File_x0020_Size">
    <vt:lpwstr>560;#33844</vt:lpwstr>
  </property>
  <property fmtid="{D5CDD505-2E9C-101B-9397-08002B2CF9AE}" pid="21" name="FSObjType">
    <vt:lpwstr>560;#0</vt:lpwstr>
  </property>
  <property fmtid="{D5CDD505-2E9C-101B-9397-08002B2CF9AE}" pid="22" name="PermMask">
    <vt:lpwstr>0x1b03c5f1bff</vt:lpwstr>
  </property>
  <property fmtid="{D5CDD505-2E9C-101B-9397-08002B2CF9AE}" pid="23" name="CheckedOutUserId">
    <vt:lpwstr>560;#</vt:lpwstr>
  </property>
  <property fmtid="{D5CDD505-2E9C-101B-9397-08002B2CF9AE}" pid="24" name="IsCheckedoutToLocal">
    <vt:lpwstr>560;#0</vt:lpwstr>
  </property>
  <property fmtid="{D5CDD505-2E9C-101B-9397-08002B2CF9AE}" pid="25" name="UniqueId">
    <vt:lpwstr>560;#{E8C8F571-75AD-48B8-AD98-C071E03E2945}</vt:lpwstr>
  </property>
  <property fmtid="{D5CDD505-2E9C-101B-9397-08002B2CF9AE}" pid="26" name="ProgId">
    <vt:lpwstr>560;#</vt:lpwstr>
  </property>
  <property fmtid="{D5CDD505-2E9C-101B-9397-08002B2CF9AE}" pid="27" name="ScopeId">
    <vt:lpwstr>560;#{1CCE3813-ECF5-4953-B7C6-B0A2E41B09A7}</vt:lpwstr>
  </property>
  <property fmtid="{D5CDD505-2E9C-101B-9397-08002B2CF9AE}" pid="28" name="VirusStatus">
    <vt:lpwstr>560;#33844</vt:lpwstr>
  </property>
  <property fmtid="{D5CDD505-2E9C-101B-9397-08002B2CF9AE}" pid="29" name="CheckedOutTitle">
    <vt:lpwstr>560;#</vt:lpwstr>
  </property>
  <property fmtid="{D5CDD505-2E9C-101B-9397-08002B2CF9AE}" pid="30" name="_CheckinComment">
    <vt:lpwstr>560;#</vt:lpwstr>
  </property>
  <property fmtid="{D5CDD505-2E9C-101B-9397-08002B2CF9AE}" pid="31" name="_EditMenuTableStart">
    <vt:lpwstr>03978016.docx</vt:lpwstr>
  </property>
  <property fmtid="{D5CDD505-2E9C-101B-9397-08002B2CF9AE}" pid="32" name="_EditMenuTableEnd">
    <vt:lpwstr>560</vt:lpwstr>
  </property>
  <property fmtid="{D5CDD505-2E9C-101B-9397-08002B2CF9AE}" pid="33" name="LinkFilenameNoMenu">
    <vt:lpwstr>03978016.docx</vt:lpwstr>
  </property>
  <property fmtid="{D5CDD505-2E9C-101B-9397-08002B2CF9AE}" pid="34" name="LinkFilename">
    <vt:lpwstr>03978016.docx</vt:lpwstr>
  </property>
  <property fmtid="{D5CDD505-2E9C-101B-9397-08002B2CF9AE}" pid="35" name="DocIcon">
    <vt:lpwstr>docx</vt:lpwstr>
  </property>
  <property fmtid="{D5CDD505-2E9C-101B-9397-08002B2CF9AE}" pid="36" name="ServerUrl">
    <vt:lpwstr>/sites/VEADOT/hmeda/DocLib/DocLib automatically created by sharedocs 1/03978016.docx</vt:lpwstr>
  </property>
  <property fmtid="{D5CDD505-2E9C-101B-9397-08002B2CF9AE}" pid="37" name="EncodedAbsUrl">
    <vt:lpwstr>http://sd3portal/sites/VEADOT/hmeda/DocLib/DocLib%20automatically%20created%20by%20sharedocs%201/03978016.docx</vt:lpwstr>
  </property>
  <property fmtid="{D5CDD505-2E9C-101B-9397-08002B2CF9AE}" pid="38" name="BaseName">
    <vt:lpwstr>03978016</vt:lpwstr>
  </property>
  <property fmtid="{D5CDD505-2E9C-101B-9397-08002B2CF9AE}" pid="39" name="FileSizeDisplay">
    <vt:lpwstr>33844</vt:lpwstr>
  </property>
  <property fmtid="{D5CDD505-2E9C-101B-9397-08002B2CF9AE}" pid="40" name="MetaInfo">
    <vt:lpwstr>560;#_Level:SW|1
z:SW|#RowsetSchema
Order:SW|75100.0000000000
Last Modified:SW|751;#2016-05-24 11:57:37
SDLastSigningDate:EW|
SelectTitle:SW|560
SelectFilename:SW|560
ParentVersionString:SW|560;#
vti_author:SR|LAN_KNESSET\\michalc
MetaInfo:LW|560;#_Level:</vt:lpwstr>
  </property>
  <property fmtid="{D5CDD505-2E9C-101B-9397-08002B2CF9AE}" pid="41" name="_Level">
    <vt:lpwstr>1</vt:lpwstr>
  </property>
  <property fmtid="{D5CDD505-2E9C-101B-9397-08002B2CF9AE}" pid="42" name="_IsCurrentVersion">
    <vt:lpwstr>1</vt:lpwstr>
  </property>
  <property fmtid="{D5CDD505-2E9C-101B-9397-08002B2CF9AE}" pid="43" name="SelectTitle">
    <vt:lpwstr>560</vt:lpwstr>
  </property>
  <property fmtid="{D5CDD505-2E9C-101B-9397-08002B2CF9AE}" pid="44" name="SelectFilename">
    <vt:lpwstr>560</vt:lpwstr>
  </property>
  <property fmtid="{D5CDD505-2E9C-101B-9397-08002B2CF9AE}" pid="45" name="Edit">
    <vt:lpwstr>0</vt:lpwstr>
  </property>
  <property fmtid="{D5CDD505-2E9C-101B-9397-08002B2CF9AE}" pid="46" name="owshiddenversion">
    <vt:lpwstr>4</vt:lpwstr>
  </property>
  <property fmtid="{D5CDD505-2E9C-101B-9397-08002B2CF9AE}" pid="47" name="_UIVersion">
    <vt:lpwstr>512</vt:lpwstr>
  </property>
  <property fmtid="{D5CDD505-2E9C-101B-9397-08002B2CF9AE}" pid="48" name="Order">
    <vt:lpwstr>75100.0000000000</vt:lpwstr>
  </property>
  <property fmtid="{D5CDD505-2E9C-101B-9397-08002B2CF9AE}" pid="49" name="GUID">
    <vt:lpwstr>{82A111F0-AE72-4910-8381-7F16FB0A440F}</vt:lpwstr>
  </property>
  <property fmtid="{D5CDD505-2E9C-101B-9397-08002B2CF9AE}" pid="50" name="WorkflowVersion">
    <vt:lpwstr>1</vt:lpwstr>
  </property>
  <property fmtid="{D5CDD505-2E9C-101B-9397-08002B2CF9AE}" pid="51" name="ParentVersionString">
    <vt:lpwstr>560;#</vt:lpwstr>
  </property>
  <property fmtid="{D5CDD505-2E9C-101B-9397-08002B2CF9AE}" pid="52" name="ParentLeafName">
    <vt:lpwstr>560;#</vt:lpwstr>
  </property>
  <property fmtid="{D5CDD505-2E9C-101B-9397-08002B2CF9AE}" pid="53" name="Combine">
    <vt:lpwstr>0</vt:lpwstr>
  </property>
  <property fmtid="{D5CDD505-2E9C-101B-9397-08002B2CF9AE}" pid="54" name="RepairDocument">
    <vt:lpwstr>0</vt:lpwstr>
  </property>
  <property fmtid="{D5CDD505-2E9C-101B-9397-08002B2CF9AE}" pid="55" name="ServerRedirected">
    <vt:lpwstr>0</vt:lpwstr>
  </property>
  <property fmtid="{D5CDD505-2E9C-101B-9397-08002B2CF9AE}" pid="56" name="Last Modified">
    <vt:lpwstr>751;#2016-05-24 11:57:37</vt:lpwstr>
  </property>
  <property fmtid="{D5CDD505-2E9C-101B-9397-08002B2CF9AE}" pid="57" name="Created Date">
    <vt:lpwstr>751;#2016-05-24 11:57:37</vt:lpwstr>
  </property>
  <property fmtid="{D5CDD505-2E9C-101B-9397-08002B2CF9AE}" pid="58" name="Created By">
    <vt:lpwstr>LAN_KNESSET\elib</vt:lpwstr>
  </property>
  <property fmtid="{D5CDD505-2E9C-101B-9397-08002B2CF9AE}" pid="59" name="File Type">
    <vt:lpwstr>docx</vt:lpwstr>
  </property>
  <property fmtid="{D5CDD505-2E9C-101B-9397-08002B2CF9AE}" pid="60" name="File Size">
    <vt:lpwstr>751;#24204</vt:lpwstr>
  </property>
  <property fmtid="{D5CDD505-2E9C-101B-9397-08002B2CF9AE}" pid="61" name="Modified By">
    <vt:lpwstr>LAN_KNESSET\elib</vt:lpwstr>
  </property>
  <property fmtid="{D5CDD505-2E9C-101B-9397-08002B2CF9AE}" pid="62" name="AutoNumber">
    <vt:lpwstr>03978016</vt:lpwstr>
  </property>
  <property fmtid="{D5CDD505-2E9C-101B-9397-08002B2CF9AE}" pid="63" name="SDCategories">
    <vt:lpwstr>:ועדות:הוועדה המיוחדת ליישום הנגשת המידע הממשלתי ועקרונות שקיפותו לציבור:כנסת 20:מסקנות לשליחה;#</vt:lpwstr>
  </property>
  <property fmtid="{D5CDD505-2E9C-101B-9397-08002B2CF9AE}" pid="64" name="SDAuthor">
    <vt:lpwstr>מיכל כהן</vt:lpwstr>
  </property>
  <property fmtid="{D5CDD505-2E9C-101B-9397-08002B2CF9AE}" pid="65" name="SDDocDate">
    <vt:lpwstr>01/11/2016</vt:lpwstr>
  </property>
  <property fmtid="{D5CDD505-2E9C-101B-9397-08002B2CF9AE}" pid="66" name="SDHebDate">
    <vt:lpwstr>ל' בתשרי, התשע"ז</vt:lpwstr>
  </property>
  <property fmtid="{D5CDD505-2E9C-101B-9397-08002B2CF9AE}" pid="67" name="SDImportance">
    <vt:lpwstr>0</vt:lpwstr>
  </property>
  <property fmtid="{D5CDD505-2E9C-101B-9397-08002B2CF9AE}" pid="68" name="SDDocumentSource">
    <vt:lpwstr>SDNewFile</vt:lpwstr>
  </property>
  <property fmtid="{D5CDD505-2E9C-101B-9397-08002B2CF9AE}" pid="69" name="_UIVersionString">
    <vt:lpwstr>1.0</vt:lpwstr>
  </property>
  <property fmtid="{D5CDD505-2E9C-101B-9397-08002B2CF9AE}" pid="70" name="SanhedrinItemID">
    <vt:r8>2010081</vt:r8>
  </property>
  <property fmtid="{D5CDD505-2E9C-101B-9397-08002B2CF9AE}" pid="71" name="SanhedrinDocumentType">
    <vt:r8>164</vt:r8>
  </property>
</Properties>
</file>