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01CB" w:rsidRPr="00C03662" w:rsidRDefault="005F01CB" w:rsidP="00C03662">
      <w:pPr>
        <w:jc w:val="both"/>
        <w:rPr>
          <w:rFonts w:cs="David"/>
          <w:b/>
          <w:bCs/>
          <w:rtl/>
        </w:rPr>
      </w:pPr>
      <w:r w:rsidRPr="00C03662">
        <w:rPr>
          <w:rFonts w:cs="David" w:hint="cs"/>
          <w:b/>
          <w:bCs/>
          <w:rtl/>
        </w:rPr>
        <w:t>הכנסת ה-20</w:t>
      </w:r>
    </w:p>
    <w:p w:rsidR="005F01CB" w:rsidRPr="00C03662" w:rsidRDefault="005F01CB" w:rsidP="00C03662">
      <w:pPr>
        <w:jc w:val="both"/>
        <w:rPr>
          <w:rFonts w:cs="David"/>
          <w:b/>
          <w:bCs/>
          <w:rtl/>
        </w:rPr>
      </w:pPr>
      <w:r w:rsidRPr="00C03662">
        <w:rPr>
          <w:rFonts w:cs="David" w:hint="cs"/>
          <w:b/>
          <w:bCs/>
          <w:rtl/>
        </w:rPr>
        <w:t>מושב שלישי</w:t>
      </w:r>
    </w:p>
    <w:p w:rsidR="005F01CB" w:rsidRDefault="005F01CB" w:rsidP="00C60475">
      <w:pPr>
        <w:ind w:left="2880" w:firstLine="720"/>
        <w:rPr>
          <w:rFonts w:cs="David"/>
          <w:b/>
          <w:bCs/>
          <w:sz w:val="28"/>
          <w:szCs w:val="28"/>
          <w:rtl/>
        </w:rPr>
      </w:pPr>
    </w:p>
    <w:p w:rsidR="00C60475" w:rsidRDefault="00C60475" w:rsidP="00C60475">
      <w:pPr>
        <w:ind w:left="2880" w:firstLine="720"/>
        <w:rPr>
          <w:rFonts w:cs="David"/>
          <w:b/>
          <w:bCs/>
          <w:sz w:val="28"/>
          <w:szCs w:val="28"/>
        </w:rPr>
      </w:pPr>
      <w:bookmarkStart w:id="0" w:name="_GoBack"/>
      <w:bookmarkEnd w:id="0"/>
      <w:r>
        <w:rPr>
          <w:rFonts w:cs="David" w:hint="cs"/>
          <w:b/>
          <w:bCs/>
          <w:sz w:val="28"/>
          <w:szCs w:val="28"/>
          <w:rtl/>
        </w:rPr>
        <w:t>סיכום מס' 6</w:t>
      </w:r>
    </w:p>
    <w:p w:rsidR="00C60475" w:rsidRDefault="00C60475" w:rsidP="00C60475">
      <w:pPr>
        <w:ind w:firstLine="720"/>
        <w:jc w:val="center"/>
        <w:rPr>
          <w:rFonts w:cs="David"/>
          <w:b/>
          <w:bCs/>
          <w:sz w:val="28"/>
          <w:szCs w:val="28"/>
          <w:u w:val="single"/>
          <w:rtl/>
        </w:rPr>
      </w:pPr>
      <w:r>
        <w:rPr>
          <w:rFonts w:cs="David" w:hint="cs"/>
          <w:b/>
          <w:bCs/>
          <w:sz w:val="28"/>
          <w:szCs w:val="28"/>
          <w:u w:val="single"/>
          <w:rtl/>
        </w:rPr>
        <w:t>מישיבת הוועדה המיוחדת לצדק חלוקתי ולשוויון חברתי</w:t>
      </w:r>
    </w:p>
    <w:p w:rsidR="00C60475" w:rsidRDefault="00C60475" w:rsidP="00C60475">
      <w:pPr>
        <w:jc w:val="center"/>
        <w:rPr>
          <w:rFonts w:cs="David"/>
          <w:b/>
          <w:bCs/>
          <w:rtl/>
        </w:rPr>
      </w:pPr>
      <w:r>
        <w:rPr>
          <w:rFonts w:cs="David" w:hint="cs"/>
          <w:b/>
          <w:bCs/>
          <w:rtl/>
        </w:rPr>
        <w:t xml:space="preserve">מיום ז' בחשוון </w:t>
      </w:r>
      <w:proofErr w:type="spellStart"/>
      <w:r>
        <w:rPr>
          <w:rFonts w:cs="David" w:hint="cs"/>
          <w:b/>
          <w:bCs/>
          <w:rtl/>
        </w:rPr>
        <w:t>התשע"ו</w:t>
      </w:r>
      <w:proofErr w:type="spellEnd"/>
      <w:r>
        <w:rPr>
          <w:rFonts w:cs="David" w:hint="cs"/>
          <w:b/>
          <w:bCs/>
          <w:rtl/>
        </w:rPr>
        <w:t xml:space="preserve"> – 8.11.16, בשעה 12:30</w:t>
      </w:r>
    </w:p>
    <w:p w:rsidR="006B5AA2" w:rsidRDefault="00C03662">
      <w:pPr>
        <w:rPr>
          <w:rtl/>
        </w:rPr>
      </w:pPr>
    </w:p>
    <w:p w:rsidR="00C60475" w:rsidRPr="00116CDA" w:rsidRDefault="00C60475" w:rsidP="00C60475">
      <w:pPr>
        <w:jc w:val="center"/>
        <w:rPr>
          <w:rFonts w:cs="David"/>
          <w:b/>
          <w:bCs/>
          <w:sz w:val="28"/>
          <w:szCs w:val="28"/>
          <w:rtl/>
        </w:rPr>
      </w:pPr>
      <w:r>
        <w:rPr>
          <w:rFonts w:cs="David" w:hint="cs"/>
          <w:b/>
          <w:bCs/>
          <w:sz w:val="28"/>
          <w:szCs w:val="28"/>
          <w:rtl/>
        </w:rPr>
        <w:t xml:space="preserve">אי היערכות המדינה להרחבת העיר קריית-גת </w:t>
      </w:r>
      <w:r>
        <w:rPr>
          <w:rFonts w:cs="David"/>
          <w:b/>
          <w:bCs/>
          <w:sz w:val="28"/>
          <w:szCs w:val="28"/>
          <w:rtl/>
        </w:rPr>
        <w:t>–</w:t>
      </w:r>
      <w:r>
        <w:rPr>
          <w:rFonts w:cs="David" w:hint="cs"/>
          <w:b/>
          <w:bCs/>
          <w:sz w:val="28"/>
          <w:szCs w:val="28"/>
          <w:rtl/>
        </w:rPr>
        <w:t xml:space="preserve"> ישיבת מעקב</w:t>
      </w:r>
    </w:p>
    <w:p w:rsidR="00C60475" w:rsidRDefault="00C60475">
      <w:pPr>
        <w:rPr>
          <w:rtl/>
        </w:rPr>
      </w:pPr>
    </w:p>
    <w:p w:rsidR="00C03662" w:rsidRDefault="00C03662" w:rsidP="00C03662">
      <w:pPr>
        <w:jc w:val="both"/>
        <w:rPr>
          <w:rFonts w:cs="David"/>
          <w:rtl/>
        </w:rPr>
      </w:pPr>
    </w:p>
    <w:p w:rsidR="00C60475" w:rsidRPr="00C03662" w:rsidRDefault="000F01DF" w:rsidP="00C03662">
      <w:pPr>
        <w:jc w:val="both"/>
        <w:rPr>
          <w:rFonts w:cs="David"/>
          <w:rtl/>
        </w:rPr>
      </w:pPr>
      <w:r w:rsidRPr="00C03662">
        <w:rPr>
          <w:rFonts w:cs="David" w:hint="cs"/>
          <w:rtl/>
        </w:rPr>
        <w:t>הוועדה התכנסה לישיבת מעקב בהמשך לדיון שהתקיים ב- 1/8/16, בסוגיית אי היערכות המדינה להרחבת העיר קריית-גת.</w:t>
      </w:r>
    </w:p>
    <w:p w:rsidR="000F01DF" w:rsidRPr="00C03662" w:rsidRDefault="000F01DF" w:rsidP="00C03662">
      <w:pPr>
        <w:jc w:val="both"/>
        <w:rPr>
          <w:rFonts w:cs="David"/>
          <w:rtl/>
        </w:rPr>
      </w:pPr>
    </w:p>
    <w:p w:rsidR="000F01DF" w:rsidRPr="00C03662" w:rsidRDefault="000F01DF" w:rsidP="00C03662">
      <w:pPr>
        <w:jc w:val="both"/>
        <w:rPr>
          <w:rFonts w:cs="David"/>
          <w:rtl/>
        </w:rPr>
      </w:pPr>
      <w:r w:rsidRPr="00C03662">
        <w:rPr>
          <w:rFonts w:cs="David" w:hint="cs"/>
          <w:rtl/>
        </w:rPr>
        <w:t>בדיון הקודם עלו מספר סוגיות:</w:t>
      </w:r>
    </w:p>
    <w:p w:rsidR="000F01DF" w:rsidRPr="00C03662" w:rsidRDefault="000F01DF" w:rsidP="00C03662">
      <w:pPr>
        <w:pStyle w:val="a3"/>
        <w:numPr>
          <w:ilvl w:val="0"/>
          <w:numId w:val="1"/>
        </w:numPr>
        <w:jc w:val="both"/>
        <w:rPr>
          <w:rFonts w:cs="David"/>
        </w:rPr>
      </w:pPr>
      <w:r w:rsidRPr="00C03662">
        <w:rPr>
          <w:rFonts w:cs="David" w:hint="cs"/>
          <w:rtl/>
        </w:rPr>
        <w:t>היערכות להתאמת תשתיות ציבוריות ותשתיות חינוך תרבות וספורט.</w:t>
      </w:r>
    </w:p>
    <w:p w:rsidR="000F01DF" w:rsidRPr="00C03662" w:rsidRDefault="000F01DF" w:rsidP="00C03662">
      <w:pPr>
        <w:pStyle w:val="a3"/>
        <w:numPr>
          <w:ilvl w:val="0"/>
          <w:numId w:val="1"/>
        </w:numPr>
        <w:jc w:val="both"/>
        <w:rPr>
          <w:rFonts w:cs="David"/>
        </w:rPr>
      </w:pPr>
      <w:r w:rsidRPr="00C03662">
        <w:rPr>
          <w:rFonts w:cs="David" w:hint="cs"/>
          <w:rtl/>
        </w:rPr>
        <w:t>היערכות לתשתיות תנועה בתוך העיר ומחוצה לה, במחלף פלוגות ובפאר התעשייה (תשתיות אלו אינן ערוכות לקליטת עשרות אלפי תושבים).</w:t>
      </w:r>
    </w:p>
    <w:p w:rsidR="000F01DF" w:rsidRPr="00C03662" w:rsidRDefault="000F01DF" w:rsidP="00C03662">
      <w:pPr>
        <w:jc w:val="both"/>
        <w:rPr>
          <w:rFonts w:cs="David"/>
          <w:rtl/>
        </w:rPr>
      </w:pPr>
    </w:p>
    <w:p w:rsidR="000F01DF" w:rsidRPr="00C03662" w:rsidRDefault="000F01DF" w:rsidP="00C03662">
      <w:pPr>
        <w:jc w:val="both"/>
        <w:rPr>
          <w:rFonts w:cs="David"/>
          <w:rtl/>
        </w:rPr>
      </w:pPr>
      <w:r w:rsidRPr="00C03662">
        <w:rPr>
          <w:rFonts w:cs="David" w:hint="cs"/>
          <w:rtl/>
        </w:rPr>
        <w:t>בדיון הקודם הודגש הצורך ההכרחי בהגדלת מקורות ההכנסה של העיר והרחבת גבולותיה בהתאם, בשל הגידול המאסיבי באוכלוסיית העיר. בדיון ציין ראש העיר בפני הוועדה את הצורך במקדמות המימון והתכנון לעיר.</w:t>
      </w:r>
    </w:p>
    <w:p w:rsidR="000F01DF" w:rsidRPr="00C03662" w:rsidRDefault="000D7DD2" w:rsidP="00C03662">
      <w:pPr>
        <w:jc w:val="both"/>
        <w:rPr>
          <w:rFonts w:cs="David"/>
          <w:rtl/>
        </w:rPr>
      </w:pPr>
      <w:r w:rsidRPr="00C03662">
        <w:rPr>
          <w:rFonts w:cs="David" w:hint="cs"/>
          <w:rtl/>
        </w:rPr>
        <w:t xml:space="preserve">עוד </w:t>
      </w:r>
      <w:r w:rsidR="000F01DF" w:rsidRPr="00C03662">
        <w:rPr>
          <w:rFonts w:cs="David" w:hint="cs"/>
          <w:rtl/>
        </w:rPr>
        <w:t>בדיון הקודם מחתה הוועדה על אי הופעת נציג משרד האוצר בדיון. (לאחר דיון זה הועבר מכתב בגין היעדרות הנציג</w:t>
      </w:r>
      <w:r w:rsidRPr="00C03662">
        <w:rPr>
          <w:rFonts w:cs="David" w:hint="cs"/>
          <w:rtl/>
        </w:rPr>
        <w:t xml:space="preserve"> למשרד האוצר). </w:t>
      </w:r>
    </w:p>
    <w:p w:rsidR="00EF00BE" w:rsidRPr="00C03662" w:rsidRDefault="00EF00BE" w:rsidP="00C03662">
      <w:pPr>
        <w:rPr>
          <w:rFonts w:cs="David"/>
          <w:rtl/>
        </w:rPr>
      </w:pPr>
    </w:p>
    <w:p w:rsidR="000F01DF" w:rsidRPr="00C03662" w:rsidRDefault="00EF00BE" w:rsidP="00C03662">
      <w:pPr>
        <w:jc w:val="both"/>
        <w:rPr>
          <w:rFonts w:cs="David"/>
          <w:rtl/>
        </w:rPr>
      </w:pPr>
      <w:r w:rsidRPr="00C03662">
        <w:rPr>
          <w:rFonts w:cs="David" w:hint="cs"/>
          <w:rtl/>
        </w:rPr>
        <w:t>בדיון הנוכחי השתתפו ראש עיריית קריית גת, ראש מנהלת "כרמי גת", עוזר ראש העיר, מנהל הקמה של חברת "יפתח" ובנוסף נציגי משרדי ממשלה: אוצר, תחבורה, כלכלה, חינוך, שיכון, פנים</w:t>
      </w:r>
      <w:r w:rsidR="000D7DD2" w:rsidRPr="00C03662">
        <w:rPr>
          <w:rFonts w:cs="David" w:hint="cs"/>
          <w:rtl/>
        </w:rPr>
        <w:t xml:space="preserve"> ו</w:t>
      </w:r>
      <w:r w:rsidRPr="00C03662">
        <w:rPr>
          <w:rFonts w:cs="David" w:hint="cs"/>
          <w:rtl/>
        </w:rPr>
        <w:t xml:space="preserve">בריאות. </w:t>
      </w:r>
    </w:p>
    <w:p w:rsidR="00EF00BE" w:rsidRPr="00C03662" w:rsidRDefault="00EF00BE" w:rsidP="00C03662">
      <w:pPr>
        <w:jc w:val="both"/>
        <w:rPr>
          <w:rFonts w:cs="David"/>
          <w:rtl/>
        </w:rPr>
      </w:pPr>
    </w:p>
    <w:p w:rsidR="00EF00BE" w:rsidRPr="00C03662" w:rsidRDefault="00EF00BE" w:rsidP="00C03662">
      <w:pPr>
        <w:jc w:val="both"/>
        <w:rPr>
          <w:rFonts w:cs="David"/>
          <w:rtl/>
        </w:rPr>
      </w:pPr>
      <w:r w:rsidRPr="00C03662">
        <w:rPr>
          <w:rFonts w:cs="David" w:hint="cs"/>
          <w:rtl/>
        </w:rPr>
        <w:t>גם בדיון זה, נציג האוצר שהופיע בפני הוועדה, לא היה רלוונטי ספציפית לסוגיות שעלו בדיון.</w:t>
      </w:r>
    </w:p>
    <w:p w:rsidR="00EF00BE" w:rsidRPr="00C03662" w:rsidRDefault="00EF00BE" w:rsidP="00C03662">
      <w:pPr>
        <w:jc w:val="both"/>
        <w:rPr>
          <w:rFonts w:cs="David"/>
          <w:rtl/>
        </w:rPr>
      </w:pPr>
    </w:p>
    <w:p w:rsidR="00A60541" w:rsidRPr="00C03662" w:rsidRDefault="00A60541" w:rsidP="00C03662">
      <w:pPr>
        <w:jc w:val="both"/>
        <w:rPr>
          <w:rFonts w:cs="David"/>
          <w:b/>
          <w:bCs/>
          <w:rtl/>
        </w:rPr>
      </w:pPr>
      <w:r w:rsidRPr="00C03662">
        <w:rPr>
          <w:rFonts w:cs="David" w:hint="cs"/>
          <w:b/>
          <w:bCs/>
          <w:rtl/>
        </w:rPr>
        <w:t>בסיום הישיבה החליטה הוועדה:</w:t>
      </w:r>
    </w:p>
    <w:p w:rsidR="001E0E6F" w:rsidRPr="00C03662" w:rsidRDefault="001E0E6F" w:rsidP="00C03662">
      <w:pPr>
        <w:jc w:val="both"/>
        <w:rPr>
          <w:rFonts w:cs="David"/>
          <w:rtl/>
        </w:rPr>
      </w:pPr>
    </w:p>
    <w:p w:rsidR="00A60541" w:rsidRPr="00C03662" w:rsidRDefault="00A60541" w:rsidP="00C03662">
      <w:pPr>
        <w:pStyle w:val="a3"/>
        <w:numPr>
          <w:ilvl w:val="0"/>
          <w:numId w:val="2"/>
        </w:numPr>
        <w:ind w:left="714" w:hanging="357"/>
        <w:jc w:val="both"/>
        <w:rPr>
          <w:rFonts w:cs="David"/>
        </w:rPr>
      </w:pPr>
      <w:r w:rsidRPr="00C03662">
        <w:rPr>
          <w:rFonts w:cs="David" w:hint="cs"/>
          <w:rtl/>
        </w:rPr>
        <w:t xml:space="preserve">הוועדה מתרשמת כי האגף הכלכלי במשרד האוצר והמדיניות הרווחת של הממונה על תקצוב הסכמי הגג, </w:t>
      </w:r>
      <w:r w:rsidRPr="00C03662">
        <w:rPr>
          <w:rFonts w:cs="David" w:hint="cs"/>
          <w:u w:val="single"/>
          <w:rtl/>
        </w:rPr>
        <w:t>מכשיל</w:t>
      </w:r>
      <w:r w:rsidRPr="00C03662">
        <w:rPr>
          <w:rFonts w:cs="David" w:hint="cs"/>
          <w:rtl/>
        </w:rPr>
        <w:t>, באופן מובהק את מטרות השר לפתרון מצוקת הדיור במדינת ישראל.</w:t>
      </w:r>
    </w:p>
    <w:p w:rsidR="00A60541" w:rsidRPr="00C03662" w:rsidRDefault="00A60541" w:rsidP="00C03662">
      <w:pPr>
        <w:pStyle w:val="a3"/>
        <w:numPr>
          <w:ilvl w:val="0"/>
          <w:numId w:val="2"/>
        </w:numPr>
        <w:ind w:left="714" w:hanging="357"/>
        <w:jc w:val="both"/>
        <w:rPr>
          <w:rFonts w:cs="David"/>
        </w:rPr>
      </w:pPr>
      <w:r w:rsidRPr="00C03662">
        <w:rPr>
          <w:rFonts w:cs="David" w:hint="cs"/>
          <w:rtl/>
        </w:rPr>
        <w:t>הוועדה קובעת כי עיכוב העברת משאבים מתאימים מונעת את התקדמות הפרויקטים ב"כרמי-גת" ומעכבת בפועל ובאופן משמעותי את אכלוס הרוכשים בפרויקט.</w:t>
      </w:r>
    </w:p>
    <w:p w:rsidR="00A60541" w:rsidRPr="00C03662" w:rsidRDefault="00A60541" w:rsidP="00C03662">
      <w:pPr>
        <w:pStyle w:val="a3"/>
        <w:numPr>
          <w:ilvl w:val="0"/>
          <w:numId w:val="2"/>
        </w:numPr>
        <w:ind w:left="714" w:hanging="357"/>
        <w:jc w:val="both"/>
        <w:rPr>
          <w:rFonts w:cs="David"/>
        </w:rPr>
      </w:pPr>
      <w:r w:rsidRPr="00C03662">
        <w:rPr>
          <w:rFonts w:cs="David" w:hint="cs"/>
          <w:rtl/>
        </w:rPr>
        <w:t>הוועדה קובעת כי חוסר הערכות זה פוגע באופן נחרץ בתפקודה הכלכלי של עיריית קריית-גת ועל כן סביר בעיני הוועדה כי הרשות לא תוכל לקדם את הליך האכלוס ואף תדרוש באופן משפטי שיפוי מהמדינה לאור הממצאים.</w:t>
      </w:r>
    </w:p>
    <w:p w:rsidR="00A60541" w:rsidRPr="00C03662" w:rsidRDefault="00A60541" w:rsidP="00C03662">
      <w:pPr>
        <w:pStyle w:val="a3"/>
        <w:numPr>
          <w:ilvl w:val="0"/>
          <w:numId w:val="2"/>
        </w:numPr>
        <w:ind w:left="714" w:hanging="357"/>
        <w:jc w:val="both"/>
        <w:rPr>
          <w:rFonts w:cs="David"/>
        </w:rPr>
      </w:pPr>
      <w:r w:rsidRPr="00C03662">
        <w:rPr>
          <w:rFonts w:cs="David" w:hint="cs"/>
          <w:rtl/>
        </w:rPr>
        <w:t>הוועדה קובעת כי הסכם הגג שנחתם בין מדינת ישראל לבין עיריית קריית-גת אינו הוגן ולא מוצדק מבחינה כלכלית כלפי עיריית קריית-גת ועל הממונים ושר האוצר לפתוח הסכם זה ולדון בו במחדש לאלתר.</w:t>
      </w:r>
    </w:p>
    <w:p w:rsidR="00A60541" w:rsidRPr="00C03662" w:rsidRDefault="00F757A8" w:rsidP="00C03662">
      <w:pPr>
        <w:pStyle w:val="a3"/>
        <w:numPr>
          <w:ilvl w:val="0"/>
          <w:numId w:val="2"/>
        </w:numPr>
        <w:ind w:left="714" w:hanging="357"/>
        <w:jc w:val="both"/>
        <w:rPr>
          <w:rFonts w:cs="David"/>
        </w:rPr>
      </w:pPr>
      <w:r w:rsidRPr="00C03662">
        <w:rPr>
          <w:rFonts w:cs="David" w:hint="cs"/>
          <w:rtl/>
        </w:rPr>
        <w:t>הוועדה מתריעה בפני משרד האוצר כי היא שומרת לעצמה הזכות להשתמש בצו הבאה על מנת לקבל את התשובות והמענה לשאלותיה</w:t>
      </w:r>
      <w:r w:rsidR="00CA2354" w:rsidRPr="00C03662">
        <w:rPr>
          <w:rFonts w:cs="David" w:hint="cs"/>
          <w:rtl/>
        </w:rPr>
        <w:t>.</w:t>
      </w:r>
    </w:p>
    <w:p w:rsidR="009970F4" w:rsidRPr="00C03662" w:rsidRDefault="009970F4" w:rsidP="00C03662">
      <w:pPr>
        <w:pStyle w:val="a3"/>
        <w:numPr>
          <w:ilvl w:val="0"/>
          <w:numId w:val="2"/>
        </w:numPr>
        <w:ind w:left="714" w:hanging="357"/>
        <w:jc w:val="both"/>
        <w:rPr>
          <w:rFonts w:cs="David"/>
        </w:rPr>
      </w:pPr>
      <w:r w:rsidRPr="00C03662">
        <w:rPr>
          <w:rFonts w:cs="David" w:hint="cs"/>
          <w:rtl/>
        </w:rPr>
        <w:t xml:space="preserve">הוועדה רשמה לפניה הודעת נציג משרד החינוך </w:t>
      </w:r>
      <w:r w:rsidR="001F2E5C" w:rsidRPr="00C03662">
        <w:rPr>
          <w:rFonts w:cs="David" w:hint="cs"/>
          <w:rtl/>
        </w:rPr>
        <w:t>בדבר התקדמות הטיפול בהרשאות עם הגשת הפרוגרמות.</w:t>
      </w:r>
    </w:p>
    <w:p w:rsidR="00F757A8" w:rsidRPr="00C03662" w:rsidRDefault="00F757A8" w:rsidP="00C03662">
      <w:pPr>
        <w:pStyle w:val="a3"/>
        <w:numPr>
          <w:ilvl w:val="0"/>
          <w:numId w:val="2"/>
        </w:numPr>
        <w:ind w:left="714" w:hanging="357"/>
        <w:jc w:val="both"/>
        <w:rPr>
          <w:rFonts w:cs="David"/>
        </w:rPr>
      </w:pPr>
      <w:r w:rsidRPr="00C03662">
        <w:rPr>
          <w:rFonts w:cs="David" w:hint="cs"/>
          <w:rtl/>
        </w:rPr>
        <w:t>הוועדה תפנה לשר החינוך בדרישה לקיים חשיבה מחודשת בסוגיית קידום הרשאות לבתי-הספר בקריית גת</w:t>
      </w:r>
      <w:r w:rsidR="00314D08" w:rsidRPr="00C03662">
        <w:rPr>
          <w:rFonts w:cs="David" w:hint="cs"/>
          <w:rtl/>
        </w:rPr>
        <w:t xml:space="preserve">, </w:t>
      </w:r>
      <w:r w:rsidRPr="00C03662">
        <w:rPr>
          <w:rFonts w:cs="David" w:hint="cs"/>
          <w:rtl/>
        </w:rPr>
        <w:t>בשיתוף נציגי עיריית קריית-גת ו</w:t>
      </w:r>
      <w:r w:rsidR="00314D08" w:rsidRPr="00C03662">
        <w:rPr>
          <w:rFonts w:cs="David" w:hint="cs"/>
          <w:rtl/>
        </w:rPr>
        <w:t xml:space="preserve">כן </w:t>
      </w:r>
      <w:r w:rsidR="001F2E5C" w:rsidRPr="00C03662">
        <w:rPr>
          <w:rFonts w:cs="David" w:hint="cs"/>
          <w:rtl/>
        </w:rPr>
        <w:t xml:space="preserve">דורשת </w:t>
      </w:r>
      <w:r w:rsidR="00314D08" w:rsidRPr="00C03662">
        <w:rPr>
          <w:rFonts w:cs="David" w:hint="cs"/>
          <w:rtl/>
        </w:rPr>
        <w:t xml:space="preserve"> </w:t>
      </w:r>
      <w:r w:rsidRPr="00C03662">
        <w:rPr>
          <w:rFonts w:cs="David" w:hint="cs"/>
          <w:rtl/>
        </w:rPr>
        <w:t>לא להתנות הרשאות אלו בצפי התקדמות הבנייה</w:t>
      </w:r>
      <w:r w:rsidR="00314D08" w:rsidRPr="00C03662">
        <w:rPr>
          <w:rFonts w:cs="David" w:hint="cs"/>
          <w:rtl/>
        </w:rPr>
        <w:t xml:space="preserve"> ולא לעכב אישורן</w:t>
      </w:r>
      <w:r w:rsidR="00221AE3" w:rsidRPr="00C03662">
        <w:rPr>
          <w:rFonts w:cs="David" w:hint="cs"/>
          <w:rtl/>
        </w:rPr>
        <w:t>.</w:t>
      </w:r>
      <w:r w:rsidR="00314D08" w:rsidRPr="00C03662">
        <w:rPr>
          <w:rFonts w:cs="David" w:hint="cs"/>
          <w:rtl/>
        </w:rPr>
        <w:t xml:space="preserve"> </w:t>
      </w:r>
    </w:p>
    <w:sectPr w:rsidR="00F757A8" w:rsidRPr="00C03662" w:rsidSect="00601251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7285E38"/>
    <w:multiLevelType w:val="hybridMultilevel"/>
    <w:tmpl w:val="067C3B82"/>
    <w:lvl w:ilvl="0" w:tplc="68F887B0">
      <w:numFmt w:val="bullet"/>
      <w:lvlText w:val=""/>
      <w:lvlJc w:val="left"/>
      <w:pPr>
        <w:ind w:left="720" w:hanging="360"/>
      </w:pPr>
      <w:rPr>
        <w:rFonts w:ascii="Symbol" w:eastAsia="Times New Roman" w:hAnsi="Symbol" w:cs="David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3B11F49"/>
    <w:multiLevelType w:val="hybridMultilevel"/>
    <w:tmpl w:val="A40852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B7547"/>
    <w:rsid w:val="00067496"/>
    <w:rsid w:val="000D7DD2"/>
    <w:rsid w:val="000F01DF"/>
    <w:rsid w:val="001E0E6F"/>
    <w:rsid w:val="001F2E5C"/>
    <w:rsid w:val="00221AE3"/>
    <w:rsid w:val="002F389D"/>
    <w:rsid w:val="00314D08"/>
    <w:rsid w:val="004B7547"/>
    <w:rsid w:val="005F01CB"/>
    <w:rsid w:val="00601251"/>
    <w:rsid w:val="009970F4"/>
    <w:rsid w:val="00A60541"/>
    <w:rsid w:val="00C03662"/>
    <w:rsid w:val="00C60475"/>
    <w:rsid w:val="00C60A98"/>
    <w:rsid w:val="00CA2354"/>
    <w:rsid w:val="00EF00BE"/>
    <w:rsid w:val="00F75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7F8990AE-4E46-4F03-9426-1B837F38A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60475"/>
    <w:pPr>
      <w:bidi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e-I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F01D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741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64C318A-8A6D-4648-A823-209D453EA41F}"/>
</file>

<file path=customXml/itemProps2.xml><?xml version="1.0" encoding="utf-8"?>
<ds:datastoreItem xmlns:ds="http://schemas.openxmlformats.org/officeDocument/2006/customXml" ds:itemID="{845F1252-2B2D-4357-A103-8D5B6C6701E3}"/>
</file>

<file path=customXml/itemProps3.xml><?xml version="1.0" encoding="utf-8"?>
<ds:datastoreItem xmlns:ds="http://schemas.openxmlformats.org/officeDocument/2006/customXml" ds:itemID="{C2CD3654-1418-40BA-9934-199FD5E77B1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359</Words>
  <Characters>1799</Characters>
  <Application>Microsoft Office Word</Application>
  <DocSecurity>0</DocSecurity>
  <Lines>14</Lines>
  <Paragraphs>4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 of Israel</Company>
  <LinksUpToDate>false</LinksUpToDate>
  <CharactersWithSpaces>2154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אריאלה אהרון</dc:creator>
  <cp:keywords/>
  <dc:description/>
  <cp:lastModifiedBy>אריאלה אהרון</cp:lastModifiedBy>
  <cp:revision>16</cp:revision>
  <dcterms:created xsi:type="dcterms:W3CDTF">2016-11-14T05:44:00Z</dcterms:created>
  <dcterms:modified xsi:type="dcterms:W3CDTF">2017-03-09T13:22:00Z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  <property fmtid="{D5CDD505-2E9C-101B-9397-08002B2CF9AE}" pid="3" name="SanhedrinDocumentType">
    <vt:r8>164</vt:r8>
  </property>
  <property fmtid="{D5CDD505-2E9C-101B-9397-08002B2CF9AE}" pid="4" name="SanhedrinItemID">
    <vt:r8>2007914</vt:r8>
  </property>
</Properties>
</file>