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8E3" w:rsidRDefault="004A78E3" w:rsidP="004A78E3">
      <w:pPr>
        <w:ind w:firstLine="720"/>
        <w:rPr>
          <w:rFonts w:cs="David"/>
          <w:b/>
          <w:bCs/>
          <w:rtl/>
        </w:rPr>
      </w:pPr>
      <w:r w:rsidRPr="002A74E2">
        <w:rPr>
          <w:rFonts w:cs="David" w:hint="cs"/>
          <w:b/>
          <w:bCs/>
          <w:rtl/>
        </w:rPr>
        <w:t>הכנסת ה-20</w:t>
      </w:r>
    </w:p>
    <w:p w:rsidR="004A78E3" w:rsidRPr="002A74E2" w:rsidRDefault="004A78E3" w:rsidP="004A78E3">
      <w:pPr>
        <w:ind w:firstLine="720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מושב שלישי</w:t>
      </w:r>
    </w:p>
    <w:p w:rsidR="004A78E3" w:rsidRDefault="004A78E3" w:rsidP="004A78E3">
      <w:pPr>
        <w:rPr>
          <w:rFonts w:cs="David"/>
          <w:rtl/>
        </w:rPr>
      </w:pPr>
    </w:p>
    <w:p w:rsidR="004A78E3" w:rsidRDefault="004A78E3" w:rsidP="004A78E3">
      <w:pPr>
        <w:rPr>
          <w:rFonts w:cs="David"/>
          <w:rtl/>
        </w:rPr>
      </w:pPr>
    </w:p>
    <w:p w:rsidR="004A78E3" w:rsidRPr="00B62E9D" w:rsidRDefault="004A78E3" w:rsidP="004A78E3">
      <w:pPr>
        <w:jc w:val="center"/>
        <w:rPr>
          <w:rFonts w:cs="David"/>
          <w:b/>
          <w:bCs/>
          <w:sz w:val="28"/>
          <w:szCs w:val="28"/>
          <w:rtl/>
        </w:rPr>
      </w:pPr>
      <w:r w:rsidRPr="00B62E9D">
        <w:rPr>
          <w:rFonts w:cs="David" w:hint="cs"/>
          <w:b/>
          <w:bCs/>
          <w:sz w:val="28"/>
          <w:szCs w:val="28"/>
          <w:rtl/>
        </w:rPr>
        <w:t xml:space="preserve">סיכום מס' </w:t>
      </w:r>
      <w:r>
        <w:rPr>
          <w:rFonts w:cs="David" w:hint="cs"/>
          <w:b/>
          <w:bCs/>
          <w:sz w:val="28"/>
          <w:szCs w:val="28"/>
          <w:rtl/>
        </w:rPr>
        <w:t>4</w:t>
      </w:r>
      <w:r w:rsidRPr="00B62E9D">
        <w:rPr>
          <w:rFonts w:cs="David" w:hint="cs"/>
          <w:b/>
          <w:bCs/>
          <w:sz w:val="28"/>
          <w:szCs w:val="28"/>
          <w:rtl/>
        </w:rPr>
        <w:t xml:space="preserve"> </w:t>
      </w:r>
    </w:p>
    <w:p w:rsidR="004A78E3" w:rsidRPr="00B62E9D" w:rsidRDefault="004A78E3" w:rsidP="004A78E3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B62E9D">
        <w:rPr>
          <w:rFonts w:cs="David" w:hint="cs"/>
          <w:b/>
          <w:bCs/>
          <w:sz w:val="28"/>
          <w:szCs w:val="28"/>
          <w:u w:val="single"/>
          <w:rtl/>
        </w:rPr>
        <w:t>מישיבת הוועדה המיוחדת לצדק חלוקתי ולשוויון חברתי</w:t>
      </w:r>
    </w:p>
    <w:p w:rsidR="004A78E3" w:rsidRDefault="004A78E3" w:rsidP="004A78E3">
      <w:pPr>
        <w:jc w:val="center"/>
        <w:rPr>
          <w:rFonts w:cs="David"/>
          <w:b/>
          <w:bCs/>
          <w:rtl/>
        </w:rPr>
      </w:pPr>
      <w:r w:rsidRPr="00B62E9D">
        <w:rPr>
          <w:rFonts w:cs="David" w:hint="cs"/>
          <w:b/>
          <w:bCs/>
          <w:rtl/>
        </w:rPr>
        <w:t xml:space="preserve">מיום כ"ו בתמוז </w:t>
      </w:r>
      <w:proofErr w:type="spellStart"/>
      <w:r w:rsidRPr="00B62E9D">
        <w:rPr>
          <w:rFonts w:cs="David" w:hint="cs"/>
          <w:b/>
          <w:bCs/>
          <w:rtl/>
        </w:rPr>
        <w:t>התשע"ו</w:t>
      </w:r>
      <w:proofErr w:type="spellEnd"/>
      <w:r w:rsidRPr="00B62E9D">
        <w:rPr>
          <w:rFonts w:cs="David" w:hint="cs"/>
          <w:b/>
          <w:bCs/>
          <w:rtl/>
        </w:rPr>
        <w:t xml:space="preserve"> </w:t>
      </w:r>
      <w:r w:rsidRPr="00B62E9D">
        <w:rPr>
          <w:rFonts w:cs="David"/>
          <w:b/>
          <w:bCs/>
          <w:rtl/>
        </w:rPr>
        <w:t>–</w:t>
      </w:r>
      <w:r w:rsidRPr="00B62E9D">
        <w:rPr>
          <w:rFonts w:cs="David" w:hint="cs"/>
          <w:b/>
          <w:bCs/>
          <w:rtl/>
        </w:rPr>
        <w:t xml:space="preserve"> 1.8.2016, בשעה 11:00</w:t>
      </w:r>
    </w:p>
    <w:p w:rsidR="004A78E3" w:rsidRDefault="004A78E3" w:rsidP="004A78E3">
      <w:pPr>
        <w:jc w:val="center"/>
        <w:rPr>
          <w:rFonts w:cs="David"/>
          <w:b/>
          <w:bCs/>
          <w:rtl/>
        </w:rPr>
      </w:pPr>
    </w:p>
    <w:p w:rsidR="004A78E3" w:rsidRDefault="004A78E3" w:rsidP="004A78E3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אפליית תושבי יהודה ושומרון </w:t>
      </w:r>
      <w:r>
        <w:rPr>
          <w:rFonts w:cs="David"/>
          <w:b/>
          <w:bCs/>
          <w:rtl/>
        </w:rPr>
        <w:t>–</w:t>
      </w:r>
      <w:r>
        <w:rPr>
          <w:rFonts w:cs="David" w:hint="cs"/>
          <w:b/>
          <w:bCs/>
          <w:rtl/>
        </w:rPr>
        <w:t xml:space="preserve"> היעדר שירותים ותחבורה ציבורית.</w:t>
      </w:r>
    </w:p>
    <w:p w:rsidR="004A78E3" w:rsidRDefault="004A78E3" w:rsidP="004A78E3">
      <w:pPr>
        <w:jc w:val="center"/>
        <w:rPr>
          <w:rFonts w:cs="David"/>
          <w:b/>
          <w:bCs/>
          <w:rtl/>
        </w:rPr>
      </w:pPr>
    </w:p>
    <w:p w:rsidR="004A78E3" w:rsidRDefault="004A78E3" w:rsidP="004A78E3">
      <w:pPr>
        <w:spacing w:line="276" w:lineRule="auto"/>
        <w:jc w:val="both"/>
        <w:rPr>
          <w:rFonts w:cs="David"/>
          <w:rtl/>
        </w:rPr>
      </w:pPr>
      <w:r w:rsidRPr="00677507">
        <w:rPr>
          <w:rFonts w:cs="David" w:hint="cs"/>
          <w:rtl/>
        </w:rPr>
        <w:t>הדיון התקיים בעקבות פניות ציבור רבות שהגיעו לפתחה של הוועדה בנושאים שונים כגון: בטחון, תשתיות, מים, קליטה סלולרית, תחבורה, איכות סביבה, הטרדות ועוד.</w:t>
      </w:r>
    </w:p>
    <w:p w:rsidR="004A78E3" w:rsidRDefault="004A78E3" w:rsidP="004A78E3">
      <w:pPr>
        <w:spacing w:line="276" w:lineRule="auto"/>
        <w:jc w:val="both"/>
        <w:rPr>
          <w:rFonts w:cs="David"/>
          <w:rtl/>
        </w:rPr>
      </w:pPr>
    </w:p>
    <w:p w:rsidR="004A78E3" w:rsidRDefault="004A78E3" w:rsidP="004A78E3">
      <w:pPr>
        <w:spacing w:line="276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שמעה הוועדה עדויות ממספר תושבי יו"ש שנכחו בדיון, אודות תחושת האפליה בהיבטים שונים, כגון: תחושת חוסר </w:t>
      </w:r>
      <w:proofErr w:type="spellStart"/>
      <w:r>
        <w:rPr>
          <w:rFonts w:cs="David" w:hint="cs"/>
          <w:rtl/>
        </w:rPr>
        <w:t>הבטחון</w:t>
      </w:r>
      <w:proofErr w:type="spellEnd"/>
      <w:r>
        <w:rPr>
          <w:rFonts w:cs="David" w:hint="cs"/>
          <w:rtl/>
        </w:rPr>
        <w:t xml:space="preserve"> באוטובוסים, מקרי הטרדות מיניות של נוסעים ונוסעות יהודים באוטובוסים ביו"ש מצד נוסעים פלסטינים, לאזרחים ביו"ש אין אפשרות לתבוע ענייני ארנונה או להיעזר בחוק נגישות לנכים שלא חל ביו"ש ועוד.</w:t>
      </w:r>
    </w:p>
    <w:p w:rsidR="004A78E3" w:rsidRDefault="004A78E3" w:rsidP="004A78E3">
      <w:pPr>
        <w:spacing w:line="276" w:lineRule="auto"/>
        <w:jc w:val="both"/>
        <w:rPr>
          <w:rFonts w:cs="David"/>
          <w:rtl/>
        </w:rPr>
      </w:pPr>
    </w:p>
    <w:p w:rsidR="004A78E3" w:rsidRPr="00677507" w:rsidRDefault="004A78E3" w:rsidP="004A78E3">
      <w:pPr>
        <w:spacing w:line="276" w:lineRule="auto"/>
        <w:jc w:val="both"/>
        <w:rPr>
          <w:rFonts w:cs="David"/>
          <w:rtl/>
        </w:rPr>
      </w:pPr>
      <w:r w:rsidRPr="00677507">
        <w:rPr>
          <w:rFonts w:cs="David" w:hint="cs"/>
          <w:rtl/>
        </w:rPr>
        <w:t xml:space="preserve">בדיון דיווח  נציג משרד התקשורת, כי בתוך שנתיים יכוסה כל שטח יהודה ושומרון מבחינה סלולרית ובכך יינתן גם מענה בטחוני במקרי חירום בכבישים. </w:t>
      </w:r>
      <w:r>
        <w:rPr>
          <w:rFonts w:cs="David" w:hint="cs"/>
          <w:rtl/>
        </w:rPr>
        <w:t xml:space="preserve"> </w:t>
      </w:r>
      <w:r w:rsidRPr="00677507">
        <w:rPr>
          <w:rFonts w:cs="David" w:hint="cs"/>
          <w:rtl/>
        </w:rPr>
        <w:t xml:space="preserve">כמו כן, דיווח נציג משרד </w:t>
      </w:r>
      <w:proofErr w:type="spellStart"/>
      <w:r w:rsidRPr="00677507">
        <w:rPr>
          <w:rFonts w:cs="David" w:hint="cs"/>
          <w:rtl/>
        </w:rPr>
        <w:t>הבטחון</w:t>
      </w:r>
      <w:proofErr w:type="spellEnd"/>
      <w:r w:rsidRPr="00677507">
        <w:rPr>
          <w:rFonts w:cs="David" w:hint="cs"/>
          <w:rtl/>
        </w:rPr>
        <w:t xml:space="preserve"> כי בכוונת המשרד להקצות 40 מיליון ₪ לטובת הטיפול בסוגיית הסלולר. </w:t>
      </w:r>
    </w:p>
    <w:p w:rsidR="004A78E3" w:rsidRDefault="004A78E3" w:rsidP="004A78E3">
      <w:pPr>
        <w:spacing w:line="276" w:lineRule="auto"/>
        <w:jc w:val="both"/>
        <w:rPr>
          <w:rFonts w:asciiTheme="minorHAnsi" w:hAnsiTheme="minorHAnsi" w:cs="David"/>
          <w:rtl/>
        </w:rPr>
      </w:pPr>
    </w:p>
    <w:p w:rsidR="004A78E3" w:rsidRPr="00E54969" w:rsidRDefault="004A78E3" w:rsidP="004A78E3">
      <w:pPr>
        <w:spacing w:line="276" w:lineRule="auto"/>
        <w:jc w:val="both"/>
        <w:rPr>
          <w:rFonts w:asciiTheme="minorHAnsi" w:hAnsiTheme="minorHAnsi" w:cs="David"/>
          <w:b/>
          <w:bCs/>
          <w:rtl/>
        </w:rPr>
      </w:pPr>
      <w:bookmarkStart w:id="0" w:name="_GoBack"/>
      <w:r w:rsidRPr="00E54969">
        <w:rPr>
          <w:rFonts w:asciiTheme="minorHAnsi" w:hAnsiTheme="minorHAnsi" w:cs="David" w:hint="cs"/>
          <w:b/>
          <w:bCs/>
          <w:rtl/>
        </w:rPr>
        <w:t>בסיום הדיון החליטה הוועדה:</w:t>
      </w:r>
    </w:p>
    <w:bookmarkEnd w:id="0"/>
    <w:p w:rsidR="007732DF" w:rsidRPr="00677507" w:rsidRDefault="007732DF" w:rsidP="004A78E3">
      <w:pPr>
        <w:spacing w:line="276" w:lineRule="auto"/>
        <w:jc w:val="both"/>
        <w:rPr>
          <w:rFonts w:asciiTheme="minorHAnsi" w:hAnsiTheme="minorHAnsi" w:cs="David"/>
          <w:rtl/>
        </w:rPr>
      </w:pPr>
    </w:p>
    <w:p w:rsidR="004A78E3" w:rsidRDefault="004A78E3" w:rsidP="004A78E3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</w:rPr>
      </w:pPr>
      <w:r w:rsidRPr="00C11A1B">
        <w:rPr>
          <w:rFonts w:cs="David" w:hint="cs"/>
          <w:rtl/>
        </w:rPr>
        <w:t xml:space="preserve">הוועדה קובעת כי ישנם פערים עצומים ולא אנושיים בין יהודה, שומרון ובקעת הירדן לבין שאר חלקי הארץ, אשר מהווים סכנה ממשית לביטחון האזרחים ולשלמות המדינה ובטחונה.  </w:t>
      </w:r>
    </w:p>
    <w:p w:rsidR="003E7FFE" w:rsidRPr="00C11A1B" w:rsidRDefault="003E7FFE" w:rsidP="003E7FFE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</w:rPr>
      </w:pPr>
      <w:r w:rsidRPr="004A78E3">
        <w:rPr>
          <w:rFonts w:cs="David" w:hint="cs"/>
          <w:rtl/>
        </w:rPr>
        <w:t>הוועדה קראה לשר הב</w:t>
      </w:r>
      <w:r>
        <w:rPr>
          <w:rFonts w:cs="David" w:hint="cs"/>
          <w:rtl/>
        </w:rPr>
        <w:t>י</w:t>
      </w:r>
      <w:r w:rsidRPr="004A78E3">
        <w:rPr>
          <w:rFonts w:cs="David" w:hint="cs"/>
          <w:rtl/>
        </w:rPr>
        <w:t xml:space="preserve">טחון ולשר התחבורה לפעול ליצירת תכנית אסטרטגית רב שנתית של תשתיות, מים, איכות סביבה ותחבורה בדרום השומרון ובצפון בנימין, כמו גם קראה לבחון מחדש הנוהל לבידוק פלסטינים </w:t>
      </w:r>
      <w:r>
        <w:rPr>
          <w:rFonts w:cs="David" w:hint="cs"/>
          <w:rtl/>
        </w:rPr>
        <w:t xml:space="preserve">באוטובוסים </w:t>
      </w:r>
      <w:r w:rsidRPr="004A78E3">
        <w:rPr>
          <w:rFonts w:cs="David" w:hint="cs"/>
          <w:rtl/>
        </w:rPr>
        <w:t xml:space="preserve">החוזרים מעבודתם </w:t>
      </w:r>
      <w:r>
        <w:rPr>
          <w:rFonts w:cs="David" w:hint="cs"/>
          <w:rtl/>
        </w:rPr>
        <w:t>ולפעול לתיקונו.</w:t>
      </w:r>
    </w:p>
    <w:p w:rsidR="00521717" w:rsidRPr="00C11A1B" w:rsidRDefault="00521717" w:rsidP="00521717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</w:rPr>
      </w:pPr>
      <w:r w:rsidRPr="00C11A1B">
        <w:rPr>
          <w:rFonts w:cs="David" w:hint="cs"/>
          <w:rtl/>
        </w:rPr>
        <w:t xml:space="preserve">הוועדה </w:t>
      </w:r>
      <w:r>
        <w:rPr>
          <w:rFonts w:cs="David" w:hint="cs"/>
          <w:rtl/>
        </w:rPr>
        <w:t>קוראת ל</w:t>
      </w:r>
      <w:r w:rsidRPr="00C11A1B">
        <w:rPr>
          <w:rFonts w:cs="David" w:hint="cs"/>
          <w:rtl/>
        </w:rPr>
        <w:t>שר התקשורת לפעול לזירוז ההליכים המתבצעים בפועל, לכיסוי סלולרי של כלל שטח יהודה ושומרון ולסיימו בהקדם האפשרי.</w:t>
      </w:r>
    </w:p>
    <w:p w:rsidR="004A78E3" w:rsidRPr="00C11A1B" w:rsidRDefault="004A78E3" w:rsidP="004A78E3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  <w:rtl/>
        </w:rPr>
      </w:pPr>
      <w:r w:rsidRPr="00C11A1B">
        <w:rPr>
          <w:rFonts w:cs="David" w:hint="cs"/>
          <w:rtl/>
        </w:rPr>
        <w:t xml:space="preserve">הוועדה קובעת כי </w:t>
      </w:r>
      <w:r w:rsidRPr="00C11A1B">
        <w:rPr>
          <w:rFonts w:cs="David"/>
          <w:rtl/>
        </w:rPr>
        <w:t>אין הבדל</w:t>
      </w:r>
      <w:r w:rsidRPr="00C11A1B">
        <w:rPr>
          <w:rFonts w:cs="David" w:hint="cs"/>
          <w:rtl/>
        </w:rPr>
        <w:t xml:space="preserve"> </w:t>
      </w:r>
      <w:r w:rsidRPr="00C11A1B">
        <w:rPr>
          <w:rFonts w:cs="David"/>
          <w:rtl/>
        </w:rPr>
        <w:t>או שוני בין אזרחי יו"ש ובקעת הירדן לשאר אזרחי ישראל ועל כן הם זכאים לזכויות דמוקרטיות שוות כמו כל שאר האזרחים</w:t>
      </w:r>
      <w:r w:rsidRPr="00C11A1B">
        <w:rPr>
          <w:rFonts w:cs="David" w:hint="cs"/>
          <w:rtl/>
        </w:rPr>
        <w:t xml:space="preserve">.  לפיכך הוועדה </w:t>
      </w:r>
      <w:r>
        <w:rPr>
          <w:rFonts w:cs="David" w:hint="cs"/>
          <w:rtl/>
        </w:rPr>
        <w:t>קראה</w:t>
      </w:r>
      <w:r w:rsidRPr="00C11A1B">
        <w:rPr>
          <w:rFonts w:cs="David" w:hint="cs"/>
          <w:rtl/>
        </w:rPr>
        <w:t xml:space="preserve"> למשרדי הממשלה </w:t>
      </w:r>
      <w:r w:rsidRPr="00C11A1B">
        <w:rPr>
          <w:rFonts w:cs="David"/>
          <w:rtl/>
        </w:rPr>
        <w:t>להכניס לתכניות העבודה שלהם את הצרכים באזורים אלה"</w:t>
      </w:r>
      <w:r w:rsidRPr="00C11A1B">
        <w:rPr>
          <w:rFonts w:cs="David" w:hint="cs"/>
          <w:rtl/>
        </w:rPr>
        <w:t>.</w:t>
      </w:r>
    </w:p>
    <w:sectPr w:rsidR="004A78E3" w:rsidRPr="00C11A1B" w:rsidSect="00D446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C2C10"/>
    <w:multiLevelType w:val="hybridMultilevel"/>
    <w:tmpl w:val="2828F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22"/>
    <w:rsid w:val="00220A92"/>
    <w:rsid w:val="003E7FFE"/>
    <w:rsid w:val="004A78E3"/>
    <w:rsid w:val="00521717"/>
    <w:rsid w:val="007732DF"/>
    <w:rsid w:val="00C0076F"/>
    <w:rsid w:val="00D446F0"/>
    <w:rsid w:val="00E54969"/>
    <w:rsid w:val="00E5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C99BD1-C9AA-40EC-983D-617A5117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8E3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8E3"/>
    <w:pPr>
      <w:ind w:left="720"/>
      <w:contextualSpacing/>
    </w:pPr>
  </w:style>
  <w:style w:type="paragraph" w:styleId="NormalWeb">
    <w:name w:val="Normal (Web)"/>
    <w:basedOn w:val="a"/>
    <w:uiPriority w:val="99"/>
    <w:semiHidden/>
    <w:unhideWhenUsed/>
    <w:rsid w:val="004A78E3"/>
    <w:pPr>
      <w:bidi w:val="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0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1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5A11F3-E047-4418-95EE-B1912BBB00D2}"/>
</file>

<file path=customXml/itemProps2.xml><?xml version="1.0" encoding="utf-8"?>
<ds:datastoreItem xmlns:ds="http://schemas.openxmlformats.org/officeDocument/2006/customXml" ds:itemID="{99ADFE5D-55C9-4AEA-BAD4-329FCCD84CD5}"/>
</file>

<file path=customXml/itemProps3.xml><?xml version="1.0" encoding="utf-8"?>
<ds:datastoreItem xmlns:ds="http://schemas.openxmlformats.org/officeDocument/2006/customXml" ds:itemID="{D2534E5A-43A5-44E1-B066-0CFCCA3249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1363</Characters>
  <Application>Microsoft Office Word</Application>
  <DocSecurity>0</DocSecurity>
  <Lines>11</Lines>
  <Paragraphs>3</Paragraphs>
  <ScaleCrop>false</ScaleCrop>
  <Company>Knesset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7</cp:revision>
  <dcterms:created xsi:type="dcterms:W3CDTF">2016-11-06T22:12:00Z</dcterms:created>
  <dcterms:modified xsi:type="dcterms:W3CDTF">2017-03-09T13:18:00Z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2007469</vt:r8>
  </property>
</Properties>
</file>