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36F" w:rsidRDefault="00E6636F" w:rsidP="004C7C8E">
      <w:pPr>
        <w:rPr>
          <w:rFonts w:cs="David"/>
          <w:b/>
          <w:bCs/>
          <w:sz w:val="28"/>
          <w:szCs w:val="28"/>
          <w:u w:val="single"/>
          <w:rtl/>
        </w:rPr>
      </w:pPr>
    </w:p>
    <w:p w:rsidR="00492994" w:rsidRDefault="00492994" w:rsidP="00330995">
      <w:pPr>
        <w:rPr>
          <w:rFonts w:cs="David"/>
          <w:b/>
          <w:bCs/>
          <w:sz w:val="26"/>
          <w:szCs w:val="26"/>
          <w:u w:val="single"/>
          <w:rtl/>
        </w:rPr>
      </w:pPr>
    </w:p>
    <w:p w:rsidR="00280425" w:rsidRPr="00492994" w:rsidRDefault="00B066D5" w:rsidP="00330995">
      <w:pPr>
        <w:rPr>
          <w:rFonts w:cs="David"/>
          <w:sz w:val="26"/>
          <w:szCs w:val="26"/>
          <w:u w:val="single"/>
          <w:rtl/>
        </w:rPr>
      </w:pPr>
      <w:r w:rsidRPr="00492994">
        <w:rPr>
          <w:rFonts w:cs="David" w:hint="cs"/>
          <w:b/>
          <w:bCs/>
          <w:sz w:val="26"/>
          <w:szCs w:val="26"/>
          <w:u w:val="single"/>
          <w:rtl/>
        </w:rPr>
        <w:t xml:space="preserve">סיכום מס' </w:t>
      </w:r>
      <w:r w:rsidR="00492994" w:rsidRPr="00492994">
        <w:rPr>
          <w:rFonts w:cs="David" w:hint="cs"/>
          <w:sz w:val="26"/>
          <w:szCs w:val="26"/>
          <w:u w:val="single"/>
          <w:rtl/>
        </w:rPr>
        <w:t>54</w:t>
      </w:r>
    </w:p>
    <w:p w:rsidR="00FD1AC3" w:rsidRPr="00492994" w:rsidRDefault="00FD1AC3" w:rsidP="00492994">
      <w:pPr>
        <w:jc w:val="both"/>
        <w:rPr>
          <w:rFonts w:cs="David"/>
          <w:sz w:val="26"/>
          <w:szCs w:val="26"/>
          <w:u w:val="single"/>
          <w:rtl/>
        </w:rPr>
      </w:pPr>
    </w:p>
    <w:p w:rsidR="00FD1AC3" w:rsidRPr="00492994" w:rsidRDefault="00FD1AC3" w:rsidP="00492994">
      <w:pPr>
        <w:jc w:val="both"/>
        <w:rPr>
          <w:rFonts w:cs="David"/>
          <w:sz w:val="26"/>
          <w:szCs w:val="26"/>
          <w:rtl/>
        </w:rPr>
      </w:pPr>
      <w:r w:rsidRPr="00492994">
        <w:rPr>
          <w:rFonts w:cs="David" w:hint="cs"/>
          <w:sz w:val="26"/>
          <w:szCs w:val="26"/>
          <w:rtl/>
        </w:rPr>
        <w:t xml:space="preserve">מישיבת הוועדה מיום, </w:t>
      </w:r>
      <w:r w:rsidR="00492994">
        <w:rPr>
          <w:rFonts w:cs="David" w:hint="cs"/>
          <w:b/>
          <w:bCs/>
          <w:sz w:val="26"/>
          <w:szCs w:val="26"/>
          <w:rtl/>
        </w:rPr>
        <w:t xml:space="preserve">י"ג באייר </w:t>
      </w:r>
      <w:proofErr w:type="spellStart"/>
      <w:r w:rsidR="00492994">
        <w:rPr>
          <w:rFonts w:cs="David" w:hint="cs"/>
          <w:b/>
          <w:bCs/>
          <w:sz w:val="26"/>
          <w:szCs w:val="26"/>
          <w:rtl/>
        </w:rPr>
        <w:t>התשע"ז</w:t>
      </w:r>
      <w:proofErr w:type="spellEnd"/>
      <w:r w:rsidR="00492994">
        <w:rPr>
          <w:rFonts w:cs="David" w:hint="cs"/>
          <w:b/>
          <w:bCs/>
          <w:sz w:val="26"/>
          <w:szCs w:val="26"/>
          <w:rtl/>
        </w:rPr>
        <w:t xml:space="preserve">, </w:t>
      </w:r>
      <w:r w:rsidR="00492994" w:rsidRPr="00492994">
        <w:rPr>
          <w:rFonts w:cs="David" w:hint="cs"/>
          <w:b/>
          <w:bCs/>
          <w:sz w:val="26"/>
          <w:szCs w:val="26"/>
          <w:rtl/>
        </w:rPr>
        <w:t xml:space="preserve"> 9/5/17, בשעה 11:30</w:t>
      </w:r>
      <w:r w:rsidR="00492994" w:rsidRPr="00492994">
        <w:rPr>
          <w:rFonts w:cs="David" w:hint="cs"/>
          <w:b/>
          <w:bCs/>
          <w:sz w:val="26"/>
          <w:szCs w:val="26"/>
          <w:rtl/>
        </w:rPr>
        <w:t xml:space="preserve">, </w:t>
      </w:r>
      <w:r w:rsidRPr="00492994">
        <w:rPr>
          <w:rFonts w:cs="David" w:hint="cs"/>
          <w:sz w:val="26"/>
          <w:szCs w:val="26"/>
          <w:rtl/>
        </w:rPr>
        <w:t xml:space="preserve">בנושא: </w:t>
      </w:r>
      <w:r w:rsidR="00492994" w:rsidRPr="00492994">
        <w:rPr>
          <w:rFonts w:cs="David" w:hint="cs"/>
          <w:b/>
          <w:bCs/>
          <w:sz w:val="26"/>
          <w:szCs w:val="26"/>
          <w:rtl/>
        </w:rPr>
        <w:t xml:space="preserve">דיון מעקב - יצירת צדק מוניציפלי באמצעות שינוי גבולות שיפוט של רשויות מקומיות </w:t>
      </w:r>
      <w:r w:rsidR="00492994" w:rsidRPr="00492994">
        <w:rPr>
          <w:rFonts w:cs="David"/>
          <w:b/>
          <w:bCs/>
          <w:sz w:val="26"/>
          <w:szCs w:val="26"/>
          <w:rtl/>
        </w:rPr>
        <w:t>–</w:t>
      </w:r>
      <w:r w:rsidR="00492994" w:rsidRPr="00492994">
        <w:rPr>
          <w:rFonts w:cs="David" w:hint="cs"/>
          <w:b/>
          <w:bCs/>
          <w:sz w:val="26"/>
          <w:szCs w:val="26"/>
          <w:rtl/>
        </w:rPr>
        <w:t xml:space="preserve"> דיווח על הקמתן ופעילותן של ועדות חקירה גיאוגרפיות קבועות לשינוי גבולות וחלוקת הכנסות</w:t>
      </w:r>
    </w:p>
    <w:p w:rsidR="00492994" w:rsidRDefault="00492994" w:rsidP="00FD1AC3">
      <w:pPr>
        <w:rPr>
          <w:rFonts w:cs="David"/>
          <w:sz w:val="26"/>
          <w:szCs w:val="26"/>
          <w:rtl/>
        </w:rPr>
      </w:pPr>
    </w:p>
    <w:p w:rsidR="00492994" w:rsidRDefault="00492994" w:rsidP="00492994">
      <w:pPr>
        <w:rPr>
          <w:rtl/>
        </w:rPr>
      </w:pPr>
    </w:p>
    <w:p w:rsidR="00492994" w:rsidRPr="006E0DAF" w:rsidRDefault="00492994" w:rsidP="00492994">
      <w:pPr>
        <w:jc w:val="both"/>
        <w:rPr>
          <w:rFonts w:cs="David"/>
          <w:rtl/>
        </w:rPr>
      </w:pPr>
      <w:r w:rsidRPr="006E0DAF">
        <w:rPr>
          <w:rFonts w:cs="David" w:hint="cs"/>
          <w:rtl/>
        </w:rPr>
        <w:t>הוועדה קיימה דיון מעקב בנושא, על מנת לקבל דיווח ממנהלת תחום שינוי גבולות וחלוקת הכנסות במשרד הפנים, על מצב הקמתן של ועדות  החקירה הגיאוגרפיות הקבועות לשינוי גבולות וחלוקת הכנסות, שהוקמו ע"י שר הפנים בחודש מאי 2016, מתוקף סמכותו לפי פקודת העיריות ופקודת המועצות המקומיות.</w:t>
      </w:r>
    </w:p>
    <w:p w:rsidR="00492994" w:rsidRPr="006E0DAF" w:rsidRDefault="00492994" w:rsidP="00492994">
      <w:pPr>
        <w:jc w:val="both"/>
        <w:rPr>
          <w:rFonts w:cs="David"/>
          <w:rtl/>
        </w:rPr>
      </w:pPr>
    </w:p>
    <w:p w:rsidR="00492994" w:rsidRPr="006E0DAF" w:rsidRDefault="00492994" w:rsidP="00492994">
      <w:pPr>
        <w:jc w:val="both"/>
        <w:rPr>
          <w:rFonts w:cs="David"/>
          <w:rtl/>
        </w:rPr>
      </w:pPr>
      <w:r w:rsidRPr="006E0DAF">
        <w:rPr>
          <w:rFonts w:cs="David" w:hint="cs"/>
          <w:rtl/>
        </w:rPr>
        <w:t>בדיון הדגיש יו"ר הוועדה את החשיבות שבחלוקת הכנסות הוגנת ושוויונית בין הרשויות החלשות לבין הרשויות החזקות.</w:t>
      </w:r>
    </w:p>
    <w:p w:rsidR="00492994" w:rsidRPr="006E0DAF" w:rsidRDefault="00492994" w:rsidP="00492994">
      <w:pPr>
        <w:jc w:val="both"/>
        <w:rPr>
          <w:rFonts w:cs="David"/>
          <w:rtl/>
        </w:rPr>
      </w:pPr>
    </w:p>
    <w:p w:rsidR="00492994" w:rsidRPr="006E0DAF" w:rsidRDefault="00492994" w:rsidP="00492994">
      <w:pPr>
        <w:jc w:val="both"/>
        <w:rPr>
          <w:rFonts w:cs="David"/>
          <w:rtl/>
        </w:rPr>
      </w:pPr>
      <w:r w:rsidRPr="006E0DAF">
        <w:rPr>
          <w:rFonts w:cs="David" w:hint="cs"/>
          <w:rtl/>
        </w:rPr>
        <w:t>מנהלת תחום שינוי גבולות וחלוקת הכנסות דיווחה לוועדה כי עד כה הוקמו 3 ועדות: בחיפה, במרכז ובירושלים וכי בשבועיים הקרובים תוקם ועדת</w:t>
      </w:r>
      <w:r>
        <w:rPr>
          <w:rFonts w:cs="David" w:hint="cs"/>
          <w:rtl/>
        </w:rPr>
        <w:t xml:space="preserve"> דרום ולאחר מכן, 2 ועדות נוספות, </w:t>
      </w:r>
      <w:r w:rsidRPr="006E0DAF">
        <w:rPr>
          <w:rFonts w:cs="David" w:hint="cs"/>
          <w:rtl/>
        </w:rPr>
        <w:t>צפוניות.</w:t>
      </w:r>
    </w:p>
    <w:p w:rsidR="00492994" w:rsidRPr="006E0DAF" w:rsidRDefault="00492994" w:rsidP="00492994">
      <w:pPr>
        <w:jc w:val="both"/>
        <w:rPr>
          <w:rFonts w:cs="David"/>
          <w:rtl/>
        </w:rPr>
      </w:pPr>
      <w:r w:rsidRPr="006E0DAF">
        <w:rPr>
          <w:rFonts w:cs="David" w:hint="cs"/>
          <w:rtl/>
        </w:rPr>
        <w:t>בנוסף, מנהלת תחום שינוי גבולות וחלוקת הכנסות, דיווחה לוועדה לעניין מספר סוגיות שעלו במסקנות הדיון הקודם שהתקיים ב- 15/3/17:</w:t>
      </w:r>
    </w:p>
    <w:p w:rsidR="00492994" w:rsidRPr="006E0DAF" w:rsidRDefault="00492994" w:rsidP="00492994">
      <w:pPr>
        <w:jc w:val="both"/>
        <w:rPr>
          <w:rFonts w:cs="David"/>
          <w:rtl/>
        </w:rPr>
      </w:pPr>
    </w:p>
    <w:p w:rsidR="00492994" w:rsidRPr="006E0DAF" w:rsidRDefault="00492994" w:rsidP="00492994">
      <w:pPr>
        <w:jc w:val="both"/>
        <w:rPr>
          <w:rFonts w:cs="David"/>
          <w:b/>
          <w:bCs/>
          <w:rtl/>
        </w:rPr>
      </w:pPr>
      <w:r w:rsidRPr="006E0DAF">
        <w:rPr>
          <w:rFonts w:cs="David" w:hint="cs"/>
          <w:b/>
          <w:bCs/>
          <w:rtl/>
        </w:rPr>
        <w:t xml:space="preserve">דרישת הוועדה לקביעת החלטות עפ"י קריטריונים ברורים ועפ"י סדרי עדיפויות באופן עצמאי, תוך מניעת מעורבות והשפעות של מועצות ורשויות מקומיות -  </w:t>
      </w:r>
    </w:p>
    <w:p w:rsidR="00492994" w:rsidRPr="006E0DAF" w:rsidRDefault="00492994" w:rsidP="00492994">
      <w:pPr>
        <w:jc w:val="both"/>
        <w:rPr>
          <w:rFonts w:cs="David"/>
          <w:rtl/>
        </w:rPr>
      </w:pPr>
      <w:r w:rsidRPr="006E0DAF">
        <w:rPr>
          <w:rFonts w:cs="David" w:hint="cs"/>
          <w:rtl/>
        </w:rPr>
        <w:t xml:space="preserve">המשרד מייצר סל קריטריונים ברורים למניעת חוסר אחידות ל- 6 הוועדות.   </w:t>
      </w:r>
    </w:p>
    <w:p w:rsidR="00492994" w:rsidRPr="006E0DAF" w:rsidRDefault="00492994" w:rsidP="00492994">
      <w:pPr>
        <w:jc w:val="both"/>
        <w:rPr>
          <w:rFonts w:cs="David"/>
          <w:rtl/>
        </w:rPr>
      </w:pPr>
      <w:r w:rsidRPr="006E0DAF">
        <w:rPr>
          <w:rFonts w:cs="David" w:hint="cs"/>
          <w:rtl/>
        </w:rPr>
        <w:t>כל ועדה מתנהלת באופן עצמאי, החברים בוועדה עוברים תהליך של ניגוד עניינים.</w:t>
      </w:r>
    </w:p>
    <w:p w:rsidR="00492994" w:rsidRPr="006E0DAF" w:rsidRDefault="00492994" w:rsidP="00492994">
      <w:pPr>
        <w:jc w:val="both"/>
        <w:rPr>
          <w:rFonts w:cs="David"/>
          <w:b/>
          <w:bCs/>
          <w:rtl/>
        </w:rPr>
      </w:pPr>
    </w:p>
    <w:p w:rsidR="00492994" w:rsidRPr="006E0DAF" w:rsidRDefault="00492994" w:rsidP="00492994">
      <w:pPr>
        <w:jc w:val="both"/>
        <w:rPr>
          <w:rFonts w:cs="David"/>
        </w:rPr>
      </w:pPr>
      <w:r w:rsidRPr="006E0DAF">
        <w:rPr>
          <w:rFonts w:cs="David" w:hint="cs"/>
          <w:b/>
          <w:bCs/>
          <w:rtl/>
        </w:rPr>
        <w:t xml:space="preserve">המלצת הוועדה לשר הפנים להרחיב תחומי הוועדות הגיאוגרפיות בפריסה של 18 מחוזות במטרה לאזן מבחינת הצרכים של כל רשות ורשות -  </w:t>
      </w:r>
      <w:r w:rsidRPr="006E0DAF">
        <w:rPr>
          <w:rFonts w:cs="David" w:hint="cs"/>
          <w:rtl/>
        </w:rPr>
        <w:t>המשרד רואה חשיבות בייצור מצב שבו  בכל ועדה גיאוגרפית יהיו משאבים לחלוקת יותר שטחים לוועדה אזורית ולמקומית פחות שטח ופחות אמצעים כלכליים</w:t>
      </w:r>
    </w:p>
    <w:p w:rsidR="00492994" w:rsidRPr="006E0DAF" w:rsidRDefault="00492994" w:rsidP="00492994">
      <w:pPr>
        <w:jc w:val="both"/>
        <w:rPr>
          <w:rFonts w:cs="David"/>
          <w:rtl/>
        </w:rPr>
      </w:pPr>
    </w:p>
    <w:p w:rsidR="00492994" w:rsidRPr="006E0DAF" w:rsidRDefault="00492994" w:rsidP="00492994">
      <w:pPr>
        <w:jc w:val="both"/>
        <w:rPr>
          <w:rFonts w:cs="David"/>
          <w:rtl/>
        </w:rPr>
      </w:pPr>
      <w:r w:rsidRPr="006E0DAF">
        <w:rPr>
          <w:rFonts w:cs="David" w:hint="cs"/>
          <w:b/>
          <w:bCs/>
          <w:rtl/>
        </w:rPr>
        <w:t xml:space="preserve">המלצת הוועדה לשר הפנים  לביטול "עיקרון ההסתגלות" </w:t>
      </w:r>
      <w:r w:rsidRPr="006E0DAF">
        <w:rPr>
          <w:rFonts w:cs="David"/>
          <w:b/>
          <w:bCs/>
          <w:rtl/>
        </w:rPr>
        <w:t>–</w:t>
      </w:r>
      <w:r w:rsidRPr="006E0DAF">
        <w:rPr>
          <w:rFonts w:cs="David" w:hint="cs"/>
          <w:b/>
          <w:bCs/>
          <w:rtl/>
        </w:rPr>
        <w:t xml:space="preserve"> על-פי מונחית ועדת גבולות וחלוקת הכנסות</w:t>
      </w:r>
      <w:r w:rsidRPr="006E0DAF">
        <w:rPr>
          <w:rFonts w:cs="David" w:hint="cs"/>
          <w:rtl/>
        </w:rPr>
        <w:t xml:space="preserve"> </w:t>
      </w:r>
      <w:r w:rsidRPr="006E0DAF">
        <w:rPr>
          <w:rFonts w:cs="David"/>
          <w:rtl/>
        </w:rPr>
        <w:t>–</w:t>
      </w:r>
      <w:r w:rsidRPr="006E0DAF">
        <w:rPr>
          <w:rFonts w:cs="David" w:hint="cs"/>
          <w:rtl/>
        </w:rPr>
        <w:t xml:space="preserve"> עיקרון ההסתגלות לא חל באופן גורף בכל מקום, רשות מקומית מתקשה לעבד את כל ההכנסות בבת אחת (למשל בו דרום השרון ואלעד </w:t>
      </w:r>
      <w:r w:rsidRPr="006E0DAF">
        <w:rPr>
          <w:rFonts w:cs="David"/>
          <w:rtl/>
        </w:rPr>
        <w:t>–</w:t>
      </w:r>
      <w:r w:rsidRPr="006E0DAF">
        <w:rPr>
          <w:rFonts w:cs="David" w:hint="cs"/>
          <w:rtl/>
        </w:rPr>
        <w:t xml:space="preserve"> שם אין עקרון הסתגלות.</w:t>
      </w:r>
    </w:p>
    <w:p w:rsidR="00492994" w:rsidRPr="006E0DAF" w:rsidRDefault="00492994" w:rsidP="00492994">
      <w:pPr>
        <w:jc w:val="both"/>
        <w:rPr>
          <w:rFonts w:cs="David"/>
          <w:rtl/>
        </w:rPr>
      </w:pPr>
    </w:p>
    <w:p w:rsidR="00492994" w:rsidRPr="006E0DAF" w:rsidRDefault="00492994" w:rsidP="00492994">
      <w:pPr>
        <w:jc w:val="both"/>
        <w:rPr>
          <w:rFonts w:cs="David"/>
          <w:rtl/>
        </w:rPr>
      </w:pPr>
    </w:p>
    <w:p w:rsidR="00492994" w:rsidRPr="006E0DAF" w:rsidRDefault="00492994" w:rsidP="00492994">
      <w:pPr>
        <w:jc w:val="both"/>
        <w:rPr>
          <w:rFonts w:cs="David"/>
          <w:b/>
          <w:bCs/>
          <w:rtl/>
        </w:rPr>
      </w:pPr>
      <w:r>
        <w:rPr>
          <w:rFonts w:cs="David" w:hint="cs"/>
          <w:b/>
          <w:bCs/>
          <w:rtl/>
        </w:rPr>
        <w:t xml:space="preserve">יושב ראש הוועדה סיכם את הדיון: </w:t>
      </w:r>
      <w:bookmarkStart w:id="0" w:name="_GoBack"/>
      <w:bookmarkEnd w:id="0"/>
    </w:p>
    <w:p w:rsidR="00492994" w:rsidRPr="006E0DAF" w:rsidRDefault="00492994" w:rsidP="00492994">
      <w:pPr>
        <w:jc w:val="both"/>
        <w:rPr>
          <w:rFonts w:cs="David"/>
          <w:rtl/>
        </w:rPr>
      </w:pPr>
    </w:p>
    <w:p w:rsidR="00492994" w:rsidRPr="006E0DAF" w:rsidRDefault="00492994" w:rsidP="00492994">
      <w:pPr>
        <w:pStyle w:val="a3"/>
        <w:numPr>
          <w:ilvl w:val="0"/>
          <w:numId w:val="8"/>
        </w:numPr>
        <w:bidi/>
        <w:jc w:val="both"/>
        <w:rPr>
          <w:rFonts w:cs="David"/>
        </w:rPr>
      </w:pPr>
      <w:r w:rsidRPr="006E0DAF">
        <w:rPr>
          <w:rFonts w:cs="David" w:hint="cs"/>
          <w:rtl/>
        </w:rPr>
        <w:t xml:space="preserve">הוועדה ברכה על עבודת ועדת הגבולות וחלוקת הכנסות ועל הקמת הועדות הנוספות וקובעת כי מנהלת תחום שינוי גבולות וחלוקת הכנסות תעדכן את הוועדה בכתב בעוד 30 יום על הקמתן של הוועדות הנותרות: </w:t>
      </w:r>
      <w:r>
        <w:rPr>
          <w:rFonts w:cs="David" w:hint="cs"/>
          <w:rtl/>
        </w:rPr>
        <w:t xml:space="preserve">ועדת </w:t>
      </w:r>
      <w:r w:rsidRPr="006E0DAF">
        <w:rPr>
          <w:rFonts w:cs="David" w:hint="cs"/>
          <w:rtl/>
        </w:rPr>
        <w:t xml:space="preserve">דרום ו- 2 </w:t>
      </w:r>
      <w:r>
        <w:rPr>
          <w:rFonts w:cs="David" w:hint="cs"/>
          <w:rtl/>
        </w:rPr>
        <w:t xml:space="preserve">הוועדות </w:t>
      </w:r>
      <w:r w:rsidRPr="006E0DAF">
        <w:rPr>
          <w:rFonts w:cs="David" w:hint="cs"/>
          <w:rtl/>
        </w:rPr>
        <w:t>צפוניות.</w:t>
      </w:r>
    </w:p>
    <w:p w:rsidR="00492994" w:rsidRDefault="00492994" w:rsidP="00492994">
      <w:pPr>
        <w:pStyle w:val="a3"/>
        <w:numPr>
          <w:ilvl w:val="0"/>
          <w:numId w:val="8"/>
        </w:numPr>
        <w:bidi/>
        <w:jc w:val="both"/>
        <w:rPr>
          <w:rFonts w:cs="David"/>
        </w:rPr>
      </w:pPr>
      <w:r w:rsidRPr="006E0DAF">
        <w:rPr>
          <w:rFonts w:cs="David" w:hint="cs"/>
          <w:rtl/>
        </w:rPr>
        <w:t>הוועדה קרא</w:t>
      </w:r>
      <w:r>
        <w:rPr>
          <w:rFonts w:cs="David" w:hint="cs"/>
          <w:rtl/>
        </w:rPr>
        <w:t>ה</w:t>
      </w:r>
      <w:r w:rsidRPr="006E0DAF">
        <w:rPr>
          <w:rFonts w:cs="David" w:hint="cs"/>
          <w:rtl/>
        </w:rPr>
        <w:t xml:space="preserve"> לשר הפנים לבחון מחדש "עיקרון ההסתגלות"</w:t>
      </w:r>
      <w:r>
        <w:rPr>
          <w:rFonts w:cs="David" w:hint="cs"/>
          <w:rtl/>
        </w:rPr>
        <w:t xml:space="preserve"> שעל-פי ועדת הגבולות וחלוקת הכנסות פועלת. הוועדה חזרה והדגישה כי עיקרון זו מוטעה ויש לפעול לביטולו ולא להנציח עיוות היסטורי. </w:t>
      </w:r>
    </w:p>
    <w:p w:rsidR="00492994" w:rsidRPr="006E0DAF" w:rsidRDefault="00492994" w:rsidP="00492994">
      <w:pPr>
        <w:pStyle w:val="a3"/>
        <w:numPr>
          <w:ilvl w:val="0"/>
          <w:numId w:val="8"/>
        </w:numPr>
        <w:bidi/>
        <w:jc w:val="both"/>
        <w:rPr>
          <w:rFonts w:cs="David"/>
          <w:rtl/>
        </w:rPr>
      </w:pPr>
      <w:r>
        <w:rPr>
          <w:rFonts w:cs="David" w:hint="cs"/>
          <w:rtl/>
        </w:rPr>
        <w:t>הוועדה קוראת בשנית לשר הפנים להעמיד בראש סדר העדיפויות את סוגיית חלוקת ההכנסות ורק לאחריו את החלוקה הגיאוגרפית, אלא אם כן יש בה משמעות כספית.</w:t>
      </w:r>
    </w:p>
    <w:p w:rsidR="00492994" w:rsidRPr="006E0DAF" w:rsidRDefault="00492994" w:rsidP="00492994">
      <w:pPr>
        <w:jc w:val="both"/>
        <w:rPr>
          <w:rFonts w:cs="David"/>
        </w:rPr>
      </w:pPr>
    </w:p>
    <w:p w:rsidR="00492994" w:rsidRPr="00492994" w:rsidRDefault="00492994" w:rsidP="00FD1AC3">
      <w:pPr>
        <w:rPr>
          <w:rFonts w:cs="David"/>
          <w:sz w:val="26"/>
          <w:szCs w:val="26"/>
        </w:rPr>
      </w:pPr>
    </w:p>
    <w:sectPr w:rsidR="00492994" w:rsidRPr="00492994"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B6279C"/>
    <w:multiLevelType w:val="hybridMultilevel"/>
    <w:tmpl w:val="691CA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1"/>
  </w:num>
  <w:num w:numId="4">
    <w:abstractNumId w:val="3"/>
  </w:num>
  <w:num w:numId="5">
    <w:abstractNumId w:val="5"/>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D06F1"/>
    <w:rsid w:val="00113FE2"/>
    <w:rsid w:val="001174CA"/>
    <w:rsid w:val="00183E4D"/>
    <w:rsid w:val="001A17FE"/>
    <w:rsid w:val="00280425"/>
    <w:rsid w:val="0028212D"/>
    <w:rsid w:val="0029611C"/>
    <w:rsid w:val="002C07DA"/>
    <w:rsid w:val="002D65CB"/>
    <w:rsid w:val="00311B5F"/>
    <w:rsid w:val="00317DA0"/>
    <w:rsid w:val="00330995"/>
    <w:rsid w:val="00345D2D"/>
    <w:rsid w:val="00372298"/>
    <w:rsid w:val="003810BF"/>
    <w:rsid w:val="003825DC"/>
    <w:rsid w:val="003831F2"/>
    <w:rsid w:val="0039214B"/>
    <w:rsid w:val="003E430C"/>
    <w:rsid w:val="00492994"/>
    <w:rsid w:val="004B5E20"/>
    <w:rsid w:val="004C7C8E"/>
    <w:rsid w:val="005E5234"/>
    <w:rsid w:val="00673E7F"/>
    <w:rsid w:val="006A2D48"/>
    <w:rsid w:val="006A6BD1"/>
    <w:rsid w:val="00760F60"/>
    <w:rsid w:val="00776167"/>
    <w:rsid w:val="007D051E"/>
    <w:rsid w:val="007F1015"/>
    <w:rsid w:val="008672E8"/>
    <w:rsid w:val="0086730A"/>
    <w:rsid w:val="0088071F"/>
    <w:rsid w:val="00901D94"/>
    <w:rsid w:val="00932D97"/>
    <w:rsid w:val="00933C59"/>
    <w:rsid w:val="0097059C"/>
    <w:rsid w:val="009B0AF0"/>
    <w:rsid w:val="009B2190"/>
    <w:rsid w:val="009C7DE5"/>
    <w:rsid w:val="009E7842"/>
    <w:rsid w:val="00A72D0A"/>
    <w:rsid w:val="00AA39CB"/>
    <w:rsid w:val="00AD0979"/>
    <w:rsid w:val="00AD4E49"/>
    <w:rsid w:val="00AE4183"/>
    <w:rsid w:val="00B066D5"/>
    <w:rsid w:val="00B07A92"/>
    <w:rsid w:val="00B150BE"/>
    <w:rsid w:val="00B35E94"/>
    <w:rsid w:val="00B36518"/>
    <w:rsid w:val="00B71A3F"/>
    <w:rsid w:val="00BE1D09"/>
    <w:rsid w:val="00BE6880"/>
    <w:rsid w:val="00BF0F0F"/>
    <w:rsid w:val="00C274CD"/>
    <w:rsid w:val="00C8552E"/>
    <w:rsid w:val="00C903E2"/>
    <w:rsid w:val="00CC0471"/>
    <w:rsid w:val="00CD703A"/>
    <w:rsid w:val="00D6761D"/>
    <w:rsid w:val="00DC0F6E"/>
    <w:rsid w:val="00E6636F"/>
    <w:rsid w:val="00E82B5B"/>
    <w:rsid w:val="00E95A8B"/>
    <w:rsid w:val="00EE6A85"/>
    <w:rsid w:val="00F21BA8"/>
    <w:rsid w:val="00F458D0"/>
    <w:rsid w:val="00FA0C37"/>
    <w:rsid w:val="00FB5590"/>
    <w:rsid w:val="00FC0220"/>
    <w:rsid w:val="00FD1A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B374B8-E40F-4EC6-94E4-740DBE97F9AD}"/>
</file>

<file path=customXml/itemProps2.xml><?xml version="1.0" encoding="utf-8"?>
<ds:datastoreItem xmlns:ds="http://schemas.openxmlformats.org/officeDocument/2006/customXml" ds:itemID="{48187739-91BE-4ADE-BAE3-26C8021A9FB0}"/>
</file>

<file path=customXml/itemProps3.xml><?xml version="1.0" encoding="utf-8"?>
<ds:datastoreItem xmlns:ds="http://schemas.openxmlformats.org/officeDocument/2006/customXml" ds:itemID="{3C0909B6-5F12-47C0-9FA3-01068A6FDAE6}"/>
</file>

<file path=docProps/app.xml><?xml version="1.0" encoding="utf-8"?>
<Properties xmlns="http://schemas.openxmlformats.org/officeDocument/2006/extended-properties" xmlns:vt="http://schemas.openxmlformats.org/officeDocument/2006/docPropsVTypes">
  <Template>Normal</Template>
  <TotalTime>8</TotalTime>
  <Pages>1</Pages>
  <Words>377</Words>
  <Characters>1885</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3</cp:revision>
  <cp:lastPrinted>2017-07-30T08:12:00Z</cp:lastPrinted>
  <dcterms:created xsi:type="dcterms:W3CDTF">2017-07-30T08:51:00Z</dcterms:created>
  <dcterms:modified xsi:type="dcterms:W3CDTF">2017-07-30T08:59:00Z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2016206</vt:r8>
  </property>
</Properties>
</file>