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F78801" w14:textId="67F413E7" w:rsidR="003A782A" w:rsidRPr="00FE772D" w:rsidRDefault="003A782A" w:rsidP="003A782A">
      <w:pPr>
        <w:pStyle w:val="a4"/>
        <w:tabs>
          <w:tab w:val="left" w:pos="720"/>
        </w:tabs>
        <w:jc w:val="right"/>
        <w:rPr>
          <w:rFonts w:cs="David"/>
          <w:sz w:val="20"/>
          <w:szCs w:val="20"/>
        </w:rPr>
      </w:pPr>
      <w:bookmarkStart w:id="0" w:name="_GoBack"/>
      <w:bookmarkEnd w:id="0"/>
      <w:r w:rsidRPr="00FE772D">
        <w:rPr>
          <w:rFonts w:cs="David" w:hint="cs"/>
          <w:sz w:val="20"/>
          <w:szCs w:val="20"/>
          <w:rtl/>
        </w:rPr>
        <w:t>סימוכין:</w:t>
      </w:r>
      <w:bookmarkStart w:id="1" w:name="AutoNumber"/>
      <w:r w:rsidRPr="00FE772D">
        <w:rPr>
          <w:rFonts w:cs="David"/>
          <w:sz w:val="20"/>
          <w:szCs w:val="20"/>
          <w:rtl/>
        </w:rPr>
        <w:fldChar w:fldCharType="begin">
          <w:ffData>
            <w:name w:val="AutoNumber"/>
            <w:enabled/>
            <w:calcOnExit w:val="0"/>
            <w:textInput/>
          </w:ffData>
        </w:fldChar>
      </w:r>
      <w:r w:rsidRPr="00FE772D">
        <w:rPr>
          <w:rFonts w:cs="David" w:hint="cs"/>
          <w:sz w:val="20"/>
          <w:szCs w:val="20"/>
          <w:rtl/>
        </w:rPr>
        <w:instrText xml:space="preserve"> </w:instrText>
      </w:r>
      <w:r w:rsidRPr="00FE772D">
        <w:rPr>
          <w:rFonts w:cs="David"/>
          <w:sz w:val="20"/>
          <w:szCs w:val="20"/>
        </w:rPr>
        <w:instrText>FORMTEXT</w:instrText>
      </w:r>
      <w:r w:rsidRPr="00FE772D">
        <w:rPr>
          <w:rFonts w:cs="David" w:hint="cs"/>
          <w:sz w:val="20"/>
          <w:szCs w:val="20"/>
          <w:rtl/>
        </w:rPr>
        <w:instrText xml:space="preserve"> </w:instrText>
      </w:r>
      <w:r w:rsidRPr="00FE772D">
        <w:rPr>
          <w:rFonts w:cs="David"/>
          <w:sz w:val="20"/>
          <w:szCs w:val="20"/>
          <w:rtl/>
        </w:rPr>
      </w:r>
      <w:r w:rsidRPr="00FE772D">
        <w:rPr>
          <w:rFonts w:cs="David"/>
          <w:sz w:val="20"/>
          <w:szCs w:val="20"/>
          <w:rtl/>
        </w:rPr>
        <w:fldChar w:fldCharType="separate"/>
      </w:r>
      <w:r w:rsidR="004E35D8">
        <w:rPr>
          <w:rFonts w:cs="David"/>
          <w:sz w:val="20"/>
          <w:szCs w:val="20"/>
          <w:rtl/>
        </w:rPr>
        <w:t>04403817</w:t>
      </w:r>
      <w:r w:rsidRPr="00FE772D">
        <w:rPr>
          <w:rFonts w:cs="David"/>
          <w:sz w:val="20"/>
          <w:szCs w:val="20"/>
          <w:rtl/>
        </w:rPr>
        <w:fldChar w:fldCharType="end"/>
      </w:r>
      <w:bookmarkEnd w:id="1"/>
    </w:p>
    <w:p w14:paraId="5AF78805" w14:textId="77777777" w:rsidR="00AF3F9B" w:rsidRPr="00FE772D" w:rsidRDefault="00AF3F9B" w:rsidP="00EB21CE">
      <w:pPr>
        <w:jc w:val="both"/>
        <w:rPr>
          <w:rFonts w:cs="David"/>
          <w:sz w:val="10"/>
          <w:szCs w:val="10"/>
          <w:rtl/>
        </w:rPr>
      </w:pPr>
    </w:p>
    <w:p w14:paraId="44DA453D" w14:textId="615B23C2" w:rsidR="000923CF" w:rsidRDefault="000923CF" w:rsidP="000923CF">
      <w:pPr>
        <w:jc w:val="center"/>
        <w:rPr>
          <w:rFonts w:cs="David"/>
          <w:b/>
          <w:bCs/>
          <w:u w:val="single"/>
          <w:rtl/>
        </w:rPr>
      </w:pPr>
      <w:r w:rsidRPr="006C4ECE">
        <w:rPr>
          <w:rFonts w:cs="David" w:hint="cs"/>
          <w:b/>
          <w:bCs/>
          <w:u w:val="single"/>
          <w:rtl/>
        </w:rPr>
        <w:t xml:space="preserve">סיכום דיון בנושא: </w:t>
      </w:r>
      <w:r w:rsidRPr="000923CF">
        <w:rPr>
          <w:rFonts w:cs="David"/>
          <w:b/>
          <w:bCs/>
          <w:u w:val="single"/>
          <w:rtl/>
        </w:rPr>
        <w:t>מדד השקיפות ברשויות המקומיות - דיון מעקב</w:t>
      </w:r>
    </w:p>
    <w:p w14:paraId="049F0989" w14:textId="77777777" w:rsidR="000923CF" w:rsidRDefault="000923CF" w:rsidP="000923CF">
      <w:pPr>
        <w:jc w:val="center"/>
        <w:rPr>
          <w:rFonts w:cs="David"/>
          <w:b/>
          <w:bCs/>
          <w:sz w:val="10"/>
          <w:szCs w:val="10"/>
          <w:u w:val="single"/>
          <w:rtl/>
        </w:rPr>
      </w:pPr>
    </w:p>
    <w:p w14:paraId="311C4330" w14:textId="77777777" w:rsidR="00B94C7D" w:rsidRPr="00F35870" w:rsidRDefault="00B94C7D" w:rsidP="000923CF">
      <w:pPr>
        <w:jc w:val="center"/>
        <w:rPr>
          <w:rFonts w:cs="David"/>
          <w:b/>
          <w:bCs/>
          <w:sz w:val="10"/>
          <w:szCs w:val="10"/>
          <w:u w:val="single"/>
          <w:rtl/>
        </w:rPr>
      </w:pPr>
    </w:p>
    <w:p w14:paraId="643D6E1C" w14:textId="3A1B18B4" w:rsidR="000923CF" w:rsidRDefault="000923CF" w:rsidP="000923CF">
      <w:pPr>
        <w:spacing w:line="360" w:lineRule="auto"/>
        <w:jc w:val="both"/>
        <w:rPr>
          <w:rFonts w:cs="David"/>
          <w:sz w:val="10"/>
          <w:szCs w:val="10"/>
          <w:rtl/>
        </w:rPr>
      </w:pPr>
      <w:r>
        <w:rPr>
          <w:rFonts w:cs="David" w:hint="cs"/>
          <w:rtl/>
        </w:rPr>
        <w:t>בתאריך 27.11.17 קיימה הוועדה דיון בנושא שבנדון, בהשתתפות השופטת (בדימוס) נילי ארד, יו"ר עמותת שקיפות בינ"ל</w:t>
      </w:r>
      <w:r w:rsidR="00A92CAE">
        <w:rPr>
          <w:rFonts w:cs="David" w:hint="cs"/>
          <w:rtl/>
        </w:rPr>
        <w:t>-ישראל</w:t>
      </w:r>
      <w:r>
        <w:rPr>
          <w:rFonts w:cs="David" w:hint="cs"/>
          <w:rtl/>
        </w:rPr>
        <w:t>.</w:t>
      </w:r>
    </w:p>
    <w:p w14:paraId="5AF78806" w14:textId="77777777" w:rsidR="00AF3F9B" w:rsidRPr="00E856FE" w:rsidRDefault="00AF3F9B" w:rsidP="00EB21CE">
      <w:pPr>
        <w:jc w:val="both"/>
        <w:rPr>
          <w:rFonts w:cs="David"/>
          <w:sz w:val="10"/>
          <w:szCs w:val="10"/>
          <w:rtl/>
        </w:rPr>
      </w:pPr>
    </w:p>
    <w:p w14:paraId="3EADCB27" w14:textId="091B906D" w:rsidR="00D77A1D" w:rsidRDefault="00D77A1D" w:rsidP="0098044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הדיון </w:t>
      </w:r>
      <w:r w:rsidR="007241BC">
        <w:rPr>
          <w:rFonts w:cs="David" w:hint="cs"/>
          <w:rtl/>
        </w:rPr>
        <w:t xml:space="preserve">בוועדה </w:t>
      </w:r>
      <w:r>
        <w:rPr>
          <w:rFonts w:cs="David" w:hint="cs"/>
          <w:rtl/>
        </w:rPr>
        <w:t xml:space="preserve">עסק במדד </w:t>
      </w:r>
      <w:r w:rsidR="00A92CAE">
        <w:rPr>
          <w:rFonts w:cs="David" w:hint="cs"/>
          <w:rtl/>
        </w:rPr>
        <w:t xml:space="preserve">השקיפות באתרי </w:t>
      </w:r>
      <w:r w:rsidR="0098044F">
        <w:rPr>
          <w:rFonts w:cs="David" w:hint="cs"/>
          <w:rtl/>
        </w:rPr>
        <w:t xml:space="preserve">האינטרנט של </w:t>
      </w:r>
      <w:r w:rsidR="00A92CAE">
        <w:rPr>
          <w:rFonts w:cs="David" w:hint="cs"/>
          <w:rtl/>
        </w:rPr>
        <w:t xml:space="preserve">הרשויות המקומיות </w:t>
      </w:r>
      <w:r>
        <w:rPr>
          <w:rFonts w:cs="David" w:hint="cs"/>
          <w:rtl/>
        </w:rPr>
        <w:t xml:space="preserve">ככלי להגברת היעילות של השירות הציבורי </w:t>
      </w:r>
      <w:r w:rsidR="0098044F">
        <w:rPr>
          <w:rFonts w:cs="David" w:hint="cs"/>
          <w:rtl/>
        </w:rPr>
        <w:t>והגברת האמון של הציבור בשלטון, ו</w:t>
      </w:r>
      <w:r>
        <w:rPr>
          <w:rFonts w:cs="David" w:hint="cs"/>
          <w:rtl/>
        </w:rPr>
        <w:t>נועד לבחון את נגישות וזמינות המידע באתר האינטרנט של הרשות המקומית ולהוות כלי בידי הרשויות להגברת השקיפות בנושאים השונים</w:t>
      </w:r>
      <w:r w:rsidR="00B94C7D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</w:t>
      </w:r>
      <w:r w:rsidR="0098044F">
        <w:rPr>
          <w:rFonts w:cs="David" w:hint="cs"/>
          <w:rtl/>
        </w:rPr>
        <w:t>חלקם כמתחייב לפי</w:t>
      </w:r>
      <w:r>
        <w:rPr>
          <w:rFonts w:cs="David" w:hint="cs"/>
          <w:rtl/>
        </w:rPr>
        <w:t xml:space="preserve"> חוק</w:t>
      </w:r>
      <w:r w:rsidR="00A92CAE">
        <w:rPr>
          <w:rFonts w:cs="David" w:hint="cs"/>
          <w:rtl/>
        </w:rPr>
        <w:t>:</w:t>
      </w:r>
      <w:r>
        <w:rPr>
          <w:rFonts w:cs="David" w:hint="cs"/>
          <w:rtl/>
        </w:rPr>
        <w:t xml:space="preserve"> פרסום פרוטוקולים, תקציב, פרסום מכרזים</w:t>
      </w:r>
      <w:r w:rsidR="00856B6A">
        <w:rPr>
          <w:rFonts w:cs="David" w:hint="cs"/>
          <w:rtl/>
        </w:rPr>
        <w:t>,</w:t>
      </w:r>
      <w:r>
        <w:rPr>
          <w:rFonts w:cs="David" w:hint="cs"/>
          <w:rtl/>
        </w:rPr>
        <w:t xml:space="preserve"> תכנון בניה ועוד. כמו כן, המדד נועד </w:t>
      </w:r>
      <w:r w:rsidR="0098044F">
        <w:rPr>
          <w:rFonts w:cs="David" w:hint="cs"/>
          <w:rtl/>
        </w:rPr>
        <w:t>לקדם שקיפות</w:t>
      </w:r>
      <w:r>
        <w:rPr>
          <w:rFonts w:cs="David" w:hint="cs"/>
          <w:rtl/>
        </w:rPr>
        <w:t xml:space="preserve"> גם </w:t>
      </w:r>
      <w:r w:rsidR="0098044F">
        <w:rPr>
          <w:rFonts w:cs="David" w:hint="cs"/>
          <w:rtl/>
        </w:rPr>
        <w:t>ב</w:t>
      </w:r>
      <w:r>
        <w:rPr>
          <w:rFonts w:cs="David" w:hint="cs"/>
          <w:rtl/>
        </w:rPr>
        <w:t xml:space="preserve">נושאים שאינם נדרשים על פי חוק, אך מהווים אבן יסוד בשקיפות בין הרשות המקומית לציבור </w:t>
      </w:r>
      <w:r w:rsidR="0098044F">
        <w:rPr>
          <w:rFonts w:cs="David" w:hint="cs"/>
          <w:rtl/>
        </w:rPr>
        <w:t>תושביה</w:t>
      </w:r>
      <w:r>
        <w:rPr>
          <w:rFonts w:cs="David" w:hint="cs"/>
          <w:rtl/>
        </w:rPr>
        <w:t xml:space="preserve">. </w:t>
      </w:r>
      <w:r w:rsidR="0098044F">
        <w:rPr>
          <w:rFonts w:cs="David" w:hint="cs"/>
          <w:rtl/>
        </w:rPr>
        <w:t>הוועדה סבורה כי מאחר שקיומו של מידע נגיש וברור לציבור הוא</w:t>
      </w:r>
      <w:r>
        <w:rPr>
          <w:rFonts w:cs="David" w:hint="cs"/>
          <w:rtl/>
        </w:rPr>
        <w:t xml:space="preserve"> </w:t>
      </w:r>
      <w:r w:rsidR="00856B6A">
        <w:rPr>
          <w:rFonts w:cs="David" w:hint="cs"/>
          <w:rtl/>
        </w:rPr>
        <w:t>שווה ערך לשירות לאזרח</w:t>
      </w:r>
      <w:r w:rsidR="0098044F">
        <w:rPr>
          <w:rFonts w:cs="David" w:hint="cs"/>
          <w:rtl/>
        </w:rPr>
        <w:t>, הרי ש</w:t>
      </w:r>
      <w:r w:rsidR="00FE772D">
        <w:rPr>
          <w:rFonts w:cs="David" w:hint="cs"/>
          <w:rtl/>
        </w:rPr>
        <w:t xml:space="preserve">עמידה במדד </w:t>
      </w:r>
      <w:r w:rsidR="0098044F">
        <w:rPr>
          <w:rFonts w:cs="David" w:hint="cs"/>
          <w:rtl/>
        </w:rPr>
        <w:t xml:space="preserve">האמור </w:t>
      </w:r>
      <w:r w:rsidR="00FE772D">
        <w:rPr>
          <w:rFonts w:cs="David" w:hint="cs"/>
          <w:rtl/>
        </w:rPr>
        <w:t xml:space="preserve">תתרום להמשך פעולה מהותית של הרשויות המקומיות כאמצעי לשירות הציבור, תוך מחויבות להתנהלות בשקיפות, ביושרה, בהגינות ובאחריותיות. </w:t>
      </w:r>
    </w:p>
    <w:p w14:paraId="5B373F49" w14:textId="77777777" w:rsidR="000A7D7A" w:rsidRPr="00B94C7D" w:rsidRDefault="000A7D7A" w:rsidP="00856B6A">
      <w:pPr>
        <w:spacing w:line="360" w:lineRule="auto"/>
        <w:jc w:val="both"/>
        <w:rPr>
          <w:rFonts w:cs="David"/>
          <w:sz w:val="10"/>
          <w:szCs w:val="10"/>
          <w:rtl/>
        </w:rPr>
      </w:pPr>
    </w:p>
    <w:p w14:paraId="5A783864" w14:textId="5E89661D" w:rsidR="000A7D7A" w:rsidRDefault="0098044F" w:rsidP="0098044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מנתונים שהובאו בפני </w:t>
      </w:r>
      <w:r w:rsidR="000A7D7A">
        <w:rPr>
          <w:rFonts w:cs="David" w:hint="cs"/>
          <w:rtl/>
        </w:rPr>
        <w:t>הוועדה</w:t>
      </w:r>
      <w:r>
        <w:rPr>
          <w:rFonts w:cs="David" w:hint="cs"/>
          <w:rtl/>
        </w:rPr>
        <w:t xml:space="preserve">, עולה כי </w:t>
      </w:r>
      <w:r w:rsidR="000A7D7A">
        <w:rPr>
          <w:rFonts w:cs="David" w:hint="cs"/>
          <w:rtl/>
        </w:rPr>
        <w:t>ארבע</w:t>
      </w:r>
      <w:r>
        <w:rPr>
          <w:rFonts w:cs="David" w:hint="cs"/>
          <w:rtl/>
        </w:rPr>
        <w:t>ה יישובים</w:t>
      </w:r>
      <w:r w:rsidR="000A7D7A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דורגו במקומות הראשונים </w:t>
      </w:r>
      <w:r w:rsidR="00B81FD2">
        <w:rPr>
          <w:rFonts w:cs="David" w:hint="cs"/>
          <w:rtl/>
        </w:rPr>
        <w:t xml:space="preserve">עם ציון מלא של 100% </w:t>
      </w:r>
      <w:r>
        <w:rPr>
          <w:rFonts w:cs="David" w:hint="cs"/>
          <w:rtl/>
        </w:rPr>
        <w:t>בקיום המדד</w:t>
      </w:r>
      <w:r w:rsidR="000A7D7A">
        <w:rPr>
          <w:rFonts w:cs="David" w:hint="cs"/>
          <w:rtl/>
        </w:rPr>
        <w:t xml:space="preserve">: חולון, כפר סבא, מגדל העמק </w:t>
      </w:r>
      <w:proofErr w:type="spellStart"/>
      <w:r w:rsidR="000A7D7A">
        <w:rPr>
          <w:rFonts w:cs="David" w:hint="cs"/>
          <w:rtl/>
        </w:rPr>
        <w:t>וקרית</w:t>
      </w:r>
      <w:proofErr w:type="spellEnd"/>
      <w:r w:rsidR="000A7D7A">
        <w:rPr>
          <w:rFonts w:cs="David" w:hint="cs"/>
          <w:rtl/>
        </w:rPr>
        <w:t xml:space="preserve"> ביאליק.</w:t>
      </w:r>
      <w:r>
        <w:rPr>
          <w:rFonts w:cs="David" w:hint="cs"/>
          <w:rtl/>
        </w:rPr>
        <w:t xml:space="preserve"> כמו כן, הנתונים העלו כי </w:t>
      </w:r>
      <w:r w:rsidR="000A7D7A">
        <w:rPr>
          <w:rFonts w:cs="David" w:hint="cs"/>
          <w:rtl/>
        </w:rPr>
        <w:t>עיריית טייבה</w:t>
      </w:r>
      <w:r>
        <w:rPr>
          <w:rFonts w:cs="David" w:hint="cs"/>
          <w:rtl/>
        </w:rPr>
        <w:t>, שבשנה שעברה</w:t>
      </w:r>
      <w:r w:rsidR="000A7D7A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>הייתה ממוקמת</w:t>
      </w:r>
      <w:r w:rsidR="000A7D7A">
        <w:rPr>
          <w:rFonts w:cs="David" w:hint="cs"/>
          <w:rtl/>
        </w:rPr>
        <w:t xml:space="preserve"> אחרונה ברשימת הרשויות, עם ציון של 13% בלבד</w:t>
      </w:r>
      <w:r>
        <w:rPr>
          <w:rFonts w:cs="David" w:hint="cs"/>
          <w:rtl/>
        </w:rPr>
        <w:t xml:space="preserve"> בקיום המדד, שיפרה השנה את הציון שלה ל- 81%, ו</w:t>
      </w:r>
      <w:r w:rsidR="000A7D7A">
        <w:rPr>
          <w:rFonts w:cs="David" w:hint="cs"/>
          <w:rtl/>
        </w:rPr>
        <w:t>ראויה</w:t>
      </w:r>
      <w:r>
        <w:rPr>
          <w:rFonts w:cs="David" w:hint="cs"/>
          <w:rtl/>
        </w:rPr>
        <w:t xml:space="preserve"> לפיכך</w:t>
      </w:r>
      <w:r w:rsidR="000A7D7A">
        <w:rPr>
          <w:rFonts w:cs="David" w:hint="cs"/>
          <w:rtl/>
        </w:rPr>
        <w:t xml:space="preserve"> לכל שבח כמודל לחי</w:t>
      </w:r>
      <w:r>
        <w:rPr>
          <w:rFonts w:cs="David" w:hint="cs"/>
          <w:rtl/>
        </w:rPr>
        <w:t>קוי, כמשפרת הציון הגדולה ביותר.</w:t>
      </w:r>
    </w:p>
    <w:p w14:paraId="32AB1889" w14:textId="522C4A4F" w:rsidR="000A7D7A" w:rsidRDefault="000A7D7A" w:rsidP="009D6E0E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>בדומה לשנת 2016, המידע לשנת 2017 מציג נתונים לפיהם רשויות ערביות נמצאות ב</w:t>
      </w:r>
      <w:r w:rsidR="009D6E0E">
        <w:rPr>
          <w:rFonts w:cs="David" w:hint="cs"/>
          <w:rtl/>
        </w:rPr>
        <w:t>תחתית המדד, חלקן אף סוגרות אותו. ל</w:t>
      </w:r>
      <w:r>
        <w:rPr>
          <w:rFonts w:cs="David" w:hint="cs"/>
          <w:rtl/>
        </w:rPr>
        <w:t xml:space="preserve">עיריית שפרעם אין אתר </w:t>
      </w:r>
      <w:r w:rsidR="009D6E0E">
        <w:rPr>
          <w:rFonts w:cs="David" w:hint="cs"/>
          <w:rtl/>
        </w:rPr>
        <w:t xml:space="preserve">אינטרנט </w:t>
      </w:r>
      <w:r>
        <w:rPr>
          <w:rFonts w:cs="David" w:hint="cs"/>
          <w:rtl/>
        </w:rPr>
        <w:t>כלל.</w:t>
      </w:r>
    </w:p>
    <w:p w14:paraId="5AF7880A" w14:textId="77777777" w:rsidR="004A4A25" w:rsidRPr="000A7D7A" w:rsidRDefault="004A4A25" w:rsidP="00EB21CE">
      <w:pPr>
        <w:rPr>
          <w:rFonts w:cs="David"/>
          <w:sz w:val="10"/>
          <w:szCs w:val="10"/>
          <w:rtl/>
        </w:rPr>
      </w:pPr>
    </w:p>
    <w:p w14:paraId="5AF7880B" w14:textId="05DC4D20" w:rsidR="00EB21CE" w:rsidRDefault="00EB21CE" w:rsidP="0098044F">
      <w:p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להלן </w:t>
      </w:r>
      <w:r w:rsidR="0098044F">
        <w:rPr>
          <w:rFonts w:cs="David" w:hint="cs"/>
          <w:rtl/>
        </w:rPr>
        <w:t>עיקרי הדברים שעלו בדיון</w:t>
      </w:r>
      <w:r>
        <w:rPr>
          <w:rFonts w:cs="David" w:hint="cs"/>
          <w:rtl/>
        </w:rPr>
        <w:t>:</w:t>
      </w:r>
    </w:p>
    <w:p w14:paraId="5AF7880C" w14:textId="6F876AE9" w:rsidR="00EB21CE" w:rsidRDefault="00EB21CE" w:rsidP="00B81FD2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</w:rPr>
      </w:pPr>
      <w:r w:rsidRPr="001E284C">
        <w:rPr>
          <w:rFonts w:cs="David" w:hint="cs"/>
          <w:rtl/>
        </w:rPr>
        <w:t xml:space="preserve">הוועדה </w:t>
      </w:r>
      <w:r w:rsidR="00856B6A">
        <w:rPr>
          <w:rFonts w:cs="David" w:hint="cs"/>
          <w:rtl/>
        </w:rPr>
        <w:t>מודה לשופטת</w:t>
      </w:r>
      <w:r w:rsidR="0098044F">
        <w:rPr>
          <w:rFonts w:cs="David" w:hint="cs"/>
          <w:rtl/>
        </w:rPr>
        <w:t xml:space="preserve"> </w:t>
      </w:r>
      <w:r w:rsidR="00856B6A">
        <w:rPr>
          <w:rFonts w:cs="David" w:hint="cs"/>
          <w:rtl/>
        </w:rPr>
        <w:t>(בדימוס) נילי ארד, יו"ר עמותת שקיפות בינ"ל-ישראל, ליפעת זמיר, לחברי העמותה, לחברי ועדת ההיגוי, ולשאר השותפים שעומלים כל השנה על בניית המדד.</w:t>
      </w:r>
    </w:p>
    <w:p w14:paraId="6371770E" w14:textId="49D1EAE4" w:rsidR="00B81FD2" w:rsidRDefault="00B81FD2" w:rsidP="00B81FD2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הוועדה שמחה לקיים, זו השנה השנייה, ישיבה חגיגית לרגל פרסומו של מדד השקיפות ברשויות המקומיות לשנת 2017.</w:t>
      </w:r>
    </w:p>
    <w:p w14:paraId="1C7E5EEE" w14:textId="391D65E1" w:rsidR="00193DA5" w:rsidRPr="00856B6A" w:rsidRDefault="00856B6A" w:rsidP="0098044F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  <w:rtl/>
        </w:rPr>
      </w:pPr>
      <w:r>
        <w:rPr>
          <w:rFonts w:cs="David" w:hint="cs"/>
          <w:rtl/>
        </w:rPr>
        <w:t xml:space="preserve">הוועדה מודה לנציגי הרשויות המקומיות </w:t>
      </w:r>
      <w:r w:rsidR="00193DA5">
        <w:rPr>
          <w:rFonts w:cs="David" w:hint="cs"/>
          <w:rtl/>
        </w:rPr>
        <w:t>שהשתתפו ב</w:t>
      </w:r>
      <w:r>
        <w:rPr>
          <w:rFonts w:cs="David" w:hint="cs"/>
          <w:rtl/>
        </w:rPr>
        <w:t>דיון</w:t>
      </w:r>
      <w:r w:rsidR="00193DA5">
        <w:rPr>
          <w:rFonts w:cs="David" w:hint="cs"/>
          <w:rtl/>
        </w:rPr>
        <w:t>. ניכר</w:t>
      </w:r>
      <w:r w:rsidR="00193DA5" w:rsidRPr="00856B6A">
        <w:rPr>
          <w:rFonts w:cs="David" w:hint="cs"/>
          <w:rtl/>
        </w:rPr>
        <w:t xml:space="preserve"> שהנושא קרוב לליבם ו</w:t>
      </w:r>
      <w:r w:rsidR="00193DA5">
        <w:rPr>
          <w:rFonts w:cs="David" w:hint="cs"/>
          <w:rtl/>
        </w:rPr>
        <w:t xml:space="preserve">כי </w:t>
      </w:r>
      <w:r w:rsidR="00193DA5" w:rsidRPr="00856B6A">
        <w:rPr>
          <w:rFonts w:cs="David" w:hint="cs"/>
          <w:rtl/>
        </w:rPr>
        <w:t xml:space="preserve">יש רצון </w:t>
      </w:r>
      <w:proofErr w:type="spellStart"/>
      <w:r w:rsidR="00193DA5" w:rsidRPr="00856B6A">
        <w:rPr>
          <w:rFonts w:cs="David" w:hint="cs"/>
          <w:rtl/>
        </w:rPr>
        <w:t>אמיתי</w:t>
      </w:r>
      <w:proofErr w:type="spellEnd"/>
      <w:r w:rsidR="00193DA5" w:rsidRPr="00856B6A">
        <w:rPr>
          <w:rFonts w:cs="David" w:hint="cs"/>
          <w:rtl/>
        </w:rPr>
        <w:t xml:space="preserve"> להמשיך ולהשתפר כדי לתת שירות מיטבי לתושב. </w:t>
      </w:r>
    </w:p>
    <w:p w14:paraId="0B2835FA" w14:textId="7216AA03" w:rsidR="0018191D" w:rsidRPr="00577AB8" w:rsidRDefault="001E284C" w:rsidP="00B94C7D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  <w:rtl/>
        </w:rPr>
      </w:pPr>
      <w:r w:rsidRPr="00577AB8">
        <w:rPr>
          <w:rFonts w:cs="David" w:hint="cs"/>
          <w:rtl/>
        </w:rPr>
        <w:t>ה</w:t>
      </w:r>
      <w:r w:rsidRPr="00577AB8">
        <w:rPr>
          <w:rFonts w:cs="David"/>
          <w:rtl/>
        </w:rPr>
        <w:t xml:space="preserve">דיון </w:t>
      </w:r>
      <w:r w:rsidRPr="00577AB8">
        <w:rPr>
          <w:rFonts w:cs="David" w:hint="cs"/>
          <w:rtl/>
        </w:rPr>
        <w:t>בוועדה עסק</w:t>
      </w:r>
      <w:r w:rsidRPr="00577AB8">
        <w:rPr>
          <w:rFonts w:cs="David"/>
          <w:rtl/>
        </w:rPr>
        <w:t xml:space="preserve"> </w:t>
      </w:r>
      <w:r w:rsidRPr="00577AB8">
        <w:rPr>
          <w:rFonts w:cs="David" w:hint="cs"/>
          <w:rtl/>
        </w:rPr>
        <w:t>ב</w:t>
      </w:r>
      <w:r w:rsidRPr="00577AB8">
        <w:rPr>
          <w:rFonts w:cs="David"/>
          <w:rtl/>
        </w:rPr>
        <w:t xml:space="preserve">שקיפות, דיווחיות ואחריותיות של הרשויות המקומיות כלפי תושביהן, המתבטאות </w:t>
      </w:r>
      <w:proofErr w:type="spellStart"/>
      <w:r w:rsidRPr="00577AB8">
        <w:rPr>
          <w:rFonts w:cs="David"/>
          <w:rtl/>
        </w:rPr>
        <w:t>בהנגשת</w:t>
      </w:r>
      <w:proofErr w:type="spellEnd"/>
      <w:r w:rsidRPr="00577AB8">
        <w:rPr>
          <w:rFonts w:cs="David"/>
          <w:rtl/>
        </w:rPr>
        <w:t xml:space="preserve"> המידע באופן דיגיטלי וחשיפתו במהירות ובקלות</w:t>
      </w:r>
      <w:r w:rsidR="00C86660" w:rsidRPr="00577AB8">
        <w:rPr>
          <w:rFonts w:cs="David" w:hint="cs"/>
          <w:rtl/>
        </w:rPr>
        <w:t xml:space="preserve"> לתושבים</w:t>
      </w:r>
      <w:r w:rsidRPr="00577AB8">
        <w:rPr>
          <w:rFonts w:cs="David"/>
          <w:rtl/>
        </w:rPr>
        <w:t xml:space="preserve">. כמו כן, </w:t>
      </w:r>
      <w:r w:rsidR="00C86660" w:rsidRPr="00577AB8">
        <w:rPr>
          <w:rFonts w:cs="David" w:hint="cs"/>
          <w:rtl/>
        </w:rPr>
        <w:t xml:space="preserve">דנה הוועדה </w:t>
      </w:r>
      <w:r w:rsidRPr="00577AB8">
        <w:rPr>
          <w:rFonts w:cs="David"/>
          <w:rtl/>
        </w:rPr>
        <w:t>באתגרים הקיימים להמשך.</w:t>
      </w:r>
      <w:r w:rsidR="0018191D" w:rsidRPr="00577AB8">
        <w:rPr>
          <w:rFonts w:cs="David" w:hint="cs"/>
          <w:rtl/>
        </w:rPr>
        <w:t xml:space="preserve"> </w:t>
      </w:r>
    </w:p>
    <w:p w14:paraId="794D9A10" w14:textId="77777777" w:rsidR="00B94C7D" w:rsidRDefault="00B94C7D">
      <w:pPr>
        <w:bidi w:val="0"/>
        <w:rPr>
          <w:rFonts w:cs="David"/>
          <w:rtl/>
        </w:rPr>
      </w:pPr>
      <w:r>
        <w:rPr>
          <w:rFonts w:cs="David"/>
          <w:rtl/>
        </w:rPr>
        <w:br w:type="page"/>
      </w:r>
    </w:p>
    <w:p w14:paraId="22168677" w14:textId="6363ACC4" w:rsidR="001E284C" w:rsidRDefault="0098044F" w:rsidP="0098044F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lastRenderedPageBreak/>
        <w:t>על אף ש</w:t>
      </w:r>
      <w:r w:rsidR="00FA2318">
        <w:rPr>
          <w:rFonts w:cs="David" w:hint="cs"/>
          <w:rtl/>
        </w:rPr>
        <w:t xml:space="preserve">ישראל היא </w:t>
      </w:r>
      <w:r w:rsidR="00FA2318">
        <w:rPr>
          <w:rFonts w:cs="David" w:hint="cs"/>
        </w:rPr>
        <w:t>S</w:t>
      </w:r>
      <w:r w:rsidR="00FA2318">
        <w:rPr>
          <w:rFonts w:cs="David"/>
        </w:rPr>
        <w:t>tart</w:t>
      </w:r>
      <w:r w:rsidR="00B81FD2">
        <w:rPr>
          <w:rFonts w:cs="David"/>
        </w:rPr>
        <w:t>-</w:t>
      </w:r>
      <w:r w:rsidR="00FA2318">
        <w:rPr>
          <w:rFonts w:cs="David"/>
        </w:rPr>
        <w:t>up Nation</w:t>
      </w:r>
      <w:r w:rsidR="00FA2318">
        <w:rPr>
          <w:rFonts w:cs="David" w:hint="cs"/>
          <w:rtl/>
        </w:rPr>
        <w:t xml:space="preserve"> </w:t>
      </w:r>
      <w:r w:rsidR="00FA2318">
        <w:rPr>
          <w:rFonts w:cs="David"/>
          <w:rtl/>
        </w:rPr>
        <w:t>–</w:t>
      </w:r>
      <w:r>
        <w:rPr>
          <w:rFonts w:cs="David" w:hint="cs"/>
          <w:rtl/>
        </w:rPr>
        <w:t xml:space="preserve"> אומת ההייטק -</w:t>
      </w:r>
      <w:r w:rsidR="00FA2318">
        <w:rPr>
          <w:rFonts w:cs="David" w:hint="cs"/>
          <w:rtl/>
        </w:rPr>
        <w:t xml:space="preserve"> בכל הנוגע ל</w:t>
      </w:r>
      <w:r w:rsidR="00B94C7D">
        <w:rPr>
          <w:rFonts w:cs="David" w:hint="cs"/>
          <w:rtl/>
        </w:rPr>
        <w:t xml:space="preserve">אתרי האינטרנט של </w:t>
      </w:r>
      <w:r w:rsidR="00FA2318">
        <w:rPr>
          <w:rFonts w:cs="David" w:hint="cs"/>
          <w:rtl/>
        </w:rPr>
        <w:t xml:space="preserve">רשויות מקומיות רבות, </w:t>
      </w:r>
      <w:r w:rsidR="00B94C7D">
        <w:rPr>
          <w:rFonts w:cs="David" w:hint="cs"/>
          <w:rtl/>
        </w:rPr>
        <w:t>יש עדיין לאן לשאוף ולהתקדם</w:t>
      </w:r>
      <w:r w:rsidR="00FA2318">
        <w:rPr>
          <w:rFonts w:cs="David" w:hint="cs"/>
          <w:rtl/>
        </w:rPr>
        <w:t xml:space="preserve">. הוועדה קוראת לראשי </w:t>
      </w:r>
      <w:r w:rsidR="00B94C7D">
        <w:rPr>
          <w:rFonts w:cs="David" w:hint="cs"/>
          <w:rtl/>
        </w:rPr>
        <w:t xml:space="preserve">הרשויות המצטיינים במדד השקיפות </w:t>
      </w:r>
      <w:r w:rsidR="00B81FD2">
        <w:rPr>
          <w:rFonts w:cs="David" w:hint="cs"/>
          <w:rtl/>
        </w:rPr>
        <w:t>להקים</w:t>
      </w:r>
      <w:r w:rsidR="00B94C7D">
        <w:rPr>
          <w:rFonts w:cs="David" w:hint="cs"/>
          <w:rtl/>
        </w:rPr>
        <w:t>,</w:t>
      </w:r>
      <w:r w:rsidR="00FA2318">
        <w:rPr>
          <w:rFonts w:cs="David" w:hint="cs"/>
          <w:rtl/>
        </w:rPr>
        <w:t xml:space="preserve"> </w:t>
      </w:r>
      <w:r w:rsidR="00B94C7D">
        <w:rPr>
          <w:rFonts w:cs="David" w:hint="cs"/>
          <w:rtl/>
        </w:rPr>
        <w:t>בסיוע של הוועדה,</w:t>
      </w:r>
      <w:r w:rsidR="00FA2318">
        <w:rPr>
          <w:rFonts w:cs="David" w:hint="cs"/>
          <w:rtl/>
        </w:rPr>
        <w:t xml:space="preserve"> קואליציית שקיפות. כך, </w:t>
      </w:r>
      <w:r>
        <w:rPr>
          <w:rFonts w:cs="David" w:hint="cs"/>
          <w:rtl/>
        </w:rPr>
        <w:t xml:space="preserve">ניתן יהיה </w:t>
      </w:r>
      <w:r w:rsidR="00FA2318">
        <w:rPr>
          <w:rFonts w:cs="David" w:hint="cs"/>
          <w:rtl/>
        </w:rPr>
        <w:t>לגבש מדד</w:t>
      </w:r>
      <w:r w:rsidR="00413768">
        <w:rPr>
          <w:rFonts w:cs="David" w:hint="cs"/>
          <w:rtl/>
        </w:rPr>
        <w:t xml:space="preserve"> </w:t>
      </w:r>
      <w:r>
        <w:rPr>
          <w:rFonts w:cs="David" w:hint="cs"/>
          <w:rtl/>
        </w:rPr>
        <w:t xml:space="preserve">אחיד לאתרי האינטרנט של הרשויות המקומיות </w:t>
      </w:r>
      <w:r w:rsidR="00413768">
        <w:rPr>
          <w:rFonts w:cs="David" w:hint="cs"/>
          <w:rtl/>
        </w:rPr>
        <w:t xml:space="preserve">שיהווה </w:t>
      </w:r>
      <w:r w:rsidR="00416D9B">
        <w:rPr>
          <w:rFonts w:cs="David" w:hint="cs"/>
          <w:rtl/>
        </w:rPr>
        <w:t>סטנדרט</w:t>
      </w:r>
      <w:r w:rsidR="00413768">
        <w:rPr>
          <w:rFonts w:cs="David" w:hint="cs"/>
          <w:rtl/>
        </w:rPr>
        <w:t xml:space="preserve"> לכל </w:t>
      </w:r>
      <w:r w:rsidR="00FA2318">
        <w:rPr>
          <w:rFonts w:cs="David" w:hint="cs"/>
          <w:rtl/>
        </w:rPr>
        <w:t>257 הרשויות</w:t>
      </w:r>
      <w:r w:rsidR="00413768">
        <w:rPr>
          <w:rFonts w:cs="David" w:hint="cs"/>
          <w:rtl/>
        </w:rPr>
        <w:t xml:space="preserve">. </w:t>
      </w:r>
      <w:r w:rsidR="00B81FD2">
        <w:rPr>
          <w:rFonts w:cs="David" w:hint="cs"/>
          <w:rtl/>
        </w:rPr>
        <w:t>באמצעות סטנדרט אחיד, תהיה אפשרות</w:t>
      </w:r>
      <w:r w:rsidR="00B94C7D">
        <w:rPr>
          <w:rFonts w:cs="David" w:hint="cs"/>
          <w:rtl/>
        </w:rPr>
        <w:t xml:space="preserve"> לבחון את הפערים בין הרשויות המקומיות, באופן רוחבי. הוועדה מציעה כי </w:t>
      </w:r>
      <w:r w:rsidR="00FA2318">
        <w:rPr>
          <w:rFonts w:cs="David" w:hint="cs"/>
          <w:rtl/>
        </w:rPr>
        <w:t xml:space="preserve">בגיבוש המדד </w:t>
      </w:r>
      <w:r w:rsidR="00413768">
        <w:rPr>
          <w:rFonts w:cs="David" w:hint="cs"/>
          <w:rtl/>
        </w:rPr>
        <w:t>ישתתפו</w:t>
      </w:r>
      <w:r w:rsidR="00FA2318">
        <w:rPr>
          <w:rFonts w:cs="David" w:hint="cs"/>
          <w:rtl/>
        </w:rPr>
        <w:t xml:space="preserve"> גם </w:t>
      </w:r>
      <w:r w:rsidR="00413768">
        <w:rPr>
          <w:rFonts w:cs="David" w:hint="cs"/>
          <w:rtl/>
        </w:rPr>
        <w:t xml:space="preserve">אנשי טכנולוגיה מובילים, נציגי החברה האזרחית, ונציגי הציבור הרחב. </w:t>
      </w:r>
    </w:p>
    <w:p w14:paraId="69516B8E" w14:textId="7D5F9853" w:rsidR="00B94C7D" w:rsidRPr="00B94C7D" w:rsidRDefault="0098044F" w:rsidP="0098044F">
      <w:pPr>
        <w:pStyle w:val="a9"/>
        <w:numPr>
          <w:ilvl w:val="0"/>
          <w:numId w:val="2"/>
        </w:numPr>
        <w:spacing w:line="360" w:lineRule="auto"/>
        <w:jc w:val="both"/>
        <w:rPr>
          <w:rFonts w:cs="David"/>
        </w:rPr>
      </w:pPr>
      <w:r>
        <w:rPr>
          <w:rFonts w:cs="David" w:hint="cs"/>
          <w:rtl/>
        </w:rPr>
        <w:t>יצוין כי ב</w:t>
      </w:r>
      <w:r w:rsidR="00B94C7D">
        <w:rPr>
          <w:rFonts w:cs="David" w:hint="cs"/>
          <w:rtl/>
        </w:rPr>
        <w:t xml:space="preserve">ישיבת </w:t>
      </w:r>
      <w:r>
        <w:rPr>
          <w:rFonts w:cs="David" w:hint="cs"/>
          <w:rtl/>
        </w:rPr>
        <w:t>הו</w:t>
      </w:r>
      <w:r w:rsidR="00B94C7D">
        <w:rPr>
          <w:rFonts w:cs="David" w:hint="cs"/>
          <w:rtl/>
        </w:rPr>
        <w:t xml:space="preserve">ועדה שהתקיימה בתאריך 20.11.17 בהשתתפות מנכ"ל משרד הפנים, </w:t>
      </w:r>
      <w:r>
        <w:rPr>
          <w:rFonts w:cs="David" w:hint="cs"/>
          <w:rtl/>
        </w:rPr>
        <w:t xml:space="preserve">החליטה </w:t>
      </w:r>
      <w:r w:rsidR="00B94C7D">
        <w:rPr>
          <w:rFonts w:cs="David" w:hint="cs"/>
          <w:rtl/>
        </w:rPr>
        <w:t>הוועדה כי תעביר פניה</w:t>
      </w:r>
      <w:r w:rsidR="00B94C7D" w:rsidRPr="00B94C7D">
        <w:rPr>
          <w:rFonts w:cs="David" w:hint="cs"/>
          <w:rtl/>
        </w:rPr>
        <w:t xml:space="preserve"> לכל</w:t>
      </w:r>
      <w:r w:rsidR="00B94C7D">
        <w:rPr>
          <w:rFonts w:cs="David" w:hint="cs"/>
          <w:rtl/>
        </w:rPr>
        <w:t xml:space="preserve"> אחת מ-</w:t>
      </w:r>
      <w:r w:rsidR="00B94C7D" w:rsidRPr="00B94C7D">
        <w:rPr>
          <w:rFonts w:cs="David" w:hint="cs"/>
          <w:rtl/>
        </w:rPr>
        <w:t xml:space="preserve"> 257 הרשויות המקומיות ותבקש מהן </w:t>
      </w:r>
      <w:r w:rsidR="00B81FD2">
        <w:rPr>
          <w:rFonts w:cs="David" w:hint="cs"/>
          <w:rtl/>
        </w:rPr>
        <w:t>לפרסם ו</w:t>
      </w:r>
      <w:r w:rsidR="00B94C7D" w:rsidRPr="00B94C7D">
        <w:rPr>
          <w:rFonts w:cs="David" w:hint="cs"/>
          <w:rtl/>
        </w:rPr>
        <w:t>להעביר</w:t>
      </w:r>
      <w:r w:rsidR="00B81FD2">
        <w:rPr>
          <w:rFonts w:cs="David" w:hint="cs"/>
          <w:rtl/>
        </w:rPr>
        <w:t xml:space="preserve"> לה</w:t>
      </w:r>
      <w:r w:rsidR="00B94C7D" w:rsidRPr="00B94C7D">
        <w:rPr>
          <w:rFonts w:cs="David" w:hint="cs"/>
          <w:rtl/>
        </w:rPr>
        <w:t xml:space="preserve"> את הפירוט של התקציבים הרגילים והבלתי-רגילים, ההתקשרויות, מבחני התמיכה וכל מידע תקציבי שצריך להיות זמין לאזרח. </w:t>
      </w:r>
    </w:p>
    <w:p w14:paraId="556ABF91" w14:textId="77777777" w:rsidR="00B94C7D" w:rsidRPr="001E284C" w:rsidRDefault="00B94C7D" w:rsidP="00B94C7D">
      <w:pPr>
        <w:pStyle w:val="a9"/>
        <w:spacing w:line="360" w:lineRule="auto"/>
        <w:jc w:val="both"/>
        <w:rPr>
          <w:rFonts w:cs="David"/>
        </w:rPr>
      </w:pPr>
    </w:p>
    <w:p w14:paraId="5AF78814" w14:textId="77777777" w:rsidR="00EB21CE" w:rsidRDefault="00EB21CE" w:rsidP="00EB21CE">
      <w:pPr>
        <w:ind w:left="5760" w:firstLine="720"/>
        <w:rPr>
          <w:rFonts w:cs="David"/>
          <w:color w:val="000000"/>
          <w:rtl/>
          <w:lang w:eastAsia="en-US"/>
        </w:rPr>
      </w:pPr>
    </w:p>
    <w:p w14:paraId="5AF78815" w14:textId="77777777" w:rsidR="00EB21CE" w:rsidRDefault="00EB21CE" w:rsidP="00EB21CE">
      <w:pPr>
        <w:ind w:left="5760" w:firstLine="720"/>
        <w:rPr>
          <w:rFonts w:cs="David"/>
          <w:color w:val="000000"/>
          <w:rtl/>
          <w:lang w:eastAsia="en-US"/>
        </w:rPr>
      </w:pPr>
      <w:r w:rsidRPr="00C57D23">
        <w:rPr>
          <w:rFonts w:cs="David" w:hint="cs"/>
          <w:color w:val="000000"/>
          <w:rtl/>
          <w:lang w:eastAsia="en-US"/>
        </w:rPr>
        <w:t>בברכה,</w:t>
      </w:r>
    </w:p>
    <w:p w14:paraId="5AF78816" w14:textId="77777777" w:rsidR="00EB21CE" w:rsidRDefault="00C93CF4" w:rsidP="00EB21CE">
      <w:pPr>
        <w:ind w:right="851"/>
        <w:jc w:val="right"/>
        <w:rPr>
          <w:rFonts w:cs="David"/>
          <w:color w:val="000000"/>
          <w:rtl/>
          <w:lang w:eastAsia="en-US"/>
        </w:rPr>
      </w:pPr>
      <w:r w:rsidRPr="00447C96">
        <w:rPr>
          <w:rFonts w:cs="David"/>
          <w:noProof/>
          <w:sz w:val="20"/>
          <w:szCs w:val="20"/>
          <w:lang w:eastAsia="en-US"/>
        </w:rPr>
        <w:drawing>
          <wp:inline distT="0" distB="0" distL="0" distR="0" wp14:anchorId="5AF7881B" wp14:editId="5AF7881C">
            <wp:extent cx="638175" cy="371475"/>
            <wp:effectExtent l="0" t="0" r="9525" b="9525"/>
            <wp:docPr id="1" name="תמונה 2" descr="חתימ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תמונה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78817" w14:textId="77777777" w:rsidR="00EB21CE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  <w:t xml:space="preserve">          </w:t>
      </w:r>
      <w:r>
        <w:rPr>
          <w:rFonts w:cs="David" w:hint="cs"/>
          <w:rtl/>
        </w:rPr>
        <w:t xml:space="preserve">    לאה גופר</w:t>
      </w:r>
    </w:p>
    <w:p w14:paraId="5AF78818" w14:textId="77777777" w:rsidR="00EB21CE" w:rsidRPr="00020753" w:rsidRDefault="00EB21CE" w:rsidP="00EB21CE">
      <w:pPr>
        <w:jc w:val="both"/>
        <w:rPr>
          <w:rFonts w:cs="David"/>
          <w:rtl/>
        </w:rPr>
      </w:pP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 w:rsidRPr="002674AB">
        <w:rPr>
          <w:rFonts w:cs="David" w:hint="cs"/>
          <w:rtl/>
        </w:rPr>
        <w:tab/>
      </w:r>
      <w:r>
        <w:rPr>
          <w:rFonts w:cs="David"/>
          <w:rtl/>
        </w:rPr>
        <w:tab/>
      </w:r>
      <w:r>
        <w:rPr>
          <w:rFonts w:cs="David" w:hint="cs"/>
          <w:rtl/>
        </w:rPr>
        <w:t>מנהלת הוועדה</w:t>
      </w:r>
    </w:p>
    <w:p w14:paraId="5AF7881A" w14:textId="13BD073E" w:rsidR="00EB21CE" w:rsidRPr="00EF5531" w:rsidRDefault="00EB21CE" w:rsidP="00577AB8">
      <w:pPr>
        <w:rPr>
          <w:rFonts w:cs="David"/>
          <w:rtl/>
        </w:rPr>
      </w:pPr>
      <w:r w:rsidRPr="00447C96">
        <w:rPr>
          <w:rFonts w:cs="David" w:hint="cs"/>
          <w:rtl/>
        </w:rPr>
        <w:t>העתקים: חברי הוועדה</w:t>
      </w:r>
    </w:p>
    <w:sectPr w:rsidR="00EB21CE" w:rsidRPr="00EF5531" w:rsidSect="00AF3F9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418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46D7691" w14:textId="77777777" w:rsidR="00955F61" w:rsidRDefault="00955F61">
      <w:r>
        <w:separator/>
      </w:r>
    </w:p>
  </w:endnote>
  <w:endnote w:type="continuationSeparator" w:id="0">
    <w:p w14:paraId="4E08547E" w14:textId="77777777" w:rsidR="00955F61" w:rsidRDefault="0095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D9A6E" w14:textId="77777777" w:rsidR="004E35D8" w:rsidRDefault="004E35D8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78824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5AF78825" w14:textId="77777777" w:rsidR="007D1980" w:rsidRDefault="007D1980" w:rsidP="007D1980">
    <w:pPr>
      <w:pBdr>
        <w:bottom w:val="single" w:sz="12" w:space="1" w:color="auto"/>
      </w:pBdr>
      <w:rPr>
        <w:rFonts w:cs="David"/>
        <w:rtl/>
      </w:rPr>
    </w:pPr>
  </w:p>
  <w:p w14:paraId="5AF78826" w14:textId="6D50F242" w:rsidR="007D1980" w:rsidRDefault="007D1980" w:rsidP="00B94C7D">
    <w:pPr>
      <w:rPr>
        <w:rFonts w:cs="David"/>
        <w:rtl/>
      </w:rPr>
    </w:pPr>
    <w:r>
      <w:rPr>
        <w:rFonts w:cs="David"/>
        <w:rtl/>
      </w:rPr>
      <w:t>מ</w:t>
    </w:r>
    <w:r>
      <w:rPr>
        <w:rFonts w:cs="David" w:hint="cs"/>
        <w:rtl/>
      </w:rPr>
      <w:t>זכירות הוועדה: טלפון 02-</w:t>
    </w:r>
    <w:r w:rsidR="00EB21CE">
      <w:rPr>
        <w:rFonts w:cs="David" w:hint="cs"/>
        <w:rtl/>
      </w:rPr>
      <w:t>6408745</w:t>
    </w:r>
    <w:r>
      <w:rPr>
        <w:rFonts w:cs="David"/>
        <w:rtl/>
      </w:rPr>
      <w:tab/>
    </w:r>
    <w:r>
      <w:rPr>
        <w:rFonts w:cs="David"/>
        <w:rtl/>
      </w:rPr>
      <w:tab/>
    </w:r>
  </w:p>
  <w:p w14:paraId="5AF78827" w14:textId="77777777" w:rsidR="007D1980" w:rsidRPr="007D1980" w:rsidRDefault="007D1980">
    <w:pPr>
      <w:pStyle w:val="a6"/>
      <w:rPr>
        <w:b/>
        <w:bCs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53A40E9" w14:textId="77777777" w:rsidR="004E35D8" w:rsidRDefault="004E35D8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B2B37F" w14:textId="77777777" w:rsidR="00955F61" w:rsidRDefault="00955F61">
      <w:r>
        <w:separator/>
      </w:r>
    </w:p>
  </w:footnote>
  <w:footnote w:type="continuationSeparator" w:id="0">
    <w:p w14:paraId="774BFD59" w14:textId="77777777" w:rsidR="00955F61" w:rsidRDefault="00955F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2C320C" w14:textId="77777777" w:rsidR="004E35D8" w:rsidRDefault="004E35D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F78821" w14:textId="77777777" w:rsidR="007D1980" w:rsidRPr="00A50D36" w:rsidRDefault="00C93CF4" w:rsidP="007D1980">
    <w:pPr>
      <w:jc w:val="center"/>
      <w:rPr>
        <w:rFonts w:cs="David"/>
        <w:b/>
        <w:bCs/>
        <w:color w:val="000080"/>
        <w:sz w:val="36"/>
        <w:szCs w:val="36"/>
        <w:rtl/>
      </w:rPr>
    </w:pPr>
    <w:r w:rsidRPr="00A50D36">
      <w:rPr>
        <w:rFonts w:cs="David"/>
        <w:b/>
        <w:bCs/>
        <w:noProof/>
        <w:color w:val="000080"/>
        <w:sz w:val="36"/>
        <w:szCs w:val="36"/>
        <w:rtl/>
        <w:lang w:eastAsia="en-US"/>
      </w:rPr>
      <w:drawing>
        <wp:inline distT="0" distB="0" distL="0" distR="0" wp14:anchorId="5AF78828" wp14:editId="5AF78829">
          <wp:extent cx="476250" cy="590550"/>
          <wp:effectExtent l="0" t="0" r="0" b="0"/>
          <wp:docPr id="2" name="תמונה 2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EME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AF78822" w14:textId="77777777" w:rsidR="007D1980" w:rsidRPr="007D1980" w:rsidRDefault="007D1980" w:rsidP="007D1980">
    <w:pPr>
      <w:jc w:val="center"/>
      <w:rPr>
        <w:rFonts w:cs="David"/>
        <w:sz w:val="20"/>
        <w:szCs w:val="20"/>
        <w:rtl/>
      </w:rPr>
    </w:pPr>
    <w:r w:rsidRPr="007D1980">
      <w:rPr>
        <w:rFonts w:cs="David"/>
        <w:b/>
        <w:bCs/>
        <w:color w:val="000080"/>
        <w:sz w:val="28"/>
        <w:szCs w:val="28"/>
        <w:rtl/>
      </w:rPr>
      <w:t>הוועדה המיוחדת ליישום הנגשת המידע הממשלתי ועקרונות שקיפותו לציבור</w:t>
    </w:r>
  </w:p>
  <w:p w14:paraId="5AF78823" w14:textId="77777777" w:rsidR="007D1980" w:rsidRPr="007D1980" w:rsidRDefault="007D1980">
    <w:pPr>
      <w:pStyle w:val="a4"/>
      <w:rPr>
        <w:b/>
        <w:bCs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AD86EB" w14:textId="77777777" w:rsidR="004E35D8" w:rsidRDefault="004E35D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C4288F"/>
    <w:multiLevelType w:val="hybridMultilevel"/>
    <w:tmpl w:val="1144AF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5B75C8"/>
    <w:multiLevelType w:val="hybridMultilevel"/>
    <w:tmpl w:val="D9622BC8"/>
    <w:lvl w:ilvl="0" w:tplc="DE5AA06A">
      <w:start w:val="1"/>
      <w:numFmt w:val="decimal"/>
      <w:lvlText w:val="%1."/>
      <w:lvlJc w:val="left"/>
      <w:pPr>
        <w:ind w:left="1083" w:hanging="360"/>
      </w:pPr>
      <w:rPr>
        <w:rFonts w:hAnsi="David" w:cs="David" w:hint="cs"/>
      </w:rPr>
    </w:lvl>
    <w:lvl w:ilvl="1" w:tplc="04090019">
      <w:start w:val="1"/>
      <w:numFmt w:val="lowerLetter"/>
      <w:lvlText w:val="%2."/>
      <w:lvlJc w:val="left"/>
      <w:pPr>
        <w:ind w:left="1803" w:hanging="360"/>
      </w:pPr>
    </w:lvl>
    <w:lvl w:ilvl="2" w:tplc="0409001B">
      <w:start w:val="1"/>
      <w:numFmt w:val="lowerRoman"/>
      <w:lvlText w:val="%3."/>
      <w:lvlJc w:val="right"/>
      <w:pPr>
        <w:ind w:left="2523" w:hanging="180"/>
      </w:pPr>
    </w:lvl>
    <w:lvl w:ilvl="3" w:tplc="0409000F">
      <w:start w:val="1"/>
      <w:numFmt w:val="decimal"/>
      <w:lvlText w:val="%4."/>
      <w:lvlJc w:val="left"/>
      <w:pPr>
        <w:ind w:left="3243" w:hanging="360"/>
      </w:pPr>
    </w:lvl>
    <w:lvl w:ilvl="4" w:tplc="04090019">
      <w:start w:val="1"/>
      <w:numFmt w:val="lowerLetter"/>
      <w:lvlText w:val="%5."/>
      <w:lvlJc w:val="left"/>
      <w:pPr>
        <w:ind w:left="3963" w:hanging="360"/>
      </w:pPr>
    </w:lvl>
    <w:lvl w:ilvl="5" w:tplc="0409001B">
      <w:start w:val="1"/>
      <w:numFmt w:val="lowerRoman"/>
      <w:lvlText w:val="%6."/>
      <w:lvlJc w:val="right"/>
      <w:pPr>
        <w:ind w:left="4683" w:hanging="180"/>
      </w:pPr>
    </w:lvl>
    <w:lvl w:ilvl="6" w:tplc="0409000F">
      <w:start w:val="1"/>
      <w:numFmt w:val="decimal"/>
      <w:lvlText w:val="%7."/>
      <w:lvlJc w:val="left"/>
      <w:pPr>
        <w:ind w:left="5403" w:hanging="360"/>
      </w:pPr>
    </w:lvl>
    <w:lvl w:ilvl="7" w:tplc="04090019">
      <w:start w:val="1"/>
      <w:numFmt w:val="lowerLetter"/>
      <w:lvlText w:val="%8."/>
      <w:lvlJc w:val="left"/>
      <w:pPr>
        <w:ind w:left="6123" w:hanging="360"/>
      </w:pPr>
    </w:lvl>
    <w:lvl w:ilvl="8" w:tplc="0409001B">
      <w:start w:val="1"/>
      <w:numFmt w:val="lowerRoman"/>
      <w:lvlText w:val="%9."/>
      <w:lvlJc w:val="right"/>
      <w:pPr>
        <w:ind w:left="6843" w:hanging="180"/>
      </w:pPr>
    </w:lvl>
  </w:abstractNum>
  <w:abstractNum w:abstractNumId="2" w15:restartNumberingAfterBreak="0">
    <w:nsid w:val="51AD325A"/>
    <w:multiLevelType w:val="hybridMultilevel"/>
    <w:tmpl w:val="46FC86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D36"/>
    <w:rsid w:val="00015EB6"/>
    <w:rsid w:val="00017792"/>
    <w:rsid w:val="00034D57"/>
    <w:rsid w:val="000923CF"/>
    <w:rsid w:val="000A7D7A"/>
    <w:rsid w:val="000C693B"/>
    <w:rsid w:val="0010343E"/>
    <w:rsid w:val="001508EB"/>
    <w:rsid w:val="00164AF3"/>
    <w:rsid w:val="0018191D"/>
    <w:rsid w:val="00185837"/>
    <w:rsid w:val="00193DA5"/>
    <w:rsid w:val="001B511C"/>
    <w:rsid w:val="001C4226"/>
    <w:rsid w:val="001D4738"/>
    <w:rsid w:val="001E284C"/>
    <w:rsid w:val="00201288"/>
    <w:rsid w:val="00207E61"/>
    <w:rsid w:val="00217FB5"/>
    <w:rsid w:val="002725A5"/>
    <w:rsid w:val="002A3777"/>
    <w:rsid w:val="002B4039"/>
    <w:rsid w:val="002B6596"/>
    <w:rsid w:val="002D5022"/>
    <w:rsid w:val="002E48DA"/>
    <w:rsid w:val="002F2BB5"/>
    <w:rsid w:val="0031528F"/>
    <w:rsid w:val="003761A7"/>
    <w:rsid w:val="003A46EB"/>
    <w:rsid w:val="003A782A"/>
    <w:rsid w:val="00413768"/>
    <w:rsid w:val="00416D9B"/>
    <w:rsid w:val="00434FA1"/>
    <w:rsid w:val="004668E0"/>
    <w:rsid w:val="004A4A25"/>
    <w:rsid w:val="004C59EE"/>
    <w:rsid w:val="004E35D8"/>
    <w:rsid w:val="004F6C66"/>
    <w:rsid w:val="00517B45"/>
    <w:rsid w:val="005329E1"/>
    <w:rsid w:val="00577AB8"/>
    <w:rsid w:val="00661E2B"/>
    <w:rsid w:val="006A11B9"/>
    <w:rsid w:val="007241BC"/>
    <w:rsid w:val="007324C2"/>
    <w:rsid w:val="007D1980"/>
    <w:rsid w:val="00816EE5"/>
    <w:rsid w:val="00856B6A"/>
    <w:rsid w:val="00896C92"/>
    <w:rsid w:val="008A4D27"/>
    <w:rsid w:val="008B51D4"/>
    <w:rsid w:val="008D1038"/>
    <w:rsid w:val="00922394"/>
    <w:rsid w:val="0095432F"/>
    <w:rsid w:val="00955F61"/>
    <w:rsid w:val="0098044F"/>
    <w:rsid w:val="009D6E0E"/>
    <w:rsid w:val="009E3833"/>
    <w:rsid w:val="00A3537D"/>
    <w:rsid w:val="00A50D36"/>
    <w:rsid w:val="00A80489"/>
    <w:rsid w:val="00A92CAE"/>
    <w:rsid w:val="00AA21FE"/>
    <w:rsid w:val="00AE07AF"/>
    <w:rsid w:val="00AF3F9B"/>
    <w:rsid w:val="00B42A05"/>
    <w:rsid w:val="00B56F1C"/>
    <w:rsid w:val="00B773A5"/>
    <w:rsid w:val="00B81A57"/>
    <w:rsid w:val="00B81FD2"/>
    <w:rsid w:val="00B94C7D"/>
    <w:rsid w:val="00BB4B02"/>
    <w:rsid w:val="00BE324E"/>
    <w:rsid w:val="00C70E26"/>
    <w:rsid w:val="00C86660"/>
    <w:rsid w:val="00C93CF4"/>
    <w:rsid w:val="00CA20A7"/>
    <w:rsid w:val="00CF2080"/>
    <w:rsid w:val="00D24428"/>
    <w:rsid w:val="00D25038"/>
    <w:rsid w:val="00D3586D"/>
    <w:rsid w:val="00D41F92"/>
    <w:rsid w:val="00D47393"/>
    <w:rsid w:val="00D60784"/>
    <w:rsid w:val="00D67BB0"/>
    <w:rsid w:val="00D77A1D"/>
    <w:rsid w:val="00E3530F"/>
    <w:rsid w:val="00E5019C"/>
    <w:rsid w:val="00E56C06"/>
    <w:rsid w:val="00E70DE2"/>
    <w:rsid w:val="00E856FE"/>
    <w:rsid w:val="00EA1306"/>
    <w:rsid w:val="00EB21CE"/>
    <w:rsid w:val="00EC58F0"/>
    <w:rsid w:val="00EE75A3"/>
    <w:rsid w:val="00EF0DEE"/>
    <w:rsid w:val="00F021C7"/>
    <w:rsid w:val="00F25638"/>
    <w:rsid w:val="00F51A90"/>
    <w:rsid w:val="00F92BCE"/>
    <w:rsid w:val="00FA2318"/>
    <w:rsid w:val="00FE7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AF78800"/>
  <w15:docId w15:val="{AD6E7D89-378E-4723-875A-207A44F57E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  <w:rPr>
      <w:sz w:val="24"/>
      <w:szCs w:val="24"/>
      <w:lang w:eastAsia="he-IL"/>
    </w:rPr>
  </w:style>
  <w:style w:type="paragraph" w:styleId="1">
    <w:name w:val="heading 1"/>
    <w:basedOn w:val="a"/>
    <w:next w:val="a"/>
    <w:qFormat/>
    <w:pPr>
      <w:keepNext/>
      <w:jc w:val="right"/>
      <w:outlineLvl w:val="0"/>
    </w:pPr>
    <w:rPr>
      <w:color w:val="0000FF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jc w:val="center"/>
    </w:pPr>
    <w:rPr>
      <w:color w:val="0000FF"/>
      <w:szCs w:val="32"/>
    </w:rPr>
  </w:style>
  <w:style w:type="paragraph" w:styleId="a4">
    <w:name w:val="header"/>
    <w:basedOn w:val="a"/>
    <w:link w:val="a5"/>
    <w:rsid w:val="00A50D36"/>
    <w:pPr>
      <w:tabs>
        <w:tab w:val="center" w:pos="4153"/>
        <w:tab w:val="right" w:pos="8306"/>
      </w:tabs>
    </w:pPr>
  </w:style>
  <w:style w:type="paragraph" w:styleId="a6">
    <w:name w:val="footer"/>
    <w:basedOn w:val="a"/>
    <w:rsid w:val="00A50D36"/>
    <w:pPr>
      <w:tabs>
        <w:tab w:val="center" w:pos="4153"/>
        <w:tab w:val="right" w:pos="8306"/>
      </w:tabs>
    </w:pPr>
  </w:style>
  <w:style w:type="character" w:customStyle="1" w:styleId="a5">
    <w:name w:val="כותרת עליונה תו"/>
    <w:link w:val="a4"/>
    <w:rsid w:val="003A782A"/>
    <w:rPr>
      <w:sz w:val="24"/>
      <w:szCs w:val="24"/>
      <w:lang w:eastAsia="he-IL"/>
    </w:rPr>
  </w:style>
  <w:style w:type="paragraph" w:styleId="a7">
    <w:name w:val="Balloon Text"/>
    <w:basedOn w:val="a"/>
    <w:link w:val="a8"/>
    <w:rsid w:val="00AF3F9B"/>
    <w:rPr>
      <w:rFonts w:ascii="Tahoma" w:hAnsi="Tahoma" w:cs="Tahoma"/>
      <w:sz w:val="18"/>
      <w:szCs w:val="18"/>
    </w:rPr>
  </w:style>
  <w:style w:type="character" w:customStyle="1" w:styleId="a8">
    <w:name w:val="טקסט בלונים תו"/>
    <w:link w:val="a7"/>
    <w:rsid w:val="00AF3F9B"/>
    <w:rPr>
      <w:rFonts w:ascii="Tahoma" w:hAnsi="Tahoma" w:cs="Tahoma"/>
      <w:sz w:val="18"/>
      <w:szCs w:val="18"/>
      <w:lang w:eastAsia="he-IL"/>
    </w:rPr>
  </w:style>
  <w:style w:type="paragraph" w:styleId="a9">
    <w:name w:val="List Paragraph"/>
    <w:basedOn w:val="a"/>
    <w:uiPriority w:val="34"/>
    <w:qFormat/>
    <w:rsid w:val="001E28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393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FD97CB-F190-4B4A-93DA-6B48F5C1EC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B9158F3-05B8-492F-9766-747E23D8CACC}">
  <ds:schemaRefs>
    <ds:schemaRef ds:uri="http://schemas.microsoft.com/office/2006/metadata/properties"/>
    <ds:schemaRef ds:uri="f7660851-4ffa-4136-bafb-a5c8c40811cf"/>
  </ds:schemaRefs>
</ds:datastoreItem>
</file>

<file path=customXml/itemProps3.xml><?xml version="1.0" encoding="utf-8"?>
<ds:datastoreItem xmlns:ds="http://schemas.openxmlformats.org/officeDocument/2006/customXml" ds:itemID="{CFB6D156-2059-472C-AABF-21F58C456ECB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4952C14-01D3-46E1-8DB3-CE248523D1F8}"/>
</file>

<file path=customXml/itemProps5.xml><?xml version="1.0" encoding="utf-8"?>
<ds:datastoreItem xmlns:ds="http://schemas.openxmlformats.org/officeDocument/2006/customXml" ds:itemID="{3733D157-F224-444F-AB41-EB06E7015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479</Words>
  <Characters>2395</Characters>
  <Application>Microsoft Office Word</Application>
  <DocSecurity>0</DocSecurity>
  <Lines>19</Lines>
  <Paragraphs>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מדד השקיפות ברשויות המקומיות - דיון מעקב</vt:lpstr>
      <vt:lpstr>מסקנות דיון - תבנית מנהלת - לאירית</vt:lpstr>
    </vt:vector>
  </TitlesOfParts>
  <Company>ComputerLand -DORCOM Ltd</Company>
  <LinksUpToDate>false</LinksUpToDate>
  <CharactersWithSpaces>2869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מדד השקיפות ברשויות המקומיות - דיון מעקב</dc:title>
  <dc:subject/>
  <dc:creator>בת שבע דרזי</dc:creator>
  <cp:keywords/>
  <cp:lastModifiedBy>מיכל כהן</cp:lastModifiedBy>
  <cp:revision>2</cp:revision>
  <cp:lastPrinted>2017-11-28T10:43:00Z</cp:lastPrinted>
  <dcterms:created xsi:type="dcterms:W3CDTF">2017-11-28T10:48:00Z</dcterms:created>
  <dcterms:modified xsi:type="dcterms:W3CDTF">2017-11-28T10:48:00Z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ebrewDate">
    <vt:lpwstr>י' בטבת, התשס"ד</vt:lpwstr>
  </property>
  <property fmtid="{D5CDD505-2E9C-101B-9397-08002B2CF9AE}" pid="3" name="KodTemplate">
    <vt:i4>210</vt:i4>
  </property>
  <property fmtid="{D5CDD505-2E9C-101B-9397-08002B2CF9AE}" pid="4" name="Nose">
    <vt:lpwstr>':ועדה למאבק בסמים:כללי'_x000d__x000d_</vt:lpwstr>
  </property>
  <property fmtid="{D5CDD505-2E9C-101B-9397-08002B2CF9AE}" pid="5" name="סימוכין">
    <vt:i4>60006104</vt:i4>
  </property>
  <property fmtid="{D5CDD505-2E9C-101B-9397-08002B2CF9AE}" pid="6" name="תאריך המסמך">
    <vt:filetime>2004-01-03T22:00:00Z</vt:filetime>
  </property>
  <property fmtid="{D5CDD505-2E9C-101B-9397-08002B2CF9AE}" pid="7" name="CodeProfile">
    <vt:lpwstr>553</vt:lpwstr>
  </property>
  <property fmtid="{D5CDD505-2E9C-101B-9397-08002B2CF9AE}" pid="8" name="SDOriginalID">
    <vt:lpwstr/>
  </property>
  <property fmtid="{D5CDD505-2E9C-101B-9397-08002B2CF9AE}" pid="9" name="AutoNumber">
    <vt:lpwstr>04403817</vt:lpwstr>
  </property>
  <property fmtid="{D5CDD505-2E9C-101B-9397-08002B2CF9AE}" pid="10" name="To1">
    <vt:lpwstr/>
  </property>
  <property fmtid="{D5CDD505-2E9C-101B-9397-08002B2CF9AE}" pid="11" name="NoseA">
    <vt:lpwstr/>
  </property>
  <property fmtid="{D5CDD505-2E9C-101B-9397-08002B2CF9AE}" pid="12" name="From">
    <vt:lpwstr/>
  </property>
  <property fmtid="{D5CDD505-2E9C-101B-9397-08002B2CF9AE}" pid="13" name="SDHebDate">
    <vt:lpwstr>ט' בכסלו, התשע"ח</vt:lpwstr>
  </property>
  <property fmtid="{D5CDD505-2E9C-101B-9397-08002B2CF9AE}" pid="14" name="SDCategories">
    <vt:lpwstr>:ועדות:הוועדה המיוחדת ליישום הנגשת המידע הממשלתי ועקרונות שקיפותו לציבור:כנסת 20:מסקנות לשליחה;#</vt:lpwstr>
  </property>
  <property fmtid="{D5CDD505-2E9C-101B-9397-08002B2CF9AE}" pid="15" name="NoseB">
    <vt:lpwstr/>
  </property>
  <property fmtid="{D5CDD505-2E9C-101B-9397-08002B2CF9AE}" pid="16" name="SDAuthor">
    <vt:lpwstr>לאה גופר</vt:lpwstr>
  </property>
  <property fmtid="{D5CDD505-2E9C-101B-9397-08002B2CF9AE}" pid="17" name="MechaberMismach">
    <vt:lpwstr/>
  </property>
  <property fmtid="{D5CDD505-2E9C-101B-9397-08002B2CF9AE}" pid="18" name="SDRemark">
    <vt:lpwstr/>
  </property>
  <property fmtid="{D5CDD505-2E9C-101B-9397-08002B2CF9AE}" pid="19" name="SDOfflineTo">
    <vt:lpwstr/>
  </property>
  <property fmtid="{D5CDD505-2E9C-101B-9397-08002B2CF9AE}" pid="20" name="SDDistList">
    <vt:lpwstr/>
  </property>
  <property fmtid="{D5CDD505-2E9C-101B-9397-08002B2CF9AE}" pid="21" name="SDDistDate">
    <vt:lpwstr/>
  </property>
  <property fmtid="{D5CDD505-2E9C-101B-9397-08002B2CF9AE}" pid="22" name="SDSenderName">
    <vt:lpwstr/>
  </property>
  <property fmtid="{D5CDD505-2E9C-101B-9397-08002B2CF9AE}" pid="23" name="SDToList">
    <vt:lpwstr/>
  </property>
  <property fmtid="{D5CDD505-2E9C-101B-9397-08002B2CF9AE}" pid="24" name="SDCCList">
    <vt:lpwstr/>
  </property>
  <property fmtid="{D5CDD505-2E9C-101B-9397-08002B2CF9AE}" pid="25" name="STHasReminders">
    <vt:lpwstr>0</vt:lpwstr>
  </property>
  <property fmtid="{D5CDD505-2E9C-101B-9397-08002B2CF9AE}" pid="26" name="SDLink">
    <vt:lpwstr>, </vt:lpwstr>
  </property>
  <property fmtid="{D5CDD505-2E9C-101B-9397-08002B2CF9AE}" pid="27" name="body">
    <vt:lpwstr/>
  </property>
  <property fmtid="{D5CDD505-2E9C-101B-9397-08002B2CF9AE}" pid="28" name="Metapel_UserList">
    <vt:lpwstr/>
  </property>
  <property fmtid="{D5CDD505-2E9C-101B-9397-08002B2CF9AE}" pid="29" name="ContentType">
    <vt:lpwstr>בסיס</vt:lpwstr>
  </property>
  <property fmtid="{D5CDD505-2E9C-101B-9397-08002B2CF9AE}" pid="30" name="SDCategoryID">
    <vt:lpwstr>007d156e5467;#</vt:lpwstr>
  </property>
  <property fmtid="{D5CDD505-2E9C-101B-9397-08002B2CF9AE}" pid="31" name="SDAsmachta">
    <vt:lpwstr/>
  </property>
  <property fmtid="{D5CDD505-2E9C-101B-9397-08002B2CF9AE}" pid="32" name="ContentTypeId">
    <vt:lpwstr>0x010100F931E205BBB08441AEFFEBF8ABB23DF1</vt:lpwstr>
  </property>
  <property fmtid="{D5CDD505-2E9C-101B-9397-08002B2CF9AE}" pid="33" name="SDDocumentSource">
    <vt:lpwstr>SDNewFile</vt:lpwstr>
  </property>
  <property fmtid="{D5CDD505-2E9C-101B-9397-08002B2CF9AE}" pid="34" name="SDSignersLogins">
    <vt:lpwstr/>
  </property>
  <property fmtid="{D5CDD505-2E9C-101B-9397-08002B2CF9AE}" pid="35" name="SDDocDate">
    <vt:lpwstr>27/11/2017</vt:lpwstr>
  </property>
  <property fmtid="{D5CDD505-2E9C-101B-9397-08002B2CF9AE}" pid="36" name="SDImportance">
    <vt:lpwstr>0</vt:lpwstr>
  </property>
  <property fmtid="{D5CDD505-2E9C-101B-9397-08002B2CF9AE}" pid="37" name="SDLastSigningDate">
    <vt:lpwstr/>
  </property>
  <property fmtid="{D5CDD505-2E9C-101B-9397-08002B2CF9AE}" pid="38" name="SDNumOfSignatures">
    <vt:lpwstr/>
  </property>
  <property fmtid="{D5CDD505-2E9C-101B-9397-08002B2CF9AE}" pid="39" name="z">
    <vt:lpwstr>#RowsetSchema</vt:lpwstr>
  </property>
  <property fmtid="{D5CDD505-2E9C-101B-9397-08002B2CF9AE}" pid="40" name="Author">
    <vt:lpwstr>314;#לאה גופר</vt:lpwstr>
  </property>
  <property fmtid="{D5CDD505-2E9C-101B-9397-08002B2CF9AE}" pid="41" name="FileLeafRef">
    <vt:lpwstr>876;#04403817.docx</vt:lpwstr>
  </property>
  <property fmtid="{D5CDD505-2E9C-101B-9397-08002B2CF9AE}" pid="42" name="Modified_x0020_By">
    <vt:lpwstr>LAN_KNESSET\v_taktziv_b_lea</vt:lpwstr>
  </property>
  <property fmtid="{D5CDD505-2E9C-101B-9397-08002B2CF9AE}" pid="43" name="Created_x0020_By">
    <vt:lpwstr>LAN_KNESSET\v_taktziv_b_lea</vt:lpwstr>
  </property>
  <property fmtid="{D5CDD505-2E9C-101B-9397-08002B2CF9AE}" pid="44" name="File_x0020_Type">
    <vt:lpwstr>docx</vt:lpwstr>
  </property>
  <property fmtid="{D5CDD505-2E9C-101B-9397-08002B2CF9AE}" pid="45" name="ID">
    <vt:lpwstr>876</vt:lpwstr>
  </property>
  <property fmtid="{D5CDD505-2E9C-101B-9397-08002B2CF9AE}" pid="46" name="Created">
    <vt:lpwstr>27/11/2017</vt:lpwstr>
  </property>
  <property fmtid="{D5CDD505-2E9C-101B-9397-08002B2CF9AE}" pid="47" name="Modified">
    <vt:lpwstr>28/11/2017</vt:lpwstr>
  </property>
  <property fmtid="{D5CDD505-2E9C-101B-9397-08002B2CF9AE}" pid="48" name="Editor">
    <vt:lpwstr>314;#לאה גופר</vt:lpwstr>
  </property>
  <property fmtid="{D5CDD505-2E9C-101B-9397-08002B2CF9AE}" pid="49" name="_ModerationStatus">
    <vt:lpwstr>0</vt:lpwstr>
  </property>
  <property fmtid="{D5CDD505-2E9C-101B-9397-08002B2CF9AE}" pid="50" name="FileRef">
    <vt:lpwstr>876;#sites/VEADOT/hmeda/DocLib/DocLib automatically created by sharedocs 1/04403817.docx</vt:lpwstr>
  </property>
  <property fmtid="{D5CDD505-2E9C-101B-9397-08002B2CF9AE}" pid="51" name="FileDirRef">
    <vt:lpwstr>876;#sites/VEADOT/hmeda/DocLib/DocLib automatically created by sharedocs 1</vt:lpwstr>
  </property>
  <property fmtid="{D5CDD505-2E9C-101B-9397-08002B2CF9AE}" pid="52" name="Last_x0020_Modified">
    <vt:lpwstr>876;#2017-11-28 09:09:43</vt:lpwstr>
  </property>
  <property fmtid="{D5CDD505-2E9C-101B-9397-08002B2CF9AE}" pid="53" name="Created_x0020_Date">
    <vt:lpwstr>876;#2017-11-27 08:53:38</vt:lpwstr>
  </property>
  <property fmtid="{D5CDD505-2E9C-101B-9397-08002B2CF9AE}" pid="54" name="File_x0020_Size">
    <vt:lpwstr>876;#44223</vt:lpwstr>
  </property>
  <property fmtid="{D5CDD505-2E9C-101B-9397-08002B2CF9AE}" pid="55" name="FSObjType">
    <vt:lpwstr>876;#0</vt:lpwstr>
  </property>
  <property fmtid="{D5CDD505-2E9C-101B-9397-08002B2CF9AE}" pid="56" name="PermMask">
    <vt:lpwstr>0x1b03c5f1bff</vt:lpwstr>
  </property>
  <property fmtid="{D5CDD505-2E9C-101B-9397-08002B2CF9AE}" pid="57" name="CheckedOutUserId">
    <vt:lpwstr>876;#</vt:lpwstr>
  </property>
  <property fmtid="{D5CDD505-2E9C-101B-9397-08002B2CF9AE}" pid="58" name="IsCheckedoutToLocal">
    <vt:lpwstr>876;#0</vt:lpwstr>
  </property>
  <property fmtid="{D5CDD505-2E9C-101B-9397-08002B2CF9AE}" pid="59" name="UniqueId">
    <vt:lpwstr>876;#{895F0CD2-4D87-4641-87DD-EC0287B057D9}</vt:lpwstr>
  </property>
  <property fmtid="{D5CDD505-2E9C-101B-9397-08002B2CF9AE}" pid="60" name="ProgId">
    <vt:lpwstr>876;#</vt:lpwstr>
  </property>
  <property fmtid="{D5CDD505-2E9C-101B-9397-08002B2CF9AE}" pid="61" name="ScopeId">
    <vt:lpwstr>876;#{1CCE3813-ECF5-4953-B7C6-B0A2E41B09A7}</vt:lpwstr>
  </property>
  <property fmtid="{D5CDD505-2E9C-101B-9397-08002B2CF9AE}" pid="62" name="VirusStatus">
    <vt:lpwstr>876;#44223</vt:lpwstr>
  </property>
  <property fmtid="{D5CDD505-2E9C-101B-9397-08002B2CF9AE}" pid="63" name="CheckedOutTitle">
    <vt:lpwstr>876;#</vt:lpwstr>
  </property>
  <property fmtid="{D5CDD505-2E9C-101B-9397-08002B2CF9AE}" pid="64" name="_CheckinComment">
    <vt:lpwstr>876;#</vt:lpwstr>
  </property>
  <property fmtid="{D5CDD505-2E9C-101B-9397-08002B2CF9AE}" pid="65" name="_EditMenuTableStart">
    <vt:lpwstr>04403817.docx</vt:lpwstr>
  </property>
  <property fmtid="{D5CDD505-2E9C-101B-9397-08002B2CF9AE}" pid="66" name="_EditMenuTableEnd">
    <vt:lpwstr>876</vt:lpwstr>
  </property>
  <property fmtid="{D5CDD505-2E9C-101B-9397-08002B2CF9AE}" pid="67" name="LinkFilenameNoMenu">
    <vt:lpwstr>04403817.docx</vt:lpwstr>
  </property>
  <property fmtid="{D5CDD505-2E9C-101B-9397-08002B2CF9AE}" pid="68" name="LinkFilename">
    <vt:lpwstr>04403817.docx</vt:lpwstr>
  </property>
  <property fmtid="{D5CDD505-2E9C-101B-9397-08002B2CF9AE}" pid="69" name="DocIcon">
    <vt:lpwstr>docx</vt:lpwstr>
  </property>
  <property fmtid="{D5CDD505-2E9C-101B-9397-08002B2CF9AE}" pid="70" name="ServerUrl">
    <vt:lpwstr>/sites/VEADOT/hmeda/DocLib/DocLib automatically created by sharedocs 1/04403817.docx</vt:lpwstr>
  </property>
  <property fmtid="{D5CDD505-2E9C-101B-9397-08002B2CF9AE}" pid="71" name="EncodedAbsUrl">
    <vt:lpwstr>http://sd3portal/sites/VEADOT/hmeda/DocLib/DocLib%20automatically%20created%20by%20sharedocs%201/04403817.docx</vt:lpwstr>
  </property>
  <property fmtid="{D5CDD505-2E9C-101B-9397-08002B2CF9AE}" pid="72" name="BaseName">
    <vt:lpwstr>04403817</vt:lpwstr>
  </property>
  <property fmtid="{D5CDD505-2E9C-101B-9397-08002B2CF9AE}" pid="73" name="FileSizeDisplay">
    <vt:lpwstr>44223</vt:lpwstr>
  </property>
  <property fmtid="{D5CDD505-2E9C-101B-9397-08002B2CF9AE}" pid="74" name="MetaInfo">
    <vt:lpwstr>876;#Nose:SW|':ועדה למאבק בסמים:כללי'\r\r
body:SW|
_Level:SW|1
KodTemplate:IW|210
SDDistList:SW|
z:SW|#RowsetSchema
Order:SW|87600.0000000000
SDLastSigningDate:EW|
Last Modified:SW|876;#2017-11-28 08:07:15
SDLink:SW|, 
vti_author:SR|LAN_KNESSET\\v_taktziv</vt:lpwstr>
  </property>
  <property fmtid="{D5CDD505-2E9C-101B-9397-08002B2CF9AE}" pid="75" name="_Level">
    <vt:lpwstr>1</vt:lpwstr>
  </property>
  <property fmtid="{D5CDD505-2E9C-101B-9397-08002B2CF9AE}" pid="76" name="_IsCurrentVersion">
    <vt:lpwstr>1</vt:lpwstr>
  </property>
  <property fmtid="{D5CDD505-2E9C-101B-9397-08002B2CF9AE}" pid="77" name="SelectTitle">
    <vt:lpwstr>876</vt:lpwstr>
  </property>
  <property fmtid="{D5CDD505-2E9C-101B-9397-08002B2CF9AE}" pid="78" name="SelectFilename">
    <vt:lpwstr>876</vt:lpwstr>
  </property>
  <property fmtid="{D5CDD505-2E9C-101B-9397-08002B2CF9AE}" pid="79" name="Edit">
    <vt:lpwstr>0</vt:lpwstr>
  </property>
  <property fmtid="{D5CDD505-2E9C-101B-9397-08002B2CF9AE}" pid="80" name="owshiddenversion">
    <vt:lpwstr>21</vt:lpwstr>
  </property>
  <property fmtid="{D5CDD505-2E9C-101B-9397-08002B2CF9AE}" pid="81" name="_UIVersion">
    <vt:lpwstr>512</vt:lpwstr>
  </property>
  <property fmtid="{D5CDD505-2E9C-101B-9397-08002B2CF9AE}" pid="82" name="Order">
    <vt:lpwstr>87600.0000000000</vt:lpwstr>
  </property>
  <property fmtid="{D5CDD505-2E9C-101B-9397-08002B2CF9AE}" pid="83" name="GUID">
    <vt:lpwstr>{D136804A-CCC7-4B35-BF46-D7014D56DB64}</vt:lpwstr>
  </property>
  <property fmtid="{D5CDD505-2E9C-101B-9397-08002B2CF9AE}" pid="84" name="WorkflowVersion">
    <vt:lpwstr>1</vt:lpwstr>
  </property>
  <property fmtid="{D5CDD505-2E9C-101B-9397-08002B2CF9AE}" pid="85" name="ParentVersionString">
    <vt:lpwstr>876;#</vt:lpwstr>
  </property>
  <property fmtid="{D5CDD505-2E9C-101B-9397-08002B2CF9AE}" pid="86" name="ParentLeafName">
    <vt:lpwstr>876;#</vt:lpwstr>
  </property>
  <property fmtid="{D5CDD505-2E9C-101B-9397-08002B2CF9AE}" pid="87" name="Combine">
    <vt:lpwstr>0</vt:lpwstr>
  </property>
  <property fmtid="{D5CDD505-2E9C-101B-9397-08002B2CF9AE}" pid="88" name="RepairDocument">
    <vt:lpwstr>0</vt:lpwstr>
  </property>
  <property fmtid="{D5CDD505-2E9C-101B-9397-08002B2CF9AE}" pid="89" name="ServerRedirected">
    <vt:lpwstr>0</vt:lpwstr>
  </property>
  <property fmtid="{D5CDD505-2E9C-101B-9397-08002B2CF9AE}" pid="90" name="_UIVersionString">
    <vt:lpwstr>1.0</vt:lpwstr>
  </property>
  <property fmtid="{D5CDD505-2E9C-101B-9397-08002B2CF9AE}" pid="91" name="Last Modified">
    <vt:lpwstr>876;#2017-11-28 09:09:43</vt:lpwstr>
  </property>
  <property fmtid="{D5CDD505-2E9C-101B-9397-08002B2CF9AE}" pid="92" name="Created By">
    <vt:lpwstr>LAN_KNESSET\v_taktziv_b_lea</vt:lpwstr>
  </property>
  <property fmtid="{D5CDD505-2E9C-101B-9397-08002B2CF9AE}" pid="93" name="File Type">
    <vt:lpwstr>docx</vt:lpwstr>
  </property>
  <property fmtid="{D5CDD505-2E9C-101B-9397-08002B2CF9AE}" pid="94" name="SanhedrinDocumentType">
    <vt:r8>164</vt:r8>
  </property>
  <property fmtid="{D5CDD505-2E9C-101B-9397-08002B2CF9AE}" pid="95" name="Modified By">
    <vt:lpwstr>LAN_KNESSET\v_taktziv_b_lea</vt:lpwstr>
  </property>
  <property fmtid="{D5CDD505-2E9C-101B-9397-08002B2CF9AE}" pid="96" name="Created Date">
    <vt:lpwstr>876;#2017-11-27 08:53:38</vt:lpwstr>
  </property>
  <property fmtid="{D5CDD505-2E9C-101B-9397-08002B2CF9AE}" pid="97" name="File Size">
    <vt:lpwstr>876;#44223</vt:lpwstr>
  </property>
  <property fmtid="{D5CDD505-2E9C-101B-9397-08002B2CF9AE}" pid="98" name="SanhedrinItemID">
    <vt:r8>2021495</vt:r8>
  </property>
</Properties>
</file>