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920" w:rsidRDefault="00AA2920" w:rsidP="00564AA7">
      <w:pPr>
        <w:jc w:val="both"/>
        <w:rPr>
          <w:rFonts w:cs="David"/>
          <w:b/>
          <w:bCs/>
          <w:sz w:val="28"/>
          <w:szCs w:val="28"/>
          <w:rtl/>
        </w:rPr>
      </w:pPr>
    </w:p>
    <w:p w:rsidR="00564AA7" w:rsidRDefault="00564AA7" w:rsidP="00564AA7">
      <w:pPr>
        <w:jc w:val="both"/>
        <w:rPr>
          <w:rFonts w:cs="David"/>
          <w:b/>
          <w:bCs/>
          <w:sz w:val="28"/>
          <w:szCs w:val="28"/>
          <w:rtl/>
        </w:rPr>
      </w:pPr>
      <w:r>
        <w:rPr>
          <w:rFonts w:cs="David" w:hint="cs"/>
          <w:b/>
          <w:bCs/>
          <w:sz w:val="28"/>
          <w:szCs w:val="28"/>
          <w:rtl/>
        </w:rPr>
        <w:t>סיכום מס' 95</w:t>
      </w:r>
    </w:p>
    <w:p w:rsidR="00564AA7" w:rsidRDefault="00564AA7" w:rsidP="00564AA7">
      <w:pPr>
        <w:jc w:val="both"/>
        <w:rPr>
          <w:rFonts w:cs="David"/>
          <w:b/>
          <w:bCs/>
          <w:sz w:val="28"/>
          <w:szCs w:val="28"/>
          <w:rtl/>
        </w:rPr>
      </w:pPr>
    </w:p>
    <w:p w:rsidR="00564AA7" w:rsidRPr="00AA2920" w:rsidRDefault="00564AA7" w:rsidP="00AA2920">
      <w:pPr>
        <w:spacing w:line="360" w:lineRule="auto"/>
        <w:jc w:val="both"/>
        <w:rPr>
          <w:rFonts w:ascii="David" w:hAnsi="David" w:cs="David"/>
          <w:rtl/>
        </w:rPr>
      </w:pPr>
      <w:r w:rsidRPr="00AA2920">
        <w:rPr>
          <w:rFonts w:cs="David" w:hint="cs"/>
          <w:rtl/>
        </w:rPr>
        <w:t xml:space="preserve">מישיבת הוועדה מיום, </w:t>
      </w:r>
      <w:r w:rsidRPr="00AA2920">
        <w:rPr>
          <w:rFonts w:ascii="David" w:hAnsi="David" w:cs="David" w:hint="cs"/>
          <w:rtl/>
        </w:rPr>
        <w:t xml:space="preserve">ה' בחשון </w:t>
      </w:r>
      <w:proofErr w:type="spellStart"/>
      <w:r w:rsidRPr="00AA2920">
        <w:rPr>
          <w:rFonts w:ascii="David" w:hAnsi="David" w:cs="David" w:hint="cs"/>
          <w:rtl/>
        </w:rPr>
        <w:t>התשע"ח</w:t>
      </w:r>
      <w:proofErr w:type="spellEnd"/>
      <w:r w:rsidRPr="00AA2920">
        <w:rPr>
          <w:rFonts w:ascii="David" w:hAnsi="David" w:cs="David" w:hint="cs"/>
          <w:rtl/>
        </w:rPr>
        <w:t xml:space="preserve">, 25.12.2017,  דיון מעקב,  בנושא: </w:t>
      </w:r>
      <w:r w:rsidRPr="00AA2920">
        <w:rPr>
          <w:rFonts w:ascii="David" w:hAnsi="David" w:cs="David" w:hint="cs"/>
          <w:b/>
          <w:bCs/>
          <w:rtl/>
        </w:rPr>
        <w:t>"כשתהיו גדולים תהיו פחחים ומזכירות: חצי מהנוער בפריפריה בחינוך המקצועי"</w:t>
      </w:r>
    </w:p>
    <w:p w:rsidR="00564AA7" w:rsidRPr="00AA2920" w:rsidRDefault="00564AA7" w:rsidP="00AA2920">
      <w:pPr>
        <w:spacing w:line="360" w:lineRule="auto"/>
        <w:jc w:val="both"/>
        <w:rPr>
          <w:rFonts w:ascii="David" w:hAnsi="David" w:cs="David"/>
          <w:rtl/>
        </w:rPr>
      </w:pPr>
      <w:r w:rsidRPr="00AA2920">
        <w:rPr>
          <w:rFonts w:ascii="David" w:hAnsi="David" w:cs="David" w:hint="cs"/>
          <w:rtl/>
        </w:rPr>
        <w:t xml:space="preserve">הדיון התקיים בהשתתפות, דר' עופר רימון, סמנכ"ל טכנולוגיה תקשוב ומערכות מידע, במשרד החינוך ונציגים נוספים מהמשרד, נציגת משרד העבודה הרווחה והשירותים החברתיים, נציג משרד האוצר, נציגי משרד התחבורה, נציגת ועד ראשי האוניברסיטאות, נציגי המועצה להשכלה גבוהה, נציג פורום המכללות הטכנולוגיות, נציגת התאחדות הסטודנטים, נציגי רשת אורט, </w:t>
      </w:r>
      <w:r w:rsidR="007A465C" w:rsidRPr="00AA2920">
        <w:rPr>
          <w:rFonts w:ascii="David" w:hAnsi="David" w:cs="David" w:hint="cs"/>
          <w:rtl/>
        </w:rPr>
        <w:t xml:space="preserve">נציגת רשת עמל, נציגי איגוד המוסכים, נציגי התאחדות המלאכה והתעשייה, נציגי התאחדות התעשיינים, נציגי מועצת הנגב, נציגת תנועת הפריפריות, נציגי הפורום הציבורי </w:t>
      </w:r>
      <w:r w:rsidR="007A465C" w:rsidRPr="00AA2920">
        <w:rPr>
          <w:rFonts w:ascii="David" w:hAnsi="David" w:cs="David"/>
          <w:rtl/>
        </w:rPr>
        <w:t>–</w:t>
      </w:r>
      <w:r w:rsidR="007A465C" w:rsidRPr="00AA2920">
        <w:rPr>
          <w:rFonts w:ascii="David" w:hAnsi="David" w:cs="David" w:hint="cs"/>
          <w:rtl/>
        </w:rPr>
        <w:t xml:space="preserve"> כפרי הנוער והפנימיות בישראל ועוד. </w:t>
      </w:r>
      <w:r w:rsidRPr="00AA2920">
        <w:rPr>
          <w:rFonts w:ascii="David" w:hAnsi="David" w:cs="David" w:hint="cs"/>
          <w:rtl/>
        </w:rPr>
        <w:t xml:space="preserve"> </w:t>
      </w:r>
    </w:p>
    <w:p w:rsidR="007A465C" w:rsidRPr="00AA2920" w:rsidRDefault="007A465C" w:rsidP="00AA2920">
      <w:pPr>
        <w:spacing w:line="360" w:lineRule="auto"/>
        <w:jc w:val="both"/>
        <w:rPr>
          <w:rFonts w:ascii="David" w:hAnsi="David" w:cs="David"/>
          <w:rtl/>
        </w:rPr>
      </w:pPr>
    </w:p>
    <w:p w:rsidR="00604083" w:rsidRPr="00AA2920" w:rsidRDefault="00604083" w:rsidP="00AA2920">
      <w:pPr>
        <w:spacing w:line="360" w:lineRule="auto"/>
        <w:jc w:val="both"/>
        <w:rPr>
          <w:rFonts w:ascii="David" w:hAnsi="David" w:cs="David"/>
          <w:rtl/>
        </w:rPr>
      </w:pPr>
      <w:r w:rsidRPr="00AA2920">
        <w:rPr>
          <w:rFonts w:ascii="David" w:hAnsi="David" w:cs="David" w:hint="cs"/>
          <w:rtl/>
        </w:rPr>
        <w:t xml:space="preserve">מנתונים שהוצגו </w:t>
      </w:r>
      <w:r w:rsidR="00253DFA" w:rsidRPr="00AA2920">
        <w:rPr>
          <w:rFonts w:ascii="David" w:hAnsi="David" w:cs="David" w:hint="cs"/>
          <w:rtl/>
        </w:rPr>
        <w:t xml:space="preserve">בדיון </w:t>
      </w:r>
      <w:r w:rsidRPr="00AA2920">
        <w:rPr>
          <w:rFonts w:ascii="David" w:hAnsi="David" w:cs="David" w:hint="cs"/>
          <w:rtl/>
        </w:rPr>
        <w:t xml:space="preserve">ע"י מרכז המחקר והמידע של הכנסת, עולה כי 50% מהתלמידים בפריפריה מופנים לחינוך המקצועי טכנולוגי. </w:t>
      </w:r>
    </w:p>
    <w:p w:rsidR="00BC567B" w:rsidRPr="00AA2920" w:rsidRDefault="00BC567B" w:rsidP="00AA2920">
      <w:pPr>
        <w:spacing w:line="360" w:lineRule="auto"/>
        <w:jc w:val="both"/>
        <w:rPr>
          <w:rFonts w:ascii="David" w:hAnsi="David" w:cs="David"/>
          <w:rtl/>
        </w:rPr>
      </w:pPr>
    </w:p>
    <w:p w:rsidR="00253DFA" w:rsidRPr="00AA2920" w:rsidRDefault="00253DFA" w:rsidP="00AA2920">
      <w:pPr>
        <w:spacing w:line="360" w:lineRule="auto"/>
        <w:jc w:val="both"/>
        <w:rPr>
          <w:rFonts w:ascii="David" w:hAnsi="David" w:cs="David"/>
          <w:rtl/>
        </w:rPr>
      </w:pPr>
      <w:r w:rsidRPr="00AA2920">
        <w:rPr>
          <w:rFonts w:ascii="David" w:hAnsi="David" w:cs="David" w:hint="cs"/>
          <w:rtl/>
        </w:rPr>
        <w:t xml:space="preserve">בדיון שמעה הוועדה כי בערים כגון טבריה, נצרת עלית וקריית מלאכי מדובר ביותר מ- 60% מהתלמידים המופנים לחינוך המקצועי טכנולוגי וביישובים ערביים הפערים גדולים אף יותר ומגיעים בחלקם ל- 90% מהתלמידים המופנים לחינוך המקצועי. </w:t>
      </w:r>
    </w:p>
    <w:p w:rsidR="007A465C" w:rsidRPr="00AA2920" w:rsidRDefault="00B06842" w:rsidP="00AA2920">
      <w:pPr>
        <w:spacing w:line="360" w:lineRule="auto"/>
        <w:jc w:val="both"/>
        <w:rPr>
          <w:rFonts w:ascii="David" w:hAnsi="David" w:cs="David"/>
          <w:rtl/>
        </w:rPr>
      </w:pPr>
      <w:r w:rsidRPr="00AA2920">
        <w:rPr>
          <w:rFonts w:ascii="David" w:hAnsi="David" w:cs="David" w:hint="cs"/>
          <w:rtl/>
        </w:rPr>
        <w:t>עוד למדה הוועדה כי במרכז הארץ לומדים יותר מ- 38% בחינוך המקצועי ולימודים עיוניים נפוצים ניתן לזהות למשל ב"שוהם", שם יוצעו אפשרויות שונות במהותן מאלה הפופולריות ביישובי הפריפריה, כגון: ביוטכנולוגיה, הנדסת תוכנה וסייבר, באופן זה תלמידים מאזור המרכז יוכלו לסלול את דרכם לעתיד מבטיח יותר, זאת בשונה מהסללתם של חצי מהנוער מהפריפריה לחינוך המקצועי</w:t>
      </w:r>
      <w:r w:rsidR="008145F1" w:rsidRPr="00AA2920">
        <w:rPr>
          <w:rFonts w:ascii="David" w:hAnsi="David" w:cs="David" w:hint="cs"/>
          <w:rtl/>
        </w:rPr>
        <w:t>-</w:t>
      </w:r>
      <w:r w:rsidRPr="00AA2920">
        <w:rPr>
          <w:rFonts w:ascii="David" w:hAnsi="David" w:cs="David" w:hint="cs"/>
          <w:rtl/>
        </w:rPr>
        <w:t xml:space="preserve">טכנולוגי. </w:t>
      </w:r>
    </w:p>
    <w:p w:rsidR="00BC567B" w:rsidRPr="00AA2920" w:rsidRDefault="00BC567B" w:rsidP="00AA2920">
      <w:pPr>
        <w:spacing w:line="360" w:lineRule="auto"/>
        <w:jc w:val="both"/>
        <w:rPr>
          <w:rFonts w:ascii="David" w:hAnsi="David" w:cs="David"/>
          <w:rtl/>
        </w:rPr>
      </w:pPr>
    </w:p>
    <w:p w:rsidR="007A465C" w:rsidRPr="00AA2920" w:rsidRDefault="00B06842" w:rsidP="00AA2920">
      <w:pPr>
        <w:spacing w:line="360" w:lineRule="auto"/>
        <w:jc w:val="both"/>
        <w:rPr>
          <w:rFonts w:ascii="David" w:hAnsi="David" w:cs="David"/>
          <w:rtl/>
        </w:rPr>
      </w:pPr>
      <w:r w:rsidRPr="00AA2920">
        <w:rPr>
          <w:rFonts w:ascii="David" w:hAnsi="David" w:cs="David" w:hint="cs"/>
          <w:rtl/>
        </w:rPr>
        <w:t xml:space="preserve">בדיון עלו סוגיות כגון: מרבית בתי הספר בפריפריה מנוהלות בידי רשתות המתמחות בחינוך המקצועי, מצב זה נובע מאי יכולתן של רשויות להפעיל באופן ישיר ועצמאי מערכת חינוך ותיכון, כך קורה ביישובים קטנים ומעוטי משאבים כמו עיירות הפיתוח המעבירות הפעלה זו לידי רשתות פרטיות של ניהול; הבדלים בין יישובי פריפריה חברתית לבין יישובי פריפריה גיאוגרפית מבחינת נקודות זינוק שונות של התלמידים בתחילת הדרך; הבדלים בין המסלולים הטכנולוגים שבפיקוח משרד החינוך, לבין המסלולים הטכנולוגיים שבפיקוח משרד העבודה והרווחה. </w:t>
      </w:r>
    </w:p>
    <w:p w:rsidR="00564AA7" w:rsidRDefault="00564AA7" w:rsidP="00AA2920">
      <w:pPr>
        <w:spacing w:line="360" w:lineRule="auto"/>
        <w:jc w:val="both"/>
        <w:rPr>
          <w:rFonts w:ascii="David" w:hAnsi="David" w:cs="David"/>
          <w:rtl/>
        </w:rPr>
      </w:pPr>
    </w:p>
    <w:p w:rsidR="00AA2920" w:rsidRDefault="00AA2920" w:rsidP="00AA2920">
      <w:pPr>
        <w:spacing w:line="360" w:lineRule="auto"/>
        <w:jc w:val="both"/>
        <w:rPr>
          <w:rFonts w:ascii="David" w:hAnsi="David" w:cs="David"/>
          <w:rtl/>
        </w:rPr>
      </w:pPr>
    </w:p>
    <w:p w:rsidR="00AA2920" w:rsidRDefault="00AA2920" w:rsidP="00AA2920">
      <w:pPr>
        <w:spacing w:line="360" w:lineRule="auto"/>
        <w:jc w:val="both"/>
        <w:rPr>
          <w:rFonts w:ascii="David" w:hAnsi="David" w:cs="David"/>
          <w:rtl/>
        </w:rPr>
      </w:pPr>
    </w:p>
    <w:p w:rsidR="00AA2920" w:rsidRPr="00AA2920" w:rsidRDefault="00AA2920" w:rsidP="00AA2920">
      <w:pPr>
        <w:spacing w:line="360" w:lineRule="auto"/>
        <w:jc w:val="both"/>
        <w:rPr>
          <w:rFonts w:ascii="David" w:hAnsi="David" w:cs="David"/>
          <w:rtl/>
        </w:rPr>
      </w:pPr>
    </w:p>
    <w:p w:rsidR="00564AA7" w:rsidRPr="00AA2920" w:rsidRDefault="00564AA7" w:rsidP="00AA2920">
      <w:pPr>
        <w:spacing w:line="360" w:lineRule="auto"/>
        <w:jc w:val="both"/>
        <w:rPr>
          <w:rFonts w:ascii="David" w:hAnsi="David" w:cs="David"/>
          <w:b/>
          <w:bCs/>
          <w:rtl/>
        </w:rPr>
      </w:pPr>
      <w:r w:rsidRPr="00AA2920">
        <w:rPr>
          <w:rFonts w:ascii="David" w:hAnsi="David" w:cs="David" w:hint="cs"/>
          <w:b/>
          <w:bCs/>
          <w:rtl/>
        </w:rPr>
        <w:t>יו"ר הוועדה סיכם את הדיון:</w:t>
      </w:r>
    </w:p>
    <w:p w:rsidR="00F21BA8" w:rsidRPr="00AA2920" w:rsidRDefault="00604083" w:rsidP="00AA2920">
      <w:pPr>
        <w:pStyle w:val="a3"/>
        <w:numPr>
          <w:ilvl w:val="0"/>
          <w:numId w:val="7"/>
        </w:numPr>
        <w:spacing w:line="360" w:lineRule="auto"/>
        <w:jc w:val="both"/>
        <w:rPr>
          <w:rFonts w:ascii="David" w:hAnsi="David" w:cs="David"/>
        </w:rPr>
      </w:pPr>
      <w:r w:rsidRPr="00AA2920">
        <w:rPr>
          <w:rFonts w:ascii="David" w:hAnsi="David" w:cs="David" w:hint="cs"/>
          <w:rtl/>
        </w:rPr>
        <w:t>יו"ר הוועדה סיכם כי קיימת אפליה בין הפריפריה למרכז</w:t>
      </w:r>
      <w:r w:rsidR="008145F1" w:rsidRPr="00AA2920">
        <w:rPr>
          <w:rFonts w:ascii="David" w:hAnsi="David" w:cs="David" w:hint="cs"/>
          <w:rtl/>
        </w:rPr>
        <w:t xml:space="preserve">, </w:t>
      </w:r>
      <w:r w:rsidRPr="00AA2920">
        <w:rPr>
          <w:rFonts w:ascii="David" w:hAnsi="David" w:cs="David" w:hint="cs"/>
          <w:rtl/>
        </w:rPr>
        <w:t xml:space="preserve"> לאור הנתון שהוצג בדיון כי 50% מהתלמידים בפריפריה מופנים לחינוך המקצועי-טכנולוגי </w:t>
      </w:r>
      <w:r w:rsidR="00253DFA" w:rsidRPr="00AA2920">
        <w:rPr>
          <w:rFonts w:ascii="David" w:hAnsi="David" w:cs="David" w:hint="cs"/>
          <w:rtl/>
        </w:rPr>
        <w:t xml:space="preserve">והדגיש כי </w:t>
      </w:r>
      <w:r w:rsidRPr="00AA2920">
        <w:rPr>
          <w:rFonts w:ascii="David" w:hAnsi="David" w:cs="David" w:hint="cs"/>
          <w:rtl/>
        </w:rPr>
        <w:t xml:space="preserve">הסללה </w:t>
      </w:r>
      <w:r w:rsidR="00253DFA" w:rsidRPr="00AA2920">
        <w:rPr>
          <w:rFonts w:ascii="David" w:hAnsi="David" w:cs="David" w:hint="cs"/>
          <w:rtl/>
        </w:rPr>
        <w:t xml:space="preserve">זו </w:t>
      </w:r>
      <w:r w:rsidRPr="00AA2920">
        <w:rPr>
          <w:rFonts w:ascii="David" w:hAnsi="David" w:cs="David" w:hint="cs"/>
          <w:rtl/>
        </w:rPr>
        <w:t>בעיקר בפריפריה היא גזענות מודרנית.</w:t>
      </w:r>
    </w:p>
    <w:p w:rsidR="00604083" w:rsidRPr="00AA2920" w:rsidRDefault="000A620B" w:rsidP="00AA2920">
      <w:pPr>
        <w:pStyle w:val="a3"/>
        <w:numPr>
          <w:ilvl w:val="0"/>
          <w:numId w:val="7"/>
        </w:numPr>
        <w:spacing w:line="360" w:lineRule="auto"/>
        <w:jc w:val="both"/>
        <w:rPr>
          <w:rFonts w:ascii="David" w:hAnsi="David" w:cs="David"/>
        </w:rPr>
      </w:pPr>
      <w:r w:rsidRPr="00AA2920">
        <w:rPr>
          <w:rFonts w:ascii="David" w:hAnsi="David" w:cs="David" w:hint="cs"/>
          <w:rtl/>
        </w:rPr>
        <w:t xml:space="preserve">יו"ר הוועדה הדגיש כי הוועדה מברכת את משרד החינוך על כלל הפעולות הנעשות על מנת לקדם את החינוך הטכנולוגי מקצועי, אך יחד עם זאת הדגיש את החשיבות הרבה במתן אפשרות בחירה לכל תלמיד ללא הסללה. </w:t>
      </w:r>
      <w:r w:rsidR="008145F1" w:rsidRPr="00AA2920">
        <w:rPr>
          <w:rFonts w:ascii="David" w:hAnsi="David" w:cs="David" w:hint="cs"/>
          <w:rtl/>
        </w:rPr>
        <w:t xml:space="preserve">הוא הוסיף, כי התכנית האסטרטגית </w:t>
      </w:r>
      <w:r w:rsidRPr="00AA2920">
        <w:rPr>
          <w:rFonts w:ascii="David" w:hAnsi="David" w:cs="David" w:hint="cs"/>
          <w:rtl/>
        </w:rPr>
        <w:t>של משרד החינוך</w:t>
      </w:r>
      <w:r w:rsidR="008145F1" w:rsidRPr="00AA2920">
        <w:rPr>
          <w:rFonts w:ascii="David" w:hAnsi="David" w:cs="David" w:hint="cs"/>
          <w:rtl/>
        </w:rPr>
        <w:t>,</w:t>
      </w:r>
      <w:r w:rsidRPr="00AA2920">
        <w:rPr>
          <w:rFonts w:ascii="David" w:hAnsi="David" w:cs="David" w:hint="cs"/>
          <w:rtl/>
        </w:rPr>
        <w:t xml:space="preserve"> לחיזוק החינוך הטכנולוגי מקצועי בישראל לשנים 2017-2022 מפלה מיסודה ומכוונת בראש ובראשונה לערים מוחלשות.</w:t>
      </w:r>
    </w:p>
    <w:p w:rsidR="000A620B" w:rsidRPr="00AA2920" w:rsidRDefault="000A620B" w:rsidP="00AA2920">
      <w:pPr>
        <w:pStyle w:val="a3"/>
        <w:numPr>
          <w:ilvl w:val="0"/>
          <w:numId w:val="7"/>
        </w:numPr>
        <w:spacing w:line="360" w:lineRule="auto"/>
        <w:jc w:val="both"/>
        <w:rPr>
          <w:rFonts w:ascii="David" w:hAnsi="David" w:cs="David"/>
        </w:rPr>
      </w:pPr>
      <w:r w:rsidRPr="00AA2920">
        <w:rPr>
          <w:rFonts w:ascii="David" w:hAnsi="David" w:cs="David" w:hint="cs"/>
          <w:rtl/>
        </w:rPr>
        <w:t xml:space="preserve">הוועדה סברה כי האגף הטכנולוגי במשרד החינוך לקח את החינוך המקצועי, כפי שהתקיים במשך שנים, </w:t>
      </w:r>
      <w:proofErr w:type="spellStart"/>
      <w:r w:rsidRPr="00AA2920">
        <w:rPr>
          <w:rFonts w:ascii="David" w:hAnsi="David" w:cs="David" w:hint="cs"/>
          <w:rtl/>
        </w:rPr>
        <w:t>עידכן</w:t>
      </w:r>
      <w:proofErr w:type="spellEnd"/>
      <w:r w:rsidRPr="00AA2920">
        <w:rPr>
          <w:rFonts w:ascii="David" w:hAnsi="David" w:cs="David" w:hint="cs"/>
          <w:rtl/>
        </w:rPr>
        <w:t xml:space="preserve"> אותו וצירף אליו מסלולים מתקדמים כדי למתג מחדש ולהקרין יוקרה על המגמות הללו. הוא הוסיף, כי לרוב, לרבים ממקצועות אלו אין כל קשר לטכנולוגיה, אלא רק משחק בטרמינולוגיה של מילים.</w:t>
      </w:r>
    </w:p>
    <w:p w:rsidR="000A620B" w:rsidRPr="00AA2920" w:rsidRDefault="000A620B" w:rsidP="00AA2920">
      <w:pPr>
        <w:pStyle w:val="a3"/>
        <w:numPr>
          <w:ilvl w:val="0"/>
          <w:numId w:val="7"/>
        </w:numPr>
        <w:spacing w:line="360" w:lineRule="auto"/>
        <w:jc w:val="both"/>
        <w:rPr>
          <w:rFonts w:ascii="David" w:hAnsi="David" w:cs="David"/>
        </w:rPr>
      </w:pPr>
      <w:r w:rsidRPr="00AA2920">
        <w:rPr>
          <w:rFonts w:ascii="David" w:hAnsi="David" w:cs="David" w:hint="cs"/>
          <w:rtl/>
        </w:rPr>
        <w:t xml:space="preserve">הוועדה קראה לשר החינוך להרחיב ההשקעה בחינוך במסלולים </w:t>
      </w:r>
      <w:r w:rsidR="0009455A" w:rsidRPr="00AA2920">
        <w:rPr>
          <w:rFonts w:ascii="David" w:hAnsi="David" w:cs="David" w:hint="cs"/>
          <w:rtl/>
        </w:rPr>
        <w:t xml:space="preserve">הטכנולוגיים ביישובים חלשים ונטולי משאבים, כפי שמשקיעים במסלולים הטכנולוגיים ביישובים מבוססים וכן לפתח את </w:t>
      </w:r>
      <w:r w:rsidR="008145F1" w:rsidRPr="00AA2920">
        <w:rPr>
          <w:rFonts w:ascii="David" w:hAnsi="David" w:cs="David" w:hint="cs"/>
          <w:rtl/>
        </w:rPr>
        <w:t>ה</w:t>
      </w:r>
      <w:r w:rsidR="0009455A" w:rsidRPr="00AA2920">
        <w:rPr>
          <w:rFonts w:ascii="David" w:hAnsi="David" w:cs="David" w:hint="cs"/>
          <w:rtl/>
        </w:rPr>
        <w:t xml:space="preserve">מסלול ההנדסאי הדורש תשתיות יקרות. </w:t>
      </w:r>
    </w:p>
    <w:p w:rsidR="0009455A" w:rsidRPr="00AA2920" w:rsidRDefault="0009455A" w:rsidP="00AA2920">
      <w:pPr>
        <w:pStyle w:val="a3"/>
        <w:numPr>
          <w:ilvl w:val="0"/>
          <w:numId w:val="7"/>
        </w:numPr>
        <w:spacing w:line="360" w:lineRule="auto"/>
        <w:jc w:val="both"/>
        <w:rPr>
          <w:rFonts w:cs="David"/>
        </w:rPr>
      </w:pPr>
      <w:r w:rsidRPr="00AA2920">
        <w:rPr>
          <w:rFonts w:cs="David" w:hint="cs"/>
          <w:rtl/>
        </w:rPr>
        <w:t xml:space="preserve">הוועדה </w:t>
      </w:r>
      <w:r w:rsidR="008145F1" w:rsidRPr="00AA2920">
        <w:rPr>
          <w:rFonts w:cs="David" w:hint="cs"/>
          <w:rtl/>
        </w:rPr>
        <w:t xml:space="preserve">דרשה </w:t>
      </w:r>
      <w:r w:rsidRPr="00AA2920">
        <w:rPr>
          <w:rFonts w:cs="David" w:hint="cs"/>
          <w:rtl/>
        </w:rPr>
        <w:t>ממשרד החינוך</w:t>
      </w:r>
      <w:r w:rsidR="008145F1" w:rsidRPr="00AA2920">
        <w:rPr>
          <w:rFonts w:cs="David" w:hint="cs"/>
          <w:rtl/>
        </w:rPr>
        <w:t xml:space="preserve"> לבחון מחדש את שיעור התלמידים בחינוך הטכנולוגי ביישובים במצב סוציו אקונומי נמוך, אשכולות 1-4, על מנת לוודא שלתלמידים מוצעות כלל אפשרויות הבחירה למסלולים האיכותיים ביותר עבורם.</w:t>
      </w:r>
    </w:p>
    <w:p w:rsidR="008145F1" w:rsidRPr="00AA2920" w:rsidRDefault="008145F1" w:rsidP="00AA2920">
      <w:pPr>
        <w:pStyle w:val="a3"/>
        <w:numPr>
          <w:ilvl w:val="0"/>
          <w:numId w:val="7"/>
        </w:numPr>
        <w:spacing w:line="360" w:lineRule="auto"/>
        <w:jc w:val="both"/>
        <w:rPr>
          <w:rFonts w:cs="David"/>
        </w:rPr>
      </w:pPr>
      <w:r w:rsidRPr="00AA2920">
        <w:rPr>
          <w:rFonts w:cs="David" w:hint="cs"/>
          <w:rtl/>
        </w:rPr>
        <w:t>הוועדה ביקשה מהמועצה להשכלה גבוהה לערוך פילוח</w:t>
      </w:r>
      <w:r w:rsidR="00BC567B" w:rsidRPr="00AA2920">
        <w:rPr>
          <w:rFonts w:cs="David" w:hint="cs"/>
          <w:rtl/>
        </w:rPr>
        <w:t xml:space="preserve"> לגבי השנתיים האחרונות ולהעביר לוועדה הנתונים הבאים:</w:t>
      </w:r>
    </w:p>
    <w:p w:rsidR="008145F1" w:rsidRPr="00AA2920" w:rsidRDefault="008145F1" w:rsidP="00AA2920">
      <w:pPr>
        <w:pStyle w:val="a3"/>
        <w:numPr>
          <w:ilvl w:val="0"/>
          <w:numId w:val="6"/>
        </w:numPr>
        <w:spacing w:line="360" w:lineRule="auto"/>
        <w:jc w:val="both"/>
        <w:rPr>
          <w:rFonts w:cs="David"/>
        </w:rPr>
      </w:pPr>
      <w:r w:rsidRPr="00AA2920">
        <w:rPr>
          <w:rFonts w:cs="David" w:hint="cs"/>
          <w:rtl/>
        </w:rPr>
        <w:t>כמה אחוז מתוך כלל תלמידי החינוך המקצועי הגיעו לאקדמיה?</w:t>
      </w:r>
    </w:p>
    <w:p w:rsidR="008145F1" w:rsidRPr="00AA2920" w:rsidRDefault="008145F1" w:rsidP="00AA2920">
      <w:pPr>
        <w:pStyle w:val="a3"/>
        <w:numPr>
          <w:ilvl w:val="0"/>
          <w:numId w:val="6"/>
        </w:numPr>
        <w:spacing w:line="360" w:lineRule="auto"/>
        <w:jc w:val="both"/>
        <w:rPr>
          <w:rFonts w:cs="David"/>
        </w:rPr>
      </w:pPr>
      <w:r w:rsidRPr="00AA2920">
        <w:rPr>
          <w:rFonts w:cs="David" w:hint="cs"/>
          <w:rtl/>
        </w:rPr>
        <w:t>כמה אחוז מתוך כלל תלמ</w:t>
      </w:r>
      <w:r w:rsidR="00BC567B" w:rsidRPr="00AA2920">
        <w:rPr>
          <w:rFonts w:cs="David" w:hint="cs"/>
          <w:rtl/>
        </w:rPr>
        <w:t>י</w:t>
      </w:r>
      <w:r w:rsidRPr="00AA2920">
        <w:rPr>
          <w:rFonts w:cs="David" w:hint="cs"/>
          <w:rtl/>
        </w:rPr>
        <w:t>די החינוך העיוני הגיעו לאקדמיה ?</w:t>
      </w:r>
    </w:p>
    <w:p w:rsidR="008145F1" w:rsidRPr="00AA2920" w:rsidRDefault="008145F1" w:rsidP="00AA2920">
      <w:pPr>
        <w:pStyle w:val="a3"/>
        <w:spacing w:line="360" w:lineRule="auto"/>
        <w:jc w:val="both"/>
        <w:rPr>
          <w:rFonts w:cs="David"/>
        </w:rPr>
      </w:pPr>
    </w:p>
    <w:sectPr w:rsidR="008145F1" w:rsidRPr="00AA2920" w:rsidSect="00B07A9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67B" w:rsidRDefault="00BC567B" w:rsidP="00BC567B">
      <w:r>
        <w:separator/>
      </w:r>
    </w:p>
  </w:endnote>
  <w:endnote w:type="continuationSeparator" w:id="0">
    <w:p w:rsidR="00BC567B" w:rsidRDefault="00BC567B" w:rsidP="00BC5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2CC" w:rsidRDefault="005772C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82304266"/>
      <w:docPartObj>
        <w:docPartGallery w:val="Page Numbers (Bottom of Page)"/>
        <w:docPartUnique/>
      </w:docPartObj>
    </w:sdtPr>
    <w:sdtEndPr>
      <w:rPr>
        <w:cs/>
      </w:rPr>
    </w:sdtEndPr>
    <w:sdtContent>
      <w:p w:rsidR="00BC567B" w:rsidRDefault="00BC567B">
        <w:pPr>
          <w:pStyle w:val="a6"/>
          <w:rPr>
            <w:rtl/>
            <w:cs/>
          </w:rPr>
        </w:pPr>
        <w:r>
          <w:fldChar w:fldCharType="begin"/>
        </w:r>
        <w:r>
          <w:rPr>
            <w:rtl/>
            <w:cs/>
          </w:rPr>
          <w:instrText>PAGE   \* MERGEFORMAT</w:instrText>
        </w:r>
        <w:r>
          <w:fldChar w:fldCharType="separate"/>
        </w:r>
        <w:r w:rsidR="005772CC" w:rsidRPr="005772CC">
          <w:rPr>
            <w:noProof/>
            <w:rtl/>
            <w:lang w:val="he-IL"/>
          </w:rPr>
          <w:t>1</w:t>
        </w:r>
        <w:r>
          <w:fldChar w:fldCharType="end"/>
        </w:r>
      </w:p>
    </w:sdtContent>
  </w:sdt>
  <w:p w:rsidR="00BC567B" w:rsidRDefault="00BC567B">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2CC" w:rsidRDefault="005772C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67B" w:rsidRDefault="00BC567B" w:rsidP="00BC567B">
      <w:r>
        <w:separator/>
      </w:r>
    </w:p>
  </w:footnote>
  <w:footnote w:type="continuationSeparator" w:id="0">
    <w:p w:rsidR="00BC567B" w:rsidRDefault="00BC567B" w:rsidP="00BC56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2CC" w:rsidRDefault="005772C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BC567B" w:rsidP="00FA4C94">
    <w:pPr>
      <w:jc w:val="center"/>
      <w:rPr>
        <w:rFonts w:cs="David"/>
        <w:rtl/>
      </w:rPr>
    </w:pPr>
    <w:r>
      <w:rPr>
        <w:rFonts w:cs="David"/>
        <w:noProof/>
        <w:rtl/>
        <w:lang w:eastAsia="en-US"/>
      </w:rPr>
      <w:drawing>
        <wp:inline distT="0" distB="0" distL="0" distR="0" wp14:anchorId="252462F1" wp14:editId="7FF47D61">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BC567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5772CC" w:rsidP="004C7C8E">
    <w:pPr>
      <w:rPr>
        <w:rtl/>
      </w:rPr>
    </w:pPr>
  </w:p>
  <w:p w:rsidR="00FA4C94" w:rsidRDefault="00BC567B" w:rsidP="00AA2920">
    <w:pPr>
      <w:spacing w:line="276" w:lineRule="auto"/>
      <w:jc w:val="center"/>
      <w:rPr>
        <w:rFonts w:cs="David"/>
        <w:bCs/>
        <w:color w:val="000080"/>
        <w:szCs w:val="28"/>
      </w:rPr>
    </w:pPr>
    <w:r>
      <w:rPr>
        <w:rFonts w:cs="David" w:hint="cs"/>
        <w:bCs/>
        <w:color w:val="000080"/>
        <w:szCs w:val="28"/>
        <w:rtl/>
      </w:rPr>
      <w:t>יושב ראש הוועדה</w:t>
    </w:r>
  </w:p>
  <w:p w:rsidR="00FA4C94" w:rsidRDefault="00AA2920" w:rsidP="00AA2920">
    <w:pPr>
      <w:spacing w:line="276" w:lineRule="auto"/>
      <w:rPr>
        <w:rFonts w:cs="David"/>
        <w:bCs/>
        <w:color w:val="000080"/>
        <w:szCs w:val="28"/>
        <w:rtl/>
      </w:rPr>
    </w:pPr>
    <w:r>
      <w:rPr>
        <w:rFonts w:cs="David" w:hint="cs"/>
        <w:bCs/>
        <w:color w:val="000080"/>
        <w:szCs w:val="28"/>
        <w:rtl/>
      </w:rPr>
      <w:t xml:space="preserve">                                           </w:t>
    </w:r>
    <w:r w:rsidR="00BC567B">
      <w:rPr>
        <w:rFonts w:cs="David" w:hint="cs"/>
        <w:bCs/>
        <w:color w:val="000080"/>
        <w:szCs w:val="28"/>
        <w:rtl/>
      </w:rPr>
      <w:t xml:space="preserve">חבר-הכנסת מיקי </w:t>
    </w:r>
    <w:proofErr w:type="spellStart"/>
    <w:r w:rsidR="00BC567B">
      <w:rPr>
        <w:rFonts w:cs="David" w:hint="cs"/>
        <w:bCs/>
        <w:color w:val="000080"/>
        <w:szCs w:val="28"/>
        <w:rtl/>
      </w:rPr>
      <w:t>מכלוף</w:t>
    </w:r>
    <w:proofErr w:type="spellEnd"/>
    <w:r w:rsidR="00BC567B">
      <w:rPr>
        <w:rFonts w:cs="David" w:hint="cs"/>
        <w:bCs/>
        <w:color w:val="000080"/>
        <w:szCs w:val="28"/>
        <w:rtl/>
      </w:rPr>
      <w:t xml:space="preserve"> זוהר</w:t>
    </w:r>
  </w:p>
  <w:p w:rsidR="00AA2920" w:rsidRDefault="00AA2920" w:rsidP="00AA2920">
    <w:pPr>
      <w:jc w:val="center"/>
      <w:rPr>
        <w:rFonts w:cs="David"/>
        <w:b/>
        <w:bCs/>
        <w:rtl/>
      </w:rPr>
    </w:pPr>
  </w:p>
  <w:p w:rsidR="00E6636F" w:rsidRDefault="00BC567B" w:rsidP="00AA2920">
    <w:pPr>
      <w:jc w:val="center"/>
      <w:rPr>
        <w:rtl/>
      </w:rPr>
    </w:pPr>
    <w:r w:rsidRPr="00E6636F">
      <w:rPr>
        <w:rFonts w:cs="David" w:hint="cs"/>
        <w:b/>
        <w:bCs/>
        <w:rtl/>
      </w:rPr>
      <w:t xml:space="preserve">הכנסת </w:t>
    </w:r>
    <w:r>
      <w:rPr>
        <w:rFonts w:cs="David" w:hint="cs"/>
        <w:b/>
        <w:bCs/>
        <w:rtl/>
      </w:rPr>
      <w:t xml:space="preserve">ה-20 </w:t>
    </w:r>
    <w:r w:rsidR="005772CC">
      <w:rPr>
        <w:rFonts w:cs="David" w:hint="cs"/>
        <w:b/>
        <w:bCs/>
        <w:rtl/>
      </w:rPr>
      <w:t xml:space="preserve">מושב </w:t>
    </w:r>
    <w:bookmarkStart w:id="0" w:name="_GoBack"/>
    <w:bookmarkEnd w:id="0"/>
    <w:r>
      <w:rPr>
        <w:rFonts w:cs="David" w:hint="cs"/>
        <w:b/>
        <w:bCs/>
        <w:rtl/>
      </w:rPr>
      <w:t>רביעי,</w:t>
    </w:r>
    <w:r w:rsidRPr="00E6636F">
      <w:rPr>
        <w:rFonts w:cs="David" w:hint="cs"/>
        <w:b/>
        <w:bCs/>
        <w:rtl/>
      </w:rPr>
      <w:t xml:space="preserve"> כנס </w:t>
    </w:r>
    <w:r>
      <w:rPr>
        <w:rFonts w:cs="David" w:hint="cs"/>
        <w:b/>
        <w:bCs/>
        <w:rtl/>
      </w:rPr>
      <w:t>החורף</w:t>
    </w:r>
  </w:p>
  <w:p w:rsidR="00AA2920" w:rsidRPr="00E074B2" w:rsidRDefault="00AA2920" w:rsidP="00AA2920">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2CC" w:rsidRDefault="005772C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5EE2"/>
    <w:multiLevelType w:val="hybridMultilevel"/>
    <w:tmpl w:val="A0F694F0"/>
    <w:lvl w:ilvl="0" w:tplc="CB46B8B6">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101E93"/>
    <w:multiLevelType w:val="hybridMultilevel"/>
    <w:tmpl w:val="C83AF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1D66A5"/>
    <w:multiLevelType w:val="hybridMultilevel"/>
    <w:tmpl w:val="2F04364C"/>
    <w:lvl w:ilvl="0" w:tplc="04090001">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357284"/>
    <w:multiLevelType w:val="hybridMultilevel"/>
    <w:tmpl w:val="E4427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2841C9"/>
    <w:multiLevelType w:val="hybridMultilevel"/>
    <w:tmpl w:val="B1349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E2443D"/>
    <w:multiLevelType w:val="hybridMultilevel"/>
    <w:tmpl w:val="28D022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2480662"/>
    <w:multiLevelType w:val="hybridMultilevel"/>
    <w:tmpl w:val="E690C4EC"/>
    <w:lvl w:ilvl="0" w:tplc="18CCA4C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4"/>
  </w:num>
  <w:num w:numId="4">
    <w:abstractNumId w:val="2"/>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4AD"/>
    <w:rsid w:val="00016286"/>
    <w:rsid w:val="00074CDC"/>
    <w:rsid w:val="0009455A"/>
    <w:rsid w:val="000A620B"/>
    <w:rsid w:val="000B304B"/>
    <w:rsid w:val="000D06F1"/>
    <w:rsid w:val="000E32C9"/>
    <w:rsid w:val="00113FE2"/>
    <w:rsid w:val="001372E3"/>
    <w:rsid w:val="0017771D"/>
    <w:rsid w:val="00183E4D"/>
    <w:rsid w:val="001A17FE"/>
    <w:rsid w:val="001C1EEE"/>
    <w:rsid w:val="001F73CD"/>
    <w:rsid w:val="00230665"/>
    <w:rsid w:val="00253DFA"/>
    <w:rsid w:val="0028212D"/>
    <w:rsid w:val="002923AC"/>
    <w:rsid w:val="002C07DA"/>
    <w:rsid w:val="002D65CB"/>
    <w:rsid w:val="00311B5F"/>
    <w:rsid w:val="00317DA0"/>
    <w:rsid w:val="00324B8D"/>
    <w:rsid w:val="00352E00"/>
    <w:rsid w:val="00360B55"/>
    <w:rsid w:val="00372298"/>
    <w:rsid w:val="003810BF"/>
    <w:rsid w:val="003968AE"/>
    <w:rsid w:val="003B13FA"/>
    <w:rsid w:val="003C1A54"/>
    <w:rsid w:val="003D7D53"/>
    <w:rsid w:val="003E430C"/>
    <w:rsid w:val="00460C9E"/>
    <w:rsid w:val="00481351"/>
    <w:rsid w:val="00497728"/>
    <w:rsid w:val="004B5E20"/>
    <w:rsid w:val="00564AA7"/>
    <w:rsid w:val="005772CC"/>
    <w:rsid w:val="005774AD"/>
    <w:rsid w:val="005D27AF"/>
    <w:rsid w:val="005D4C3C"/>
    <w:rsid w:val="005E5234"/>
    <w:rsid w:val="00604083"/>
    <w:rsid w:val="0063063A"/>
    <w:rsid w:val="00645201"/>
    <w:rsid w:val="006509FC"/>
    <w:rsid w:val="00655A60"/>
    <w:rsid w:val="006A2D48"/>
    <w:rsid w:val="006F4153"/>
    <w:rsid w:val="00760481"/>
    <w:rsid w:val="00760994"/>
    <w:rsid w:val="00760F60"/>
    <w:rsid w:val="00776167"/>
    <w:rsid w:val="007A465C"/>
    <w:rsid w:val="007D641C"/>
    <w:rsid w:val="007F28F2"/>
    <w:rsid w:val="007F2E68"/>
    <w:rsid w:val="00806521"/>
    <w:rsid w:val="008145F1"/>
    <w:rsid w:val="00815AB1"/>
    <w:rsid w:val="0083702D"/>
    <w:rsid w:val="00840008"/>
    <w:rsid w:val="008672E8"/>
    <w:rsid w:val="0088071F"/>
    <w:rsid w:val="008B00F0"/>
    <w:rsid w:val="00901D94"/>
    <w:rsid w:val="00932D97"/>
    <w:rsid w:val="00933C59"/>
    <w:rsid w:val="0097059C"/>
    <w:rsid w:val="0098685C"/>
    <w:rsid w:val="009A3BD4"/>
    <w:rsid w:val="009A4EB0"/>
    <w:rsid w:val="009B0AF0"/>
    <w:rsid w:val="009B0DED"/>
    <w:rsid w:val="009B2190"/>
    <w:rsid w:val="009C08A7"/>
    <w:rsid w:val="009C7DE5"/>
    <w:rsid w:val="009E7842"/>
    <w:rsid w:val="00A1458E"/>
    <w:rsid w:val="00A21378"/>
    <w:rsid w:val="00A2726F"/>
    <w:rsid w:val="00AA2920"/>
    <w:rsid w:val="00AA39CB"/>
    <w:rsid w:val="00AB44BF"/>
    <w:rsid w:val="00AC5588"/>
    <w:rsid w:val="00AD0979"/>
    <w:rsid w:val="00B03803"/>
    <w:rsid w:val="00B06842"/>
    <w:rsid w:val="00B07A92"/>
    <w:rsid w:val="00B25806"/>
    <w:rsid w:val="00B27AD2"/>
    <w:rsid w:val="00B35E94"/>
    <w:rsid w:val="00B36518"/>
    <w:rsid w:val="00B71A3F"/>
    <w:rsid w:val="00B935D7"/>
    <w:rsid w:val="00B97239"/>
    <w:rsid w:val="00BA7158"/>
    <w:rsid w:val="00BB7260"/>
    <w:rsid w:val="00BC24ED"/>
    <w:rsid w:val="00BC567B"/>
    <w:rsid w:val="00BE1A30"/>
    <w:rsid w:val="00BE6880"/>
    <w:rsid w:val="00C14DA5"/>
    <w:rsid w:val="00C903E2"/>
    <w:rsid w:val="00CC0471"/>
    <w:rsid w:val="00CC6039"/>
    <w:rsid w:val="00CD205C"/>
    <w:rsid w:val="00CD703A"/>
    <w:rsid w:val="00D052CE"/>
    <w:rsid w:val="00DA31D6"/>
    <w:rsid w:val="00DC0F6E"/>
    <w:rsid w:val="00E375DE"/>
    <w:rsid w:val="00E53A40"/>
    <w:rsid w:val="00E713B1"/>
    <w:rsid w:val="00E71B48"/>
    <w:rsid w:val="00E82B5B"/>
    <w:rsid w:val="00E95A8B"/>
    <w:rsid w:val="00EB335A"/>
    <w:rsid w:val="00F21BA8"/>
    <w:rsid w:val="00F458D0"/>
    <w:rsid w:val="00F54FF0"/>
    <w:rsid w:val="00F8005E"/>
    <w:rsid w:val="00F859DB"/>
    <w:rsid w:val="00F93477"/>
    <w:rsid w:val="00FA0C37"/>
    <w:rsid w:val="00FA7B6F"/>
    <w:rsid w:val="00FB5590"/>
    <w:rsid w:val="00FC0220"/>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041658-B3B2-4822-8D4E-27F2B6963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4AA7"/>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4AA7"/>
    <w:pPr>
      <w:ind w:left="720"/>
      <w:contextualSpacing/>
    </w:pPr>
  </w:style>
  <w:style w:type="paragraph" w:styleId="a4">
    <w:name w:val="header"/>
    <w:basedOn w:val="a"/>
    <w:link w:val="a5"/>
    <w:uiPriority w:val="99"/>
    <w:unhideWhenUsed/>
    <w:rsid w:val="00BC567B"/>
    <w:pPr>
      <w:tabs>
        <w:tab w:val="center" w:pos="4153"/>
        <w:tab w:val="right" w:pos="8306"/>
      </w:tabs>
    </w:pPr>
  </w:style>
  <w:style w:type="character" w:customStyle="1" w:styleId="a5">
    <w:name w:val="כותרת עליונה תו"/>
    <w:basedOn w:val="a0"/>
    <w:link w:val="a4"/>
    <w:uiPriority w:val="99"/>
    <w:rsid w:val="00BC567B"/>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BC567B"/>
    <w:pPr>
      <w:tabs>
        <w:tab w:val="center" w:pos="4153"/>
        <w:tab w:val="right" w:pos="8306"/>
      </w:tabs>
    </w:pPr>
  </w:style>
  <w:style w:type="character" w:customStyle="1" w:styleId="a7">
    <w:name w:val="כותרת תחתונה תו"/>
    <w:basedOn w:val="a0"/>
    <w:link w:val="a6"/>
    <w:uiPriority w:val="99"/>
    <w:rsid w:val="00BC567B"/>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5976D2-FE21-4D53-A533-FF9DCBEBC101}"/>
</file>

<file path=customXml/itemProps2.xml><?xml version="1.0" encoding="utf-8"?>
<ds:datastoreItem xmlns:ds="http://schemas.openxmlformats.org/officeDocument/2006/customXml" ds:itemID="{F454E181-327E-4711-B212-908C6366FB68}"/>
</file>

<file path=customXml/itemProps3.xml><?xml version="1.0" encoding="utf-8"?>
<ds:datastoreItem xmlns:ds="http://schemas.openxmlformats.org/officeDocument/2006/customXml" ds:itemID="{25AAFDEA-4B67-4421-AAB3-698905DB9054}"/>
</file>

<file path=docProps/app.xml><?xml version="1.0" encoding="utf-8"?>
<Properties xmlns="http://schemas.openxmlformats.org/officeDocument/2006/extended-properties" xmlns:vt="http://schemas.openxmlformats.org/officeDocument/2006/docPropsVTypes">
  <Template>Normal.dotm</Template>
  <TotalTime>108</TotalTime>
  <Pages>2</Pages>
  <Words>546</Words>
  <Characters>2733</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4</cp:revision>
  <dcterms:created xsi:type="dcterms:W3CDTF">2017-11-01T10:03:00Z</dcterms:created>
  <dcterms:modified xsi:type="dcterms:W3CDTF">2017-12-12T09:28:00Z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164</vt:r8>
  </property>
  <property fmtid="{D5CDD505-2E9C-101B-9397-08002B2CF9AE}" pid="3" name="ContentTypeId">
    <vt:lpwstr>0x010100F931E205BBB08441AEFFEBF8ABB23DF1</vt:lpwstr>
  </property>
  <property fmtid="{D5CDD505-2E9C-101B-9397-08002B2CF9AE}" pid="4" name="SanhedrinItemID">
    <vt:r8>2021530</vt:r8>
  </property>
</Properties>
</file>