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FD4" w:rsidRDefault="008F0FD4" w:rsidP="008F0FD4">
      <w:pPr>
        <w:jc w:val="both"/>
        <w:rPr>
          <w:rFonts w:cs="David"/>
          <w:b/>
          <w:bCs/>
          <w:sz w:val="28"/>
          <w:szCs w:val="28"/>
          <w:rtl/>
        </w:rPr>
      </w:pPr>
    </w:p>
    <w:p w:rsidR="008F0FD4" w:rsidRDefault="008F0FD4" w:rsidP="008F0FD4">
      <w:pPr>
        <w:spacing w:line="360" w:lineRule="auto"/>
        <w:jc w:val="both"/>
        <w:rPr>
          <w:rFonts w:cs="David"/>
          <w:b/>
          <w:bCs/>
          <w:sz w:val="28"/>
          <w:szCs w:val="28"/>
          <w:rtl/>
        </w:rPr>
      </w:pPr>
      <w:r>
        <w:rPr>
          <w:rFonts w:cs="David" w:hint="cs"/>
          <w:b/>
          <w:bCs/>
          <w:sz w:val="28"/>
          <w:szCs w:val="28"/>
          <w:rtl/>
        </w:rPr>
        <w:t>סיכום מס' 102</w:t>
      </w:r>
    </w:p>
    <w:p w:rsidR="00AA4BB5" w:rsidRDefault="00AA4BB5" w:rsidP="008F0FD4">
      <w:pPr>
        <w:jc w:val="both"/>
        <w:rPr>
          <w:rFonts w:cs="David"/>
          <w:rtl/>
        </w:rPr>
      </w:pPr>
    </w:p>
    <w:p w:rsidR="008F0FD4" w:rsidRPr="00567BB7" w:rsidRDefault="008F0FD4" w:rsidP="008F0FD4">
      <w:pPr>
        <w:jc w:val="both"/>
        <w:rPr>
          <w:rFonts w:ascii="David" w:hAnsi="David" w:cs="David"/>
          <w:rtl/>
        </w:rPr>
      </w:pPr>
      <w:r w:rsidRPr="00567BB7">
        <w:rPr>
          <w:rFonts w:cs="David" w:hint="cs"/>
          <w:rtl/>
        </w:rPr>
        <w:t xml:space="preserve">מישיבת הוועדה מיום, </w:t>
      </w:r>
      <w:r>
        <w:rPr>
          <w:rFonts w:cs="David" w:hint="cs"/>
          <w:rtl/>
        </w:rPr>
        <w:t xml:space="preserve">ד' בכסלו תשע"ח, </w:t>
      </w:r>
      <w:r w:rsidRPr="00567BB7">
        <w:rPr>
          <w:rFonts w:ascii="David" w:hAnsi="David" w:cs="David" w:hint="cs"/>
          <w:rtl/>
        </w:rPr>
        <w:t xml:space="preserve"> </w:t>
      </w:r>
      <w:r>
        <w:rPr>
          <w:rFonts w:ascii="David" w:hAnsi="David" w:cs="David" w:hint="cs"/>
          <w:rtl/>
        </w:rPr>
        <w:t>22</w:t>
      </w:r>
      <w:r w:rsidRPr="00567BB7">
        <w:rPr>
          <w:rFonts w:ascii="David" w:hAnsi="David" w:cs="David" w:hint="cs"/>
          <w:rtl/>
        </w:rPr>
        <w:t xml:space="preserve">.11.2017,  </w:t>
      </w:r>
      <w:r>
        <w:rPr>
          <w:rFonts w:ascii="David" w:hAnsi="David" w:cs="David" w:hint="cs"/>
          <w:rtl/>
        </w:rPr>
        <w:t xml:space="preserve"> </w:t>
      </w:r>
      <w:r w:rsidRPr="00567BB7">
        <w:rPr>
          <w:rFonts w:ascii="David" w:hAnsi="David" w:cs="David" w:hint="cs"/>
          <w:rtl/>
        </w:rPr>
        <w:t xml:space="preserve">בנושא: </w:t>
      </w:r>
      <w:r w:rsidRPr="00567BB7">
        <w:rPr>
          <w:rFonts w:ascii="David" w:hAnsi="David" w:cs="David" w:hint="cs"/>
          <w:b/>
          <w:bCs/>
          <w:rtl/>
        </w:rPr>
        <w:t>"</w:t>
      </w:r>
      <w:r>
        <w:rPr>
          <w:rFonts w:ascii="David" w:hAnsi="David" w:cs="David" w:hint="cs"/>
          <w:b/>
          <w:bCs/>
          <w:rtl/>
        </w:rPr>
        <w:t>בחינת אי השוויון בקבורת עוברים ותינוקות רכים בירושלים".</w:t>
      </w:r>
    </w:p>
    <w:p w:rsidR="008F0FD4" w:rsidRDefault="008F0FD4" w:rsidP="008F0FD4">
      <w:pPr>
        <w:jc w:val="both"/>
        <w:rPr>
          <w:rFonts w:ascii="David" w:hAnsi="David" w:cs="David"/>
          <w:rtl/>
        </w:rPr>
      </w:pPr>
    </w:p>
    <w:p w:rsidR="008F0FD4" w:rsidRDefault="008F0FD4" w:rsidP="008F0FD4">
      <w:pPr>
        <w:jc w:val="both"/>
        <w:rPr>
          <w:rFonts w:ascii="David" w:hAnsi="David" w:cs="David"/>
          <w:rtl/>
        </w:rPr>
      </w:pPr>
      <w:r w:rsidRPr="00567BB7">
        <w:rPr>
          <w:rFonts w:ascii="David" w:hAnsi="David" w:cs="David" w:hint="cs"/>
          <w:rtl/>
        </w:rPr>
        <w:t xml:space="preserve">הדיון התקיים בהשתתפות </w:t>
      </w:r>
      <w:r>
        <w:rPr>
          <w:rFonts w:ascii="David" w:hAnsi="David" w:cs="David" w:hint="cs"/>
          <w:rtl/>
        </w:rPr>
        <w:t xml:space="preserve">נציגי המשרד לשירותי דת, נציגי משרד הבריאות, נציגי המוסד לביטוח לאומי, נציגי מכון "עתים" </w:t>
      </w:r>
      <w:r>
        <w:rPr>
          <w:rFonts w:ascii="David" w:hAnsi="David" w:cs="David"/>
          <w:rtl/>
        </w:rPr>
        <w:t>–</w:t>
      </w:r>
      <w:r>
        <w:rPr>
          <w:rFonts w:ascii="David" w:hAnsi="David" w:cs="David" w:hint="cs"/>
          <w:rtl/>
        </w:rPr>
        <w:t xml:space="preserve"> הזכות ליהדות בכל עת, נציגי מועצות דתיות, נציגי בתי-החולים: הדסה עין-כרם, שערי-צדק, נציגי פורום חברות קדישא, נציגי חברת קדישא תימנים בירושלים, נציגי עיריית ירושלים ועוד. </w:t>
      </w:r>
    </w:p>
    <w:p w:rsidR="008F0FD4" w:rsidRDefault="008F0FD4" w:rsidP="008F0FD4">
      <w:pPr>
        <w:jc w:val="both"/>
        <w:rPr>
          <w:rFonts w:ascii="David" w:hAnsi="David" w:cs="David"/>
          <w:rtl/>
        </w:rPr>
      </w:pPr>
    </w:p>
    <w:p w:rsidR="008F0FD4" w:rsidRDefault="008F0FD4" w:rsidP="00D84C42">
      <w:pPr>
        <w:jc w:val="both"/>
        <w:rPr>
          <w:rFonts w:ascii="David" w:hAnsi="David" w:cs="David"/>
          <w:rtl/>
        </w:rPr>
      </w:pPr>
      <w:r>
        <w:rPr>
          <w:rFonts w:ascii="David" w:hAnsi="David" w:cs="David" w:hint="cs"/>
          <w:rtl/>
        </w:rPr>
        <w:t xml:space="preserve">הוועדה התכנסה לדיון דחוף, בעקבות פניות שהגיעו לפתחה אודות אי צדק וחוסר שוויון משווע בסוגיית קבורת עוברים ותינוקות רכים בירושלים, בהשוואה לערים אחרות. </w:t>
      </w:r>
      <w:r w:rsidR="008060CC">
        <w:rPr>
          <w:rFonts w:ascii="David" w:hAnsi="David" w:cs="David" w:hint="cs"/>
          <w:rtl/>
        </w:rPr>
        <w:t xml:space="preserve"> בסוגיה זו, </w:t>
      </w:r>
      <w:r>
        <w:rPr>
          <w:rFonts w:ascii="David" w:hAnsi="David" w:cs="David" w:hint="cs"/>
          <w:rtl/>
        </w:rPr>
        <w:t>דיווחו נציגי מכון עתים</w:t>
      </w:r>
      <w:r w:rsidR="00D84C42">
        <w:rPr>
          <w:rFonts w:ascii="David" w:hAnsi="David" w:cs="David" w:hint="cs"/>
          <w:rtl/>
        </w:rPr>
        <w:t xml:space="preserve"> לוועדה</w:t>
      </w:r>
      <w:r>
        <w:rPr>
          <w:rFonts w:ascii="David" w:hAnsi="David" w:cs="David" w:hint="cs"/>
          <w:rtl/>
        </w:rPr>
        <w:t>, כי עבור כ- 700 משפחות יהודיות בשנה, הציפייה והחלומות שנרקמים במשך 9 חודשים מתנפצים ובמקום לחוות את חווית הבריאה, ההורים ניצבים בפני המוו</w:t>
      </w:r>
      <w:r w:rsidR="008060CC">
        <w:rPr>
          <w:rFonts w:ascii="David" w:hAnsi="David" w:cs="David" w:hint="cs"/>
          <w:rtl/>
        </w:rPr>
        <w:t>ת וברגעים קשים אלו</w:t>
      </w:r>
      <w:r w:rsidR="00D84C42">
        <w:rPr>
          <w:rFonts w:ascii="David" w:hAnsi="David" w:cs="David" w:hint="cs"/>
          <w:rtl/>
        </w:rPr>
        <w:t xml:space="preserve"> ו</w:t>
      </w:r>
      <w:r w:rsidR="008060CC">
        <w:rPr>
          <w:rFonts w:ascii="David" w:hAnsi="David" w:cs="David" w:hint="cs"/>
          <w:rtl/>
        </w:rPr>
        <w:t xml:space="preserve">מתבקשים לקבל החלטות לגבי אופן הפרידה מילדם. </w:t>
      </w:r>
      <w:r>
        <w:rPr>
          <w:rFonts w:ascii="David" w:hAnsi="David" w:cs="David" w:hint="cs"/>
          <w:rtl/>
        </w:rPr>
        <w:t xml:space="preserve"> </w:t>
      </w:r>
      <w:r w:rsidR="008060CC">
        <w:rPr>
          <w:rFonts w:ascii="David" w:hAnsi="David" w:cs="David" w:hint="cs"/>
          <w:rtl/>
        </w:rPr>
        <w:t xml:space="preserve">הקושי נובע, בין היתר, מכך שעפ"י היהדות, עובר או תינוק שנפטר בתוך שלושים ימיו הראשונים, אינו נחשב כבעל יכולת קיום ואין חובה לנהוג כלפיו במנהגי אבלות.  במהלך הדורות, </w:t>
      </w:r>
      <w:r w:rsidR="00D84C42">
        <w:rPr>
          <w:rFonts w:ascii="David" w:hAnsi="David" w:cs="David" w:hint="cs"/>
          <w:rtl/>
        </w:rPr>
        <w:t xml:space="preserve">אומנם, היה </w:t>
      </w:r>
      <w:r w:rsidR="008060CC">
        <w:rPr>
          <w:rFonts w:ascii="David" w:hAnsi="David" w:cs="David" w:hint="cs"/>
          <w:rtl/>
        </w:rPr>
        <w:t xml:space="preserve">מקובל להסיר מההורים את האחריות לקבורתו, </w:t>
      </w:r>
      <w:r w:rsidR="00D84C42">
        <w:rPr>
          <w:rFonts w:ascii="David" w:hAnsi="David" w:cs="David" w:hint="cs"/>
          <w:rtl/>
        </w:rPr>
        <w:t xml:space="preserve">אך כיום </w:t>
      </w:r>
      <w:r w:rsidR="008060CC">
        <w:rPr>
          <w:rFonts w:ascii="David" w:hAnsi="David" w:cs="David" w:hint="cs"/>
          <w:rtl/>
        </w:rPr>
        <w:t>הורים רבים מבקשים לקחת חלק פעיל בהליכי הפרידה, הקבורה וההנצחה של תינוקם, אך זכות בסיסית זו, נ</w:t>
      </w:r>
      <w:r w:rsidR="00D84C42">
        <w:rPr>
          <w:rFonts w:ascii="David" w:hAnsi="David" w:cs="David" w:hint="cs"/>
          <w:rtl/>
        </w:rPr>
        <w:t>מ</w:t>
      </w:r>
      <w:r w:rsidR="008060CC">
        <w:rPr>
          <w:rFonts w:ascii="David" w:hAnsi="David" w:cs="David" w:hint="cs"/>
          <w:rtl/>
        </w:rPr>
        <w:t>נעת מהם, לא פעם עקב הרגלים מיושנים או תפיסת עולמם של נציגי בתי החולים וחברות הקדישא.</w:t>
      </w:r>
    </w:p>
    <w:p w:rsidR="00D84C42" w:rsidRDefault="00D84C42" w:rsidP="00D84C42">
      <w:pPr>
        <w:jc w:val="both"/>
        <w:rPr>
          <w:rFonts w:ascii="David" w:hAnsi="David" w:cs="David"/>
          <w:rtl/>
        </w:rPr>
      </w:pPr>
    </w:p>
    <w:p w:rsidR="008060CC" w:rsidRDefault="00D84C42" w:rsidP="00D84C42">
      <w:pPr>
        <w:jc w:val="both"/>
        <w:rPr>
          <w:rFonts w:ascii="David" w:hAnsi="David" w:cs="David"/>
          <w:rtl/>
        </w:rPr>
      </w:pPr>
      <w:r>
        <w:rPr>
          <w:rFonts w:ascii="David" w:hAnsi="David" w:cs="David" w:hint="cs"/>
          <w:rtl/>
        </w:rPr>
        <w:t xml:space="preserve">עוד דווח </w:t>
      </w:r>
      <w:r w:rsidR="008060CC">
        <w:rPr>
          <w:rFonts w:ascii="David" w:hAnsi="David" w:cs="David" w:hint="cs"/>
          <w:rtl/>
        </w:rPr>
        <w:t xml:space="preserve">כי בשנת 2014, הופצו הנחיות משותפות למשרד הבריאות ולמשרד לשירותי דת, במטרה להסדיר את זכויות ההורים, אך נהלים אלו אינם מחייבים את כל חברות הקדישא לקבור עוברים ותינוקות רכים ואינם מיושמים </w:t>
      </w:r>
      <w:r>
        <w:rPr>
          <w:rFonts w:ascii="David" w:hAnsi="David" w:cs="David" w:hint="cs"/>
          <w:rtl/>
        </w:rPr>
        <w:t xml:space="preserve">הלכה למעשה </w:t>
      </w:r>
      <w:r w:rsidR="008060CC">
        <w:rPr>
          <w:rFonts w:ascii="David" w:hAnsi="David" w:cs="David" w:hint="cs"/>
          <w:rtl/>
        </w:rPr>
        <w:t xml:space="preserve">בשטח. </w:t>
      </w:r>
    </w:p>
    <w:p w:rsidR="008F0FD4" w:rsidRDefault="008F0FD4" w:rsidP="008F0FD4">
      <w:pPr>
        <w:jc w:val="both"/>
        <w:rPr>
          <w:rFonts w:ascii="David" w:hAnsi="David" w:cs="David"/>
          <w:rtl/>
        </w:rPr>
      </w:pPr>
    </w:p>
    <w:p w:rsidR="008F0FD4" w:rsidRDefault="008F0FD4" w:rsidP="008F0FD4">
      <w:pPr>
        <w:jc w:val="both"/>
        <w:rPr>
          <w:rFonts w:ascii="David" w:hAnsi="David" w:cs="David"/>
          <w:rtl/>
        </w:rPr>
      </w:pPr>
    </w:p>
    <w:p w:rsidR="008F0FD4" w:rsidRDefault="008F0FD4" w:rsidP="008F0FD4">
      <w:pPr>
        <w:jc w:val="both"/>
        <w:rPr>
          <w:rFonts w:ascii="David" w:hAnsi="David" w:cs="David"/>
          <w:b/>
          <w:bCs/>
          <w:rtl/>
        </w:rPr>
      </w:pPr>
      <w:r w:rsidRPr="00567BB7">
        <w:rPr>
          <w:rFonts w:ascii="David" w:hAnsi="David" w:cs="David" w:hint="cs"/>
          <w:b/>
          <w:bCs/>
          <w:rtl/>
        </w:rPr>
        <w:t>יו"ר הוועדה סיכם את הדיון:</w:t>
      </w:r>
    </w:p>
    <w:p w:rsidR="008F0FD4" w:rsidRPr="00567BB7" w:rsidRDefault="008F0FD4" w:rsidP="008F0FD4">
      <w:pPr>
        <w:jc w:val="both"/>
        <w:rPr>
          <w:rFonts w:ascii="David" w:hAnsi="David" w:cs="David"/>
          <w:b/>
          <w:bCs/>
          <w:rtl/>
        </w:rPr>
      </w:pPr>
    </w:p>
    <w:p w:rsidR="003662C4" w:rsidRDefault="006F22F3" w:rsidP="007E3EF4">
      <w:pPr>
        <w:pStyle w:val="a3"/>
        <w:numPr>
          <w:ilvl w:val="0"/>
          <w:numId w:val="5"/>
        </w:numPr>
        <w:jc w:val="both"/>
        <w:rPr>
          <w:rFonts w:ascii="David" w:hAnsi="David" w:cs="David"/>
        </w:rPr>
      </w:pPr>
      <w:r w:rsidRPr="006F22F3">
        <w:rPr>
          <w:rFonts w:ascii="David" w:hAnsi="David" w:cs="David" w:hint="cs"/>
          <w:rtl/>
        </w:rPr>
        <w:t>הוועדה קבע</w:t>
      </w:r>
      <w:r w:rsidR="007E3EF4">
        <w:rPr>
          <w:rFonts w:ascii="David" w:hAnsi="David" w:cs="David" w:hint="cs"/>
          <w:rtl/>
        </w:rPr>
        <w:t>ה</w:t>
      </w:r>
      <w:r w:rsidRPr="006F22F3">
        <w:rPr>
          <w:rFonts w:ascii="David" w:hAnsi="David" w:cs="David" w:hint="cs"/>
          <w:rtl/>
        </w:rPr>
        <w:t xml:space="preserve"> כי קיימת</w:t>
      </w:r>
      <w:r w:rsidR="005E62BC">
        <w:rPr>
          <w:rFonts w:ascii="David" w:hAnsi="David" w:cs="David" w:hint="cs"/>
          <w:rtl/>
        </w:rPr>
        <w:t xml:space="preserve"> חובה על המדינה לאפשר לכל זוג ומ</w:t>
      </w:r>
      <w:r w:rsidRPr="006F22F3">
        <w:rPr>
          <w:rFonts w:ascii="David" w:hAnsi="David" w:cs="David" w:hint="cs"/>
          <w:rtl/>
        </w:rPr>
        <w:t xml:space="preserve">שפחה להיות שותף בתהליך הקבורה בהתאם לרצונותיו לעניי זה.  בהתאם לכך, קראה הוועדה לשר לשירותי דת, לשר הבריאות ולשר העבודה והרווחה, לפעול לנוהל אחיד והוגן למענה לקבורת עוברים ותינוקות רכים בירושלים ובכל מקום, שיהווה ברירת מחדל שבכל מצב נתון שאין מענה </w:t>
      </w:r>
      <w:r w:rsidR="00D84C42">
        <w:rPr>
          <w:rFonts w:ascii="David" w:hAnsi="David" w:cs="David" w:hint="cs"/>
          <w:rtl/>
        </w:rPr>
        <w:t>כ</w:t>
      </w:r>
      <w:r w:rsidRPr="006F22F3">
        <w:rPr>
          <w:rFonts w:ascii="David" w:hAnsi="David" w:cs="David" w:hint="cs"/>
          <w:rtl/>
        </w:rPr>
        <w:t xml:space="preserve">כזה בכל עיר.  הוועדה </w:t>
      </w:r>
      <w:r w:rsidR="00D84C42">
        <w:rPr>
          <w:rFonts w:ascii="David" w:hAnsi="David" w:cs="David" w:hint="cs"/>
          <w:rtl/>
        </w:rPr>
        <w:t xml:space="preserve"> דרשה ממשרדים אלו, </w:t>
      </w:r>
      <w:r w:rsidRPr="006F22F3">
        <w:rPr>
          <w:rFonts w:ascii="David" w:hAnsi="David" w:cs="David" w:hint="cs"/>
          <w:rtl/>
        </w:rPr>
        <w:t xml:space="preserve"> לקיים שולחן עגול ולדווח לוועדה תוך חודש על </w:t>
      </w:r>
      <w:r w:rsidR="00D84C42">
        <w:rPr>
          <w:rFonts w:ascii="David" w:hAnsi="David" w:cs="David" w:hint="cs"/>
          <w:rtl/>
        </w:rPr>
        <w:t>ה</w:t>
      </w:r>
      <w:r w:rsidR="00AA4BB5">
        <w:rPr>
          <w:rFonts w:ascii="David" w:hAnsi="David" w:cs="David" w:hint="cs"/>
          <w:rtl/>
        </w:rPr>
        <w:t>התקדמות בנושא.</w:t>
      </w:r>
    </w:p>
    <w:p w:rsidR="00AA4BB5" w:rsidRDefault="00AA4BB5" w:rsidP="00AA4BB5">
      <w:pPr>
        <w:pStyle w:val="a3"/>
        <w:jc w:val="both"/>
        <w:rPr>
          <w:rFonts w:ascii="David" w:hAnsi="David" w:cs="David"/>
        </w:rPr>
      </w:pPr>
    </w:p>
    <w:p w:rsidR="006F22F3" w:rsidRDefault="006F22F3" w:rsidP="00D84C42">
      <w:pPr>
        <w:pStyle w:val="a3"/>
        <w:numPr>
          <w:ilvl w:val="0"/>
          <w:numId w:val="5"/>
        </w:numPr>
        <w:jc w:val="both"/>
        <w:rPr>
          <w:rFonts w:ascii="David" w:hAnsi="David" w:cs="David"/>
        </w:rPr>
      </w:pPr>
      <w:r>
        <w:rPr>
          <w:rFonts w:ascii="David" w:hAnsi="David" w:cs="David" w:hint="cs"/>
          <w:rtl/>
        </w:rPr>
        <w:t>הוועדה קראה לשר הבריאות לפעול לחידוד הנהלים בבתי החולים ובפרט בירושלים, בכדי לא</w:t>
      </w:r>
      <w:r w:rsidR="00D84C42">
        <w:rPr>
          <w:rFonts w:ascii="David" w:hAnsi="David" w:cs="David" w:hint="cs"/>
          <w:rtl/>
        </w:rPr>
        <w:t xml:space="preserve">פשר לכל הורה </w:t>
      </w:r>
      <w:r w:rsidR="005E62BC">
        <w:rPr>
          <w:rFonts w:ascii="David" w:hAnsi="David" w:cs="David" w:hint="cs"/>
          <w:rtl/>
        </w:rPr>
        <w:t>קבורה מכבדת</w:t>
      </w:r>
      <w:r w:rsidR="00D84C42">
        <w:rPr>
          <w:rFonts w:ascii="David" w:hAnsi="David" w:cs="David" w:hint="cs"/>
          <w:rtl/>
        </w:rPr>
        <w:t>,</w:t>
      </w:r>
      <w:r w:rsidR="005E62BC">
        <w:rPr>
          <w:rFonts w:ascii="David" w:hAnsi="David" w:cs="David" w:hint="cs"/>
          <w:rtl/>
        </w:rPr>
        <w:t xml:space="preserve"> בהתאם לנוהל בק</w:t>
      </w:r>
      <w:r>
        <w:rPr>
          <w:rFonts w:ascii="David" w:hAnsi="David" w:cs="David" w:hint="cs"/>
          <w:rtl/>
        </w:rPr>
        <w:t>רבת מקום מגוריו  וכן לחדד הנהלים שעו"ס תלווה כל משפחה באופן אישי.</w:t>
      </w:r>
    </w:p>
    <w:p w:rsidR="00AA4BB5" w:rsidRPr="00AA4BB5" w:rsidRDefault="00AA4BB5" w:rsidP="00AA4BB5">
      <w:pPr>
        <w:pStyle w:val="a3"/>
        <w:rPr>
          <w:rFonts w:ascii="David" w:hAnsi="David" w:cs="David"/>
          <w:rtl/>
        </w:rPr>
      </w:pPr>
    </w:p>
    <w:p w:rsidR="005E62BC" w:rsidRPr="005E62BC" w:rsidRDefault="006F22F3" w:rsidP="00A17A2A">
      <w:pPr>
        <w:pStyle w:val="a3"/>
        <w:numPr>
          <w:ilvl w:val="0"/>
          <w:numId w:val="5"/>
        </w:numPr>
        <w:jc w:val="both"/>
        <w:rPr>
          <w:rFonts w:ascii="David" w:hAnsi="David" w:cs="David"/>
        </w:rPr>
      </w:pPr>
      <w:bookmarkStart w:id="0" w:name="_GoBack"/>
      <w:bookmarkEnd w:id="0"/>
      <w:r>
        <w:rPr>
          <w:rFonts w:ascii="David" w:hAnsi="David" w:cs="David" w:hint="cs"/>
          <w:rtl/>
        </w:rPr>
        <w:t>הוועדה קראה למנכ"ל המ</w:t>
      </w:r>
      <w:r w:rsidR="005E62BC">
        <w:rPr>
          <w:rFonts w:ascii="David" w:hAnsi="David" w:cs="David" w:hint="cs"/>
          <w:rtl/>
        </w:rPr>
        <w:t>ו</w:t>
      </w:r>
      <w:r>
        <w:rPr>
          <w:rFonts w:ascii="David" w:hAnsi="David" w:cs="David" w:hint="cs"/>
          <w:rtl/>
        </w:rPr>
        <w:t>סד לביטו</w:t>
      </w:r>
      <w:r w:rsidR="005E62BC">
        <w:rPr>
          <w:rFonts w:ascii="David" w:hAnsi="David" w:cs="David" w:hint="cs"/>
          <w:rtl/>
        </w:rPr>
        <w:t>ח ה</w:t>
      </w:r>
      <w:r>
        <w:rPr>
          <w:rFonts w:ascii="David" w:hAnsi="David" w:cs="David" w:hint="cs"/>
          <w:rtl/>
        </w:rPr>
        <w:t>לאומי לפעול לאלתר, להשוואת התעריפים למימון הקבורה, מ- 20% ל- 100%, עד ה- 1/1/18</w:t>
      </w:r>
      <w:r w:rsidR="005E62BC">
        <w:rPr>
          <w:rFonts w:ascii="David" w:hAnsi="David" w:cs="David" w:hint="cs"/>
          <w:rtl/>
        </w:rPr>
        <w:t xml:space="preserve">, </w:t>
      </w:r>
      <w:r w:rsidR="00D84C42">
        <w:rPr>
          <w:rFonts w:ascii="David" w:hAnsi="David" w:cs="David" w:hint="cs"/>
          <w:rtl/>
        </w:rPr>
        <w:t xml:space="preserve">ולפעול ליישום </w:t>
      </w:r>
      <w:r w:rsidR="005E62BC">
        <w:rPr>
          <w:rFonts w:ascii="David" w:hAnsi="David" w:cs="David" w:hint="cs"/>
          <w:rtl/>
        </w:rPr>
        <w:t>הפעולות בנושא</w:t>
      </w:r>
      <w:r w:rsidR="00D84C42">
        <w:rPr>
          <w:rFonts w:ascii="David" w:hAnsi="David" w:cs="David" w:hint="cs"/>
          <w:rtl/>
        </w:rPr>
        <w:t xml:space="preserve">. </w:t>
      </w:r>
      <w:r w:rsidR="005E62BC">
        <w:rPr>
          <w:rFonts w:ascii="David" w:hAnsi="David" w:cs="David" w:hint="cs"/>
          <w:rtl/>
        </w:rPr>
        <w:t xml:space="preserve"> </w:t>
      </w:r>
      <w:r w:rsidR="00A17A2A">
        <w:rPr>
          <w:rFonts w:ascii="David" w:hAnsi="David" w:cs="David" w:hint="cs"/>
          <w:rtl/>
        </w:rPr>
        <w:t xml:space="preserve"> יו"ר הוועדה הדגיש כי </w:t>
      </w:r>
      <w:r w:rsidR="005E62BC">
        <w:rPr>
          <w:rFonts w:ascii="David" w:hAnsi="David" w:cs="David" w:hint="cs"/>
          <w:rtl/>
        </w:rPr>
        <w:t xml:space="preserve">במידה ומצב זה לא יוסדר, יפעל </w:t>
      </w:r>
      <w:r w:rsidR="00A17A2A">
        <w:rPr>
          <w:rFonts w:ascii="David" w:hAnsi="David" w:cs="David" w:hint="cs"/>
          <w:rtl/>
        </w:rPr>
        <w:t xml:space="preserve">לפתרון </w:t>
      </w:r>
      <w:r w:rsidR="005E62BC">
        <w:rPr>
          <w:rFonts w:ascii="David" w:hAnsi="David" w:cs="David" w:hint="cs"/>
          <w:rtl/>
        </w:rPr>
        <w:t>בחקיקה.</w:t>
      </w:r>
    </w:p>
    <w:p w:rsidR="006F22F3" w:rsidRPr="006F22F3" w:rsidRDefault="006F22F3" w:rsidP="006F22F3">
      <w:pPr>
        <w:jc w:val="both"/>
        <w:rPr>
          <w:rFonts w:ascii="David" w:hAnsi="David" w:cs="David"/>
        </w:rPr>
      </w:pPr>
    </w:p>
    <w:sectPr w:rsidR="006F22F3" w:rsidRPr="006F22F3" w:rsidSect="00567BB7">
      <w:headerReference w:type="default" r:id="rId7"/>
      <w:footerReference w:type="default" r:id="rId8"/>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460" w:rsidRDefault="009F298E">
      <w:r>
        <w:separator/>
      </w:r>
    </w:p>
  </w:endnote>
  <w:endnote w:type="continuationSeparator" w:id="0">
    <w:p w:rsidR="00223460" w:rsidRDefault="009F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A17A2A">
        <w:pPr>
          <w:pStyle w:val="a4"/>
          <w:rPr>
            <w:rtl/>
            <w:cs/>
          </w:rPr>
        </w:pPr>
        <w:r>
          <w:fldChar w:fldCharType="begin"/>
        </w:r>
        <w:r>
          <w:rPr>
            <w:rtl/>
            <w:cs/>
          </w:rPr>
          <w:instrText>PAGE   \* MERGEFORMAT</w:instrText>
        </w:r>
        <w:r>
          <w:fldChar w:fldCharType="separate"/>
        </w:r>
        <w:r w:rsidR="003A04E7" w:rsidRPr="003A04E7">
          <w:rPr>
            <w:noProof/>
            <w:rtl/>
            <w:lang w:val="he-IL"/>
          </w:rPr>
          <w:t>1</w:t>
        </w:r>
        <w:r>
          <w:fldChar w:fldCharType="end"/>
        </w:r>
      </w:p>
    </w:sdtContent>
  </w:sdt>
  <w:p w:rsidR="00BC567B" w:rsidRDefault="003A04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460" w:rsidRDefault="009F298E">
      <w:r>
        <w:separator/>
      </w:r>
    </w:p>
  </w:footnote>
  <w:footnote w:type="continuationSeparator" w:id="0">
    <w:p w:rsidR="00223460" w:rsidRDefault="009F2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A17A2A" w:rsidP="00FA4C94">
    <w:pPr>
      <w:jc w:val="center"/>
      <w:rPr>
        <w:rFonts w:cs="David"/>
        <w:rtl/>
      </w:rPr>
    </w:pPr>
    <w:r>
      <w:rPr>
        <w:rFonts w:cs="David"/>
        <w:noProof/>
        <w:rtl/>
        <w:lang w:eastAsia="en-US"/>
      </w:rPr>
      <w:drawing>
        <wp:inline distT="0" distB="0" distL="0" distR="0" wp14:anchorId="6FEE28E3" wp14:editId="1EA39177">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A17A2A"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3A04E7" w:rsidP="004C7C8E">
    <w:pPr>
      <w:rPr>
        <w:rtl/>
      </w:rPr>
    </w:pPr>
  </w:p>
  <w:p w:rsidR="00FA4C94" w:rsidRDefault="00A17A2A"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A17A2A" w:rsidP="00567BB7">
    <w:pPr>
      <w:spacing w:line="276" w:lineRule="auto"/>
      <w:rPr>
        <w:rFonts w:cs="David"/>
        <w:bCs/>
        <w:color w:val="000080"/>
        <w:szCs w:val="28"/>
        <w:rtl/>
      </w:rPr>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567BB7" w:rsidRDefault="003A04E7" w:rsidP="00567BB7">
    <w:pPr>
      <w:jc w:val="center"/>
      <w:rPr>
        <w:rFonts w:cs="David"/>
        <w:b/>
        <w:bCs/>
        <w:rtl/>
      </w:rPr>
    </w:pPr>
  </w:p>
  <w:p w:rsidR="00E6636F" w:rsidRPr="00E074B2" w:rsidRDefault="00A17A2A" w:rsidP="00567BB7">
    <w:pPr>
      <w:jc w:val="center"/>
    </w:pPr>
    <w:r w:rsidRPr="00E6636F">
      <w:rPr>
        <w:rFonts w:cs="David" w:hint="cs"/>
        <w:b/>
        <w:bCs/>
        <w:rtl/>
      </w:rPr>
      <w:t xml:space="preserve">הכנסת </w:t>
    </w:r>
    <w:r>
      <w:rPr>
        <w:rFonts w:cs="David" w:hint="cs"/>
        <w:b/>
        <w:bCs/>
        <w:rtl/>
      </w:rPr>
      <w:t xml:space="preserve">ה-20 </w:t>
    </w:r>
    <w:r w:rsidR="009F298E">
      <w:rPr>
        <w:rFonts w:cs="David" w:hint="cs"/>
        <w:b/>
        <w:bCs/>
        <w:rtl/>
      </w:rPr>
      <w:t xml:space="preserve">מושב </w:t>
    </w:r>
    <w:r>
      <w:rPr>
        <w:rFonts w:cs="David" w:hint="cs"/>
        <w:b/>
        <w:bCs/>
        <w:rtl/>
      </w:rPr>
      <w:t>רביעי,</w:t>
    </w:r>
    <w:r w:rsidRPr="00E6636F">
      <w:rPr>
        <w:rFonts w:cs="David" w:hint="cs"/>
        <w:b/>
        <w:bCs/>
        <w:rtl/>
      </w:rPr>
      <w:t xml:space="preserve"> כנס </w:t>
    </w:r>
    <w:r>
      <w:rPr>
        <w:rFonts w:cs="David" w:hint="cs"/>
        <w:b/>
        <w:bCs/>
        <w:rtl/>
      </w:rPr>
      <w:t>החורף</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21769"/>
    <w:multiLevelType w:val="hybridMultilevel"/>
    <w:tmpl w:val="EEFE0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2E3989"/>
    <w:multiLevelType w:val="hybridMultilevel"/>
    <w:tmpl w:val="3880FF0A"/>
    <w:lvl w:ilvl="0" w:tplc="E26E2A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29623C"/>
    <w:multiLevelType w:val="hybridMultilevel"/>
    <w:tmpl w:val="ADCA97C8"/>
    <w:lvl w:ilvl="0" w:tplc="72EEACE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516306A"/>
    <w:multiLevelType w:val="hybridMultilevel"/>
    <w:tmpl w:val="87101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650736"/>
    <w:multiLevelType w:val="hybridMultilevel"/>
    <w:tmpl w:val="12906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F49"/>
    <w:rsid w:val="00040750"/>
    <w:rsid w:val="00040C4F"/>
    <w:rsid w:val="0004349F"/>
    <w:rsid w:val="000725FF"/>
    <w:rsid w:val="000B4C1F"/>
    <w:rsid w:val="000C2D13"/>
    <w:rsid w:val="000D1133"/>
    <w:rsid w:val="000E5ABB"/>
    <w:rsid w:val="00100819"/>
    <w:rsid w:val="00107F49"/>
    <w:rsid w:val="00111986"/>
    <w:rsid w:val="00123040"/>
    <w:rsid w:val="001273E5"/>
    <w:rsid w:val="00135713"/>
    <w:rsid w:val="00143B4E"/>
    <w:rsid w:val="001469D4"/>
    <w:rsid w:val="00161B7D"/>
    <w:rsid w:val="001811E5"/>
    <w:rsid w:val="00181B0C"/>
    <w:rsid w:val="001A65EA"/>
    <w:rsid w:val="001D36F1"/>
    <w:rsid w:val="001E7B6F"/>
    <w:rsid w:val="001F4B3A"/>
    <w:rsid w:val="002043C6"/>
    <w:rsid w:val="0021515E"/>
    <w:rsid w:val="00217C2E"/>
    <w:rsid w:val="00223460"/>
    <w:rsid w:val="00244B62"/>
    <w:rsid w:val="00254257"/>
    <w:rsid w:val="00256626"/>
    <w:rsid w:val="00257F52"/>
    <w:rsid w:val="00261B24"/>
    <w:rsid w:val="00281326"/>
    <w:rsid w:val="00290F52"/>
    <w:rsid w:val="002932F3"/>
    <w:rsid w:val="002B4877"/>
    <w:rsid w:val="002B6B73"/>
    <w:rsid w:val="002D2A2B"/>
    <w:rsid w:val="002D3B25"/>
    <w:rsid w:val="002E0D83"/>
    <w:rsid w:val="002E102F"/>
    <w:rsid w:val="00331F62"/>
    <w:rsid w:val="00334271"/>
    <w:rsid w:val="003359EB"/>
    <w:rsid w:val="003467F7"/>
    <w:rsid w:val="003469BF"/>
    <w:rsid w:val="00354456"/>
    <w:rsid w:val="00356A9E"/>
    <w:rsid w:val="00382B8B"/>
    <w:rsid w:val="003A04E7"/>
    <w:rsid w:val="003B09B0"/>
    <w:rsid w:val="003C3AB2"/>
    <w:rsid w:val="00401A75"/>
    <w:rsid w:val="00403C90"/>
    <w:rsid w:val="00411A5A"/>
    <w:rsid w:val="00414606"/>
    <w:rsid w:val="00420FCA"/>
    <w:rsid w:val="004465D4"/>
    <w:rsid w:val="0044765E"/>
    <w:rsid w:val="0046440D"/>
    <w:rsid w:val="004657AD"/>
    <w:rsid w:val="00480310"/>
    <w:rsid w:val="004A27C4"/>
    <w:rsid w:val="004B4D06"/>
    <w:rsid w:val="004B674D"/>
    <w:rsid w:val="004C487C"/>
    <w:rsid w:val="004D41EF"/>
    <w:rsid w:val="004E2215"/>
    <w:rsid w:val="004F210F"/>
    <w:rsid w:val="004F7B14"/>
    <w:rsid w:val="00512AB6"/>
    <w:rsid w:val="0053391A"/>
    <w:rsid w:val="00534FA4"/>
    <w:rsid w:val="00536360"/>
    <w:rsid w:val="00542A31"/>
    <w:rsid w:val="005A2D0D"/>
    <w:rsid w:val="005A5C74"/>
    <w:rsid w:val="005B7E19"/>
    <w:rsid w:val="005C4ACE"/>
    <w:rsid w:val="005D0561"/>
    <w:rsid w:val="005D1D02"/>
    <w:rsid w:val="005D28F4"/>
    <w:rsid w:val="005D2E06"/>
    <w:rsid w:val="005D30E9"/>
    <w:rsid w:val="005E62BC"/>
    <w:rsid w:val="005F6A9C"/>
    <w:rsid w:val="006554BC"/>
    <w:rsid w:val="00675EDE"/>
    <w:rsid w:val="0068083E"/>
    <w:rsid w:val="006A4003"/>
    <w:rsid w:val="006B1BB1"/>
    <w:rsid w:val="006C4BD6"/>
    <w:rsid w:val="006C59E7"/>
    <w:rsid w:val="006D05DE"/>
    <w:rsid w:val="006F22F3"/>
    <w:rsid w:val="00723368"/>
    <w:rsid w:val="00740ADD"/>
    <w:rsid w:val="0075395B"/>
    <w:rsid w:val="00767BE4"/>
    <w:rsid w:val="00775DAE"/>
    <w:rsid w:val="007B698B"/>
    <w:rsid w:val="007C0DED"/>
    <w:rsid w:val="007D4428"/>
    <w:rsid w:val="007E3EF4"/>
    <w:rsid w:val="007E65F7"/>
    <w:rsid w:val="007F4AA4"/>
    <w:rsid w:val="007F5E88"/>
    <w:rsid w:val="0080039A"/>
    <w:rsid w:val="008060CC"/>
    <w:rsid w:val="00840EE4"/>
    <w:rsid w:val="0084122E"/>
    <w:rsid w:val="00843277"/>
    <w:rsid w:val="008462E4"/>
    <w:rsid w:val="0087158B"/>
    <w:rsid w:val="0087515C"/>
    <w:rsid w:val="008754A6"/>
    <w:rsid w:val="00881CCA"/>
    <w:rsid w:val="00883C1F"/>
    <w:rsid w:val="00885913"/>
    <w:rsid w:val="0089006F"/>
    <w:rsid w:val="00894947"/>
    <w:rsid w:val="008A445E"/>
    <w:rsid w:val="008A6EB3"/>
    <w:rsid w:val="008B4875"/>
    <w:rsid w:val="008B7674"/>
    <w:rsid w:val="008C184C"/>
    <w:rsid w:val="008C529C"/>
    <w:rsid w:val="008D1527"/>
    <w:rsid w:val="008D6B19"/>
    <w:rsid w:val="008E0B77"/>
    <w:rsid w:val="008E147C"/>
    <w:rsid w:val="008F0FD4"/>
    <w:rsid w:val="009123C9"/>
    <w:rsid w:val="00922DF9"/>
    <w:rsid w:val="00927C6F"/>
    <w:rsid w:val="00954E68"/>
    <w:rsid w:val="00965AEA"/>
    <w:rsid w:val="0097007A"/>
    <w:rsid w:val="0097126F"/>
    <w:rsid w:val="0098169F"/>
    <w:rsid w:val="00996A58"/>
    <w:rsid w:val="009A0B8C"/>
    <w:rsid w:val="009B0A35"/>
    <w:rsid w:val="009C67AF"/>
    <w:rsid w:val="009F298E"/>
    <w:rsid w:val="00A17A2A"/>
    <w:rsid w:val="00A616FB"/>
    <w:rsid w:val="00A66D71"/>
    <w:rsid w:val="00A71724"/>
    <w:rsid w:val="00A93779"/>
    <w:rsid w:val="00A93DDB"/>
    <w:rsid w:val="00AA0DF5"/>
    <w:rsid w:val="00AA4BB5"/>
    <w:rsid w:val="00AC7666"/>
    <w:rsid w:val="00AE2277"/>
    <w:rsid w:val="00AE539E"/>
    <w:rsid w:val="00AF0E53"/>
    <w:rsid w:val="00AF42BD"/>
    <w:rsid w:val="00B006FD"/>
    <w:rsid w:val="00B1638E"/>
    <w:rsid w:val="00B56B76"/>
    <w:rsid w:val="00B85880"/>
    <w:rsid w:val="00BB4E62"/>
    <w:rsid w:val="00BD3CCA"/>
    <w:rsid w:val="00C0076F"/>
    <w:rsid w:val="00C11A4B"/>
    <w:rsid w:val="00C47440"/>
    <w:rsid w:val="00C546AD"/>
    <w:rsid w:val="00C70B02"/>
    <w:rsid w:val="00C77ADE"/>
    <w:rsid w:val="00C84C9E"/>
    <w:rsid w:val="00CA108D"/>
    <w:rsid w:val="00CA251F"/>
    <w:rsid w:val="00CA2C96"/>
    <w:rsid w:val="00CB4277"/>
    <w:rsid w:val="00CF05E4"/>
    <w:rsid w:val="00CF53C5"/>
    <w:rsid w:val="00D11A1C"/>
    <w:rsid w:val="00D318D1"/>
    <w:rsid w:val="00D446F0"/>
    <w:rsid w:val="00D45B59"/>
    <w:rsid w:val="00D46ED9"/>
    <w:rsid w:val="00D57024"/>
    <w:rsid w:val="00D7679C"/>
    <w:rsid w:val="00D81340"/>
    <w:rsid w:val="00D84C42"/>
    <w:rsid w:val="00D85324"/>
    <w:rsid w:val="00DA2EA3"/>
    <w:rsid w:val="00DB1314"/>
    <w:rsid w:val="00DB75EF"/>
    <w:rsid w:val="00DC05F5"/>
    <w:rsid w:val="00DC1127"/>
    <w:rsid w:val="00DC16E7"/>
    <w:rsid w:val="00DC1B73"/>
    <w:rsid w:val="00DC53E4"/>
    <w:rsid w:val="00DD0668"/>
    <w:rsid w:val="00DE3E38"/>
    <w:rsid w:val="00DE4ED9"/>
    <w:rsid w:val="00DF13A0"/>
    <w:rsid w:val="00E137B1"/>
    <w:rsid w:val="00E269F3"/>
    <w:rsid w:val="00E407B1"/>
    <w:rsid w:val="00E6010C"/>
    <w:rsid w:val="00E747C9"/>
    <w:rsid w:val="00E80121"/>
    <w:rsid w:val="00E9070A"/>
    <w:rsid w:val="00EA31B1"/>
    <w:rsid w:val="00EA4C72"/>
    <w:rsid w:val="00EC59A4"/>
    <w:rsid w:val="00ED02BA"/>
    <w:rsid w:val="00EE7CB4"/>
    <w:rsid w:val="00EF2249"/>
    <w:rsid w:val="00EF5996"/>
    <w:rsid w:val="00F20807"/>
    <w:rsid w:val="00F2501F"/>
    <w:rsid w:val="00F42C3D"/>
    <w:rsid w:val="00F4543E"/>
    <w:rsid w:val="00F461D9"/>
    <w:rsid w:val="00F5289E"/>
    <w:rsid w:val="00F60EA3"/>
    <w:rsid w:val="00F66865"/>
    <w:rsid w:val="00F86A4A"/>
    <w:rsid w:val="00FA7410"/>
    <w:rsid w:val="00FC4F6E"/>
    <w:rsid w:val="00FD196F"/>
    <w:rsid w:val="00FD55DC"/>
    <w:rsid w:val="00FE3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64571E-9FCF-4E9C-B2BB-44B93395F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0FD4"/>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0FD4"/>
    <w:pPr>
      <w:ind w:left="720"/>
      <w:contextualSpacing/>
    </w:pPr>
  </w:style>
  <w:style w:type="paragraph" w:styleId="a4">
    <w:name w:val="footer"/>
    <w:basedOn w:val="a"/>
    <w:link w:val="a5"/>
    <w:uiPriority w:val="99"/>
    <w:unhideWhenUsed/>
    <w:rsid w:val="008F0FD4"/>
    <w:pPr>
      <w:tabs>
        <w:tab w:val="center" w:pos="4153"/>
        <w:tab w:val="right" w:pos="8306"/>
      </w:tabs>
    </w:pPr>
  </w:style>
  <w:style w:type="character" w:customStyle="1" w:styleId="a5">
    <w:name w:val="כותרת תחתונה תו"/>
    <w:basedOn w:val="a0"/>
    <w:link w:val="a4"/>
    <w:uiPriority w:val="99"/>
    <w:rsid w:val="008F0FD4"/>
    <w:rPr>
      <w:rFonts w:ascii="Times New Roman" w:eastAsia="Times New Roman" w:hAnsi="Times New Roman" w:cs="Times New Roman"/>
      <w:sz w:val="24"/>
      <w:szCs w:val="24"/>
      <w:lang w:eastAsia="he-IL"/>
    </w:rPr>
  </w:style>
  <w:style w:type="paragraph" w:styleId="a6">
    <w:name w:val="header"/>
    <w:basedOn w:val="a"/>
    <w:link w:val="a7"/>
    <w:uiPriority w:val="99"/>
    <w:unhideWhenUsed/>
    <w:rsid w:val="009F298E"/>
    <w:pPr>
      <w:tabs>
        <w:tab w:val="center" w:pos="4153"/>
        <w:tab w:val="right" w:pos="8306"/>
      </w:tabs>
    </w:pPr>
  </w:style>
  <w:style w:type="character" w:customStyle="1" w:styleId="a7">
    <w:name w:val="כותרת עליונה תו"/>
    <w:basedOn w:val="a0"/>
    <w:link w:val="a6"/>
    <w:uiPriority w:val="99"/>
    <w:rsid w:val="009F29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3A04E7"/>
    <w:rPr>
      <w:rFonts w:ascii="Tahoma" w:hAnsi="Tahoma" w:cs="Tahoma"/>
      <w:sz w:val="18"/>
      <w:szCs w:val="18"/>
    </w:rPr>
  </w:style>
  <w:style w:type="character" w:customStyle="1" w:styleId="a9">
    <w:name w:val="טקסט בלונים תו"/>
    <w:basedOn w:val="a0"/>
    <w:link w:val="a8"/>
    <w:uiPriority w:val="99"/>
    <w:semiHidden/>
    <w:rsid w:val="003A04E7"/>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D04DE7-1D29-4247-AACF-F505D29B567A}"/>
</file>

<file path=customXml/itemProps2.xml><?xml version="1.0" encoding="utf-8"?>
<ds:datastoreItem xmlns:ds="http://schemas.openxmlformats.org/officeDocument/2006/customXml" ds:itemID="{DE34E8EC-77CC-4AF3-B45C-C97641FC2E93}"/>
</file>

<file path=customXml/itemProps3.xml><?xml version="1.0" encoding="utf-8"?>
<ds:datastoreItem xmlns:ds="http://schemas.openxmlformats.org/officeDocument/2006/customXml" ds:itemID="{BB639C56-E414-4333-B8A5-F302BD04D7DC}"/>
</file>

<file path=docProps/app.xml><?xml version="1.0" encoding="utf-8"?>
<Properties xmlns="http://schemas.openxmlformats.org/officeDocument/2006/extended-properties" xmlns:vt="http://schemas.openxmlformats.org/officeDocument/2006/docPropsVTypes">
  <Template>Normal.dotm</Template>
  <TotalTime>35</TotalTime>
  <Pages>1</Pages>
  <Words>375</Words>
  <Characters>1878</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8</cp:revision>
  <cp:lastPrinted>2017-12-17T12:33:00Z</cp:lastPrinted>
  <dcterms:created xsi:type="dcterms:W3CDTF">2017-12-09T20:38:00Z</dcterms:created>
  <dcterms:modified xsi:type="dcterms:W3CDTF">2017-12-17T12:34:00Z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2023324</vt:r8>
  </property>
</Properties>
</file>