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CB198A" w14:textId="2C77452F" w:rsidR="003A782A" w:rsidRPr="008852BA" w:rsidRDefault="003A782A" w:rsidP="003A782A">
      <w:pPr>
        <w:pStyle w:val="a4"/>
        <w:tabs>
          <w:tab w:val="left" w:pos="720"/>
        </w:tabs>
        <w:jc w:val="right"/>
        <w:rPr>
          <w:rFonts w:cs="David"/>
          <w:sz w:val="20"/>
          <w:szCs w:val="20"/>
        </w:rPr>
      </w:pPr>
      <w:bookmarkStart w:id="0" w:name="_GoBack"/>
      <w:bookmarkEnd w:id="0"/>
      <w:r w:rsidRPr="008852BA">
        <w:rPr>
          <w:rFonts w:cs="David" w:hint="cs"/>
          <w:sz w:val="20"/>
          <w:szCs w:val="20"/>
          <w:rtl/>
        </w:rPr>
        <w:t>סימוכין:</w:t>
      </w:r>
      <w:bookmarkStart w:id="1" w:name="AutoNumber"/>
      <w:r w:rsidRPr="008852BA">
        <w:rPr>
          <w:rFonts w:cs="David"/>
          <w:sz w:val="20"/>
          <w:szCs w:val="20"/>
          <w:rtl/>
        </w:rPr>
        <w:fldChar w:fldCharType="begin">
          <w:ffData>
            <w:name w:val="AutoNumber"/>
            <w:enabled/>
            <w:calcOnExit w:val="0"/>
            <w:textInput/>
          </w:ffData>
        </w:fldChar>
      </w:r>
      <w:r w:rsidRPr="008852BA">
        <w:rPr>
          <w:rFonts w:cs="David" w:hint="cs"/>
          <w:sz w:val="20"/>
          <w:szCs w:val="20"/>
          <w:rtl/>
        </w:rPr>
        <w:instrText xml:space="preserve"> </w:instrText>
      </w:r>
      <w:r w:rsidRPr="008852BA">
        <w:rPr>
          <w:rFonts w:cs="David"/>
          <w:sz w:val="20"/>
          <w:szCs w:val="20"/>
        </w:rPr>
        <w:instrText>FORMTEXT</w:instrText>
      </w:r>
      <w:r w:rsidRPr="008852BA">
        <w:rPr>
          <w:rFonts w:cs="David" w:hint="cs"/>
          <w:sz w:val="20"/>
          <w:szCs w:val="20"/>
          <w:rtl/>
        </w:rPr>
        <w:instrText xml:space="preserve"> </w:instrText>
      </w:r>
      <w:r w:rsidR="00F90C35" w:rsidRPr="008852BA">
        <w:rPr>
          <w:rFonts w:cs="David"/>
          <w:sz w:val="20"/>
          <w:szCs w:val="20"/>
          <w:rtl/>
        </w:rPr>
      </w:r>
      <w:r w:rsidRPr="008852BA">
        <w:rPr>
          <w:rFonts w:cs="David"/>
          <w:sz w:val="20"/>
          <w:szCs w:val="20"/>
          <w:rtl/>
        </w:rPr>
        <w:fldChar w:fldCharType="separate"/>
      </w:r>
      <w:r w:rsidR="00F90C35">
        <w:rPr>
          <w:rFonts w:cs="David"/>
          <w:sz w:val="20"/>
          <w:szCs w:val="20"/>
          <w:rtl/>
        </w:rPr>
        <w:t>04566917</w:t>
      </w:r>
      <w:r w:rsidRPr="008852BA">
        <w:rPr>
          <w:rFonts w:cs="David"/>
          <w:sz w:val="20"/>
          <w:szCs w:val="20"/>
          <w:rtl/>
        </w:rPr>
        <w:fldChar w:fldCharType="end"/>
      </w:r>
      <w:bookmarkEnd w:id="1"/>
    </w:p>
    <w:p w14:paraId="70CB198E" w14:textId="77777777" w:rsidR="00AF3F9B" w:rsidRPr="008852BA" w:rsidRDefault="00AF3F9B" w:rsidP="00EB21CE">
      <w:pPr>
        <w:jc w:val="both"/>
        <w:rPr>
          <w:rFonts w:cs="David"/>
          <w:sz w:val="10"/>
          <w:szCs w:val="10"/>
          <w:rtl/>
        </w:rPr>
      </w:pPr>
    </w:p>
    <w:p w14:paraId="187A274C" w14:textId="3F062A5A" w:rsidR="008852BA" w:rsidRDefault="008852BA" w:rsidP="008852BA">
      <w:pPr>
        <w:jc w:val="center"/>
        <w:rPr>
          <w:rFonts w:cs="David"/>
          <w:b/>
          <w:bCs/>
          <w:u w:val="single"/>
          <w:rtl/>
        </w:rPr>
      </w:pPr>
      <w:r w:rsidRPr="006C4ECE">
        <w:rPr>
          <w:rFonts w:cs="David" w:hint="cs"/>
          <w:b/>
          <w:bCs/>
          <w:u w:val="single"/>
          <w:rtl/>
        </w:rPr>
        <w:t xml:space="preserve">סיכום דיון בנושא: </w:t>
      </w:r>
      <w:r w:rsidRPr="006C4ECE">
        <w:rPr>
          <w:rFonts w:cs="David"/>
          <w:b/>
          <w:bCs/>
          <w:u w:val="single"/>
          <w:rtl/>
        </w:rPr>
        <w:t>מדד שק</w:t>
      </w:r>
      <w:r>
        <w:rPr>
          <w:rFonts w:cs="David"/>
          <w:b/>
          <w:bCs/>
          <w:u w:val="single"/>
          <w:rtl/>
        </w:rPr>
        <w:t xml:space="preserve">יפות משרדי הממשלה - </w:t>
      </w:r>
      <w:r w:rsidRPr="008852BA">
        <w:rPr>
          <w:rFonts w:cs="David"/>
          <w:b/>
          <w:bCs/>
          <w:u w:val="single"/>
          <w:rtl/>
        </w:rPr>
        <w:t>המשרד לשירותי דת</w:t>
      </w:r>
    </w:p>
    <w:p w14:paraId="21425EDC" w14:textId="77777777" w:rsidR="008852BA" w:rsidRPr="00F35870" w:rsidRDefault="008852BA" w:rsidP="008852BA">
      <w:pPr>
        <w:jc w:val="center"/>
        <w:rPr>
          <w:rFonts w:cs="David"/>
          <w:b/>
          <w:bCs/>
          <w:sz w:val="10"/>
          <w:szCs w:val="10"/>
          <w:u w:val="single"/>
          <w:rtl/>
        </w:rPr>
      </w:pPr>
    </w:p>
    <w:p w14:paraId="0A3DE602" w14:textId="3D81C8EA" w:rsidR="008852BA" w:rsidRDefault="008852BA" w:rsidP="008852BA">
      <w:pPr>
        <w:spacing w:line="360" w:lineRule="auto"/>
        <w:jc w:val="both"/>
        <w:rPr>
          <w:rFonts w:cs="David"/>
          <w:sz w:val="10"/>
          <w:szCs w:val="10"/>
          <w:rtl/>
        </w:rPr>
      </w:pPr>
      <w:r>
        <w:rPr>
          <w:rFonts w:cs="David" w:hint="cs"/>
          <w:rtl/>
        </w:rPr>
        <w:t xml:space="preserve">בתאריך 5.12.17 קיימה הוועדה דיון בנושא שבנדון, בהשתתפות </w:t>
      </w:r>
      <w:r w:rsidRPr="002743DB">
        <w:rPr>
          <w:rFonts w:cs="David"/>
          <w:rtl/>
        </w:rPr>
        <w:t xml:space="preserve">מר </w:t>
      </w:r>
      <w:r>
        <w:rPr>
          <w:rFonts w:cs="David" w:hint="cs"/>
          <w:rtl/>
        </w:rPr>
        <w:t>עודד פלוס, מנכ"ל המשרד.</w:t>
      </w:r>
    </w:p>
    <w:p w14:paraId="70CB198F" w14:textId="77777777" w:rsidR="00AF3F9B" w:rsidRPr="008852BA" w:rsidRDefault="00AF3F9B" w:rsidP="00EB21CE">
      <w:pPr>
        <w:jc w:val="both"/>
        <w:rPr>
          <w:rFonts w:cs="David"/>
          <w:sz w:val="10"/>
          <w:szCs w:val="10"/>
          <w:rtl/>
        </w:rPr>
      </w:pPr>
    </w:p>
    <w:p w14:paraId="1D40DB3F" w14:textId="77777777" w:rsidR="008852BA" w:rsidRDefault="008852BA" w:rsidP="008852BA">
      <w:pPr>
        <w:spacing w:line="360" w:lineRule="auto"/>
        <w:jc w:val="both"/>
        <w:rPr>
          <w:rFonts w:cs="David"/>
          <w:rtl/>
        </w:rPr>
      </w:pPr>
      <w:r>
        <w:rPr>
          <w:rFonts w:cs="David" w:hint="cs"/>
          <w:rtl/>
        </w:rPr>
        <w:t>זהו דיון נוסף בפרויקט מדד השקיפות של הוועדה, יוזמה שבמסגרתה כל משרד ממשלתי יבוא לפני הוועדה ולפני הציבור ויציג את פועלו בתחום הנגשת המידע והשקיפות לציבור.</w:t>
      </w:r>
    </w:p>
    <w:p w14:paraId="5C27BF59" w14:textId="77777777" w:rsidR="008852BA" w:rsidRPr="002743DB" w:rsidRDefault="008852BA" w:rsidP="008852BA">
      <w:pPr>
        <w:spacing w:line="360" w:lineRule="auto"/>
        <w:jc w:val="both"/>
        <w:rPr>
          <w:rFonts w:cs="David"/>
          <w:sz w:val="10"/>
          <w:szCs w:val="10"/>
          <w:rtl/>
        </w:rPr>
      </w:pPr>
    </w:p>
    <w:p w14:paraId="7BE4B3C3" w14:textId="77777777" w:rsidR="008852BA" w:rsidRDefault="008852BA" w:rsidP="008852BA">
      <w:pPr>
        <w:spacing w:line="360" w:lineRule="auto"/>
        <w:jc w:val="both"/>
        <w:rPr>
          <w:rFonts w:cs="David"/>
          <w:rtl/>
        </w:rPr>
      </w:pPr>
      <w:r>
        <w:rPr>
          <w:rFonts w:cs="David" w:hint="cs"/>
          <w:rtl/>
        </w:rPr>
        <w:t>לשם דיוני "מדד השקיפות", גובש מדד אחיד ושוויוני שלפיו ייבחנו משרדי הממשלה השונים, הכולל בין היתר</w:t>
      </w:r>
      <w:r w:rsidRPr="00905780">
        <w:rPr>
          <w:rFonts w:cs="David" w:hint="cs"/>
          <w:rtl/>
        </w:rPr>
        <w:t xml:space="preserve"> </w:t>
      </w:r>
      <w:r>
        <w:rPr>
          <w:rFonts w:cs="David" w:hint="cs"/>
          <w:rtl/>
        </w:rPr>
        <w:t xml:space="preserve">קריטריונים בתחום המענה לאזרח, הנגשת מאגרי מידע באתר האינטרנט ופרסום התקשרויות שעורך המשרד. המדד גובש בשיתוף עו"ד </w:t>
      </w:r>
      <w:proofErr w:type="spellStart"/>
      <w:r>
        <w:rPr>
          <w:rFonts w:cs="David" w:hint="cs"/>
          <w:rtl/>
        </w:rPr>
        <w:t>רבקי</w:t>
      </w:r>
      <w:proofErr w:type="spellEnd"/>
      <w:r>
        <w:rPr>
          <w:rFonts w:cs="David" w:hint="cs"/>
          <w:rtl/>
        </w:rPr>
        <w:t xml:space="preserve"> </w:t>
      </w:r>
      <w:proofErr w:type="spellStart"/>
      <w:r>
        <w:rPr>
          <w:rFonts w:cs="David" w:hint="cs"/>
          <w:rtl/>
        </w:rPr>
        <w:t>דב"ש</w:t>
      </w:r>
      <w:proofErr w:type="spellEnd"/>
      <w:r>
        <w:rPr>
          <w:rFonts w:cs="David" w:hint="cs"/>
          <w:rtl/>
        </w:rPr>
        <w:t>, ראש היחידה הממשלתית לחופש המידע במשרד המשפטים, וכן ארגונים מהחברה האזרחית.</w:t>
      </w:r>
    </w:p>
    <w:p w14:paraId="0FD13867" w14:textId="77777777" w:rsidR="008852BA" w:rsidRPr="002743DB" w:rsidRDefault="008852BA" w:rsidP="008852BA">
      <w:pPr>
        <w:spacing w:line="360" w:lineRule="auto"/>
        <w:jc w:val="both"/>
        <w:rPr>
          <w:rFonts w:cs="David"/>
          <w:sz w:val="10"/>
          <w:szCs w:val="10"/>
          <w:rtl/>
        </w:rPr>
      </w:pPr>
    </w:p>
    <w:p w14:paraId="686D84EF" w14:textId="5E842061" w:rsidR="008852BA" w:rsidRDefault="008852BA" w:rsidP="009D020B">
      <w:pPr>
        <w:spacing w:line="360" w:lineRule="auto"/>
        <w:jc w:val="both"/>
        <w:rPr>
          <w:rFonts w:cs="David"/>
          <w:rtl/>
        </w:rPr>
      </w:pPr>
      <w:r>
        <w:rPr>
          <w:rFonts w:cs="David" w:hint="cs"/>
          <w:rtl/>
        </w:rPr>
        <w:t xml:space="preserve">הוועדה שמעה </w:t>
      </w:r>
      <w:r w:rsidR="002E5BCA">
        <w:rPr>
          <w:rFonts w:cs="David" w:hint="cs"/>
          <w:rtl/>
        </w:rPr>
        <w:t>מהמשרד לשירותי דת</w:t>
      </w:r>
      <w:r>
        <w:rPr>
          <w:rFonts w:cs="David" w:hint="cs"/>
          <w:rtl/>
        </w:rPr>
        <w:t xml:space="preserve"> סקירה בנושא: המבנה הארגוני, תפיסת השקיפות של המשרד, </w:t>
      </w:r>
      <w:r w:rsidR="00C0746B">
        <w:rPr>
          <w:rFonts w:cs="David" w:hint="cs"/>
          <w:rtl/>
        </w:rPr>
        <w:t>אתר האינטרנט החדש של המשרד</w:t>
      </w:r>
      <w:r w:rsidR="009D020B">
        <w:rPr>
          <w:rFonts w:cs="David" w:hint="cs"/>
          <w:rtl/>
        </w:rPr>
        <w:t xml:space="preserve">, מערכת "שירת הים" </w:t>
      </w:r>
      <w:r w:rsidR="00122F6C">
        <w:rPr>
          <w:rFonts w:cs="David" w:hint="cs"/>
          <w:rtl/>
        </w:rPr>
        <w:t>ש</w:t>
      </w:r>
      <w:r w:rsidR="009D020B">
        <w:rPr>
          <w:rFonts w:cs="David"/>
          <w:rtl/>
        </w:rPr>
        <w:t>מאפשרת</w:t>
      </w:r>
      <w:r w:rsidR="009D020B">
        <w:rPr>
          <w:rFonts w:cs="David" w:hint="cs"/>
          <w:rtl/>
        </w:rPr>
        <w:t xml:space="preserve"> </w:t>
      </w:r>
      <w:r w:rsidR="009D020B" w:rsidRPr="009D020B">
        <w:rPr>
          <w:rFonts w:cs="David"/>
          <w:rtl/>
        </w:rPr>
        <w:t>הנגש</w:t>
      </w:r>
      <w:r w:rsidR="009D020B">
        <w:rPr>
          <w:rFonts w:cs="David" w:hint="cs"/>
          <w:rtl/>
        </w:rPr>
        <w:t>ה</w:t>
      </w:r>
      <w:r w:rsidR="009D020B" w:rsidRPr="009D020B">
        <w:rPr>
          <w:rFonts w:cs="David"/>
          <w:rtl/>
        </w:rPr>
        <w:t> </w:t>
      </w:r>
      <w:r w:rsidR="009D020B">
        <w:rPr>
          <w:rFonts w:cs="David" w:hint="cs"/>
          <w:rtl/>
        </w:rPr>
        <w:t xml:space="preserve">של </w:t>
      </w:r>
      <w:r w:rsidR="009D020B" w:rsidRPr="009D020B">
        <w:rPr>
          <w:rFonts w:cs="David"/>
          <w:rtl/>
        </w:rPr>
        <w:t>שירותי הדת לציבור</w:t>
      </w:r>
      <w:r w:rsidR="00CA3962">
        <w:rPr>
          <w:rFonts w:cs="David" w:hint="cs"/>
          <w:rtl/>
        </w:rPr>
        <w:t xml:space="preserve"> </w:t>
      </w:r>
      <w:r>
        <w:rPr>
          <w:rFonts w:cs="David" w:hint="cs"/>
          <w:rtl/>
        </w:rPr>
        <w:t>ועוד.</w:t>
      </w:r>
    </w:p>
    <w:p w14:paraId="70CB1993" w14:textId="77777777" w:rsidR="004A4A25" w:rsidRPr="00732D9B" w:rsidRDefault="004A4A25" w:rsidP="00EB21CE">
      <w:pPr>
        <w:rPr>
          <w:rFonts w:cs="David"/>
          <w:sz w:val="10"/>
          <w:szCs w:val="10"/>
          <w:rtl/>
        </w:rPr>
      </w:pPr>
    </w:p>
    <w:p w14:paraId="70CB1994" w14:textId="77777777" w:rsidR="00EB21CE" w:rsidRDefault="00EB21CE" w:rsidP="00732D9B">
      <w:pPr>
        <w:spacing w:line="360" w:lineRule="auto"/>
        <w:rPr>
          <w:rFonts w:cs="David"/>
          <w:rtl/>
        </w:rPr>
      </w:pPr>
      <w:r>
        <w:rPr>
          <w:rFonts w:cs="David" w:hint="cs"/>
          <w:rtl/>
        </w:rPr>
        <w:t>להלן מסקנות הוועדה:</w:t>
      </w:r>
    </w:p>
    <w:p w14:paraId="1C9CD21D" w14:textId="2D69D5AF" w:rsidR="002E5BCA" w:rsidRDefault="002E5BCA" w:rsidP="00732D9B">
      <w:pPr>
        <w:pStyle w:val="a9"/>
        <w:numPr>
          <w:ilvl w:val="0"/>
          <w:numId w:val="3"/>
        </w:numPr>
        <w:spacing w:line="360" w:lineRule="auto"/>
        <w:jc w:val="both"/>
        <w:rPr>
          <w:rFonts w:cs="David"/>
          <w:color w:val="000000"/>
          <w:lang w:eastAsia="en-US"/>
        </w:rPr>
      </w:pPr>
      <w:r w:rsidRPr="00C5652D">
        <w:rPr>
          <w:rFonts w:cs="David" w:hint="cs"/>
          <w:rtl/>
        </w:rPr>
        <w:t xml:space="preserve">הוועדה מודה למר </w:t>
      </w:r>
      <w:r>
        <w:rPr>
          <w:rFonts w:cs="David" w:hint="cs"/>
          <w:rtl/>
        </w:rPr>
        <w:t>עודד פלוס</w:t>
      </w:r>
      <w:r w:rsidRPr="00C5652D">
        <w:rPr>
          <w:rFonts w:cs="David" w:hint="cs"/>
          <w:rtl/>
        </w:rPr>
        <w:t xml:space="preserve">, מנכ"ל </w:t>
      </w:r>
      <w:r>
        <w:rPr>
          <w:rFonts w:cs="David" w:hint="cs"/>
          <w:rtl/>
        </w:rPr>
        <w:t>המשרד לשירותי דת</w:t>
      </w:r>
      <w:r w:rsidRPr="00C5652D">
        <w:rPr>
          <w:rFonts w:cs="David" w:hint="cs"/>
          <w:rtl/>
        </w:rPr>
        <w:t>, ולעובדי המשרד, על עבודת</w:t>
      </w:r>
      <w:r w:rsidRPr="00C5652D">
        <w:rPr>
          <w:rFonts w:cs="David" w:hint="cs"/>
          <w:color w:val="000000"/>
          <w:rtl/>
          <w:lang w:eastAsia="en-US"/>
        </w:rPr>
        <w:t xml:space="preserve"> ההכנה שנעשתה לקראת הדיון.</w:t>
      </w:r>
    </w:p>
    <w:p w14:paraId="473570C3" w14:textId="1B41067E" w:rsidR="002E5BCA" w:rsidRDefault="002E5BCA" w:rsidP="002E5BCA">
      <w:pPr>
        <w:pStyle w:val="a9"/>
        <w:numPr>
          <w:ilvl w:val="0"/>
          <w:numId w:val="3"/>
        </w:numPr>
        <w:spacing w:line="360" w:lineRule="auto"/>
        <w:jc w:val="both"/>
        <w:rPr>
          <w:rFonts w:cs="David"/>
          <w:color w:val="000000"/>
          <w:lang w:eastAsia="en-US"/>
        </w:rPr>
      </w:pPr>
      <w:r>
        <w:rPr>
          <w:rFonts w:cs="David" w:hint="cs"/>
          <w:color w:val="000000"/>
          <w:rtl/>
          <w:lang w:eastAsia="en-US"/>
        </w:rPr>
        <w:t>הוועדה מודה לח"כים וליתר המוזמנים שהשתתפו לדיון.</w:t>
      </w:r>
    </w:p>
    <w:p w14:paraId="77CF8070" w14:textId="509D96B6" w:rsidR="00B64296" w:rsidRPr="00B64296" w:rsidRDefault="00B64296" w:rsidP="00B64296">
      <w:pPr>
        <w:pStyle w:val="a9"/>
        <w:numPr>
          <w:ilvl w:val="0"/>
          <w:numId w:val="3"/>
        </w:numPr>
        <w:spacing w:line="360" w:lineRule="auto"/>
        <w:jc w:val="both"/>
        <w:rPr>
          <w:rFonts w:cs="David"/>
          <w:color w:val="000000"/>
          <w:lang w:eastAsia="en-US"/>
        </w:rPr>
      </w:pPr>
      <w:r w:rsidRPr="00B64296">
        <w:rPr>
          <w:rFonts w:cs="David" w:hint="cs"/>
          <w:color w:val="000000"/>
          <w:rtl/>
          <w:lang w:eastAsia="en-US"/>
        </w:rPr>
        <w:t xml:space="preserve">לדעת הוועדה, יש לפרסם </w:t>
      </w:r>
      <w:proofErr w:type="spellStart"/>
      <w:r w:rsidRPr="00B64296">
        <w:rPr>
          <w:rFonts w:cs="David" w:hint="cs"/>
          <w:color w:val="000000"/>
          <w:rtl/>
          <w:lang w:eastAsia="en-US"/>
        </w:rPr>
        <w:t>ולהנגיש</w:t>
      </w:r>
      <w:proofErr w:type="spellEnd"/>
      <w:r w:rsidRPr="00B64296">
        <w:rPr>
          <w:rFonts w:cs="David" w:hint="cs"/>
          <w:color w:val="000000"/>
          <w:rtl/>
          <w:lang w:eastAsia="en-US"/>
        </w:rPr>
        <w:t xml:space="preserve"> לציבור, באופן יזום, את כלל ההתקשרויות והתמיכות של המועצות הדתיות וכן את תקציב המועצות הדתיות. הוועדה מבקשת לקבל תאריך יעד לפרסום כאמור. לעניין התקציב, המשרד מסר כי הוא פועל לשינוי מבנה ספרי התקציב של המועצות הדתיות, כך שיכלול רמת פירוט גבוהה יותר. הוועדה תבקש לדעת האם גובש נוהל מסודר בעניין, וכן האם הוא פורסם באתר </w:t>
      </w:r>
      <w:r w:rsidR="00B83DB2">
        <w:rPr>
          <w:rFonts w:cs="David" w:hint="cs"/>
          <w:color w:val="000000"/>
          <w:rtl/>
          <w:lang w:eastAsia="en-US"/>
        </w:rPr>
        <w:t xml:space="preserve">האינטרנט של </w:t>
      </w:r>
      <w:r w:rsidRPr="00B64296">
        <w:rPr>
          <w:rFonts w:cs="David" w:hint="cs"/>
          <w:color w:val="000000"/>
          <w:rtl/>
          <w:lang w:eastAsia="en-US"/>
        </w:rPr>
        <w:t>המשרד. כמו כן, מבקשת מהמשרד לעדכן אותה בסטטוס התקדמות.</w:t>
      </w:r>
    </w:p>
    <w:p w14:paraId="0043E3F7" w14:textId="4F49C1FE" w:rsidR="002C64C0" w:rsidRDefault="002C64C0" w:rsidP="00BA0C6A">
      <w:pPr>
        <w:pStyle w:val="a9"/>
        <w:numPr>
          <w:ilvl w:val="0"/>
          <w:numId w:val="3"/>
        </w:numPr>
        <w:spacing w:line="360" w:lineRule="auto"/>
        <w:jc w:val="both"/>
        <w:rPr>
          <w:rFonts w:cs="David"/>
          <w:color w:val="000000"/>
          <w:lang w:eastAsia="en-US"/>
        </w:rPr>
      </w:pPr>
      <w:r>
        <w:rPr>
          <w:rFonts w:cs="David" w:hint="cs"/>
          <w:color w:val="000000"/>
          <w:rtl/>
          <w:lang w:eastAsia="en-US"/>
        </w:rPr>
        <w:t>הוועדה מבקשת מהמשרד</w:t>
      </w:r>
      <w:r w:rsidR="00CA3962">
        <w:rPr>
          <w:rFonts w:cs="David" w:hint="cs"/>
          <w:color w:val="000000"/>
          <w:rtl/>
          <w:lang w:eastAsia="en-US"/>
        </w:rPr>
        <w:t xml:space="preserve"> </w:t>
      </w:r>
      <w:r w:rsidR="00BA0C6A">
        <w:rPr>
          <w:rFonts w:cs="David" w:hint="cs"/>
          <w:color w:val="000000"/>
          <w:rtl/>
          <w:lang w:eastAsia="en-US"/>
        </w:rPr>
        <w:t xml:space="preserve">להביא, </w:t>
      </w:r>
      <w:r w:rsidR="003F1307">
        <w:rPr>
          <w:rFonts w:cs="David" w:hint="cs"/>
          <w:color w:val="000000"/>
          <w:rtl/>
          <w:lang w:eastAsia="en-US"/>
        </w:rPr>
        <w:t xml:space="preserve">באופן </w:t>
      </w:r>
      <w:proofErr w:type="spellStart"/>
      <w:r w:rsidR="003F1307">
        <w:rPr>
          <w:rFonts w:cs="David" w:hint="cs"/>
          <w:color w:val="000000"/>
          <w:rtl/>
          <w:lang w:eastAsia="en-US"/>
        </w:rPr>
        <w:t>מי</w:t>
      </w:r>
      <w:r w:rsidR="00BA0C6A">
        <w:rPr>
          <w:rFonts w:cs="David" w:hint="cs"/>
          <w:color w:val="000000"/>
          <w:rtl/>
          <w:lang w:eastAsia="en-US"/>
        </w:rPr>
        <w:t>י</w:t>
      </w:r>
      <w:r w:rsidR="003F1307">
        <w:rPr>
          <w:rFonts w:cs="David" w:hint="cs"/>
          <w:color w:val="000000"/>
          <w:rtl/>
          <w:lang w:eastAsia="en-US"/>
        </w:rPr>
        <w:t>די</w:t>
      </w:r>
      <w:proofErr w:type="spellEnd"/>
      <w:r w:rsidR="003F1307">
        <w:rPr>
          <w:rFonts w:cs="David" w:hint="cs"/>
          <w:color w:val="000000"/>
          <w:rtl/>
          <w:lang w:eastAsia="en-US"/>
        </w:rPr>
        <w:t xml:space="preserve">, </w:t>
      </w:r>
      <w:r w:rsidR="00BA0C6A">
        <w:rPr>
          <w:rFonts w:cs="David" w:hint="cs"/>
          <w:color w:val="000000"/>
          <w:rtl/>
          <w:lang w:eastAsia="en-US"/>
        </w:rPr>
        <w:t>לפרסום ה</w:t>
      </w:r>
      <w:r>
        <w:rPr>
          <w:rFonts w:cs="David" w:hint="cs"/>
          <w:color w:val="000000"/>
          <w:rtl/>
          <w:lang w:eastAsia="en-US"/>
        </w:rPr>
        <w:t>פרוטוקולים של ישיבות המועצות הדתיות</w:t>
      </w:r>
      <w:r w:rsidR="00BA0C6A">
        <w:rPr>
          <w:rFonts w:cs="David" w:hint="cs"/>
          <w:color w:val="000000"/>
          <w:rtl/>
          <w:lang w:eastAsia="en-US"/>
        </w:rPr>
        <w:t>, כפי שהתחייב מנכ"ל המשרד בדיון הוועדה לפני כשנה וחצי.</w:t>
      </w:r>
    </w:p>
    <w:p w14:paraId="5BE8A310" w14:textId="77777777" w:rsidR="00B64296" w:rsidRDefault="002F3C7A" w:rsidP="000F0C8B">
      <w:pPr>
        <w:pStyle w:val="a9"/>
        <w:numPr>
          <w:ilvl w:val="0"/>
          <w:numId w:val="3"/>
        </w:numPr>
        <w:spacing w:line="360" w:lineRule="auto"/>
        <w:jc w:val="both"/>
        <w:rPr>
          <w:rFonts w:cs="David"/>
          <w:color w:val="000000"/>
          <w:lang w:eastAsia="en-US"/>
        </w:rPr>
      </w:pPr>
      <w:r w:rsidRPr="00B64296">
        <w:rPr>
          <w:rFonts w:cs="David" w:hint="cs"/>
          <w:color w:val="000000"/>
          <w:rtl/>
          <w:lang w:eastAsia="en-US"/>
        </w:rPr>
        <w:t xml:space="preserve">הוועדה מבקשת מהמשרד </w:t>
      </w:r>
      <w:r w:rsidR="00B64296" w:rsidRPr="00B64296">
        <w:rPr>
          <w:rFonts w:cs="David" w:hint="cs"/>
          <w:color w:val="000000"/>
          <w:rtl/>
          <w:lang w:eastAsia="en-US"/>
        </w:rPr>
        <w:t>לפרסם</w:t>
      </w:r>
      <w:r w:rsidR="003F1307" w:rsidRPr="00B64296">
        <w:rPr>
          <w:rFonts w:cs="David" w:hint="cs"/>
          <w:color w:val="000000"/>
          <w:rtl/>
          <w:lang w:eastAsia="en-US"/>
        </w:rPr>
        <w:t xml:space="preserve"> </w:t>
      </w:r>
      <w:r w:rsidRPr="00B64296">
        <w:rPr>
          <w:rFonts w:cs="David" w:hint="cs"/>
          <w:color w:val="000000"/>
          <w:rtl/>
          <w:lang w:eastAsia="en-US"/>
        </w:rPr>
        <w:t xml:space="preserve">נתונים </w:t>
      </w:r>
      <w:r w:rsidR="00BA0C6A" w:rsidRPr="00B64296">
        <w:rPr>
          <w:rFonts w:cs="David" w:hint="cs"/>
          <w:color w:val="000000"/>
          <w:rtl/>
          <w:lang w:eastAsia="en-US"/>
        </w:rPr>
        <w:t xml:space="preserve">בדבר </w:t>
      </w:r>
      <w:r w:rsidRPr="00B64296">
        <w:rPr>
          <w:rFonts w:cs="David" w:hint="cs"/>
          <w:color w:val="000000"/>
          <w:rtl/>
          <w:lang w:eastAsia="en-US"/>
        </w:rPr>
        <w:t>פניות</w:t>
      </w:r>
      <w:r w:rsidR="00BA0C6A" w:rsidRPr="00B64296">
        <w:rPr>
          <w:rFonts w:cs="David" w:hint="cs"/>
          <w:color w:val="000000"/>
          <w:rtl/>
          <w:lang w:eastAsia="en-US"/>
        </w:rPr>
        <w:t xml:space="preserve"> הציבור בנושא</w:t>
      </w:r>
      <w:r w:rsidRPr="00B64296">
        <w:rPr>
          <w:rFonts w:cs="David" w:hint="cs"/>
          <w:color w:val="000000"/>
          <w:rtl/>
          <w:lang w:eastAsia="en-US"/>
        </w:rPr>
        <w:t xml:space="preserve"> שירותי מקוואות ובתי עלמין </w:t>
      </w:r>
      <w:r w:rsidR="00BA0C6A" w:rsidRPr="00B64296">
        <w:rPr>
          <w:rFonts w:cs="David"/>
          <w:color w:val="000000"/>
          <w:rtl/>
          <w:lang w:eastAsia="en-US"/>
        </w:rPr>
        <w:t>–</w:t>
      </w:r>
      <w:r w:rsidRPr="00B64296">
        <w:rPr>
          <w:rFonts w:cs="David" w:hint="cs"/>
          <w:color w:val="000000"/>
          <w:rtl/>
          <w:lang w:eastAsia="en-US"/>
        </w:rPr>
        <w:t xml:space="preserve"> </w:t>
      </w:r>
      <w:r w:rsidR="00BA0C6A" w:rsidRPr="00B64296">
        <w:rPr>
          <w:rFonts w:cs="David" w:hint="cs"/>
          <w:color w:val="000000"/>
          <w:rtl/>
          <w:lang w:eastAsia="en-US"/>
        </w:rPr>
        <w:t xml:space="preserve">מספר הפניות, </w:t>
      </w:r>
      <w:r w:rsidRPr="00B64296">
        <w:rPr>
          <w:rFonts w:cs="David" w:hint="cs"/>
          <w:color w:val="000000"/>
          <w:rtl/>
          <w:lang w:eastAsia="en-US"/>
        </w:rPr>
        <w:t xml:space="preserve">משך הטיפול הממוצע בכל פנייה, חלוקת הפניות עפ"י נושאים ועוד. </w:t>
      </w:r>
    </w:p>
    <w:p w14:paraId="2F6F560C" w14:textId="06C491EE" w:rsidR="003F2B74" w:rsidRPr="00B64296" w:rsidRDefault="003F2B74" w:rsidP="000F0C8B">
      <w:pPr>
        <w:pStyle w:val="a9"/>
        <w:numPr>
          <w:ilvl w:val="0"/>
          <w:numId w:val="3"/>
        </w:numPr>
        <w:spacing w:line="360" w:lineRule="auto"/>
        <w:jc w:val="both"/>
        <w:rPr>
          <w:rFonts w:cs="David"/>
          <w:color w:val="000000"/>
          <w:lang w:eastAsia="en-US"/>
        </w:rPr>
      </w:pPr>
      <w:r w:rsidRPr="00B64296">
        <w:rPr>
          <w:rFonts w:cs="David" w:hint="cs"/>
          <w:color w:val="000000"/>
          <w:rtl/>
          <w:lang w:eastAsia="en-US"/>
        </w:rPr>
        <w:t>הוועדה מבקשת מהמשרד לבחון את עלויות הפעלת מקוואות לגברים אל מול הגבייה הנעשית</w:t>
      </w:r>
      <w:r w:rsidR="00122F6C" w:rsidRPr="00B64296">
        <w:rPr>
          <w:rFonts w:cs="David" w:hint="cs"/>
          <w:color w:val="000000"/>
          <w:rtl/>
          <w:lang w:eastAsia="en-US"/>
        </w:rPr>
        <w:t xml:space="preserve"> בפועל</w:t>
      </w:r>
      <w:r w:rsidR="00BA0C6A" w:rsidRPr="00B64296">
        <w:rPr>
          <w:rFonts w:cs="David" w:hint="cs"/>
          <w:color w:val="000000"/>
          <w:rtl/>
          <w:lang w:eastAsia="en-US"/>
        </w:rPr>
        <w:t xml:space="preserve">, </w:t>
      </w:r>
      <w:r w:rsidR="00420B0F" w:rsidRPr="00B64296">
        <w:rPr>
          <w:rFonts w:cs="David" w:hint="cs"/>
          <w:color w:val="000000"/>
          <w:rtl/>
          <w:lang w:eastAsia="en-US"/>
        </w:rPr>
        <w:t>ולפרסם נתונים אלה. כמו כן, הוועדה מבקשת כי המשרד יבחן כיצד ניתן להגביר את השקיפות לציבור בנושא תעריפי קבורה.</w:t>
      </w:r>
    </w:p>
    <w:p w14:paraId="7F1966E2" w14:textId="6B0BC9AC" w:rsidR="003F2B74" w:rsidRDefault="003F2B74" w:rsidP="00B64296">
      <w:pPr>
        <w:pStyle w:val="a9"/>
        <w:numPr>
          <w:ilvl w:val="0"/>
          <w:numId w:val="3"/>
        </w:numPr>
        <w:spacing w:line="360" w:lineRule="auto"/>
        <w:jc w:val="both"/>
        <w:rPr>
          <w:rFonts w:cs="David"/>
          <w:color w:val="000000"/>
          <w:lang w:eastAsia="en-US"/>
        </w:rPr>
      </w:pPr>
      <w:r>
        <w:rPr>
          <w:rFonts w:cs="David" w:hint="cs"/>
          <w:color w:val="000000"/>
          <w:rtl/>
          <w:lang w:eastAsia="en-US"/>
        </w:rPr>
        <w:t xml:space="preserve">הוועדה מבקשת מהמשרד </w:t>
      </w:r>
      <w:r w:rsidR="00B64296">
        <w:rPr>
          <w:rFonts w:cs="David" w:hint="cs"/>
          <w:color w:val="000000"/>
          <w:rtl/>
          <w:lang w:eastAsia="en-US"/>
        </w:rPr>
        <w:t>לפרסם באתר האינטרנט של המשרד</w:t>
      </w:r>
      <w:r>
        <w:rPr>
          <w:rFonts w:cs="David" w:hint="cs"/>
          <w:color w:val="000000"/>
          <w:rtl/>
          <w:lang w:eastAsia="en-US"/>
        </w:rPr>
        <w:t xml:space="preserve"> את הנוהל </w:t>
      </w:r>
      <w:r w:rsidR="003F1307">
        <w:rPr>
          <w:rFonts w:cs="David" w:hint="cs"/>
          <w:color w:val="000000"/>
          <w:rtl/>
          <w:lang w:eastAsia="en-US"/>
        </w:rPr>
        <w:t xml:space="preserve">המתיר </w:t>
      </w:r>
      <w:r>
        <w:rPr>
          <w:rFonts w:cs="David" w:hint="cs"/>
          <w:color w:val="000000"/>
          <w:rtl/>
          <w:lang w:eastAsia="en-US"/>
        </w:rPr>
        <w:t>שימוש במאגרי מידע לצורך בדיקת יהדות לצרכים שונים</w:t>
      </w:r>
      <w:r w:rsidR="00B64296">
        <w:rPr>
          <w:rFonts w:cs="David" w:hint="cs"/>
          <w:color w:val="000000"/>
          <w:rtl/>
          <w:lang w:eastAsia="en-US"/>
        </w:rPr>
        <w:t xml:space="preserve"> (שאינם רישום נישואין)</w:t>
      </w:r>
      <w:r>
        <w:rPr>
          <w:rFonts w:cs="David" w:hint="cs"/>
          <w:color w:val="000000"/>
          <w:rtl/>
          <w:lang w:eastAsia="en-US"/>
        </w:rPr>
        <w:t xml:space="preserve">, וכן </w:t>
      </w:r>
      <w:r w:rsidR="003F1307">
        <w:rPr>
          <w:rFonts w:cs="David" w:hint="cs"/>
          <w:color w:val="000000"/>
          <w:rtl/>
          <w:lang w:eastAsia="en-US"/>
        </w:rPr>
        <w:t>נוהל ל</w:t>
      </w:r>
      <w:r>
        <w:rPr>
          <w:rFonts w:cs="David" w:hint="cs"/>
          <w:color w:val="000000"/>
          <w:rtl/>
          <w:lang w:eastAsia="en-US"/>
        </w:rPr>
        <w:t xml:space="preserve">שמירת חיסיון הנבדקים. </w:t>
      </w:r>
      <w:r w:rsidR="00B64296">
        <w:rPr>
          <w:rFonts w:cs="David" w:hint="cs"/>
          <w:color w:val="000000"/>
          <w:rtl/>
          <w:lang w:eastAsia="en-US"/>
        </w:rPr>
        <w:t>כמו כן, הוועדה מבקשת לקבל נתונים אודות מספר הפניות למאגרי המידע השונים, שנעשו לצורך נושאים כאמור.</w:t>
      </w:r>
    </w:p>
    <w:p w14:paraId="338E81F7" w14:textId="77777777" w:rsidR="00B64296" w:rsidRPr="00B64296" w:rsidRDefault="00B64296" w:rsidP="00373930">
      <w:pPr>
        <w:numPr>
          <w:ilvl w:val="0"/>
          <w:numId w:val="3"/>
        </w:numPr>
        <w:spacing w:line="360" w:lineRule="auto"/>
        <w:jc w:val="both"/>
        <w:rPr>
          <w:rFonts w:cs="David"/>
          <w:color w:val="000000"/>
          <w:lang w:eastAsia="en-US"/>
        </w:rPr>
      </w:pPr>
      <w:r w:rsidRPr="00B64296">
        <w:rPr>
          <w:rFonts w:cs="David" w:hint="cs"/>
          <w:color w:val="000000"/>
          <w:rtl/>
          <w:lang w:eastAsia="en-US"/>
        </w:rPr>
        <w:lastRenderedPageBreak/>
        <w:t xml:space="preserve">במסגרת הדיון בפרסום התקשרויות המשרד, הוועדה שמעה שהמשרד הקצה סכום של 700,000 ₪ להתקשרות עם גורם חיצוני שינסח עבורו הצעת חוק ממשלתית שאמורה לקבוע הסדר חדש בענייני קבורה. מאחר שמדובר בהוצאה כספית גדולה לביצוע עבודה שככלל נעשית בידי הלשכה המשפטית של המשרד, וכחלק מהשקיפות הנדרשת בהפעלת שיקול הדעת בהקצאת תקציבים, הוועדה מבקשת לקבל נתונים על מספר התקנים שהיה נדרש למשרד לשם כתיבת הצעת החוק בלשכה המשפטית של המשרד. </w:t>
      </w:r>
    </w:p>
    <w:p w14:paraId="5C50A55F" w14:textId="77777777" w:rsidR="00B83DB2" w:rsidRPr="00B83DB2" w:rsidRDefault="00B83DB2" w:rsidP="00B83DB2">
      <w:pPr>
        <w:numPr>
          <w:ilvl w:val="0"/>
          <w:numId w:val="3"/>
        </w:numPr>
        <w:spacing w:line="360" w:lineRule="auto"/>
        <w:jc w:val="both"/>
        <w:rPr>
          <w:rFonts w:cs="David"/>
          <w:color w:val="000000"/>
          <w:lang w:eastAsia="en-US"/>
        </w:rPr>
      </w:pPr>
      <w:r w:rsidRPr="00B83DB2">
        <w:rPr>
          <w:rFonts w:cs="David" w:hint="cs"/>
          <w:color w:val="000000"/>
          <w:rtl/>
          <w:lang w:eastAsia="en-US"/>
        </w:rPr>
        <w:t>הוועדה מבקשת לקבל את התייחסותה של הנהלת בתי הדין הרבניים לנושא פרסום נתונים בדבר כמות התיקים המתנהלים בבתי הדין, ומשך זמן הטיפול בהם – בהתפלגות לפי סוגי תיקים, מספר התיקים של כל דיין ואופן סגירת התיקים.</w:t>
      </w:r>
    </w:p>
    <w:p w14:paraId="2E10D5A8" w14:textId="02FF251C" w:rsidR="00B30320" w:rsidRDefault="00B30320" w:rsidP="00420B0F">
      <w:pPr>
        <w:pStyle w:val="a9"/>
        <w:numPr>
          <w:ilvl w:val="0"/>
          <w:numId w:val="3"/>
        </w:numPr>
        <w:spacing w:line="360" w:lineRule="auto"/>
        <w:jc w:val="both"/>
        <w:rPr>
          <w:rFonts w:cs="David"/>
          <w:color w:val="000000"/>
          <w:lang w:eastAsia="en-US"/>
        </w:rPr>
      </w:pPr>
      <w:r>
        <w:rPr>
          <w:rFonts w:cs="David" w:hint="cs"/>
          <w:color w:val="000000"/>
          <w:rtl/>
          <w:lang w:eastAsia="en-US"/>
        </w:rPr>
        <w:t xml:space="preserve">הוועדה מבקשת מהמשרד לפרסם באתר </w:t>
      </w:r>
      <w:r w:rsidR="00420B0F">
        <w:rPr>
          <w:rFonts w:cs="David" w:hint="cs"/>
          <w:color w:val="000000"/>
          <w:rtl/>
          <w:lang w:eastAsia="en-US"/>
        </w:rPr>
        <w:t xml:space="preserve">האינטרנט </w:t>
      </w:r>
      <w:r w:rsidR="008136A0">
        <w:rPr>
          <w:rFonts w:cs="David" w:hint="cs"/>
          <w:color w:val="000000"/>
          <w:rtl/>
          <w:lang w:eastAsia="en-US"/>
        </w:rPr>
        <w:t xml:space="preserve">שלו </w:t>
      </w:r>
      <w:r>
        <w:rPr>
          <w:rFonts w:cs="David" w:hint="cs"/>
          <w:color w:val="000000"/>
          <w:rtl/>
          <w:lang w:eastAsia="en-US"/>
        </w:rPr>
        <w:t>את כלל ההתקשרויות של המרכז הארצי לפיתוח המקומות הקדושים.</w:t>
      </w:r>
    </w:p>
    <w:p w14:paraId="782B700C" w14:textId="113F5FA4" w:rsidR="002C64C0" w:rsidRDefault="002C64C0" w:rsidP="00420B0F">
      <w:pPr>
        <w:pStyle w:val="a9"/>
        <w:numPr>
          <w:ilvl w:val="0"/>
          <w:numId w:val="3"/>
        </w:numPr>
        <w:spacing w:line="360" w:lineRule="auto"/>
        <w:jc w:val="both"/>
        <w:rPr>
          <w:rFonts w:cs="David"/>
          <w:color w:val="000000"/>
          <w:lang w:eastAsia="en-US"/>
        </w:rPr>
      </w:pPr>
      <w:r>
        <w:rPr>
          <w:rFonts w:cs="David" w:hint="cs"/>
          <w:color w:val="000000"/>
          <w:rtl/>
          <w:lang w:eastAsia="en-US"/>
        </w:rPr>
        <w:t xml:space="preserve">הוועדה מבקשת מהמשרד להשיב, באופן מלא, </w:t>
      </w:r>
      <w:r w:rsidR="00420B0F">
        <w:rPr>
          <w:rFonts w:cs="David" w:hint="cs"/>
          <w:color w:val="000000"/>
          <w:rtl/>
          <w:lang w:eastAsia="en-US"/>
        </w:rPr>
        <w:t xml:space="preserve">ובתוך 14 ימים, </w:t>
      </w:r>
      <w:r>
        <w:rPr>
          <w:rFonts w:cs="David" w:hint="cs"/>
          <w:color w:val="000000"/>
          <w:rtl/>
          <w:lang w:eastAsia="en-US"/>
        </w:rPr>
        <w:t>לפניי</w:t>
      </w:r>
      <w:r w:rsidR="00420B0F">
        <w:rPr>
          <w:rFonts w:cs="David" w:hint="cs"/>
          <w:color w:val="000000"/>
          <w:rtl/>
          <w:lang w:eastAsia="en-US"/>
        </w:rPr>
        <w:t>ה</w:t>
      </w:r>
      <w:r>
        <w:rPr>
          <w:rFonts w:cs="David" w:hint="cs"/>
          <w:color w:val="000000"/>
          <w:rtl/>
          <w:lang w:eastAsia="en-US"/>
        </w:rPr>
        <w:t xml:space="preserve"> </w:t>
      </w:r>
      <w:r w:rsidR="00420B0F">
        <w:rPr>
          <w:rFonts w:cs="David" w:hint="cs"/>
          <w:color w:val="000000"/>
          <w:rtl/>
          <w:lang w:eastAsia="en-US"/>
        </w:rPr>
        <w:t xml:space="preserve">לפי חוק חופש המידע </w:t>
      </w:r>
      <w:r>
        <w:rPr>
          <w:rFonts w:cs="David" w:hint="cs"/>
          <w:color w:val="000000"/>
          <w:rtl/>
          <w:lang w:eastAsia="en-US"/>
        </w:rPr>
        <w:t>של "נאמני תורה ועבודה" בדבר מקום מגורי</w:t>
      </w:r>
      <w:r w:rsidR="008136A0">
        <w:rPr>
          <w:rFonts w:cs="David" w:hint="cs"/>
          <w:color w:val="000000"/>
          <w:rtl/>
          <w:lang w:eastAsia="en-US"/>
        </w:rPr>
        <w:t>הם של</w:t>
      </w:r>
      <w:r>
        <w:rPr>
          <w:rFonts w:cs="David" w:hint="cs"/>
          <w:color w:val="000000"/>
          <w:rtl/>
          <w:lang w:eastAsia="en-US"/>
        </w:rPr>
        <w:t xml:space="preserve"> רבני הערים.</w:t>
      </w:r>
      <w:r w:rsidR="00420B0F">
        <w:rPr>
          <w:rFonts w:cs="David" w:hint="cs"/>
          <w:color w:val="000000"/>
          <w:rtl/>
          <w:lang w:eastAsia="en-US"/>
        </w:rPr>
        <w:t xml:space="preserve"> כמו כן, הוועדה סבורה כי על המשרד לפרסם באתר האינטרנט שלו את התשובות שנתן לבקשות לפי חוק חופש המידע.</w:t>
      </w:r>
    </w:p>
    <w:p w14:paraId="6072991A" w14:textId="66A35881" w:rsidR="002F3C7A" w:rsidRDefault="002F3C7A" w:rsidP="00420B0F">
      <w:pPr>
        <w:pStyle w:val="a9"/>
        <w:numPr>
          <w:ilvl w:val="0"/>
          <w:numId w:val="3"/>
        </w:numPr>
        <w:spacing w:line="360" w:lineRule="auto"/>
        <w:jc w:val="both"/>
        <w:rPr>
          <w:rFonts w:cs="David"/>
          <w:color w:val="000000"/>
          <w:lang w:eastAsia="en-US"/>
        </w:rPr>
      </w:pPr>
      <w:r>
        <w:rPr>
          <w:rFonts w:cs="David" w:hint="cs"/>
          <w:color w:val="000000"/>
          <w:rtl/>
          <w:lang w:eastAsia="en-US"/>
        </w:rPr>
        <w:t>הוועדה מבקשת לקבל התייחסות ל</w:t>
      </w:r>
      <w:r w:rsidR="00CA3962">
        <w:rPr>
          <w:rFonts w:cs="David" w:hint="cs"/>
          <w:color w:val="000000"/>
          <w:rtl/>
          <w:lang w:eastAsia="en-US"/>
        </w:rPr>
        <w:t>כל ה</w:t>
      </w:r>
      <w:r w:rsidR="00420B0F">
        <w:rPr>
          <w:rFonts w:cs="David" w:hint="cs"/>
          <w:color w:val="000000"/>
          <w:rtl/>
          <w:lang w:eastAsia="en-US"/>
        </w:rPr>
        <w:t>נושאים</w:t>
      </w:r>
      <w:r>
        <w:rPr>
          <w:rFonts w:cs="David" w:hint="cs"/>
          <w:color w:val="000000"/>
          <w:rtl/>
          <w:lang w:eastAsia="en-US"/>
        </w:rPr>
        <w:t xml:space="preserve"> שלעיל, </w:t>
      </w:r>
      <w:r w:rsidR="00420B0F">
        <w:rPr>
          <w:rFonts w:cs="David" w:hint="cs"/>
          <w:color w:val="000000"/>
          <w:rtl/>
          <w:lang w:eastAsia="en-US"/>
        </w:rPr>
        <w:t>ב</w:t>
      </w:r>
      <w:r>
        <w:rPr>
          <w:rFonts w:cs="David" w:hint="cs"/>
          <w:color w:val="000000"/>
          <w:rtl/>
          <w:lang w:eastAsia="en-US"/>
        </w:rPr>
        <w:t>תוך חודש.</w:t>
      </w:r>
    </w:p>
    <w:p w14:paraId="4744E076" w14:textId="77777777" w:rsidR="008136A0" w:rsidRDefault="008136A0" w:rsidP="008136A0">
      <w:pPr>
        <w:pStyle w:val="a9"/>
        <w:spacing w:line="360" w:lineRule="auto"/>
        <w:jc w:val="both"/>
        <w:rPr>
          <w:rFonts w:cs="David"/>
          <w:color w:val="000000"/>
          <w:lang w:eastAsia="en-US"/>
        </w:rPr>
      </w:pPr>
    </w:p>
    <w:p w14:paraId="70CB199D" w14:textId="77777777" w:rsidR="00EB21CE" w:rsidRDefault="00EB21CE" w:rsidP="00EB21CE">
      <w:pPr>
        <w:ind w:left="5760" w:firstLine="720"/>
        <w:rPr>
          <w:rFonts w:cs="David"/>
          <w:color w:val="000000"/>
          <w:rtl/>
          <w:lang w:eastAsia="en-US"/>
        </w:rPr>
      </w:pPr>
    </w:p>
    <w:p w14:paraId="70CB199E" w14:textId="77777777" w:rsidR="00EB21CE" w:rsidRDefault="00EB21CE" w:rsidP="00EB21CE">
      <w:pPr>
        <w:ind w:left="5760" w:firstLine="720"/>
        <w:rPr>
          <w:rFonts w:cs="David"/>
          <w:color w:val="000000"/>
          <w:rtl/>
          <w:lang w:eastAsia="en-US"/>
        </w:rPr>
      </w:pPr>
      <w:r w:rsidRPr="00C57D23">
        <w:rPr>
          <w:rFonts w:cs="David" w:hint="cs"/>
          <w:color w:val="000000"/>
          <w:rtl/>
          <w:lang w:eastAsia="en-US"/>
        </w:rPr>
        <w:t>בברכה,</w:t>
      </w:r>
    </w:p>
    <w:p w14:paraId="70CB199F" w14:textId="77777777" w:rsidR="00EB21CE" w:rsidRDefault="00C93CF4" w:rsidP="00EB21CE">
      <w:pPr>
        <w:ind w:right="851"/>
        <w:jc w:val="right"/>
        <w:rPr>
          <w:rFonts w:cs="David"/>
          <w:color w:val="000000"/>
          <w:rtl/>
          <w:lang w:eastAsia="en-US"/>
        </w:rPr>
      </w:pPr>
      <w:r w:rsidRPr="00447C96">
        <w:rPr>
          <w:rFonts w:cs="David"/>
          <w:noProof/>
          <w:sz w:val="20"/>
          <w:szCs w:val="20"/>
          <w:lang w:eastAsia="en-US"/>
        </w:rPr>
        <w:drawing>
          <wp:inline distT="0" distB="0" distL="0" distR="0" wp14:anchorId="70CB19A4" wp14:editId="70CB19A5">
            <wp:extent cx="638175" cy="371475"/>
            <wp:effectExtent l="0" t="0" r="9525" b="9525"/>
            <wp:docPr id="1" name="תמונה 2" descr="חתימ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38175" cy="371475"/>
                    </a:xfrm>
                    <a:prstGeom prst="rect">
                      <a:avLst/>
                    </a:prstGeom>
                    <a:noFill/>
                    <a:ln>
                      <a:noFill/>
                    </a:ln>
                  </pic:spPr>
                </pic:pic>
              </a:graphicData>
            </a:graphic>
          </wp:inline>
        </w:drawing>
      </w:r>
    </w:p>
    <w:p w14:paraId="70CB19A0" w14:textId="77777777" w:rsidR="00EB21CE" w:rsidRDefault="00EB21CE" w:rsidP="00EB21CE">
      <w:pPr>
        <w:jc w:val="both"/>
        <w:rPr>
          <w:rFonts w:cs="David"/>
          <w:rtl/>
        </w:rPr>
      </w:pPr>
      <w:r w:rsidRPr="002674AB">
        <w:rPr>
          <w:rFonts w:cs="David" w:hint="cs"/>
          <w:rtl/>
        </w:rPr>
        <w:tab/>
      </w:r>
      <w:r w:rsidRPr="002674AB">
        <w:rPr>
          <w:rFonts w:cs="David" w:hint="cs"/>
          <w:rtl/>
        </w:rPr>
        <w:tab/>
      </w:r>
      <w:r w:rsidRPr="002674AB">
        <w:rPr>
          <w:rFonts w:cs="David" w:hint="cs"/>
          <w:rtl/>
        </w:rPr>
        <w:tab/>
      </w:r>
      <w:r w:rsidRPr="002674AB">
        <w:rPr>
          <w:rFonts w:cs="David" w:hint="cs"/>
          <w:rtl/>
        </w:rPr>
        <w:tab/>
      </w:r>
      <w:r w:rsidRPr="002674AB">
        <w:rPr>
          <w:rFonts w:cs="David" w:hint="cs"/>
          <w:rtl/>
        </w:rPr>
        <w:tab/>
      </w:r>
      <w:r w:rsidRPr="002674AB">
        <w:rPr>
          <w:rFonts w:cs="David" w:hint="cs"/>
          <w:rtl/>
        </w:rPr>
        <w:tab/>
      </w:r>
      <w:r w:rsidRPr="002674AB">
        <w:rPr>
          <w:rFonts w:cs="David" w:hint="cs"/>
          <w:rtl/>
        </w:rPr>
        <w:tab/>
      </w:r>
      <w:r w:rsidRPr="002674AB">
        <w:rPr>
          <w:rFonts w:cs="David" w:hint="cs"/>
          <w:rtl/>
        </w:rPr>
        <w:tab/>
        <w:t xml:space="preserve">          </w:t>
      </w:r>
      <w:r>
        <w:rPr>
          <w:rFonts w:cs="David" w:hint="cs"/>
          <w:rtl/>
        </w:rPr>
        <w:t xml:space="preserve">    לאה גופר</w:t>
      </w:r>
    </w:p>
    <w:p w14:paraId="70CB19A1" w14:textId="77777777" w:rsidR="00EB21CE" w:rsidRPr="00020753" w:rsidRDefault="00EB21CE" w:rsidP="00EB21CE">
      <w:pPr>
        <w:jc w:val="both"/>
        <w:rPr>
          <w:rFonts w:cs="David"/>
          <w:rtl/>
        </w:rPr>
      </w:pPr>
      <w:r w:rsidRPr="002674AB">
        <w:rPr>
          <w:rFonts w:cs="David" w:hint="cs"/>
          <w:rtl/>
        </w:rPr>
        <w:tab/>
      </w:r>
      <w:r w:rsidRPr="002674AB">
        <w:rPr>
          <w:rFonts w:cs="David" w:hint="cs"/>
          <w:rtl/>
        </w:rPr>
        <w:tab/>
      </w:r>
      <w:r w:rsidRPr="002674AB">
        <w:rPr>
          <w:rFonts w:cs="David" w:hint="cs"/>
          <w:rtl/>
        </w:rPr>
        <w:tab/>
      </w:r>
      <w:r w:rsidRPr="002674AB">
        <w:rPr>
          <w:rFonts w:cs="David" w:hint="cs"/>
          <w:rtl/>
        </w:rPr>
        <w:tab/>
      </w:r>
      <w:r w:rsidRPr="002674AB">
        <w:rPr>
          <w:rFonts w:cs="David" w:hint="cs"/>
          <w:rtl/>
        </w:rPr>
        <w:tab/>
      </w:r>
      <w:r w:rsidRPr="002674AB">
        <w:rPr>
          <w:rFonts w:cs="David" w:hint="cs"/>
          <w:rtl/>
        </w:rPr>
        <w:tab/>
      </w:r>
      <w:r w:rsidRPr="002674AB">
        <w:rPr>
          <w:rFonts w:cs="David" w:hint="cs"/>
          <w:rtl/>
        </w:rPr>
        <w:tab/>
      </w:r>
      <w:r w:rsidRPr="002674AB">
        <w:rPr>
          <w:rFonts w:cs="David" w:hint="cs"/>
          <w:rtl/>
        </w:rPr>
        <w:tab/>
      </w:r>
      <w:r>
        <w:rPr>
          <w:rFonts w:cs="David"/>
          <w:rtl/>
        </w:rPr>
        <w:tab/>
      </w:r>
      <w:r>
        <w:rPr>
          <w:rFonts w:cs="David" w:hint="cs"/>
          <w:rtl/>
        </w:rPr>
        <w:t>מנהלת הוועדה</w:t>
      </w:r>
    </w:p>
    <w:p w14:paraId="70CB19A2" w14:textId="77777777" w:rsidR="00EB21CE" w:rsidRDefault="00EB21CE" w:rsidP="00EB21CE">
      <w:pPr>
        <w:rPr>
          <w:rFonts w:cs="David"/>
          <w:rtl/>
        </w:rPr>
      </w:pPr>
      <w:r w:rsidRPr="00447C96">
        <w:rPr>
          <w:rFonts w:cs="David" w:hint="cs"/>
          <w:rtl/>
        </w:rPr>
        <w:t>העתקים: חברי הוועדה</w:t>
      </w:r>
    </w:p>
    <w:p w14:paraId="70CB19A3" w14:textId="77777777" w:rsidR="00EB21CE" w:rsidRPr="00EF5531" w:rsidRDefault="00EB21CE" w:rsidP="00EB21CE">
      <w:pPr>
        <w:pStyle w:val="a4"/>
        <w:tabs>
          <w:tab w:val="clear" w:pos="4153"/>
          <w:tab w:val="clear" w:pos="8306"/>
        </w:tabs>
        <w:jc w:val="right"/>
        <w:rPr>
          <w:rFonts w:cs="David"/>
          <w:rtl/>
        </w:rPr>
      </w:pPr>
    </w:p>
    <w:sectPr w:rsidR="00EB21CE" w:rsidRPr="00EF5531" w:rsidSect="00AF3F9B">
      <w:headerReference w:type="even" r:id="rId13"/>
      <w:headerReference w:type="default" r:id="rId14"/>
      <w:footerReference w:type="even" r:id="rId15"/>
      <w:footerReference w:type="default" r:id="rId16"/>
      <w:headerReference w:type="first" r:id="rId17"/>
      <w:footerReference w:type="first" r:id="rId18"/>
      <w:pgSz w:w="11906" w:h="16838"/>
      <w:pgMar w:top="1418"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CB19A8" w14:textId="77777777" w:rsidR="00C93CF4" w:rsidRDefault="00C93CF4">
      <w:r>
        <w:separator/>
      </w:r>
    </w:p>
  </w:endnote>
  <w:endnote w:type="continuationSeparator" w:id="0">
    <w:p w14:paraId="70CB19A9" w14:textId="77777777" w:rsidR="00C93CF4" w:rsidRDefault="00C93C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EFDA4A" w14:textId="77777777" w:rsidR="00F90C35" w:rsidRDefault="00F90C35">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CB19AD" w14:textId="77777777" w:rsidR="007D1980" w:rsidRDefault="007D1980" w:rsidP="007D1980">
    <w:pPr>
      <w:pBdr>
        <w:bottom w:val="single" w:sz="12" w:space="1" w:color="auto"/>
      </w:pBdr>
      <w:rPr>
        <w:rFonts w:cs="David"/>
        <w:rtl/>
      </w:rPr>
    </w:pPr>
  </w:p>
  <w:p w14:paraId="70CB19AE" w14:textId="77777777" w:rsidR="007D1980" w:rsidRDefault="007D1980" w:rsidP="007D1980">
    <w:pPr>
      <w:pBdr>
        <w:bottom w:val="single" w:sz="12" w:space="1" w:color="auto"/>
      </w:pBdr>
      <w:rPr>
        <w:rFonts w:cs="David"/>
        <w:rtl/>
      </w:rPr>
    </w:pPr>
  </w:p>
  <w:p w14:paraId="70CB19AF" w14:textId="7E1C8807" w:rsidR="007D1980" w:rsidRDefault="007D1980" w:rsidP="00EB21CE">
    <w:pPr>
      <w:rPr>
        <w:rFonts w:cs="David"/>
        <w:rtl/>
      </w:rPr>
    </w:pPr>
    <w:r>
      <w:rPr>
        <w:rFonts w:cs="David"/>
        <w:rtl/>
      </w:rPr>
      <w:t>מ</w:t>
    </w:r>
    <w:r>
      <w:rPr>
        <w:rFonts w:cs="David" w:hint="cs"/>
        <w:rtl/>
      </w:rPr>
      <w:t>זכירות הוועדה: טלפון 02-</w:t>
    </w:r>
    <w:r w:rsidR="00EB21CE">
      <w:rPr>
        <w:rFonts w:cs="David" w:hint="cs"/>
        <w:rtl/>
      </w:rPr>
      <w:t>6408745</w:t>
    </w:r>
    <w:r>
      <w:rPr>
        <w:rFonts w:cs="David"/>
        <w:rtl/>
      </w:rPr>
      <w:tab/>
    </w:r>
    <w:r>
      <w:rPr>
        <w:rFonts w:cs="David"/>
        <w:rtl/>
      </w:rPr>
      <w:tab/>
    </w:r>
  </w:p>
  <w:p w14:paraId="70CB19B0" w14:textId="77777777" w:rsidR="007D1980" w:rsidRPr="007D1980" w:rsidRDefault="007D1980">
    <w:pPr>
      <w:pStyle w:val="a6"/>
      <w:rPr>
        <w:b/>
        <w:bC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6CF702" w14:textId="77777777" w:rsidR="00F90C35" w:rsidRDefault="00F90C3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CB19A6" w14:textId="77777777" w:rsidR="00C93CF4" w:rsidRDefault="00C93CF4">
      <w:r>
        <w:separator/>
      </w:r>
    </w:p>
  </w:footnote>
  <w:footnote w:type="continuationSeparator" w:id="0">
    <w:p w14:paraId="70CB19A7" w14:textId="77777777" w:rsidR="00C93CF4" w:rsidRDefault="00C93C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5D8E24" w14:textId="77777777" w:rsidR="00F90C35" w:rsidRDefault="00F90C35">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CB19AA" w14:textId="77777777" w:rsidR="007D1980" w:rsidRPr="00A50D36" w:rsidRDefault="00C93CF4" w:rsidP="007D1980">
    <w:pPr>
      <w:jc w:val="center"/>
      <w:rPr>
        <w:rFonts w:cs="David"/>
        <w:b/>
        <w:bCs/>
        <w:color w:val="000080"/>
        <w:sz w:val="36"/>
        <w:szCs w:val="36"/>
        <w:rtl/>
      </w:rPr>
    </w:pPr>
    <w:r w:rsidRPr="00A50D36">
      <w:rPr>
        <w:rFonts w:cs="David"/>
        <w:b/>
        <w:bCs/>
        <w:noProof/>
        <w:color w:val="000080"/>
        <w:sz w:val="36"/>
        <w:szCs w:val="36"/>
        <w:rtl/>
        <w:lang w:eastAsia="en-US"/>
      </w:rPr>
      <w:drawing>
        <wp:inline distT="0" distB="0" distL="0" distR="0" wp14:anchorId="70CB19B1" wp14:editId="70CB19B2">
          <wp:extent cx="476250" cy="590550"/>
          <wp:effectExtent l="0" t="0" r="0" b="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ME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250" cy="590550"/>
                  </a:xfrm>
                  <a:prstGeom prst="rect">
                    <a:avLst/>
                  </a:prstGeom>
                  <a:noFill/>
                  <a:ln>
                    <a:noFill/>
                  </a:ln>
                </pic:spPr>
              </pic:pic>
            </a:graphicData>
          </a:graphic>
        </wp:inline>
      </w:drawing>
    </w:r>
  </w:p>
  <w:p w14:paraId="70CB19AB" w14:textId="77777777" w:rsidR="007D1980" w:rsidRPr="007D1980" w:rsidRDefault="007D1980" w:rsidP="007D1980">
    <w:pPr>
      <w:jc w:val="center"/>
      <w:rPr>
        <w:rFonts w:cs="David"/>
        <w:sz w:val="20"/>
        <w:szCs w:val="20"/>
        <w:rtl/>
      </w:rPr>
    </w:pPr>
    <w:r w:rsidRPr="007D1980">
      <w:rPr>
        <w:rFonts w:cs="David"/>
        <w:b/>
        <w:bCs/>
        <w:color w:val="000080"/>
        <w:sz w:val="28"/>
        <w:szCs w:val="28"/>
        <w:rtl/>
      </w:rPr>
      <w:t>הוועדה המיוחדת ליישום הנגשת המידע הממשלתי ועקרונות שקיפותו לציבור</w:t>
    </w:r>
  </w:p>
  <w:p w14:paraId="70CB19AC" w14:textId="77777777" w:rsidR="007D1980" w:rsidRPr="007D1980" w:rsidRDefault="007D1980">
    <w:pPr>
      <w:pStyle w:val="a4"/>
      <w:rPr>
        <w:b/>
        <w:bC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1D77FA" w14:textId="77777777" w:rsidR="00F90C35" w:rsidRDefault="00F90C35">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C4288F"/>
    <w:multiLevelType w:val="hybridMultilevel"/>
    <w:tmpl w:val="1144A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FD62A93"/>
    <w:multiLevelType w:val="multilevel"/>
    <w:tmpl w:val="E5DCB836"/>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1AD325A"/>
    <w:multiLevelType w:val="hybridMultilevel"/>
    <w:tmpl w:val="46FC86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D8C1576"/>
    <w:multiLevelType w:val="hybridMultilevel"/>
    <w:tmpl w:val="FD58A42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64177AA"/>
    <w:multiLevelType w:val="hybridMultilevel"/>
    <w:tmpl w:val="DDE416CA"/>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0D36"/>
    <w:rsid w:val="00002AD8"/>
    <w:rsid w:val="0001502F"/>
    <w:rsid w:val="00015EB6"/>
    <w:rsid w:val="00017792"/>
    <w:rsid w:val="00034D57"/>
    <w:rsid w:val="000C693B"/>
    <w:rsid w:val="0010343E"/>
    <w:rsid w:val="00122F6C"/>
    <w:rsid w:val="001508EB"/>
    <w:rsid w:val="00185837"/>
    <w:rsid w:val="001B511C"/>
    <w:rsid w:val="001C4226"/>
    <w:rsid w:val="001D4738"/>
    <w:rsid w:val="00201288"/>
    <w:rsid w:val="002056B2"/>
    <w:rsid w:val="00207E61"/>
    <w:rsid w:val="00217FB5"/>
    <w:rsid w:val="002634ED"/>
    <w:rsid w:val="002725A5"/>
    <w:rsid w:val="002B4039"/>
    <w:rsid w:val="002B6596"/>
    <w:rsid w:val="002C64C0"/>
    <w:rsid w:val="002D5022"/>
    <w:rsid w:val="002E48DA"/>
    <w:rsid w:val="002E5BCA"/>
    <w:rsid w:val="002F2BB5"/>
    <w:rsid w:val="002F3C7A"/>
    <w:rsid w:val="0031528F"/>
    <w:rsid w:val="003761A7"/>
    <w:rsid w:val="003A46EB"/>
    <w:rsid w:val="003A782A"/>
    <w:rsid w:val="003F1307"/>
    <w:rsid w:val="003F2B74"/>
    <w:rsid w:val="003F593A"/>
    <w:rsid w:val="00420B0F"/>
    <w:rsid w:val="00434FA1"/>
    <w:rsid w:val="00461680"/>
    <w:rsid w:val="004668E0"/>
    <w:rsid w:val="004A4A25"/>
    <w:rsid w:val="004C59EE"/>
    <w:rsid w:val="004D311F"/>
    <w:rsid w:val="00517B45"/>
    <w:rsid w:val="005329E1"/>
    <w:rsid w:val="00661E2B"/>
    <w:rsid w:val="006A11B9"/>
    <w:rsid w:val="007324C2"/>
    <w:rsid w:val="00732D9B"/>
    <w:rsid w:val="007D1980"/>
    <w:rsid w:val="008136A0"/>
    <w:rsid w:val="00816EE5"/>
    <w:rsid w:val="008852BA"/>
    <w:rsid w:val="00896C92"/>
    <w:rsid w:val="008A4D27"/>
    <w:rsid w:val="008B51D4"/>
    <w:rsid w:val="008D1038"/>
    <w:rsid w:val="0095432F"/>
    <w:rsid w:val="009D020B"/>
    <w:rsid w:val="009E3833"/>
    <w:rsid w:val="009F0825"/>
    <w:rsid w:val="00A00368"/>
    <w:rsid w:val="00A3537D"/>
    <w:rsid w:val="00A50D36"/>
    <w:rsid w:val="00AA21FE"/>
    <w:rsid w:val="00AE07AF"/>
    <w:rsid w:val="00AF3F9B"/>
    <w:rsid w:val="00B30320"/>
    <w:rsid w:val="00B42A05"/>
    <w:rsid w:val="00B56F1C"/>
    <w:rsid w:val="00B64296"/>
    <w:rsid w:val="00B773A5"/>
    <w:rsid w:val="00B81A57"/>
    <w:rsid w:val="00B83DB2"/>
    <w:rsid w:val="00BA0C6A"/>
    <w:rsid w:val="00BB4B02"/>
    <w:rsid w:val="00BE324E"/>
    <w:rsid w:val="00C0746B"/>
    <w:rsid w:val="00C42520"/>
    <w:rsid w:val="00C70E26"/>
    <w:rsid w:val="00C93CF4"/>
    <w:rsid w:val="00CA20A7"/>
    <w:rsid w:val="00CA3962"/>
    <w:rsid w:val="00CF2080"/>
    <w:rsid w:val="00D24428"/>
    <w:rsid w:val="00D25038"/>
    <w:rsid w:val="00D3586D"/>
    <w:rsid w:val="00D47393"/>
    <w:rsid w:val="00D60784"/>
    <w:rsid w:val="00D67BB0"/>
    <w:rsid w:val="00E3530F"/>
    <w:rsid w:val="00E5019C"/>
    <w:rsid w:val="00E56C06"/>
    <w:rsid w:val="00E70DE2"/>
    <w:rsid w:val="00EA1306"/>
    <w:rsid w:val="00EB21CE"/>
    <w:rsid w:val="00EC58F0"/>
    <w:rsid w:val="00EE75A3"/>
    <w:rsid w:val="00EF0DEE"/>
    <w:rsid w:val="00F021C7"/>
    <w:rsid w:val="00F25638"/>
    <w:rsid w:val="00F51A90"/>
    <w:rsid w:val="00F90C35"/>
    <w:rsid w:val="00F92BC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CB1989"/>
  <w15:docId w15:val="{33F2252F-409E-4A3A-B650-52C106A80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sz w:val="24"/>
      <w:szCs w:val="24"/>
      <w:lang w:eastAsia="he-IL"/>
    </w:rPr>
  </w:style>
  <w:style w:type="paragraph" w:styleId="1">
    <w:name w:val="heading 1"/>
    <w:basedOn w:val="a"/>
    <w:next w:val="a"/>
    <w:qFormat/>
    <w:pPr>
      <w:keepNext/>
      <w:jc w:val="right"/>
      <w:outlineLvl w:val="0"/>
    </w:pPr>
    <w:rPr>
      <w:color w:val="0000FF"/>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color w:val="0000FF"/>
      <w:szCs w:val="32"/>
    </w:rPr>
  </w:style>
  <w:style w:type="paragraph" w:styleId="a4">
    <w:name w:val="header"/>
    <w:basedOn w:val="a"/>
    <w:link w:val="a5"/>
    <w:rsid w:val="00A50D36"/>
    <w:pPr>
      <w:tabs>
        <w:tab w:val="center" w:pos="4153"/>
        <w:tab w:val="right" w:pos="8306"/>
      </w:tabs>
    </w:pPr>
  </w:style>
  <w:style w:type="paragraph" w:styleId="a6">
    <w:name w:val="footer"/>
    <w:basedOn w:val="a"/>
    <w:rsid w:val="00A50D36"/>
    <w:pPr>
      <w:tabs>
        <w:tab w:val="center" w:pos="4153"/>
        <w:tab w:val="right" w:pos="8306"/>
      </w:tabs>
    </w:pPr>
  </w:style>
  <w:style w:type="character" w:customStyle="1" w:styleId="a5">
    <w:name w:val="כותרת עליונה תו"/>
    <w:link w:val="a4"/>
    <w:rsid w:val="003A782A"/>
    <w:rPr>
      <w:sz w:val="24"/>
      <w:szCs w:val="24"/>
      <w:lang w:eastAsia="he-IL"/>
    </w:rPr>
  </w:style>
  <w:style w:type="paragraph" w:styleId="a7">
    <w:name w:val="Balloon Text"/>
    <w:basedOn w:val="a"/>
    <w:link w:val="a8"/>
    <w:rsid w:val="00AF3F9B"/>
    <w:rPr>
      <w:rFonts w:ascii="Tahoma" w:hAnsi="Tahoma" w:cs="Tahoma"/>
      <w:sz w:val="18"/>
      <w:szCs w:val="18"/>
    </w:rPr>
  </w:style>
  <w:style w:type="character" w:customStyle="1" w:styleId="a8">
    <w:name w:val="טקסט בלונים תו"/>
    <w:link w:val="a7"/>
    <w:rsid w:val="00AF3F9B"/>
    <w:rPr>
      <w:rFonts w:ascii="Tahoma" w:hAnsi="Tahoma" w:cs="Tahoma"/>
      <w:sz w:val="18"/>
      <w:szCs w:val="18"/>
      <w:lang w:eastAsia="he-IL"/>
    </w:rPr>
  </w:style>
  <w:style w:type="paragraph" w:styleId="a9">
    <w:name w:val="List Paragraph"/>
    <w:basedOn w:val="a"/>
    <w:uiPriority w:val="34"/>
    <w:qFormat/>
    <w:rsid w:val="002E5BCA"/>
    <w:pPr>
      <w:ind w:left="720"/>
      <w:contextualSpacing/>
    </w:pPr>
  </w:style>
  <w:style w:type="character" w:styleId="aa">
    <w:name w:val="Emphasis"/>
    <w:basedOn w:val="a0"/>
    <w:uiPriority w:val="20"/>
    <w:qFormat/>
    <w:rsid w:val="009D020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2263279">
      <w:bodyDiv w:val="1"/>
      <w:marLeft w:val="0"/>
      <w:marRight w:val="0"/>
      <w:marTop w:val="0"/>
      <w:marBottom w:val="0"/>
      <w:divBdr>
        <w:top w:val="none" w:sz="0" w:space="0" w:color="auto"/>
        <w:left w:val="none" w:sz="0" w:space="0" w:color="auto"/>
        <w:bottom w:val="none" w:sz="0" w:space="0" w:color="auto"/>
        <w:right w:val="none" w:sz="0" w:space="0" w:color="auto"/>
      </w:divBdr>
    </w:div>
    <w:div w:id="1163744154">
      <w:bodyDiv w:val="1"/>
      <w:marLeft w:val="0"/>
      <w:marRight w:val="0"/>
      <w:marTop w:val="0"/>
      <w:marBottom w:val="0"/>
      <w:divBdr>
        <w:top w:val="none" w:sz="0" w:space="0" w:color="auto"/>
        <w:left w:val="none" w:sz="0" w:space="0" w:color="auto"/>
        <w:bottom w:val="none" w:sz="0" w:space="0" w:color="auto"/>
        <w:right w:val="none" w:sz="0" w:space="0" w:color="auto"/>
      </w:divBdr>
    </w:div>
    <w:div w:id="1183934898">
      <w:bodyDiv w:val="1"/>
      <w:marLeft w:val="0"/>
      <w:marRight w:val="0"/>
      <w:marTop w:val="0"/>
      <w:marBottom w:val="0"/>
      <w:divBdr>
        <w:top w:val="none" w:sz="0" w:space="0" w:color="auto"/>
        <w:left w:val="none" w:sz="0" w:space="0" w:color="auto"/>
        <w:bottom w:val="none" w:sz="0" w:space="0" w:color="auto"/>
        <w:right w:val="none" w:sz="0" w:space="0" w:color="auto"/>
      </w:divBdr>
    </w:div>
    <w:div w:id="1283730195">
      <w:bodyDiv w:val="1"/>
      <w:marLeft w:val="0"/>
      <w:marRight w:val="0"/>
      <w:marTop w:val="0"/>
      <w:marBottom w:val="0"/>
      <w:divBdr>
        <w:top w:val="none" w:sz="0" w:space="0" w:color="auto"/>
        <w:left w:val="none" w:sz="0" w:space="0" w:color="auto"/>
        <w:bottom w:val="none" w:sz="0" w:space="0" w:color="auto"/>
        <w:right w:val="none" w:sz="0" w:space="0" w:color="auto"/>
      </w:divBdr>
    </w:div>
    <w:div w:id="1849563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B6D156-2059-472C-AABF-21F58C456ECB}">
  <ds:schemaRefs>
    <ds:schemaRef ds:uri="http://schemas.microsoft.com/office/2006/metadata/longProperties"/>
  </ds:schemaRefs>
</ds:datastoreItem>
</file>

<file path=customXml/itemProps2.xml><?xml version="1.0" encoding="utf-8"?>
<ds:datastoreItem xmlns:ds="http://schemas.openxmlformats.org/officeDocument/2006/customXml" ds:itemID="{EDDF39F5-166B-4900-94C2-9E76F96B3100}"/>
</file>

<file path=customXml/itemProps3.xml><?xml version="1.0" encoding="utf-8"?>
<ds:datastoreItem xmlns:ds="http://schemas.openxmlformats.org/officeDocument/2006/customXml" ds:itemID="{ECFD97CB-F190-4B4A-93DA-6B48F5C1EC67}">
  <ds:schemaRefs>
    <ds:schemaRef ds:uri="http://schemas.microsoft.com/sharepoint/v3/contenttype/forms"/>
  </ds:schemaRefs>
</ds:datastoreItem>
</file>

<file path=customXml/itemProps4.xml><?xml version="1.0" encoding="utf-8"?>
<ds:datastoreItem xmlns:ds="http://schemas.openxmlformats.org/officeDocument/2006/customXml" ds:itemID="{7B9158F3-05B8-492F-9766-747E23D8CACC}">
  <ds:schemaRefs>
    <ds:schemaRef ds:uri="http://schemas.openxmlformats.org/package/2006/metadata/core-properties"/>
    <ds:schemaRef ds:uri="http://purl.org/dc/dcmitype/"/>
    <ds:schemaRef ds:uri="http://purl.org/dc/elements/1.1/"/>
    <ds:schemaRef ds:uri="f7660851-4ffa-4136-bafb-a5c8c40811cf"/>
    <ds:schemaRef ds:uri="http://schemas.microsoft.com/office/2006/metadata/properties"/>
    <ds:schemaRef ds:uri="http://schemas.microsoft.com/office/2006/documentManagement/types"/>
    <ds:schemaRef ds:uri="http://purl.org/dc/terms/"/>
    <ds:schemaRef ds:uri="http://www.w3.org/XML/1998/namespace"/>
  </ds:schemaRefs>
</ds:datastoreItem>
</file>

<file path=customXml/itemProps5.xml><?xml version="1.0" encoding="utf-8"?>
<ds:datastoreItem xmlns:ds="http://schemas.openxmlformats.org/officeDocument/2006/customXml" ds:itemID="{89A81074-24EA-4292-A8A4-6F2741373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2</Pages>
  <Words>539</Words>
  <Characters>2693</Characters>
  <Application>Microsoft Office Word</Application>
  <DocSecurity>0</DocSecurity>
  <Lines>64</Lines>
  <Paragraphs>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מדד שקיפות משרדי הממשלה - המשרד לשירותי דת</vt:lpstr>
      <vt:lpstr>מסקנות דיון - תבנית מנהלת - לאירית</vt:lpstr>
    </vt:vector>
  </TitlesOfParts>
  <Company>ComputerLand -DORCOM Ltd</Company>
  <LinksUpToDate>false</LinksUpToDate>
  <CharactersWithSpaces>3205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מדד שקיפות משרדי הממשלה - המשרד לשירותי דת</dc:title>
  <dc:subject/>
  <dc:creator>בת שבע דרזי</dc:creator>
  <cp:keywords/>
  <cp:lastModifiedBy>מיכל כהן</cp:lastModifiedBy>
  <cp:revision>23</cp:revision>
  <cp:lastPrinted>2017-12-12T09:32:00Z</cp:lastPrinted>
  <dcterms:created xsi:type="dcterms:W3CDTF">2017-08-06T08:44:00Z</dcterms:created>
  <dcterms:modified xsi:type="dcterms:W3CDTF">2017-12-12T10:03:00Z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ebrewDate">
    <vt:lpwstr>י' בטבת, התשס"ד</vt:lpwstr>
  </property>
  <property fmtid="{D5CDD505-2E9C-101B-9397-08002B2CF9AE}" pid="3" name="KodTemplate">
    <vt:i4>210</vt:i4>
  </property>
  <property fmtid="{D5CDD505-2E9C-101B-9397-08002B2CF9AE}" pid="4" name="Nose">
    <vt:lpwstr>':ועדה למאבק בסמים:כללי'_x000d__x000d_</vt:lpwstr>
  </property>
  <property fmtid="{D5CDD505-2E9C-101B-9397-08002B2CF9AE}" pid="5" name="סימוכין">
    <vt:i4>60006104</vt:i4>
  </property>
  <property fmtid="{D5CDD505-2E9C-101B-9397-08002B2CF9AE}" pid="6" name="תאריך המסמך">
    <vt:filetime>2004-01-03T22:00:00Z</vt:filetime>
  </property>
  <property fmtid="{D5CDD505-2E9C-101B-9397-08002B2CF9AE}" pid="7" name="CodeProfile">
    <vt:lpwstr>553</vt:lpwstr>
  </property>
  <property fmtid="{D5CDD505-2E9C-101B-9397-08002B2CF9AE}" pid="8" name="SDOriginalID">
    <vt:lpwstr/>
  </property>
  <property fmtid="{D5CDD505-2E9C-101B-9397-08002B2CF9AE}" pid="9" name="AutoNumber">
    <vt:lpwstr>04566917</vt:lpwstr>
  </property>
  <property fmtid="{D5CDD505-2E9C-101B-9397-08002B2CF9AE}" pid="10" name="To1">
    <vt:lpwstr/>
  </property>
  <property fmtid="{D5CDD505-2E9C-101B-9397-08002B2CF9AE}" pid="11" name="NoseA">
    <vt:lpwstr/>
  </property>
  <property fmtid="{D5CDD505-2E9C-101B-9397-08002B2CF9AE}" pid="12" name="From">
    <vt:lpwstr/>
  </property>
  <property fmtid="{D5CDD505-2E9C-101B-9397-08002B2CF9AE}" pid="13" name="SDHebDate">
    <vt:lpwstr>י"ז בכסלו, התשע"ח</vt:lpwstr>
  </property>
  <property fmtid="{D5CDD505-2E9C-101B-9397-08002B2CF9AE}" pid="14" name="SDCategories">
    <vt:lpwstr>:ועדות:הוועדה המיוחדת ליישום הנגשת המידע הממשלתי ועקרונות שקיפותו לציבור:כנסת 20:מסקנות לשליחה;#</vt:lpwstr>
  </property>
  <property fmtid="{D5CDD505-2E9C-101B-9397-08002B2CF9AE}" pid="15" name="NoseB">
    <vt:lpwstr/>
  </property>
  <property fmtid="{D5CDD505-2E9C-101B-9397-08002B2CF9AE}" pid="16" name="SDAuthor">
    <vt:lpwstr>לאה גופר</vt:lpwstr>
  </property>
  <property fmtid="{D5CDD505-2E9C-101B-9397-08002B2CF9AE}" pid="17" name="MechaberMismach">
    <vt:lpwstr/>
  </property>
  <property fmtid="{D5CDD505-2E9C-101B-9397-08002B2CF9AE}" pid="18" name="SDRemark">
    <vt:lpwstr/>
  </property>
  <property fmtid="{D5CDD505-2E9C-101B-9397-08002B2CF9AE}" pid="19" name="SDOfflineTo">
    <vt:lpwstr/>
  </property>
  <property fmtid="{D5CDD505-2E9C-101B-9397-08002B2CF9AE}" pid="20" name="SDDistList">
    <vt:lpwstr/>
  </property>
  <property fmtid="{D5CDD505-2E9C-101B-9397-08002B2CF9AE}" pid="21" name="SDDistDate">
    <vt:lpwstr/>
  </property>
  <property fmtid="{D5CDD505-2E9C-101B-9397-08002B2CF9AE}" pid="22" name="SDSenderName">
    <vt:lpwstr/>
  </property>
  <property fmtid="{D5CDD505-2E9C-101B-9397-08002B2CF9AE}" pid="23" name="SDToList">
    <vt:lpwstr/>
  </property>
  <property fmtid="{D5CDD505-2E9C-101B-9397-08002B2CF9AE}" pid="24" name="SDCCList">
    <vt:lpwstr/>
  </property>
  <property fmtid="{D5CDD505-2E9C-101B-9397-08002B2CF9AE}" pid="25" name="STHasReminders">
    <vt:lpwstr>0</vt:lpwstr>
  </property>
  <property fmtid="{D5CDD505-2E9C-101B-9397-08002B2CF9AE}" pid="26" name="SDLink">
    <vt:lpwstr>, </vt:lpwstr>
  </property>
  <property fmtid="{D5CDD505-2E9C-101B-9397-08002B2CF9AE}" pid="27" name="body">
    <vt:lpwstr/>
  </property>
  <property fmtid="{D5CDD505-2E9C-101B-9397-08002B2CF9AE}" pid="28" name="Metapel_UserList">
    <vt:lpwstr/>
  </property>
  <property fmtid="{D5CDD505-2E9C-101B-9397-08002B2CF9AE}" pid="29" name="ContentType">
    <vt:lpwstr>בסיס</vt:lpwstr>
  </property>
  <property fmtid="{D5CDD505-2E9C-101B-9397-08002B2CF9AE}" pid="30" name="SDCategoryID">
    <vt:lpwstr>007d156e5467;#</vt:lpwstr>
  </property>
  <property fmtid="{D5CDD505-2E9C-101B-9397-08002B2CF9AE}" pid="31" name="SDAsmachta">
    <vt:lpwstr/>
  </property>
  <property fmtid="{D5CDD505-2E9C-101B-9397-08002B2CF9AE}" pid="32" name="ContentTypeId">
    <vt:lpwstr>0x010100F931E205BBB08441AEFFEBF8ABB23DF1</vt:lpwstr>
  </property>
  <property fmtid="{D5CDD505-2E9C-101B-9397-08002B2CF9AE}" pid="33" name="SDDocumentSource">
    <vt:lpwstr>SDNewFile</vt:lpwstr>
  </property>
  <property fmtid="{D5CDD505-2E9C-101B-9397-08002B2CF9AE}" pid="34" name="SDSignersLogins">
    <vt:lpwstr/>
  </property>
  <property fmtid="{D5CDD505-2E9C-101B-9397-08002B2CF9AE}" pid="35" name="SDDocDate">
    <vt:lpwstr>05/12/2017</vt:lpwstr>
  </property>
  <property fmtid="{D5CDD505-2E9C-101B-9397-08002B2CF9AE}" pid="36" name="SDImportance">
    <vt:lpwstr>0</vt:lpwstr>
  </property>
  <property fmtid="{D5CDD505-2E9C-101B-9397-08002B2CF9AE}" pid="37" name="SDLastSigningDate">
    <vt:lpwstr/>
  </property>
  <property fmtid="{D5CDD505-2E9C-101B-9397-08002B2CF9AE}" pid="38" name="SDNumOfSignatures">
    <vt:lpwstr/>
  </property>
  <property fmtid="{D5CDD505-2E9C-101B-9397-08002B2CF9AE}" pid="39" name="z">
    <vt:lpwstr>#RowsetSchema</vt:lpwstr>
  </property>
  <property fmtid="{D5CDD505-2E9C-101B-9397-08002B2CF9AE}" pid="40" name="Author">
    <vt:lpwstr>314;#לאה גופר</vt:lpwstr>
  </property>
  <property fmtid="{D5CDD505-2E9C-101B-9397-08002B2CF9AE}" pid="41" name="FileLeafRef">
    <vt:lpwstr>880;#04566917.docx</vt:lpwstr>
  </property>
  <property fmtid="{D5CDD505-2E9C-101B-9397-08002B2CF9AE}" pid="42" name="Modified_x0020_By">
    <vt:lpwstr>LAN_KNESSET\v_taktziv_b_lea</vt:lpwstr>
  </property>
  <property fmtid="{D5CDD505-2E9C-101B-9397-08002B2CF9AE}" pid="43" name="Created_x0020_By">
    <vt:lpwstr>LAN_KNESSET\v_taktziv_b_lea</vt:lpwstr>
  </property>
  <property fmtid="{D5CDD505-2E9C-101B-9397-08002B2CF9AE}" pid="44" name="File_x0020_Type">
    <vt:lpwstr>docx</vt:lpwstr>
  </property>
  <property fmtid="{D5CDD505-2E9C-101B-9397-08002B2CF9AE}" pid="45" name="ID">
    <vt:lpwstr>880</vt:lpwstr>
  </property>
  <property fmtid="{D5CDD505-2E9C-101B-9397-08002B2CF9AE}" pid="46" name="Created">
    <vt:lpwstr>05/12/2017</vt:lpwstr>
  </property>
  <property fmtid="{D5CDD505-2E9C-101B-9397-08002B2CF9AE}" pid="47" name="Modified">
    <vt:lpwstr>12/12/2017</vt:lpwstr>
  </property>
  <property fmtid="{D5CDD505-2E9C-101B-9397-08002B2CF9AE}" pid="48" name="Editor">
    <vt:lpwstr>314;#לאה גופר</vt:lpwstr>
  </property>
  <property fmtid="{D5CDD505-2E9C-101B-9397-08002B2CF9AE}" pid="49" name="_ModerationStatus">
    <vt:lpwstr>0</vt:lpwstr>
  </property>
  <property fmtid="{D5CDD505-2E9C-101B-9397-08002B2CF9AE}" pid="50" name="FileRef">
    <vt:lpwstr>880;#sites/VEADOT/hmeda/DocLib/DocLib automatically created by sharedocs 1/04566917.docx</vt:lpwstr>
  </property>
  <property fmtid="{D5CDD505-2E9C-101B-9397-08002B2CF9AE}" pid="51" name="FileDirRef">
    <vt:lpwstr>880;#sites/VEADOT/hmeda/DocLib/DocLib automatically created by sharedocs 1</vt:lpwstr>
  </property>
  <property fmtid="{D5CDD505-2E9C-101B-9397-08002B2CF9AE}" pid="52" name="Last_x0020_Modified">
    <vt:lpwstr>880;#2017-12-12 11:39:52</vt:lpwstr>
  </property>
  <property fmtid="{D5CDD505-2E9C-101B-9397-08002B2CF9AE}" pid="53" name="Created_x0020_Date">
    <vt:lpwstr>880;#2017-12-05 14:47:26</vt:lpwstr>
  </property>
  <property fmtid="{D5CDD505-2E9C-101B-9397-08002B2CF9AE}" pid="54" name="File_x0020_Size">
    <vt:lpwstr>880;#44764</vt:lpwstr>
  </property>
  <property fmtid="{D5CDD505-2E9C-101B-9397-08002B2CF9AE}" pid="55" name="FSObjType">
    <vt:lpwstr>880;#0</vt:lpwstr>
  </property>
  <property fmtid="{D5CDD505-2E9C-101B-9397-08002B2CF9AE}" pid="56" name="PermMask">
    <vt:lpwstr>0x1b03c5f1bff</vt:lpwstr>
  </property>
  <property fmtid="{D5CDD505-2E9C-101B-9397-08002B2CF9AE}" pid="57" name="CheckedOutUserId">
    <vt:lpwstr>880;#</vt:lpwstr>
  </property>
  <property fmtid="{D5CDD505-2E9C-101B-9397-08002B2CF9AE}" pid="58" name="IsCheckedoutToLocal">
    <vt:lpwstr>880;#0</vt:lpwstr>
  </property>
  <property fmtid="{D5CDD505-2E9C-101B-9397-08002B2CF9AE}" pid="59" name="UniqueId">
    <vt:lpwstr>880;#{71B99393-F5DE-4D1A-9E24-DA8AA286DA71}</vt:lpwstr>
  </property>
  <property fmtid="{D5CDD505-2E9C-101B-9397-08002B2CF9AE}" pid="60" name="ProgId">
    <vt:lpwstr>880;#</vt:lpwstr>
  </property>
  <property fmtid="{D5CDD505-2E9C-101B-9397-08002B2CF9AE}" pid="61" name="ScopeId">
    <vt:lpwstr>880;#{1CCE3813-ECF5-4953-B7C6-B0A2E41B09A7}</vt:lpwstr>
  </property>
  <property fmtid="{D5CDD505-2E9C-101B-9397-08002B2CF9AE}" pid="62" name="VirusStatus">
    <vt:lpwstr>880;#44764</vt:lpwstr>
  </property>
  <property fmtid="{D5CDD505-2E9C-101B-9397-08002B2CF9AE}" pid="63" name="CheckedOutTitle">
    <vt:lpwstr>880;#</vt:lpwstr>
  </property>
  <property fmtid="{D5CDD505-2E9C-101B-9397-08002B2CF9AE}" pid="64" name="_CheckinComment">
    <vt:lpwstr>880;#</vt:lpwstr>
  </property>
  <property fmtid="{D5CDD505-2E9C-101B-9397-08002B2CF9AE}" pid="65" name="_EditMenuTableStart">
    <vt:lpwstr>04566917.docx</vt:lpwstr>
  </property>
  <property fmtid="{D5CDD505-2E9C-101B-9397-08002B2CF9AE}" pid="66" name="_EditMenuTableEnd">
    <vt:lpwstr>880</vt:lpwstr>
  </property>
  <property fmtid="{D5CDD505-2E9C-101B-9397-08002B2CF9AE}" pid="67" name="LinkFilenameNoMenu">
    <vt:lpwstr>04566917.docx</vt:lpwstr>
  </property>
  <property fmtid="{D5CDD505-2E9C-101B-9397-08002B2CF9AE}" pid="68" name="LinkFilename">
    <vt:lpwstr>04566917.docx</vt:lpwstr>
  </property>
  <property fmtid="{D5CDD505-2E9C-101B-9397-08002B2CF9AE}" pid="69" name="DocIcon">
    <vt:lpwstr>docx</vt:lpwstr>
  </property>
  <property fmtid="{D5CDD505-2E9C-101B-9397-08002B2CF9AE}" pid="70" name="ServerUrl">
    <vt:lpwstr>/sites/VEADOT/hmeda/DocLib/DocLib automatically created by sharedocs 1/04566917.docx</vt:lpwstr>
  </property>
  <property fmtid="{D5CDD505-2E9C-101B-9397-08002B2CF9AE}" pid="71" name="EncodedAbsUrl">
    <vt:lpwstr>http://sd3portal/sites/VEADOT/hmeda/DocLib/DocLib%20automatically%20created%20by%20sharedocs%201/04566917.docx</vt:lpwstr>
  </property>
  <property fmtid="{D5CDD505-2E9C-101B-9397-08002B2CF9AE}" pid="72" name="BaseName">
    <vt:lpwstr>04566917</vt:lpwstr>
  </property>
  <property fmtid="{D5CDD505-2E9C-101B-9397-08002B2CF9AE}" pid="73" name="FileSizeDisplay">
    <vt:lpwstr>44764</vt:lpwstr>
  </property>
  <property fmtid="{D5CDD505-2E9C-101B-9397-08002B2CF9AE}" pid="74" name="MetaInfo">
    <vt:lpwstr>880;#Nose:SW|':ועדה למאבק בסמים:כללי'\r\r
body:SW|
_Level:SW|1
KodTemplate:IW|210
SDDistList:SW|
z:SW|#RowsetSchema
Order:SW|88000.0000000000
SDLastSigningDate:EW|
Last Modified:SW|880;#2017-12-10 06:50:52
SDLink:SW|, 
vti_author:SR|LAN_KNESSET\\v_taktziv</vt:lpwstr>
  </property>
  <property fmtid="{D5CDD505-2E9C-101B-9397-08002B2CF9AE}" pid="75" name="_Level">
    <vt:lpwstr>1</vt:lpwstr>
  </property>
  <property fmtid="{D5CDD505-2E9C-101B-9397-08002B2CF9AE}" pid="76" name="_IsCurrentVersion">
    <vt:lpwstr>1</vt:lpwstr>
  </property>
  <property fmtid="{D5CDD505-2E9C-101B-9397-08002B2CF9AE}" pid="77" name="SelectTitle">
    <vt:lpwstr>880</vt:lpwstr>
  </property>
  <property fmtid="{D5CDD505-2E9C-101B-9397-08002B2CF9AE}" pid="78" name="SelectFilename">
    <vt:lpwstr>880</vt:lpwstr>
  </property>
  <property fmtid="{D5CDD505-2E9C-101B-9397-08002B2CF9AE}" pid="79" name="Edit">
    <vt:lpwstr>0</vt:lpwstr>
  </property>
  <property fmtid="{D5CDD505-2E9C-101B-9397-08002B2CF9AE}" pid="80" name="owshiddenversion">
    <vt:lpwstr>19</vt:lpwstr>
  </property>
  <property fmtid="{D5CDD505-2E9C-101B-9397-08002B2CF9AE}" pid="81" name="_UIVersion">
    <vt:lpwstr>512</vt:lpwstr>
  </property>
  <property fmtid="{D5CDD505-2E9C-101B-9397-08002B2CF9AE}" pid="82" name="Order">
    <vt:lpwstr>88000.0000000000</vt:lpwstr>
  </property>
  <property fmtid="{D5CDD505-2E9C-101B-9397-08002B2CF9AE}" pid="83" name="GUID">
    <vt:lpwstr>{053E2C9B-1D12-485D-B939-DBCEE39C1C31}</vt:lpwstr>
  </property>
  <property fmtid="{D5CDD505-2E9C-101B-9397-08002B2CF9AE}" pid="84" name="WorkflowVersion">
    <vt:lpwstr>1</vt:lpwstr>
  </property>
  <property fmtid="{D5CDD505-2E9C-101B-9397-08002B2CF9AE}" pid="85" name="ParentVersionString">
    <vt:lpwstr>880;#</vt:lpwstr>
  </property>
  <property fmtid="{D5CDD505-2E9C-101B-9397-08002B2CF9AE}" pid="86" name="ParentLeafName">
    <vt:lpwstr>880;#</vt:lpwstr>
  </property>
  <property fmtid="{D5CDD505-2E9C-101B-9397-08002B2CF9AE}" pid="87" name="Combine">
    <vt:lpwstr>0</vt:lpwstr>
  </property>
  <property fmtid="{D5CDD505-2E9C-101B-9397-08002B2CF9AE}" pid="88" name="RepairDocument">
    <vt:lpwstr>0</vt:lpwstr>
  </property>
  <property fmtid="{D5CDD505-2E9C-101B-9397-08002B2CF9AE}" pid="89" name="ServerRedirected">
    <vt:lpwstr>0</vt:lpwstr>
  </property>
  <property fmtid="{D5CDD505-2E9C-101B-9397-08002B2CF9AE}" pid="90" name="_UIVersionString">
    <vt:lpwstr>1.0</vt:lpwstr>
  </property>
  <property fmtid="{D5CDD505-2E9C-101B-9397-08002B2CF9AE}" pid="91" name="Last Modified">
    <vt:lpwstr>880;#2017-12-12 11:39:52</vt:lpwstr>
  </property>
  <property fmtid="{D5CDD505-2E9C-101B-9397-08002B2CF9AE}" pid="92" name="Created Date">
    <vt:lpwstr>880;#2017-12-05 14:47:26</vt:lpwstr>
  </property>
  <property fmtid="{D5CDD505-2E9C-101B-9397-08002B2CF9AE}" pid="93" name="Created By">
    <vt:lpwstr>LAN_KNESSET\v_taktziv_b_lea</vt:lpwstr>
  </property>
  <property fmtid="{D5CDD505-2E9C-101B-9397-08002B2CF9AE}" pid="94" name="File Type">
    <vt:lpwstr>docx</vt:lpwstr>
  </property>
  <property fmtid="{D5CDD505-2E9C-101B-9397-08002B2CF9AE}" pid="95" name="File Size">
    <vt:lpwstr>880;#44764</vt:lpwstr>
  </property>
  <property fmtid="{D5CDD505-2E9C-101B-9397-08002B2CF9AE}" pid="96" name="Modified By">
    <vt:lpwstr>LAN_KNESSET\v_taktziv_b_lea</vt:lpwstr>
  </property>
  <property fmtid="{D5CDD505-2E9C-101B-9397-08002B2CF9AE}" pid="97" name="SanhedrinDocumentType">
    <vt:r8>164</vt:r8>
  </property>
  <property fmtid="{D5CDD505-2E9C-101B-9397-08002B2CF9AE}" pid="98" name="SanhedrinItemID">
    <vt:r8>2021089</vt:r8>
  </property>
</Properties>
</file>