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7F7826">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7F7826">
        <w:rPr>
          <w:rFonts w:cs="David" w:hint="cs"/>
          <w:b/>
          <w:bCs/>
          <w:sz w:val="28"/>
          <w:szCs w:val="28"/>
          <w:rtl/>
        </w:rPr>
        <w:t>107</w:t>
      </w:r>
      <w:bookmarkStart w:id="0" w:name="_GoBack"/>
      <w:bookmarkEnd w:id="0"/>
    </w:p>
    <w:p w:rsidR="000C192F" w:rsidRDefault="000C192F" w:rsidP="00D27993">
      <w:pPr>
        <w:jc w:val="both"/>
        <w:rPr>
          <w:rFonts w:cs="David"/>
          <w:b/>
          <w:bCs/>
          <w:sz w:val="28"/>
          <w:szCs w:val="28"/>
          <w:rtl/>
        </w:rPr>
      </w:pPr>
    </w:p>
    <w:p w:rsidR="00D6360C" w:rsidRDefault="000408B5" w:rsidP="00D6360C">
      <w:pPr>
        <w:spacing w:line="360" w:lineRule="auto"/>
        <w:jc w:val="both"/>
        <w:rPr>
          <w:rFonts w:ascii="David" w:hAnsi="David" w:cs="David"/>
          <w:b/>
          <w:bCs/>
          <w:rtl/>
        </w:rPr>
      </w:pPr>
      <w:r w:rsidRPr="000408B5">
        <w:rPr>
          <w:rFonts w:cs="David" w:hint="cs"/>
          <w:rtl/>
        </w:rPr>
        <w:t xml:space="preserve">מישיבת הוועדה </w:t>
      </w:r>
      <w:r w:rsidR="00D6360C" w:rsidRPr="00D6360C">
        <w:rPr>
          <w:rFonts w:ascii="David" w:hAnsi="David" w:cs="David" w:hint="cs"/>
          <w:b/>
          <w:bCs/>
          <w:rtl/>
        </w:rPr>
        <w:t xml:space="preserve">ביום י"ד בטבת </w:t>
      </w:r>
      <w:proofErr w:type="spellStart"/>
      <w:r w:rsidR="00D6360C" w:rsidRPr="00D6360C">
        <w:rPr>
          <w:rFonts w:ascii="David" w:hAnsi="David" w:cs="David" w:hint="cs"/>
          <w:b/>
          <w:bCs/>
          <w:rtl/>
        </w:rPr>
        <w:t>התשע"ח</w:t>
      </w:r>
      <w:proofErr w:type="spellEnd"/>
      <w:r w:rsidR="00D6360C" w:rsidRPr="00D6360C">
        <w:rPr>
          <w:rFonts w:ascii="David" w:hAnsi="David" w:cs="David" w:hint="cs"/>
          <w:b/>
          <w:bCs/>
          <w:rtl/>
        </w:rPr>
        <w:t>,  1.1.2018</w:t>
      </w:r>
      <w:r w:rsidR="00D6360C" w:rsidRPr="00D6360C">
        <w:rPr>
          <w:rFonts w:ascii="David" w:hAnsi="David" w:cs="David" w:hint="cs"/>
          <w:rtl/>
        </w:rPr>
        <w:t xml:space="preserve">,  קיימה הוועדה דיון דחוף בסוגיית: </w:t>
      </w:r>
      <w:r w:rsidR="00D6360C" w:rsidRPr="00D6360C">
        <w:rPr>
          <w:rFonts w:ascii="David" w:hAnsi="David" w:cs="David" w:hint="cs"/>
          <w:b/>
          <w:bCs/>
          <w:rtl/>
        </w:rPr>
        <w:t xml:space="preserve">"קיפוח ישובים וערים בפריפריה במפת הטבות המס".   </w:t>
      </w:r>
    </w:p>
    <w:p w:rsidR="00D6360C" w:rsidRDefault="00D6360C" w:rsidP="00D6360C">
      <w:pPr>
        <w:spacing w:line="360" w:lineRule="auto"/>
        <w:jc w:val="both"/>
        <w:rPr>
          <w:rFonts w:ascii="David" w:hAnsi="David" w:cs="David"/>
          <w:b/>
          <w:bCs/>
          <w:rtl/>
        </w:rPr>
      </w:pPr>
    </w:p>
    <w:p w:rsidR="00D6360C" w:rsidRPr="00D6360C" w:rsidRDefault="00D6360C" w:rsidP="00D6360C">
      <w:pPr>
        <w:spacing w:line="360" w:lineRule="auto"/>
        <w:jc w:val="both"/>
        <w:rPr>
          <w:rFonts w:ascii="David" w:hAnsi="David" w:cs="David"/>
          <w:rtl/>
        </w:rPr>
      </w:pPr>
      <w:r w:rsidRPr="00D6360C">
        <w:rPr>
          <w:rFonts w:ascii="David" w:hAnsi="David" w:cs="David" w:hint="cs"/>
          <w:rtl/>
        </w:rPr>
        <w:t xml:space="preserve">בדיון השתתפו, נציגי משרד האוצר, נציגי משרד הפנים, ראש עיריית נהריה ונציגי העירייה, נציגי ההסתדרות הכללית, נציגי הגיע זמן גליל ועוד.    הדיון התקיים בעקבות פניות שהגיעו לוועדה ממספר ערים ויישובים באזורי פריפריה, בנוגע לאפליה וקיפוח בסוגיית הטבות המס. </w:t>
      </w:r>
    </w:p>
    <w:p w:rsidR="00D6360C" w:rsidRPr="00D6360C" w:rsidRDefault="00D6360C" w:rsidP="00D6360C">
      <w:pPr>
        <w:spacing w:line="360" w:lineRule="auto"/>
        <w:jc w:val="both"/>
        <w:rPr>
          <w:rFonts w:ascii="David" w:hAnsi="David" w:cs="David"/>
          <w:rtl/>
        </w:rPr>
      </w:pPr>
      <w:r w:rsidRPr="00D6360C">
        <w:rPr>
          <w:rFonts w:ascii="David" w:hAnsi="David" w:cs="David" w:hint="cs"/>
          <w:rtl/>
        </w:rPr>
        <w:t xml:space="preserve">בדיון למדה הוועדה כי בישובים כגון: נהריה, להבות הבשן וגונן, נראה כי לא הובאו בחשבון כלל המדדים שנקבעו להנחה בגובה הטבת המס, בה אמור לזכות כל יישוב עפ"י מדד קירבה לגבול, מדד פריפריאלי ומדד סוציואקונומי, שהם מדדים שנקבעו ע"י מבחני </w:t>
      </w:r>
      <w:proofErr w:type="spellStart"/>
      <w:r w:rsidRPr="00D6360C">
        <w:rPr>
          <w:rFonts w:ascii="David" w:hAnsi="David" w:cs="David" w:hint="cs"/>
          <w:rtl/>
        </w:rPr>
        <w:t>הלמ"ס</w:t>
      </w:r>
      <w:proofErr w:type="spellEnd"/>
      <w:r w:rsidRPr="00D6360C">
        <w:rPr>
          <w:rFonts w:ascii="David" w:hAnsi="David" w:cs="David" w:hint="cs"/>
          <w:rtl/>
        </w:rPr>
        <w:t xml:space="preserve"> האחרונים שבוצעו בנושא (מתוך החלטת ועדת הכספים מיום 21.11.17) מתווה הטבות מס ליישובים שאושר בכנסת ב- 2015. בדיון למדה הוועדה כי אפליה זו גורמת להיחלשות היישובים ומקטינה את היכולת לגרום להגדלת שוק התעסוקה וכמובן מונעת גידול דמוגרפי והבאת תושבים חדשים לעיר.  וכי הטבות המס ירדו במהלך השנים, פגעו וממשיכות לפגוע באטרקטיביות של היישובים, מבחינת תושבים חדשים ויוזמות כלכליות.  </w:t>
      </w:r>
    </w:p>
    <w:p w:rsidR="00D6360C" w:rsidRPr="00D6360C" w:rsidRDefault="00D6360C" w:rsidP="00D6360C">
      <w:pPr>
        <w:spacing w:line="360" w:lineRule="auto"/>
        <w:jc w:val="both"/>
        <w:rPr>
          <w:rFonts w:ascii="David" w:hAnsi="David" w:cs="David"/>
          <w:b/>
          <w:bCs/>
          <w:rtl/>
        </w:rPr>
      </w:pPr>
    </w:p>
    <w:p w:rsidR="00D6360C" w:rsidRPr="00D6360C" w:rsidRDefault="00D6360C" w:rsidP="00D6360C">
      <w:pPr>
        <w:spacing w:line="360" w:lineRule="auto"/>
        <w:jc w:val="both"/>
        <w:rPr>
          <w:rFonts w:ascii="David" w:hAnsi="David" w:cs="David"/>
          <w:b/>
          <w:bCs/>
          <w:rtl/>
        </w:rPr>
      </w:pPr>
      <w:r w:rsidRPr="00D6360C">
        <w:rPr>
          <w:rFonts w:ascii="David" w:hAnsi="David" w:cs="David" w:hint="cs"/>
          <w:b/>
          <w:bCs/>
          <w:rtl/>
        </w:rPr>
        <w:t xml:space="preserve">יושב-ראש הוועדה סיכם את הדיון:  </w:t>
      </w:r>
    </w:p>
    <w:p w:rsidR="00D6360C" w:rsidRPr="00D6360C" w:rsidRDefault="00D6360C" w:rsidP="00D6360C">
      <w:pPr>
        <w:pStyle w:val="a3"/>
        <w:numPr>
          <w:ilvl w:val="0"/>
          <w:numId w:val="27"/>
        </w:numPr>
        <w:bidi/>
        <w:spacing w:line="360" w:lineRule="auto"/>
        <w:jc w:val="both"/>
        <w:rPr>
          <w:rFonts w:ascii="David" w:eastAsia="Times New Roman" w:hAnsi="David" w:cs="David"/>
        </w:rPr>
      </w:pPr>
      <w:r w:rsidRPr="00D6360C">
        <w:rPr>
          <w:rFonts w:ascii="David" w:hAnsi="David" w:cs="David" w:hint="cs"/>
          <w:rtl/>
        </w:rPr>
        <w:t>יו"ר הוועדה הודיע כי בכוונתו לפעול לתיקוני חקיקה, יחד עם יו"ר ועדת הכספים וחבר כנסת נוספים, לפקודת מס הכנסה בהוראת חוק או בהוראת שעה, למספר שנים עד  לבחינת הנושא.</w:t>
      </w:r>
    </w:p>
    <w:p w:rsidR="00D6360C" w:rsidRPr="00D6360C" w:rsidRDefault="00D6360C" w:rsidP="00D6360C">
      <w:pPr>
        <w:numPr>
          <w:ilvl w:val="0"/>
          <w:numId w:val="25"/>
        </w:numPr>
        <w:spacing w:line="360" w:lineRule="auto"/>
        <w:jc w:val="both"/>
        <w:rPr>
          <w:rFonts w:ascii="David" w:hAnsi="David" w:cs="David"/>
        </w:rPr>
      </w:pPr>
      <w:r w:rsidRPr="00D6360C">
        <w:rPr>
          <w:rFonts w:ascii="David" w:hAnsi="David" w:cs="David" w:hint="cs"/>
          <w:rtl/>
        </w:rPr>
        <w:t>ביטול הסעיף המגביל א עיירות הפיתוח לגודל של 75 אלף תושבים, כדי לזכות בהטבות מס.</w:t>
      </w:r>
    </w:p>
    <w:p w:rsidR="00D6360C" w:rsidRPr="00D6360C" w:rsidRDefault="00D6360C" w:rsidP="00D6360C">
      <w:pPr>
        <w:numPr>
          <w:ilvl w:val="0"/>
          <w:numId w:val="25"/>
        </w:numPr>
        <w:spacing w:line="360" w:lineRule="auto"/>
        <w:jc w:val="both"/>
        <w:rPr>
          <w:rFonts w:ascii="David" w:hAnsi="David" w:cs="David"/>
        </w:rPr>
      </w:pPr>
      <w:r w:rsidRPr="00D6360C">
        <w:rPr>
          <w:rFonts w:ascii="David" w:hAnsi="David" w:cs="David" w:hint="cs"/>
          <w:rtl/>
        </w:rPr>
        <w:t>השוואת הטבות המס שיקבלו תושבי נהריה, לאלו שמקבלים אנשי קיבוץ סער, הנמצא בחלקו דרומית לגבול.</w:t>
      </w:r>
    </w:p>
    <w:p w:rsidR="00D6360C" w:rsidRPr="00D6360C" w:rsidRDefault="00D6360C" w:rsidP="00D6360C">
      <w:pPr>
        <w:pStyle w:val="a3"/>
        <w:numPr>
          <w:ilvl w:val="0"/>
          <w:numId w:val="26"/>
        </w:numPr>
        <w:bidi/>
        <w:spacing w:line="360" w:lineRule="auto"/>
        <w:jc w:val="both"/>
        <w:rPr>
          <w:rFonts w:ascii="David" w:eastAsia="Times New Roman" w:hAnsi="David" w:cs="David"/>
        </w:rPr>
      </w:pPr>
      <w:r w:rsidRPr="00D6360C">
        <w:rPr>
          <w:rFonts w:ascii="David" w:hAnsi="David" w:cs="David" w:hint="cs"/>
          <w:rtl/>
        </w:rPr>
        <w:t xml:space="preserve">יו"ר הוועדה יפעל לתיקוני חקיקה, כך שכל יישוב שמצוי בקו עימות פעיל, צפון ודרום, יגיע באופן אוטומטי לתקרת מפת ההטבות ויקבל ההטבה להנחה מקסימלית במס. </w:t>
      </w:r>
    </w:p>
    <w:p w:rsidR="00D6360C" w:rsidRDefault="00D6360C" w:rsidP="00D6360C">
      <w:pPr>
        <w:pStyle w:val="a3"/>
        <w:numPr>
          <w:ilvl w:val="0"/>
          <w:numId w:val="26"/>
        </w:numPr>
        <w:bidi/>
        <w:spacing w:line="360" w:lineRule="auto"/>
        <w:jc w:val="both"/>
        <w:rPr>
          <w:rFonts w:ascii="David" w:eastAsia="Times New Roman" w:hAnsi="David" w:cs="David"/>
        </w:rPr>
      </w:pPr>
      <w:r w:rsidRPr="00D6360C">
        <w:rPr>
          <w:rFonts w:ascii="David" w:hAnsi="David" w:cs="David" w:hint="cs"/>
          <w:rtl/>
        </w:rPr>
        <w:t>יו"ר הוועדה הודיע כי תיבחן אפשרות להקמת ועדה משותפת לוועדה המיוחדת לצדק חלוקתי ולשוויון חברתי ולוועדת הכספים, לסוגיית "המדד הפריפריאלי ומפת הטבות המס בצורה שוויונית"</w:t>
      </w:r>
    </w:p>
    <w:p w:rsidR="00D6360C" w:rsidRDefault="00D6360C" w:rsidP="00D6360C">
      <w:pPr>
        <w:pStyle w:val="a3"/>
        <w:bidi/>
        <w:spacing w:line="360" w:lineRule="auto"/>
        <w:jc w:val="both"/>
        <w:rPr>
          <w:rFonts w:ascii="David" w:eastAsia="Times New Roman" w:hAnsi="David" w:cs="David"/>
          <w:rtl/>
        </w:rPr>
      </w:pPr>
    </w:p>
    <w:p w:rsidR="00D6360C" w:rsidRDefault="00D6360C" w:rsidP="00D6360C">
      <w:pPr>
        <w:pStyle w:val="a3"/>
        <w:bidi/>
        <w:spacing w:line="360" w:lineRule="auto"/>
        <w:jc w:val="both"/>
        <w:rPr>
          <w:rFonts w:ascii="David" w:eastAsia="Times New Roman" w:hAnsi="David" w:cs="David"/>
          <w:rtl/>
        </w:rPr>
      </w:pPr>
    </w:p>
    <w:p w:rsidR="00D6360C" w:rsidRPr="00D6360C" w:rsidRDefault="00D6360C" w:rsidP="00D6360C">
      <w:pPr>
        <w:pStyle w:val="a3"/>
        <w:bidi/>
        <w:spacing w:line="360" w:lineRule="auto"/>
        <w:jc w:val="both"/>
        <w:rPr>
          <w:rFonts w:ascii="David" w:eastAsia="Times New Roman" w:hAnsi="David" w:cs="David"/>
        </w:rPr>
      </w:pPr>
    </w:p>
    <w:p w:rsidR="00D6360C" w:rsidRPr="00D6360C" w:rsidRDefault="00D6360C" w:rsidP="00D6360C">
      <w:pPr>
        <w:numPr>
          <w:ilvl w:val="0"/>
          <w:numId w:val="26"/>
        </w:numPr>
        <w:spacing w:line="360" w:lineRule="auto"/>
        <w:jc w:val="both"/>
        <w:rPr>
          <w:rFonts w:ascii="David" w:hAnsi="David" w:cs="David"/>
        </w:rPr>
      </w:pPr>
      <w:r w:rsidRPr="00D6360C">
        <w:rPr>
          <w:rFonts w:ascii="David" w:hAnsi="David" w:cs="David" w:hint="cs"/>
          <w:rtl/>
        </w:rPr>
        <w:t xml:space="preserve">הוועדה פנתה למשרד האוצר </w:t>
      </w:r>
      <w:r w:rsidRPr="00D6360C">
        <w:rPr>
          <w:rFonts w:ascii="David" w:hAnsi="David" w:cs="David"/>
          <w:rtl/>
        </w:rPr>
        <w:t>–</w:t>
      </w:r>
      <w:r w:rsidRPr="00D6360C">
        <w:rPr>
          <w:rFonts w:ascii="David" w:hAnsi="David" w:cs="David" w:hint="cs"/>
          <w:rtl/>
        </w:rPr>
        <w:t xml:space="preserve"> רשות המיסים בבקשה לקבל הנתונים הבאים:</w:t>
      </w:r>
    </w:p>
    <w:p w:rsidR="00D6360C" w:rsidRPr="00D6360C" w:rsidRDefault="00D6360C" w:rsidP="00D6360C">
      <w:pPr>
        <w:numPr>
          <w:ilvl w:val="0"/>
          <w:numId w:val="23"/>
        </w:numPr>
        <w:spacing w:line="360" w:lineRule="auto"/>
        <w:jc w:val="both"/>
        <w:rPr>
          <w:rFonts w:ascii="David" w:hAnsi="David" w:cs="David"/>
        </w:rPr>
      </w:pPr>
      <w:r w:rsidRPr="00D6360C">
        <w:rPr>
          <w:rFonts w:ascii="David" w:hAnsi="David" w:cs="David" w:hint="cs"/>
          <w:rtl/>
        </w:rPr>
        <w:t>מהו אומדן העלות הכלכלית של הכללת כלל היישובים בתוך קו העימות, לקבלה מקסימלית של תקרת ההטבות באופן מקסימלי ביותר?</w:t>
      </w:r>
    </w:p>
    <w:p w:rsidR="000C192F" w:rsidRPr="00D6360C" w:rsidRDefault="00D6360C" w:rsidP="00D6360C">
      <w:pPr>
        <w:pStyle w:val="a3"/>
        <w:numPr>
          <w:ilvl w:val="0"/>
          <w:numId w:val="26"/>
        </w:numPr>
        <w:bidi/>
        <w:spacing w:line="360" w:lineRule="auto"/>
        <w:jc w:val="both"/>
        <w:rPr>
          <w:rFonts w:cs="David"/>
          <w:sz w:val="26"/>
          <w:szCs w:val="26"/>
          <w:rtl/>
        </w:rPr>
      </w:pPr>
      <w:r w:rsidRPr="00D6360C">
        <w:rPr>
          <w:rFonts w:ascii="David" w:hAnsi="David" w:cs="David" w:hint="cs"/>
          <w:rtl/>
        </w:rPr>
        <w:t>הוועדה, בהתאם לקידום החקיקה ובמסגרת הוועדה המשותפת שתקום, תמשיך ותטפל במגדל העמק, נצרת עלית, וקריית מלאכי, לקידום הטבות מס בערים קולטות עלייה, שאמורות היו להיכלל עפ"י החלטת ראש הממשלה.</w:t>
      </w:r>
    </w:p>
    <w:sectPr w:rsidR="000C192F" w:rsidRPr="00D6360C"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0408B5" w:rsidRDefault="000408B5" w:rsidP="000408B5">
    <w:pPr>
      <w:spacing w:line="276" w:lineRule="auto"/>
      <w:jc w:val="center"/>
      <w:rPr>
        <w:rFonts w:cs="David"/>
        <w:bCs/>
        <w:color w:val="000080"/>
        <w:szCs w:val="28"/>
      </w:rPr>
    </w:pPr>
    <w:r>
      <w:rPr>
        <w:rFonts w:cs="David" w:hint="cs"/>
        <w:bCs/>
        <w:color w:val="000080"/>
        <w:szCs w:val="28"/>
        <w:rtl/>
      </w:rPr>
      <w:t>יושב ראש הוועדה</w:t>
    </w:r>
  </w:p>
  <w:p w:rsidR="000408B5" w:rsidRDefault="000408B5" w:rsidP="000408B5">
    <w:pPr>
      <w:spacing w:line="276" w:lineRule="auto"/>
      <w:jc w:val="center"/>
      <w:rPr>
        <w:rFonts w:cs="David"/>
        <w:bCs/>
        <w:color w:val="000080"/>
        <w:szCs w:val="28"/>
        <w:rtl/>
      </w:rPr>
    </w:pPr>
    <w:r>
      <w:rPr>
        <w:rFonts w:cs="David" w:hint="cs"/>
        <w:bCs/>
        <w:color w:val="000080"/>
        <w:szCs w:val="28"/>
        <w:rtl/>
      </w:rPr>
      <w:t xml:space="preserve">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0408B5" w:rsidRDefault="000408B5" w:rsidP="000408B5">
    <w:pPr>
      <w:jc w:val="center"/>
      <w:rPr>
        <w:rFonts w:cs="David"/>
        <w:b/>
        <w:bCs/>
        <w:rtl/>
      </w:rPr>
    </w:pPr>
  </w:p>
  <w:p w:rsidR="000408B5" w:rsidRPr="00C035EB" w:rsidRDefault="000408B5" w:rsidP="000408B5">
    <w:pPr>
      <w:jc w:val="center"/>
    </w:pPr>
    <w:r w:rsidRPr="00E6636F">
      <w:rPr>
        <w:rFonts w:cs="David" w:hint="cs"/>
        <w:b/>
        <w:bCs/>
        <w:rtl/>
      </w:rPr>
      <w:t xml:space="preserve">הכנסת </w:t>
    </w:r>
    <w:r>
      <w:rPr>
        <w:rFonts w:cs="David" w:hint="cs"/>
        <w:b/>
        <w:bCs/>
        <w:rtl/>
      </w:rPr>
      <w:t>ה-20 מושב רביעי,</w:t>
    </w:r>
    <w:r w:rsidRPr="00E6636F">
      <w:rPr>
        <w:rFonts w:cs="David" w:hint="cs"/>
        <w:b/>
        <w:bCs/>
        <w:rtl/>
      </w:rPr>
      <w:t xml:space="preserve"> כנס </w:t>
    </w:r>
    <w:r>
      <w:rPr>
        <w:rFonts w:cs="David" w:hint="cs"/>
        <w:b/>
        <w:bCs/>
        <w:rtl/>
      </w:rPr>
      <w:t>החורף</w:t>
    </w:r>
  </w:p>
  <w:p w:rsidR="00E6636F" w:rsidRPr="000408B5" w:rsidRDefault="00E6636F" w:rsidP="000408B5">
    <w:pPr>
      <w:spacing w:line="276"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C7F24B9"/>
    <w:multiLevelType w:val="hybridMultilevel"/>
    <w:tmpl w:val="E75E8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476D7B"/>
    <w:multiLevelType w:val="hybridMultilevel"/>
    <w:tmpl w:val="B748D1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98274B"/>
    <w:multiLevelType w:val="hybridMultilevel"/>
    <w:tmpl w:val="10DAFB8E"/>
    <w:lvl w:ilvl="0" w:tplc="D8CE0BE0">
      <w:start w:val="1"/>
      <w:numFmt w:val="hebrew1"/>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59915B6"/>
    <w:multiLevelType w:val="hybridMultilevel"/>
    <w:tmpl w:val="73AAD050"/>
    <w:lvl w:ilvl="0" w:tplc="F454F194">
      <w:start w:val="1"/>
      <w:numFmt w:val="hebrew1"/>
      <w:lvlText w:val="%1."/>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202B62"/>
    <w:multiLevelType w:val="hybridMultilevel"/>
    <w:tmpl w:val="B3045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FB1D04"/>
    <w:multiLevelType w:val="hybridMultilevel"/>
    <w:tmpl w:val="4BEAD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4"/>
  </w:num>
  <w:num w:numId="3">
    <w:abstractNumId w:val="3"/>
  </w:num>
  <w:num w:numId="4">
    <w:abstractNumId w:val="8"/>
  </w:num>
  <w:num w:numId="5">
    <w:abstractNumId w:val="19"/>
  </w:num>
  <w:num w:numId="6">
    <w:abstractNumId w:val="1"/>
  </w:num>
  <w:num w:numId="7">
    <w:abstractNumId w:val="17"/>
  </w:num>
  <w:num w:numId="8">
    <w:abstractNumId w:val="20"/>
  </w:num>
  <w:num w:numId="9">
    <w:abstractNumId w:val="11"/>
  </w:num>
  <w:num w:numId="10">
    <w:abstractNumId w:val="6"/>
  </w:num>
  <w:num w:numId="11">
    <w:abstractNumId w:val="5"/>
  </w:num>
  <w:num w:numId="12">
    <w:abstractNumId w:val="4"/>
  </w:num>
  <w:num w:numId="13">
    <w:abstractNumId w:val="2"/>
  </w:num>
  <w:num w:numId="14">
    <w:abstractNumId w:val="18"/>
  </w:num>
  <w:num w:numId="15">
    <w:abstractNumId w:val="0"/>
  </w:num>
  <w:num w:numId="16">
    <w:abstractNumId w:val="22"/>
  </w:num>
  <w:num w:numId="17">
    <w:abstractNumId w:val="9"/>
  </w:num>
  <w:num w:numId="18">
    <w:abstractNumId w:val="12"/>
  </w:num>
  <w:num w:numId="19">
    <w:abstractNumId w:val="21"/>
  </w:num>
  <w:num w:numId="20">
    <w:abstractNumId w:val="16"/>
  </w:num>
  <w:num w:numId="21">
    <w:abstractNumId w:val="10"/>
  </w:num>
  <w:num w:numId="22">
    <w:abstractNumId w:val="14"/>
  </w:num>
  <w:num w:numId="23">
    <w:abstractNumId w:val="7"/>
  </w:num>
  <w:num w:numId="24">
    <w:abstractNumId w:val="26"/>
  </w:num>
  <w:num w:numId="25">
    <w:abstractNumId w:val="15"/>
  </w:num>
  <w:num w:numId="26">
    <w:abstractNumId w:val="1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408B5"/>
    <w:rsid w:val="00046468"/>
    <w:rsid w:val="000C192F"/>
    <w:rsid w:val="000D06F1"/>
    <w:rsid w:val="00113FE2"/>
    <w:rsid w:val="001174CA"/>
    <w:rsid w:val="0017150B"/>
    <w:rsid w:val="00183E4D"/>
    <w:rsid w:val="001953D4"/>
    <w:rsid w:val="001A17FE"/>
    <w:rsid w:val="00280425"/>
    <w:rsid w:val="0028212D"/>
    <w:rsid w:val="0029611C"/>
    <w:rsid w:val="002C07DA"/>
    <w:rsid w:val="002D65CB"/>
    <w:rsid w:val="00305F27"/>
    <w:rsid w:val="00311B5F"/>
    <w:rsid w:val="0031455A"/>
    <w:rsid w:val="00317DA0"/>
    <w:rsid w:val="00345D2D"/>
    <w:rsid w:val="00372298"/>
    <w:rsid w:val="003810BF"/>
    <w:rsid w:val="003825DC"/>
    <w:rsid w:val="003831F2"/>
    <w:rsid w:val="0039214B"/>
    <w:rsid w:val="003E430C"/>
    <w:rsid w:val="004B5E20"/>
    <w:rsid w:val="004C7C8E"/>
    <w:rsid w:val="005E5234"/>
    <w:rsid w:val="00612A28"/>
    <w:rsid w:val="0063217A"/>
    <w:rsid w:val="00673E7F"/>
    <w:rsid w:val="006A2D48"/>
    <w:rsid w:val="006A6BD1"/>
    <w:rsid w:val="006C564F"/>
    <w:rsid w:val="00760F60"/>
    <w:rsid w:val="007738D9"/>
    <w:rsid w:val="00776167"/>
    <w:rsid w:val="007955D0"/>
    <w:rsid w:val="00795FEF"/>
    <w:rsid w:val="007D051E"/>
    <w:rsid w:val="007F35EA"/>
    <w:rsid w:val="007F7826"/>
    <w:rsid w:val="008672E8"/>
    <w:rsid w:val="0086730A"/>
    <w:rsid w:val="0088071F"/>
    <w:rsid w:val="00901D94"/>
    <w:rsid w:val="00906208"/>
    <w:rsid w:val="00932D97"/>
    <w:rsid w:val="00933C59"/>
    <w:rsid w:val="0097059C"/>
    <w:rsid w:val="0098373C"/>
    <w:rsid w:val="009B0AF0"/>
    <w:rsid w:val="009B2190"/>
    <w:rsid w:val="009C7DE5"/>
    <w:rsid w:val="009E7842"/>
    <w:rsid w:val="00A56A10"/>
    <w:rsid w:val="00A607C7"/>
    <w:rsid w:val="00A72D0A"/>
    <w:rsid w:val="00A86455"/>
    <w:rsid w:val="00A867E1"/>
    <w:rsid w:val="00A9658E"/>
    <w:rsid w:val="00AA39CB"/>
    <w:rsid w:val="00AD0979"/>
    <w:rsid w:val="00AD4E49"/>
    <w:rsid w:val="00AE4183"/>
    <w:rsid w:val="00B01DB7"/>
    <w:rsid w:val="00B066D5"/>
    <w:rsid w:val="00B07A92"/>
    <w:rsid w:val="00B150BE"/>
    <w:rsid w:val="00B35E94"/>
    <w:rsid w:val="00B36518"/>
    <w:rsid w:val="00B71A3F"/>
    <w:rsid w:val="00BB5417"/>
    <w:rsid w:val="00BC5087"/>
    <w:rsid w:val="00BE1D09"/>
    <w:rsid w:val="00BE6880"/>
    <w:rsid w:val="00BF0F0F"/>
    <w:rsid w:val="00C274CD"/>
    <w:rsid w:val="00C8552E"/>
    <w:rsid w:val="00C903E2"/>
    <w:rsid w:val="00C92317"/>
    <w:rsid w:val="00CC0471"/>
    <w:rsid w:val="00CD703A"/>
    <w:rsid w:val="00D27993"/>
    <w:rsid w:val="00D6360C"/>
    <w:rsid w:val="00D6761D"/>
    <w:rsid w:val="00DC0F6E"/>
    <w:rsid w:val="00E01436"/>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D3883F-713D-42CC-89AC-1FD112F53C50}"/>
</file>

<file path=customXml/itemProps2.xml><?xml version="1.0" encoding="utf-8"?>
<ds:datastoreItem xmlns:ds="http://schemas.openxmlformats.org/officeDocument/2006/customXml" ds:itemID="{65942247-2352-4B6A-9F84-5E0BC80CA8F9}"/>
</file>

<file path=customXml/itemProps3.xml><?xml version="1.0" encoding="utf-8"?>
<ds:datastoreItem xmlns:ds="http://schemas.openxmlformats.org/officeDocument/2006/customXml" ds:itemID="{2EA22530-3CBB-4215-A905-69F813DE4239}"/>
</file>

<file path=docProps/app.xml><?xml version="1.0" encoding="utf-8"?>
<Properties xmlns="http://schemas.openxmlformats.org/officeDocument/2006/extended-properties" xmlns:vt="http://schemas.openxmlformats.org/officeDocument/2006/docPropsVTypes">
  <Template>Normal.dotm</Template>
  <TotalTime>2</TotalTime>
  <Pages>2</Pages>
  <Words>342</Words>
  <Characters>1710</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4</cp:revision>
  <cp:lastPrinted>2018-01-16T13:03:00Z</cp:lastPrinted>
  <dcterms:created xsi:type="dcterms:W3CDTF">2018-01-23T09:42:00Z</dcterms:created>
  <dcterms:modified xsi:type="dcterms:W3CDTF">2018-01-31T08:20:00Z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2025565</vt:r8>
  </property>
</Properties>
</file>