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05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42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05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057B" w:rsidP="00F342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42FD">
        <w:rPr>
          <w:rFonts w:hint="cs"/>
          <w:b/>
          <w:bCs/>
          <w:rtl/>
        </w:rPr>
        <w:t>1</w:t>
      </w:r>
    </w:p>
    <w:p w:rsidR="00E64116" w:rsidRDefault="004C057B" w:rsidP="00F342FD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304DA6">
        <w:rPr>
          <w:rFonts w:hint="cs"/>
          <w:b/>
          <w:bCs/>
          <w:rtl/>
        </w:rPr>
        <w:t xml:space="preserve"> הוועדה </w:t>
      </w:r>
      <w:bookmarkStart w:id="0" w:name="_ETM_Q1_2244582"/>
      <w:bookmarkEnd w:id="0"/>
      <w:r w:rsidR="00F342FD">
        <w:rPr>
          <w:rFonts w:hint="cs"/>
          <w:b/>
          <w:bCs/>
          <w:rtl/>
        </w:rPr>
        <w:t>המיוחדת לדיון בהצעת חוק לתיקון פקודת המשטרה</w:t>
      </w:r>
    </w:p>
    <w:p w:rsidR="00F342FD" w:rsidRPr="008713A4" w:rsidRDefault="00F342FD" w:rsidP="00F342FD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(סמכויות), התשפ"ג-2022 (פ/80/25)</w:t>
      </w:r>
    </w:p>
    <w:p w:rsidR="00E64116" w:rsidRPr="008713A4" w:rsidRDefault="004C05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בכסלו התשפ"ג (14 בדצמבר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F342FD" w:rsidRPr="008713A4" w:rsidRDefault="00F342FD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342FD" w:rsidRDefault="004C057B" w:rsidP="00F342FD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8220_1"/>
      <w:r w:rsidRPr="00F342FD">
        <w:rPr>
          <w:rStyle w:val="TagStyle"/>
          <w:b/>
          <w:bCs w:val="0"/>
          <w:u w:val="none"/>
          <w:rtl/>
        </w:rPr>
        <w:t xml:space="preserve"> &lt;&lt; נושא &gt;&gt; </w:t>
      </w:r>
      <w:r w:rsidRPr="00F342FD">
        <w:rPr>
          <w:b w:val="0"/>
          <w:bCs w:val="0"/>
          <w:u w:val="none"/>
          <w:rtl/>
        </w:rPr>
        <w:t>בחירת יו</w:t>
      </w:r>
      <w:r w:rsidRPr="00F342FD">
        <w:rPr>
          <w:rFonts w:hint="cs"/>
          <w:b w:val="0"/>
          <w:bCs w:val="0"/>
          <w:u w:val="none"/>
          <w:rtl/>
        </w:rPr>
        <w:t>"</w:t>
      </w:r>
      <w:r w:rsidRPr="00F342FD">
        <w:rPr>
          <w:b w:val="0"/>
          <w:bCs w:val="0"/>
          <w:u w:val="none"/>
          <w:rtl/>
        </w:rPr>
        <w:t>ר הוועדה המיוחדת להצעת חוק לתיקון פקודת המשטרה (סמכויות)</w:t>
      </w:r>
      <w:r w:rsidRPr="00F342FD">
        <w:rPr>
          <w:rStyle w:val="TagStyle"/>
          <w:b/>
          <w:bCs w:val="0"/>
          <w:u w:val="none"/>
          <w:rtl/>
        </w:rPr>
        <w:t xml:space="preserve"> &lt;&lt; נושא &gt;&gt;</w:t>
      </w:r>
      <w:r w:rsidRPr="00F342FD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0E6A08">
      <w:pPr>
        <w:pStyle w:val="KeepWithNext"/>
        <w:rPr>
          <w:rtl/>
        </w:rPr>
      </w:pPr>
    </w:p>
    <w:p w:rsidR="004C057B" w:rsidRDefault="004C057B" w:rsidP="007C693F">
      <w:pPr>
        <w:spacing w:before="60"/>
        <w:ind w:firstLine="0"/>
        <w:rPr>
          <w:rtl/>
        </w:rPr>
      </w:pPr>
    </w:p>
    <w:p w:rsidR="00F342FD" w:rsidRPr="008713A4" w:rsidRDefault="00F342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A0897" w:rsidRPr="008713A4" w:rsidRDefault="00BA0897" w:rsidP="00F342FD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יואב קיש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  <w:r w:rsidR="00F342FD">
        <w:rPr>
          <w:rFonts w:hint="cs"/>
          <w:rtl/>
        </w:rPr>
        <w:t xml:space="preserve"> הוועדה המסדרת</w:t>
      </w:r>
    </w:p>
    <w:p w:rsidR="00E64116" w:rsidRPr="004C057B" w:rsidRDefault="004C057B" w:rsidP="00EC1FB3">
      <w:pPr>
        <w:ind w:firstLine="0"/>
        <w:rPr>
          <w:rtl/>
        </w:rPr>
      </w:pPr>
      <w:r w:rsidRPr="004C057B">
        <w:rPr>
          <w:rtl/>
        </w:rPr>
        <w:t>אופיר כץ – היו"ר</w:t>
      </w:r>
    </w:p>
    <w:p w:rsidR="004C057B" w:rsidRDefault="004C057B" w:rsidP="00EC1FB3">
      <w:pPr>
        <w:ind w:firstLine="0"/>
        <w:rPr>
          <w:rtl/>
        </w:rPr>
      </w:pPr>
      <w:r w:rsidRPr="004C057B">
        <w:rPr>
          <w:rtl/>
        </w:rPr>
        <w:t>ינון אזולאי</w:t>
      </w:r>
    </w:p>
    <w:p w:rsidR="00BA0897" w:rsidRDefault="00BA0897" w:rsidP="00EC1FB3">
      <w:pPr>
        <w:ind w:firstLine="0"/>
        <w:rPr>
          <w:rtl/>
        </w:rPr>
      </w:pPr>
      <w:bookmarkStart w:id="2" w:name="_ETM_Q1_2122327"/>
      <w:bookmarkStart w:id="3" w:name="_ETM_Q1_2122485"/>
      <w:bookmarkEnd w:id="2"/>
      <w:bookmarkEnd w:id="3"/>
      <w:r>
        <w:rPr>
          <w:rFonts w:hint="cs"/>
          <w:rtl/>
        </w:rPr>
        <w:t>מירב בן ארי</w:t>
      </w:r>
    </w:p>
    <w:p w:rsidR="004C057B" w:rsidRPr="004C057B" w:rsidRDefault="004C057B" w:rsidP="00EC1FB3">
      <w:pPr>
        <w:ind w:firstLine="0"/>
        <w:rPr>
          <w:rtl/>
        </w:rPr>
      </w:pPr>
      <w:r w:rsidRPr="004C057B">
        <w:rPr>
          <w:rtl/>
        </w:rPr>
        <w:t>יוליה מלינובסקי</w:t>
      </w:r>
    </w:p>
    <w:p w:rsidR="004C057B" w:rsidRPr="004C057B" w:rsidRDefault="004C057B" w:rsidP="00EC1FB3">
      <w:pPr>
        <w:ind w:firstLine="0"/>
        <w:rPr>
          <w:rtl/>
        </w:rPr>
      </w:pPr>
      <w:r w:rsidRPr="004C057B">
        <w:rPr>
          <w:rtl/>
        </w:rPr>
        <w:t>אורי מקלב</w:t>
      </w:r>
    </w:p>
    <w:p w:rsidR="004C057B" w:rsidRPr="004C057B" w:rsidRDefault="004C057B" w:rsidP="00EC1FB3">
      <w:pPr>
        <w:ind w:firstLine="0"/>
        <w:rPr>
          <w:rtl/>
        </w:rPr>
      </w:pPr>
      <w:r w:rsidRPr="004C057B">
        <w:rPr>
          <w:rtl/>
        </w:rPr>
        <w:t>משה סולומון</w:t>
      </w:r>
    </w:p>
    <w:p w:rsidR="004C057B" w:rsidRPr="004C057B" w:rsidRDefault="004C057B" w:rsidP="00EC1FB3">
      <w:pPr>
        <w:ind w:firstLine="0"/>
        <w:rPr>
          <w:rtl/>
        </w:rPr>
      </w:pPr>
      <w:r w:rsidRPr="004C057B">
        <w:rPr>
          <w:rtl/>
        </w:rPr>
        <w:t>משה סעדה</w:t>
      </w:r>
    </w:p>
    <w:p w:rsidR="004C057B" w:rsidRPr="004C057B" w:rsidRDefault="004C057B" w:rsidP="00EC1FB3">
      <w:pPr>
        <w:ind w:firstLine="0"/>
        <w:rPr>
          <w:rtl/>
        </w:rPr>
      </w:pPr>
      <w:r w:rsidRPr="004C057B">
        <w:rPr>
          <w:rtl/>
        </w:rPr>
        <w:t>צביקה פוגל</w:t>
      </w:r>
    </w:p>
    <w:p w:rsidR="004C057B" w:rsidRDefault="004C057B" w:rsidP="00EC1FB3">
      <w:pPr>
        <w:ind w:firstLine="0"/>
        <w:rPr>
          <w:rtl/>
        </w:rPr>
      </w:pPr>
      <w:r w:rsidRPr="004C057B">
        <w:rPr>
          <w:rtl/>
        </w:rPr>
        <w:t>אליהו רביבו</w:t>
      </w:r>
    </w:p>
    <w:p w:rsidR="004C057B" w:rsidRPr="008713A4" w:rsidRDefault="004C057B" w:rsidP="00EC1FB3">
      <w:pPr>
        <w:ind w:firstLine="0"/>
        <w:rPr>
          <w:u w:val="single"/>
        </w:rPr>
      </w:pPr>
    </w:p>
    <w:p w:rsidR="00D37550" w:rsidRDefault="00D37550" w:rsidP="00DE5B80">
      <w:pPr>
        <w:ind w:firstLine="0"/>
        <w:rPr>
          <w:rtl/>
        </w:rPr>
      </w:pPr>
    </w:p>
    <w:p w:rsidR="00F342FD" w:rsidRPr="008713A4" w:rsidRDefault="00F342F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057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Default="00E64116" w:rsidP="00DE5B80">
      <w:pPr>
        <w:ind w:firstLine="0"/>
        <w:rPr>
          <w:rtl/>
        </w:rPr>
      </w:pPr>
    </w:p>
    <w:p w:rsidR="00304DA6" w:rsidRPr="008713A4" w:rsidRDefault="00304DA6" w:rsidP="00DE5B80">
      <w:pPr>
        <w:ind w:firstLine="0"/>
        <w:rPr>
          <w:rtl/>
        </w:rPr>
      </w:pPr>
      <w:bookmarkStart w:id="4" w:name="_ETM_Q1_2275350"/>
      <w:bookmarkStart w:id="5" w:name="_ETM_Q1_2275519"/>
      <w:bookmarkEnd w:id="4"/>
      <w:bookmarkEnd w:id="5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057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4C057B" w:rsidRDefault="004C057B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8320F6">
      <w:pPr>
        <w:ind w:firstLine="0"/>
        <w:rPr>
          <w:rtl/>
        </w:rPr>
      </w:pPr>
    </w:p>
    <w:p w:rsidR="00050443" w:rsidRDefault="00050443" w:rsidP="000E6A08">
      <w:pPr>
        <w:pStyle w:val="a6"/>
        <w:keepNext/>
        <w:rPr>
          <w:rtl/>
        </w:rPr>
      </w:pPr>
      <w:bookmarkStart w:id="6" w:name="ET_subject_638220_2"/>
      <w:bookmarkStart w:id="7" w:name="_GoBack"/>
      <w:bookmarkEnd w:id="7"/>
      <w:r w:rsidRPr="000E6A08">
        <w:rPr>
          <w:rStyle w:val="TagStyle"/>
          <w:rtl/>
        </w:rPr>
        <w:t xml:space="preserve"> &lt;&lt; נושא &gt;&gt;</w:t>
      </w:r>
      <w:r w:rsidRPr="00050443">
        <w:rPr>
          <w:rStyle w:val="TagStyle"/>
          <w:rtl/>
        </w:rPr>
        <w:t xml:space="preserve"> </w:t>
      </w:r>
      <w:r>
        <w:rPr>
          <w:rtl/>
        </w:rPr>
        <w:t>בחירת יו</w:t>
      </w:r>
      <w:r>
        <w:rPr>
          <w:rFonts w:hint="cs"/>
          <w:rtl/>
        </w:rPr>
        <w:t>"</w:t>
      </w:r>
      <w:r>
        <w:rPr>
          <w:rtl/>
        </w:rPr>
        <w:t>ר הוועדה המיוחדת להצעת חוק לתיקון פקודת המשטרה (סמכויות)</w:t>
      </w:r>
      <w:r w:rsidRPr="00050443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050443" w:rsidRDefault="00050443" w:rsidP="000E6A08">
      <w:pPr>
        <w:pStyle w:val="KeepWithNext"/>
        <w:rPr>
          <w:rtl/>
        </w:rPr>
      </w:pPr>
    </w:p>
    <w:p w:rsidR="00050443" w:rsidRPr="000E6A08" w:rsidRDefault="00050443" w:rsidP="000E6A08">
      <w:pPr>
        <w:rPr>
          <w:rtl/>
        </w:rPr>
      </w:pPr>
    </w:p>
    <w:p w:rsidR="00304DA6" w:rsidRDefault="00304DA6" w:rsidP="000E6A08">
      <w:pPr>
        <w:pStyle w:val="af6"/>
        <w:keepNext/>
        <w:rPr>
          <w:rtl/>
        </w:rPr>
      </w:pPr>
      <w:bookmarkStart w:id="8" w:name="ET_yor_יואב_קיש_6"/>
      <w:r w:rsidRPr="000E6A08">
        <w:rPr>
          <w:rStyle w:val="TagStyle"/>
          <w:rtl/>
        </w:rPr>
        <w:t xml:space="preserve"> &lt;&lt; יור &gt;&gt;</w:t>
      </w:r>
      <w:r w:rsidRPr="00304DA6">
        <w:rPr>
          <w:rStyle w:val="TagStyle"/>
          <w:rtl/>
        </w:rPr>
        <w:t xml:space="preserve"> </w:t>
      </w:r>
      <w:r w:rsidR="00F342FD">
        <w:rPr>
          <w:rtl/>
        </w:rPr>
        <w:t>יואב קיש (יו”ר הוועדה המסדרת):</w:t>
      </w:r>
      <w:r w:rsidRPr="00304DA6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304DA6" w:rsidRDefault="00304DA6" w:rsidP="000E6A08">
      <w:pPr>
        <w:pStyle w:val="KeepWithNext"/>
        <w:rPr>
          <w:rtl/>
          <w:lang w:eastAsia="he-IL"/>
        </w:rPr>
      </w:pPr>
    </w:p>
    <w:p w:rsidR="00050443" w:rsidRDefault="00050443" w:rsidP="00BA0897">
      <w:pPr>
        <w:rPr>
          <w:rtl/>
        </w:rPr>
      </w:pPr>
      <w:r>
        <w:rPr>
          <w:rFonts w:hint="cs"/>
          <w:rtl/>
        </w:rPr>
        <w:t>שלום לכולם, א</w:t>
      </w:r>
      <w:r w:rsidR="00304DA6">
        <w:rPr>
          <w:rFonts w:hint="cs"/>
          <w:rtl/>
        </w:rPr>
        <w:t xml:space="preserve">ני מתכבד לפתוח את ישיבת הוועדה המסדרת. לפני ההצבעה אני אתן מספר דקות כדי שנראה </w:t>
      </w:r>
      <w:bookmarkStart w:id="9" w:name="_ETM_Q1_2292645"/>
      <w:bookmarkEnd w:id="9"/>
      <w:r w:rsidR="00304DA6">
        <w:rPr>
          <w:rFonts w:hint="cs"/>
          <w:rtl/>
        </w:rPr>
        <w:t xml:space="preserve">אם הצטרפו עוד חברים, ובכל מקרה </w:t>
      </w:r>
      <w:r w:rsidR="00BA0897">
        <w:rPr>
          <w:rFonts w:hint="cs"/>
          <w:rtl/>
        </w:rPr>
        <w:t xml:space="preserve">אם </w:t>
      </w:r>
      <w:r w:rsidR="00304DA6">
        <w:rPr>
          <w:rFonts w:hint="cs"/>
          <w:rtl/>
        </w:rPr>
        <w:t xml:space="preserve">יש דברים </w:t>
      </w:r>
      <w:bookmarkStart w:id="10" w:name="_ETM_Q1_2299053"/>
      <w:bookmarkEnd w:id="10"/>
      <w:r w:rsidR="00304DA6">
        <w:rPr>
          <w:rFonts w:hint="cs"/>
          <w:rtl/>
        </w:rPr>
        <w:t xml:space="preserve">שרוצים לומר. אני מבקש מהיועצים והעוזרים, גם ממנהלת הסיעה, </w:t>
      </w:r>
      <w:bookmarkStart w:id="11" w:name="_ETM_Q1_2309543"/>
      <w:bookmarkEnd w:id="11"/>
      <w:r w:rsidR="00304DA6">
        <w:rPr>
          <w:rFonts w:hint="cs"/>
          <w:rtl/>
        </w:rPr>
        <w:t xml:space="preserve">כל חברי הוועדה בוודאי ידעו על הישיבה </w:t>
      </w:r>
      <w:bookmarkStart w:id="12" w:name="_ETM_Q1_2313088"/>
      <w:bookmarkEnd w:id="12"/>
      <w:r w:rsidR="00304DA6">
        <w:rPr>
          <w:rFonts w:hint="cs"/>
          <w:rtl/>
        </w:rPr>
        <w:t xml:space="preserve">הזו. הייתי מאוד שמח שיהיה לפחות אחד מחברי האופוזיציה. מנהלי </w:t>
      </w:r>
      <w:bookmarkStart w:id="13" w:name="_ETM_Q1_2328213"/>
      <w:bookmarkEnd w:id="13"/>
      <w:r w:rsidR="00304DA6">
        <w:rPr>
          <w:rFonts w:hint="cs"/>
          <w:rtl/>
        </w:rPr>
        <w:t xml:space="preserve">הסיעות גם יודעים </w:t>
      </w:r>
      <w:r w:rsidR="00304DA6">
        <w:rPr>
          <w:rtl/>
        </w:rPr>
        <w:t>–</w:t>
      </w:r>
      <w:r w:rsidR="00304DA6">
        <w:rPr>
          <w:rFonts w:hint="cs"/>
          <w:rtl/>
        </w:rPr>
        <w:t xml:space="preserve"> כולם יודעים. אז קודם כל זה </w:t>
      </w:r>
      <w:bookmarkStart w:id="14" w:name="_ETM_Q1_2330900"/>
      <w:bookmarkEnd w:id="14"/>
      <w:r w:rsidR="00304DA6">
        <w:rPr>
          <w:rFonts w:hint="cs"/>
          <w:rtl/>
        </w:rPr>
        <w:t xml:space="preserve">אירוע חשוב. </w:t>
      </w:r>
    </w:p>
    <w:p w:rsidR="00304DA6" w:rsidRDefault="00304DA6" w:rsidP="00050443">
      <w:pPr>
        <w:rPr>
          <w:rtl/>
        </w:rPr>
      </w:pPr>
      <w:bookmarkStart w:id="15" w:name="_ETM_Q1_2333171"/>
      <w:bookmarkStart w:id="16" w:name="_ETM_Q1_2333266"/>
      <w:bookmarkEnd w:id="15"/>
      <w:bookmarkEnd w:id="16"/>
    </w:p>
    <w:p w:rsidR="00304DA6" w:rsidRDefault="00304DA6" w:rsidP="00050443">
      <w:pPr>
        <w:rPr>
          <w:rtl/>
        </w:rPr>
      </w:pPr>
      <w:bookmarkStart w:id="17" w:name="_ETM_Q1_2333348"/>
      <w:bookmarkStart w:id="18" w:name="_ETM_Q1_2333425"/>
      <w:bookmarkEnd w:id="17"/>
      <w:bookmarkEnd w:id="18"/>
      <w:r>
        <w:rPr>
          <w:rFonts w:hint="cs"/>
          <w:rtl/>
        </w:rPr>
        <w:t xml:space="preserve">אני מבקש להודיע הודעה לוועדה. בהתאם להוראות סעיף </w:t>
      </w:r>
      <w:bookmarkStart w:id="19" w:name="_ETM_Q1_2333946"/>
      <w:bookmarkEnd w:id="19"/>
      <w:r>
        <w:rPr>
          <w:rFonts w:hint="cs"/>
          <w:rtl/>
        </w:rPr>
        <w:t xml:space="preserve">106(א)(1) לתקנון הכנסת, ועדה תבחר יושב-ראש מבין חבריה, לפי המלצת </w:t>
      </w:r>
      <w:bookmarkStart w:id="20" w:name="_ETM_Q1_2341321"/>
      <w:bookmarkEnd w:id="20"/>
      <w:r>
        <w:rPr>
          <w:rFonts w:hint="cs"/>
          <w:rtl/>
        </w:rPr>
        <w:t xml:space="preserve">ועדת הכנסת. לעניין הוועדות המיוחדות, מחליפה הוועדה המסדרת את ועדת </w:t>
      </w:r>
      <w:bookmarkStart w:id="21" w:name="_ETM_Q1_2343155"/>
      <w:bookmarkEnd w:id="21"/>
      <w:r>
        <w:rPr>
          <w:rFonts w:hint="cs"/>
          <w:rtl/>
        </w:rPr>
        <w:t xml:space="preserve">הכנסת, והיא החליטה להמליץ לוועדה המיוחדת לדון בהצעת החוק לתיקון </w:t>
      </w:r>
      <w:bookmarkStart w:id="22" w:name="_ETM_Q1_2347327"/>
      <w:bookmarkEnd w:id="22"/>
      <w:r>
        <w:rPr>
          <w:rFonts w:hint="cs"/>
          <w:rtl/>
        </w:rPr>
        <w:t xml:space="preserve">פקודת המשטרה (סמכויות)" התשפ"ג-2022 (פ/80/25). ההודעה לוועדה זה לבחור בחבר </w:t>
      </w:r>
      <w:bookmarkStart w:id="23" w:name="_ETM_Q1_2360282"/>
      <w:bookmarkEnd w:id="23"/>
      <w:r>
        <w:rPr>
          <w:rFonts w:hint="cs"/>
          <w:rtl/>
        </w:rPr>
        <w:t xml:space="preserve">הכנסת אופיר כץ כיושב-ראש הוועדה. </w:t>
      </w:r>
    </w:p>
    <w:p w:rsidR="00304DA6" w:rsidRDefault="00304DA6" w:rsidP="00050443">
      <w:pPr>
        <w:rPr>
          <w:rtl/>
        </w:rPr>
      </w:pPr>
      <w:bookmarkStart w:id="24" w:name="_ETM_Q1_2362368"/>
      <w:bookmarkStart w:id="25" w:name="_ETM_Q1_2362463"/>
      <w:bookmarkEnd w:id="24"/>
      <w:bookmarkEnd w:id="25"/>
    </w:p>
    <w:p w:rsidR="00304DA6" w:rsidRDefault="00304DA6" w:rsidP="00304DA6">
      <w:pPr>
        <w:rPr>
          <w:rtl/>
        </w:rPr>
      </w:pPr>
      <w:bookmarkStart w:id="26" w:name="_ETM_Q1_2362527"/>
      <w:bookmarkStart w:id="27" w:name="_ETM_Q1_2362612"/>
      <w:bookmarkEnd w:id="26"/>
      <w:bookmarkEnd w:id="27"/>
      <w:r>
        <w:rPr>
          <w:rFonts w:hint="cs"/>
          <w:rtl/>
        </w:rPr>
        <w:t xml:space="preserve">אני רוצה להקריא את שמות החברים למרות שזה כבר פורסם והוצבע במליאה, רק כדי שיהיה </w:t>
      </w:r>
      <w:bookmarkStart w:id="28" w:name="_ETM_Q1_2368496"/>
      <w:bookmarkEnd w:id="28"/>
      <w:r>
        <w:rPr>
          <w:rFonts w:hint="cs"/>
          <w:rtl/>
        </w:rPr>
        <w:t xml:space="preserve">ברור. חברי הכנסת מהליכוד: אופיר כץ </w:t>
      </w:r>
      <w:r>
        <w:rPr>
          <w:rtl/>
        </w:rPr>
        <w:t>–</w:t>
      </w:r>
      <w:r>
        <w:rPr>
          <w:rFonts w:hint="cs"/>
          <w:rtl/>
        </w:rPr>
        <w:t xml:space="preserve"> היו"ר. אליהו </w:t>
      </w:r>
      <w:bookmarkStart w:id="29" w:name="_ETM_Q1_2373151"/>
      <w:bookmarkEnd w:id="29"/>
      <w:r>
        <w:rPr>
          <w:rFonts w:hint="cs"/>
          <w:rtl/>
        </w:rPr>
        <w:t xml:space="preserve">רביבו </w:t>
      </w:r>
      <w:r>
        <w:rPr>
          <w:rtl/>
        </w:rPr>
        <w:t>–</w:t>
      </w:r>
      <w:r>
        <w:rPr>
          <w:rFonts w:hint="cs"/>
          <w:rtl/>
        </w:rPr>
        <w:t xml:space="preserve"> נמצא איתנו. משה סעדה </w:t>
      </w:r>
      <w:r>
        <w:rPr>
          <w:rtl/>
        </w:rPr>
        <w:t>–</w:t>
      </w:r>
      <w:r>
        <w:rPr>
          <w:rFonts w:hint="cs"/>
          <w:rtl/>
        </w:rPr>
        <w:t xml:space="preserve"> אני לא רואה </w:t>
      </w:r>
      <w:bookmarkStart w:id="30" w:name="_ETM_Q1_2373460"/>
      <w:bookmarkEnd w:id="30"/>
      <w:r>
        <w:rPr>
          <w:rFonts w:hint="cs"/>
          <w:rtl/>
        </w:rPr>
        <w:t xml:space="preserve">אותו, אני אצביע במקומו. משה מגיע, אני </w:t>
      </w:r>
      <w:bookmarkStart w:id="31" w:name="_ETM_Q1_2385392"/>
      <w:bookmarkEnd w:id="31"/>
      <w:r>
        <w:rPr>
          <w:rFonts w:hint="cs"/>
          <w:rtl/>
        </w:rPr>
        <w:t xml:space="preserve">אשמח שייכנס. מירב בן ארי </w:t>
      </w:r>
      <w:r>
        <w:rPr>
          <w:rtl/>
        </w:rPr>
        <w:t>–</w:t>
      </w:r>
      <w:r>
        <w:rPr>
          <w:rFonts w:hint="cs"/>
          <w:rtl/>
        </w:rPr>
        <w:t xml:space="preserve"> יש עתיד. רון כץ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2" w:name="_ETM_Q1_2387277"/>
      <w:bookmarkEnd w:id="32"/>
      <w:r>
        <w:rPr>
          <w:rFonts w:hint="cs"/>
          <w:rtl/>
        </w:rPr>
        <w:t xml:space="preserve">עתיד. גדי </w:t>
      </w:r>
      <w:r w:rsidR="00BA0897">
        <w:rPr>
          <w:rFonts w:hint="cs"/>
          <w:rtl/>
        </w:rPr>
        <w:t>איז</w:t>
      </w:r>
      <w:r>
        <w:rPr>
          <w:rFonts w:hint="cs"/>
          <w:rtl/>
        </w:rPr>
        <w:t xml:space="preserve">נקוט </w:t>
      </w:r>
      <w:r>
        <w:rPr>
          <w:rtl/>
        </w:rPr>
        <w:t>–</w:t>
      </w:r>
      <w:r>
        <w:rPr>
          <w:rFonts w:hint="cs"/>
          <w:rtl/>
        </w:rPr>
        <w:t xml:space="preserve"> המחנה הממלכתי. ינון אזולאי </w:t>
      </w:r>
      <w:r>
        <w:rPr>
          <w:rtl/>
        </w:rPr>
        <w:t>–</w:t>
      </w:r>
      <w:r>
        <w:rPr>
          <w:rFonts w:hint="cs"/>
          <w:rtl/>
        </w:rPr>
        <w:t xml:space="preserve"> ש"ס. אורי מקלב </w:t>
      </w:r>
      <w:r>
        <w:rPr>
          <w:rtl/>
        </w:rPr>
        <w:t>–</w:t>
      </w:r>
      <w:r>
        <w:rPr>
          <w:rFonts w:hint="cs"/>
          <w:rtl/>
        </w:rPr>
        <w:t xml:space="preserve"> יהדות התורה. משה סולומון </w:t>
      </w:r>
      <w:r>
        <w:rPr>
          <w:rtl/>
        </w:rPr>
        <w:t>–</w:t>
      </w:r>
      <w:r>
        <w:rPr>
          <w:rFonts w:hint="cs"/>
          <w:rtl/>
        </w:rPr>
        <w:t xml:space="preserve"> הציונות הדתית. </w:t>
      </w:r>
      <w:bookmarkStart w:id="33" w:name="_ETM_Q1_2398369"/>
      <w:bookmarkEnd w:id="33"/>
      <w:r>
        <w:rPr>
          <w:rFonts w:hint="cs"/>
          <w:rtl/>
        </w:rPr>
        <w:t xml:space="preserve">יוליה מלינובסקי </w:t>
      </w:r>
      <w:r>
        <w:rPr>
          <w:rtl/>
        </w:rPr>
        <w:t>–</w:t>
      </w:r>
      <w:r>
        <w:rPr>
          <w:rFonts w:hint="cs"/>
          <w:rtl/>
        </w:rPr>
        <w:t xml:space="preserve"> ישראל ביתנו. ואליד אל הואשלה </w:t>
      </w:r>
      <w:r>
        <w:rPr>
          <w:rtl/>
        </w:rPr>
        <w:t>–</w:t>
      </w:r>
      <w:r>
        <w:rPr>
          <w:rFonts w:hint="cs"/>
          <w:rtl/>
        </w:rPr>
        <w:t xml:space="preserve"> רע"מ. </w:t>
      </w:r>
      <w:bookmarkStart w:id="34" w:name="_ETM_Q1_2399509"/>
      <w:bookmarkEnd w:id="34"/>
      <w:r>
        <w:rPr>
          <w:rFonts w:hint="cs"/>
          <w:rtl/>
        </w:rPr>
        <w:t xml:space="preserve">עופר כסיף </w:t>
      </w:r>
      <w:r>
        <w:rPr>
          <w:rtl/>
        </w:rPr>
        <w:t>–</w:t>
      </w:r>
      <w:r>
        <w:rPr>
          <w:rFonts w:hint="cs"/>
          <w:rtl/>
        </w:rPr>
        <w:t xml:space="preserve"> חד"ש תע"ל. צביקה פוגל </w:t>
      </w:r>
      <w:r>
        <w:rPr>
          <w:rtl/>
        </w:rPr>
        <w:t>–</w:t>
      </w:r>
      <w:r>
        <w:rPr>
          <w:rFonts w:hint="cs"/>
          <w:rtl/>
        </w:rPr>
        <w:t xml:space="preserve"> עוצמה יהודית. </w:t>
      </w:r>
      <w:bookmarkStart w:id="35" w:name="_ETM_Q1_2418311"/>
      <w:bookmarkEnd w:id="35"/>
      <w:r>
        <w:rPr>
          <w:rFonts w:hint="cs"/>
          <w:rtl/>
        </w:rPr>
        <w:t xml:space="preserve">צביקה, ברור, אתה גם  מייצג את יו"ר </w:t>
      </w:r>
      <w:bookmarkStart w:id="36" w:name="_ETM_Q1_2421130"/>
      <w:bookmarkEnd w:id="36"/>
      <w:r>
        <w:rPr>
          <w:rFonts w:hint="cs"/>
          <w:rtl/>
        </w:rPr>
        <w:t xml:space="preserve">סיעתך איתמר בן גביר, שהוא יוזם הצעת החוק, והוא שר </w:t>
      </w:r>
      <w:bookmarkStart w:id="37" w:name="_ETM_Q1_2426974"/>
      <w:bookmarkEnd w:id="37"/>
      <w:r>
        <w:rPr>
          <w:rFonts w:hint="cs"/>
          <w:rtl/>
        </w:rPr>
        <w:t xml:space="preserve">הבט"ל המיועד </w:t>
      </w:r>
      <w:r>
        <w:rPr>
          <w:rtl/>
        </w:rPr>
        <w:t>–</w:t>
      </w:r>
      <w:r>
        <w:rPr>
          <w:rFonts w:hint="cs"/>
          <w:rtl/>
        </w:rPr>
        <w:t xml:space="preserve"> הביטחון הלאומי. </w:t>
      </w:r>
    </w:p>
    <w:p w:rsidR="00304DA6" w:rsidRDefault="00304DA6" w:rsidP="00304DA6">
      <w:pPr>
        <w:rPr>
          <w:rtl/>
        </w:rPr>
      </w:pPr>
    </w:p>
    <w:p w:rsidR="00304DA6" w:rsidRDefault="00304DA6" w:rsidP="000E6A08">
      <w:pPr>
        <w:pStyle w:val="a4"/>
        <w:keepNext/>
        <w:rPr>
          <w:rtl/>
        </w:rPr>
      </w:pPr>
      <w:bookmarkStart w:id="38" w:name="ET_speaker_6358_7"/>
      <w:r w:rsidRPr="000E6A08">
        <w:rPr>
          <w:rStyle w:val="TagStyle"/>
          <w:rtl/>
        </w:rPr>
        <w:t xml:space="preserve"> &lt;&lt; דובר &gt;&gt;</w:t>
      </w:r>
      <w:r w:rsidRPr="00304DA6">
        <w:rPr>
          <w:rStyle w:val="TagStyle"/>
          <w:rtl/>
        </w:rPr>
        <w:t xml:space="preserve"> </w:t>
      </w:r>
      <w:r>
        <w:rPr>
          <w:rtl/>
        </w:rPr>
        <w:t>צביקה פוגל (עוצמה יהודית):</w:t>
      </w:r>
      <w:r w:rsidRPr="00304DA6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304DA6" w:rsidRDefault="00304DA6" w:rsidP="000E6A08">
      <w:pPr>
        <w:pStyle w:val="KeepWithNext"/>
        <w:rPr>
          <w:rtl/>
        </w:rPr>
      </w:pPr>
    </w:p>
    <w:p w:rsidR="00304DA6" w:rsidRDefault="0072289E" w:rsidP="00304DA6">
      <w:pPr>
        <w:rPr>
          <w:rtl/>
        </w:rPr>
      </w:pPr>
      <w:r>
        <w:rPr>
          <w:rFonts w:hint="cs"/>
          <w:rtl/>
        </w:rPr>
        <w:t xml:space="preserve">בל"מ </w:t>
      </w:r>
      <w:r>
        <w:rPr>
          <w:rtl/>
        </w:rPr>
        <w:t>–</w:t>
      </w:r>
      <w:r>
        <w:rPr>
          <w:rFonts w:hint="cs"/>
          <w:rtl/>
        </w:rPr>
        <w:t xml:space="preserve"> ביטחון לאומי. </w:t>
      </w:r>
      <w:bookmarkStart w:id="39" w:name="_ETM_Q1_2435015"/>
      <w:bookmarkEnd w:id="39"/>
    </w:p>
    <w:p w:rsidR="0072289E" w:rsidRDefault="0072289E" w:rsidP="00304DA6">
      <w:pPr>
        <w:rPr>
          <w:rtl/>
        </w:rPr>
      </w:pPr>
    </w:p>
    <w:p w:rsidR="0072289E" w:rsidRDefault="0072289E" w:rsidP="000E6A08">
      <w:pPr>
        <w:pStyle w:val="af6"/>
        <w:keepNext/>
        <w:rPr>
          <w:rtl/>
        </w:rPr>
      </w:pPr>
      <w:bookmarkStart w:id="40" w:name="ET_yor_יואב_קיש_8"/>
      <w:r w:rsidRPr="000E6A08">
        <w:rPr>
          <w:rStyle w:val="TagStyle"/>
          <w:rtl/>
        </w:rPr>
        <w:t xml:space="preserve"> &lt;&lt; יור &gt;&gt;</w:t>
      </w:r>
      <w:r w:rsidRPr="0072289E">
        <w:rPr>
          <w:rStyle w:val="TagStyle"/>
          <w:rtl/>
        </w:rPr>
        <w:t xml:space="preserve"> </w:t>
      </w:r>
      <w:r w:rsidR="00F342FD">
        <w:rPr>
          <w:rtl/>
        </w:rPr>
        <w:t>יואב קיש (יו”ר הוועדה המסדרת):</w:t>
      </w:r>
      <w:r w:rsidRPr="0072289E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72289E" w:rsidRDefault="0072289E" w:rsidP="000E6A08">
      <w:pPr>
        <w:pStyle w:val="KeepWithNext"/>
        <w:rPr>
          <w:rtl/>
        </w:rPr>
      </w:pPr>
    </w:p>
    <w:p w:rsidR="0072289E" w:rsidRDefault="0072289E" w:rsidP="0072289E">
      <w:pPr>
        <w:rPr>
          <w:rtl/>
        </w:rPr>
      </w:pPr>
      <w:r>
        <w:rPr>
          <w:rFonts w:hint="cs"/>
          <w:rtl/>
        </w:rPr>
        <w:t xml:space="preserve">בל"מ. אני הייתי רוצה שהוא יהיה שר החלוץ, לא שר </w:t>
      </w:r>
      <w:bookmarkStart w:id="41" w:name="_ETM_Q1_2442405"/>
      <w:bookmarkEnd w:id="41"/>
      <w:r>
        <w:rPr>
          <w:rFonts w:hint="cs"/>
          <w:rtl/>
        </w:rPr>
        <w:t xml:space="preserve">הבל"מ, אבל בסדר. אנחנו תוקפים, אנחנו לא רק בולמים. בלימה, </w:t>
      </w:r>
      <w:bookmarkStart w:id="42" w:name="_ETM_Q1_2449173"/>
      <w:bookmarkEnd w:id="42"/>
      <w:r>
        <w:rPr>
          <w:rFonts w:hint="cs"/>
          <w:rtl/>
        </w:rPr>
        <w:t xml:space="preserve">בשביל לעבור להתקפה, אז לא להישאר בבלימה, לתת בראש. </w:t>
      </w:r>
    </w:p>
    <w:p w:rsidR="0072289E" w:rsidRDefault="0072289E" w:rsidP="0072289E">
      <w:pPr>
        <w:rPr>
          <w:rtl/>
        </w:rPr>
      </w:pPr>
      <w:bookmarkStart w:id="43" w:name="_ETM_Q1_2450225"/>
      <w:bookmarkStart w:id="44" w:name="_ETM_Q1_2450311"/>
      <w:bookmarkStart w:id="45" w:name="_ETM_Q1_2450416"/>
      <w:bookmarkStart w:id="46" w:name="_ETM_Q1_2450491"/>
      <w:bookmarkStart w:id="47" w:name="_ETM_Q1_2452528"/>
      <w:bookmarkEnd w:id="43"/>
      <w:bookmarkEnd w:id="44"/>
      <w:bookmarkEnd w:id="45"/>
      <w:bookmarkEnd w:id="46"/>
      <w:bookmarkEnd w:id="47"/>
    </w:p>
    <w:p w:rsidR="0072289E" w:rsidRDefault="0072289E" w:rsidP="000E6A08">
      <w:pPr>
        <w:pStyle w:val="a4"/>
        <w:keepNext/>
        <w:rPr>
          <w:rtl/>
        </w:rPr>
      </w:pPr>
      <w:bookmarkStart w:id="48" w:name="ET_speaker_6357_9"/>
      <w:r w:rsidRPr="000E6A08">
        <w:rPr>
          <w:rStyle w:val="TagStyle"/>
          <w:rtl/>
        </w:rPr>
        <w:t xml:space="preserve"> &lt;&lt; דובר &gt;&gt;</w:t>
      </w:r>
      <w:r w:rsidRPr="0072289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2289E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72289E" w:rsidRDefault="0072289E" w:rsidP="000E6A08">
      <w:pPr>
        <w:pStyle w:val="KeepWithNext"/>
        <w:rPr>
          <w:rtl/>
        </w:rPr>
      </w:pPr>
    </w:p>
    <w:p w:rsidR="0072289E" w:rsidRDefault="0072289E" w:rsidP="0072289E">
      <w:pPr>
        <w:rPr>
          <w:rtl/>
        </w:rPr>
      </w:pPr>
      <w:bookmarkStart w:id="49" w:name="_ETM_Q1_2453087"/>
      <w:bookmarkStart w:id="50" w:name="_ETM_Q1_2453133"/>
      <w:bookmarkEnd w:id="49"/>
      <w:bookmarkEnd w:id="50"/>
      <w:r>
        <w:rPr>
          <w:rFonts w:hint="cs"/>
          <w:rtl/>
        </w:rPr>
        <w:t xml:space="preserve">כדי </w:t>
      </w:r>
      <w:bookmarkStart w:id="51" w:name="_ETM_Q1_2453968"/>
      <w:bookmarkEnd w:id="51"/>
      <w:r>
        <w:rPr>
          <w:rFonts w:hint="cs"/>
          <w:rtl/>
        </w:rPr>
        <w:t>להגן על האזרחים בסוף...</w:t>
      </w:r>
    </w:p>
    <w:p w:rsidR="0072289E" w:rsidRDefault="0072289E" w:rsidP="0072289E">
      <w:pPr>
        <w:rPr>
          <w:rtl/>
        </w:rPr>
      </w:pPr>
      <w:bookmarkStart w:id="52" w:name="_ETM_Q1_2452451"/>
      <w:bookmarkStart w:id="53" w:name="_ETM_Q1_2452536"/>
      <w:bookmarkStart w:id="54" w:name="_ETM_Q1_2452643"/>
      <w:bookmarkStart w:id="55" w:name="_ETM_Q1_2452715"/>
      <w:bookmarkEnd w:id="52"/>
      <w:bookmarkEnd w:id="53"/>
      <w:bookmarkEnd w:id="54"/>
      <w:bookmarkEnd w:id="55"/>
    </w:p>
    <w:p w:rsidR="0072289E" w:rsidRDefault="0072289E" w:rsidP="000E6A08">
      <w:pPr>
        <w:pStyle w:val="af6"/>
        <w:keepNext/>
        <w:rPr>
          <w:rtl/>
        </w:rPr>
      </w:pPr>
      <w:bookmarkStart w:id="56" w:name="ET_yor_יואב_קיש_10"/>
      <w:r w:rsidRPr="000E6A08">
        <w:rPr>
          <w:rStyle w:val="TagStyle"/>
          <w:rtl/>
        </w:rPr>
        <w:t xml:space="preserve"> &lt;&lt; יור &gt;&gt;</w:t>
      </w:r>
      <w:r w:rsidRPr="0072289E">
        <w:rPr>
          <w:rStyle w:val="TagStyle"/>
          <w:rtl/>
        </w:rPr>
        <w:t xml:space="preserve"> </w:t>
      </w:r>
      <w:r w:rsidR="00F342FD">
        <w:rPr>
          <w:rtl/>
        </w:rPr>
        <w:t>יואב קיש (יו”ר הוועדה המסדרת):</w:t>
      </w:r>
      <w:r w:rsidRPr="0072289E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72289E" w:rsidRDefault="0072289E" w:rsidP="000E6A08">
      <w:pPr>
        <w:pStyle w:val="KeepWithNext"/>
        <w:rPr>
          <w:rtl/>
        </w:rPr>
      </w:pPr>
    </w:p>
    <w:p w:rsidR="0072289E" w:rsidRDefault="0072289E" w:rsidP="0072289E">
      <w:pPr>
        <w:rPr>
          <w:rtl/>
        </w:rPr>
      </w:pPr>
      <w:bookmarkStart w:id="57" w:name="_ETM_Q1_2454005"/>
      <w:bookmarkEnd w:id="57"/>
      <w:r>
        <w:rPr>
          <w:rFonts w:hint="cs"/>
          <w:rtl/>
        </w:rPr>
        <w:t xml:space="preserve">מי שנגד האזרחים, בולמים את מה </w:t>
      </w:r>
      <w:bookmarkStart w:id="58" w:name="_ETM_Q1_2457731"/>
      <w:bookmarkEnd w:id="58"/>
      <w:r>
        <w:rPr>
          <w:rFonts w:hint="cs"/>
          <w:rtl/>
        </w:rPr>
        <w:t xml:space="preserve">שקורה עכשיו, ונותנים בראש כדי לנצח, זה לא רק לבלום. </w:t>
      </w:r>
      <w:bookmarkStart w:id="59" w:name="_ETM_Q1_2460987"/>
      <w:bookmarkEnd w:id="59"/>
    </w:p>
    <w:p w:rsidR="0072289E" w:rsidRDefault="0072289E" w:rsidP="0072289E">
      <w:pPr>
        <w:rPr>
          <w:rtl/>
        </w:rPr>
      </w:pPr>
      <w:bookmarkStart w:id="60" w:name="_ETM_Q1_2461835"/>
      <w:bookmarkStart w:id="61" w:name="_ETM_Q1_2461914"/>
      <w:bookmarkEnd w:id="60"/>
      <w:bookmarkEnd w:id="61"/>
    </w:p>
    <w:p w:rsidR="0072289E" w:rsidRDefault="0072289E" w:rsidP="0072289E">
      <w:pPr>
        <w:rPr>
          <w:rtl/>
        </w:rPr>
      </w:pPr>
      <w:bookmarkStart w:id="62" w:name="_ETM_Q1_2462011"/>
      <w:bookmarkStart w:id="63" w:name="_ETM_Q1_2462086"/>
      <w:bookmarkEnd w:id="62"/>
      <w:bookmarkEnd w:id="63"/>
      <w:r>
        <w:rPr>
          <w:rFonts w:hint="cs"/>
          <w:rtl/>
        </w:rPr>
        <w:t>נלך להצבעה. חבל לי שאף אחד מחברי האופוזיציה המיועדת לא</w:t>
      </w:r>
      <w:bookmarkStart w:id="64" w:name="_ETM_Q1_2469056"/>
      <w:bookmarkEnd w:id="64"/>
      <w:r>
        <w:rPr>
          <w:rFonts w:hint="cs"/>
          <w:rtl/>
        </w:rPr>
        <w:t xml:space="preserve"> בחר להגיע. הם כולם קיבלו הודעות. מנהלי הסיעות קיבלו הודעות. </w:t>
      </w:r>
      <w:bookmarkStart w:id="65" w:name="_ETM_Q1_2476560"/>
      <w:bookmarkEnd w:id="65"/>
      <w:r>
        <w:rPr>
          <w:rFonts w:hint="cs"/>
          <w:rtl/>
        </w:rPr>
        <w:t xml:space="preserve">אני בטוח. </w:t>
      </w:r>
    </w:p>
    <w:p w:rsidR="0072289E" w:rsidRDefault="0072289E" w:rsidP="0072289E">
      <w:pPr>
        <w:rPr>
          <w:rtl/>
        </w:rPr>
      </w:pPr>
      <w:bookmarkStart w:id="66" w:name="_ETM_Q1_2481409"/>
      <w:bookmarkStart w:id="67" w:name="_ETM_Q1_2481495"/>
      <w:bookmarkEnd w:id="66"/>
      <w:bookmarkEnd w:id="67"/>
    </w:p>
    <w:p w:rsidR="0072289E" w:rsidRDefault="0072289E" w:rsidP="0072289E">
      <w:pPr>
        <w:rPr>
          <w:rtl/>
        </w:rPr>
      </w:pPr>
      <w:bookmarkStart w:id="68" w:name="_ETM_Q1_2481585"/>
      <w:bookmarkStart w:id="69" w:name="_ETM_Q1_2481662"/>
      <w:bookmarkEnd w:id="68"/>
      <w:bookmarkEnd w:id="69"/>
      <w:r>
        <w:rPr>
          <w:rFonts w:hint="cs"/>
          <w:rtl/>
        </w:rPr>
        <w:t xml:space="preserve">אגיד מילה אחת וזה מאוד חשוב לי, ובזה </w:t>
      </w:r>
      <w:bookmarkStart w:id="70" w:name="_ETM_Q1_2482775"/>
      <w:bookmarkEnd w:id="70"/>
      <w:r>
        <w:rPr>
          <w:rFonts w:hint="cs"/>
          <w:rtl/>
        </w:rPr>
        <w:t xml:space="preserve">נעבור להצבעה. חברי הוועדה שהקראתי בשמם, יצביעו. אני לא מצביע. משה, אתה חבר ועדה ומצביע. </w:t>
      </w:r>
      <w:bookmarkStart w:id="71" w:name="_ETM_Q1_2483029"/>
      <w:bookmarkEnd w:id="71"/>
    </w:p>
    <w:p w:rsidR="0072289E" w:rsidRDefault="0072289E" w:rsidP="0072289E">
      <w:pPr>
        <w:rPr>
          <w:rtl/>
        </w:rPr>
      </w:pPr>
      <w:bookmarkStart w:id="72" w:name="_ETM_Q1_2493991"/>
      <w:bookmarkStart w:id="73" w:name="_ETM_Q1_2494083"/>
      <w:bookmarkEnd w:id="72"/>
      <w:bookmarkEnd w:id="73"/>
    </w:p>
    <w:p w:rsidR="0072289E" w:rsidRDefault="0072289E" w:rsidP="0072289E">
      <w:pPr>
        <w:rPr>
          <w:rtl/>
        </w:rPr>
      </w:pPr>
      <w:bookmarkStart w:id="74" w:name="_ETM_Q1_2494167"/>
      <w:bookmarkStart w:id="75" w:name="_ETM_Q1_2494259"/>
      <w:bookmarkEnd w:id="74"/>
      <w:bookmarkEnd w:id="75"/>
      <w:r>
        <w:rPr>
          <w:rFonts w:hint="cs"/>
          <w:rtl/>
        </w:rPr>
        <w:t xml:space="preserve">אני רוצה לומר </w:t>
      </w:r>
      <w:bookmarkStart w:id="76" w:name="_ETM_Q1_2490332"/>
      <w:bookmarkEnd w:id="76"/>
      <w:r>
        <w:rPr>
          <w:rFonts w:hint="cs"/>
          <w:rtl/>
        </w:rPr>
        <w:t xml:space="preserve">בצורה מאוד ברורה. יש בכנסת הזו סוגים שונים של חוקים, </w:t>
      </w:r>
      <w:bookmarkStart w:id="77" w:name="_ETM_Q1_2492342"/>
      <w:bookmarkEnd w:id="77"/>
      <w:r>
        <w:rPr>
          <w:rFonts w:hint="cs"/>
          <w:rtl/>
        </w:rPr>
        <w:t xml:space="preserve">כולל בתקופה זו, חלקם עם אופי יותר פוליטי, נקרא לזה </w:t>
      </w:r>
      <w:bookmarkStart w:id="78" w:name="_ETM_Q1_2502462"/>
      <w:bookmarkEnd w:id="78"/>
      <w:r>
        <w:rPr>
          <w:rFonts w:hint="cs"/>
          <w:rtl/>
        </w:rPr>
        <w:t xml:space="preserve">שבא לדבר על מה שקורה פה בבית הזה, בממשלה, </w:t>
      </w:r>
      <w:bookmarkStart w:id="79" w:name="_ETM_Q1_2502143"/>
      <w:bookmarkEnd w:id="79"/>
      <w:r>
        <w:rPr>
          <w:rFonts w:hint="cs"/>
          <w:rtl/>
        </w:rPr>
        <w:t xml:space="preserve">ובשלטון הפרלמנטרי שלנו, וחלקם עם אופי מאוד ענייני, מהותי. </w:t>
      </w:r>
      <w:bookmarkStart w:id="80" w:name="_ETM_Q1_2510514"/>
      <w:bookmarkEnd w:id="80"/>
      <w:r>
        <w:rPr>
          <w:rFonts w:hint="cs"/>
          <w:rtl/>
        </w:rPr>
        <w:t xml:space="preserve">מתחילת הדרך כולל בדיון מפטור מחובת הנחה, ייחסנו לחוק הזה </w:t>
      </w:r>
      <w:bookmarkStart w:id="81" w:name="_ETM_Q1_2514355"/>
      <w:bookmarkEnd w:id="81"/>
      <w:r>
        <w:rPr>
          <w:rFonts w:hint="cs"/>
          <w:rtl/>
        </w:rPr>
        <w:t xml:space="preserve">של תיקון פקודת המשטרה כנושא מקצועי, מהותי, רלבנטי. שוחחתי רבות </w:t>
      </w:r>
      <w:bookmarkStart w:id="82" w:name="_ETM_Q1_2518043"/>
      <w:bookmarkEnd w:id="82"/>
      <w:r>
        <w:rPr>
          <w:rFonts w:hint="cs"/>
          <w:rtl/>
        </w:rPr>
        <w:t>עם אופיר. אני יודע שזו המשימה שהוא נטל על כתפיו.</w:t>
      </w:r>
      <w:bookmarkStart w:id="83" w:name="_ETM_Q1_2520713"/>
      <w:bookmarkEnd w:id="83"/>
      <w:r>
        <w:rPr>
          <w:rFonts w:hint="cs"/>
          <w:rtl/>
        </w:rPr>
        <w:t xml:space="preserve"> הכוונה היא להביא לפה את כל מי שירצה לדבר מכל </w:t>
      </w:r>
      <w:bookmarkStart w:id="84" w:name="_ETM_Q1_2525980"/>
      <w:bookmarkEnd w:id="84"/>
      <w:r>
        <w:rPr>
          <w:rFonts w:hint="cs"/>
          <w:rtl/>
        </w:rPr>
        <w:t xml:space="preserve">אנשי המקצוע. הייתה לי ביקורת קשה מאוד כלפי הכותרת שראיתי </w:t>
      </w:r>
      <w:bookmarkStart w:id="85" w:name="_ETM_Q1_2530736"/>
      <w:bookmarkEnd w:id="85"/>
      <w:r>
        <w:rPr>
          <w:rFonts w:hint="cs"/>
          <w:rtl/>
        </w:rPr>
        <w:t>ב"ידיעות אחרונות". אני מזמין את המפכ"</w:t>
      </w:r>
      <w:r w:rsidR="000E6A08">
        <w:rPr>
          <w:rFonts w:hint="cs"/>
          <w:rtl/>
        </w:rPr>
        <w:t>ל לשעבר אלשי</w:t>
      </w:r>
      <w:r>
        <w:rPr>
          <w:rFonts w:hint="cs"/>
          <w:rtl/>
        </w:rPr>
        <w:t xml:space="preserve">ך, לבוא לפה, </w:t>
      </w:r>
      <w:bookmarkStart w:id="86" w:name="_ETM_Q1_2530274"/>
      <w:bookmarkEnd w:id="86"/>
      <w:r>
        <w:rPr>
          <w:rFonts w:hint="cs"/>
          <w:rtl/>
        </w:rPr>
        <w:t xml:space="preserve">ולומר את דברו, ולא להתחבא בכותרות בעיתונים. </w:t>
      </w:r>
    </w:p>
    <w:p w:rsidR="0072289E" w:rsidRDefault="0072289E" w:rsidP="0072289E">
      <w:pPr>
        <w:rPr>
          <w:rtl/>
        </w:rPr>
      </w:pPr>
      <w:bookmarkStart w:id="87" w:name="_ETM_Q1_2536218"/>
      <w:bookmarkStart w:id="88" w:name="_ETM_Q1_2536312"/>
      <w:bookmarkEnd w:id="87"/>
      <w:bookmarkEnd w:id="88"/>
    </w:p>
    <w:p w:rsidR="0072289E" w:rsidRDefault="0072289E" w:rsidP="000E6A08">
      <w:pPr>
        <w:pStyle w:val="a4"/>
        <w:keepNext/>
        <w:rPr>
          <w:rtl/>
        </w:rPr>
      </w:pPr>
      <w:bookmarkStart w:id="89" w:name="_ETM_Q1_2536379"/>
      <w:bookmarkStart w:id="90" w:name="_ETM_Q1_2536488"/>
      <w:bookmarkStart w:id="91" w:name="ET_speaker_6357_11"/>
      <w:bookmarkEnd w:id="89"/>
      <w:bookmarkEnd w:id="90"/>
      <w:r w:rsidRPr="000E6A08">
        <w:rPr>
          <w:rStyle w:val="TagStyle"/>
          <w:rtl/>
        </w:rPr>
        <w:lastRenderedPageBreak/>
        <w:t xml:space="preserve"> &lt;&lt; דובר &gt;&gt;</w:t>
      </w:r>
      <w:r w:rsidRPr="0072289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2289E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72289E" w:rsidRDefault="0072289E" w:rsidP="000E6A08">
      <w:pPr>
        <w:pStyle w:val="KeepWithNext"/>
        <w:rPr>
          <w:rtl/>
        </w:rPr>
      </w:pPr>
    </w:p>
    <w:p w:rsidR="0072289E" w:rsidRDefault="0072289E" w:rsidP="0072289E">
      <w:pPr>
        <w:rPr>
          <w:rtl/>
        </w:rPr>
      </w:pPr>
      <w:r>
        <w:rPr>
          <w:rFonts w:hint="cs"/>
          <w:rtl/>
        </w:rPr>
        <w:t xml:space="preserve">אנחנו נגיד לו </w:t>
      </w:r>
      <w:bookmarkStart w:id="92" w:name="_ETM_Q1_2533587"/>
      <w:bookmarkEnd w:id="92"/>
      <w:r>
        <w:rPr>
          <w:rFonts w:hint="cs"/>
          <w:rtl/>
        </w:rPr>
        <w:t xml:space="preserve">את הדבר שלנו. </w:t>
      </w:r>
    </w:p>
    <w:p w:rsidR="0072289E" w:rsidRDefault="0072289E" w:rsidP="0072289E">
      <w:pPr>
        <w:rPr>
          <w:rtl/>
        </w:rPr>
      </w:pPr>
      <w:bookmarkStart w:id="93" w:name="_ETM_Q1_2536387"/>
      <w:bookmarkStart w:id="94" w:name="_ETM_Q1_2536500"/>
      <w:bookmarkEnd w:id="93"/>
      <w:bookmarkEnd w:id="94"/>
    </w:p>
    <w:p w:rsidR="0072289E" w:rsidRDefault="0072289E" w:rsidP="000E6A08">
      <w:pPr>
        <w:pStyle w:val="af6"/>
        <w:keepNext/>
        <w:rPr>
          <w:rtl/>
        </w:rPr>
      </w:pPr>
      <w:bookmarkStart w:id="95" w:name="_ETM_Q1_2536595"/>
      <w:bookmarkStart w:id="96" w:name="_ETM_Q1_2536695"/>
      <w:bookmarkStart w:id="97" w:name="ET_yor_יואב_קיש_12"/>
      <w:bookmarkEnd w:id="95"/>
      <w:bookmarkEnd w:id="96"/>
      <w:r w:rsidRPr="000E6A08">
        <w:rPr>
          <w:rStyle w:val="TagStyle"/>
          <w:rtl/>
        </w:rPr>
        <w:t xml:space="preserve"> &lt;&lt; יור &gt;&gt;</w:t>
      </w:r>
      <w:r w:rsidRPr="0072289E">
        <w:rPr>
          <w:rStyle w:val="TagStyle"/>
          <w:rtl/>
        </w:rPr>
        <w:t xml:space="preserve"> </w:t>
      </w:r>
      <w:r w:rsidR="00F342FD">
        <w:rPr>
          <w:rtl/>
        </w:rPr>
        <w:t>יואב קיש (יו”ר הוועדה המסדרת):</w:t>
      </w:r>
      <w:r w:rsidRPr="0072289E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72289E" w:rsidRDefault="0072289E" w:rsidP="000E6A08">
      <w:pPr>
        <w:pStyle w:val="KeepWithNext"/>
        <w:rPr>
          <w:rtl/>
        </w:rPr>
      </w:pPr>
    </w:p>
    <w:p w:rsidR="0072289E" w:rsidRDefault="0072289E" w:rsidP="0072289E">
      <w:pPr>
        <w:rPr>
          <w:rtl/>
        </w:rPr>
      </w:pPr>
      <w:bookmarkStart w:id="98" w:name="_ETM_Q1_2537737"/>
      <w:bookmarkEnd w:id="98"/>
      <w:r>
        <w:rPr>
          <w:rFonts w:hint="cs"/>
          <w:rtl/>
        </w:rPr>
        <w:t xml:space="preserve">כל אחד. בוא, משה, זה הבית שמדברים </w:t>
      </w:r>
      <w:r>
        <w:rPr>
          <w:rtl/>
        </w:rPr>
        <w:t>–</w:t>
      </w:r>
      <w:r>
        <w:rPr>
          <w:rFonts w:hint="cs"/>
          <w:rtl/>
        </w:rPr>
        <w:t xml:space="preserve"> פרלמנט, פרלה. זה בדיוק המקום, וזה מה שיקרה פה, </w:t>
      </w:r>
      <w:bookmarkStart w:id="99" w:name="_ETM_Q1_2539882"/>
      <w:bookmarkEnd w:id="99"/>
      <w:r>
        <w:rPr>
          <w:rFonts w:hint="cs"/>
          <w:rtl/>
        </w:rPr>
        <w:t xml:space="preserve">ותיעשה פה עבודה מקצועית, טובה, כי המדינה צריכה בדחיפות נושא </w:t>
      </w:r>
      <w:bookmarkStart w:id="100" w:name="_ETM_Q1_2542920"/>
      <w:bookmarkEnd w:id="100"/>
      <w:r>
        <w:rPr>
          <w:rFonts w:hint="cs"/>
          <w:rtl/>
        </w:rPr>
        <w:t xml:space="preserve">חשוב ודחוף </w:t>
      </w:r>
      <w:r>
        <w:rPr>
          <w:rtl/>
        </w:rPr>
        <w:t>–</w:t>
      </w:r>
      <w:r>
        <w:rPr>
          <w:rFonts w:hint="cs"/>
          <w:rtl/>
        </w:rPr>
        <w:t xml:space="preserve"> תיקון לפקודת המשטרה. אז תודה רבה. </w:t>
      </w:r>
      <w:bookmarkStart w:id="101" w:name="_ETM_Q1_2551129"/>
      <w:bookmarkEnd w:id="101"/>
    </w:p>
    <w:p w:rsidR="0072289E" w:rsidRDefault="0072289E" w:rsidP="0072289E">
      <w:pPr>
        <w:rPr>
          <w:rtl/>
        </w:rPr>
      </w:pPr>
      <w:bookmarkStart w:id="102" w:name="_ETM_Q1_2554570"/>
      <w:bookmarkStart w:id="103" w:name="_ETM_Q1_2554664"/>
      <w:bookmarkEnd w:id="102"/>
      <w:bookmarkEnd w:id="103"/>
    </w:p>
    <w:p w:rsidR="0072289E" w:rsidRDefault="0072289E" w:rsidP="0072289E">
      <w:pPr>
        <w:rPr>
          <w:rtl/>
        </w:rPr>
      </w:pPr>
      <w:r>
        <w:rPr>
          <w:rFonts w:hint="cs"/>
          <w:rtl/>
        </w:rPr>
        <w:t xml:space="preserve">אני מעלה להצבעה. מי בעד מינויו של אופיר כץ, כיו"ר </w:t>
      </w:r>
      <w:bookmarkStart w:id="104" w:name="_ETM_Q1_2555767"/>
      <w:bookmarkEnd w:id="104"/>
      <w:r>
        <w:rPr>
          <w:rFonts w:hint="cs"/>
          <w:rtl/>
        </w:rPr>
        <w:t>הוועדה?</w:t>
      </w:r>
    </w:p>
    <w:p w:rsidR="0072289E" w:rsidRDefault="0072289E" w:rsidP="0072289E">
      <w:pPr>
        <w:rPr>
          <w:rtl/>
        </w:rPr>
      </w:pPr>
      <w:bookmarkStart w:id="105" w:name="_ETM_Q1_2554708"/>
      <w:bookmarkStart w:id="106" w:name="_ETM_Q1_2554822"/>
      <w:bookmarkEnd w:id="105"/>
      <w:bookmarkEnd w:id="106"/>
    </w:p>
    <w:p w:rsidR="0072289E" w:rsidRDefault="0072289E" w:rsidP="0072289E">
      <w:pPr>
        <w:rPr>
          <w:rtl/>
        </w:rPr>
      </w:pPr>
      <w:bookmarkStart w:id="107" w:name="_ETM_Q1_2558184"/>
      <w:bookmarkStart w:id="108" w:name="_ETM_Q1_2558277"/>
      <w:bookmarkEnd w:id="107"/>
      <w:bookmarkEnd w:id="108"/>
    </w:p>
    <w:p w:rsidR="000E6A08" w:rsidRDefault="000E6A08" w:rsidP="0072289E">
      <w:pPr>
        <w:rPr>
          <w:rtl/>
        </w:rPr>
      </w:pPr>
      <w:bookmarkStart w:id="109" w:name="_ETM_Q1_2331702"/>
      <w:bookmarkStart w:id="110" w:name="_ETM_Q1_2331851"/>
      <w:bookmarkEnd w:id="109"/>
      <w:bookmarkEnd w:id="110"/>
    </w:p>
    <w:p w:rsidR="0072289E" w:rsidRDefault="0072289E" w:rsidP="0072289E">
      <w:pPr>
        <w:rPr>
          <w:rtl/>
        </w:rPr>
      </w:pPr>
      <w:bookmarkStart w:id="111" w:name="_ETM_Q1_2558376"/>
      <w:bookmarkStart w:id="112" w:name="_ETM_Q1_2558476"/>
      <w:bookmarkEnd w:id="111"/>
      <w:bookmarkEnd w:id="112"/>
    </w:p>
    <w:p w:rsidR="0072289E" w:rsidRDefault="0072289E" w:rsidP="0072289E">
      <w:pPr>
        <w:pStyle w:val="af1"/>
        <w:keepNext/>
        <w:rPr>
          <w:rtl/>
        </w:rPr>
      </w:pPr>
      <w:bookmarkStart w:id="113" w:name="_ETM_Q1_2559064"/>
      <w:bookmarkStart w:id="114" w:name="_ETM_Q1_2559154"/>
      <w:bookmarkEnd w:id="113"/>
      <w:bookmarkEnd w:id="114"/>
      <w:r>
        <w:rPr>
          <w:rFonts w:hint="eastAsia"/>
          <w:rtl/>
        </w:rPr>
        <w:t>הצבעה</w:t>
      </w:r>
    </w:p>
    <w:p w:rsidR="0072289E" w:rsidRDefault="0072289E" w:rsidP="0072289E">
      <w:pPr>
        <w:pStyle w:val="--"/>
        <w:keepNext/>
        <w:rPr>
          <w:rtl/>
        </w:rPr>
      </w:pPr>
    </w:p>
    <w:p w:rsidR="0072289E" w:rsidRDefault="0072289E" w:rsidP="0072289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314C7">
        <w:rPr>
          <w:rFonts w:hint="cs"/>
          <w:rtl/>
        </w:rPr>
        <w:t xml:space="preserve"> רוב</w:t>
      </w:r>
    </w:p>
    <w:p w:rsidR="0072289E" w:rsidRDefault="0072289E" w:rsidP="0072289E">
      <w:pPr>
        <w:pStyle w:val="--"/>
        <w:keepNext/>
        <w:rPr>
          <w:rtl/>
        </w:rPr>
      </w:pPr>
    </w:p>
    <w:p w:rsidR="0072289E" w:rsidRDefault="0072289E" w:rsidP="0072289E">
      <w:pPr>
        <w:rPr>
          <w:rtl/>
        </w:rPr>
      </w:pPr>
      <w:bookmarkStart w:id="115" w:name="_ETM_Q1_2557268"/>
      <w:bookmarkStart w:id="116" w:name="_ETM_Q1_2557378"/>
      <w:bookmarkEnd w:id="115"/>
      <w:bookmarkEnd w:id="116"/>
    </w:p>
    <w:p w:rsidR="0072289E" w:rsidRDefault="0072289E" w:rsidP="000E6A08">
      <w:pPr>
        <w:pStyle w:val="af6"/>
        <w:keepNext/>
        <w:rPr>
          <w:rtl/>
        </w:rPr>
      </w:pPr>
      <w:bookmarkStart w:id="117" w:name="_ETM_Q1_2558324"/>
      <w:bookmarkStart w:id="118" w:name="_ETM_Q1_2558416"/>
      <w:bookmarkStart w:id="119" w:name="ET_yor_יואב_קיש_13"/>
      <w:bookmarkEnd w:id="117"/>
      <w:bookmarkEnd w:id="118"/>
      <w:r w:rsidRPr="000E6A08">
        <w:rPr>
          <w:rStyle w:val="TagStyle"/>
          <w:rtl/>
        </w:rPr>
        <w:t xml:space="preserve"> &lt;&lt; יור &gt;&gt;</w:t>
      </w:r>
      <w:r w:rsidRPr="0072289E">
        <w:rPr>
          <w:rStyle w:val="TagStyle"/>
          <w:rtl/>
        </w:rPr>
        <w:t xml:space="preserve"> </w:t>
      </w:r>
      <w:r w:rsidR="00F342FD">
        <w:rPr>
          <w:rtl/>
        </w:rPr>
        <w:t>יואב קיש (יו”ר הוועדה המסדרת):</w:t>
      </w:r>
      <w:r w:rsidRPr="0072289E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72289E" w:rsidRDefault="0072289E" w:rsidP="000E6A08">
      <w:pPr>
        <w:pStyle w:val="KeepWithNext"/>
        <w:rPr>
          <w:rtl/>
        </w:rPr>
      </w:pPr>
    </w:p>
    <w:p w:rsidR="0072289E" w:rsidRDefault="003314C7" w:rsidP="0072289E">
      <w:pPr>
        <w:rPr>
          <w:rtl/>
        </w:rPr>
      </w:pPr>
      <w:bookmarkStart w:id="120" w:name="_ETM_Q1_2559725"/>
      <w:bookmarkEnd w:id="120"/>
      <w:r>
        <w:rPr>
          <w:rFonts w:hint="cs"/>
          <w:rtl/>
        </w:rPr>
        <w:t xml:space="preserve">פה אחד. אין אחרים. תודה רבה. אופיר, הכיסא שלך. </w:t>
      </w:r>
      <w:bookmarkStart w:id="121" w:name="_ETM_Q1_2560734"/>
      <w:bookmarkEnd w:id="121"/>
    </w:p>
    <w:p w:rsidR="003314C7" w:rsidRDefault="003314C7" w:rsidP="0072289E">
      <w:pPr>
        <w:rPr>
          <w:rtl/>
        </w:rPr>
      </w:pPr>
      <w:bookmarkStart w:id="122" w:name="_ETM_Q1_2561839"/>
      <w:bookmarkStart w:id="123" w:name="_ETM_Q1_2561944"/>
      <w:bookmarkEnd w:id="122"/>
      <w:bookmarkEnd w:id="123"/>
    </w:p>
    <w:p w:rsidR="003314C7" w:rsidRDefault="003314C7" w:rsidP="0072289E">
      <w:pPr>
        <w:rPr>
          <w:rtl/>
        </w:rPr>
      </w:pPr>
      <w:bookmarkStart w:id="124" w:name="_ETM_Q1_2562046"/>
      <w:bookmarkStart w:id="125" w:name="_ETM_Q1_2562150"/>
      <w:bookmarkEnd w:id="124"/>
      <w:bookmarkEnd w:id="125"/>
    </w:p>
    <w:p w:rsidR="003314C7" w:rsidRDefault="003314C7" w:rsidP="000E6A08">
      <w:pPr>
        <w:pStyle w:val="af6"/>
        <w:keepNext/>
        <w:rPr>
          <w:rtl/>
        </w:rPr>
      </w:pPr>
      <w:bookmarkStart w:id="126" w:name="ET_yor_5786_16"/>
      <w:r w:rsidRPr="000E6A08">
        <w:rPr>
          <w:rStyle w:val="TagStyle"/>
          <w:rtl/>
        </w:rPr>
        <w:t xml:space="preserve"> &lt;&lt; יור &gt;&gt;</w:t>
      </w:r>
      <w:r w:rsidRPr="003314C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14C7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3314C7" w:rsidRDefault="003314C7" w:rsidP="000E6A08">
      <w:pPr>
        <w:pStyle w:val="KeepWithNext"/>
        <w:rPr>
          <w:rtl/>
        </w:rPr>
      </w:pPr>
    </w:p>
    <w:p w:rsidR="003314C7" w:rsidRDefault="003314C7" w:rsidP="003314C7">
      <w:pPr>
        <w:rPr>
          <w:rtl/>
        </w:rPr>
      </w:pPr>
      <w:bookmarkStart w:id="127" w:name="_ETM_Q1_2575080"/>
      <w:bookmarkEnd w:id="127"/>
      <w:r>
        <w:rPr>
          <w:rFonts w:hint="cs"/>
          <w:rtl/>
        </w:rPr>
        <w:t xml:space="preserve">יואב, חברי, יושב-ראש הוועדה המסדרת, תודה רבה. תודה רבה לכם </w:t>
      </w:r>
      <w:bookmarkStart w:id="128" w:name="_ETM_Q1_2581642"/>
      <w:bookmarkEnd w:id="128"/>
      <w:r>
        <w:rPr>
          <w:rFonts w:hint="cs"/>
          <w:rtl/>
        </w:rPr>
        <w:t xml:space="preserve">חברים על האמון. כמו שאמר יואב, זה באמת חוק שאנחנו </w:t>
      </w:r>
      <w:bookmarkStart w:id="129" w:name="_ETM_Q1_2587582"/>
      <w:bookmarkEnd w:id="129"/>
      <w:r>
        <w:rPr>
          <w:rFonts w:hint="cs"/>
          <w:rtl/>
        </w:rPr>
        <w:t xml:space="preserve">רואים שהוא באמת מעורר דיון ציבורי רחב. אנחנו הוצאנו </w:t>
      </w:r>
      <w:bookmarkStart w:id="130" w:name="_ETM_Q1_2593333"/>
      <w:bookmarkEnd w:id="130"/>
      <w:r>
        <w:rPr>
          <w:rFonts w:hint="cs"/>
          <w:rtl/>
        </w:rPr>
        <w:t xml:space="preserve">הזמנה לכל הגופים הרלבנטיים, וגם מי שרואה עצמו כרלבנטי ורוצה </w:t>
      </w:r>
      <w:bookmarkStart w:id="131" w:name="_ETM_Q1_2598477"/>
      <w:bookmarkEnd w:id="131"/>
      <w:r>
        <w:rPr>
          <w:rFonts w:hint="cs"/>
          <w:rtl/>
        </w:rPr>
        <w:t xml:space="preserve">לבוא ולדבר, אנחנו נשמע את כולם. אנחנו נקיים דיונים כמובן </w:t>
      </w:r>
      <w:bookmarkStart w:id="132" w:name="_ETM_Q1_2607468"/>
      <w:bookmarkEnd w:id="132"/>
      <w:r>
        <w:rPr>
          <w:rFonts w:hint="cs"/>
          <w:rtl/>
        </w:rPr>
        <w:t xml:space="preserve">מעמיקים. נלמד, נראה מה אפשר לעשות. נשמע גם מכאן וגם </w:t>
      </w:r>
      <w:bookmarkStart w:id="133" w:name="_ETM_Q1_2608894"/>
      <w:bookmarkEnd w:id="133"/>
      <w:r>
        <w:rPr>
          <w:rFonts w:hint="cs"/>
          <w:rtl/>
        </w:rPr>
        <w:t xml:space="preserve">מכאן. כמובן, לכם, חברי הוועדה, אני אשמח שתשתתפו בכמה שיותר </w:t>
      </w:r>
      <w:bookmarkStart w:id="134" w:name="_ETM_Q1_2615135"/>
      <w:bookmarkEnd w:id="134"/>
      <w:r>
        <w:rPr>
          <w:rFonts w:hint="cs"/>
          <w:rtl/>
        </w:rPr>
        <w:t xml:space="preserve">מהדיונים. אנחנו מתכננים היום להתחיל בשעה 12:00. מחר, יום </w:t>
      </w:r>
      <w:bookmarkStart w:id="135" w:name="_ETM_Q1_2623149"/>
      <w:bookmarkEnd w:id="135"/>
      <w:r>
        <w:rPr>
          <w:rFonts w:hint="cs"/>
          <w:rtl/>
        </w:rPr>
        <w:t xml:space="preserve">חמישי בשעה 09:00 בבוקר. </w:t>
      </w:r>
    </w:p>
    <w:p w:rsidR="003314C7" w:rsidRDefault="003314C7" w:rsidP="003314C7">
      <w:pPr>
        <w:rPr>
          <w:rtl/>
        </w:rPr>
      </w:pPr>
      <w:bookmarkStart w:id="136" w:name="_ETM_Q1_2627443"/>
      <w:bookmarkStart w:id="137" w:name="_ETM_Q1_2627548"/>
      <w:bookmarkEnd w:id="136"/>
      <w:bookmarkEnd w:id="137"/>
    </w:p>
    <w:p w:rsidR="003314C7" w:rsidRDefault="003314C7" w:rsidP="003314C7">
      <w:pPr>
        <w:rPr>
          <w:rtl/>
        </w:rPr>
      </w:pPr>
      <w:bookmarkStart w:id="138" w:name="_ETM_Q1_2627619"/>
      <w:bookmarkStart w:id="139" w:name="_ETM_Q1_2627715"/>
      <w:bookmarkEnd w:id="138"/>
      <w:bookmarkEnd w:id="139"/>
      <w:r>
        <w:rPr>
          <w:rFonts w:hint="cs"/>
          <w:rtl/>
        </w:rPr>
        <w:t xml:space="preserve">לגבי הדיון עצמו, אנחנו נתחיל בשעה </w:t>
      </w:r>
      <w:bookmarkStart w:id="140" w:name="_ETM_Q1_2627436"/>
      <w:bookmarkEnd w:id="140"/>
      <w:r>
        <w:rPr>
          <w:rFonts w:hint="cs"/>
          <w:rtl/>
        </w:rPr>
        <w:t xml:space="preserve">12:00. אני אפתח, ואגיד את מה שיש לי על החוק. </w:t>
      </w:r>
      <w:bookmarkStart w:id="141" w:name="_ETM_Q1_2631434"/>
      <w:bookmarkEnd w:id="141"/>
      <w:r>
        <w:rPr>
          <w:rFonts w:hint="cs"/>
          <w:rtl/>
        </w:rPr>
        <w:t xml:space="preserve">תודה לכם. שיהיה לנו בהצלחה. אנחנו עושים מהלך חשוב למדינת </w:t>
      </w:r>
      <w:bookmarkStart w:id="142" w:name="_ETM_Q1_2636341"/>
      <w:bookmarkEnd w:id="142"/>
      <w:r>
        <w:rPr>
          <w:rFonts w:hint="cs"/>
          <w:rtl/>
        </w:rPr>
        <w:t xml:space="preserve">ישראל. </w:t>
      </w:r>
    </w:p>
    <w:p w:rsidR="003314C7" w:rsidRDefault="003314C7" w:rsidP="003314C7">
      <w:pPr>
        <w:rPr>
          <w:rtl/>
        </w:rPr>
      </w:pPr>
      <w:bookmarkStart w:id="143" w:name="_ETM_Q1_2640261"/>
      <w:bookmarkStart w:id="144" w:name="_ETM_Q1_2640347"/>
      <w:bookmarkEnd w:id="143"/>
      <w:bookmarkEnd w:id="144"/>
    </w:p>
    <w:p w:rsidR="003314C7" w:rsidRDefault="003314C7" w:rsidP="003314C7">
      <w:pPr>
        <w:rPr>
          <w:rtl/>
        </w:rPr>
      </w:pPr>
      <w:bookmarkStart w:id="145" w:name="_ETM_Q1_2640454"/>
      <w:bookmarkStart w:id="146" w:name="_ETM_Q1_2640558"/>
      <w:bookmarkEnd w:id="145"/>
      <w:bookmarkEnd w:id="146"/>
    </w:p>
    <w:p w:rsidR="003314C7" w:rsidRDefault="003314C7" w:rsidP="000E6A08">
      <w:pPr>
        <w:pStyle w:val="afc"/>
        <w:keepNext/>
        <w:rPr>
          <w:rtl/>
        </w:rPr>
      </w:pPr>
      <w:bookmarkStart w:id="147" w:name="_ETM_Q1_2640645"/>
      <w:bookmarkStart w:id="148" w:name="_ETM_Q1_2640730"/>
      <w:bookmarkStart w:id="149" w:name="_ETM_Q1_2357495"/>
      <w:bookmarkStart w:id="150" w:name="_ETM_Q1_2357602"/>
      <w:bookmarkStart w:id="151" w:name="_ETM_Q1_2357670"/>
      <w:bookmarkStart w:id="152" w:name="_ETM_Q1_2357787"/>
      <w:bookmarkStart w:id="153" w:name="_ETM_Q1_2357863"/>
      <w:bookmarkStart w:id="154" w:name="_ETM_Q1_2357947"/>
      <w:bookmarkStart w:id="155" w:name="_ETM_Q1_2358039"/>
      <w:bookmarkStart w:id="156" w:name="_ETM_Q1_2358145"/>
      <w:bookmarkStart w:id="157" w:name="_ETM_Q1_2640806"/>
      <w:bookmarkStart w:id="158" w:name="_ETM_Q1_2640903"/>
      <w:bookmarkStart w:id="159" w:name="_ETM_Q1_2641046"/>
      <w:bookmarkStart w:id="160" w:name="_ETM_Q1_2641145"/>
      <w:bookmarkStart w:id="161" w:name="ET_meetingend_17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0E6A08">
        <w:rPr>
          <w:rStyle w:val="TagStyle"/>
          <w:rtl/>
        </w:rPr>
        <w:t xml:space="preserve"> &lt;&lt; סיום &gt;&gt;</w:t>
      </w:r>
      <w:r w:rsidRPr="003314C7">
        <w:rPr>
          <w:rStyle w:val="TagStyle"/>
          <w:rtl/>
        </w:rPr>
        <w:t xml:space="preserve"> </w:t>
      </w:r>
      <w:r>
        <w:rPr>
          <w:rtl/>
        </w:rPr>
        <w:t>הישיבה ננעלה בשעה 11:10.</w:t>
      </w:r>
      <w:r w:rsidRPr="003314C7">
        <w:rPr>
          <w:rStyle w:val="TagStyle"/>
          <w:rtl/>
        </w:rPr>
        <w:t xml:space="preserve"> </w:t>
      </w:r>
      <w:r w:rsidRPr="000E6A08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61"/>
    </w:p>
    <w:p w:rsidR="003314C7" w:rsidRDefault="003314C7" w:rsidP="000E6A08">
      <w:pPr>
        <w:pStyle w:val="KeepWithNext"/>
        <w:rPr>
          <w:rtl/>
        </w:rPr>
      </w:pPr>
    </w:p>
    <w:p w:rsidR="003314C7" w:rsidRPr="003314C7" w:rsidRDefault="003314C7" w:rsidP="003314C7">
      <w:pPr>
        <w:rPr>
          <w:rtl/>
        </w:rPr>
      </w:pPr>
    </w:p>
    <w:p w:rsidR="003314C7" w:rsidRPr="003314C7" w:rsidRDefault="003314C7" w:rsidP="003314C7">
      <w:pPr>
        <w:rPr>
          <w:rtl/>
        </w:rPr>
      </w:pPr>
    </w:p>
    <w:p w:rsidR="003314C7" w:rsidRPr="003314C7" w:rsidRDefault="003314C7" w:rsidP="003314C7">
      <w:pPr>
        <w:rPr>
          <w:rtl/>
        </w:rPr>
      </w:pPr>
    </w:p>
    <w:p w:rsidR="0072289E" w:rsidRPr="0072289E" w:rsidRDefault="0072289E" w:rsidP="0072289E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304DA6" w:rsidRDefault="00304DA6" w:rsidP="00304DA6">
      <w:pPr>
        <w:rPr>
          <w:rtl/>
        </w:rPr>
      </w:pPr>
    </w:p>
    <w:sectPr w:rsidR="00304DA6" w:rsidSect="00F342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42F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342FD" w:rsidRPr="00F342FD" w:rsidRDefault="00F342FD" w:rsidP="00F342FD">
    <w:pPr>
      <w:ind w:firstLine="0"/>
      <w:jc w:val="left"/>
      <w:outlineLvl w:val="0"/>
      <w:rPr>
        <w:rtl/>
      </w:rPr>
    </w:pPr>
    <w:r w:rsidRPr="00F342FD">
      <w:rPr>
        <w:rFonts w:hint="cs"/>
        <w:rtl/>
      </w:rPr>
      <w:t>הוועדה המיוחדת לדיון בהצעת חוק לתיקון פקודת המשטרה</w:t>
    </w:r>
    <w:r>
      <w:rPr>
        <w:rFonts w:hint="cs"/>
        <w:rtl/>
      </w:rPr>
      <w:t xml:space="preserve"> </w:t>
    </w:r>
    <w:r w:rsidRPr="00F342FD">
      <w:rPr>
        <w:rFonts w:hint="cs"/>
        <w:rtl/>
      </w:rPr>
      <w:t>(סמכויות)</w:t>
    </w:r>
  </w:p>
  <w:p w:rsidR="00D86E57" w:rsidRPr="00CC5815" w:rsidRDefault="004C057B" w:rsidP="008E5E3F">
    <w:pPr>
      <w:pStyle w:val="a3"/>
      <w:ind w:firstLine="0"/>
      <w:rPr>
        <w:rtl/>
      </w:rPr>
    </w:pPr>
    <w:r>
      <w:rPr>
        <w:rtl/>
      </w:rPr>
      <w:t>14/12/2022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443"/>
    <w:rsid w:val="00067F42"/>
    <w:rsid w:val="00092B80"/>
    <w:rsid w:val="000A17C6"/>
    <w:rsid w:val="000B060C"/>
    <w:rsid w:val="000B2EE6"/>
    <w:rsid w:val="000C47F5"/>
    <w:rsid w:val="000E3314"/>
    <w:rsid w:val="000E6A08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4DA6"/>
    <w:rsid w:val="00321E62"/>
    <w:rsid w:val="00327BF8"/>
    <w:rsid w:val="003314C7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57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289E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89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2F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057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11240-B17F-42AF-9857-071DA15D5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680</Words>
  <Characters>3879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2022-12-15T06:50:00Z</dcterms:modified>
</cp:coreProperties>
</file>