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A438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ה-25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E602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A438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A4382" w:rsidP="00AA580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E6021">
        <w:rPr>
          <w:rFonts w:hint="cs"/>
          <w:b/>
          <w:bCs/>
          <w:rtl/>
        </w:rPr>
        <w:t>16</w:t>
      </w:r>
    </w:p>
    <w:p w:rsidR="00E64116" w:rsidRPr="008713A4" w:rsidRDefault="00CA438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AA5807">
        <w:rPr>
          <w:rFonts w:hint="cs"/>
          <w:b/>
          <w:bCs/>
          <w:rtl/>
        </w:rPr>
        <w:t xml:space="preserve"> הוועדה הזמנית לענייני כספים</w:t>
      </w:r>
    </w:p>
    <w:p w:rsidR="00E64116" w:rsidRPr="008713A4" w:rsidRDefault="00CA4382" w:rsidP="00B947F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ב' בטבת התשפ"ג (26 בדצמבר 2022), שעה 10:</w:t>
      </w:r>
      <w:r w:rsidR="00B947F2">
        <w:rPr>
          <w:rFonts w:hint="cs"/>
          <w:b/>
          <w:bCs/>
          <w:u w:val="single"/>
          <w:rtl/>
        </w:rPr>
        <w:t>55</w:t>
      </w:r>
    </w:p>
    <w:p w:rsidR="00E64116" w:rsidRDefault="00E64116" w:rsidP="008320F6">
      <w:pPr>
        <w:ind w:firstLine="0"/>
        <w:rPr>
          <w:rtl/>
        </w:rPr>
      </w:pPr>
    </w:p>
    <w:p w:rsidR="00BE6021" w:rsidRPr="008713A4" w:rsidRDefault="00BE6021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A4382" w:rsidP="00B947F2">
      <w:pPr>
        <w:spacing w:before="60"/>
        <w:ind w:firstLine="0"/>
        <w:rPr>
          <w:rtl/>
        </w:rPr>
      </w:pPr>
      <w:bookmarkStart w:id="0" w:name="ET_subject_638223_1"/>
      <w:r w:rsidRPr="00CA4382">
        <w:rPr>
          <w:rStyle w:val="TagStyle"/>
          <w:rtl/>
        </w:rPr>
        <w:t xml:space="preserve"> &lt;&lt; נושא &gt;&gt; </w:t>
      </w:r>
      <w:r w:rsidRPr="00CA4382">
        <w:rPr>
          <w:rtl/>
        </w:rPr>
        <w:t>1. הצעת צו נכי המלחמה בנאצים (שינוי שיעור התגמולים), התשפ"ג-2022</w:t>
      </w:r>
      <w:r w:rsidRPr="00CA4382">
        <w:rPr>
          <w:rStyle w:val="TagStyle"/>
          <w:rtl/>
        </w:rPr>
        <w:t xml:space="preserve"> &lt;&lt; נושא &gt;&gt;</w:t>
      </w:r>
      <w:r w:rsidRPr="00CA4382">
        <w:rPr>
          <w:rtl/>
        </w:rPr>
        <w:t xml:space="preserve">   </w:t>
      </w:r>
      <w:bookmarkEnd w:id="0"/>
    </w:p>
    <w:p w:rsidR="00E64116" w:rsidRDefault="00CA4382" w:rsidP="00B947F2">
      <w:pPr>
        <w:spacing w:before="60"/>
        <w:ind w:firstLine="0"/>
        <w:rPr>
          <w:rtl/>
        </w:rPr>
      </w:pPr>
      <w:bookmarkStart w:id="1" w:name="ET_subject_638224_2"/>
      <w:r w:rsidRPr="00CA4382">
        <w:rPr>
          <w:rStyle w:val="TagStyle"/>
          <w:rtl/>
        </w:rPr>
        <w:t xml:space="preserve"> &lt;&lt; נושא &gt;&gt; </w:t>
      </w:r>
      <w:r w:rsidR="00B947F2">
        <w:rPr>
          <w:rtl/>
        </w:rPr>
        <w:t>2. הצעת צו נכי רדיפות הנאצים (</w:t>
      </w:r>
      <w:r w:rsidRPr="00CA4382">
        <w:rPr>
          <w:rtl/>
        </w:rPr>
        <w:t>שינוי שיעור התגמולים), התשפ"ג-2022</w:t>
      </w:r>
      <w:r w:rsidRPr="00CA4382">
        <w:rPr>
          <w:rStyle w:val="TagStyle"/>
          <w:rtl/>
        </w:rPr>
        <w:t xml:space="preserve"> &lt;&lt; נושא &gt;&gt;</w:t>
      </w:r>
      <w:r w:rsidRPr="00CA4382">
        <w:rPr>
          <w:rtl/>
        </w:rPr>
        <w:t xml:space="preserve">   </w:t>
      </w:r>
      <w:bookmarkEnd w:id="1"/>
    </w:p>
    <w:p w:rsidR="00CA4382" w:rsidRDefault="00CA4382" w:rsidP="00B947F2">
      <w:pPr>
        <w:spacing w:before="60"/>
        <w:ind w:firstLine="0"/>
        <w:rPr>
          <w:rtl/>
        </w:rPr>
      </w:pPr>
      <w:bookmarkStart w:id="2" w:name="ET_subject_638225_3"/>
      <w:r w:rsidRPr="00CA4382">
        <w:rPr>
          <w:rStyle w:val="TagStyle"/>
          <w:rtl/>
        </w:rPr>
        <w:t xml:space="preserve"> &lt;&lt; נושא &gt;&gt; </w:t>
      </w:r>
      <w:r w:rsidRPr="00CA4382">
        <w:rPr>
          <w:rtl/>
        </w:rPr>
        <w:t>3. הצעת תקנות נכי המלחמה בנאצי</w:t>
      </w:r>
      <w:r w:rsidR="00B947F2">
        <w:rPr>
          <w:rtl/>
        </w:rPr>
        <w:t>ם (טיפול רפואי) (תיקון), התשפ"ג</w:t>
      </w:r>
      <w:r w:rsidRPr="00CA4382">
        <w:rPr>
          <w:rtl/>
        </w:rPr>
        <w:t>-2022</w:t>
      </w:r>
      <w:r w:rsidRPr="00CA4382">
        <w:rPr>
          <w:rStyle w:val="TagStyle"/>
          <w:rtl/>
        </w:rPr>
        <w:t xml:space="preserve"> &lt;&lt; נושא &gt;&gt;</w:t>
      </w:r>
      <w:r w:rsidRPr="00CA4382">
        <w:rPr>
          <w:rtl/>
        </w:rPr>
        <w:t xml:space="preserve">   </w:t>
      </w:r>
      <w:bookmarkEnd w:id="2"/>
    </w:p>
    <w:p w:rsidR="00BE6021" w:rsidRDefault="00BE602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A4382" w:rsidRDefault="00CA4382" w:rsidP="00EC1FB3">
      <w:pPr>
        <w:ind w:firstLine="0"/>
        <w:rPr>
          <w:rtl/>
        </w:rPr>
      </w:pPr>
      <w:r w:rsidRPr="00CA4382">
        <w:rPr>
          <w:rtl/>
        </w:rPr>
        <w:t>משה גפני – היו"ר</w:t>
      </w:r>
    </w:p>
    <w:p w:rsidR="00CA4382" w:rsidRPr="00CA4382" w:rsidRDefault="00CA4382" w:rsidP="00EC1FB3">
      <w:pPr>
        <w:ind w:firstLine="0"/>
        <w:rPr>
          <w:rtl/>
        </w:rPr>
      </w:pPr>
      <w:r w:rsidRPr="00CA4382">
        <w:rPr>
          <w:rtl/>
        </w:rPr>
        <w:t>ינון אזולאי</w:t>
      </w:r>
    </w:p>
    <w:p w:rsidR="00CA4382" w:rsidRPr="00CA4382" w:rsidRDefault="00CA4382" w:rsidP="00EC1FB3">
      <w:pPr>
        <w:ind w:firstLine="0"/>
        <w:rPr>
          <w:rtl/>
        </w:rPr>
      </w:pPr>
      <w:r w:rsidRPr="00CA4382">
        <w:rPr>
          <w:rtl/>
        </w:rPr>
        <w:t>מיכאל מרדכי ביטון</w:t>
      </w:r>
    </w:p>
    <w:p w:rsidR="00CA4382" w:rsidRPr="00CA4382" w:rsidRDefault="00CA4382" w:rsidP="00EC1FB3">
      <w:pPr>
        <w:ind w:firstLine="0"/>
        <w:rPr>
          <w:rtl/>
        </w:rPr>
      </w:pPr>
      <w:r w:rsidRPr="00CA4382">
        <w:rPr>
          <w:rtl/>
        </w:rPr>
        <w:t>חיים ביטון</w:t>
      </w:r>
    </w:p>
    <w:p w:rsidR="00CA4382" w:rsidRPr="00CA4382" w:rsidRDefault="00CA4382" w:rsidP="00EC1FB3">
      <w:pPr>
        <w:ind w:firstLine="0"/>
        <w:rPr>
          <w:rtl/>
        </w:rPr>
      </w:pPr>
      <w:r w:rsidRPr="00CA4382">
        <w:rPr>
          <w:rtl/>
        </w:rPr>
        <w:t>ולדימיר בליאק</w:t>
      </w:r>
    </w:p>
    <w:p w:rsidR="00CA4382" w:rsidRPr="00CA4382" w:rsidRDefault="00CA4382" w:rsidP="00EC1FB3">
      <w:pPr>
        <w:ind w:firstLine="0"/>
        <w:rPr>
          <w:rtl/>
        </w:rPr>
      </w:pPr>
      <w:r w:rsidRPr="00CA4382">
        <w:rPr>
          <w:rtl/>
        </w:rPr>
        <w:t>יצחק שמעון וסרלאוף</w:t>
      </w:r>
    </w:p>
    <w:p w:rsidR="00CA4382" w:rsidRPr="00CA4382" w:rsidRDefault="00CA4382" w:rsidP="00EC1FB3">
      <w:pPr>
        <w:ind w:firstLine="0"/>
        <w:rPr>
          <w:rtl/>
        </w:rPr>
      </w:pPr>
      <w:r w:rsidRPr="00CA4382">
        <w:rPr>
          <w:rtl/>
        </w:rPr>
        <w:t>אימאן ח'טיב יאסין</w:t>
      </w:r>
    </w:p>
    <w:p w:rsidR="00CA4382" w:rsidRPr="00CA4382" w:rsidRDefault="00CA4382" w:rsidP="00EC1FB3">
      <w:pPr>
        <w:ind w:firstLine="0"/>
        <w:rPr>
          <w:rtl/>
        </w:rPr>
      </w:pPr>
      <w:r w:rsidRPr="00CA4382">
        <w:rPr>
          <w:rtl/>
        </w:rPr>
        <w:t>אחמד טיבי</w:t>
      </w:r>
    </w:p>
    <w:p w:rsidR="00CA4382" w:rsidRPr="00CA4382" w:rsidRDefault="00CA4382" w:rsidP="00EC1FB3">
      <w:pPr>
        <w:ind w:firstLine="0"/>
        <w:rPr>
          <w:rtl/>
        </w:rPr>
      </w:pPr>
      <w:r w:rsidRPr="00CA4382">
        <w:rPr>
          <w:rtl/>
        </w:rPr>
        <w:t>יבגני סובה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B947F2" w:rsidP="00DE5B80">
      <w:pPr>
        <w:ind w:firstLine="0"/>
        <w:rPr>
          <w:rtl/>
        </w:rPr>
      </w:pPr>
      <w:r>
        <w:rPr>
          <w:rFonts w:hint="cs"/>
          <w:rtl/>
        </w:rPr>
        <w:t>אורי מקלב</w:t>
      </w:r>
    </w:p>
    <w:p w:rsidR="00B947F2" w:rsidRDefault="00B947F2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:rsidR="00B947F2" w:rsidRPr="0082136D" w:rsidRDefault="00B947F2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401A57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01A57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השרה לשוויון חברתי מירב כהן</w:t>
      </w:r>
      <w:r w:rsidR="00E64116" w:rsidRPr="008713A4">
        <w:rPr>
          <w:rFonts w:hint="cs"/>
          <w:b/>
          <w:bCs/>
          <w:u w:val="single"/>
          <w:rtl/>
        </w:rPr>
        <w:t xml:space="preserve"> </w:t>
      </w:r>
    </w:p>
    <w:tbl>
      <w:tblPr>
        <w:tblStyle w:val="afd"/>
        <w:bidiVisual/>
        <w:tblW w:w="93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2"/>
        <w:gridCol w:w="336"/>
        <w:gridCol w:w="6825"/>
      </w:tblGrid>
      <w:tr w:rsidR="00401A57" w:rsidTr="007D39B8">
        <w:tc>
          <w:tcPr>
            <w:tcW w:w="2156" w:type="dxa"/>
            <w:shd w:val="clear" w:color="auto" w:fill="auto"/>
          </w:tcPr>
          <w:p w:rsidR="00401A57" w:rsidRDefault="00401A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תאה אדרי</w:t>
            </w:r>
          </w:p>
        </w:tc>
        <w:tc>
          <w:tcPr>
            <w:tcW w:w="236" w:type="dxa"/>
            <w:shd w:val="clear" w:color="auto" w:fill="auto"/>
          </w:tcPr>
          <w:p w:rsidR="00401A57" w:rsidRDefault="00401A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401A57" w:rsidRDefault="00401A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תגמולים, המשרד לשוויון חברתי</w:t>
            </w:r>
          </w:p>
        </w:tc>
      </w:tr>
      <w:tr w:rsidR="00A77F3A" w:rsidTr="007D39B8">
        <w:tc>
          <w:tcPr>
            <w:tcW w:w="2156" w:type="dxa"/>
            <w:shd w:val="clear" w:color="auto" w:fill="auto"/>
          </w:tcPr>
          <w:p w:rsidR="00A77F3A" w:rsidRDefault="00A77F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עמיאל בן אבא</w:t>
            </w:r>
          </w:p>
        </w:tc>
        <w:tc>
          <w:tcPr>
            <w:tcW w:w="236" w:type="dxa"/>
            <w:shd w:val="clear" w:color="auto" w:fill="auto"/>
          </w:tcPr>
          <w:p w:rsidR="00A77F3A" w:rsidRDefault="00A77F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A77F3A" w:rsidRDefault="00A77F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רווחה, </w:t>
            </w:r>
            <w:r w:rsidR="00D257CD">
              <w:rPr>
                <w:rFonts w:hint="cs"/>
                <w:rtl/>
              </w:rPr>
              <w:t xml:space="preserve">אגף התקציבים, </w:t>
            </w:r>
            <w:r>
              <w:rPr>
                <w:rtl/>
              </w:rPr>
              <w:t>משרד האוצר</w:t>
            </w:r>
          </w:p>
        </w:tc>
      </w:tr>
      <w:tr w:rsidR="00A77F3A" w:rsidTr="007D39B8">
        <w:tc>
          <w:tcPr>
            <w:tcW w:w="2156" w:type="dxa"/>
            <w:shd w:val="clear" w:color="auto" w:fill="auto"/>
          </w:tcPr>
          <w:p w:rsidR="00A77F3A" w:rsidRDefault="00A77F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תאיר ראבוחין</w:t>
            </w:r>
          </w:p>
        </w:tc>
        <w:tc>
          <w:tcPr>
            <w:tcW w:w="236" w:type="dxa"/>
            <w:shd w:val="clear" w:color="auto" w:fill="auto"/>
          </w:tcPr>
          <w:p w:rsidR="00A77F3A" w:rsidRDefault="00A77F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A77F3A" w:rsidRDefault="00A77F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רפרנטית רווחה, </w:t>
            </w:r>
            <w:r w:rsidR="00D257CD">
              <w:rPr>
                <w:rFonts w:hint="cs"/>
                <w:rtl/>
              </w:rPr>
              <w:t xml:space="preserve">אגף התקציבים, </w:t>
            </w:r>
            <w:r>
              <w:rPr>
                <w:rtl/>
              </w:rPr>
              <w:t>משרד האוצר</w:t>
            </w:r>
          </w:p>
        </w:tc>
      </w:tr>
      <w:tr w:rsidR="00D257CD" w:rsidTr="007D39B8">
        <w:tc>
          <w:tcPr>
            <w:tcW w:w="2156" w:type="dxa"/>
            <w:shd w:val="clear" w:color="auto" w:fill="auto"/>
          </w:tcPr>
          <w:p w:rsidR="00D257CD" w:rsidRDefault="00D257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רוזין</w:t>
            </w:r>
          </w:p>
        </w:tc>
        <w:tc>
          <w:tcPr>
            <w:tcW w:w="236" w:type="dxa"/>
            <w:shd w:val="clear" w:color="auto" w:fill="auto"/>
          </w:tcPr>
          <w:p w:rsidR="00D257CD" w:rsidRDefault="00D257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D257CD" w:rsidRDefault="00D257CD" w:rsidP="004274CD">
            <w:pPr>
              <w:ind w:firstLine="0"/>
              <w:rPr>
                <w:rtl/>
              </w:rPr>
            </w:pPr>
            <w:r>
              <w:rPr>
                <w:rtl/>
              </w:rPr>
              <w:t>מנהלת הרשות לזכויות ניצולי שואה</w:t>
            </w:r>
          </w:p>
        </w:tc>
      </w:tr>
      <w:tr w:rsidR="00D257CD" w:rsidTr="007D39B8">
        <w:tc>
          <w:tcPr>
            <w:tcW w:w="2156" w:type="dxa"/>
            <w:shd w:val="clear" w:color="auto" w:fill="auto"/>
          </w:tcPr>
          <w:p w:rsidR="00D257CD" w:rsidRDefault="00D257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מאיר אריכא</w:t>
            </w:r>
          </w:p>
        </w:tc>
        <w:tc>
          <w:tcPr>
            <w:tcW w:w="236" w:type="dxa"/>
            <w:shd w:val="clear" w:color="auto" w:fill="auto"/>
          </w:tcPr>
          <w:p w:rsidR="00D257CD" w:rsidRDefault="00D257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D257CD" w:rsidRDefault="00D257C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יועצת משפטית, הרשות לזכויות ניצולי שואה</w:t>
            </w:r>
          </w:p>
        </w:tc>
      </w:tr>
      <w:tr w:rsidR="00A77F3A" w:rsidTr="007D39B8">
        <w:tc>
          <w:tcPr>
            <w:tcW w:w="2156" w:type="dxa"/>
            <w:shd w:val="clear" w:color="auto" w:fill="auto"/>
          </w:tcPr>
          <w:p w:rsidR="00A77F3A" w:rsidRDefault="00A77F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פישמן</w:t>
            </w:r>
          </w:p>
        </w:tc>
        <w:tc>
          <w:tcPr>
            <w:tcW w:w="236" w:type="dxa"/>
            <w:shd w:val="clear" w:color="auto" w:fill="auto"/>
          </w:tcPr>
          <w:p w:rsidR="00A77F3A" w:rsidRDefault="00A77F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A77F3A" w:rsidRDefault="00D257C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A77F3A">
              <w:rPr>
                <w:rtl/>
              </w:rPr>
              <w:t>ממונה בכיר ייעוץ משפטי, הרשות לזכויות ניצולי שואה</w:t>
            </w:r>
          </w:p>
        </w:tc>
      </w:tr>
      <w:tr w:rsidR="00A77F3A" w:rsidTr="007D39B8">
        <w:tc>
          <w:tcPr>
            <w:tcW w:w="2156" w:type="dxa"/>
            <w:shd w:val="clear" w:color="auto" w:fill="auto"/>
          </w:tcPr>
          <w:p w:rsidR="00A77F3A" w:rsidRDefault="00A77F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שרנופולסקי</w:t>
            </w:r>
          </w:p>
        </w:tc>
        <w:tc>
          <w:tcPr>
            <w:tcW w:w="236" w:type="dxa"/>
            <w:shd w:val="clear" w:color="auto" w:fill="auto"/>
          </w:tcPr>
          <w:p w:rsidR="00A77F3A" w:rsidRDefault="00A77F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A77F3A" w:rsidRDefault="00D257CD" w:rsidP="00D257C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עמותת חזית הכבוד, ו</w:t>
            </w:r>
            <w:r>
              <w:rPr>
                <w:rtl/>
              </w:rPr>
              <w:t xml:space="preserve">חבר </w:t>
            </w:r>
            <w:r>
              <w:rPr>
                <w:rFonts w:hint="cs"/>
                <w:rtl/>
              </w:rPr>
              <w:t>הו</w:t>
            </w:r>
            <w:r w:rsidR="00A77F3A">
              <w:rPr>
                <w:rtl/>
              </w:rPr>
              <w:t xml:space="preserve">ועד המנהל </w:t>
            </w:r>
            <w:r>
              <w:rPr>
                <w:rFonts w:hint="cs"/>
                <w:rtl/>
              </w:rPr>
              <w:t>ב</w:t>
            </w:r>
            <w:r w:rsidR="00A77F3A">
              <w:rPr>
                <w:rtl/>
              </w:rPr>
              <w:t>מרכז הארגונים של ניצולי השואה</w:t>
            </w:r>
          </w:p>
        </w:tc>
      </w:tr>
      <w:tr w:rsidR="00D257CD" w:rsidTr="007D39B8">
        <w:tc>
          <w:tcPr>
            <w:tcW w:w="2156" w:type="dxa"/>
            <w:shd w:val="clear" w:color="auto" w:fill="auto"/>
          </w:tcPr>
          <w:p w:rsidR="00D257CD" w:rsidRDefault="00D257C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אריאלה מלכה</w:t>
            </w:r>
          </w:p>
        </w:tc>
        <w:tc>
          <w:tcPr>
            <w:tcW w:w="236" w:type="dxa"/>
            <w:shd w:val="clear" w:color="auto" w:fill="auto"/>
          </w:tcPr>
          <w:p w:rsidR="00D257CD" w:rsidRDefault="00D257C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D257CD" w:rsidRDefault="00D257CD" w:rsidP="00D257C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העמותה לזכר השואה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BE6021" w:rsidRPr="008713A4" w:rsidRDefault="00BE602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A4382" w:rsidP="00D40A29">
      <w:pPr>
        <w:ind w:firstLine="0"/>
      </w:pPr>
      <w:r>
        <w:rPr>
          <w:rtl/>
        </w:rPr>
        <w:t>שלומית ארליך</w:t>
      </w:r>
    </w:p>
    <w:p w:rsidR="00E64116" w:rsidRDefault="00B947F2" w:rsidP="00DE5B80">
      <w:pPr>
        <w:ind w:firstLine="0"/>
        <w:rPr>
          <w:rtl/>
        </w:rPr>
      </w:pPr>
      <w:r>
        <w:rPr>
          <w:rFonts w:hint="cs"/>
          <w:rtl/>
        </w:rPr>
        <w:t>לינור כרם</w:t>
      </w:r>
    </w:p>
    <w:p w:rsidR="00B947F2" w:rsidRDefault="00B947F2" w:rsidP="00DE5B80">
      <w:pPr>
        <w:ind w:firstLine="0"/>
        <w:rPr>
          <w:rtl/>
        </w:rPr>
      </w:pPr>
      <w:r>
        <w:rPr>
          <w:rFonts w:hint="cs"/>
          <w:rtl/>
        </w:rPr>
        <w:t>ענבל בן עוזיהו (מתמחה)</w:t>
      </w:r>
    </w:p>
    <w:p w:rsidR="00B947F2" w:rsidRPr="008713A4" w:rsidRDefault="00B947F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A438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A4382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CA4382" w:rsidRDefault="00CA4382" w:rsidP="00B947F2">
      <w:pPr>
        <w:pStyle w:val="a6"/>
        <w:keepNext/>
        <w:rPr>
          <w:rtl/>
        </w:rPr>
      </w:pPr>
      <w:bookmarkStart w:id="3" w:name="ET_subject_638223_4"/>
      <w:r w:rsidRPr="00CA4382">
        <w:rPr>
          <w:rStyle w:val="TagStyle"/>
          <w:rtl/>
        </w:rPr>
        <w:t xml:space="preserve"> &lt;&lt; נושא &gt;&gt; </w:t>
      </w:r>
      <w:r w:rsidR="00B947F2">
        <w:rPr>
          <w:rtl/>
        </w:rPr>
        <w:t>הצעת צו נכי המלחמה בנאצים (</w:t>
      </w:r>
      <w:r>
        <w:rPr>
          <w:rtl/>
        </w:rPr>
        <w:t>שינוי שיעור התגמולים), התשפ"ג-2022</w:t>
      </w:r>
      <w:r w:rsidRPr="00CA438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AA5807" w:rsidRDefault="00AA5807">
      <w:pPr>
        <w:bidi w:val="0"/>
        <w:spacing w:line="240" w:lineRule="auto"/>
        <w:ind w:firstLine="0"/>
        <w:jc w:val="left"/>
        <w:rPr>
          <w:rtl/>
        </w:rPr>
      </w:pPr>
      <w:bookmarkStart w:id="4" w:name="_ETM_Q1_61779"/>
      <w:bookmarkEnd w:id="4"/>
    </w:p>
    <w:p w:rsidR="00AA5807" w:rsidRDefault="00AA5807" w:rsidP="00B947F2">
      <w:pPr>
        <w:pStyle w:val="a6"/>
        <w:keepNext/>
        <w:rPr>
          <w:rtl/>
        </w:rPr>
      </w:pPr>
      <w:bookmarkStart w:id="5" w:name="ET_subject_638224_54"/>
      <w:r w:rsidRPr="00AA5807">
        <w:rPr>
          <w:rStyle w:val="TagStyle"/>
          <w:rtl/>
        </w:rPr>
        <w:t xml:space="preserve"> &lt;&lt; נושא &gt;&gt; </w:t>
      </w:r>
      <w:r w:rsidR="00B947F2">
        <w:rPr>
          <w:rtl/>
        </w:rPr>
        <w:t>הצעת צו נכי רדיפות הנאצים (</w:t>
      </w:r>
      <w:r>
        <w:rPr>
          <w:rtl/>
        </w:rPr>
        <w:t>שינוי שיעור התגמולים), התשפ"ג-2022</w:t>
      </w:r>
      <w:r w:rsidRPr="00AA580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:rsidR="00AA5807" w:rsidRDefault="00AA5807">
      <w:pPr>
        <w:bidi w:val="0"/>
        <w:spacing w:line="240" w:lineRule="auto"/>
        <w:ind w:firstLine="0"/>
        <w:jc w:val="left"/>
        <w:rPr>
          <w:rtl/>
        </w:rPr>
      </w:pPr>
    </w:p>
    <w:p w:rsidR="00AA5807" w:rsidRDefault="00AA5807" w:rsidP="00B947F2">
      <w:pPr>
        <w:pStyle w:val="a6"/>
        <w:keepNext/>
        <w:rPr>
          <w:rtl/>
        </w:rPr>
      </w:pPr>
      <w:bookmarkStart w:id="6" w:name="ET_subject_638225_55"/>
      <w:r w:rsidRPr="00AA5807">
        <w:rPr>
          <w:rStyle w:val="TagStyle"/>
          <w:rtl/>
        </w:rPr>
        <w:t xml:space="preserve"> &lt;&lt; נושא &gt;&gt; </w:t>
      </w:r>
      <w:r>
        <w:rPr>
          <w:rtl/>
        </w:rPr>
        <w:t>הצעת תקנות נכי המלחמה בנאצים</w:t>
      </w:r>
      <w:r w:rsidR="00B947F2">
        <w:rPr>
          <w:rtl/>
        </w:rPr>
        <w:t xml:space="preserve"> (טיפול רפואי) (תיקון), התשפ"ג</w:t>
      </w:r>
      <w:r>
        <w:rPr>
          <w:rtl/>
        </w:rPr>
        <w:t>-2022</w:t>
      </w:r>
      <w:r w:rsidRPr="00AA580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:rsidR="00AA5807" w:rsidRDefault="00AA5807" w:rsidP="00AA5807">
      <w:pPr>
        <w:pStyle w:val="KeepWithNext"/>
        <w:rPr>
          <w:rtl/>
        </w:rPr>
      </w:pPr>
    </w:p>
    <w:p w:rsidR="00CA4382" w:rsidRDefault="00CA4382" w:rsidP="00CA4382">
      <w:pPr>
        <w:rPr>
          <w:rtl/>
        </w:rPr>
      </w:pPr>
      <w:bookmarkStart w:id="7" w:name="_ETM_Q1_76609"/>
      <w:bookmarkStart w:id="8" w:name="_ETM_Q1_76736"/>
      <w:bookmarkEnd w:id="7"/>
      <w:bookmarkEnd w:id="8"/>
    </w:p>
    <w:p w:rsidR="00CA4382" w:rsidRDefault="00CA4382" w:rsidP="00CA4382">
      <w:pPr>
        <w:pStyle w:val="af6"/>
        <w:keepNext/>
        <w:rPr>
          <w:rtl/>
        </w:rPr>
      </w:pPr>
      <w:bookmarkStart w:id="9" w:name="ET_yor_4762_5"/>
      <w:r w:rsidRPr="00CA43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43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CA4382" w:rsidRDefault="00CA4382" w:rsidP="00CA4382">
      <w:pPr>
        <w:rPr>
          <w:rtl/>
        </w:rPr>
      </w:pPr>
      <w:bookmarkStart w:id="10" w:name="_ETM_Q1_82041"/>
      <w:bookmarkEnd w:id="10"/>
    </w:p>
    <w:p w:rsidR="00AA5807" w:rsidRDefault="008E72DF" w:rsidP="00CA4382">
      <w:pPr>
        <w:rPr>
          <w:rtl/>
        </w:rPr>
      </w:pPr>
      <w:r>
        <w:rPr>
          <w:rFonts w:hint="cs"/>
          <w:rtl/>
        </w:rPr>
        <w:t xml:space="preserve">אני פותח את ישיבת ועדת הכספים. על סדר היום: </w:t>
      </w:r>
      <w:r>
        <w:rPr>
          <w:rtl/>
        </w:rPr>
        <w:t>הצעת תקנות נכי המלחמה בנאצים (טיפול רפואי) (תיקון), התשפ"ג-2022</w:t>
      </w:r>
      <w:r>
        <w:rPr>
          <w:rFonts w:hint="cs"/>
          <w:rtl/>
        </w:rPr>
        <w:t xml:space="preserve">; </w:t>
      </w:r>
      <w:bookmarkStart w:id="11" w:name="_ETM_Q1_18850"/>
      <w:bookmarkEnd w:id="11"/>
      <w:r>
        <w:rPr>
          <w:rtl/>
        </w:rPr>
        <w:t>הצעת צו נכי רדיפות הנאצים (שינוי שיעור התגמולים), התשפ"ג-2022</w:t>
      </w:r>
      <w:r>
        <w:rPr>
          <w:rFonts w:hint="cs"/>
          <w:rtl/>
        </w:rPr>
        <w:t>; ו</w:t>
      </w:r>
      <w:r>
        <w:rPr>
          <w:rtl/>
        </w:rPr>
        <w:t>הצעת צו נכי המלחמה בנאצים (שינוי שיעור התגמולים), התשפ"ג-2022</w:t>
      </w:r>
      <w:r>
        <w:rPr>
          <w:rFonts w:hint="cs"/>
          <w:rtl/>
        </w:rPr>
        <w:t xml:space="preserve">. מבקשים לעדכן את </w:t>
      </w:r>
      <w:r w:rsidR="002F3527">
        <w:rPr>
          <w:rFonts w:hint="cs"/>
          <w:rtl/>
        </w:rPr>
        <w:t>הקצבה ל</w:t>
      </w:r>
      <w:r>
        <w:rPr>
          <w:rFonts w:hint="cs"/>
          <w:rtl/>
        </w:rPr>
        <w:t>ניצולי השואה לפי המדד הקהילתי</w:t>
      </w:r>
      <w:bookmarkStart w:id="12" w:name="_ETM_Q1_44361"/>
      <w:bookmarkEnd w:id="12"/>
      <w:r>
        <w:rPr>
          <w:rFonts w:hint="cs"/>
          <w:rtl/>
        </w:rPr>
        <w:t xml:space="preserve">, כפי שעשינו בוועדה לפני כמה שנים. </w:t>
      </w:r>
    </w:p>
    <w:p w:rsidR="00CA4382" w:rsidRDefault="00CA4382" w:rsidP="00CA4382">
      <w:pPr>
        <w:rPr>
          <w:rtl/>
        </w:rPr>
      </w:pPr>
      <w:bookmarkStart w:id="13" w:name="_ETM_Q1_83042"/>
      <w:bookmarkStart w:id="14" w:name="_ETM_Q1_83118"/>
      <w:bookmarkStart w:id="15" w:name="_ETM_Q1_84910"/>
      <w:bookmarkEnd w:id="13"/>
      <w:bookmarkEnd w:id="14"/>
      <w:bookmarkEnd w:id="15"/>
    </w:p>
    <w:p w:rsidR="00CA4382" w:rsidRDefault="00CA4382" w:rsidP="00CA4382">
      <w:pPr>
        <w:pStyle w:val="a4"/>
        <w:keepNext/>
        <w:rPr>
          <w:rtl/>
        </w:rPr>
      </w:pPr>
      <w:bookmarkStart w:id="16" w:name="ET_speaker_5726_6"/>
      <w:r w:rsidRPr="00CA43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43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CA4382" w:rsidRDefault="00CA4382" w:rsidP="00CA4382">
      <w:pPr>
        <w:pStyle w:val="KeepWithNext"/>
        <w:rPr>
          <w:rtl/>
        </w:rPr>
      </w:pPr>
    </w:p>
    <w:p w:rsidR="00CA4382" w:rsidRDefault="008E72DF" w:rsidP="004274CD">
      <w:pPr>
        <w:rPr>
          <w:rtl/>
        </w:rPr>
      </w:pPr>
      <w:bookmarkStart w:id="17" w:name="_ETM_Q1_85612"/>
      <w:bookmarkStart w:id="18" w:name="_ETM_Q1_85657"/>
      <w:bookmarkEnd w:id="17"/>
      <w:bookmarkEnd w:id="18"/>
      <w:r>
        <w:rPr>
          <w:rFonts w:hint="cs"/>
          <w:rtl/>
        </w:rPr>
        <w:t xml:space="preserve">הרב גפני, רק </w:t>
      </w:r>
      <w:bookmarkStart w:id="19" w:name="_ETM_Q1_48590"/>
      <w:bookmarkEnd w:id="19"/>
      <w:r>
        <w:rPr>
          <w:rFonts w:hint="cs"/>
          <w:rtl/>
        </w:rPr>
        <w:t xml:space="preserve">לפני כן מילה: אתמול בלילה נפטר הרב דרוקמן, אדם גדול </w:t>
      </w:r>
      <w:bookmarkStart w:id="20" w:name="_ETM_Q1_54092"/>
      <w:bookmarkEnd w:id="20"/>
      <w:r>
        <w:rPr>
          <w:rFonts w:hint="cs"/>
          <w:rtl/>
        </w:rPr>
        <w:t xml:space="preserve">שהלך, והוא גם היה ניצול שואה. אמרת שאתה רוצה להזדרז היום כדי לאפשר למי שירצה להשתתף בלוויה. אנחנו באמת </w:t>
      </w:r>
      <w:bookmarkStart w:id="21" w:name="_ETM_Q1_62328"/>
      <w:bookmarkEnd w:id="21"/>
      <w:r>
        <w:rPr>
          <w:rFonts w:hint="cs"/>
          <w:rtl/>
        </w:rPr>
        <w:t xml:space="preserve">מכבדים ויודעים שהוא היה אדם גדול, אדם שאמר את מה </w:t>
      </w:r>
      <w:bookmarkStart w:id="22" w:name="_ETM_Q1_66885"/>
      <w:bookmarkEnd w:id="22"/>
      <w:r>
        <w:rPr>
          <w:rFonts w:hint="cs"/>
          <w:rtl/>
        </w:rPr>
        <w:t>שבליבו, פיו וליבו היו שווים. אני חושב שזה אבדה לכלל ישראל שאדם גדול הולך. אנחנו משתתפים בצערה של המשפחה כמובן.</w:t>
      </w:r>
    </w:p>
    <w:p w:rsidR="00CA4382" w:rsidRDefault="00CA4382" w:rsidP="00CA4382">
      <w:pPr>
        <w:rPr>
          <w:rtl/>
        </w:rPr>
      </w:pPr>
      <w:bookmarkStart w:id="23" w:name="_ETM_Q1_90223"/>
      <w:bookmarkStart w:id="24" w:name="_ETM_Q1_90302"/>
      <w:bookmarkEnd w:id="23"/>
      <w:bookmarkEnd w:id="24"/>
    </w:p>
    <w:p w:rsidR="00CA4382" w:rsidRDefault="00CA4382" w:rsidP="00CA4382">
      <w:pPr>
        <w:pStyle w:val="af6"/>
        <w:keepNext/>
        <w:rPr>
          <w:rtl/>
        </w:rPr>
      </w:pPr>
      <w:bookmarkStart w:id="25" w:name="ET_yor_4762_7"/>
      <w:r w:rsidRPr="00CA43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43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CA4382" w:rsidRDefault="00CA4382" w:rsidP="00CA4382">
      <w:pPr>
        <w:pStyle w:val="KeepWithNext"/>
        <w:rPr>
          <w:rtl/>
        </w:rPr>
      </w:pPr>
    </w:p>
    <w:p w:rsidR="00CA4382" w:rsidRDefault="008E72DF" w:rsidP="00CA4382">
      <w:pPr>
        <w:rPr>
          <w:rtl/>
        </w:rPr>
      </w:pPr>
      <w:bookmarkStart w:id="26" w:name="_ETM_Q1_91427"/>
      <w:bookmarkEnd w:id="26"/>
      <w:r>
        <w:rPr>
          <w:rFonts w:hint="cs"/>
          <w:rtl/>
        </w:rPr>
        <w:t>אני</w:t>
      </w:r>
      <w:bookmarkStart w:id="27" w:name="_ETM_Q1_79176"/>
      <w:bookmarkEnd w:id="27"/>
      <w:r>
        <w:rPr>
          <w:rFonts w:hint="cs"/>
          <w:rtl/>
        </w:rPr>
        <w:t xml:space="preserve"> מצטרף לזה כמובן. </w:t>
      </w:r>
      <w:r w:rsidR="00CA4382">
        <w:rPr>
          <w:rFonts w:hint="cs"/>
          <w:rtl/>
        </w:rPr>
        <w:t xml:space="preserve">הייתי </w:t>
      </w:r>
      <w:r>
        <w:rPr>
          <w:rFonts w:hint="cs"/>
          <w:rtl/>
        </w:rPr>
        <w:t xml:space="preserve">צריך להגיד את זה בתחילת הישיבה ואני אומר את זה עכשיו. הייתי </w:t>
      </w:r>
      <w:r w:rsidR="00CA4382">
        <w:rPr>
          <w:rFonts w:hint="cs"/>
          <w:rtl/>
        </w:rPr>
        <w:t xml:space="preserve">אתו בכנסת </w:t>
      </w:r>
      <w:r>
        <w:rPr>
          <w:rFonts w:hint="cs"/>
          <w:rtl/>
        </w:rPr>
        <w:t xml:space="preserve">במשך כמה קדנציות. הוא לא </w:t>
      </w:r>
      <w:bookmarkStart w:id="28" w:name="_ETM_Q1_91509"/>
      <w:bookmarkEnd w:id="28"/>
      <w:r>
        <w:rPr>
          <w:rFonts w:hint="cs"/>
          <w:rtl/>
        </w:rPr>
        <w:t xml:space="preserve">דיבר נגד אף אחד. הוא היה איש נעים הליכות וגדול </w:t>
      </w:r>
      <w:bookmarkStart w:id="29" w:name="_ETM_Q1_97830"/>
      <w:bookmarkEnd w:id="29"/>
      <w:r>
        <w:rPr>
          <w:rFonts w:hint="cs"/>
          <w:rtl/>
        </w:rPr>
        <w:t xml:space="preserve">בתורה. יהי זכרו ברוך. </w:t>
      </w:r>
    </w:p>
    <w:p w:rsidR="008E72DF" w:rsidRDefault="008E72DF" w:rsidP="00CA4382">
      <w:pPr>
        <w:rPr>
          <w:rtl/>
        </w:rPr>
      </w:pPr>
    </w:p>
    <w:p w:rsidR="008E72DF" w:rsidRDefault="008E72DF" w:rsidP="00CA4382">
      <w:pPr>
        <w:rPr>
          <w:rtl/>
        </w:rPr>
      </w:pPr>
      <w:r>
        <w:rPr>
          <w:rFonts w:hint="cs"/>
          <w:rtl/>
        </w:rPr>
        <w:t xml:space="preserve">השרה, בבקשה. </w:t>
      </w:r>
    </w:p>
    <w:p w:rsidR="00CA4382" w:rsidRDefault="00CA4382" w:rsidP="00CA4382">
      <w:pPr>
        <w:rPr>
          <w:rtl/>
        </w:rPr>
      </w:pPr>
      <w:bookmarkStart w:id="30" w:name="_ETM_Q1_101917"/>
      <w:bookmarkStart w:id="31" w:name="_ETM_Q1_101997"/>
      <w:bookmarkStart w:id="32" w:name="_ETM_Q1_103854"/>
      <w:bookmarkEnd w:id="30"/>
      <w:bookmarkEnd w:id="31"/>
      <w:bookmarkEnd w:id="32"/>
    </w:p>
    <w:p w:rsidR="00CA4382" w:rsidRDefault="00CA4382" w:rsidP="00CA4382">
      <w:pPr>
        <w:pStyle w:val="a4"/>
        <w:keepNext/>
        <w:rPr>
          <w:rtl/>
        </w:rPr>
      </w:pPr>
      <w:bookmarkStart w:id="33" w:name="ET_speaker_6023_8"/>
      <w:r w:rsidRPr="00CA4382">
        <w:rPr>
          <w:rStyle w:val="TagStyle"/>
          <w:rtl/>
        </w:rPr>
        <w:t xml:space="preserve"> &lt;&lt; דובר &gt;&gt; </w:t>
      </w:r>
      <w:r>
        <w:rPr>
          <w:rtl/>
        </w:rPr>
        <w:t>השרה לשוויון חברתי וגמלאים מירב כהן:</w:t>
      </w:r>
      <w:r w:rsidRPr="00CA43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:rsidR="00CA4382" w:rsidRDefault="00CA4382" w:rsidP="00CA4382">
      <w:pPr>
        <w:pStyle w:val="KeepWithNext"/>
        <w:rPr>
          <w:rtl/>
        </w:rPr>
      </w:pPr>
    </w:p>
    <w:p w:rsidR="00CA4382" w:rsidRDefault="002F3527" w:rsidP="00CA4382">
      <w:pPr>
        <w:rPr>
          <w:rtl/>
        </w:rPr>
      </w:pPr>
      <w:bookmarkStart w:id="34" w:name="_ETM_Q1_104512"/>
      <w:bookmarkStart w:id="35" w:name="_ETM_Q1_104592"/>
      <w:bookmarkEnd w:id="34"/>
      <w:bookmarkEnd w:id="35"/>
      <w:r>
        <w:rPr>
          <w:rFonts w:hint="cs"/>
          <w:rtl/>
        </w:rPr>
        <w:t xml:space="preserve">תודה רבה. </w:t>
      </w:r>
    </w:p>
    <w:p w:rsidR="002F3527" w:rsidRDefault="002F3527" w:rsidP="00CA4382">
      <w:pPr>
        <w:rPr>
          <w:rtl/>
        </w:rPr>
      </w:pPr>
      <w:bookmarkStart w:id="36" w:name="_ETM_Q1_105189"/>
      <w:bookmarkStart w:id="37" w:name="_ETM_Q1_105279"/>
      <w:bookmarkStart w:id="38" w:name="_ETM_Q1_105329"/>
      <w:bookmarkEnd w:id="36"/>
      <w:bookmarkEnd w:id="37"/>
      <w:bookmarkEnd w:id="38"/>
    </w:p>
    <w:p w:rsidR="002F3527" w:rsidRDefault="002F3527" w:rsidP="00CA4382">
      <w:pPr>
        <w:rPr>
          <w:rtl/>
        </w:rPr>
      </w:pPr>
      <w:bookmarkStart w:id="39" w:name="_ETM_Q1_105389"/>
      <w:bookmarkEnd w:id="39"/>
      <w:r>
        <w:rPr>
          <w:rFonts w:hint="cs"/>
          <w:rtl/>
        </w:rPr>
        <w:t xml:space="preserve">ההחלטה היום היא על עדכון הקצבה בשיעור של 2.45%. זה יחול </w:t>
      </w:r>
      <w:bookmarkStart w:id="40" w:name="_ETM_Q1_107879"/>
      <w:bookmarkEnd w:id="40"/>
      <w:r>
        <w:rPr>
          <w:rFonts w:hint="cs"/>
          <w:rtl/>
        </w:rPr>
        <w:t xml:space="preserve">מאפריל 2022, כלומר רטרואקטיבית. שווי העדכון הזה הוא 140 מיליון שקלים. זו כמובן החלטה אחת. </w:t>
      </w:r>
    </w:p>
    <w:p w:rsidR="002F3527" w:rsidRDefault="002F3527" w:rsidP="00CA4382">
      <w:pPr>
        <w:rPr>
          <w:rtl/>
        </w:rPr>
      </w:pPr>
    </w:p>
    <w:p w:rsidR="002F3527" w:rsidRDefault="002F3527" w:rsidP="00FB34ED">
      <w:pPr>
        <w:rPr>
          <w:rtl/>
        </w:rPr>
      </w:pPr>
      <w:r>
        <w:rPr>
          <w:rFonts w:hint="cs"/>
          <w:rtl/>
        </w:rPr>
        <w:t>חשוב לי לרגע להציג לכם, חברי ועדת הכספים, את מה שהיה בשנה האחרונה, שזה אולי</w:t>
      </w:r>
      <w:bookmarkStart w:id="41" w:name="_ETM_Q1_124000"/>
      <w:bookmarkEnd w:id="41"/>
      <w:r>
        <w:rPr>
          <w:rFonts w:hint="cs"/>
          <w:rtl/>
        </w:rPr>
        <w:t xml:space="preserve"> הדבר שאני הכי גאה בו. העשייה למען שורדי השואה הייתה</w:t>
      </w:r>
      <w:r w:rsidR="00FB34ED">
        <w:rPr>
          <w:rFonts w:hint="cs"/>
          <w:rtl/>
        </w:rPr>
        <w:t xml:space="preserve"> </w:t>
      </w:r>
      <w:bookmarkStart w:id="42" w:name="_ETM_Q1_129699"/>
      <w:bookmarkEnd w:id="42"/>
      <w:r w:rsidR="00FB34ED">
        <w:rPr>
          <w:rFonts w:hint="cs"/>
          <w:rtl/>
        </w:rPr>
        <w:t xml:space="preserve">בעיניי המשימה הכי דחופה והכי רגישה וחשובה שהייתה לנו במשרד </w:t>
      </w:r>
      <w:bookmarkStart w:id="43" w:name="_ETM_Q1_133355"/>
      <w:bookmarkEnd w:id="43"/>
      <w:r w:rsidR="00FB34ED">
        <w:rPr>
          <w:rFonts w:hint="cs"/>
          <w:rtl/>
        </w:rPr>
        <w:t xml:space="preserve">לשוויון חברתי. הרשות לשורדי שואה הייתה תחת המשרד. במהלכים גם של תקציבים מתקציב המדינה וגם </w:t>
      </w:r>
      <w:r w:rsidR="004274CD">
        <w:rPr>
          <w:rFonts w:hint="cs"/>
          <w:rtl/>
        </w:rPr>
        <w:t xml:space="preserve">של </w:t>
      </w:r>
      <w:r w:rsidR="00FB34ED">
        <w:rPr>
          <w:rFonts w:hint="cs"/>
          <w:rtl/>
        </w:rPr>
        <w:t>גיוס כספים מן העולם הצלחנו</w:t>
      </w:r>
      <w:bookmarkStart w:id="44" w:name="_ETM_Q1_146832"/>
      <w:bookmarkEnd w:id="44"/>
      <w:r w:rsidR="00FB34ED">
        <w:rPr>
          <w:rFonts w:hint="cs"/>
          <w:rtl/>
        </w:rPr>
        <w:t xml:space="preserve"> להביא יותר מ-2.5 מיליארד שקלים לשורדי השואה בישראל, שזה מהלך </w:t>
      </w:r>
      <w:bookmarkStart w:id="45" w:name="_ETM_Q1_150363"/>
      <w:bookmarkEnd w:id="45"/>
      <w:r w:rsidR="00FB34ED">
        <w:rPr>
          <w:rFonts w:hint="cs"/>
          <w:rtl/>
        </w:rPr>
        <w:t xml:space="preserve">מאוד מאוד חשוב. השתדלנו מאוד לשים את הדגש על שורדי </w:t>
      </w:r>
      <w:bookmarkStart w:id="46" w:name="_ETM_Q1_156612"/>
      <w:bookmarkEnd w:id="46"/>
      <w:r w:rsidR="00FB34ED">
        <w:rPr>
          <w:rFonts w:hint="cs"/>
          <w:rtl/>
        </w:rPr>
        <w:t>שואה שמקבלים רק את המענק השנתי. הרי בקרב שורדי השואה,</w:t>
      </w:r>
      <w:bookmarkStart w:id="47" w:name="_ETM_Q1_159945"/>
      <w:bookmarkEnd w:id="47"/>
      <w:r w:rsidR="00FB34ED">
        <w:rPr>
          <w:rFonts w:hint="cs"/>
          <w:rtl/>
        </w:rPr>
        <w:t xml:space="preserve"> ניתן לחלק אותם לשתי קבוצות: קבוצה אחת שמקבלת קצבה </w:t>
      </w:r>
      <w:bookmarkStart w:id="48" w:name="_ETM_Q1_164785"/>
      <w:bookmarkEnd w:id="48"/>
      <w:r w:rsidR="00FB34ED">
        <w:rPr>
          <w:rFonts w:hint="cs"/>
          <w:rtl/>
        </w:rPr>
        <w:t>חודשית, שהיא הקצבה שאנחנו מבקשים לעדכן היום, ששם הייתי רוצה</w:t>
      </w:r>
      <w:bookmarkStart w:id="49" w:name="_ETM_Q1_168583"/>
      <w:bookmarkEnd w:id="49"/>
      <w:r w:rsidR="00FB34ED">
        <w:rPr>
          <w:rFonts w:hint="cs"/>
          <w:rtl/>
        </w:rPr>
        <w:t xml:space="preserve"> שתהיה קצבה אפילו גדולה יותר אבל זו קצבה שבין 6,000</w:t>
      </w:r>
      <w:r w:rsidR="00FB34ED">
        <w:rPr>
          <w:rFonts w:hint="eastAsia"/>
          <w:rtl/>
        </w:rPr>
        <w:t>–</w:t>
      </w:r>
      <w:r w:rsidR="00FB34ED">
        <w:rPr>
          <w:rFonts w:hint="cs"/>
          <w:rtl/>
        </w:rPr>
        <w:t xml:space="preserve">11,000 שקלים, שזה משמעותי; אבל יש כאלה שמקבלים סיוע רק פעם </w:t>
      </w:r>
      <w:bookmarkStart w:id="50" w:name="_ETM_Q1_178447"/>
      <w:bookmarkEnd w:id="50"/>
      <w:r w:rsidR="00FB34ED">
        <w:rPr>
          <w:rFonts w:hint="cs"/>
          <w:rtl/>
        </w:rPr>
        <w:t xml:space="preserve">אחת בשנה, של 4,000 שקלים. אנחנו שמנו את הדגש </w:t>
      </w:r>
      <w:bookmarkStart w:id="51" w:name="_ETM_Q1_178968"/>
      <w:bookmarkEnd w:id="51"/>
      <w:r w:rsidR="00FB34ED">
        <w:rPr>
          <w:rFonts w:hint="cs"/>
          <w:rtl/>
        </w:rPr>
        <w:t xml:space="preserve">על הגדלת התגמול השנתי לאותה קבוצה מכיוון ששם יש לנו </w:t>
      </w:r>
      <w:bookmarkStart w:id="52" w:name="_ETM_Q1_184877"/>
      <w:bookmarkEnd w:id="52"/>
      <w:r w:rsidR="00FB34ED">
        <w:rPr>
          <w:rFonts w:hint="cs"/>
          <w:rtl/>
        </w:rPr>
        <w:t xml:space="preserve">את כיסי העוני, 70% מן הקבוצה הזאת הם אנשים שמקבלים </w:t>
      </w:r>
      <w:bookmarkStart w:id="53" w:name="_ETM_Q1_189082"/>
      <w:bookmarkEnd w:id="53"/>
      <w:r w:rsidR="00FB34ED">
        <w:rPr>
          <w:rFonts w:hint="cs"/>
          <w:rtl/>
        </w:rPr>
        <w:t>הבטחת הכנסה.</w:t>
      </w:r>
    </w:p>
    <w:p w:rsidR="00FB34ED" w:rsidRDefault="00FB34ED" w:rsidP="00FB34ED">
      <w:pPr>
        <w:rPr>
          <w:rtl/>
        </w:rPr>
      </w:pPr>
    </w:p>
    <w:p w:rsidR="00FB34ED" w:rsidRDefault="00FB34ED" w:rsidP="00FB34ED">
      <w:pPr>
        <w:rPr>
          <w:rtl/>
        </w:rPr>
      </w:pPr>
      <w:r>
        <w:rPr>
          <w:rFonts w:hint="cs"/>
          <w:rtl/>
        </w:rPr>
        <w:t xml:space="preserve">השנה סגרנו גם הסכם סיעוד, 200 מיליון שקלים בבסיס </w:t>
      </w:r>
      <w:bookmarkStart w:id="54" w:name="_ETM_Q1_194444"/>
      <w:bookmarkEnd w:id="54"/>
      <w:r>
        <w:rPr>
          <w:rFonts w:hint="cs"/>
          <w:rtl/>
        </w:rPr>
        <w:t>התקציב מגרמניה. זה אומר שאותם זכאים יקבלו תוספת של 1,200</w:t>
      </w:r>
      <w:bookmarkStart w:id="55" w:name="_ETM_Q1_198611"/>
      <w:bookmarkEnd w:id="55"/>
      <w:r>
        <w:rPr>
          <w:rFonts w:hint="cs"/>
          <w:rtl/>
        </w:rPr>
        <w:t xml:space="preserve"> שקלים בחודש. וגם הפכנו את מענק הקורונה, שהצלחנו לגייס מן העולם, למענק קבוע, שזה עוד 4,000 שקלים בשנה. </w:t>
      </w:r>
    </w:p>
    <w:p w:rsidR="00FB34ED" w:rsidRDefault="00FB34ED" w:rsidP="00FB34ED">
      <w:pPr>
        <w:rPr>
          <w:rtl/>
        </w:rPr>
      </w:pPr>
    </w:p>
    <w:p w:rsidR="00FB34ED" w:rsidRDefault="00FB34ED" w:rsidP="004274CD">
      <w:pPr>
        <w:rPr>
          <w:rtl/>
        </w:rPr>
      </w:pPr>
      <w:r>
        <w:rPr>
          <w:rFonts w:hint="cs"/>
          <w:rtl/>
        </w:rPr>
        <w:t xml:space="preserve">עשינו עוד </w:t>
      </w:r>
      <w:bookmarkStart w:id="56" w:name="_ETM_Q1_210036"/>
      <w:bookmarkEnd w:id="56"/>
      <w:r>
        <w:rPr>
          <w:rFonts w:hint="cs"/>
          <w:rtl/>
        </w:rPr>
        <w:t>דבר מדהים שחשוב שתכירו</w:t>
      </w:r>
      <w:r w:rsidR="004274CD">
        <w:rPr>
          <w:rFonts w:hint="cs"/>
          <w:rtl/>
        </w:rPr>
        <w:t>:</w:t>
      </w:r>
      <w:r>
        <w:rPr>
          <w:rFonts w:hint="cs"/>
          <w:rtl/>
        </w:rPr>
        <w:t xml:space="preserve"> בעקבות מחקר שערכנו יחד עם יד </w:t>
      </w:r>
      <w:bookmarkStart w:id="57" w:name="_ETM_Q1_217324"/>
      <w:bookmarkEnd w:id="57"/>
      <w:r>
        <w:rPr>
          <w:rFonts w:hint="cs"/>
          <w:rtl/>
        </w:rPr>
        <w:t>ושם הצלחנו להכיר בעוד גטאות בעולם שלא הוכרו עד היום, מה שמכונה גטאות פתוחים. זה בעצם לא עמד בהגדרות הקלסיות</w:t>
      </w:r>
      <w:bookmarkStart w:id="58" w:name="_ETM_Q1_226461"/>
      <w:bookmarkEnd w:id="58"/>
      <w:r>
        <w:rPr>
          <w:rFonts w:hint="cs"/>
          <w:rtl/>
        </w:rPr>
        <w:t xml:space="preserve"> של מקום שהיה מגודר ונחשב לגטו, אבל אלו אנשים שהסתתרו </w:t>
      </w:r>
      <w:bookmarkStart w:id="59" w:name="_ETM_Q1_227619"/>
      <w:bookmarkEnd w:id="59"/>
      <w:r>
        <w:rPr>
          <w:rFonts w:hint="cs"/>
          <w:rtl/>
        </w:rPr>
        <w:t xml:space="preserve">בבתים או ביערות והלכה </w:t>
      </w:r>
      <w:r>
        <w:rPr>
          <w:rFonts w:hint="cs"/>
          <w:rtl/>
        </w:rPr>
        <w:lastRenderedPageBreak/>
        <w:t xml:space="preserve">למעשה גם הם סבלו מאותן פרעות. </w:t>
      </w:r>
      <w:bookmarkStart w:id="60" w:name="_ETM_Q1_233084"/>
      <w:bookmarkEnd w:id="60"/>
      <w:r>
        <w:rPr>
          <w:rFonts w:hint="cs"/>
          <w:rtl/>
        </w:rPr>
        <w:t xml:space="preserve">הצלחנו להביא להכרה בהם. יש שורדים שקיבלו רטרואקטיבית סכומים בסדר גודל של 100,000 שקלים בבת אחת רטרואקטיבית. </w:t>
      </w:r>
      <w:bookmarkStart w:id="61" w:name="_ETM_Q1_245670"/>
      <w:bookmarkEnd w:id="61"/>
    </w:p>
    <w:p w:rsidR="00FB34ED" w:rsidRDefault="00FB34ED" w:rsidP="00FB34ED">
      <w:pPr>
        <w:rPr>
          <w:rtl/>
        </w:rPr>
      </w:pPr>
      <w:bookmarkStart w:id="62" w:name="_ETM_Q1_245783"/>
      <w:bookmarkStart w:id="63" w:name="_ETM_Q1_245813"/>
      <w:bookmarkEnd w:id="62"/>
      <w:bookmarkEnd w:id="63"/>
    </w:p>
    <w:p w:rsidR="00FB34ED" w:rsidRDefault="00FB34ED" w:rsidP="00FB34ED">
      <w:pPr>
        <w:rPr>
          <w:rtl/>
        </w:rPr>
      </w:pPr>
      <w:bookmarkStart w:id="64" w:name="_ETM_Q1_245913"/>
      <w:bookmarkEnd w:id="64"/>
      <w:r>
        <w:rPr>
          <w:rFonts w:hint="cs"/>
          <w:rtl/>
        </w:rPr>
        <w:t xml:space="preserve">גם בתקציב המדינה הגדלנו את המענק השנתי ב-2,500 שקלים והעלינו את קצבת </w:t>
      </w:r>
      <w:bookmarkStart w:id="65" w:name="_ETM_Q1_250398"/>
      <w:bookmarkEnd w:id="65"/>
      <w:r>
        <w:rPr>
          <w:rFonts w:hint="cs"/>
          <w:rtl/>
        </w:rPr>
        <w:t>השלמת הכנסה שהולכת לאותה קבוצה. עכשיו אנחנו מעדכנים גם את</w:t>
      </w:r>
      <w:bookmarkStart w:id="66" w:name="_ETM_Q1_254585"/>
      <w:bookmarkEnd w:id="66"/>
      <w:r>
        <w:rPr>
          <w:rFonts w:hint="cs"/>
          <w:rtl/>
        </w:rPr>
        <w:t xml:space="preserve"> הקצבה הזו. </w:t>
      </w:r>
    </w:p>
    <w:p w:rsidR="00FB34ED" w:rsidRDefault="00FB34ED" w:rsidP="00FB34ED">
      <w:pPr>
        <w:rPr>
          <w:rtl/>
        </w:rPr>
      </w:pPr>
    </w:p>
    <w:p w:rsidR="00FB34ED" w:rsidRDefault="00FB34ED" w:rsidP="00FB34ED">
      <w:pPr>
        <w:rPr>
          <w:rtl/>
        </w:rPr>
      </w:pPr>
      <w:r>
        <w:rPr>
          <w:rFonts w:hint="cs"/>
          <w:rtl/>
        </w:rPr>
        <w:t xml:space="preserve">חשוב לי לומר שצריך להסתכל על שורת הצעדים ביחד. הסכום המצטבר מגיע למיליארדי שקלים, בדגש על העניים. </w:t>
      </w:r>
      <w:bookmarkStart w:id="67" w:name="_ETM_Q1_263625"/>
      <w:bookmarkStart w:id="68" w:name="_ETM_Q1_266533"/>
      <w:bookmarkEnd w:id="67"/>
      <w:bookmarkEnd w:id="68"/>
    </w:p>
    <w:p w:rsidR="00FB34ED" w:rsidRDefault="00FB34ED" w:rsidP="00FB34ED">
      <w:pPr>
        <w:rPr>
          <w:rtl/>
        </w:rPr>
      </w:pPr>
      <w:bookmarkStart w:id="69" w:name="_ETM_Q1_266612"/>
      <w:bookmarkEnd w:id="69"/>
    </w:p>
    <w:p w:rsidR="00FB34ED" w:rsidRDefault="00FB34ED" w:rsidP="004274CD">
      <w:pPr>
        <w:rPr>
          <w:rtl/>
        </w:rPr>
      </w:pPr>
      <w:bookmarkStart w:id="70" w:name="_ETM_Q1_266677"/>
      <w:bookmarkStart w:id="71" w:name="_ETM_Q1_266741"/>
      <w:bookmarkEnd w:id="70"/>
      <w:bookmarkEnd w:id="71"/>
      <w:r>
        <w:rPr>
          <w:rFonts w:hint="cs"/>
          <w:rtl/>
        </w:rPr>
        <w:t xml:space="preserve">אני רוצה לנצל את הבמה הזו כדי לומר שני דברים </w:t>
      </w:r>
      <w:bookmarkStart w:id="72" w:name="_ETM_Q1_267541"/>
      <w:bookmarkEnd w:id="72"/>
      <w:r>
        <w:rPr>
          <w:rFonts w:hint="cs"/>
          <w:rtl/>
        </w:rPr>
        <w:t>חשובים. ראשית, בכל הקשור לשורדי השואה מבחינתי אין אופוזיציה ואין</w:t>
      </w:r>
      <w:bookmarkStart w:id="73" w:name="_ETM_Q1_272644"/>
      <w:bookmarkEnd w:id="73"/>
      <w:r>
        <w:rPr>
          <w:rFonts w:hint="cs"/>
          <w:rtl/>
        </w:rPr>
        <w:t xml:space="preserve"> קואליציה. צריך לפעול ביחד. זה מעל הכול</w:t>
      </w:r>
      <w:r w:rsidR="008B3274">
        <w:rPr>
          <w:rFonts w:hint="cs"/>
          <w:rtl/>
        </w:rPr>
        <w:t xml:space="preserve">. חשוב להגיד את </w:t>
      </w:r>
      <w:bookmarkStart w:id="74" w:name="_ETM_Q1_284062"/>
      <w:bookmarkEnd w:id="74"/>
      <w:r w:rsidR="008B3274">
        <w:rPr>
          <w:rFonts w:hint="cs"/>
          <w:rtl/>
        </w:rPr>
        <w:t xml:space="preserve">זה. מבחינתי זו הייתה הזכות הכי גדולה בעולם לפעול </w:t>
      </w:r>
      <w:bookmarkStart w:id="75" w:name="_ETM_Q1_287263"/>
      <w:bookmarkEnd w:id="75"/>
      <w:r w:rsidR="008B3274">
        <w:rPr>
          <w:rFonts w:hint="cs"/>
          <w:rtl/>
        </w:rPr>
        <w:t>למען שורדי השואה. הסטטיסטיקה היא אכזרית. מידי יום אנחנו נפרדים</w:t>
      </w:r>
      <w:bookmarkStart w:id="76" w:name="_ETM_Q1_293697"/>
      <w:bookmarkEnd w:id="76"/>
      <w:r w:rsidR="008B3274">
        <w:rPr>
          <w:rFonts w:hint="cs"/>
          <w:rtl/>
        </w:rPr>
        <w:t xml:space="preserve"> מיותר מ-40 שורדים ושורדות שהולכים לעולמם. הגיל הממוצע הוא כבר 86. אז כל מה שאנחנו יכולים לעשות ביחד בוועדה </w:t>
      </w:r>
      <w:bookmarkStart w:id="77" w:name="_ETM_Q1_302106"/>
      <w:bookmarkEnd w:id="77"/>
      <w:r w:rsidR="008B3274">
        <w:rPr>
          <w:rFonts w:hint="cs"/>
          <w:rtl/>
        </w:rPr>
        <w:t>הזו למען השורדי</w:t>
      </w:r>
      <w:r w:rsidR="004274CD">
        <w:rPr>
          <w:rFonts w:hint="cs"/>
          <w:rtl/>
        </w:rPr>
        <w:t>ם הוא חשוב, בדגש על מיגור העוני.</w:t>
      </w:r>
      <w:r w:rsidR="008B3274">
        <w:rPr>
          <w:rFonts w:hint="cs"/>
          <w:rtl/>
        </w:rPr>
        <w:t xml:space="preserve"> </w:t>
      </w:r>
      <w:bookmarkStart w:id="78" w:name="_ETM_Q1_308151"/>
      <w:bookmarkEnd w:id="78"/>
      <w:r w:rsidR="008B3274">
        <w:rPr>
          <w:rFonts w:hint="cs"/>
          <w:rtl/>
        </w:rPr>
        <w:t>אני מקווה שהצעדים שעשינו יסייעו לצמצום התופעה, וצריך להמשיך.</w:t>
      </w:r>
    </w:p>
    <w:p w:rsidR="008B3274" w:rsidRDefault="008B3274" w:rsidP="00FB34ED">
      <w:pPr>
        <w:rPr>
          <w:rtl/>
        </w:rPr>
      </w:pPr>
    </w:p>
    <w:p w:rsidR="008B3274" w:rsidRDefault="008B3274" w:rsidP="008B3274">
      <w:pPr>
        <w:pStyle w:val="af6"/>
        <w:keepNext/>
        <w:rPr>
          <w:rtl/>
        </w:rPr>
      </w:pPr>
      <w:bookmarkStart w:id="79" w:name="ET_yor_4762_57"/>
      <w:r w:rsidRPr="008B32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B32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"/>
    </w:p>
    <w:p w:rsidR="008B3274" w:rsidRDefault="008B3274" w:rsidP="008B3274">
      <w:pPr>
        <w:pStyle w:val="KeepWithNext"/>
        <w:rPr>
          <w:rtl/>
          <w:lang w:eastAsia="he-IL"/>
        </w:rPr>
      </w:pPr>
    </w:p>
    <w:p w:rsidR="008B3274" w:rsidRDefault="008B3274" w:rsidP="004274C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80" w:name="_ETM_Q1_311016"/>
      <w:bookmarkEnd w:id="80"/>
      <w:r>
        <w:rPr>
          <w:rFonts w:hint="cs"/>
          <w:rtl/>
          <w:lang w:eastAsia="he-IL"/>
        </w:rPr>
        <w:t xml:space="preserve"> מודה לך על הפעילות שלך כשרה לשוויון חברתי בנושא של </w:t>
      </w:r>
      <w:bookmarkStart w:id="81" w:name="_ETM_Q1_314144"/>
      <w:bookmarkEnd w:id="81"/>
      <w:r>
        <w:rPr>
          <w:rFonts w:hint="cs"/>
          <w:rtl/>
          <w:lang w:eastAsia="he-IL"/>
        </w:rPr>
        <w:t>ניצולי השואה. אני זוכר שאת באת לכנסת וישבת איתי לדבר</w:t>
      </w:r>
      <w:bookmarkStart w:id="82" w:name="_ETM_Q1_320882"/>
      <w:bookmarkEnd w:id="82"/>
      <w:r>
        <w:rPr>
          <w:rFonts w:hint="cs"/>
          <w:rtl/>
          <w:lang w:eastAsia="he-IL"/>
        </w:rPr>
        <w:t xml:space="preserve"> על הנושא הזה ואני הדרכתי אותך בכמה דברים מן הסוג</w:t>
      </w:r>
      <w:bookmarkStart w:id="83" w:name="_ETM_Q1_325597"/>
      <w:bookmarkEnd w:id="83"/>
      <w:r>
        <w:rPr>
          <w:rFonts w:hint="cs"/>
          <w:rtl/>
          <w:lang w:eastAsia="he-IL"/>
        </w:rPr>
        <w:t xml:space="preserve"> הזה. שלא תהיה טעות, שאנשים לא יחשבו שהטיפול</w:t>
      </w:r>
      <w:bookmarkStart w:id="84" w:name="_ETM_Q1_329892"/>
      <w:bookmarkEnd w:id="84"/>
      <w:r>
        <w:rPr>
          <w:rFonts w:hint="cs"/>
          <w:rtl/>
          <w:lang w:eastAsia="he-IL"/>
        </w:rPr>
        <w:t xml:space="preserve"> בניצולי השואה החל רק בשנה וחצי הזאת. אני רוצה רק שנדע, הוועדה הזאת עבדה בכל הכוח כדי לשנות את מצב הסיוע לניצולי השואה. סיפרתי לך את זה גם אז. את </w:t>
      </w:r>
      <w:bookmarkStart w:id="85" w:name="_ETM_Q1_344395"/>
      <w:bookmarkEnd w:id="85"/>
      <w:r>
        <w:rPr>
          <w:rFonts w:hint="cs"/>
          <w:rtl/>
          <w:lang w:eastAsia="he-IL"/>
        </w:rPr>
        <w:t xml:space="preserve">המדד הקהילתי אנחנו המצאנו כאן, אנחנו נלחמנו על העניין </w:t>
      </w:r>
      <w:bookmarkStart w:id="86" w:name="_ETM_Q1_348048"/>
      <w:bookmarkEnd w:id="86"/>
      <w:r>
        <w:rPr>
          <w:rFonts w:hint="cs"/>
          <w:rtl/>
          <w:lang w:eastAsia="he-IL"/>
        </w:rPr>
        <w:t>הזה. הבאתי לכאן את שגריר גרמניה, הבאתי לכאן את שגריר</w:t>
      </w:r>
      <w:bookmarkStart w:id="87" w:name="_ETM_Q1_360115"/>
      <w:bookmarkEnd w:id="87"/>
      <w:r>
        <w:rPr>
          <w:rFonts w:hint="cs"/>
          <w:rtl/>
          <w:lang w:eastAsia="he-IL"/>
        </w:rPr>
        <w:t xml:space="preserve"> הולנד. במשך כל השנים הללו תמיד מי שהיה</w:t>
      </w:r>
      <w:bookmarkStart w:id="88" w:name="_ETM_Q1_371717"/>
      <w:bookmarkEnd w:id="88"/>
      <w:r>
        <w:rPr>
          <w:rFonts w:hint="cs"/>
          <w:rtl/>
          <w:lang w:eastAsia="he-IL"/>
        </w:rPr>
        <w:t xml:space="preserve"> מקבל את הרנטה הגרמנית זה היה הדבר הטוב ביותר, המדינה הייתה נותנת הרבה פחות. היום המצב התהפך: המדינה נותנת בסדרי </w:t>
      </w:r>
      <w:bookmarkStart w:id="89" w:name="_ETM_Q1_380410"/>
      <w:bookmarkEnd w:id="89"/>
      <w:r>
        <w:rPr>
          <w:rFonts w:hint="cs"/>
          <w:rtl/>
          <w:lang w:eastAsia="he-IL"/>
        </w:rPr>
        <w:t xml:space="preserve">גודל גדולים. לא מספיק אבל בסדרי גודל גדולים. עד כדי </w:t>
      </w:r>
      <w:bookmarkStart w:id="90" w:name="_ETM_Q1_385761"/>
      <w:bookmarkEnd w:id="90"/>
      <w:r>
        <w:rPr>
          <w:rFonts w:hint="cs"/>
          <w:rtl/>
          <w:lang w:eastAsia="he-IL"/>
        </w:rPr>
        <w:t xml:space="preserve">כך שהיינו צריכים לבקש שמי שמקבלים את הרנטה הגרמנית יוכלו </w:t>
      </w:r>
      <w:bookmarkStart w:id="91" w:name="_ETM_Q1_392355"/>
      <w:bookmarkEnd w:id="91"/>
      <w:r>
        <w:rPr>
          <w:rFonts w:hint="cs"/>
          <w:rtl/>
          <w:lang w:eastAsia="he-IL"/>
        </w:rPr>
        <w:t xml:space="preserve">לקבל דברים נוספים שהמדינה נותנת וגרמניה לא נתנה, על אף </w:t>
      </w:r>
      <w:bookmarkStart w:id="92" w:name="_ETM_Q1_396668"/>
      <w:bookmarkEnd w:id="92"/>
      <w:r>
        <w:rPr>
          <w:rFonts w:hint="cs"/>
          <w:rtl/>
          <w:lang w:eastAsia="he-IL"/>
        </w:rPr>
        <w:t xml:space="preserve">שזה היה בהתחלה הדבר הטוב ביותר. </w:t>
      </w:r>
    </w:p>
    <w:p w:rsidR="008B3274" w:rsidRDefault="008B3274" w:rsidP="008B3274">
      <w:pPr>
        <w:rPr>
          <w:rtl/>
          <w:lang w:eastAsia="he-IL"/>
        </w:rPr>
      </w:pPr>
    </w:p>
    <w:p w:rsidR="008B3274" w:rsidRDefault="008B3274" w:rsidP="008B327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לשבח את העובדים והעובדות שעוסקים בעניין הזה כל הזמן. כמובן המדד הקהילתי</w:t>
      </w:r>
      <w:bookmarkStart w:id="93" w:name="_ETM_Q1_406609"/>
      <w:bookmarkEnd w:id="93"/>
      <w:r>
        <w:rPr>
          <w:rFonts w:hint="cs"/>
          <w:rtl/>
          <w:lang w:eastAsia="he-IL"/>
        </w:rPr>
        <w:t xml:space="preserve"> שינה גם את תמונת העדכון, שהייתה די בשפל, כאשר היה צריך להילחם על כל עדכון. אבל באמת אני משבח אותך שעשית עבודה טובה ומצוינת. </w:t>
      </w:r>
    </w:p>
    <w:p w:rsidR="008B3274" w:rsidRDefault="008B3274" w:rsidP="008B3274">
      <w:pPr>
        <w:rPr>
          <w:rtl/>
          <w:lang w:eastAsia="he-IL"/>
        </w:rPr>
      </w:pPr>
    </w:p>
    <w:p w:rsidR="008B3274" w:rsidRDefault="008B3274" w:rsidP="008B3274">
      <w:pPr>
        <w:pStyle w:val="a4"/>
        <w:keepNext/>
        <w:rPr>
          <w:rtl/>
        </w:rPr>
      </w:pPr>
      <w:bookmarkStart w:id="94" w:name="ET_speaker_6023_58"/>
      <w:r w:rsidRPr="008B3274">
        <w:rPr>
          <w:rStyle w:val="TagStyle"/>
          <w:rtl/>
        </w:rPr>
        <w:t xml:space="preserve"> &lt;&lt; דובר &gt;&gt; </w:t>
      </w:r>
      <w:r>
        <w:rPr>
          <w:rtl/>
        </w:rPr>
        <w:t>השרה לשוויון חברתי וגמלאים מירב כהן:</w:t>
      </w:r>
      <w:r w:rsidRPr="008B32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8B3274" w:rsidRDefault="008B3274" w:rsidP="008B3274">
      <w:pPr>
        <w:pStyle w:val="KeepWithNext"/>
        <w:rPr>
          <w:rtl/>
          <w:lang w:eastAsia="he-IL"/>
        </w:rPr>
      </w:pPr>
    </w:p>
    <w:p w:rsidR="008B3274" w:rsidRDefault="008B3274" w:rsidP="008B3274">
      <w:pPr>
        <w:rPr>
          <w:rtl/>
          <w:lang w:eastAsia="he-IL"/>
        </w:rPr>
      </w:pPr>
      <w:r>
        <w:rPr>
          <w:rFonts w:hint="cs"/>
          <w:rtl/>
          <w:lang w:eastAsia="he-IL"/>
        </w:rPr>
        <w:t>הלוואי ונעשה עוד דברים ביחד.</w:t>
      </w:r>
    </w:p>
    <w:p w:rsidR="008B3274" w:rsidRDefault="008B3274" w:rsidP="008B3274">
      <w:pPr>
        <w:rPr>
          <w:rtl/>
          <w:lang w:eastAsia="he-IL"/>
        </w:rPr>
      </w:pPr>
    </w:p>
    <w:p w:rsidR="008B3274" w:rsidRDefault="008B3274" w:rsidP="004274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אגיד תודות, </w:t>
      </w:r>
      <w:bookmarkStart w:id="95" w:name="_ETM_Q1_427203"/>
      <w:bookmarkEnd w:id="95"/>
      <w:r>
        <w:rPr>
          <w:rFonts w:hint="cs"/>
          <w:rtl/>
          <w:lang w:eastAsia="he-IL"/>
        </w:rPr>
        <w:t xml:space="preserve">לא הספקתי לומר, גם לעובדי ועובדות הרשות שנמצאים פה, גם לוועידת התביעות שהייתה אתנו בדברים רבים </w:t>
      </w:r>
      <w:r w:rsidR="004274C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למרכז הארגונים. </w:t>
      </w:r>
    </w:p>
    <w:p w:rsidR="008B3274" w:rsidRDefault="008B3274" w:rsidP="008B3274">
      <w:pPr>
        <w:rPr>
          <w:rtl/>
          <w:lang w:eastAsia="he-IL"/>
        </w:rPr>
      </w:pPr>
    </w:p>
    <w:p w:rsidR="008B3274" w:rsidRDefault="008B3274" w:rsidP="008B3274">
      <w:pPr>
        <w:pStyle w:val="af6"/>
        <w:keepNext/>
        <w:rPr>
          <w:rtl/>
        </w:rPr>
      </w:pPr>
      <w:bookmarkStart w:id="96" w:name="ET_yor_4762_59"/>
      <w:r w:rsidRPr="008B32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B32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"/>
    </w:p>
    <w:p w:rsidR="008B3274" w:rsidRDefault="008B3274" w:rsidP="008B3274">
      <w:pPr>
        <w:pStyle w:val="KeepWithNext"/>
        <w:rPr>
          <w:rtl/>
          <w:lang w:eastAsia="he-IL"/>
        </w:rPr>
      </w:pPr>
    </w:p>
    <w:p w:rsidR="008B3274" w:rsidRDefault="008B3274" w:rsidP="008B32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נלחמתי על הנושא של הבנקים, מיניתי אז את זאב בילסקי שהיה חבר בוועדה ואנחנו נאבקנו על הנכסים של </w:t>
      </w:r>
      <w:bookmarkStart w:id="97" w:name="_ETM_Q1_454835"/>
      <w:bookmarkEnd w:id="97"/>
      <w:r>
        <w:rPr>
          <w:rFonts w:hint="cs"/>
          <w:rtl/>
          <w:lang w:eastAsia="he-IL"/>
        </w:rPr>
        <w:t xml:space="preserve">ניצולי השואה. צריך לעשות הכול על מנת שאנחנו נהיה שלמים עם עצמנו שעזרנו לניצולי השואה, שזה הדבר החשוב ביותר. </w:t>
      </w:r>
    </w:p>
    <w:p w:rsidR="008B3274" w:rsidRDefault="008B3274" w:rsidP="008B3274">
      <w:pPr>
        <w:rPr>
          <w:rtl/>
          <w:lang w:eastAsia="he-IL"/>
        </w:rPr>
      </w:pPr>
    </w:p>
    <w:p w:rsidR="008B3274" w:rsidRDefault="008B3274" w:rsidP="008B3274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מקלב, לפי ההסכם</w:t>
      </w:r>
      <w:r w:rsidR="001A3366">
        <w:rPr>
          <w:rFonts w:hint="cs"/>
          <w:rtl/>
          <w:lang w:eastAsia="he-IL"/>
        </w:rPr>
        <w:t xml:space="preserve"> הקואליציוני, אם ייחתם, אתה צריך לטפל </w:t>
      </w:r>
      <w:bookmarkStart w:id="98" w:name="_ETM_Q1_472188"/>
      <w:bookmarkEnd w:id="98"/>
      <w:r w:rsidR="001A3366">
        <w:rPr>
          <w:rFonts w:hint="cs"/>
          <w:rtl/>
          <w:lang w:eastAsia="he-IL"/>
        </w:rPr>
        <w:t xml:space="preserve">בניצולי השואה, אז תדע מה קורה פה. </w:t>
      </w:r>
    </w:p>
    <w:p w:rsidR="001A3366" w:rsidRDefault="001A3366" w:rsidP="008B3274">
      <w:pPr>
        <w:rPr>
          <w:rtl/>
          <w:lang w:eastAsia="he-IL"/>
        </w:rPr>
      </w:pPr>
    </w:p>
    <w:p w:rsidR="001A3366" w:rsidRDefault="001A3366" w:rsidP="001A3366">
      <w:pPr>
        <w:pStyle w:val="a4"/>
        <w:keepNext/>
        <w:rPr>
          <w:rtl/>
        </w:rPr>
      </w:pPr>
      <w:bookmarkStart w:id="99" w:name="ET_speaker_6166_60"/>
      <w:r w:rsidRPr="001A3366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1A3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1A3366" w:rsidRDefault="001A3366" w:rsidP="001A3366">
      <w:pPr>
        <w:pStyle w:val="KeepWithNext"/>
        <w:rPr>
          <w:rtl/>
          <w:lang w:eastAsia="he-IL"/>
        </w:rPr>
      </w:pPr>
    </w:p>
    <w:p w:rsidR="001A3366" w:rsidRDefault="001A3366" w:rsidP="001A33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את </w:t>
      </w:r>
      <w:bookmarkStart w:id="100" w:name="_ETM_Q1_474890"/>
      <w:bookmarkEnd w:id="100"/>
      <w:r>
        <w:rPr>
          <w:rFonts w:hint="cs"/>
          <w:rtl/>
          <w:lang w:eastAsia="he-IL"/>
        </w:rPr>
        <w:t>זה כזכות, אדוני היושב-ראש, להמשיך את המסורת, שאתה מטפל בזה מאז שאתה נמצא בכנסת.</w:t>
      </w:r>
    </w:p>
    <w:p w:rsidR="001A3366" w:rsidRDefault="001A3366" w:rsidP="001A3366">
      <w:pPr>
        <w:rPr>
          <w:rtl/>
          <w:lang w:eastAsia="he-IL"/>
        </w:rPr>
      </w:pPr>
    </w:p>
    <w:p w:rsidR="001A3366" w:rsidRDefault="001A3366" w:rsidP="001A3366">
      <w:pPr>
        <w:pStyle w:val="a4"/>
        <w:keepNext/>
        <w:rPr>
          <w:rtl/>
        </w:rPr>
      </w:pPr>
      <w:bookmarkStart w:id="101" w:name="ET_speaker_6023_61"/>
      <w:r w:rsidRPr="001A3366">
        <w:rPr>
          <w:rStyle w:val="TagStyle"/>
          <w:rtl/>
        </w:rPr>
        <w:t xml:space="preserve"> &lt;&lt; דובר &gt;&gt; </w:t>
      </w:r>
      <w:r>
        <w:rPr>
          <w:rtl/>
        </w:rPr>
        <w:t>השרה לשוויון חברתי וגמלאים מירב כהן:</w:t>
      </w:r>
      <w:r w:rsidRPr="001A3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1A3366" w:rsidRDefault="001A3366" w:rsidP="001A3366">
      <w:pPr>
        <w:pStyle w:val="KeepWithNext"/>
        <w:rPr>
          <w:rtl/>
          <w:lang w:eastAsia="he-IL"/>
        </w:rPr>
      </w:pPr>
    </w:p>
    <w:p w:rsidR="001A3366" w:rsidRDefault="001A3366" w:rsidP="001A33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מברכת על כך שאתה תקבל את זה. </w:t>
      </w:r>
      <w:bookmarkStart w:id="102" w:name="_ETM_Q1_484041"/>
      <w:bookmarkEnd w:id="102"/>
    </w:p>
    <w:p w:rsidR="001A3366" w:rsidRDefault="001A3366" w:rsidP="001A3366">
      <w:pPr>
        <w:rPr>
          <w:rtl/>
          <w:lang w:eastAsia="he-IL"/>
        </w:rPr>
      </w:pPr>
    </w:p>
    <w:p w:rsidR="001A3366" w:rsidRDefault="001A3366" w:rsidP="001A3366">
      <w:pPr>
        <w:pStyle w:val="a4"/>
        <w:keepNext/>
        <w:rPr>
          <w:rtl/>
        </w:rPr>
      </w:pPr>
      <w:bookmarkStart w:id="103" w:name="ET_speaker_6166_62"/>
      <w:r w:rsidRPr="001A336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 מקלב (יהדות התורה):</w:t>
      </w:r>
      <w:r w:rsidRPr="001A3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:rsidR="001A3366" w:rsidRDefault="001A3366" w:rsidP="001A3366">
      <w:pPr>
        <w:pStyle w:val="KeepWithNext"/>
        <w:rPr>
          <w:rtl/>
          <w:lang w:eastAsia="he-IL"/>
        </w:rPr>
      </w:pPr>
    </w:p>
    <w:p w:rsidR="001A3366" w:rsidRDefault="001A3366" w:rsidP="001A33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השרה מירב כהן עשתה את זה נכון. </w:t>
      </w:r>
    </w:p>
    <w:p w:rsidR="001A3366" w:rsidRDefault="001A3366" w:rsidP="001A3366">
      <w:pPr>
        <w:rPr>
          <w:rtl/>
          <w:lang w:eastAsia="he-IL"/>
        </w:rPr>
      </w:pPr>
    </w:p>
    <w:p w:rsidR="001A3366" w:rsidRDefault="001A3366" w:rsidP="001A3366">
      <w:pPr>
        <w:pStyle w:val="a4"/>
        <w:keepNext/>
        <w:rPr>
          <w:rtl/>
        </w:rPr>
      </w:pPr>
      <w:bookmarkStart w:id="104" w:name="ET_speaker_5765_63"/>
      <w:r w:rsidRPr="001A336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A3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1A3366" w:rsidRDefault="001A3366" w:rsidP="001A3366">
      <w:pPr>
        <w:pStyle w:val="KeepWithNext"/>
        <w:rPr>
          <w:rtl/>
          <w:lang w:eastAsia="he-IL"/>
        </w:rPr>
      </w:pPr>
    </w:p>
    <w:p w:rsidR="001A3366" w:rsidRDefault="001A3366" w:rsidP="001A33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הזכרת שהחלפתי אותך לאיזה חצי שנה במשרד? למה לא נתת לי על זה כלום? הייתי שר לשוויון חברתי בזמן שמירב כהן עשתה פאוזה. כולם מתחלקים בקרדיט. תודה לך. </w:t>
      </w:r>
    </w:p>
    <w:p w:rsidR="001A3366" w:rsidRDefault="001A3366" w:rsidP="001A3366">
      <w:pPr>
        <w:rPr>
          <w:rtl/>
          <w:lang w:eastAsia="he-IL"/>
        </w:rPr>
      </w:pPr>
    </w:p>
    <w:p w:rsidR="001A3366" w:rsidRDefault="001A3366" w:rsidP="001A3366">
      <w:pPr>
        <w:pStyle w:val="a4"/>
        <w:keepNext/>
        <w:rPr>
          <w:rtl/>
        </w:rPr>
      </w:pPr>
      <w:bookmarkStart w:id="105" w:name="ET_speaker_6166_64"/>
      <w:r w:rsidRPr="001A3366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1A3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1A3366" w:rsidRDefault="001A3366" w:rsidP="001A3366">
      <w:pPr>
        <w:pStyle w:val="KeepWithNext"/>
        <w:rPr>
          <w:rtl/>
          <w:lang w:eastAsia="he-IL"/>
        </w:rPr>
      </w:pPr>
    </w:p>
    <w:p w:rsidR="001A3366" w:rsidRDefault="001A3366" w:rsidP="001A33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 זה לא יהיה במשרד לשוויון חברתי, הרשות עוברת למשרד ראש </w:t>
      </w:r>
      <w:bookmarkStart w:id="106" w:name="_ETM_Q1_515370"/>
      <w:bookmarkEnd w:id="106"/>
      <w:r>
        <w:rPr>
          <w:rFonts w:hint="cs"/>
          <w:rtl/>
          <w:lang w:eastAsia="he-IL"/>
        </w:rPr>
        <w:t xml:space="preserve">הממשלה ומשם אנחנו נפעל. </w:t>
      </w:r>
    </w:p>
    <w:p w:rsidR="001A3366" w:rsidRDefault="001A3366" w:rsidP="001A3366">
      <w:pPr>
        <w:rPr>
          <w:rtl/>
          <w:lang w:eastAsia="he-IL"/>
        </w:rPr>
      </w:pPr>
    </w:p>
    <w:p w:rsidR="001A3366" w:rsidRDefault="001A3366" w:rsidP="001A3366">
      <w:pPr>
        <w:pStyle w:val="af6"/>
        <w:keepNext/>
        <w:rPr>
          <w:rtl/>
        </w:rPr>
      </w:pPr>
      <w:bookmarkStart w:id="107" w:name="ET_yor_4762_65"/>
      <w:r w:rsidRPr="001A33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33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"/>
    </w:p>
    <w:p w:rsidR="001A3366" w:rsidRDefault="001A3366" w:rsidP="001A3366">
      <w:pPr>
        <w:pStyle w:val="KeepWithNext"/>
        <w:rPr>
          <w:rtl/>
          <w:lang w:eastAsia="he-IL"/>
        </w:rPr>
      </w:pPr>
    </w:p>
    <w:p w:rsidR="001A3366" w:rsidRDefault="001A3366" w:rsidP="001A33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עוד לא עובר לשום </w:t>
      </w:r>
      <w:bookmarkStart w:id="108" w:name="_ETM_Q1_521889"/>
      <w:bookmarkEnd w:id="108"/>
      <w:r>
        <w:rPr>
          <w:rFonts w:hint="cs"/>
          <w:rtl/>
          <w:lang w:eastAsia="he-IL"/>
        </w:rPr>
        <w:t xml:space="preserve">מקום. אנחנו עוד לא חתמנו על הסכם. </w:t>
      </w:r>
    </w:p>
    <w:p w:rsidR="001A3366" w:rsidRDefault="001A3366" w:rsidP="001A3366">
      <w:pPr>
        <w:rPr>
          <w:rtl/>
          <w:lang w:eastAsia="he-IL"/>
        </w:rPr>
      </w:pPr>
    </w:p>
    <w:p w:rsidR="001A3366" w:rsidRDefault="001A3366" w:rsidP="001A3366">
      <w:pPr>
        <w:pStyle w:val="a4"/>
        <w:keepNext/>
        <w:rPr>
          <w:rtl/>
        </w:rPr>
      </w:pPr>
      <w:bookmarkStart w:id="109" w:name="ET_speaker_6127_66"/>
      <w:r w:rsidRPr="001A336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A3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1A3366" w:rsidRDefault="001A3366" w:rsidP="001A3366">
      <w:pPr>
        <w:pStyle w:val="KeepWithNext"/>
        <w:rPr>
          <w:rtl/>
          <w:lang w:eastAsia="he-IL"/>
        </w:rPr>
      </w:pPr>
    </w:p>
    <w:p w:rsidR="001A3366" w:rsidRDefault="001A3366" w:rsidP="001A33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תחתמו כבר, תקימו ממשלה. </w:t>
      </w:r>
    </w:p>
    <w:p w:rsidR="001A3366" w:rsidRDefault="001A3366" w:rsidP="001A3366">
      <w:pPr>
        <w:rPr>
          <w:rtl/>
          <w:lang w:eastAsia="he-IL"/>
        </w:rPr>
      </w:pPr>
    </w:p>
    <w:p w:rsidR="001A3366" w:rsidRDefault="001A3366" w:rsidP="001A3366">
      <w:pPr>
        <w:pStyle w:val="a4"/>
        <w:keepNext/>
        <w:rPr>
          <w:rtl/>
        </w:rPr>
      </w:pPr>
      <w:bookmarkStart w:id="110" w:name="ET_speaker_5765_67"/>
      <w:r w:rsidRPr="001A336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A3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1A3366" w:rsidRDefault="001A3366" w:rsidP="001A3366">
      <w:pPr>
        <w:pStyle w:val="KeepWithNext"/>
        <w:rPr>
          <w:rtl/>
          <w:lang w:eastAsia="he-IL"/>
        </w:rPr>
      </w:pPr>
    </w:p>
    <w:p w:rsidR="001A3366" w:rsidRDefault="001A3366" w:rsidP="001A33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מקלב שוקל ללכת לקבינט הביטחוני, אם אתה </w:t>
      </w:r>
      <w:bookmarkStart w:id="111" w:name="_ETM_Q1_534345"/>
      <w:bookmarkEnd w:id="111"/>
      <w:r>
        <w:rPr>
          <w:rFonts w:hint="cs"/>
          <w:rtl/>
          <w:lang w:eastAsia="he-IL"/>
        </w:rPr>
        <w:t xml:space="preserve">מסכים. </w:t>
      </w:r>
    </w:p>
    <w:p w:rsidR="001A3366" w:rsidRDefault="001A3366" w:rsidP="001A3366">
      <w:pPr>
        <w:rPr>
          <w:rtl/>
          <w:lang w:eastAsia="he-IL"/>
        </w:rPr>
      </w:pPr>
    </w:p>
    <w:p w:rsidR="001A3366" w:rsidRDefault="001A3366" w:rsidP="001A3366">
      <w:pPr>
        <w:pStyle w:val="af6"/>
        <w:keepNext/>
        <w:rPr>
          <w:rtl/>
        </w:rPr>
      </w:pPr>
      <w:bookmarkStart w:id="112" w:name="ET_yor_4762_68"/>
      <w:r w:rsidRPr="001A33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33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"/>
    </w:p>
    <w:p w:rsidR="001A3366" w:rsidRDefault="001A3366" w:rsidP="001A3366">
      <w:pPr>
        <w:pStyle w:val="KeepWithNext"/>
        <w:rPr>
          <w:rtl/>
          <w:lang w:eastAsia="he-IL"/>
        </w:rPr>
      </w:pPr>
    </w:p>
    <w:p w:rsidR="001A3366" w:rsidRDefault="001A3366" w:rsidP="001A336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ללכת לקבינט הביטחוני?</w:t>
      </w:r>
      <w:r w:rsidR="004274CD">
        <w:rPr>
          <w:rFonts w:hint="cs"/>
          <w:rtl/>
          <w:lang w:eastAsia="he-IL"/>
        </w:rPr>
        <w:t xml:space="preserve"> אם </w:t>
      </w:r>
      <w:bookmarkStart w:id="113" w:name="_ETM_Q1_542013"/>
      <w:bookmarkEnd w:id="113"/>
      <w:r w:rsidR="004274CD">
        <w:rPr>
          <w:rFonts w:hint="cs"/>
          <w:rtl/>
          <w:lang w:eastAsia="he-IL"/>
        </w:rPr>
        <w:t xml:space="preserve">אתה רוצה ללכת אז אני אדבר אתך על משהו. </w:t>
      </w:r>
    </w:p>
    <w:p w:rsidR="001A3366" w:rsidRDefault="001A3366" w:rsidP="001A3366">
      <w:pPr>
        <w:rPr>
          <w:rtl/>
          <w:lang w:eastAsia="he-IL"/>
        </w:rPr>
      </w:pPr>
    </w:p>
    <w:p w:rsidR="001A3366" w:rsidRDefault="001A3366" w:rsidP="001A3366">
      <w:pPr>
        <w:pStyle w:val="a4"/>
        <w:keepNext/>
        <w:rPr>
          <w:rtl/>
        </w:rPr>
      </w:pPr>
      <w:bookmarkStart w:id="114" w:name="ET_speaker_5765_69"/>
      <w:r w:rsidRPr="001A336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A3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1A3366" w:rsidRDefault="001A3366" w:rsidP="001A3366">
      <w:pPr>
        <w:pStyle w:val="KeepWithNext"/>
        <w:rPr>
          <w:rtl/>
          <w:lang w:eastAsia="he-IL"/>
        </w:rPr>
      </w:pPr>
    </w:p>
    <w:p w:rsidR="001A3366" w:rsidRDefault="001A3366" w:rsidP="001A33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כבר הייתי. </w:t>
      </w:r>
    </w:p>
    <w:p w:rsidR="001A3366" w:rsidRDefault="001A3366" w:rsidP="001A3366">
      <w:pPr>
        <w:rPr>
          <w:rtl/>
          <w:lang w:eastAsia="he-IL"/>
        </w:rPr>
      </w:pPr>
    </w:p>
    <w:p w:rsidR="001A3366" w:rsidRDefault="001A3366" w:rsidP="001A3366">
      <w:pPr>
        <w:pStyle w:val="a4"/>
        <w:keepNext/>
        <w:rPr>
          <w:rtl/>
        </w:rPr>
      </w:pPr>
      <w:bookmarkStart w:id="115" w:name="ET_speaker_6166_71"/>
      <w:r w:rsidRPr="001A3366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1A3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1A3366" w:rsidRDefault="001A3366" w:rsidP="001A3366">
      <w:pPr>
        <w:pStyle w:val="KeepWithNext"/>
        <w:rPr>
          <w:rtl/>
          <w:lang w:eastAsia="he-IL"/>
        </w:rPr>
      </w:pPr>
    </w:p>
    <w:p w:rsidR="001A3366" w:rsidRDefault="001A3366" w:rsidP="001A33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6" w:name="_ETM_Q1_547244"/>
      <w:bookmarkEnd w:id="116"/>
      <w:r>
        <w:rPr>
          <w:rFonts w:hint="cs"/>
          <w:rtl/>
          <w:lang w:eastAsia="he-IL"/>
        </w:rPr>
        <w:t xml:space="preserve">יודע שגם עשית מאמץ שזה יגיע היום וכינסת את הוועדה </w:t>
      </w:r>
      <w:bookmarkStart w:id="117" w:name="_ETM_Q1_553665"/>
      <w:bookmarkEnd w:id="117"/>
      <w:r>
        <w:rPr>
          <w:rFonts w:hint="cs"/>
          <w:rtl/>
          <w:lang w:eastAsia="he-IL"/>
        </w:rPr>
        <w:t>גם בשביל זה. אין לי ספק שאנחנו נמשיך לקדם. הטיפול בניצולי השואה בדור הזה יקר לנו.</w:t>
      </w:r>
      <w:bookmarkStart w:id="118" w:name="_ETM_Q1_561286"/>
      <w:bookmarkEnd w:id="118"/>
      <w:r>
        <w:rPr>
          <w:rFonts w:hint="cs"/>
          <w:rtl/>
          <w:lang w:eastAsia="he-IL"/>
        </w:rPr>
        <w:t xml:space="preserve"> צריך לשמר את זה חזק מאוד, לתחזק את זה, זה דבר שצריך לעשות. אנחנו נעשה את זה בוודאי עם כל</w:t>
      </w:r>
      <w:bookmarkStart w:id="119" w:name="_ETM_Q1_567661"/>
      <w:bookmarkEnd w:id="119"/>
      <w:r>
        <w:rPr>
          <w:rFonts w:hint="cs"/>
          <w:rtl/>
          <w:lang w:eastAsia="he-IL"/>
        </w:rPr>
        <w:t xml:space="preserve"> הלב. אני רואה כזכות את המשך הטיפול בניצולי השואה. </w:t>
      </w:r>
    </w:p>
    <w:p w:rsidR="001A3366" w:rsidRDefault="001A3366" w:rsidP="001A3366">
      <w:pPr>
        <w:rPr>
          <w:rtl/>
          <w:lang w:eastAsia="he-IL"/>
        </w:rPr>
      </w:pPr>
    </w:p>
    <w:p w:rsidR="001A3366" w:rsidRDefault="001A3366" w:rsidP="001A3366">
      <w:pPr>
        <w:pStyle w:val="af6"/>
        <w:keepNext/>
        <w:rPr>
          <w:rtl/>
        </w:rPr>
      </w:pPr>
      <w:bookmarkStart w:id="120" w:name="ET_yor_4762_72"/>
      <w:r w:rsidRPr="001A33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33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1A3366" w:rsidRDefault="001A3366" w:rsidP="001A3366">
      <w:pPr>
        <w:pStyle w:val="KeepWithNext"/>
        <w:rPr>
          <w:rtl/>
          <w:lang w:eastAsia="he-IL"/>
        </w:rPr>
      </w:pPr>
    </w:p>
    <w:p w:rsidR="001A3366" w:rsidRDefault="001A3366" w:rsidP="001A33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21" w:name="_ETM_Q1_569873"/>
      <w:bookmarkEnd w:id="121"/>
      <w:r>
        <w:rPr>
          <w:rFonts w:hint="cs"/>
          <w:rtl/>
          <w:lang w:eastAsia="he-IL"/>
        </w:rPr>
        <w:t>רבה. יבגני סובה, בבקשה, ואחרי כן ולדימיר בליאק.</w:t>
      </w:r>
    </w:p>
    <w:p w:rsidR="001A3366" w:rsidRDefault="001A3366" w:rsidP="001A3366">
      <w:pPr>
        <w:rPr>
          <w:rtl/>
          <w:lang w:eastAsia="he-IL"/>
        </w:rPr>
      </w:pPr>
    </w:p>
    <w:p w:rsidR="001A3366" w:rsidRDefault="001A3366" w:rsidP="001A3366">
      <w:pPr>
        <w:pStyle w:val="a4"/>
        <w:keepNext/>
        <w:rPr>
          <w:rtl/>
        </w:rPr>
      </w:pPr>
      <w:bookmarkStart w:id="122" w:name="ET_speaker_5792_73"/>
      <w:r w:rsidRPr="001A336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A3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1A3366" w:rsidRDefault="001A3366" w:rsidP="001A3366">
      <w:pPr>
        <w:pStyle w:val="KeepWithNext"/>
        <w:rPr>
          <w:rtl/>
          <w:lang w:eastAsia="he-IL"/>
        </w:rPr>
      </w:pPr>
    </w:p>
    <w:p w:rsidR="001A3366" w:rsidRDefault="001A3366" w:rsidP="004274CD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תודה רבה.</w:t>
      </w:r>
      <w:bookmarkStart w:id="123" w:name="_ETM_Q1_577736"/>
      <w:bookmarkEnd w:id="123"/>
      <w:r>
        <w:rPr>
          <w:rFonts w:hint="cs"/>
          <w:rtl/>
          <w:lang w:eastAsia="he-IL"/>
        </w:rPr>
        <w:t xml:space="preserve"> אני רוצה קודם כול להודות לשרה מירב כהן ולכל הממשלה </w:t>
      </w:r>
      <w:bookmarkStart w:id="124" w:name="_ETM_Q1_583258"/>
      <w:bookmarkEnd w:id="124"/>
      <w:r>
        <w:rPr>
          <w:rFonts w:hint="cs"/>
          <w:rtl/>
          <w:lang w:eastAsia="he-IL"/>
        </w:rPr>
        <w:t xml:space="preserve">היוצאת וגם לשר האוצר היוצא, כי אנחנו שמנו </w:t>
      </w:r>
      <w:bookmarkStart w:id="125" w:name="_ETM_Q1_587877"/>
      <w:bookmarkEnd w:id="125"/>
      <w:r>
        <w:rPr>
          <w:rFonts w:hint="cs"/>
          <w:rtl/>
          <w:lang w:eastAsia="he-IL"/>
        </w:rPr>
        <w:t xml:space="preserve">באמת על ראש שמחתנו ועל ראש סדר היום שלנו את </w:t>
      </w:r>
      <w:bookmarkStart w:id="126" w:name="_ETM_Q1_587955"/>
      <w:bookmarkEnd w:id="126"/>
      <w:r>
        <w:rPr>
          <w:rFonts w:hint="cs"/>
          <w:rtl/>
          <w:lang w:eastAsia="he-IL"/>
        </w:rPr>
        <w:t xml:space="preserve">נושא ניצולי השואה. אנחנו מכירים, חלק מהם מצביעים גם </w:t>
      </w:r>
      <w:bookmarkStart w:id="127" w:name="_ETM_Q1_596376"/>
      <w:bookmarkEnd w:id="127"/>
      <w:r>
        <w:rPr>
          <w:rFonts w:hint="cs"/>
          <w:rtl/>
          <w:lang w:eastAsia="he-IL"/>
        </w:rPr>
        <w:t xml:space="preserve">לנו ומצביעים לישראל ביתנו, אני לא מתבייש בזה. </w:t>
      </w:r>
      <w:r w:rsidR="00B2293C">
        <w:rPr>
          <w:rFonts w:hint="cs"/>
          <w:rtl/>
          <w:lang w:eastAsia="he-IL"/>
        </w:rPr>
        <w:t xml:space="preserve">כשאתה מכיר את המצביעים שלך אתה מכיר גם את הבעיות. </w:t>
      </w:r>
    </w:p>
    <w:p w:rsidR="00B2293C" w:rsidRDefault="00B2293C" w:rsidP="001A3366">
      <w:pPr>
        <w:rPr>
          <w:rtl/>
          <w:lang w:eastAsia="he-IL"/>
        </w:rPr>
      </w:pPr>
    </w:p>
    <w:p w:rsidR="00B2293C" w:rsidRDefault="00B2293C" w:rsidP="00B229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נאמר פה </w:t>
      </w:r>
      <w:bookmarkStart w:id="128" w:name="_ETM_Q1_604631"/>
      <w:bookmarkEnd w:id="128"/>
      <w:r>
        <w:rPr>
          <w:rFonts w:hint="cs"/>
          <w:rtl/>
          <w:lang w:eastAsia="he-IL"/>
        </w:rPr>
        <w:t xml:space="preserve">על ידי השרה שיש שתי קבוצות של ניצולי שואה. נכון, </w:t>
      </w:r>
      <w:bookmarkStart w:id="129" w:name="_ETM_Q1_614261"/>
      <w:bookmarkEnd w:id="129"/>
      <w:r>
        <w:rPr>
          <w:rFonts w:hint="cs"/>
          <w:rtl/>
          <w:lang w:eastAsia="he-IL"/>
        </w:rPr>
        <w:t>יש את הקבוצה שמקבלת קצבה חודשית, בין 6,000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11,000 שקלים, בהתאם</w:t>
      </w:r>
      <w:bookmarkStart w:id="130" w:name="_ETM_Q1_619654"/>
      <w:bookmarkEnd w:id="130"/>
      <w:r>
        <w:rPr>
          <w:rFonts w:hint="cs"/>
          <w:rtl/>
          <w:lang w:eastAsia="he-IL"/>
        </w:rPr>
        <w:t xml:space="preserve"> לאחוזי נכות. זה לא רק אלה שהיו במחנות ריכוז ובגטאות,</w:t>
      </w:r>
      <w:bookmarkStart w:id="131" w:name="_ETM_Q1_621906"/>
      <w:bookmarkEnd w:id="131"/>
      <w:r>
        <w:rPr>
          <w:rFonts w:hint="cs"/>
          <w:rtl/>
          <w:lang w:eastAsia="he-IL"/>
        </w:rPr>
        <w:t xml:space="preserve"> זה גם אנשים שעלו לישראל לפני שנת 1953. </w:t>
      </w:r>
    </w:p>
    <w:p w:rsidR="00B2293C" w:rsidRDefault="00B2293C" w:rsidP="00B2293C">
      <w:pPr>
        <w:rPr>
          <w:rtl/>
          <w:lang w:eastAsia="he-IL"/>
        </w:rPr>
      </w:pPr>
    </w:p>
    <w:p w:rsidR="00B2293C" w:rsidRDefault="00B2293C" w:rsidP="00B2293C">
      <w:pPr>
        <w:pStyle w:val="a4"/>
        <w:keepNext/>
        <w:rPr>
          <w:rtl/>
        </w:rPr>
      </w:pPr>
      <w:bookmarkStart w:id="132" w:name="ET_speaker_6023_74"/>
      <w:r w:rsidRPr="00B2293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השרה לשוויון חברתי וגמלאים מירב כהן:</w:t>
      </w:r>
      <w:r w:rsidRPr="00B229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B2293C" w:rsidRDefault="00B2293C" w:rsidP="00B2293C">
      <w:pPr>
        <w:pStyle w:val="KeepWithNext"/>
        <w:rPr>
          <w:rtl/>
          <w:lang w:eastAsia="he-IL"/>
        </w:rPr>
      </w:pPr>
    </w:p>
    <w:p w:rsidR="00B2293C" w:rsidRDefault="00B2293C" w:rsidP="00B2293C">
      <w:pPr>
        <w:rPr>
          <w:rtl/>
          <w:lang w:eastAsia="he-IL"/>
        </w:rPr>
      </w:pPr>
      <w:r>
        <w:rPr>
          <w:rFonts w:hint="cs"/>
          <w:rtl/>
          <w:lang w:eastAsia="he-IL"/>
        </w:rPr>
        <w:t>מעגל ראשון.</w:t>
      </w:r>
    </w:p>
    <w:p w:rsidR="00B2293C" w:rsidRDefault="00B2293C" w:rsidP="00B2293C">
      <w:pPr>
        <w:rPr>
          <w:rtl/>
          <w:lang w:eastAsia="he-IL"/>
        </w:rPr>
      </w:pPr>
    </w:p>
    <w:p w:rsidR="00B2293C" w:rsidRDefault="00B2293C" w:rsidP="00B2293C">
      <w:pPr>
        <w:pStyle w:val="a4"/>
        <w:keepNext/>
        <w:rPr>
          <w:rtl/>
        </w:rPr>
      </w:pPr>
      <w:bookmarkStart w:id="133" w:name="ET_speaker_5792_75"/>
      <w:r w:rsidRPr="00B2293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229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B2293C" w:rsidRDefault="00B2293C" w:rsidP="00B2293C">
      <w:pPr>
        <w:pStyle w:val="KeepWithNext"/>
        <w:rPr>
          <w:rtl/>
          <w:lang w:eastAsia="he-IL"/>
        </w:rPr>
      </w:pPr>
    </w:p>
    <w:p w:rsidR="00B2293C" w:rsidRDefault="00B2293C" w:rsidP="00B229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ויש </w:t>
      </w:r>
      <w:bookmarkStart w:id="134" w:name="_ETM_Q1_631445"/>
      <w:bookmarkEnd w:id="134"/>
      <w:r>
        <w:rPr>
          <w:rFonts w:hint="cs"/>
          <w:rtl/>
          <w:lang w:eastAsia="he-IL"/>
        </w:rPr>
        <w:t xml:space="preserve">את החלק השני, שבתוכם הרוב הגדול זה עולים מברית המועצות </w:t>
      </w:r>
      <w:bookmarkStart w:id="135" w:name="_ETM_Q1_633393"/>
      <w:bookmarkEnd w:id="135"/>
      <w:r>
        <w:rPr>
          <w:rFonts w:hint="cs"/>
          <w:rtl/>
          <w:lang w:eastAsia="he-IL"/>
        </w:rPr>
        <w:t xml:space="preserve">לשעבר, שחלקם הוכיחו שהם עברו את המחנות והגטאות </w:t>
      </w:r>
      <w:bookmarkStart w:id="136" w:name="_ETM_Q1_640621"/>
      <w:bookmarkEnd w:id="136"/>
      <w:r>
        <w:rPr>
          <w:rFonts w:hint="cs"/>
          <w:rtl/>
          <w:lang w:eastAsia="he-IL"/>
        </w:rPr>
        <w:t xml:space="preserve">שהיו גם בשטחה של ברית המועצות, ואנחנו יודעים שכל נושא </w:t>
      </w:r>
      <w:bookmarkStart w:id="137" w:name="_ETM_Q1_646783"/>
      <w:bookmarkEnd w:id="137"/>
      <w:r>
        <w:rPr>
          <w:rFonts w:hint="cs"/>
          <w:rtl/>
          <w:lang w:eastAsia="he-IL"/>
        </w:rPr>
        <w:t xml:space="preserve">השואה בברית המועצות היה פחות ידוע עד העלייה הגדולה, לכן </w:t>
      </w:r>
      <w:bookmarkStart w:id="138" w:name="_ETM_Q1_649117"/>
      <w:bookmarkEnd w:id="138"/>
      <w:r>
        <w:rPr>
          <w:rFonts w:hint="cs"/>
          <w:rtl/>
          <w:lang w:eastAsia="he-IL"/>
        </w:rPr>
        <w:t xml:space="preserve">הם עברו לקבוצה הראשונה, אבל גם הם חווים קשיים משום </w:t>
      </w:r>
      <w:bookmarkStart w:id="139" w:name="_ETM_Q1_654662"/>
      <w:bookmarkEnd w:id="139"/>
      <w:r>
        <w:rPr>
          <w:rFonts w:hint="cs"/>
          <w:rtl/>
          <w:lang w:eastAsia="he-IL"/>
        </w:rPr>
        <w:t xml:space="preserve">שצריך להוכיח את אחוזי הנכות. ויש את האוכלוסייה הגדולה שלא </w:t>
      </w:r>
      <w:bookmarkStart w:id="140" w:name="_ETM_Q1_661952"/>
      <w:bookmarkEnd w:id="140"/>
      <w:r>
        <w:rPr>
          <w:rFonts w:hint="cs"/>
          <w:rtl/>
          <w:lang w:eastAsia="he-IL"/>
        </w:rPr>
        <w:t xml:space="preserve">נהנית מן העדכונים ומן הסיוע שמוענק לקבוצה הראשונה. עד כמה </w:t>
      </w:r>
      <w:bookmarkStart w:id="141" w:name="_ETM_Q1_666059"/>
      <w:bookmarkEnd w:id="141"/>
      <w:r>
        <w:rPr>
          <w:rFonts w:hint="cs"/>
          <w:rtl/>
          <w:lang w:eastAsia="he-IL"/>
        </w:rPr>
        <w:t xml:space="preserve">שזה נשמע הזוי, אני מצטער שאני עושה פה הפרדה, אבל </w:t>
      </w:r>
      <w:bookmarkStart w:id="142" w:name="_ETM_Q1_670980"/>
      <w:bookmarkEnd w:id="142"/>
      <w:r>
        <w:rPr>
          <w:rFonts w:hint="cs"/>
          <w:rtl/>
          <w:lang w:eastAsia="he-IL"/>
        </w:rPr>
        <w:t>ההפרדה הזאת קיימת, זו אפליה שקיימת. כולנו רוצים לעזור לכולם</w:t>
      </w:r>
      <w:bookmarkStart w:id="143" w:name="_ETM_Q1_677951"/>
      <w:bookmarkEnd w:id="143"/>
      <w:r>
        <w:rPr>
          <w:rFonts w:hint="cs"/>
          <w:rtl/>
          <w:lang w:eastAsia="he-IL"/>
        </w:rPr>
        <w:t xml:space="preserve"> אבל צריך להודות שיש את האפליה הזאת.</w:t>
      </w:r>
      <w:bookmarkStart w:id="144" w:name="_ETM_Q1_684854"/>
      <w:bookmarkEnd w:id="144"/>
    </w:p>
    <w:p w:rsidR="00B2293C" w:rsidRDefault="00B2293C" w:rsidP="00B2293C">
      <w:pPr>
        <w:rPr>
          <w:rtl/>
          <w:lang w:eastAsia="he-IL"/>
        </w:rPr>
      </w:pPr>
      <w:bookmarkStart w:id="145" w:name="_ETM_Q1_684941"/>
      <w:bookmarkEnd w:id="145"/>
    </w:p>
    <w:p w:rsidR="00B2293C" w:rsidRDefault="00B2293C" w:rsidP="004A57AC">
      <w:pPr>
        <w:rPr>
          <w:rtl/>
          <w:lang w:eastAsia="he-IL"/>
        </w:rPr>
      </w:pPr>
      <w:bookmarkStart w:id="146" w:name="_ETM_Q1_684998"/>
      <w:bookmarkStart w:id="147" w:name="_ETM_Q1_685078"/>
      <w:bookmarkEnd w:id="146"/>
      <w:bookmarkEnd w:id="147"/>
      <w:r>
        <w:rPr>
          <w:rFonts w:hint="cs"/>
          <w:rtl/>
          <w:lang w:eastAsia="he-IL"/>
        </w:rPr>
        <w:t>כשאני מסתכל על הקושי</w:t>
      </w:r>
      <w:bookmarkStart w:id="148" w:name="_ETM_Q1_686134"/>
      <w:bookmarkEnd w:id="148"/>
      <w:r>
        <w:rPr>
          <w:rFonts w:hint="cs"/>
          <w:rtl/>
          <w:lang w:eastAsia="he-IL"/>
        </w:rPr>
        <w:t xml:space="preserve"> ועל התהליך של הכרה במצב הרפואי, באותם אחוזי נכות </w:t>
      </w:r>
      <w:bookmarkStart w:id="149" w:name="_ETM_Q1_690184"/>
      <w:bookmarkEnd w:id="149"/>
      <w:r>
        <w:rPr>
          <w:rFonts w:hint="cs"/>
          <w:rtl/>
          <w:lang w:eastAsia="he-IL"/>
        </w:rPr>
        <w:t xml:space="preserve">של אנשים שהיום הגיעו לגיל 90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המלחמה הסתיימה לפני </w:t>
      </w:r>
      <w:bookmarkStart w:id="150" w:name="_ETM_Q1_696517"/>
      <w:bookmarkEnd w:id="150"/>
      <w:r>
        <w:rPr>
          <w:rFonts w:hint="cs"/>
          <w:rtl/>
          <w:lang w:eastAsia="he-IL"/>
        </w:rPr>
        <w:t xml:space="preserve">כמעט 80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אדם צריך להוכיח שהנכות שלו, לפעמים גם נכות נפשית שאי אפשר לראות בגוף, אבל </w:t>
      </w:r>
      <w:bookmarkStart w:id="151" w:name="_ETM_Q1_704085"/>
      <w:bookmarkEnd w:id="151"/>
      <w:r>
        <w:rPr>
          <w:rFonts w:hint="cs"/>
          <w:rtl/>
          <w:lang w:eastAsia="he-IL"/>
        </w:rPr>
        <w:t>אדם אחרי 80 שנים עדיין זוכר את קשיי המלחמה ועדיין</w:t>
      </w:r>
      <w:bookmarkStart w:id="152" w:name="_ETM_Q1_706973"/>
      <w:bookmarkEnd w:id="152"/>
      <w:r>
        <w:rPr>
          <w:rFonts w:hint="cs"/>
          <w:rtl/>
          <w:lang w:eastAsia="he-IL"/>
        </w:rPr>
        <w:t xml:space="preserve"> המדינה לא מכירה באחוזי הנכות שלו ואומרת: אתה תסתפק בקצבה </w:t>
      </w:r>
      <w:bookmarkStart w:id="153" w:name="_ETM_Q1_712832"/>
      <w:bookmarkEnd w:id="153"/>
      <w:r>
        <w:rPr>
          <w:rFonts w:hint="cs"/>
          <w:rtl/>
          <w:lang w:eastAsia="he-IL"/>
        </w:rPr>
        <w:t xml:space="preserve">שנתית של 6,500 שקלים, שאנחנו העלינו באמת </w:t>
      </w:r>
      <w:r w:rsidR="004A57AC">
        <w:rPr>
          <w:rFonts w:hint="eastAsia"/>
          <w:rtl/>
          <w:lang w:eastAsia="he-IL"/>
        </w:rPr>
        <w:t>–</w:t>
      </w:r>
      <w:r w:rsidR="004A57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bookmarkStart w:id="154" w:name="_ETM_Q1_715692"/>
      <w:bookmarkEnd w:id="154"/>
      <w:r>
        <w:rPr>
          <w:rFonts w:hint="cs"/>
          <w:rtl/>
          <w:lang w:eastAsia="he-IL"/>
        </w:rPr>
        <w:t xml:space="preserve"> הזאת עשתה פה מהלך דרמטי </w:t>
      </w:r>
      <w:r w:rsidR="004A57AC">
        <w:rPr>
          <w:rFonts w:hint="eastAsia"/>
          <w:rtl/>
          <w:lang w:eastAsia="he-IL"/>
        </w:rPr>
        <w:t>–</w:t>
      </w:r>
      <w:r w:rsidR="004A57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ותסתפק בהעלאה של השלמת הכנסה,</w:t>
      </w:r>
      <w:bookmarkStart w:id="155" w:name="_ETM_Q1_721307"/>
      <w:bookmarkEnd w:id="155"/>
      <w:r w:rsidR="004A57AC">
        <w:rPr>
          <w:rFonts w:hint="cs"/>
          <w:rtl/>
          <w:lang w:eastAsia="he-IL"/>
        </w:rPr>
        <w:t xml:space="preserve"> שגם את זה עשינו, העלאה של 22%</w:t>
      </w:r>
      <w:r>
        <w:rPr>
          <w:rFonts w:hint="cs"/>
          <w:rtl/>
          <w:lang w:eastAsia="he-IL"/>
        </w:rPr>
        <w:t xml:space="preserve"> והם מקבלים </w:t>
      </w:r>
      <w:bookmarkStart w:id="156" w:name="_ETM_Q1_724370"/>
      <w:bookmarkEnd w:id="156"/>
      <w:r>
        <w:rPr>
          <w:rFonts w:hint="cs"/>
          <w:rtl/>
          <w:lang w:eastAsia="he-IL"/>
        </w:rPr>
        <w:t xml:space="preserve">היום 3,800 שקלים. </w:t>
      </w:r>
    </w:p>
    <w:p w:rsidR="00B2293C" w:rsidRDefault="00B2293C" w:rsidP="00B2293C">
      <w:pPr>
        <w:rPr>
          <w:rtl/>
          <w:lang w:eastAsia="he-IL"/>
        </w:rPr>
      </w:pPr>
    </w:p>
    <w:p w:rsidR="00CA4382" w:rsidRDefault="00B2293C" w:rsidP="00B2293C">
      <w:pPr>
        <w:rPr>
          <w:rtl/>
        </w:rPr>
      </w:pPr>
      <w:r>
        <w:rPr>
          <w:rFonts w:hint="cs"/>
          <w:rtl/>
          <w:lang w:eastAsia="he-IL"/>
        </w:rPr>
        <w:t>אני לא יודע איך אפשר לפתור</w:t>
      </w:r>
      <w:bookmarkStart w:id="157" w:name="_ETM_Q1_728124"/>
      <w:bookmarkEnd w:id="157"/>
      <w:r>
        <w:rPr>
          <w:rFonts w:hint="cs"/>
          <w:rtl/>
          <w:lang w:eastAsia="he-IL"/>
        </w:rPr>
        <w:t xml:space="preserve"> את זה. אנחנו צריכים להתייחס גם לקבוצה השנייה. שם זה</w:t>
      </w:r>
      <w:bookmarkStart w:id="158" w:name="_ETM_Q1_733302"/>
      <w:bookmarkEnd w:id="158"/>
      <w:r>
        <w:rPr>
          <w:rFonts w:hint="cs"/>
          <w:rtl/>
          <w:lang w:eastAsia="he-IL"/>
        </w:rPr>
        <w:t xml:space="preserve"> העוני הגדול, שם נמצאים הפערים הגדולים. אדוני היושב-ראש, אם אתה לוקח 11,000 </w:t>
      </w:r>
      <w:bookmarkStart w:id="159" w:name="_ETM_Q1_741575"/>
      <w:bookmarkEnd w:id="159"/>
      <w:r>
        <w:rPr>
          <w:rFonts w:hint="cs"/>
          <w:rtl/>
          <w:lang w:eastAsia="he-IL"/>
        </w:rPr>
        <w:t xml:space="preserve">שקלים מול 3,800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בעצמך מבין שזה פער </w:t>
      </w:r>
      <w:bookmarkStart w:id="160" w:name="_ETM_Q1_747334"/>
      <w:bookmarkEnd w:id="160"/>
      <w:r>
        <w:rPr>
          <w:rFonts w:hint="cs"/>
          <w:rtl/>
          <w:lang w:eastAsia="he-IL"/>
        </w:rPr>
        <w:t xml:space="preserve">ענק וצריך לצמצם אותו ככל הניתן, לא מלמעלה אלא מלמטה. </w:t>
      </w:r>
      <w:bookmarkStart w:id="161" w:name="_ETM_Q1_583265"/>
      <w:bookmarkStart w:id="162" w:name="_ETM_Q1_583430"/>
      <w:bookmarkStart w:id="163" w:name="_ETM_Q1_585092"/>
      <w:bookmarkStart w:id="164" w:name="_ETM_Q1_585848"/>
      <w:bookmarkStart w:id="165" w:name="_ETM_Q1_585892"/>
      <w:bookmarkEnd w:id="161"/>
      <w:bookmarkEnd w:id="162"/>
      <w:bookmarkEnd w:id="163"/>
      <w:bookmarkEnd w:id="164"/>
      <w:bookmarkEnd w:id="165"/>
      <w:r w:rsidR="00A3500B">
        <w:rPr>
          <w:rFonts w:hint="cs"/>
          <w:rtl/>
        </w:rPr>
        <w:t>זו הבקשה שלי.</w:t>
      </w:r>
      <w:r>
        <w:rPr>
          <w:rFonts w:hint="cs"/>
          <w:rtl/>
        </w:rPr>
        <w:t xml:space="preserve"> יכול להיות שאנחנו נדון בהמשך בנושא הזה גם בוועדת הכספים. </w:t>
      </w:r>
    </w:p>
    <w:p w:rsidR="00A3500B" w:rsidRDefault="00A3500B" w:rsidP="00CA4382">
      <w:pPr>
        <w:rPr>
          <w:rtl/>
        </w:rPr>
      </w:pPr>
      <w:bookmarkStart w:id="166" w:name="_ETM_Q1_755187"/>
      <w:bookmarkStart w:id="167" w:name="_ETM_Q1_755305"/>
      <w:bookmarkStart w:id="168" w:name="_ETM_Q1_756615"/>
      <w:bookmarkEnd w:id="166"/>
      <w:bookmarkEnd w:id="167"/>
      <w:bookmarkEnd w:id="168"/>
    </w:p>
    <w:p w:rsidR="00A3500B" w:rsidRDefault="00A3500B" w:rsidP="00A3500B">
      <w:pPr>
        <w:pStyle w:val="a4"/>
        <w:keepNext/>
        <w:rPr>
          <w:rtl/>
        </w:rPr>
      </w:pPr>
      <w:bookmarkStart w:id="169" w:name="ET_speaker_6023_10"/>
      <w:r w:rsidRPr="00A3500B">
        <w:rPr>
          <w:rStyle w:val="TagStyle"/>
          <w:rtl/>
        </w:rPr>
        <w:t xml:space="preserve"> &lt;&lt; דובר &gt;&gt; </w:t>
      </w:r>
      <w:r>
        <w:rPr>
          <w:rtl/>
        </w:rPr>
        <w:t>השרה לשוויון חברתי וגמלאים מירב כהן:</w:t>
      </w:r>
      <w:r w:rsidRPr="00A35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A3500B" w:rsidRDefault="00A3500B" w:rsidP="00A3500B">
      <w:pPr>
        <w:pStyle w:val="KeepWithNext"/>
        <w:rPr>
          <w:rtl/>
        </w:rPr>
      </w:pPr>
    </w:p>
    <w:p w:rsidR="00A3500B" w:rsidRDefault="00B2293C" w:rsidP="00A3500B">
      <w:pPr>
        <w:rPr>
          <w:rtl/>
        </w:rPr>
      </w:pPr>
      <w:bookmarkStart w:id="170" w:name="_ETM_Q1_757280"/>
      <w:bookmarkEnd w:id="170"/>
      <w:r>
        <w:rPr>
          <w:rFonts w:hint="cs"/>
          <w:rtl/>
        </w:rPr>
        <w:t xml:space="preserve">לזה התייחסתי בדבריי. </w:t>
      </w:r>
      <w:r w:rsidR="00A3500B">
        <w:rPr>
          <w:rFonts w:hint="cs"/>
          <w:rtl/>
        </w:rPr>
        <w:t>ש</w:t>
      </w:r>
      <w:bookmarkStart w:id="171" w:name="_ETM_Q1_757350"/>
      <w:bookmarkEnd w:id="171"/>
      <w:r w:rsidR="00A3500B">
        <w:rPr>
          <w:rFonts w:hint="cs"/>
          <w:rtl/>
        </w:rPr>
        <w:t xml:space="preserve">מנו </w:t>
      </w:r>
      <w:bookmarkStart w:id="172" w:name="_ETM_Q1_757812"/>
      <w:bookmarkEnd w:id="172"/>
      <w:r w:rsidR="00A3500B">
        <w:rPr>
          <w:rFonts w:hint="cs"/>
          <w:rtl/>
        </w:rPr>
        <w:t>פוקוס על הקבוצה השנייה.</w:t>
      </w:r>
    </w:p>
    <w:p w:rsidR="00A3500B" w:rsidRDefault="00A3500B" w:rsidP="00A3500B">
      <w:pPr>
        <w:rPr>
          <w:rtl/>
        </w:rPr>
      </w:pPr>
      <w:bookmarkStart w:id="173" w:name="_ETM_Q1_761399"/>
      <w:bookmarkStart w:id="174" w:name="_ETM_Q1_761484"/>
      <w:bookmarkStart w:id="175" w:name="_ETM_Q1_763394"/>
      <w:bookmarkEnd w:id="173"/>
      <w:bookmarkEnd w:id="174"/>
      <w:bookmarkEnd w:id="175"/>
    </w:p>
    <w:p w:rsidR="00A3500B" w:rsidRDefault="00A3500B" w:rsidP="00A3500B">
      <w:pPr>
        <w:pStyle w:val="a4"/>
        <w:keepNext/>
        <w:rPr>
          <w:rtl/>
        </w:rPr>
      </w:pPr>
      <w:bookmarkStart w:id="176" w:name="ET_speaker_5792_11"/>
      <w:r w:rsidRPr="00A3500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35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A3500B" w:rsidRDefault="00A3500B" w:rsidP="00A3500B">
      <w:pPr>
        <w:pStyle w:val="KeepWithNext"/>
        <w:rPr>
          <w:rtl/>
        </w:rPr>
      </w:pPr>
    </w:p>
    <w:p w:rsidR="00A3500B" w:rsidRDefault="00B2293C" w:rsidP="00A3500B">
      <w:pPr>
        <w:rPr>
          <w:rtl/>
        </w:rPr>
      </w:pPr>
      <w:bookmarkStart w:id="177" w:name="_ETM_Q1_764084"/>
      <w:bookmarkStart w:id="178" w:name="_ETM_Q1_764136"/>
      <w:bookmarkEnd w:id="177"/>
      <w:bookmarkEnd w:id="178"/>
      <w:r>
        <w:rPr>
          <w:rFonts w:hint="cs"/>
          <w:rtl/>
        </w:rPr>
        <w:t xml:space="preserve">העדכון בינתיים מתייחס רק לקבוצה הראשונה. אני מאוד מעריך ומכבד. </w:t>
      </w:r>
      <w:r w:rsidR="00A3500B">
        <w:rPr>
          <w:rFonts w:hint="cs"/>
          <w:rtl/>
        </w:rPr>
        <w:t>א</w:t>
      </w:r>
      <w:r>
        <w:rPr>
          <w:rFonts w:hint="cs"/>
          <w:rtl/>
        </w:rPr>
        <w:t xml:space="preserve">ני לא רוצה לעשות את ההפרדה הזאת אבל האפליה קיימת במציאות. </w:t>
      </w:r>
      <w:bookmarkStart w:id="179" w:name="_ETM_Q1_766628"/>
      <w:bookmarkEnd w:id="179"/>
    </w:p>
    <w:p w:rsidR="00A3500B" w:rsidRDefault="00A3500B" w:rsidP="00A3500B">
      <w:pPr>
        <w:rPr>
          <w:rtl/>
        </w:rPr>
      </w:pPr>
      <w:bookmarkStart w:id="180" w:name="_ETM_Q1_769702"/>
      <w:bookmarkStart w:id="181" w:name="_ETM_Q1_769794"/>
      <w:bookmarkStart w:id="182" w:name="_ETM_Q1_772951"/>
      <w:bookmarkEnd w:id="180"/>
      <w:bookmarkEnd w:id="181"/>
      <w:bookmarkEnd w:id="182"/>
    </w:p>
    <w:p w:rsidR="00A3500B" w:rsidRDefault="00A3500B" w:rsidP="00A3500B">
      <w:pPr>
        <w:pStyle w:val="a4"/>
        <w:keepNext/>
        <w:rPr>
          <w:rtl/>
        </w:rPr>
      </w:pPr>
      <w:bookmarkStart w:id="183" w:name="ET_speaker_6127_12"/>
      <w:r w:rsidRPr="00A3500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35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A3500B" w:rsidRDefault="00A3500B" w:rsidP="00A3500B">
      <w:pPr>
        <w:pStyle w:val="KeepWithNext"/>
        <w:rPr>
          <w:rtl/>
        </w:rPr>
      </w:pPr>
    </w:p>
    <w:p w:rsidR="00A3500B" w:rsidRDefault="00A3500B" w:rsidP="00B2293C">
      <w:pPr>
        <w:rPr>
          <w:rtl/>
        </w:rPr>
      </w:pPr>
      <w:bookmarkStart w:id="184" w:name="_ETM_Q1_773615"/>
      <w:bookmarkStart w:id="185" w:name="_ETM_Q1_773700"/>
      <w:bookmarkEnd w:id="184"/>
      <w:bookmarkEnd w:id="185"/>
      <w:r>
        <w:rPr>
          <w:rFonts w:hint="cs"/>
          <w:rtl/>
        </w:rPr>
        <w:t xml:space="preserve">אני </w:t>
      </w:r>
      <w:bookmarkStart w:id="186" w:name="_ETM_Q1_773959"/>
      <w:bookmarkEnd w:id="186"/>
      <w:r>
        <w:rPr>
          <w:rFonts w:hint="cs"/>
          <w:rtl/>
        </w:rPr>
        <w:t xml:space="preserve">רוצה לנצל את ההזדמנות להודות </w:t>
      </w:r>
      <w:r w:rsidR="00B2293C">
        <w:rPr>
          <w:rFonts w:hint="cs"/>
          <w:rtl/>
        </w:rPr>
        <w:t>גם לשרה וגם לכל עובדי הרשות על המקצועיות, המסירות והנאמנות בטיפול בשורדי השואה</w:t>
      </w:r>
      <w:r>
        <w:rPr>
          <w:rFonts w:hint="cs"/>
          <w:rtl/>
        </w:rPr>
        <w:t xml:space="preserve">. אני </w:t>
      </w:r>
      <w:r w:rsidR="00B2293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שמח שיצא לנו </w:t>
      </w:r>
      <w:bookmarkStart w:id="187" w:name="_ETM_Q1_782595"/>
      <w:bookmarkEnd w:id="187"/>
      <w:r>
        <w:rPr>
          <w:rFonts w:hint="cs"/>
          <w:rtl/>
        </w:rPr>
        <w:t>לשתף פעולה</w:t>
      </w:r>
      <w:r w:rsidR="00B2293C">
        <w:rPr>
          <w:rFonts w:hint="cs"/>
          <w:rtl/>
        </w:rPr>
        <w:t xml:space="preserve"> במספר פרויקטים בשנה האחרונה. אני רק מקווה שהשינוי</w:t>
      </w:r>
      <w:bookmarkStart w:id="188" w:name="_ETM_Q1_785501"/>
      <w:bookmarkEnd w:id="188"/>
      <w:r w:rsidR="00B2293C">
        <w:rPr>
          <w:rFonts w:hint="cs"/>
          <w:rtl/>
        </w:rPr>
        <w:t xml:space="preserve"> הארגוני שהרשות עוברת עכשיו </w:t>
      </w:r>
      <w:r>
        <w:rPr>
          <w:rFonts w:hint="cs"/>
          <w:rtl/>
        </w:rPr>
        <w:t>לא יפגע בפעילות.</w:t>
      </w:r>
      <w:r w:rsidR="00B2293C">
        <w:rPr>
          <w:rFonts w:hint="cs"/>
          <w:rtl/>
        </w:rPr>
        <w:t xml:space="preserve"> תודה. </w:t>
      </w:r>
    </w:p>
    <w:p w:rsidR="00A3500B" w:rsidRDefault="00A3500B" w:rsidP="00A3500B">
      <w:pPr>
        <w:rPr>
          <w:rtl/>
        </w:rPr>
      </w:pPr>
      <w:bookmarkStart w:id="189" w:name="_ETM_Q1_794904"/>
      <w:bookmarkStart w:id="190" w:name="_ETM_Q1_794999"/>
      <w:bookmarkStart w:id="191" w:name="_ETM_Q1_795923"/>
      <w:bookmarkEnd w:id="189"/>
      <w:bookmarkEnd w:id="190"/>
      <w:bookmarkEnd w:id="191"/>
    </w:p>
    <w:p w:rsidR="00A3500B" w:rsidRDefault="00A3500B" w:rsidP="00A3500B">
      <w:pPr>
        <w:pStyle w:val="a4"/>
        <w:keepNext/>
        <w:rPr>
          <w:rtl/>
        </w:rPr>
      </w:pPr>
      <w:bookmarkStart w:id="192" w:name="ET_speaker_5726_13"/>
      <w:r w:rsidRPr="00A3500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35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:rsidR="00A3500B" w:rsidRDefault="00A3500B" w:rsidP="00A3500B">
      <w:pPr>
        <w:pStyle w:val="KeepWithNext"/>
        <w:rPr>
          <w:rtl/>
        </w:rPr>
      </w:pPr>
    </w:p>
    <w:p w:rsidR="00B2293C" w:rsidRDefault="00B2293C" w:rsidP="004A57AC">
      <w:pPr>
        <w:rPr>
          <w:rtl/>
        </w:rPr>
      </w:pPr>
      <w:bookmarkStart w:id="193" w:name="_ETM_Q1_796572"/>
      <w:bookmarkStart w:id="194" w:name="_ETM_Q1_796665"/>
      <w:bookmarkEnd w:id="193"/>
      <w:bookmarkEnd w:id="194"/>
      <w:r>
        <w:rPr>
          <w:rFonts w:hint="cs"/>
          <w:rtl/>
        </w:rPr>
        <w:t xml:space="preserve">קודם כול, גם </w:t>
      </w:r>
      <w:bookmarkStart w:id="195" w:name="_ETM_Q1_794899"/>
      <w:bookmarkEnd w:id="195"/>
      <w:r>
        <w:rPr>
          <w:rFonts w:hint="cs"/>
          <w:rtl/>
        </w:rPr>
        <w:t xml:space="preserve">לשרה כמובן, </w:t>
      </w:r>
      <w:r w:rsidR="00A3500B">
        <w:rPr>
          <w:rFonts w:hint="cs"/>
          <w:rtl/>
        </w:rPr>
        <w:t xml:space="preserve">אנחנו </w:t>
      </w:r>
      <w:bookmarkStart w:id="196" w:name="_ETM_Q1_797283"/>
      <w:bookmarkEnd w:id="196"/>
      <w:r w:rsidR="004A57AC">
        <w:rPr>
          <w:rFonts w:hint="cs"/>
          <w:rtl/>
        </w:rPr>
        <w:t xml:space="preserve">מכירים </w:t>
      </w:r>
      <w:r w:rsidR="00A3500B">
        <w:rPr>
          <w:rFonts w:hint="cs"/>
          <w:rtl/>
        </w:rPr>
        <w:t xml:space="preserve">את הלב החם </w:t>
      </w:r>
      <w:r>
        <w:rPr>
          <w:rFonts w:hint="cs"/>
          <w:rtl/>
        </w:rPr>
        <w:t xml:space="preserve">שלך </w:t>
      </w:r>
      <w:r w:rsidR="00A3500B">
        <w:rPr>
          <w:rFonts w:hint="cs"/>
          <w:rtl/>
        </w:rPr>
        <w:t>בנושאים</w:t>
      </w:r>
      <w:r>
        <w:rPr>
          <w:rFonts w:hint="cs"/>
          <w:rtl/>
        </w:rPr>
        <w:t xml:space="preserve"> רבים, יישר כוח לך</w:t>
      </w:r>
      <w:r w:rsidR="00A3500B">
        <w:rPr>
          <w:rFonts w:hint="cs"/>
          <w:rtl/>
        </w:rPr>
        <w:t xml:space="preserve">. </w:t>
      </w:r>
      <w:bookmarkStart w:id="197" w:name="_ETM_Q1_805443"/>
      <w:bookmarkEnd w:id="197"/>
    </w:p>
    <w:p w:rsidR="00B2293C" w:rsidRDefault="00B2293C" w:rsidP="00B2293C">
      <w:pPr>
        <w:rPr>
          <w:rtl/>
        </w:rPr>
      </w:pPr>
      <w:bookmarkStart w:id="198" w:name="_ETM_Q1_805492"/>
      <w:bookmarkEnd w:id="198"/>
    </w:p>
    <w:p w:rsidR="00F56443" w:rsidRDefault="00A3500B" w:rsidP="004A57AC">
      <w:pPr>
        <w:rPr>
          <w:rtl/>
        </w:rPr>
      </w:pPr>
      <w:bookmarkStart w:id="199" w:name="_ETM_Q1_805588"/>
      <w:bookmarkStart w:id="200" w:name="_ETM_Q1_805650"/>
      <w:bookmarkEnd w:id="199"/>
      <w:bookmarkEnd w:id="200"/>
      <w:r>
        <w:rPr>
          <w:rFonts w:hint="cs"/>
          <w:rtl/>
        </w:rPr>
        <w:t xml:space="preserve">כפי שאמר </w:t>
      </w:r>
      <w:bookmarkStart w:id="201" w:name="_ETM_Q1_804725"/>
      <w:bookmarkEnd w:id="201"/>
      <w:r w:rsidR="00B2293C">
        <w:rPr>
          <w:rFonts w:hint="cs"/>
          <w:rtl/>
        </w:rPr>
        <w:t xml:space="preserve">גם הרב גפני, אני נמצא </w:t>
      </w:r>
      <w:bookmarkStart w:id="202" w:name="_ETM_Q1_804446"/>
      <w:bookmarkEnd w:id="202"/>
      <w:r w:rsidR="00B2293C">
        <w:rPr>
          <w:rFonts w:hint="cs"/>
          <w:rtl/>
        </w:rPr>
        <w:t>פה כבר חמש שנים ובכל פעם זה היה בראש מעיינ</w:t>
      </w:r>
      <w:r w:rsidR="00F56443">
        <w:rPr>
          <w:rFonts w:hint="cs"/>
          <w:rtl/>
        </w:rPr>
        <w:t>י</w:t>
      </w:r>
      <w:r w:rsidR="00B2293C">
        <w:rPr>
          <w:rFonts w:hint="cs"/>
          <w:rtl/>
        </w:rPr>
        <w:t>ך בוועדה</w:t>
      </w:r>
      <w:r w:rsidR="00F56443">
        <w:rPr>
          <w:rFonts w:hint="cs"/>
          <w:rtl/>
        </w:rPr>
        <w:t xml:space="preserve">, הדיונים המעמיקים שנערכו. תמיד הייתה פה תמימות-דעים, אף פעם </w:t>
      </w:r>
      <w:bookmarkStart w:id="203" w:name="_ETM_Q1_816877"/>
      <w:bookmarkEnd w:id="203"/>
      <w:r w:rsidR="00F56443">
        <w:rPr>
          <w:rFonts w:hint="cs"/>
          <w:rtl/>
        </w:rPr>
        <w:t xml:space="preserve">לא קם מישהו ואמר: לא, ולא משנה אם מן הקואליציה או מן האופוזיציה. זה היה דבר שהוא לכולם, לעשות, לחזק. </w:t>
      </w:r>
      <w:bookmarkStart w:id="204" w:name="_ETM_Q1_825841"/>
      <w:bookmarkEnd w:id="204"/>
      <w:r w:rsidR="00F56443">
        <w:rPr>
          <w:rFonts w:hint="cs"/>
          <w:rtl/>
        </w:rPr>
        <w:t xml:space="preserve">אלה השרידים האחרונים מדור דעה אמיתי, שאנחנו חייבים להם, שורדי </w:t>
      </w:r>
      <w:bookmarkStart w:id="205" w:name="_ETM_Q1_833599"/>
      <w:bookmarkEnd w:id="205"/>
      <w:r w:rsidR="00F56443">
        <w:rPr>
          <w:rFonts w:hint="cs"/>
          <w:rtl/>
        </w:rPr>
        <w:t xml:space="preserve">השואה. בזכותם אנחנו כאן חיים וקיימים. גם השינויים שנעשו, גם </w:t>
      </w:r>
      <w:bookmarkStart w:id="206" w:name="_ETM_Q1_840353"/>
      <w:bookmarkEnd w:id="206"/>
      <w:r w:rsidR="00F56443">
        <w:rPr>
          <w:rFonts w:hint="cs"/>
          <w:rtl/>
        </w:rPr>
        <w:t>בקורונה וגם לפני הקורונה. אני זוכר שכאשר הזיזו ממקום למקום את</w:t>
      </w:r>
      <w:bookmarkStart w:id="207" w:name="_ETM_Q1_844687"/>
      <w:bookmarkEnd w:id="207"/>
      <w:r w:rsidR="00F56443">
        <w:rPr>
          <w:rFonts w:hint="cs"/>
          <w:rtl/>
        </w:rPr>
        <w:t xml:space="preserve"> המינהלת אתה כל כך כעסת, עשינו פה מלחמות. לצערנו </w:t>
      </w:r>
      <w:bookmarkStart w:id="208" w:name="_ETM_Q1_847609"/>
      <w:bookmarkEnd w:id="208"/>
      <w:r w:rsidR="00F56443">
        <w:rPr>
          <w:rFonts w:hint="cs"/>
          <w:rtl/>
        </w:rPr>
        <w:t>לא הצלחנו בזה, אבל היו פה מלחמות, בדם ליבך זעקת</w:t>
      </w:r>
      <w:bookmarkStart w:id="209" w:name="_ETM_Q1_850881"/>
      <w:bookmarkEnd w:id="209"/>
      <w:r w:rsidR="00F56443">
        <w:rPr>
          <w:rFonts w:hint="cs"/>
          <w:rtl/>
        </w:rPr>
        <w:t xml:space="preserve"> את זה. אני מקווה שבאמת אם אורי מקלב ייקח את </w:t>
      </w:r>
      <w:bookmarkStart w:id="210" w:name="_ETM_Q1_867440"/>
      <w:bookmarkEnd w:id="210"/>
      <w:r w:rsidR="00F56443">
        <w:rPr>
          <w:rFonts w:hint="cs"/>
          <w:rtl/>
        </w:rPr>
        <w:t>זה על עצמו אני מאמין שהוא יעשה שם עבודה טובה.</w:t>
      </w:r>
      <w:bookmarkStart w:id="211" w:name="_ETM_Q1_866677"/>
      <w:bookmarkEnd w:id="211"/>
      <w:r w:rsidR="00F56443">
        <w:rPr>
          <w:rFonts w:hint="cs"/>
          <w:rtl/>
        </w:rPr>
        <w:t xml:space="preserve"> אבל פה בוועדת הכספים כמובן אנחנו לא נשכח ונמשיך ונעשה. </w:t>
      </w:r>
      <w:bookmarkStart w:id="212" w:name="_ETM_Q1_872338"/>
      <w:bookmarkEnd w:id="212"/>
    </w:p>
    <w:p w:rsidR="00F56443" w:rsidRDefault="00F56443" w:rsidP="00B2293C">
      <w:pPr>
        <w:rPr>
          <w:rtl/>
        </w:rPr>
      </w:pPr>
    </w:p>
    <w:p w:rsidR="00A3500B" w:rsidRDefault="00F56443" w:rsidP="004A57AC">
      <w:pPr>
        <w:rPr>
          <w:rtl/>
        </w:rPr>
      </w:pPr>
      <w:r>
        <w:rPr>
          <w:rFonts w:hint="cs"/>
          <w:rtl/>
        </w:rPr>
        <w:t>אני אומר באמת גם לעובדי הרשות, אתם עושים עבודה טובה.</w:t>
      </w:r>
      <w:bookmarkStart w:id="213" w:name="_ETM_Q1_878377"/>
      <w:bookmarkEnd w:id="213"/>
      <w:r>
        <w:rPr>
          <w:rFonts w:hint="cs"/>
          <w:rtl/>
        </w:rPr>
        <w:t xml:space="preserve"> את לא עוזבת אותנו אף פעם כי באמת זה</w:t>
      </w:r>
      <w:bookmarkStart w:id="214" w:name="_ETM_Q1_880505"/>
      <w:bookmarkEnd w:id="214"/>
      <w:r>
        <w:rPr>
          <w:rFonts w:hint="cs"/>
          <w:rtl/>
        </w:rPr>
        <w:t xml:space="preserve"> בלב ובנשמה. גליה מאיר אריכא, באמת כל הכבוד, יישר כוח.</w:t>
      </w:r>
    </w:p>
    <w:p w:rsidR="00F56443" w:rsidRDefault="00F56443" w:rsidP="00B2293C">
      <w:pPr>
        <w:rPr>
          <w:rtl/>
        </w:rPr>
      </w:pPr>
    </w:p>
    <w:p w:rsidR="00F56443" w:rsidRDefault="00F56443" w:rsidP="00F56443">
      <w:pPr>
        <w:pStyle w:val="af6"/>
        <w:keepNext/>
        <w:rPr>
          <w:rtl/>
        </w:rPr>
      </w:pPr>
      <w:bookmarkStart w:id="215" w:name="ET_yor_4762_76"/>
      <w:r w:rsidRPr="00F5644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F564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"/>
    </w:p>
    <w:p w:rsidR="00F56443" w:rsidRDefault="00F56443" w:rsidP="00F56443">
      <w:pPr>
        <w:pStyle w:val="KeepWithNext"/>
        <w:rPr>
          <w:rtl/>
          <w:lang w:eastAsia="he-IL"/>
        </w:rPr>
      </w:pPr>
    </w:p>
    <w:p w:rsidR="00F56443" w:rsidRPr="00F56443" w:rsidRDefault="00F56443" w:rsidP="00F564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גליה מאיר אריכא, את רוצה להתייחס? בבקשה. </w:t>
      </w:r>
    </w:p>
    <w:p w:rsidR="00A3500B" w:rsidRDefault="00A3500B" w:rsidP="00A3500B">
      <w:pPr>
        <w:rPr>
          <w:rtl/>
        </w:rPr>
      </w:pPr>
      <w:bookmarkStart w:id="216" w:name="_ETM_Q1_888467"/>
      <w:bookmarkStart w:id="217" w:name="_ETM_Q1_888569"/>
      <w:bookmarkEnd w:id="216"/>
      <w:bookmarkEnd w:id="217"/>
    </w:p>
    <w:p w:rsidR="00A3500B" w:rsidRDefault="00A3500B" w:rsidP="00A3500B">
      <w:pPr>
        <w:pStyle w:val="af9"/>
        <w:keepNext/>
        <w:rPr>
          <w:rtl/>
        </w:rPr>
      </w:pPr>
      <w:bookmarkStart w:id="218" w:name="ET_guest_535046_14"/>
      <w:r w:rsidRPr="00A3500B">
        <w:rPr>
          <w:rStyle w:val="TagStyle"/>
          <w:rtl/>
        </w:rPr>
        <w:t xml:space="preserve"> &lt;&lt; אורח &gt;&gt; </w:t>
      </w:r>
      <w:r>
        <w:rPr>
          <w:rtl/>
        </w:rPr>
        <w:t>גליה מאיר אריכא:</w:t>
      </w:r>
      <w:r w:rsidRPr="00A350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"/>
    </w:p>
    <w:p w:rsidR="00A3500B" w:rsidRDefault="00A3500B" w:rsidP="00A3500B">
      <w:pPr>
        <w:pStyle w:val="KeepWithNext"/>
        <w:rPr>
          <w:rtl/>
        </w:rPr>
      </w:pPr>
    </w:p>
    <w:p w:rsidR="00D715EF" w:rsidRDefault="00F56443" w:rsidP="004A57AC">
      <w:pPr>
        <w:rPr>
          <w:rtl/>
        </w:rPr>
      </w:pPr>
      <w:bookmarkStart w:id="219" w:name="_ETM_Q1_890757"/>
      <w:bookmarkStart w:id="220" w:name="_ETM_Q1_890818"/>
      <w:bookmarkEnd w:id="219"/>
      <w:bookmarkEnd w:id="220"/>
      <w:r>
        <w:rPr>
          <w:rFonts w:hint="cs"/>
          <w:rtl/>
        </w:rPr>
        <w:t xml:space="preserve">קודם כול, תודה רבה. </w:t>
      </w:r>
      <w:r w:rsidR="00D715EF">
        <w:rPr>
          <w:rFonts w:hint="cs"/>
          <w:rtl/>
        </w:rPr>
        <w:t xml:space="preserve">אני היועצת המשפטית של הרשות. יושבת לצדי רונית רוזין, מנהלת הרשות, וגם נציגי החשבות ואגף התקציבים ברשות. </w:t>
      </w:r>
      <w:bookmarkStart w:id="221" w:name="_ETM_Q1_905304"/>
      <w:bookmarkEnd w:id="221"/>
    </w:p>
    <w:p w:rsidR="00D715EF" w:rsidRDefault="00D715EF" w:rsidP="00A3500B">
      <w:pPr>
        <w:rPr>
          <w:rtl/>
        </w:rPr>
      </w:pPr>
    </w:p>
    <w:p w:rsidR="00A3500B" w:rsidRDefault="00A3500B" w:rsidP="004A57AC">
      <w:pPr>
        <w:rPr>
          <w:rtl/>
        </w:rPr>
      </w:pPr>
      <w:r>
        <w:rPr>
          <w:rFonts w:hint="cs"/>
          <w:rtl/>
        </w:rPr>
        <w:t>מאחר ועבר זמן רב עד שהוועדה התכנסה</w:t>
      </w:r>
      <w:r w:rsidR="00D715EF">
        <w:rPr>
          <w:rFonts w:hint="cs"/>
          <w:rtl/>
        </w:rPr>
        <w:t xml:space="preserve"> </w:t>
      </w:r>
      <w:r w:rsidR="00D715EF">
        <w:rPr>
          <w:rFonts w:hint="eastAsia"/>
          <w:rtl/>
        </w:rPr>
        <w:t>–</w:t>
      </w:r>
      <w:r w:rsidR="00D715EF">
        <w:rPr>
          <w:rFonts w:hint="cs"/>
          <w:rtl/>
        </w:rPr>
        <w:t xml:space="preserve"> מדובר בוועדה שמלווה אותנו במשך שנים רבות ויש פה </w:t>
      </w:r>
      <w:bookmarkStart w:id="222" w:name="_ETM_Q1_910844"/>
      <w:bookmarkEnd w:id="222"/>
      <w:r w:rsidR="00D715EF">
        <w:rPr>
          <w:rFonts w:hint="cs"/>
          <w:rtl/>
        </w:rPr>
        <w:t>שיתוף פעולה מדהים</w:t>
      </w:r>
      <w:r w:rsidR="004A57AC">
        <w:rPr>
          <w:rFonts w:hint="cs"/>
          <w:rtl/>
        </w:rPr>
        <w:t>.</w:t>
      </w:r>
      <w:r w:rsidR="00D715EF">
        <w:rPr>
          <w:rFonts w:hint="cs"/>
          <w:rtl/>
        </w:rPr>
        <w:t xml:space="preserve"> בסופו של דבר</w:t>
      </w:r>
      <w:r>
        <w:rPr>
          <w:rFonts w:hint="cs"/>
          <w:rtl/>
        </w:rPr>
        <w:t xml:space="preserve"> </w:t>
      </w:r>
      <w:bookmarkStart w:id="223" w:name="_ETM_Q1_915957"/>
      <w:bookmarkEnd w:id="223"/>
      <w:r>
        <w:rPr>
          <w:rFonts w:hint="cs"/>
          <w:rtl/>
        </w:rPr>
        <w:t>בעשור האחרון תקציב הרשות קפץ</w:t>
      </w:r>
      <w:r w:rsidR="00D715EF">
        <w:rPr>
          <w:rFonts w:hint="cs"/>
          <w:rtl/>
        </w:rPr>
        <w:t xml:space="preserve"> מ-2 מיליארד </w:t>
      </w:r>
      <w:bookmarkStart w:id="224" w:name="_ETM_Q1_916878"/>
      <w:bookmarkEnd w:id="224"/>
      <w:r w:rsidR="00D715EF">
        <w:rPr>
          <w:rFonts w:hint="cs"/>
          <w:rtl/>
        </w:rPr>
        <w:t>שקל ל-5.7 מיליארד שקל, וזה לא אוכלוסייה שהולכת ומתרבה</w:t>
      </w:r>
      <w:r>
        <w:rPr>
          <w:rFonts w:hint="cs"/>
          <w:rtl/>
        </w:rPr>
        <w:t xml:space="preserve">. </w:t>
      </w:r>
    </w:p>
    <w:p w:rsidR="00A3500B" w:rsidRDefault="00A3500B" w:rsidP="00A3500B">
      <w:pPr>
        <w:rPr>
          <w:rtl/>
        </w:rPr>
      </w:pPr>
      <w:bookmarkStart w:id="225" w:name="_ETM_Q1_927720"/>
      <w:bookmarkStart w:id="226" w:name="_ETM_Q1_927796"/>
      <w:bookmarkEnd w:id="225"/>
      <w:bookmarkEnd w:id="226"/>
    </w:p>
    <w:p w:rsidR="00A3500B" w:rsidRDefault="00A3500B" w:rsidP="00A3500B">
      <w:pPr>
        <w:pStyle w:val="af6"/>
        <w:keepNext/>
        <w:rPr>
          <w:rtl/>
        </w:rPr>
      </w:pPr>
      <w:bookmarkStart w:id="227" w:name="ET_yor_4762_15"/>
      <w:r w:rsidRPr="00A350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5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:rsidR="00A3500B" w:rsidRDefault="00A3500B" w:rsidP="00A3500B">
      <w:pPr>
        <w:pStyle w:val="KeepWithNext"/>
        <w:rPr>
          <w:rtl/>
        </w:rPr>
      </w:pPr>
    </w:p>
    <w:p w:rsidR="00A3500B" w:rsidRDefault="00A3500B" w:rsidP="00A3500B">
      <w:pPr>
        <w:rPr>
          <w:rtl/>
        </w:rPr>
      </w:pPr>
      <w:bookmarkStart w:id="228" w:name="_ETM_Q1_928919"/>
      <w:bookmarkEnd w:id="228"/>
      <w:r>
        <w:rPr>
          <w:rFonts w:hint="cs"/>
          <w:rtl/>
        </w:rPr>
        <w:t xml:space="preserve">זה לא היה </w:t>
      </w:r>
      <w:bookmarkStart w:id="229" w:name="_ETM_Q1_930102"/>
      <w:bookmarkEnd w:id="229"/>
      <w:r>
        <w:rPr>
          <w:rFonts w:hint="cs"/>
          <w:rtl/>
        </w:rPr>
        <w:t>בקלות.</w:t>
      </w:r>
    </w:p>
    <w:p w:rsidR="00D715EF" w:rsidRDefault="00D715EF" w:rsidP="00A3500B">
      <w:pPr>
        <w:rPr>
          <w:rtl/>
        </w:rPr>
      </w:pPr>
      <w:bookmarkStart w:id="230" w:name="_ETM_Q1_931955"/>
      <w:bookmarkStart w:id="231" w:name="_ETM_Q1_932054"/>
      <w:bookmarkStart w:id="232" w:name="_ETM_Q1_933284"/>
      <w:bookmarkEnd w:id="230"/>
      <w:bookmarkEnd w:id="231"/>
      <w:bookmarkEnd w:id="232"/>
    </w:p>
    <w:p w:rsidR="00D715EF" w:rsidRDefault="00D715EF" w:rsidP="00D715EF">
      <w:pPr>
        <w:pStyle w:val="af9"/>
        <w:keepNext/>
        <w:rPr>
          <w:rtl/>
        </w:rPr>
      </w:pPr>
      <w:bookmarkStart w:id="233" w:name="ET_guest_535046_77"/>
      <w:r w:rsidRPr="00D715EF">
        <w:rPr>
          <w:rStyle w:val="TagStyle"/>
          <w:rtl/>
        </w:rPr>
        <w:t xml:space="preserve"> &lt;&lt; אורח &gt;&gt; </w:t>
      </w:r>
      <w:r>
        <w:rPr>
          <w:rtl/>
        </w:rPr>
        <w:t>גליה מאיר אריכא:</w:t>
      </w:r>
      <w:r w:rsidRPr="00D715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"/>
    </w:p>
    <w:p w:rsidR="00D715EF" w:rsidRDefault="00D715EF" w:rsidP="00D715EF">
      <w:pPr>
        <w:pStyle w:val="KeepWithNext"/>
        <w:rPr>
          <w:rtl/>
        </w:rPr>
      </w:pPr>
    </w:p>
    <w:p w:rsidR="00D715EF" w:rsidRDefault="00D715EF" w:rsidP="00D715EF">
      <w:pPr>
        <w:rPr>
          <w:rtl/>
        </w:rPr>
      </w:pPr>
      <w:r>
        <w:rPr>
          <w:rFonts w:hint="cs"/>
          <w:rtl/>
        </w:rPr>
        <w:t xml:space="preserve">זה לא היה בקלות. היינו שותפים לכול. </w:t>
      </w:r>
      <w:bookmarkStart w:id="234" w:name="_ETM_Q1_933305"/>
      <w:bookmarkEnd w:id="234"/>
    </w:p>
    <w:p w:rsidR="00D715EF" w:rsidRPr="00D715EF" w:rsidRDefault="00D715EF" w:rsidP="00D715EF">
      <w:pPr>
        <w:rPr>
          <w:rtl/>
        </w:rPr>
      </w:pPr>
    </w:p>
    <w:p w:rsidR="00A3500B" w:rsidRDefault="00A3500B" w:rsidP="00A3500B">
      <w:pPr>
        <w:pStyle w:val="a4"/>
        <w:keepNext/>
        <w:rPr>
          <w:rtl/>
        </w:rPr>
      </w:pPr>
      <w:bookmarkStart w:id="235" w:name="ET_speaker_6023_16"/>
      <w:r w:rsidRPr="00A3500B">
        <w:rPr>
          <w:rStyle w:val="TagStyle"/>
          <w:rtl/>
        </w:rPr>
        <w:t xml:space="preserve"> &lt;&lt; דובר &gt;&gt; </w:t>
      </w:r>
      <w:r>
        <w:rPr>
          <w:rtl/>
        </w:rPr>
        <w:t>השרה לשוויון חברתי וגמלאים מירב כהן:</w:t>
      </w:r>
      <w:r w:rsidRPr="00A35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:rsidR="00A3500B" w:rsidRDefault="00A3500B" w:rsidP="00A3500B">
      <w:pPr>
        <w:pStyle w:val="KeepWithNext"/>
        <w:rPr>
          <w:rtl/>
        </w:rPr>
      </w:pPr>
    </w:p>
    <w:p w:rsidR="00A3500B" w:rsidRDefault="00A3500B" w:rsidP="00A3500B">
      <w:pPr>
        <w:rPr>
          <w:rtl/>
        </w:rPr>
      </w:pPr>
      <w:bookmarkStart w:id="236" w:name="_ETM_Q1_933901"/>
      <w:bookmarkStart w:id="237" w:name="_ETM_Q1_933944"/>
      <w:bookmarkEnd w:id="236"/>
      <w:bookmarkEnd w:id="237"/>
      <w:r>
        <w:rPr>
          <w:rFonts w:hint="cs"/>
          <w:rtl/>
        </w:rPr>
        <w:t>למרות שהרחיבו את מספר הזכאים.</w:t>
      </w:r>
    </w:p>
    <w:p w:rsidR="00A3500B" w:rsidRDefault="00A3500B" w:rsidP="00A3500B">
      <w:pPr>
        <w:rPr>
          <w:rtl/>
        </w:rPr>
      </w:pPr>
      <w:bookmarkStart w:id="238" w:name="_ETM_Q1_942951"/>
      <w:bookmarkStart w:id="239" w:name="_ETM_Q1_943036"/>
      <w:bookmarkStart w:id="240" w:name="_ETM_Q1_944200"/>
      <w:bookmarkEnd w:id="238"/>
      <w:bookmarkEnd w:id="239"/>
      <w:bookmarkEnd w:id="240"/>
    </w:p>
    <w:p w:rsidR="00A3500B" w:rsidRDefault="00A3500B" w:rsidP="00A3500B">
      <w:pPr>
        <w:pStyle w:val="af9"/>
        <w:keepNext/>
        <w:rPr>
          <w:rtl/>
        </w:rPr>
      </w:pPr>
      <w:bookmarkStart w:id="241" w:name="ET_guest_535046_17"/>
      <w:r w:rsidRPr="00A3500B">
        <w:rPr>
          <w:rStyle w:val="TagStyle"/>
          <w:rtl/>
        </w:rPr>
        <w:t xml:space="preserve"> &lt;&lt; אורח &gt;&gt; </w:t>
      </w:r>
      <w:r>
        <w:rPr>
          <w:rtl/>
        </w:rPr>
        <w:t>גליה מאיר אריכא:</w:t>
      </w:r>
      <w:r w:rsidRPr="00A350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1"/>
    </w:p>
    <w:p w:rsidR="00A3500B" w:rsidRDefault="00A3500B" w:rsidP="00A3500B">
      <w:pPr>
        <w:pStyle w:val="KeepWithNext"/>
        <w:rPr>
          <w:rtl/>
        </w:rPr>
      </w:pPr>
    </w:p>
    <w:p w:rsidR="00A3500B" w:rsidRDefault="00D715EF" w:rsidP="00D715EF">
      <w:pPr>
        <w:rPr>
          <w:rtl/>
        </w:rPr>
      </w:pPr>
      <w:bookmarkStart w:id="242" w:name="_ETM_Q1_944869"/>
      <w:bookmarkStart w:id="243" w:name="_ETM_Q1_944916"/>
      <w:bookmarkEnd w:id="242"/>
      <w:bookmarkEnd w:id="243"/>
      <w:r>
        <w:rPr>
          <w:rFonts w:hint="cs"/>
          <w:rtl/>
        </w:rPr>
        <w:t xml:space="preserve">אני מודה לוועדה שהפכה להיות דבר יציב עבור הרשות, אז תודה רבה. </w:t>
      </w:r>
    </w:p>
    <w:p w:rsidR="00D715EF" w:rsidRDefault="00D715EF" w:rsidP="00D715EF">
      <w:pPr>
        <w:rPr>
          <w:rtl/>
        </w:rPr>
      </w:pPr>
    </w:p>
    <w:p w:rsidR="00D715EF" w:rsidRDefault="00D715EF" w:rsidP="00D715EF">
      <w:pPr>
        <w:rPr>
          <w:rtl/>
        </w:rPr>
      </w:pPr>
      <w:r>
        <w:rPr>
          <w:rFonts w:hint="cs"/>
          <w:rtl/>
        </w:rPr>
        <w:t xml:space="preserve">אנחנו כאן לצורך עדכון התגמולים. </w:t>
      </w:r>
    </w:p>
    <w:p w:rsidR="00A3500B" w:rsidRDefault="00A3500B" w:rsidP="00A3500B">
      <w:pPr>
        <w:rPr>
          <w:rtl/>
        </w:rPr>
      </w:pPr>
      <w:bookmarkStart w:id="244" w:name="_ETM_Q1_946552"/>
      <w:bookmarkStart w:id="245" w:name="_ETM_Q1_946652"/>
      <w:bookmarkStart w:id="246" w:name="_ETM_Q1_947603"/>
      <w:bookmarkEnd w:id="244"/>
      <w:bookmarkEnd w:id="245"/>
      <w:bookmarkEnd w:id="246"/>
    </w:p>
    <w:p w:rsidR="00A3500B" w:rsidRDefault="00A3500B" w:rsidP="00A3500B">
      <w:pPr>
        <w:pStyle w:val="a4"/>
        <w:keepNext/>
        <w:rPr>
          <w:rtl/>
        </w:rPr>
      </w:pPr>
      <w:bookmarkStart w:id="247" w:name="ET_speaker_5726_18"/>
      <w:r w:rsidRPr="00A3500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35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A3500B" w:rsidRDefault="00A3500B" w:rsidP="00A3500B">
      <w:pPr>
        <w:pStyle w:val="KeepWithNext"/>
        <w:rPr>
          <w:rtl/>
        </w:rPr>
      </w:pPr>
    </w:p>
    <w:p w:rsidR="00A3500B" w:rsidRDefault="00D715EF" w:rsidP="004A57AC">
      <w:pPr>
        <w:rPr>
          <w:rtl/>
        </w:rPr>
      </w:pPr>
      <w:bookmarkStart w:id="248" w:name="_ETM_Q1_948284"/>
      <w:bookmarkStart w:id="249" w:name="_ETM_Q1_948362"/>
      <w:bookmarkEnd w:id="248"/>
      <w:bookmarkEnd w:id="249"/>
      <w:r>
        <w:rPr>
          <w:rFonts w:hint="cs"/>
          <w:rtl/>
        </w:rPr>
        <w:t xml:space="preserve">הניצול של </w:t>
      </w:r>
      <w:r w:rsidR="004A57AC">
        <w:rPr>
          <w:rFonts w:hint="cs"/>
          <w:rtl/>
        </w:rPr>
        <w:t xml:space="preserve">התקציב </w:t>
      </w:r>
      <w:r>
        <w:rPr>
          <w:rFonts w:hint="cs"/>
          <w:rtl/>
        </w:rPr>
        <w:t xml:space="preserve">הוא ב-100%? </w:t>
      </w:r>
      <w:r w:rsidR="00A3500B">
        <w:rPr>
          <w:rFonts w:hint="cs"/>
          <w:rtl/>
        </w:rPr>
        <w:t>כמה נוצל?</w:t>
      </w:r>
    </w:p>
    <w:p w:rsidR="00A3500B" w:rsidRDefault="00A3500B" w:rsidP="00A3500B">
      <w:pPr>
        <w:rPr>
          <w:rtl/>
        </w:rPr>
      </w:pPr>
      <w:bookmarkStart w:id="250" w:name="_ETM_Q1_950758"/>
      <w:bookmarkStart w:id="251" w:name="_ETM_Q1_950835"/>
      <w:bookmarkStart w:id="252" w:name="_ETM_Q1_953494"/>
      <w:bookmarkEnd w:id="250"/>
      <w:bookmarkEnd w:id="251"/>
      <w:bookmarkEnd w:id="252"/>
    </w:p>
    <w:p w:rsidR="00A3500B" w:rsidRDefault="00A3500B" w:rsidP="00A3500B">
      <w:pPr>
        <w:pStyle w:val="af9"/>
        <w:keepNext/>
        <w:rPr>
          <w:rtl/>
        </w:rPr>
      </w:pPr>
      <w:bookmarkStart w:id="253" w:name="ET_guest_535046_19"/>
      <w:r w:rsidRPr="00A3500B">
        <w:rPr>
          <w:rStyle w:val="TagStyle"/>
          <w:rtl/>
        </w:rPr>
        <w:t xml:space="preserve"> &lt;&lt; אורח &gt;&gt; </w:t>
      </w:r>
      <w:r>
        <w:rPr>
          <w:rtl/>
        </w:rPr>
        <w:t>גליה מאיר אריכא:</w:t>
      </w:r>
      <w:r w:rsidRPr="00A350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"/>
    </w:p>
    <w:p w:rsidR="00A3500B" w:rsidRDefault="00A3500B" w:rsidP="00A3500B">
      <w:pPr>
        <w:pStyle w:val="KeepWithNext"/>
        <w:rPr>
          <w:rtl/>
        </w:rPr>
      </w:pPr>
    </w:p>
    <w:p w:rsidR="00A3500B" w:rsidRDefault="00A3500B" w:rsidP="00D715EF">
      <w:pPr>
        <w:rPr>
          <w:rtl/>
        </w:rPr>
      </w:pPr>
      <w:bookmarkStart w:id="254" w:name="_ETM_Q1_954086"/>
      <w:bookmarkStart w:id="255" w:name="_ETM_Q1_954156"/>
      <w:bookmarkEnd w:id="254"/>
      <w:bookmarkEnd w:id="255"/>
      <w:r>
        <w:rPr>
          <w:rFonts w:hint="cs"/>
          <w:rtl/>
        </w:rPr>
        <w:t xml:space="preserve">הניצול </w:t>
      </w:r>
      <w:r w:rsidR="00D715EF">
        <w:rPr>
          <w:rFonts w:hint="cs"/>
          <w:rtl/>
        </w:rPr>
        <w:t xml:space="preserve">שלנו </w:t>
      </w:r>
      <w:r>
        <w:rPr>
          <w:rFonts w:hint="cs"/>
          <w:rtl/>
        </w:rPr>
        <w:t xml:space="preserve">הוא תמיד 100%. </w:t>
      </w:r>
      <w:bookmarkStart w:id="256" w:name="_ETM_Q1_961779"/>
      <w:bookmarkEnd w:id="256"/>
    </w:p>
    <w:p w:rsidR="00A3500B" w:rsidRDefault="00A3500B" w:rsidP="00A3500B">
      <w:pPr>
        <w:rPr>
          <w:rtl/>
        </w:rPr>
      </w:pPr>
      <w:bookmarkStart w:id="257" w:name="_ETM_Q1_962118"/>
      <w:bookmarkStart w:id="258" w:name="_ETM_Q1_962189"/>
      <w:bookmarkEnd w:id="257"/>
      <w:bookmarkEnd w:id="258"/>
    </w:p>
    <w:p w:rsidR="00D715EF" w:rsidRDefault="00D715EF" w:rsidP="00D715EF">
      <w:pPr>
        <w:rPr>
          <w:rtl/>
        </w:rPr>
      </w:pPr>
      <w:bookmarkStart w:id="259" w:name="_ETM_Q1_962259"/>
      <w:bookmarkStart w:id="260" w:name="_ETM_Q1_962357"/>
      <w:bookmarkEnd w:id="259"/>
      <w:bookmarkEnd w:id="260"/>
      <w:r>
        <w:rPr>
          <w:rFonts w:hint="cs"/>
          <w:rtl/>
        </w:rPr>
        <w:t xml:space="preserve">העדכון מתייחס ל-50,000 אנשים. הוא כולל </w:t>
      </w:r>
      <w:bookmarkStart w:id="261" w:name="_ETM_Q1_955648"/>
      <w:bookmarkEnd w:id="261"/>
      <w:r>
        <w:rPr>
          <w:rFonts w:hint="cs"/>
          <w:rtl/>
        </w:rPr>
        <w:t>בתוכו גם נכי רדיפות וגם נכי מלחמה. הוא כולל בתוכו</w:t>
      </w:r>
      <w:bookmarkStart w:id="262" w:name="_ETM_Q1_959051"/>
      <w:bookmarkEnd w:id="262"/>
      <w:r>
        <w:rPr>
          <w:rFonts w:hint="cs"/>
          <w:rtl/>
        </w:rPr>
        <w:t xml:space="preserve"> גם 15,000 ניצולים נזקקים שמקבלים תגמול מוגדל. </w:t>
      </w:r>
    </w:p>
    <w:p w:rsidR="00D715EF" w:rsidRDefault="00D715EF" w:rsidP="00D715EF">
      <w:pPr>
        <w:rPr>
          <w:rtl/>
        </w:rPr>
      </w:pPr>
      <w:bookmarkStart w:id="263" w:name="_ETM_Q1_964850"/>
      <w:bookmarkStart w:id="264" w:name="_ETM_Q1_964920"/>
      <w:bookmarkEnd w:id="263"/>
      <w:bookmarkEnd w:id="264"/>
    </w:p>
    <w:p w:rsidR="00A3500B" w:rsidRDefault="00A3500B" w:rsidP="00D715EF">
      <w:pPr>
        <w:rPr>
          <w:rtl/>
        </w:rPr>
      </w:pPr>
      <w:r>
        <w:rPr>
          <w:rFonts w:hint="cs"/>
          <w:rtl/>
        </w:rPr>
        <w:t xml:space="preserve">כפי שאתם יודעים, </w:t>
      </w:r>
      <w:r w:rsidR="00D715EF">
        <w:rPr>
          <w:rFonts w:hint="cs"/>
          <w:rtl/>
        </w:rPr>
        <w:t>כפי שאתה</w:t>
      </w:r>
      <w:bookmarkStart w:id="265" w:name="_ETM_Q1_964276"/>
      <w:bookmarkEnd w:id="265"/>
      <w:r w:rsidR="00D715EF">
        <w:rPr>
          <w:rFonts w:hint="cs"/>
          <w:rtl/>
        </w:rPr>
        <w:t xml:space="preserve"> ציינת, </w:t>
      </w:r>
      <w:r>
        <w:rPr>
          <w:rFonts w:hint="cs"/>
          <w:rtl/>
        </w:rPr>
        <w:t xml:space="preserve">ככלל העדכון של תגמולי </w:t>
      </w:r>
      <w:r w:rsidR="00D715EF">
        <w:rPr>
          <w:rFonts w:hint="cs"/>
          <w:rtl/>
        </w:rPr>
        <w:t>ניצולי שואה נעשה לפי מדד השירותים הקהילתי, שהוא מדד שנחשב מיטיב מאוד ונדון פה רבות בוועדה</w:t>
      </w:r>
      <w:r>
        <w:rPr>
          <w:rFonts w:hint="cs"/>
          <w:rtl/>
        </w:rPr>
        <w:t xml:space="preserve">. הוא לוקח </w:t>
      </w:r>
      <w:bookmarkStart w:id="266" w:name="_ETM_Q1_982565"/>
      <w:bookmarkEnd w:id="266"/>
      <w:r>
        <w:rPr>
          <w:rFonts w:hint="cs"/>
          <w:rtl/>
        </w:rPr>
        <w:t>בחשבון</w:t>
      </w:r>
      <w:r w:rsidR="00D715EF">
        <w:rPr>
          <w:rFonts w:hint="cs"/>
          <w:rtl/>
        </w:rPr>
        <w:t xml:space="preserve"> את כל התוספות </w:t>
      </w:r>
      <w:bookmarkStart w:id="267" w:name="_ETM_Q1_981830"/>
      <w:bookmarkEnd w:id="267"/>
      <w:r w:rsidR="00D715EF">
        <w:rPr>
          <w:rFonts w:hint="cs"/>
          <w:rtl/>
        </w:rPr>
        <w:t>במגזר הציבורי: בתי חולים ממשלתיים ורשויות מקומיות</w:t>
      </w:r>
      <w:r>
        <w:rPr>
          <w:rFonts w:hint="cs"/>
          <w:rtl/>
        </w:rPr>
        <w:t>. זה המדד שלפיו מעדכנים את התגמולים.</w:t>
      </w:r>
    </w:p>
    <w:p w:rsidR="00A3500B" w:rsidRDefault="00A3500B" w:rsidP="00A3500B">
      <w:pPr>
        <w:rPr>
          <w:rtl/>
        </w:rPr>
      </w:pPr>
      <w:bookmarkStart w:id="268" w:name="_ETM_Q1_992969"/>
      <w:bookmarkStart w:id="269" w:name="_ETM_Q1_993031"/>
      <w:bookmarkStart w:id="270" w:name="_ETM_Q1_1000584"/>
      <w:bookmarkEnd w:id="268"/>
      <w:bookmarkEnd w:id="269"/>
      <w:bookmarkEnd w:id="270"/>
    </w:p>
    <w:p w:rsidR="00A3500B" w:rsidRDefault="00A3500B" w:rsidP="00A3500B">
      <w:pPr>
        <w:pStyle w:val="a4"/>
        <w:keepNext/>
        <w:rPr>
          <w:rtl/>
        </w:rPr>
      </w:pPr>
      <w:bookmarkStart w:id="271" w:name="ET_speaker_5792_20"/>
      <w:r w:rsidRPr="00A3500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35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"/>
    </w:p>
    <w:p w:rsidR="00A3500B" w:rsidRDefault="00A3500B" w:rsidP="00A3500B">
      <w:pPr>
        <w:pStyle w:val="KeepWithNext"/>
        <w:rPr>
          <w:rtl/>
        </w:rPr>
      </w:pPr>
    </w:p>
    <w:p w:rsidR="00A3500B" w:rsidRDefault="00A3500B" w:rsidP="00A3500B">
      <w:pPr>
        <w:rPr>
          <w:rtl/>
        </w:rPr>
      </w:pPr>
      <w:bookmarkStart w:id="272" w:name="_ETM_Q1_1001161"/>
      <w:bookmarkStart w:id="273" w:name="_ETM_Q1_1001204"/>
      <w:bookmarkEnd w:id="272"/>
      <w:bookmarkEnd w:id="273"/>
      <w:r>
        <w:rPr>
          <w:rFonts w:hint="cs"/>
          <w:rtl/>
        </w:rPr>
        <w:t>בכל שנה?</w:t>
      </w:r>
    </w:p>
    <w:p w:rsidR="00A3500B" w:rsidRDefault="00A3500B" w:rsidP="00A3500B">
      <w:pPr>
        <w:rPr>
          <w:rtl/>
        </w:rPr>
      </w:pPr>
      <w:bookmarkStart w:id="274" w:name="_ETM_Q1_1002916"/>
      <w:bookmarkStart w:id="275" w:name="_ETM_Q1_1002995"/>
      <w:bookmarkStart w:id="276" w:name="_ETM_Q1_1014757"/>
      <w:bookmarkEnd w:id="274"/>
      <w:bookmarkEnd w:id="275"/>
      <w:bookmarkEnd w:id="276"/>
    </w:p>
    <w:p w:rsidR="00A3500B" w:rsidRDefault="00A3500B" w:rsidP="00A3500B">
      <w:pPr>
        <w:pStyle w:val="af9"/>
        <w:keepNext/>
        <w:rPr>
          <w:rtl/>
        </w:rPr>
      </w:pPr>
      <w:bookmarkStart w:id="277" w:name="ET_guest_535046_21"/>
      <w:r w:rsidRPr="00A3500B">
        <w:rPr>
          <w:rStyle w:val="TagStyle"/>
          <w:rtl/>
        </w:rPr>
        <w:t xml:space="preserve"> &lt;&lt; אורח &gt;&gt; </w:t>
      </w:r>
      <w:r>
        <w:rPr>
          <w:rtl/>
        </w:rPr>
        <w:t>גליה מאיר אריכא:</w:t>
      </w:r>
      <w:r w:rsidRPr="00A350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"/>
    </w:p>
    <w:p w:rsidR="00A3500B" w:rsidRDefault="00A3500B" w:rsidP="00A3500B">
      <w:pPr>
        <w:pStyle w:val="KeepWithNext"/>
        <w:rPr>
          <w:rtl/>
        </w:rPr>
      </w:pPr>
    </w:p>
    <w:p w:rsidR="00D715EF" w:rsidRDefault="00D715EF" w:rsidP="00A3500B">
      <w:pPr>
        <w:rPr>
          <w:rtl/>
        </w:rPr>
      </w:pPr>
      <w:bookmarkStart w:id="278" w:name="_ETM_Q1_1015425"/>
      <w:bookmarkStart w:id="279" w:name="_ETM_Q1_1015527"/>
      <w:bookmarkEnd w:id="278"/>
      <w:bookmarkEnd w:id="279"/>
      <w:r>
        <w:rPr>
          <w:rFonts w:hint="cs"/>
          <w:rtl/>
        </w:rPr>
        <w:t xml:space="preserve">כעיקרון, בכל שנה. אנחנו </w:t>
      </w:r>
      <w:bookmarkStart w:id="280" w:name="_ETM_Q1_987798"/>
      <w:bookmarkEnd w:id="280"/>
      <w:r>
        <w:rPr>
          <w:rFonts w:hint="cs"/>
          <w:rtl/>
        </w:rPr>
        <w:t xml:space="preserve">מעדכנים ביחס לשני מועדים: חודש אוקטובר וחודש אפריל. </w:t>
      </w:r>
    </w:p>
    <w:p w:rsidR="00D715EF" w:rsidRDefault="00D715EF" w:rsidP="00A3500B">
      <w:pPr>
        <w:rPr>
          <w:rtl/>
        </w:rPr>
      </w:pPr>
    </w:p>
    <w:p w:rsidR="00D715EF" w:rsidRDefault="00D715EF" w:rsidP="00A3500B">
      <w:pPr>
        <w:rPr>
          <w:rtl/>
        </w:rPr>
      </w:pPr>
      <w:r>
        <w:rPr>
          <w:rFonts w:hint="cs"/>
          <w:rtl/>
        </w:rPr>
        <w:t xml:space="preserve">אלא שבתקופת </w:t>
      </w:r>
      <w:bookmarkStart w:id="281" w:name="_ETM_Q1_995403"/>
      <w:bookmarkEnd w:id="281"/>
      <w:r>
        <w:rPr>
          <w:rFonts w:hint="cs"/>
          <w:rtl/>
        </w:rPr>
        <w:t>משבר הקורונה, בשנת 2020, שהביא לפיטורים ולהוצאה לחל"ת של מאות אלפי עובדים, חל עיוות בנתוני המדד וחלה על</w:t>
      </w:r>
      <w:r w:rsidR="001C743B">
        <w:rPr>
          <w:rFonts w:hint="cs"/>
          <w:rtl/>
        </w:rPr>
        <w:t>יי</w:t>
      </w:r>
      <w:r>
        <w:rPr>
          <w:rFonts w:hint="cs"/>
          <w:rtl/>
        </w:rPr>
        <w:t xml:space="preserve">ה חדה מלאכותית בנתונים, למרות שלא היו תוספות. </w:t>
      </w:r>
      <w:r w:rsidR="00A3500B">
        <w:rPr>
          <w:rFonts w:hint="cs"/>
          <w:rtl/>
        </w:rPr>
        <w:t xml:space="preserve">זה הביא </w:t>
      </w:r>
      <w:r w:rsidR="00A3500B">
        <w:rPr>
          <w:rFonts w:hint="cs"/>
          <w:rtl/>
        </w:rPr>
        <w:lastRenderedPageBreak/>
        <w:t xml:space="preserve">להצעת </w:t>
      </w:r>
      <w:bookmarkStart w:id="282" w:name="_ETM_Q1_1018275"/>
      <w:bookmarkEnd w:id="282"/>
      <w:r w:rsidR="00A3500B">
        <w:rPr>
          <w:rFonts w:hint="cs"/>
          <w:rtl/>
        </w:rPr>
        <w:t>חוק להקפאת</w:t>
      </w:r>
      <w:r>
        <w:rPr>
          <w:rFonts w:hint="cs"/>
          <w:rtl/>
        </w:rPr>
        <w:t xml:space="preserve"> המדדים, להקפאת השכר הממוצע</w:t>
      </w:r>
      <w:bookmarkStart w:id="283" w:name="_ETM_Q1_1017786"/>
      <w:bookmarkEnd w:id="283"/>
      <w:r>
        <w:rPr>
          <w:rFonts w:hint="cs"/>
          <w:rtl/>
        </w:rPr>
        <w:t xml:space="preserve"> במשק</w:t>
      </w:r>
      <w:r w:rsidR="00A3500B">
        <w:rPr>
          <w:rFonts w:hint="cs"/>
          <w:rtl/>
        </w:rPr>
        <w:t xml:space="preserve">. </w:t>
      </w:r>
      <w:r>
        <w:rPr>
          <w:rFonts w:hint="cs"/>
          <w:rtl/>
        </w:rPr>
        <w:t xml:space="preserve">גם הנושא הזה נדון כאן בוועדה והוחלט להחריג מתוך הקפאת </w:t>
      </w:r>
      <w:bookmarkStart w:id="284" w:name="_ETM_Q1_1023926"/>
      <w:bookmarkEnd w:id="284"/>
      <w:r>
        <w:rPr>
          <w:rFonts w:hint="cs"/>
          <w:rtl/>
        </w:rPr>
        <w:t xml:space="preserve">המדדים מספר אוכלוסיות, בהן נכי צה"ל וניצולי שואה. </w:t>
      </w:r>
    </w:p>
    <w:p w:rsidR="00D715EF" w:rsidRDefault="00D715EF" w:rsidP="00A3500B">
      <w:pPr>
        <w:rPr>
          <w:rtl/>
        </w:rPr>
      </w:pPr>
    </w:p>
    <w:p w:rsidR="00A3500B" w:rsidRDefault="00A3500B" w:rsidP="00A3500B">
      <w:pPr>
        <w:rPr>
          <w:rtl/>
        </w:rPr>
      </w:pPr>
      <w:r>
        <w:rPr>
          <w:rFonts w:hint="cs"/>
          <w:rtl/>
        </w:rPr>
        <w:t xml:space="preserve">על רקע זה </w:t>
      </w:r>
      <w:r w:rsidR="00B30A5D">
        <w:rPr>
          <w:rFonts w:hint="cs"/>
          <w:rtl/>
        </w:rPr>
        <w:t xml:space="preserve">הוחלט על </w:t>
      </w:r>
      <w:bookmarkStart w:id="285" w:name="_ETM_Q1_1034052"/>
      <w:bookmarkEnd w:id="285"/>
      <w:r w:rsidR="00B30A5D">
        <w:rPr>
          <w:rFonts w:hint="cs"/>
          <w:rtl/>
        </w:rPr>
        <w:t xml:space="preserve">שיעור עדכון מיוחד, של 2.45%, </w:t>
      </w:r>
      <w:r>
        <w:rPr>
          <w:rFonts w:hint="cs"/>
          <w:rtl/>
        </w:rPr>
        <w:t xml:space="preserve">שמשקף את </w:t>
      </w:r>
      <w:r w:rsidR="00B30A5D">
        <w:rPr>
          <w:rFonts w:hint="cs"/>
          <w:rtl/>
        </w:rPr>
        <w:t xml:space="preserve">שיעור עליית המדד הממוצע </w:t>
      </w:r>
      <w:r>
        <w:rPr>
          <w:rFonts w:hint="cs"/>
          <w:rtl/>
        </w:rPr>
        <w:t>בשנים 2018</w:t>
      </w:r>
      <w:r w:rsidR="00B30A5D">
        <w:rPr>
          <w:rFonts w:hint="cs"/>
          <w:rtl/>
        </w:rPr>
        <w:t xml:space="preserve"> </w:t>
      </w:r>
      <w:bookmarkStart w:id="286" w:name="_ETM_Q1_1040284"/>
      <w:bookmarkEnd w:id="286"/>
      <w:r w:rsidR="00B30A5D">
        <w:rPr>
          <w:rFonts w:hint="cs"/>
          <w:rtl/>
        </w:rPr>
        <w:t>ו-2019</w:t>
      </w:r>
      <w:r>
        <w:rPr>
          <w:rFonts w:hint="cs"/>
          <w:rtl/>
        </w:rPr>
        <w:t xml:space="preserve">. נחתם </w:t>
      </w:r>
      <w:r w:rsidR="00B30A5D">
        <w:rPr>
          <w:rFonts w:hint="cs"/>
          <w:rtl/>
        </w:rPr>
        <w:t xml:space="preserve">בעניין הזה הסכם בין נכי צה"ל לבין משרד הביטחון, </w:t>
      </w:r>
      <w:r>
        <w:rPr>
          <w:rFonts w:hint="cs"/>
          <w:rtl/>
        </w:rPr>
        <w:t xml:space="preserve">ובהתאמה </w:t>
      </w:r>
      <w:bookmarkStart w:id="287" w:name="_ETM_Q1_1044852"/>
      <w:bookmarkEnd w:id="287"/>
      <w:r>
        <w:rPr>
          <w:rFonts w:hint="cs"/>
          <w:rtl/>
        </w:rPr>
        <w:t xml:space="preserve">גם אנחנו עדכנו כאן בשנת 2021 את תגמולי ניצולי השואה </w:t>
      </w:r>
      <w:bookmarkStart w:id="288" w:name="_ETM_Q1_1057445"/>
      <w:bookmarkEnd w:id="288"/>
      <w:r>
        <w:rPr>
          <w:rFonts w:hint="cs"/>
          <w:rtl/>
        </w:rPr>
        <w:t>לפי</w:t>
      </w:r>
      <w:bookmarkStart w:id="289" w:name="_ETM_Q1_1052118"/>
      <w:bookmarkEnd w:id="289"/>
      <w:r w:rsidR="00B30A5D">
        <w:rPr>
          <w:rFonts w:hint="cs"/>
          <w:rtl/>
        </w:rPr>
        <w:t xml:space="preserve"> אותו שיעור</w:t>
      </w:r>
      <w:r>
        <w:rPr>
          <w:rFonts w:hint="cs"/>
          <w:rtl/>
        </w:rPr>
        <w:t xml:space="preserve">. </w:t>
      </w:r>
      <w:r w:rsidR="00B30A5D">
        <w:rPr>
          <w:rFonts w:hint="cs"/>
          <w:rtl/>
        </w:rPr>
        <w:t>אציין שאם אנחנו לוקחים את שיעור עליית המדד הממוצע</w:t>
      </w:r>
      <w:bookmarkStart w:id="290" w:name="_ETM_Q1_1059158"/>
      <w:bookmarkEnd w:id="290"/>
      <w:r w:rsidR="00B30A5D">
        <w:rPr>
          <w:rFonts w:hint="cs"/>
          <w:rtl/>
        </w:rPr>
        <w:t xml:space="preserve"> בחמש השנים שקדמו לתקופת משבר הקורונה, מ-2015 ועד 2019, השיעור הממוצע עומד על 2.216%, כך ש-2.45% </w:t>
      </w:r>
      <w:r>
        <w:rPr>
          <w:rFonts w:hint="cs"/>
          <w:rtl/>
        </w:rPr>
        <w:t xml:space="preserve">הוא </w:t>
      </w:r>
      <w:r w:rsidR="00B30A5D">
        <w:rPr>
          <w:rFonts w:hint="cs"/>
          <w:rtl/>
        </w:rPr>
        <w:t xml:space="preserve">בהחלט </w:t>
      </w:r>
      <w:r>
        <w:rPr>
          <w:rFonts w:hint="cs"/>
          <w:rtl/>
        </w:rPr>
        <w:t xml:space="preserve">שיעור </w:t>
      </w:r>
      <w:r w:rsidR="00B30A5D">
        <w:rPr>
          <w:rFonts w:hint="cs"/>
          <w:rtl/>
        </w:rPr>
        <w:t xml:space="preserve">שהוא </w:t>
      </w:r>
      <w:r>
        <w:rPr>
          <w:rFonts w:hint="cs"/>
          <w:rtl/>
        </w:rPr>
        <w:t xml:space="preserve">אפילו על הצד הגבוה. </w:t>
      </w:r>
    </w:p>
    <w:p w:rsidR="00A3500B" w:rsidRDefault="00A3500B" w:rsidP="00A3500B">
      <w:pPr>
        <w:rPr>
          <w:rtl/>
        </w:rPr>
      </w:pPr>
      <w:bookmarkStart w:id="291" w:name="_ETM_Q1_1075945"/>
      <w:bookmarkStart w:id="292" w:name="_ETM_Q1_1076028"/>
      <w:bookmarkStart w:id="293" w:name="_ETM_Q1_1078807"/>
      <w:bookmarkEnd w:id="291"/>
      <w:bookmarkEnd w:id="292"/>
      <w:bookmarkEnd w:id="293"/>
    </w:p>
    <w:p w:rsidR="00A3500B" w:rsidRDefault="00A3500B" w:rsidP="00A3500B">
      <w:pPr>
        <w:pStyle w:val="a4"/>
        <w:keepNext/>
        <w:rPr>
          <w:rtl/>
        </w:rPr>
      </w:pPr>
      <w:bookmarkStart w:id="294" w:name="ET_speaker_5792_22"/>
      <w:r w:rsidRPr="00A3500B">
        <w:rPr>
          <w:rStyle w:val="TagStyle"/>
          <w:rtl/>
        </w:rPr>
        <w:t xml:space="preserve">&lt;&lt; דובר &gt;&gt; </w:t>
      </w:r>
      <w:r>
        <w:rPr>
          <w:rtl/>
        </w:rPr>
        <w:t>יבגני סובה (ישראל ביתנו):</w:t>
      </w:r>
      <w:r w:rsidRPr="00A35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A3500B" w:rsidRDefault="00A3500B" w:rsidP="00A3500B">
      <w:pPr>
        <w:pStyle w:val="KeepWithNext"/>
        <w:rPr>
          <w:rtl/>
        </w:rPr>
      </w:pPr>
    </w:p>
    <w:p w:rsidR="00A3500B" w:rsidRDefault="00AA5807" w:rsidP="00A3500B">
      <w:pPr>
        <w:rPr>
          <w:rtl/>
        </w:rPr>
      </w:pPr>
      <w:r>
        <w:rPr>
          <w:rFonts w:hint="cs"/>
          <w:rtl/>
        </w:rPr>
        <w:t>ז</w:t>
      </w:r>
      <w:r w:rsidR="00A3500B">
        <w:rPr>
          <w:rFonts w:hint="cs"/>
          <w:rtl/>
        </w:rPr>
        <w:t>ה</w:t>
      </w:r>
      <w:bookmarkStart w:id="295" w:name="_ETM_Q1_1079634"/>
      <w:bookmarkStart w:id="296" w:name="_ETM_Q1_1079709"/>
      <w:bookmarkEnd w:id="295"/>
      <w:bookmarkEnd w:id="296"/>
      <w:r w:rsidR="00A3500B">
        <w:rPr>
          <w:rFonts w:hint="cs"/>
          <w:rtl/>
        </w:rPr>
        <w:t xml:space="preserve"> לא </w:t>
      </w:r>
      <w:bookmarkStart w:id="297" w:name="_ETM_Q1_1080023"/>
      <w:bookmarkEnd w:id="297"/>
      <w:r w:rsidR="00A3500B">
        <w:rPr>
          <w:rFonts w:hint="cs"/>
          <w:rtl/>
        </w:rPr>
        <w:t>רטרו</w:t>
      </w:r>
      <w:r w:rsidR="00B30A5D">
        <w:rPr>
          <w:rFonts w:hint="cs"/>
          <w:rtl/>
        </w:rPr>
        <w:t>אקטיבית</w:t>
      </w:r>
      <w:r w:rsidR="00A3500B">
        <w:rPr>
          <w:rFonts w:hint="cs"/>
          <w:rtl/>
        </w:rPr>
        <w:t>, נכון?</w:t>
      </w:r>
    </w:p>
    <w:p w:rsidR="00A3500B" w:rsidRDefault="00A3500B" w:rsidP="00A3500B">
      <w:pPr>
        <w:rPr>
          <w:rtl/>
        </w:rPr>
      </w:pPr>
      <w:bookmarkStart w:id="298" w:name="_ETM_Q1_1083432"/>
      <w:bookmarkStart w:id="299" w:name="_ETM_Q1_1083550"/>
      <w:bookmarkStart w:id="300" w:name="_ETM_Q1_1085877"/>
      <w:bookmarkEnd w:id="298"/>
      <w:bookmarkEnd w:id="299"/>
      <w:bookmarkEnd w:id="300"/>
    </w:p>
    <w:p w:rsidR="00A3500B" w:rsidRDefault="00A3500B" w:rsidP="00A3500B">
      <w:pPr>
        <w:pStyle w:val="af9"/>
        <w:keepNext/>
        <w:rPr>
          <w:rtl/>
        </w:rPr>
      </w:pPr>
      <w:bookmarkStart w:id="301" w:name="ET_guest_535046_23"/>
      <w:r w:rsidRPr="00A3500B">
        <w:rPr>
          <w:rStyle w:val="TagStyle"/>
          <w:rtl/>
        </w:rPr>
        <w:t xml:space="preserve"> &lt;&lt; אורח &gt;&gt; </w:t>
      </w:r>
      <w:r>
        <w:rPr>
          <w:rtl/>
        </w:rPr>
        <w:t>גליה מאיר אריכא:</w:t>
      </w:r>
      <w:r w:rsidRPr="00A350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1"/>
    </w:p>
    <w:p w:rsidR="00A3500B" w:rsidRDefault="00A3500B" w:rsidP="00A3500B">
      <w:pPr>
        <w:pStyle w:val="KeepWithNext"/>
        <w:rPr>
          <w:rtl/>
        </w:rPr>
      </w:pPr>
    </w:p>
    <w:p w:rsidR="00A3500B" w:rsidRDefault="00B30A5D" w:rsidP="00A3500B">
      <w:pPr>
        <w:rPr>
          <w:rtl/>
        </w:rPr>
      </w:pPr>
      <w:bookmarkStart w:id="302" w:name="_ETM_Q1_1086497"/>
      <w:bookmarkStart w:id="303" w:name="_ETM_Q1_1086587"/>
      <w:bookmarkEnd w:id="302"/>
      <w:bookmarkEnd w:id="303"/>
      <w:r>
        <w:rPr>
          <w:rFonts w:hint="cs"/>
          <w:rtl/>
        </w:rPr>
        <w:t xml:space="preserve">זה רטרואקטיבית מאפריל 2022. הממשלה החליטה על המשך הקפאת חוק השכר הממוצע, </w:t>
      </w:r>
      <w:bookmarkStart w:id="304" w:name="_ETM_Q1_1086177"/>
      <w:bookmarkEnd w:id="304"/>
      <w:r>
        <w:rPr>
          <w:rFonts w:hint="cs"/>
          <w:rtl/>
        </w:rPr>
        <w:t>ובהתאמה על המשך העדכונים המיוחדים, ו</w:t>
      </w:r>
      <w:r w:rsidR="00A3500B">
        <w:rPr>
          <w:rFonts w:hint="cs"/>
          <w:rtl/>
        </w:rPr>
        <w:t>לכן אנחנו כאן</w:t>
      </w:r>
      <w:r>
        <w:rPr>
          <w:rFonts w:hint="cs"/>
          <w:rtl/>
        </w:rPr>
        <w:t xml:space="preserve">, לעדכון עבור שנה נוספת. </w:t>
      </w:r>
    </w:p>
    <w:p w:rsidR="00A3500B" w:rsidRDefault="00A3500B" w:rsidP="00A3500B">
      <w:pPr>
        <w:rPr>
          <w:rtl/>
        </w:rPr>
      </w:pPr>
      <w:bookmarkStart w:id="305" w:name="_ETM_Q1_1090935"/>
      <w:bookmarkStart w:id="306" w:name="_ETM_Q1_1091010"/>
      <w:bookmarkEnd w:id="305"/>
      <w:bookmarkEnd w:id="306"/>
    </w:p>
    <w:p w:rsidR="00A3500B" w:rsidRDefault="00A3500B" w:rsidP="00A3500B">
      <w:pPr>
        <w:pStyle w:val="af6"/>
        <w:keepNext/>
        <w:rPr>
          <w:rtl/>
        </w:rPr>
      </w:pPr>
      <w:bookmarkStart w:id="307" w:name="ET_yor_4762_24"/>
      <w:r w:rsidRPr="00A350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5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"/>
    </w:p>
    <w:p w:rsidR="00A3500B" w:rsidRDefault="00A3500B" w:rsidP="00A3500B">
      <w:pPr>
        <w:pStyle w:val="KeepWithNext"/>
        <w:rPr>
          <w:rtl/>
        </w:rPr>
      </w:pPr>
    </w:p>
    <w:p w:rsidR="00A3500B" w:rsidRDefault="00A3500B" w:rsidP="00A3500B">
      <w:pPr>
        <w:rPr>
          <w:rtl/>
        </w:rPr>
      </w:pPr>
      <w:bookmarkStart w:id="308" w:name="_ETM_Q1_1092106"/>
      <w:bookmarkEnd w:id="308"/>
      <w:r>
        <w:rPr>
          <w:rFonts w:hint="cs"/>
          <w:rtl/>
        </w:rPr>
        <w:t>אנחנו מאשרים על אף ההחלטה</w:t>
      </w:r>
      <w:r w:rsidR="00B30A5D">
        <w:rPr>
          <w:rFonts w:hint="cs"/>
          <w:rtl/>
        </w:rPr>
        <w:t xml:space="preserve"> על ההקפאה</w:t>
      </w:r>
      <w:r>
        <w:rPr>
          <w:rFonts w:hint="cs"/>
          <w:rtl/>
        </w:rPr>
        <w:t xml:space="preserve">. </w:t>
      </w:r>
    </w:p>
    <w:p w:rsidR="00A3500B" w:rsidRDefault="00A3500B" w:rsidP="00A3500B">
      <w:pPr>
        <w:rPr>
          <w:rtl/>
        </w:rPr>
      </w:pPr>
      <w:bookmarkStart w:id="309" w:name="_ETM_Q1_1098036"/>
      <w:bookmarkStart w:id="310" w:name="_ETM_Q1_1098124"/>
      <w:bookmarkStart w:id="311" w:name="_ETM_Q1_1100919"/>
      <w:bookmarkEnd w:id="309"/>
      <w:bookmarkEnd w:id="310"/>
      <w:bookmarkEnd w:id="311"/>
    </w:p>
    <w:p w:rsidR="00A3500B" w:rsidRDefault="00A3500B" w:rsidP="00A3500B">
      <w:pPr>
        <w:pStyle w:val="af9"/>
        <w:keepNext/>
        <w:rPr>
          <w:rtl/>
        </w:rPr>
      </w:pPr>
      <w:bookmarkStart w:id="312" w:name="ET_guest_535046_25"/>
      <w:r w:rsidRPr="00A3500B">
        <w:rPr>
          <w:rStyle w:val="TagStyle"/>
          <w:rtl/>
        </w:rPr>
        <w:t xml:space="preserve"> &lt;&lt; אורח &gt;&gt; </w:t>
      </w:r>
      <w:r>
        <w:rPr>
          <w:rtl/>
        </w:rPr>
        <w:t>גליה מאיר אריכא:</w:t>
      </w:r>
      <w:r w:rsidRPr="00A350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2"/>
    </w:p>
    <w:p w:rsidR="00A3500B" w:rsidRDefault="00A3500B" w:rsidP="00A3500B">
      <w:pPr>
        <w:pStyle w:val="KeepWithNext"/>
        <w:rPr>
          <w:rtl/>
        </w:rPr>
      </w:pPr>
    </w:p>
    <w:p w:rsidR="00A3500B" w:rsidRDefault="00B30A5D" w:rsidP="001C743B">
      <w:pPr>
        <w:rPr>
          <w:rtl/>
        </w:rPr>
      </w:pPr>
      <w:bookmarkStart w:id="313" w:name="_ETM_Q1_1101603"/>
      <w:bookmarkStart w:id="314" w:name="_ETM_Q1_1101654"/>
      <w:bookmarkEnd w:id="313"/>
      <w:bookmarkEnd w:id="314"/>
      <w:r>
        <w:rPr>
          <w:rFonts w:hint="cs"/>
          <w:rtl/>
        </w:rPr>
        <w:t xml:space="preserve">הסכומים </w:t>
      </w:r>
      <w:r>
        <w:rPr>
          <w:rtl/>
        </w:rPr>
        <w:t>–</w:t>
      </w:r>
      <w:r>
        <w:rPr>
          <w:rFonts w:hint="cs"/>
          <w:rtl/>
        </w:rPr>
        <w:t xml:space="preserve"> מאחר ואתם שואלים מה המשמעות עבור </w:t>
      </w:r>
      <w:bookmarkStart w:id="315" w:name="_ETM_Q1_1099175"/>
      <w:bookmarkEnd w:id="315"/>
      <w:r>
        <w:rPr>
          <w:rFonts w:hint="cs"/>
          <w:rtl/>
        </w:rPr>
        <w:t xml:space="preserve">הניצול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A3500B">
        <w:rPr>
          <w:rFonts w:hint="cs"/>
          <w:rtl/>
        </w:rPr>
        <w:t xml:space="preserve">ניצול </w:t>
      </w:r>
      <w:r>
        <w:rPr>
          <w:rFonts w:hint="cs"/>
          <w:rtl/>
        </w:rPr>
        <w:t xml:space="preserve">שמקבל תגמול רגיל, התוספת החודשית תעמוד </w:t>
      </w:r>
      <w:r w:rsidR="00A3500B">
        <w:rPr>
          <w:rFonts w:hint="cs"/>
          <w:rtl/>
        </w:rPr>
        <w:t xml:space="preserve">בין </w:t>
      </w:r>
      <w:bookmarkStart w:id="316" w:name="_ETM_Q1_1103668"/>
      <w:bookmarkEnd w:id="316"/>
      <w:r w:rsidR="00A3500B">
        <w:rPr>
          <w:rFonts w:hint="cs"/>
          <w:rtl/>
        </w:rPr>
        <w:t>63 שקלים ל-158 שקלים תוספת</w:t>
      </w:r>
      <w:r>
        <w:rPr>
          <w:rFonts w:hint="cs"/>
          <w:rtl/>
        </w:rPr>
        <w:t xml:space="preserve"> לתגמול</w:t>
      </w:r>
      <w:r w:rsidR="00A3500B">
        <w:rPr>
          <w:rFonts w:hint="cs"/>
          <w:rtl/>
        </w:rPr>
        <w:t xml:space="preserve">. </w:t>
      </w:r>
      <w:r>
        <w:rPr>
          <w:rFonts w:hint="cs"/>
          <w:rtl/>
        </w:rPr>
        <w:t>ניצול</w:t>
      </w:r>
      <w:bookmarkStart w:id="317" w:name="_ETM_Q1_1107628"/>
      <w:bookmarkEnd w:id="317"/>
      <w:r>
        <w:rPr>
          <w:rFonts w:hint="cs"/>
          <w:rtl/>
        </w:rPr>
        <w:t xml:space="preserve"> שהוא נזקק, שמקבל תגמול מוגדל, התוספת החודשית תעמוד בין </w:t>
      </w:r>
      <w:bookmarkStart w:id="318" w:name="_ETM_Q1_1114213"/>
      <w:bookmarkEnd w:id="318"/>
      <w:r>
        <w:rPr>
          <w:rFonts w:hint="cs"/>
          <w:rtl/>
        </w:rPr>
        <w:t xml:space="preserve">155 שקלים ל-256 שקלים. </w:t>
      </w:r>
      <w:r w:rsidR="00A3500B">
        <w:rPr>
          <w:rFonts w:hint="cs"/>
          <w:rtl/>
        </w:rPr>
        <w:t>העלות הכוללת של כל המהלך</w:t>
      </w:r>
      <w:r>
        <w:rPr>
          <w:rFonts w:hint="cs"/>
          <w:rtl/>
        </w:rPr>
        <w:t>, כפי שציינה השרה,</w:t>
      </w:r>
      <w:r w:rsidR="00A3500B">
        <w:rPr>
          <w:rFonts w:hint="cs"/>
          <w:rtl/>
        </w:rPr>
        <w:t xml:space="preserve"> </w:t>
      </w:r>
      <w:bookmarkStart w:id="319" w:name="_ETM_Q1_1121002"/>
      <w:bookmarkEnd w:id="319"/>
      <w:r>
        <w:rPr>
          <w:rFonts w:hint="cs"/>
          <w:rtl/>
        </w:rPr>
        <w:t>היא</w:t>
      </w:r>
      <w:bookmarkStart w:id="320" w:name="_ETM_Q1_1119425"/>
      <w:bookmarkEnd w:id="320"/>
      <w:r>
        <w:rPr>
          <w:rFonts w:hint="cs"/>
          <w:rtl/>
        </w:rPr>
        <w:t xml:space="preserve"> 143 מיליון שקלים: 80 מיליון שקלים שוטף שנתי </w:t>
      </w:r>
      <w:r w:rsidR="00A3500B">
        <w:rPr>
          <w:rFonts w:hint="cs"/>
          <w:rtl/>
        </w:rPr>
        <w:t>ועוד 63 מיליון שקל</w:t>
      </w:r>
      <w:r>
        <w:rPr>
          <w:rFonts w:hint="cs"/>
          <w:rtl/>
        </w:rPr>
        <w:t xml:space="preserve">ים רטרואקטיבית </w:t>
      </w:r>
      <w:bookmarkStart w:id="321" w:name="_ETM_Q1_1124550"/>
      <w:bookmarkEnd w:id="321"/>
      <w:r>
        <w:rPr>
          <w:rFonts w:hint="cs"/>
          <w:rtl/>
        </w:rPr>
        <w:t xml:space="preserve">מאפריל ועד דצמבר 2022. </w:t>
      </w:r>
    </w:p>
    <w:p w:rsidR="00A3500B" w:rsidRDefault="00A3500B" w:rsidP="00A3500B">
      <w:pPr>
        <w:rPr>
          <w:rtl/>
        </w:rPr>
      </w:pPr>
      <w:bookmarkStart w:id="322" w:name="_ETM_Q1_1129926"/>
      <w:bookmarkStart w:id="323" w:name="_ETM_Q1_1130019"/>
      <w:bookmarkStart w:id="324" w:name="_ETM_Q1_1131892"/>
      <w:bookmarkEnd w:id="322"/>
      <w:bookmarkEnd w:id="323"/>
      <w:bookmarkEnd w:id="324"/>
    </w:p>
    <w:p w:rsidR="00A3500B" w:rsidRDefault="00A3500B" w:rsidP="00A3500B">
      <w:pPr>
        <w:pStyle w:val="a4"/>
        <w:keepNext/>
        <w:rPr>
          <w:rtl/>
        </w:rPr>
      </w:pPr>
      <w:bookmarkStart w:id="325" w:name="ET_speaker_5765_26"/>
      <w:r w:rsidRPr="00A3500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35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A3500B" w:rsidRDefault="00A3500B" w:rsidP="00A3500B">
      <w:pPr>
        <w:pStyle w:val="KeepWithNext"/>
        <w:rPr>
          <w:rtl/>
        </w:rPr>
      </w:pPr>
    </w:p>
    <w:p w:rsidR="00A3500B" w:rsidRDefault="00A3500B" w:rsidP="00A3500B">
      <w:pPr>
        <w:rPr>
          <w:rtl/>
        </w:rPr>
      </w:pPr>
      <w:bookmarkStart w:id="326" w:name="_ETM_Q1_1132631"/>
      <w:bookmarkStart w:id="327" w:name="_ETM_Q1_1132676"/>
      <w:bookmarkEnd w:id="326"/>
      <w:bookmarkEnd w:id="327"/>
      <w:r>
        <w:rPr>
          <w:rFonts w:hint="cs"/>
          <w:rtl/>
        </w:rPr>
        <w:t xml:space="preserve">חזק וברוך. </w:t>
      </w:r>
      <w:r w:rsidR="00B30A5D">
        <w:rPr>
          <w:rFonts w:hint="cs"/>
          <w:rtl/>
        </w:rPr>
        <w:t>היושב-ראש, אני הולך לוועדה</w:t>
      </w:r>
      <w:bookmarkStart w:id="328" w:name="_ETM_Q1_1133638"/>
      <w:bookmarkEnd w:id="328"/>
      <w:r w:rsidR="00B30A5D">
        <w:rPr>
          <w:rFonts w:hint="cs"/>
          <w:rtl/>
        </w:rPr>
        <w:t xml:space="preserve"> המסדרת, שם עולים נושאים חשובים פחות, אבל </w:t>
      </w:r>
      <w:r>
        <w:rPr>
          <w:rFonts w:hint="cs"/>
          <w:rtl/>
        </w:rPr>
        <w:t xml:space="preserve">אני רוצה לברך </w:t>
      </w:r>
      <w:bookmarkStart w:id="329" w:name="_ETM_Q1_1139268"/>
      <w:bookmarkEnd w:id="329"/>
      <w:r>
        <w:rPr>
          <w:rFonts w:hint="cs"/>
          <w:rtl/>
        </w:rPr>
        <w:t>את השרה ואותך ואת כל מי שעסק בנושא</w:t>
      </w:r>
      <w:r w:rsidR="00B30A5D">
        <w:rPr>
          <w:rFonts w:hint="cs"/>
          <w:rtl/>
        </w:rPr>
        <w:t xml:space="preserve"> הזה</w:t>
      </w:r>
      <w:bookmarkStart w:id="330" w:name="_ETM_Q1_1138320"/>
      <w:bookmarkEnd w:id="330"/>
      <w:r w:rsidR="00B30A5D">
        <w:rPr>
          <w:rFonts w:hint="cs"/>
          <w:rtl/>
        </w:rPr>
        <w:t xml:space="preserve"> במשך שנים רבות</w:t>
      </w:r>
      <w:r>
        <w:rPr>
          <w:rFonts w:hint="cs"/>
          <w:rtl/>
        </w:rPr>
        <w:t xml:space="preserve">. </w:t>
      </w:r>
      <w:r w:rsidR="00B30A5D">
        <w:rPr>
          <w:rFonts w:hint="cs"/>
          <w:rtl/>
        </w:rPr>
        <w:t xml:space="preserve">הייתה לי זכות במשך כמה חודשים לטפל בנושא. </w:t>
      </w:r>
      <w:bookmarkStart w:id="331" w:name="_ETM_Q1_1145780"/>
      <w:bookmarkEnd w:id="331"/>
      <w:r>
        <w:rPr>
          <w:rFonts w:hint="cs"/>
          <w:rtl/>
        </w:rPr>
        <w:t xml:space="preserve">כדי להציל </w:t>
      </w:r>
      <w:bookmarkStart w:id="332" w:name="_ETM_Q1_1146452"/>
      <w:bookmarkEnd w:id="332"/>
      <w:r w:rsidR="00B30A5D">
        <w:rPr>
          <w:rFonts w:hint="cs"/>
          <w:rtl/>
        </w:rPr>
        <w:t>ניצול שואה אחד</w:t>
      </w:r>
      <w:r>
        <w:rPr>
          <w:rFonts w:hint="cs"/>
          <w:rtl/>
        </w:rPr>
        <w:t xml:space="preserve"> צריך מדינה שלמה </w:t>
      </w:r>
      <w:r w:rsidR="00B30A5D">
        <w:rPr>
          <w:rFonts w:hint="cs"/>
          <w:rtl/>
        </w:rPr>
        <w:t xml:space="preserve">ותיאום </w:t>
      </w:r>
      <w:r>
        <w:rPr>
          <w:rFonts w:hint="cs"/>
          <w:rtl/>
        </w:rPr>
        <w:t xml:space="preserve">ושותפות. </w:t>
      </w:r>
      <w:r w:rsidR="00B30A5D">
        <w:rPr>
          <w:rFonts w:hint="cs"/>
          <w:rtl/>
        </w:rPr>
        <w:t>אני מקווה שהרוח הזאת תמשיך.</w:t>
      </w:r>
    </w:p>
    <w:p w:rsidR="00A3500B" w:rsidRDefault="00A3500B" w:rsidP="00A3500B">
      <w:pPr>
        <w:rPr>
          <w:rtl/>
        </w:rPr>
      </w:pPr>
      <w:bookmarkStart w:id="333" w:name="_ETM_Q1_1155573"/>
      <w:bookmarkStart w:id="334" w:name="_ETM_Q1_1155665"/>
      <w:bookmarkEnd w:id="333"/>
      <w:bookmarkEnd w:id="334"/>
    </w:p>
    <w:p w:rsidR="00A3500B" w:rsidRDefault="00A3500B" w:rsidP="00A3500B">
      <w:pPr>
        <w:pStyle w:val="af6"/>
        <w:keepNext/>
        <w:rPr>
          <w:rtl/>
        </w:rPr>
      </w:pPr>
      <w:bookmarkStart w:id="335" w:name="ET_yor_4762_27"/>
      <w:r w:rsidRPr="00A350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5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"/>
    </w:p>
    <w:p w:rsidR="00A3500B" w:rsidRDefault="00A3500B" w:rsidP="00A3500B">
      <w:pPr>
        <w:pStyle w:val="KeepWithNext"/>
        <w:rPr>
          <w:rtl/>
        </w:rPr>
      </w:pPr>
    </w:p>
    <w:p w:rsidR="00B30A5D" w:rsidRDefault="00B30A5D" w:rsidP="00B30A5D">
      <w:pPr>
        <w:rPr>
          <w:rtl/>
        </w:rPr>
      </w:pPr>
      <w:bookmarkStart w:id="336" w:name="_ETM_Q1_1156866"/>
      <w:bookmarkEnd w:id="336"/>
      <w:r>
        <w:rPr>
          <w:rFonts w:hint="cs"/>
          <w:rtl/>
        </w:rPr>
        <w:t xml:space="preserve">לא נעים לי להגיד אבל </w:t>
      </w:r>
      <w:r w:rsidR="00A3500B">
        <w:rPr>
          <w:rFonts w:hint="cs"/>
          <w:rtl/>
        </w:rPr>
        <w:t xml:space="preserve">אני נמצא פה </w:t>
      </w:r>
      <w:bookmarkStart w:id="337" w:name="_ETM_Q1_1158852"/>
      <w:bookmarkEnd w:id="337"/>
      <w:r w:rsidR="00A3500B">
        <w:rPr>
          <w:rFonts w:hint="cs"/>
          <w:rtl/>
        </w:rPr>
        <w:t xml:space="preserve">שנים רבות. כשהגעתי לכנסת ניצולי שואה היו בתחתית הסולם. </w:t>
      </w:r>
      <w:r>
        <w:rPr>
          <w:rFonts w:hint="cs"/>
          <w:rtl/>
        </w:rPr>
        <w:t xml:space="preserve">היה סיפור שלם. </w:t>
      </w:r>
    </w:p>
    <w:p w:rsidR="00B30A5D" w:rsidRDefault="00B30A5D" w:rsidP="00B30A5D">
      <w:pPr>
        <w:rPr>
          <w:rtl/>
        </w:rPr>
      </w:pPr>
    </w:p>
    <w:p w:rsidR="00B30A5D" w:rsidRDefault="00B30A5D" w:rsidP="00B30A5D">
      <w:pPr>
        <w:pStyle w:val="a4"/>
        <w:keepNext/>
        <w:rPr>
          <w:rtl/>
        </w:rPr>
      </w:pPr>
      <w:bookmarkStart w:id="338" w:name="ET_speaker_5765_78"/>
      <w:r w:rsidRPr="00B30A5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30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B30A5D" w:rsidRDefault="00B30A5D" w:rsidP="00B30A5D">
      <w:pPr>
        <w:pStyle w:val="KeepWithNext"/>
        <w:rPr>
          <w:rtl/>
          <w:lang w:eastAsia="he-IL"/>
        </w:rPr>
      </w:pPr>
    </w:p>
    <w:p w:rsidR="00B30A5D" w:rsidRDefault="00B30A5D" w:rsidP="00B30A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שערורייה ואפליה ביניהם. </w:t>
      </w:r>
      <w:r>
        <w:rPr>
          <w:rFonts w:hint="cs"/>
          <w:rtl/>
        </w:rPr>
        <w:t>היו עיוותים</w:t>
      </w:r>
      <w:bookmarkStart w:id="339" w:name="_ETM_Q1_1177306"/>
      <w:bookmarkEnd w:id="339"/>
      <w:r>
        <w:rPr>
          <w:rFonts w:hint="cs"/>
          <w:rtl/>
        </w:rPr>
        <w:t xml:space="preserve"> וחוסר תפקוד וחוסר שקיפות. </w:t>
      </w:r>
    </w:p>
    <w:p w:rsidR="00B30A5D" w:rsidRDefault="00B30A5D" w:rsidP="00B30A5D">
      <w:pPr>
        <w:rPr>
          <w:rtl/>
          <w:lang w:eastAsia="he-IL"/>
        </w:rPr>
      </w:pPr>
      <w:bookmarkStart w:id="340" w:name="_ETM_Q1_1172305"/>
      <w:bookmarkStart w:id="341" w:name="_ETM_Q1_1172372"/>
      <w:bookmarkEnd w:id="340"/>
      <w:bookmarkEnd w:id="341"/>
    </w:p>
    <w:p w:rsidR="00B30A5D" w:rsidRDefault="00B30A5D" w:rsidP="00B30A5D">
      <w:pPr>
        <w:pStyle w:val="af6"/>
        <w:keepNext/>
        <w:rPr>
          <w:rtl/>
        </w:rPr>
      </w:pPr>
      <w:bookmarkStart w:id="342" w:name="ET_yor_4762_79"/>
      <w:r w:rsidRPr="00B30A5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30A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"/>
    </w:p>
    <w:p w:rsidR="00B30A5D" w:rsidRDefault="00B30A5D" w:rsidP="00B30A5D">
      <w:pPr>
        <w:pStyle w:val="KeepWithNext"/>
        <w:rPr>
          <w:rtl/>
          <w:lang w:eastAsia="he-IL"/>
        </w:rPr>
      </w:pPr>
    </w:p>
    <w:p w:rsidR="00A3500B" w:rsidRDefault="00A3500B" w:rsidP="00B30A5D">
      <w:pPr>
        <w:rPr>
          <w:rtl/>
        </w:rPr>
      </w:pPr>
      <w:r>
        <w:rPr>
          <w:rFonts w:hint="cs"/>
          <w:rtl/>
        </w:rPr>
        <w:t xml:space="preserve">אנחנו </w:t>
      </w:r>
      <w:bookmarkStart w:id="343" w:name="_ETM_Q1_1172021"/>
      <w:bookmarkEnd w:id="343"/>
      <w:r>
        <w:rPr>
          <w:rFonts w:hint="cs"/>
          <w:rtl/>
        </w:rPr>
        <w:t>פה</w:t>
      </w:r>
      <w:r w:rsidR="00B30A5D">
        <w:rPr>
          <w:rFonts w:hint="cs"/>
          <w:rtl/>
        </w:rPr>
        <w:t xml:space="preserve"> לקחנו את זה בכל הכוח והכול התהפ</w:t>
      </w:r>
      <w:r>
        <w:rPr>
          <w:rFonts w:hint="cs"/>
          <w:rtl/>
        </w:rPr>
        <w:t xml:space="preserve">ך. </w:t>
      </w:r>
      <w:r w:rsidR="00B30A5D">
        <w:rPr>
          <w:rFonts w:hint="cs"/>
          <w:rtl/>
        </w:rPr>
        <w:t>היום אין אחד בכנסת שלא אומר: אני רוצה לתמוך בניצולי השואה. היום זאת מציאות חברתית.</w:t>
      </w:r>
    </w:p>
    <w:p w:rsidR="00A3500B" w:rsidRDefault="00A3500B" w:rsidP="00A3500B">
      <w:pPr>
        <w:rPr>
          <w:rtl/>
        </w:rPr>
      </w:pPr>
      <w:bookmarkStart w:id="344" w:name="_ETM_Q1_1182885"/>
      <w:bookmarkStart w:id="345" w:name="_ETM_Q1_1182986"/>
      <w:bookmarkStart w:id="346" w:name="_ETM_Q1_1183958"/>
      <w:bookmarkEnd w:id="344"/>
      <w:bookmarkEnd w:id="345"/>
      <w:bookmarkEnd w:id="346"/>
    </w:p>
    <w:p w:rsidR="00A3500B" w:rsidRDefault="00A3500B" w:rsidP="00A3500B">
      <w:pPr>
        <w:pStyle w:val="a4"/>
        <w:keepNext/>
        <w:rPr>
          <w:rtl/>
        </w:rPr>
      </w:pPr>
      <w:bookmarkStart w:id="347" w:name="ET_speaker_5765_28"/>
      <w:r w:rsidRPr="00A3500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35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A3500B" w:rsidRDefault="00A3500B" w:rsidP="00A3500B">
      <w:pPr>
        <w:pStyle w:val="KeepWithNext"/>
        <w:rPr>
          <w:rtl/>
        </w:rPr>
      </w:pPr>
    </w:p>
    <w:p w:rsidR="00A3500B" w:rsidRDefault="00A3500B" w:rsidP="001C743B">
      <w:pPr>
        <w:rPr>
          <w:rtl/>
        </w:rPr>
      </w:pPr>
      <w:bookmarkStart w:id="348" w:name="_ETM_Q1_1184686"/>
      <w:bookmarkStart w:id="349" w:name="_ETM_Q1_1184731"/>
      <w:bookmarkEnd w:id="348"/>
      <w:bookmarkEnd w:id="349"/>
      <w:r>
        <w:rPr>
          <w:rFonts w:hint="cs"/>
          <w:rtl/>
        </w:rPr>
        <w:t xml:space="preserve">אנחנו לא </w:t>
      </w:r>
      <w:bookmarkStart w:id="350" w:name="_ETM_Q1_1185545"/>
      <w:bookmarkEnd w:id="350"/>
      <w:r>
        <w:rPr>
          <w:rFonts w:hint="cs"/>
          <w:rtl/>
        </w:rPr>
        <w:t xml:space="preserve">יודעים כמה שנים הם עוד </w:t>
      </w:r>
      <w:r w:rsidR="00B30A5D">
        <w:rPr>
          <w:rFonts w:hint="cs"/>
          <w:rtl/>
        </w:rPr>
        <w:t xml:space="preserve">יהיו </w:t>
      </w:r>
      <w:bookmarkStart w:id="351" w:name="_ETM_Q1_1183801"/>
      <w:bookmarkEnd w:id="351"/>
      <w:r>
        <w:rPr>
          <w:rFonts w:hint="cs"/>
          <w:rtl/>
        </w:rPr>
        <w:t xml:space="preserve">אתנו. </w:t>
      </w:r>
      <w:r w:rsidR="00B91AFD">
        <w:rPr>
          <w:rFonts w:hint="cs"/>
          <w:rtl/>
        </w:rPr>
        <w:t>ככל שנעשה למע</w:t>
      </w:r>
      <w:r w:rsidR="001C743B">
        <w:rPr>
          <w:rFonts w:hint="cs"/>
          <w:rtl/>
        </w:rPr>
        <w:t>נם</w:t>
      </w:r>
      <w:r w:rsidR="00B91AFD">
        <w:rPr>
          <w:rFonts w:hint="cs"/>
          <w:rtl/>
        </w:rPr>
        <w:t xml:space="preserve"> עוד קצת, עד מאה ועשרים, זה זכות גדולה לכל אחד מאתנו. תודה רבה. </w:t>
      </w:r>
    </w:p>
    <w:p w:rsidR="00B91AFD" w:rsidRDefault="00B91AFD" w:rsidP="00B30A5D">
      <w:pPr>
        <w:rPr>
          <w:rtl/>
        </w:rPr>
      </w:pPr>
    </w:p>
    <w:p w:rsidR="00B91AFD" w:rsidRDefault="00B91AFD" w:rsidP="00B91AFD">
      <w:pPr>
        <w:pStyle w:val="af6"/>
        <w:keepNext/>
        <w:rPr>
          <w:rtl/>
        </w:rPr>
      </w:pPr>
      <w:bookmarkStart w:id="352" w:name="ET_yor_4762_80"/>
      <w:r w:rsidRPr="00B91AF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B91A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"/>
    </w:p>
    <w:p w:rsidR="00B91AFD" w:rsidRDefault="00B91AFD" w:rsidP="00B91AFD">
      <w:pPr>
        <w:pStyle w:val="KeepWithNext"/>
        <w:rPr>
          <w:rtl/>
          <w:lang w:eastAsia="he-IL"/>
        </w:rPr>
      </w:pPr>
    </w:p>
    <w:p w:rsidR="00B91AFD" w:rsidRPr="00B91AFD" w:rsidRDefault="00B91AFD" w:rsidP="00B91A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בבקשה אדוני. </w:t>
      </w:r>
    </w:p>
    <w:p w:rsidR="003D789A" w:rsidRDefault="003D789A" w:rsidP="00A3500B">
      <w:pPr>
        <w:rPr>
          <w:rtl/>
        </w:rPr>
      </w:pPr>
      <w:bookmarkStart w:id="353" w:name="_ETM_Q1_1195861"/>
      <w:bookmarkStart w:id="354" w:name="_ETM_Q1_1195936"/>
      <w:bookmarkStart w:id="355" w:name="_ETM_Q1_1203832"/>
      <w:bookmarkEnd w:id="353"/>
      <w:bookmarkEnd w:id="354"/>
      <w:bookmarkEnd w:id="355"/>
    </w:p>
    <w:p w:rsidR="003D789A" w:rsidRDefault="003D789A" w:rsidP="003D789A">
      <w:pPr>
        <w:pStyle w:val="af9"/>
        <w:keepNext/>
        <w:rPr>
          <w:rtl/>
        </w:rPr>
      </w:pPr>
      <w:bookmarkStart w:id="356" w:name="ET_guest_899267_29"/>
      <w:r w:rsidRPr="003D789A">
        <w:rPr>
          <w:rStyle w:val="TagStyle"/>
          <w:rtl/>
        </w:rPr>
        <w:t xml:space="preserve"> &lt;&lt; אורח &gt;&gt; </w:t>
      </w:r>
      <w:r>
        <w:rPr>
          <w:rtl/>
        </w:rPr>
        <w:t>אברהם שרנופולסקי:</w:t>
      </w:r>
      <w:r w:rsidRPr="003D78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6"/>
    </w:p>
    <w:p w:rsidR="003D789A" w:rsidRDefault="003D789A" w:rsidP="003D789A">
      <w:pPr>
        <w:pStyle w:val="KeepWithNext"/>
        <w:rPr>
          <w:rtl/>
        </w:rPr>
      </w:pPr>
    </w:p>
    <w:p w:rsidR="0067004A" w:rsidRDefault="0067004A" w:rsidP="001C743B">
      <w:pPr>
        <w:rPr>
          <w:rtl/>
        </w:rPr>
      </w:pPr>
      <w:bookmarkStart w:id="357" w:name="_ETM_Q1_1204468"/>
      <w:bookmarkStart w:id="358" w:name="_ETM_Q1_1204505"/>
      <w:bookmarkEnd w:id="357"/>
      <w:bookmarkEnd w:id="358"/>
      <w:r>
        <w:rPr>
          <w:rFonts w:hint="cs"/>
          <w:rtl/>
        </w:rPr>
        <w:t>אני גם ניצול שואה. אני בן 91.</w:t>
      </w:r>
    </w:p>
    <w:p w:rsidR="0067004A" w:rsidRDefault="0067004A" w:rsidP="0067004A">
      <w:pPr>
        <w:rPr>
          <w:rtl/>
        </w:rPr>
      </w:pPr>
    </w:p>
    <w:p w:rsidR="0067004A" w:rsidRDefault="0067004A" w:rsidP="0067004A">
      <w:pPr>
        <w:pStyle w:val="af6"/>
        <w:keepNext/>
        <w:rPr>
          <w:rtl/>
        </w:rPr>
      </w:pPr>
      <w:bookmarkStart w:id="359" w:name="ET_yor_4762_81"/>
      <w:r w:rsidRPr="006700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00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"/>
    </w:p>
    <w:p w:rsidR="0067004A" w:rsidRDefault="0067004A" w:rsidP="0067004A">
      <w:pPr>
        <w:pStyle w:val="KeepWithNext"/>
        <w:rPr>
          <w:rtl/>
          <w:lang w:eastAsia="he-IL"/>
        </w:rPr>
      </w:pPr>
    </w:p>
    <w:p w:rsidR="0067004A" w:rsidRDefault="0067004A" w:rsidP="0067004A">
      <w:pPr>
        <w:rPr>
          <w:rtl/>
          <w:lang w:eastAsia="he-IL"/>
        </w:rPr>
      </w:pPr>
      <w:r>
        <w:rPr>
          <w:rFonts w:hint="cs"/>
          <w:rtl/>
          <w:lang w:eastAsia="he-IL"/>
        </w:rPr>
        <w:t>תהיה בריא.</w:t>
      </w:r>
    </w:p>
    <w:p w:rsidR="0067004A" w:rsidRDefault="0067004A" w:rsidP="0067004A">
      <w:pPr>
        <w:rPr>
          <w:rtl/>
          <w:lang w:eastAsia="he-IL"/>
        </w:rPr>
      </w:pPr>
    </w:p>
    <w:p w:rsidR="0067004A" w:rsidRDefault="0067004A" w:rsidP="0067004A">
      <w:pPr>
        <w:pStyle w:val="af9"/>
        <w:keepNext/>
        <w:rPr>
          <w:rtl/>
          <w:lang w:eastAsia="he-IL"/>
        </w:rPr>
      </w:pPr>
      <w:bookmarkStart w:id="360" w:name="ET_guest_899267_82"/>
      <w:r w:rsidRPr="006700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שרנופולסקי:</w:t>
      </w:r>
      <w:r w:rsidRPr="006700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0"/>
    </w:p>
    <w:p w:rsidR="0067004A" w:rsidRDefault="0067004A" w:rsidP="0067004A">
      <w:pPr>
        <w:pStyle w:val="KeepWithNext"/>
        <w:rPr>
          <w:rtl/>
          <w:lang w:eastAsia="he-IL"/>
        </w:rPr>
      </w:pPr>
    </w:p>
    <w:p w:rsidR="0067004A" w:rsidRDefault="0067004A" w:rsidP="0067004A">
      <w:pPr>
        <w:rPr>
          <w:rtl/>
        </w:rPr>
      </w:pPr>
      <w:bookmarkStart w:id="361" w:name="_ETM_Q1_1197787"/>
      <w:bookmarkEnd w:id="361"/>
      <w:r>
        <w:rPr>
          <w:rFonts w:hint="cs"/>
          <w:rtl/>
        </w:rPr>
        <w:t>תודה רבה. אני יושב-ראש עמותת חזית הכבוד, שהיא העמותה העיקרי</w:t>
      </w:r>
      <w:bookmarkStart w:id="362" w:name="_ETM_Q1_1207574"/>
      <w:bookmarkEnd w:id="362"/>
      <w:r>
        <w:rPr>
          <w:rFonts w:hint="cs"/>
          <w:rtl/>
        </w:rPr>
        <w:t xml:space="preserve">ת להגנת </w:t>
      </w:r>
      <w:r w:rsidR="001C743B">
        <w:rPr>
          <w:rFonts w:hint="cs"/>
          <w:rtl/>
        </w:rPr>
        <w:t xml:space="preserve">זכויות של גמלאים עניים וניצולי </w:t>
      </w:r>
      <w:r>
        <w:rPr>
          <w:rFonts w:hint="cs"/>
          <w:rtl/>
        </w:rPr>
        <w:t xml:space="preserve">שואה. </w:t>
      </w:r>
      <w:r w:rsidR="003D789A">
        <w:rPr>
          <w:rFonts w:hint="cs"/>
          <w:rtl/>
        </w:rPr>
        <w:t xml:space="preserve">אנחנו מטפלים </w:t>
      </w:r>
      <w:bookmarkStart w:id="363" w:name="_ETM_Q1_1213062"/>
      <w:bookmarkEnd w:id="363"/>
      <w:r w:rsidR="003D789A">
        <w:rPr>
          <w:rFonts w:hint="cs"/>
          <w:rtl/>
        </w:rPr>
        <w:t xml:space="preserve">גם באותה קבוצה </w:t>
      </w:r>
      <w:r>
        <w:rPr>
          <w:rFonts w:hint="cs"/>
          <w:rtl/>
        </w:rPr>
        <w:t xml:space="preserve">שנייה </w:t>
      </w:r>
      <w:r w:rsidR="003D789A">
        <w:rPr>
          <w:rFonts w:hint="cs"/>
          <w:rtl/>
        </w:rPr>
        <w:t xml:space="preserve">שציין חבר הכנסת יבגני סובה. </w:t>
      </w:r>
      <w:r>
        <w:rPr>
          <w:rFonts w:hint="cs"/>
          <w:rtl/>
        </w:rPr>
        <w:t xml:space="preserve">גם אני </w:t>
      </w:r>
      <w:bookmarkStart w:id="364" w:name="_ETM_Q1_1220310"/>
      <w:bookmarkEnd w:id="364"/>
      <w:r>
        <w:rPr>
          <w:rFonts w:hint="cs"/>
          <w:rtl/>
        </w:rPr>
        <w:t xml:space="preserve">אישית מאותה קבוצה. אני מקבל, כאחרים, רק מענק שנתי בסכום של 6,000 שקל בשנה. </w:t>
      </w:r>
    </w:p>
    <w:p w:rsidR="0067004A" w:rsidRDefault="0067004A" w:rsidP="0067004A">
      <w:pPr>
        <w:rPr>
          <w:rtl/>
        </w:rPr>
      </w:pPr>
    </w:p>
    <w:p w:rsidR="0067004A" w:rsidRDefault="0067004A" w:rsidP="0067004A">
      <w:pPr>
        <w:pStyle w:val="a4"/>
        <w:keepNext/>
        <w:rPr>
          <w:rtl/>
        </w:rPr>
      </w:pPr>
      <w:bookmarkStart w:id="365" w:name="ET_speaker_6023_83"/>
      <w:r w:rsidRPr="0067004A">
        <w:rPr>
          <w:rStyle w:val="TagStyle"/>
          <w:rtl/>
        </w:rPr>
        <w:t xml:space="preserve"> &lt;&lt; דובר &gt;&gt; </w:t>
      </w:r>
      <w:r>
        <w:rPr>
          <w:rtl/>
        </w:rPr>
        <w:t>השרה לשוויון חברתי וגמלאים מירב כהן:</w:t>
      </w:r>
      <w:r w:rsidRPr="006700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67004A" w:rsidRDefault="0067004A" w:rsidP="0067004A">
      <w:pPr>
        <w:pStyle w:val="KeepWithNext"/>
        <w:rPr>
          <w:rtl/>
          <w:lang w:eastAsia="he-IL"/>
        </w:rPr>
      </w:pPr>
    </w:p>
    <w:p w:rsidR="0067004A" w:rsidRDefault="0067004A" w:rsidP="006700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והסכום עלה, לפני כן הוא היה 4,000 שקל בשנה. </w:t>
      </w:r>
    </w:p>
    <w:p w:rsidR="0067004A" w:rsidRDefault="0067004A" w:rsidP="0067004A">
      <w:pPr>
        <w:rPr>
          <w:rtl/>
          <w:lang w:eastAsia="he-IL"/>
        </w:rPr>
      </w:pPr>
    </w:p>
    <w:p w:rsidR="0067004A" w:rsidRDefault="0067004A" w:rsidP="0067004A">
      <w:pPr>
        <w:pStyle w:val="af9"/>
        <w:keepNext/>
        <w:rPr>
          <w:rtl/>
          <w:lang w:eastAsia="he-IL"/>
        </w:rPr>
      </w:pPr>
      <w:bookmarkStart w:id="366" w:name="ET_guest_899267_84"/>
      <w:r w:rsidRPr="006700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שרנופולסקי:</w:t>
      </w:r>
      <w:r w:rsidRPr="006700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6"/>
    </w:p>
    <w:p w:rsidR="0067004A" w:rsidRDefault="0067004A" w:rsidP="0067004A">
      <w:pPr>
        <w:pStyle w:val="KeepWithNext"/>
        <w:rPr>
          <w:rtl/>
          <w:lang w:eastAsia="he-IL"/>
        </w:rPr>
      </w:pPr>
    </w:p>
    <w:p w:rsidR="0067004A" w:rsidRDefault="0067004A" w:rsidP="006700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ניצול שואה שעלה ארצה אחרי 1953 מקבל תגמול חודשי בסכום מינימלי של 2,500 שקל, בסכום מקסימלי של </w:t>
      </w:r>
      <w:bookmarkStart w:id="367" w:name="_ETM_Q1_1248361"/>
      <w:bookmarkEnd w:id="367"/>
      <w:r>
        <w:rPr>
          <w:rFonts w:hint="cs"/>
          <w:rtl/>
          <w:lang w:eastAsia="he-IL"/>
        </w:rPr>
        <w:t xml:space="preserve">6,500 שקל. אז קיים אי-שוויון, ואפשר להגיד גם אפליה. </w:t>
      </w:r>
      <w:bookmarkStart w:id="368" w:name="_ETM_Q1_1255419"/>
      <w:bookmarkEnd w:id="368"/>
      <w:r>
        <w:rPr>
          <w:rFonts w:hint="cs"/>
          <w:rtl/>
          <w:lang w:eastAsia="he-IL"/>
        </w:rPr>
        <w:t xml:space="preserve">אני מבקש לפתור את הבעיה ולבטל את האי-שוויון. </w:t>
      </w:r>
      <w:bookmarkStart w:id="369" w:name="_ETM_Q1_1264428"/>
      <w:bookmarkEnd w:id="369"/>
    </w:p>
    <w:p w:rsidR="0067004A" w:rsidRPr="0067004A" w:rsidRDefault="0067004A" w:rsidP="0067004A">
      <w:pPr>
        <w:rPr>
          <w:rtl/>
          <w:lang w:eastAsia="he-IL"/>
        </w:rPr>
      </w:pPr>
      <w:bookmarkStart w:id="370" w:name="_ETM_Q1_1264500"/>
      <w:bookmarkEnd w:id="370"/>
    </w:p>
    <w:p w:rsidR="0067004A" w:rsidRDefault="0067004A" w:rsidP="0067004A">
      <w:pPr>
        <w:rPr>
          <w:rtl/>
        </w:rPr>
      </w:pPr>
      <w:r>
        <w:rPr>
          <w:rFonts w:hint="cs"/>
          <w:rtl/>
        </w:rPr>
        <w:t xml:space="preserve">נושא </w:t>
      </w:r>
      <w:bookmarkStart w:id="371" w:name="_ETM_Q1_1266080"/>
      <w:bookmarkEnd w:id="371"/>
      <w:r>
        <w:rPr>
          <w:rFonts w:hint="cs"/>
          <w:rtl/>
        </w:rPr>
        <w:t xml:space="preserve">שני שאני רוצה להתייחס אליו, אנחנו ביחד עם מרכז הארגונים </w:t>
      </w:r>
      <w:bookmarkStart w:id="372" w:name="_ETM_Q1_1270793"/>
      <w:bookmarkEnd w:id="372"/>
      <w:r>
        <w:rPr>
          <w:rFonts w:hint="cs"/>
          <w:rtl/>
        </w:rPr>
        <w:t xml:space="preserve">של ניצולי השואה מתכננים לערוך כנס בין-לאומי בגרמניה עם פליטי </w:t>
      </w:r>
      <w:bookmarkStart w:id="373" w:name="_ETM_Q1_1282019"/>
      <w:bookmarkEnd w:id="373"/>
      <w:r>
        <w:rPr>
          <w:rFonts w:hint="cs"/>
          <w:rtl/>
        </w:rPr>
        <w:t>השואה. גם ועידת התביעות תומכת בנו. אבל מרכז הארגונים של</w:t>
      </w:r>
      <w:bookmarkStart w:id="374" w:name="_ETM_Q1_1287394"/>
      <w:bookmarkEnd w:id="374"/>
      <w:r>
        <w:rPr>
          <w:rFonts w:hint="cs"/>
          <w:rtl/>
        </w:rPr>
        <w:t xml:space="preserve"> ניצולי השואה </w:t>
      </w:r>
      <w:r w:rsidR="003D789A">
        <w:rPr>
          <w:rFonts w:hint="cs"/>
          <w:rtl/>
        </w:rPr>
        <w:t xml:space="preserve">נמצא עכשיו </w:t>
      </w:r>
      <w:bookmarkStart w:id="375" w:name="_ETM_Q1_1294236"/>
      <w:bookmarkEnd w:id="375"/>
      <w:r w:rsidR="003D789A">
        <w:rPr>
          <w:rFonts w:hint="cs"/>
          <w:rtl/>
        </w:rPr>
        <w:t>על סף סגירה</w:t>
      </w:r>
      <w:r>
        <w:rPr>
          <w:rFonts w:hint="cs"/>
          <w:rtl/>
        </w:rPr>
        <w:t xml:space="preserve"> משום חוסר תקציב</w:t>
      </w:r>
      <w:r w:rsidR="003D789A">
        <w:rPr>
          <w:rFonts w:hint="cs"/>
          <w:rtl/>
        </w:rPr>
        <w:t xml:space="preserve">. </w:t>
      </w:r>
    </w:p>
    <w:p w:rsidR="0067004A" w:rsidRDefault="0067004A" w:rsidP="0067004A">
      <w:pPr>
        <w:rPr>
          <w:rtl/>
        </w:rPr>
      </w:pPr>
    </w:p>
    <w:p w:rsidR="0067004A" w:rsidRDefault="0067004A" w:rsidP="0067004A">
      <w:pPr>
        <w:pStyle w:val="af6"/>
        <w:keepNext/>
        <w:rPr>
          <w:rtl/>
        </w:rPr>
      </w:pPr>
      <w:bookmarkStart w:id="376" w:name="ET_yor_4762_85"/>
      <w:r w:rsidRPr="006700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00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"/>
    </w:p>
    <w:p w:rsidR="0067004A" w:rsidRDefault="0067004A" w:rsidP="0067004A">
      <w:pPr>
        <w:pStyle w:val="KeepWithNext"/>
        <w:rPr>
          <w:rtl/>
          <w:lang w:eastAsia="he-IL"/>
        </w:rPr>
      </w:pPr>
    </w:p>
    <w:p w:rsidR="0067004A" w:rsidRDefault="0067004A" w:rsidP="0067004A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פנתה אליי.</w:t>
      </w:r>
    </w:p>
    <w:p w:rsidR="0067004A" w:rsidRDefault="0067004A" w:rsidP="0067004A">
      <w:pPr>
        <w:rPr>
          <w:rtl/>
          <w:lang w:eastAsia="he-IL"/>
        </w:rPr>
      </w:pPr>
    </w:p>
    <w:p w:rsidR="0067004A" w:rsidRDefault="0067004A" w:rsidP="0067004A">
      <w:pPr>
        <w:pStyle w:val="af9"/>
        <w:keepNext/>
        <w:rPr>
          <w:rtl/>
          <w:lang w:eastAsia="he-IL"/>
        </w:rPr>
      </w:pPr>
      <w:bookmarkStart w:id="377" w:name="ET_guest_899267_86"/>
      <w:r w:rsidRPr="006700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שרנופולסקי:</w:t>
      </w:r>
      <w:r w:rsidRPr="006700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7"/>
    </w:p>
    <w:p w:rsidR="0067004A" w:rsidRDefault="0067004A" w:rsidP="0067004A">
      <w:pPr>
        <w:pStyle w:val="KeepWithNext"/>
        <w:rPr>
          <w:rtl/>
          <w:lang w:eastAsia="he-IL"/>
        </w:rPr>
      </w:pPr>
    </w:p>
    <w:p w:rsidR="003D789A" w:rsidRDefault="003D789A" w:rsidP="0067004A">
      <w:pPr>
        <w:rPr>
          <w:rtl/>
        </w:rPr>
      </w:pPr>
      <w:r>
        <w:rPr>
          <w:rFonts w:hint="cs"/>
          <w:rtl/>
        </w:rPr>
        <w:t xml:space="preserve">אני מבקש לעזור למרכז הארגונים </w:t>
      </w:r>
      <w:r w:rsidR="0067004A">
        <w:rPr>
          <w:rFonts w:hint="cs"/>
          <w:rtl/>
        </w:rPr>
        <w:t xml:space="preserve">של </w:t>
      </w:r>
      <w:r>
        <w:rPr>
          <w:rFonts w:hint="cs"/>
          <w:rtl/>
        </w:rPr>
        <w:t>ניצולי השואה.</w:t>
      </w:r>
      <w:r w:rsidR="0067004A">
        <w:rPr>
          <w:rFonts w:hint="cs"/>
          <w:rtl/>
        </w:rPr>
        <w:t xml:space="preserve"> תודה רבה. </w:t>
      </w:r>
    </w:p>
    <w:p w:rsidR="003D789A" w:rsidRDefault="003D789A" w:rsidP="003D789A">
      <w:pPr>
        <w:rPr>
          <w:rtl/>
        </w:rPr>
      </w:pPr>
      <w:bookmarkStart w:id="378" w:name="_ETM_Q1_1307114"/>
      <w:bookmarkStart w:id="379" w:name="_ETM_Q1_1307205"/>
      <w:bookmarkStart w:id="380" w:name="_ETM_Q1_1309142"/>
      <w:bookmarkEnd w:id="378"/>
      <w:bookmarkEnd w:id="379"/>
      <w:bookmarkEnd w:id="380"/>
    </w:p>
    <w:p w:rsidR="003D789A" w:rsidRDefault="003D789A" w:rsidP="003D789A">
      <w:pPr>
        <w:pStyle w:val="a4"/>
        <w:keepNext/>
        <w:rPr>
          <w:rtl/>
        </w:rPr>
      </w:pPr>
      <w:bookmarkStart w:id="381" w:name="ET_speaker_5726_30"/>
      <w:r w:rsidRPr="003D789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D78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:rsidR="003D789A" w:rsidRDefault="003D789A" w:rsidP="003D789A">
      <w:pPr>
        <w:pStyle w:val="KeepWithNext"/>
        <w:rPr>
          <w:rtl/>
        </w:rPr>
      </w:pPr>
    </w:p>
    <w:p w:rsidR="003D789A" w:rsidRDefault="00EB76CD" w:rsidP="00EB76CD">
      <w:pPr>
        <w:rPr>
          <w:rtl/>
        </w:rPr>
      </w:pPr>
      <w:bookmarkStart w:id="382" w:name="_ETM_Q1_1309822"/>
      <w:bookmarkStart w:id="383" w:name="_ETM_Q1_1309872"/>
      <w:bookmarkEnd w:id="382"/>
      <w:bookmarkEnd w:id="383"/>
      <w:r>
        <w:rPr>
          <w:rFonts w:hint="cs"/>
          <w:rtl/>
        </w:rPr>
        <w:t xml:space="preserve">יש לי שאלה קטנה: לגבי מי שעלו משנת 1953 ומקבלים </w:t>
      </w:r>
      <w:bookmarkStart w:id="384" w:name="_ETM_Q1_1310480"/>
      <w:bookmarkEnd w:id="384"/>
      <w:r>
        <w:rPr>
          <w:rFonts w:hint="cs"/>
          <w:rtl/>
        </w:rPr>
        <w:t xml:space="preserve">את הקצבה אחת לשנה, </w:t>
      </w:r>
      <w:r w:rsidR="003D789A">
        <w:rPr>
          <w:rFonts w:hint="cs"/>
          <w:rtl/>
        </w:rPr>
        <w:t xml:space="preserve">יש </w:t>
      </w:r>
      <w:bookmarkStart w:id="385" w:name="_ETM_Q1_1312502"/>
      <w:bookmarkEnd w:id="385"/>
      <w:r w:rsidR="003D789A">
        <w:rPr>
          <w:rFonts w:hint="cs"/>
          <w:rtl/>
        </w:rPr>
        <w:t>שם גם קצבאות לנזקקים?</w:t>
      </w:r>
    </w:p>
    <w:p w:rsidR="003D789A" w:rsidRDefault="003D789A" w:rsidP="003D789A">
      <w:pPr>
        <w:rPr>
          <w:rtl/>
        </w:rPr>
      </w:pPr>
      <w:bookmarkStart w:id="386" w:name="_ETM_Q1_1317354"/>
      <w:bookmarkStart w:id="387" w:name="_ETM_Q1_1317452"/>
      <w:bookmarkStart w:id="388" w:name="_ETM_Q1_1327398"/>
      <w:bookmarkEnd w:id="386"/>
      <w:bookmarkEnd w:id="387"/>
      <w:bookmarkEnd w:id="388"/>
    </w:p>
    <w:p w:rsidR="00EB76CD" w:rsidRDefault="00EB76CD" w:rsidP="00EB76CD">
      <w:pPr>
        <w:pStyle w:val="af5"/>
        <w:keepNext/>
        <w:rPr>
          <w:rtl/>
        </w:rPr>
      </w:pPr>
      <w:bookmarkStart w:id="389" w:name="ET_interruption_קריאה_88"/>
      <w:r w:rsidRPr="00EB76C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B76C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9"/>
    </w:p>
    <w:p w:rsidR="00EB76CD" w:rsidRDefault="00EB76CD" w:rsidP="00EB76CD">
      <w:pPr>
        <w:pStyle w:val="KeepWithNext"/>
        <w:rPr>
          <w:rtl/>
          <w:lang w:eastAsia="he-IL"/>
        </w:rPr>
      </w:pPr>
    </w:p>
    <w:p w:rsidR="00B91AFD" w:rsidRDefault="00EB76CD" w:rsidP="00EB76CD">
      <w:pPr>
        <w:rPr>
          <w:rtl/>
        </w:rPr>
      </w:pPr>
      <w:r>
        <w:rPr>
          <w:rFonts w:hint="cs"/>
          <w:rtl/>
        </w:rPr>
        <w:t xml:space="preserve">כן, 70% מהם מקבלים הבטחת הכנסה. </w:t>
      </w:r>
    </w:p>
    <w:p w:rsidR="00EB76CD" w:rsidRDefault="00EB76CD" w:rsidP="00EB76CD">
      <w:pPr>
        <w:rPr>
          <w:rtl/>
        </w:rPr>
      </w:pPr>
    </w:p>
    <w:p w:rsidR="00EB76CD" w:rsidRDefault="00EB76CD" w:rsidP="00EB76CD">
      <w:pPr>
        <w:pStyle w:val="af9"/>
        <w:keepNext/>
        <w:rPr>
          <w:rtl/>
        </w:rPr>
      </w:pPr>
      <w:bookmarkStart w:id="390" w:name="ET_guest_535046_87"/>
      <w:r w:rsidRPr="00EB76CD">
        <w:rPr>
          <w:rStyle w:val="TagStyle"/>
          <w:rtl/>
        </w:rPr>
        <w:t xml:space="preserve"> &lt;&lt; אורח &gt;&gt; </w:t>
      </w:r>
      <w:r>
        <w:rPr>
          <w:rtl/>
        </w:rPr>
        <w:t>גליה מאיר אריכא:</w:t>
      </w:r>
      <w:r w:rsidRPr="00EB76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0"/>
    </w:p>
    <w:p w:rsidR="00EB76CD" w:rsidRDefault="00EB76CD" w:rsidP="00EB76CD">
      <w:pPr>
        <w:pStyle w:val="KeepWithNext"/>
        <w:rPr>
          <w:rtl/>
        </w:rPr>
      </w:pPr>
    </w:p>
    <w:p w:rsidR="00EB76CD" w:rsidRPr="00EB76CD" w:rsidRDefault="00EB76CD" w:rsidP="00EB76CD">
      <w:pPr>
        <w:rPr>
          <w:rtl/>
        </w:rPr>
      </w:pPr>
      <w:r>
        <w:rPr>
          <w:rFonts w:hint="cs"/>
          <w:rtl/>
        </w:rPr>
        <w:t xml:space="preserve">מי מהם שהוא מעגל ראשון מקבל קצבה חודשית </w:t>
      </w:r>
      <w:bookmarkStart w:id="391" w:name="_ETM_Q1_1322033"/>
      <w:bookmarkEnd w:id="391"/>
      <w:r>
        <w:rPr>
          <w:rFonts w:hint="cs"/>
          <w:rtl/>
        </w:rPr>
        <w:t xml:space="preserve">מלאה. </w:t>
      </w:r>
    </w:p>
    <w:p w:rsidR="003D789A" w:rsidRDefault="003D789A" w:rsidP="003D789A">
      <w:pPr>
        <w:rPr>
          <w:rtl/>
        </w:rPr>
      </w:pPr>
      <w:bookmarkStart w:id="392" w:name="_ETM_Q1_1328018"/>
      <w:bookmarkStart w:id="393" w:name="_ETM_Q1_1328093"/>
      <w:bookmarkStart w:id="394" w:name="_ETM_Q1_1329300"/>
      <w:bookmarkEnd w:id="392"/>
      <w:bookmarkEnd w:id="393"/>
      <w:bookmarkEnd w:id="394"/>
    </w:p>
    <w:p w:rsidR="003D789A" w:rsidRDefault="003D789A" w:rsidP="003D789A">
      <w:pPr>
        <w:pStyle w:val="a4"/>
        <w:keepNext/>
        <w:rPr>
          <w:rtl/>
        </w:rPr>
      </w:pPr>
      <w:bookmarkStart w:id="395" w:name="ET_speaker_5792_32"/>
      <w:r w:rsidRPr="003D789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D78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3D789A" w:rsidRDefault="003D789A" w:rsidP="003D789A">
      <w:pPr>
        <w:pStyle w:val="KeepWithNext"/>
        <w:rPr>
          <w:rtl/>
        </w:rPr>
      </w:pPr>
    </w:p>
    <w:p w:rsidR="00EB76CD" w:rsidRDefault="00EB76CD" w:rsidP="00EB76CD">
      <w:pPr>
        <w:rPr>
          <w:rtl/>
        </w:rPr>
      </w:pPr>
      <w:bookmarkStart w:id="396" w:name="_ETM_Q1_1329916"/>
      <w:bookmarkStart w:id="397" w:name="_ETM_Q1_1329982"/>
      <w:bookmarkEnd w:id="396"/>
      <w:bookmarkEnd w:id="397"/>
      <w:r>
        <w:rPr>
          <w:rFonts w:hint="cs"/>
          <w:rtl/>
        </w:rPr>
        <w:t xml:space="preserve">חשוב להדגיש, </w:t>
      </w:r>
      <w:r w:rsidR="003D789A">
        <w:rPr>
          <w:rFonts w:hint="cs"/>
          <w:rtl/>
        </w:rPr>
        <w:t>בלי קשר לאחוזי נכות</w:t>
      </w:r>
      <w:r>
        <w:rPr>
          <w:rFonts w:hint="cs"/>
          <w:rtl/>
        </w:rPr>
        <w:t xml:space="preserve"> שלו.  נכון?</w:t>
      </w:r>
      <w:r w:rsidR="003D789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יש </w:t>
      </w:r>
      <w:bookmarkStart w:id="398" w:name="_ETM_Q1_1328035"/>
      <w:bookmarkEnd w:id="398"/>
      <w:r>
        <w:rPr>
          <w:rFonts w:hint="cs"/>
          <w:rtl/>
        </w:rPr>
        <w:t xml:space="preserve">לאדם אחוזי נכות גבוהים אז הוא מגיע גם ל-11,000 שקלים. </w:t>
      </w:r>
      <w:bookmarkStart w:id="399" w:name="_ETM_Q1_1330588"/>
      <w:bookmarkEnd w:id="399"/>
      <w:r>
        <w:rPr>
          <w:rFonts w:hint="cs"/>
          <w:rtl/>
        </w:rPr>
        <w:t xml:space="preserve">זה העניין. </w:t>
      </w:r>
      <w:r w:rsidR="003D789A">
        <w:rPr>
          <w:rFonts w:hint="cs"/>
          <w:rtl/>
        </w:rPr>
        <w:t xml:space="preserve">אם הגעת לישראל </w:t>
      </w:r>
      <w:bookmarkStart w:id="400" w:name="_ETM_Q1_1336853"/>
      <w:bookmarkEnd w:id="400"/>
      <w:r>
        <w:rPr>
          <w:rFonts w:hint="cs"/>
          <w:rtl/>
        </w:rPr>
        <w:t xml:space="preserve">לפני שנת 1953 </w:t>
      </w:r>
      <w:r w:rsidR="003D789A">
        <w:rPr>
          <w:rFonts w:hint="cs"/>
          <w:rtl/>
        </w:rPr>
        <w:t xml:space="preserve">אתה לא צריך להוכיח את הנזק. אתה פשוט </w:t>
      </w:r>
      <w:r>
        <w:rPr>
          <w:rFonts w:hint="cs"/>
          <w:rtl/>
        </w:rPr>
        <w:t xml:space="preserve">ניצול שואה ויש לך </w:t>
      </w:r>
      <w:bookmarkStart w:id="401" w:name="_ETM_Q1_1342510"/>
      <w:bookmarkEnd w:id="401"/>
      <w:r>
        <w:rPr>
          <w:rFonts w:hint="cs"/>
          <w:rtl/>
        </w:rPr>
        <w:t>קצבה חודשית</w:t>
      </w:r>
      <w:r w:rsidR="003D789A">
        <w:rPr>
          <w:rFonts w:hint="cs"/>
          <w:rtl/>
        </w:rPr>
        <w:t xml:space="preserve">. אבל </w:t>
      </w:r>
      <w:bookmarkStart w:id="402" w:name="_ETM_Q1_1346854"/>
      <w:bookmarkEnd w:id="402"/>
      <w:r w:rsidR="003D789A">
        <w:rPr>
          <w:rFonts w:hint="cs"/>
          <w:rtl/>
        </w:rPr>
        <w:t xml:space="preserve">אלה שבאו אחרי שנת </w:t>
      </w:r>
      <w:r>
        <w:rPr>
          <w:rFonts w:hint="cs"/>
          <w:rtl/>
        </w:rPr>
        <w:t>19</w:t>
      </w:r>
      <w:r w:rsidR="003D789A">
        <w:rPr>
          <w:rFonts w:hint="cs"/>
          <w:rtl/>
        </w:rPr>
        <w:t>90</w:t>
      </w:r>
      <w:r>
        <w:rPr>
          <w:rFonts w:hint="cs"/>
          <w:rtl/>
        </w:rPr>
        <w:t>, אם הם הוכיחו</w:t>
      </w:r>
      <w:r w:rsidR="003D789A">
        <w:rPr>
          <w:rFonts w:hint="cs"/>
          <w:rtl/>
        </w:rPr>
        <w:t xml:space="preserve"> שהם שרדו </w:t>
      </w:r>
      <w:r>
        <w:rPr>
          <w:rFonts w:hint="cs"/>
          <w:rtl/>
        </w:rPr>
        <w:t xml:space="preserve">מחנות או גטאות </w:t>
      </w:r>
      <w:r w:rsidR="003D789A">
        <w:rPr>
          <w:rFonts w:hint="cs"/>
          <w:rtl/>
        </w:rPr>
        <w:t xml:space="preserve">הם </w:t>
      </w:r>
      <w:bookmarkStart w:id="403" w:name="_ETM_Q1_1355002"/>
      <w:bookmarkEnd w:id="403"/>
      <w:r w:rsidR="003D789A">
        <w:rPr>
          <w:rFonts w:hint="cs"/>
          <w:rtl/>
        </w:rPr>
        <w:t>עברו</w:t>
      </w:r>
      <w:r>
        <w:rPr>
          <w:rFonts w:hint="cs"/>
          <w:rtl/>
        </w:rPr>
        <w:t xml:space="preserve"> לקבוצה הזאת והם מקבלים</w:t>
      </w:r>
      <w:r w:rsidR="003D789A">
        <w:rPr>
          <w:rFonts w:hint="cs"/>
          <w:rtl/>
        </w:rPr>
        <w:t>, אבל גם מקבלים בהתאם לאחוז הנכות</w:t>
      </w:r>
      <w:r>
        <w:rPr>
          <w:rFonts w:hint="cs"/>
          <w:rtl/>
        </w:rPr>
        <w:t xml:space="preserve"> שהם היו צריכים להוכיח</w:t>
      </w:r>
      <w:r w:rsidR="003D789A">
        <w:rPr>
          <w:rFonts w:hint="cs"/>
          <w:rtl/>
        </w:rPr>
        <w:t xml:space="preserve">. כל מי שלא </w:t>
      </w:r>
      <w:bookmarkStart w:id="404" w:name="_ETM_Q1_1363575"/>
      <w:bookmarkEnd w:id="404"/>
      <w:r w:rsidR="003D789A">
        <w:rPr>
          <w:rFonts w:hint="cs"/>
          <w:rtl/>
        </w:rPr>
        <w:t>הוכיח לא מקבל.</w:t>
      </w:r>
      <w:r>
        <w:rPr>
          <w:rFonts w:hint="cs"/>
          <w:rtl/>
        </w:rPr>
        <w:t xml:space="preserve"> אם אדם היה למשל בשטח כבוש, לצורך העניין, והצליח לברוח, הוא לא מקבל </w:t>
      </w:r>
      <w:bookmarkStart w:id="405" w:name="_ETM_Q1_1371736"/>
      <w:bookmarkEnd w:id="405"/>
      <w:r>
        <w:rPr>
          <w:rFonts w:hint="cs"/>
          <w:rtl/>
        </w:rPr>
        <w:t>קצבה חודשית. הבנת?</w:t>
      </w:r>
    </w:p>
    <w:p w:rsidR="00EB76CD" w:rsidRDefault="00EB76CD" w:rsidP="00EB76CD">
      <w:pPr>
        <w:rPr>
          <w:rtl/>
        </w:rPr>
      </w:pPr>
    </w:p>
    <w:p w:rsidR="00EB76CD" w:rsidRDefault="00EB76CD" w:rsidP="00EB76CD">
      <w:pPr>
        <w:pStyle w:val="af6"/>
        <w:keepNext/>
        <w:rPr>
          <w:rtl/>
        </w:rPr>
      </w:pPr>
      <w:bookmarkStart w:id="406" w:name="ET_yor_4762_90"/>
      <w:r w:rsidRPr="00EB76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76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"/>
    </w:p>
    <w:p w:rsidR="00EB76CD" w:rsidRDefault="00EB76CD" w:rsidP="00EB76CD">
      <w:pPr>
        <w:pStyle w:val="KeepWithNext"/>
        <w:rPr>
          <w:rtl/>
        </w:rPr>
      </w:pPr>
    </w:p>
    <w:p w:rsidR="003D789A" w:rsidRDefault="00EB76CD" w:rsidP="001C743B">
      <w:pPr>
        <w:rPr>
          <w:rtl/>
        </w:rPr>
      </w:pPr>
      <w:r>
        <w:rPr>
          <w:rFonts w:hint="cs"/>
          <w:rtl/>
        </w:rPr>
        <w:t xml:space="preserve">יבגני, אנחנו לא נכנסים עכשיו לעניין.  </w:t>
      </w:r>
      <w:r w:rsidR="003D789A">
        <w:rPr>
          <w:rFonts w:hint="cs"/>
          <w:rtl/>
        </w:rPr>
        <w:t xml:space="preserve"> </w:t>
      </w:r>
    </w:p>
    <w:p w:rsidR="003D789A" w:rsidRDefault="003D789A" w:rsidP="003D789A">
      <w:pPr>
        <w:rPr>
          <w:rtl/>
        </w:rPr>
      </w:pPr>
      <w:bookmarkStart w:id="407" w:name="_ETM_Q1_1374453"/>
      <w:bookmarkStart w:id="408" w:name="_ETM_Q1_1374548"/>
      <w:bookmarkStart w:id="409" w:name="_ETM_Q1_1376677"/>
      <w:bookmarkEnd w:id="407"/>
      <w:bookmarkEnd w:id="408"/>
      <w:bookmarkEnd w:id="409"/>
    </w:p>
    <w:p w:rsidR="003D789A" w:rsidRDefault="003D789A" w:rsidP="003D789A">
      <w:pPr>
        <w:pStyle w:val="af9"/>
        <w:keepNext/>
        <w:rPr>
          <w:rtl/>
        </w:rPr>
      </w:pPr>
      <w:bookmarkStart w:id="410" w:name="ET_guest_535046_33"/>
      <w:r w:rsidRPr="003D789A">
        <w:rPr>
          <w:rStyle w:val="TagStyle"/>
          <w:rtl/>
        </w:rPr>
        <w:t xml:space="preserve"> &lt;&lt; אורח &gt;&gt; </w:t>
      </w:r>
      <w:r>
        <w:rPr>
          <w:rtl/>
        </w:rPr>
        <w:t>גליה מאיר אריכא:</w:t>
      </w:r>
      <w:r w:rsidRPr="003D78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0"/>
    </w:p>
    <w:p w:rsidR="003D789A" w:rsidRDefault="003D789A" w:rsidP="003D789A">
      <w:pPr>
        <w:pStyle w:val="KeepWithNext"/>
        <w:rPr>
          <w:rtl/>
        </w:rPr>
      </w:pPr>
    </w:p>
    <w:p w:rsidR="003D789A" w:rsidRDefault="00EB76CD" w:rsidP="00EB76CD">
      <w:pPr>
        <w:rPr>
          <w:rtl/>
        </w:rPr>
      </w:pPr>
      <w:bookmarkStart w:id="411" w:name="_ETM_Q1_1377316"/>
      <w:bookmarkStart w:id="412" w:name="_ETM_Q1_1377394"/>
      <w:bookmarkEnd w:id="411"/>
      <w:bookmarkEnd w:id="412"/>
      <w:r>
        <w:rPr>
          <w:rFonts w:hint="cs"/>
          <w:rtl/>
        </w:rPr>
        <w:t xml:space="preserve">אני רוצה לתקן. בקרב </w:t>
      </w:r>
      <w:r w:rsidR="003D789A">
        <w:rPr>
          <w:rFonts w:hint="cs"/>
          <w:rtl/>
        </w:rPr>
        <w:t>מקבלי הקצבה אין אבחנה</w:t>
      </w:r>
      <w:r>
        <w:rPr>
          <w:rFonts w:hint="cs"/>
          <w:rtl/>
        </w:rPr>
        <w:t xml:space="preserve"> בין מי שעלה לפני 1953 ומי שעלה אחרי 1953. זה אותן דרישות.</w:t>
      </w:r>
    </w:p>
    <w:p w:rsidR="003D789A" w:rsidRDefault="003D789A" w:rsidP="003D789A">
      <w:pPr>
        <w:rPr>
          <w:rtl/>
        </w:rPr>
      </w:pPr>
      <w:bookmarkStart w:id="413" w:name="_ETM_Q1_1387033"/>
      <w:bookmarkStart w:id="414" w:name="_ETM_Q1_1387124"/>
      <w:bookmarkStart w:id="415" w:name="_ETM_Q1_1388264"/>
      <w:bookmarkEnd w:id="413"/>
      <w:bookmarkEnd w:id="414"/>
      <w:bookmarkEnd w:id="415"/>
    </w:p>
    <w:p w:rsidR="003D789A" w:rsidRDefault="003D789A" w:rsidP="003D789A">
      <w:pPr>
        <w:pStyle w:val="a4"/>
        <w:keepNext/>
        <w:rPr>
          <w:rtl/>
        </w:rPr>
      </w:pPr>
      <w:bookmarkStart w:id="416" w:name="ET_speaker_5792_34"/>
      <w:r w:rsidRPr="003D789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D78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:rsidR="003D789A" w:rsidRDefault="003D789A" w:rsidP="003D789A">
      <w:pPr>
        <w:pStyle w:val="KeepWithNext"/>
        <w:rPr>
          <w:rtl/>
        </w:rPr>
      </w:pPr>
    </w:p>
    <w:p w:rsidR="003D789A" w:rsidRDefault="00EB76CD" w:rsidP="003D789A">
      <w:pPr>
        <w:rPr>
          <w:rtl/>
        </w:rPr>
      </w:pPr>
      <w:bookmarkStart w:id="417" w:name="_ETM_Q1_1388885"/>
      <w:bookmarkStart w:id="418" w:name="_ETM_Q1_1388935"/>
      <w:bookmarkEnd w:id="417"/>
      <w:bookmarkEnd w:id="418"/>
      <w:r>
        <w:rPr>
          <w:rFonts w:hint="cs"/>
          <w:rtl/>
        </w:rPr>
        <w:t>יש אבחנה בהתאם</w:t>
      </w:r>
      <w:bookmarkStart w:id="419" w:name="_ETM_Q1_1379567"/>
      <w:bookmarkEnd w:id="419"/>
      <w:r>
        <w:rPr>
          <w:rFonts w:hint="cs"/>
          <w:rtl/>
        </w:rPr>
        <w:t xml:space="preserve"> לאחוזי נכות. הקצבה נקבעת לפי אחוזי נכות. איך אתם קובעים? למה השרה אמרה שהקצבה היא בין 6,000 ל-11,000 שקל? תסבירי לנו מה ההבדל. </w:t>
      </w:r>
    </w:p>
    <w:p w:rsidR="003D789A" w:rsidRDefault="003D789A" w:rsidP="003D789A">
      <w:pPr>
        <w:rPr>
          <w:rtl/>
        </w:rPr>
      </w:pPr>
      <w:bookmarkStart w:id="420" w:name="_ETM_Q1_1389641"/>
      <w:bookmarkStart w:id="421" w:name="_ETM_Q1_1389732"/>
      <w:bookmarkStart w:id="422" w:name="_ETM_Q1_1394571"/>
      <w:bookmarkEnd w:id="420"/>
      <w:bookmarkEnd w:id="421"/>
      <w:bookmarkEnd w:id="422"/>
    </w:p>
    <w:p w:rsidR="003D789A" w:rsidRDefault="003D789A" w:rsidP="003D789A">
      <w:pPr>
        <w:pStyle w:val="af9"/>
        <w:keepNext/>
        <w:rPr>
          <w:rtl/>
        </w:rPr>
      </w:pPr>
      <w:bookmarkStart w:id="423" w:name="ET_guest_535046_35"/>
      <w:r w:rsidRPr="003D789A">
        <w:rPr>
          <w:rStyle w:val="TagStyle"/>
          <w:rtl/>
        </w:rPr>
        <w:t xml:space="preserve"> &lt;&lt; אורח &gt;&gt; </w:t>
      </w:r>
      <w:r>
        <w:rPr>
          <w:rtl/>
        </w:rPr>
        <w:t>גליה מאיר אריכא:</w:t>
      </w:r>
      <w:r w:rsidRPr="003D78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3"/>
    </w:p>
    <w:p w:rsidR="003D789A" w:rsidRDefault="003D789A" w:rsidP="003D789A">
      <w:pPr>
        <w:pStyle w:val="KeepWithNext"/>
        <w:rPr>
          <w:rtl/>
        </w:rPr>
      </w:pPr>
    </w:p>
    <w:p w:rsidR="003D789A" w:rsidRDefault="00EB76CD" w:rsidP="003D789A">
      <w:pPr>
        <w:rPr>
          <w:rtl/>
        </w:rPr>
      </w:pPr>
      <w:bookmarkStart w:id="424" w:name="_ETM_Q1_1395184"/>
      <w:bookmarkStart w:id="425" w:name="_ETM_Q1_1395259"/>
      <w:bookmarkEnd w:id="424"/>
      <w:bookmarkEnd w:id="425"/>
      <w:r>
        <w:rPr>
          <w:rFonts w:hint="cs"/>
          <w:rtl/>
        </w:rPr>
        <w:t xml:space="preserve">זה נכון, בין 25% ל-100%. </w:t>
      </w:r>
    </w:p>
    <w:p w:rsidR="00EB76CD" w:rsidRDefault="00EB76CD" w:rsidP="003D789A">
      <w:pPr>
        <w:rPr>
          <w:rtl/>
        </w:rPr>
      </w:pPr>
    </w:p>
    <w:p w:rsidR="00EB76CD" w:rsidRDefault="00EB76CD" w:rsidP="00EB76CD">
      <w:pPr>
        <w:pStyle w:val="a4"/>
        <w:keepNext/>
        <w:rPr>
          <w:rtl/>
        </w:rPr>
      </w:pPr>
      <w:bookmarkStart w:id="426" w:name="ET_speaker_5792_91"/>
      <w:r w:rsidRPr="00EB76C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B7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:rsidR="00EB76CD" w:rsidRDefault="00EB76CD" w:rsidP="00EB76CD">
      <w:pPr>
        <w:pStyle w:val="KeepWithNext"/>
        <w:rPr>
          <w:rtl/>
          <w:lang w:eastAsia="he-IL"/>
        </w:rPr>
      </w:pPr>
    </w:p>
    <w:p w:rsidR="00EB76CD" w:rsidRDefault="00EB76CD" w:rsidP="00EB76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427" w:name="_ETM_Q1_1391170"/>
      <w:bookmarkEnd w:id="427"/>
      <w:r>
        <w:rPr>
          <w:rFonts w:hint="cs"/>
          <w:rtl/>
          <w:lang w:eastAsia="he-IL"/>
        </w:rPr>
        <w:t>נכות נקבעת על פי מה שאדם חווה במלחמה. אם אדם</w:t>
      </w:r>
      <w:bookmarkStart w:id="428" w:name="_ETM_Q1_1397225"/>
      <w:bookmarkEnd w:id="428"/>
      <w:r>
        <w:rPr>
          <w:rFonts w:hint="cs"/>
          <w:rtl/>
          <w:lang w:eastAsia="he-IL"/>
        </w:rPr>
        <w:t xml:space="preserve"> אומר: הייתי במחנה ריכוז, וקובעים שיש לו נכות גבוהה, אז </w:t>
      </w:r>
      <w:bookmarkStart w:id="429" w:name="_ETM_Q1_1402188"/>
      <w:bookmarkEnd w:id="429"/>
      <w:r>
        <w:rPr>
          <w:rFonts w:hint="cs"/>
          <w:rtl/>
          <w:lang w:eastAsia="he-IL"/>
        </w:rPr>
        <w:t xml:space="preserve">הוא מקבל עד 11,000 שקלים, אבל אם אדם אומר: אני </w:t>
      </w:r>
      <w:bookmarkStart w:id="430" w:name="_ETM_Q1_1401931"/>
      <w:bookmarkEnd w:id="430"/>
      <w:r>
        <w:rPr>
          <w:rFonts w:hint="cs"/>
          <w:rtl/>
          <w:lang w:eastAsia="he-IL"/>
        </w:rPr>
        <w:t>ברחתי מן הנאצים והייתי שבוע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שבועיים ביערות, אומרים לו: אדוני, לא מגיע לך 70%. </w:t>
      </w:r>
    </w:p>
    <w:p w:rsidR="00EB76CD" w:rsidRDefault="00EB76CD" w:rsidP="00EB76CD">
      <w:pPr>
        <w:rPr>
          <w:rtl/>
          <w:lang w:eastAsia="he-IL"/>
        </w:rPr>
      </w:pPr>
    </w:p>
    <w:p w:rsidR="00EB76CD" w:rsidRDefault="00EB76CD" w:rsidP="00EB76CD">
      <w:pPr>
        <w:pStyle w:val="af9"/>
        <w:keepNext/>
        <w:rPr>
          <w:rtl/>
          <w:lang w:eastAsia="he-IL"/>
        </w:rPr>
      </w:pPr>
      <w:bookmarkStart w:id="431" w:name="ET_guest_535046_92"/>
      <w:r w:rsidRPr="00EB7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EB76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1"/>
    </w:p>
    <w:p w:rsidR="00EB76CD" w:rsidRDefault="00EB76CD" w:rsidP="00EB76CD">
      <w:pPr>
        <w:pStyle w:val="KeepWithNext"/>
        <w:rPr>
          <w:rtl/>
          <w:lang w:eastAsia="he-IL"/>
        </w:rPr>
      </w:pPr>
    </w:p>
    <w:p w:rsidR="00EB76CD" w:rsidRDefault="00EB76CD" w:rsidP="00EB76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ממש לא מדויק. </w:t>
      </w:r>
    </w:p>
    <w:p w:rsidR="00EB76CD" w:rsidRDefault="00EB76CD" w:rsidP="00EB76CD">
      <w:pPr>
        <w:rPr>
          <w:rtl/>
          <w:lang w:eastAsia="he-IL"/>
        </w:rPr>
      </w:pPr>
      <w:bookmarkStart w:id="432" w:name="_ETM_Q1_1408576"/>
      <w:bookmarkStart w:id="433" w:name="_ETM_Q1_1408647"/>
      <w:bookmarkEnd w:id="432"/>
      <w:bookmarkEnd w:id="433"/>
    </w:p>
    <w:p w:rsidR="00EB76CD" w:rsidRDefault="00EB76CD" w:rsidP="00EB76CD">
      <w:pPr>
        <w:pStyle w:val="a4"/>
        <w:keepNext/>
        <w:rPr>
          <w:rtl/>
        </w:rPr>
      </w:pPr>
      <w:bookmarkStart w:id="434" w:name="ET_speaker_5792_93"/>
      <w:r w:rsidRPr="00EB76C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B7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EB76CD" w:rsidRDefault="00EB76CD" w:rsidP="00EB76CD">
      <w:pPr>
        <w:pStyle w:val="KeepWithNext"/>
        <w:rPr>
          <w:rtl/>
          <w:lang w:eastAsia="he-IL"/>
        </w:rPr>
      </w:pPr>
    </w:p>
    <w:p w:rsidR="00EB76CD" w:rsidRPr="00EB76CD" w:rsidRDefault="00EB76CD" w:rsidP="00EB76CD">
      <w:pPr>
        <w:rPr>
          <w:rtl/>
          <w:lang w:eastAsia="he-IL"/>
        </w:rPr>
      </w:pPr>
      <w:bookmarkStart w:id="435" w:name="_ETM_Q1_1410913"/>
      <w:bookmarkStart w:id="436" w:name="_ETM_Q1_1410979"/>
      <w:bookmarkEnd w:id="435"/>
      <w:bookmarkEnd w:id="436"/>
      <w:r>
        <w:rPr>
          <w:rFonts w:hint="cs"/>
          <w:rtl/>
          <w:lang w:eastAsia="he-IL"/>
        </w:rPr>
        <w:t xml:space="preserve">זה בדיוק הבעיה. </w:t>
      </w:r>
      <w:bookmarkStart w:id="437" w:name="_ETM_Q1_1413855"/>
      <w:bookmarkEnd w:id="437"/>
    </w:p>
    <w:p w:rsidR="003D789A" w:rsidRDefault="003D789A" w:rsidP="003D789A">
      <w:pPr>
        <w:rPr>
          <w:rtl/>
        </w:rPr>
      </w:pPr>
      <w:bookmarkStart w:id="438" w:name="_ETM_Q1_1396234"/>
      <w:bookmarkStart w:id="439" w:name="_ETM_Q1_1396329"/>
      <w:bookmarkStart w:id="440" w:name="_ETM_Q1_1439757"/>
      <w:bookmarkStart w:id="441" w:name="_ETM_Q1_1439851"/>
      <w:bookmarkEnd w:id="438"/>
      <w:bookmarkEnd w:id="439"/>
      <w:bookmarkEnd w:id="440"/>
      <w:bookmarkEnd w:id="441"/>
    </w:p>
    <w:p w:rsidR="003D789A" w:rsidRDefault="003D789A" w:rsidP="003D789A">
      <w:pPr>
        <w:pStyle w:val="af6"/>
        <w:keepNext/>
        <w:rPr>
          <w:rtl/>
        </w:rPr>
      </w:pPr>
      <w:bookmarkStart w:id="442" w:name="ET_yor_4762_36"/>
      <w:r w:rsidRPr="003D789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78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"/>
    </w:p>
    <w:p w:rsidR="003D789A" w:rsidRDefault="003D789A" w:rsidP="003D789A">
      <w:pPr>
        <w:pStyle w:val="KeepWithNext"/>
        <w:rPr>
          <w:rtl/>
        </w:rPr>
      </w:pPr>
    </w:p>
    <w:p w:rsidR="00EB76CD" w:rsidRDefault="00EB76CD" w:rsidP="003D789A">
      <w:pPr>
        <w:rPr>
          <w:rtl/>
        </w:rPr>
      </w:pPr>
      <w:bookmarkStart w:id="443" w:name="_ETM_Q1_1444000"/>
      <w:bookmarkEnd w:id="443"/>
      <w:r>
        <w:rPr>
          <w:rFonts w:hint="cs"/>
          <w:rtl/>
        </w:rPr>
        <w:t xml:space="preserve">יבגני, העלית נושא. </w:t>
      </w:r>
    </w:p>
    <w:p w:rsidR="00EB76CD" w:rsidRDefault="00EB76CD" w:rsidP="003D789A">
      <w:pPr>
        <w:rPr>
          <w:rtl/>
        </w:rPr>
      </w:pPr>
    </w:p>
    <w:p w:rsidR="00EB76CD" w:rsidRDefault="00EB76CD" w:rsidP="00EB76CD">
      <w:pPr>
        <w:pStyle w:val="af9"/>
        <w:keepNext/>
        <w:rPr>
          <w:rtl/>
        </w:rPr>
      </w:pPr>
      <w:bookmarkStart w:id="444" w:name="ET_guest_535046_94"/>
      <w:r w:rsidRPr="00EB76CD">
        <w:rPr>
          <w:rStyle w:val="TagStyle"/>
          <w:rtl/>
        </w:rPr>
        <w:t xml:space="preserve"> &lt;&lt; אורח &gt;&gt; </w:t>
      </w:r>
      <w:r>
        <w:rPr>
          <w:rtl/>
        </w:rPr>
        <w:t>גליה מאיר אריכא:</w:t>
      </w:r>
      <w:r w:rsidRPr="00EB76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4"/>
    </w:p>
    <w:p w:rsidR="00EB76CD" w:rsidRDefault="00EB76CD" w:rsidP="00EB76CD">
      <w:pPr>
        <w:pStyle w:val="KeepWithNext"/>
        <w:rPr>
          <w:rtl/>
        </w:rPr>
      </w:pPr>
    </w:p>
    <w:p w:rsidR="00EB76CD" w:rsidRDefault="00EB76CD" w:rsidP="00EB76CD">
      <w:pPr>
        <w:rPr>
          <w:rtl/>
        </w:rPr>
      </w:pPr>
      <w:r>
        <w:rPr>
          <w:rFonts w:hint="cs"/>
          <w:rtl/>
        </w:rPr>
        <w:t>יש לנו רשימה של מחלות מוכרות, של לחץ דם וסכרת ופרקים וגב, רשימה ארוכה של מחלות</w:t>
      </w:r>
      <w:r w:rsidR="00C939FF">
        <w:rPr>
          <w:rFonts w:hint="cs"/>
          <w:rtl/>
        </w:rPr>
        <w:t xml:space="preserve"> שבגינן ניתן למעגל השני</w:t>
      </w:r>
      <w:r>
        <w:rPr>
          <w:rFonts w:hint="cs"/>
          <w:rtl/>
        </w:rPr>
        <w:t xml:space="preserve">. </w:t>
      </w:r>
    </w:p>
    <w:p w:rsidR="00C939FF" w:rsidRDefault="00C939FF" w:rsidP="00EB76CD">
      <w:pPr>
        <w:rPr>
          <w:rtl/>
        </w:rPr>
      </w:pPr>
    </w:p>
    <w:p w:rsidR="00C939FF" w:rsidRDefault="00C939FF" w:rsidP="00C939FF">
      <w:pPr>
        <w:pStyle w:val="a4"/>
        <w:keepNext/>
        <w:rPr>
          <w:rtl/>
        </w:rPr>
      </w:pPr>
      <w:bookmarkStart w:id="445" w:name="ET_speaker_5792_95"/>
      <w:r w:rsidRPr="00C939F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93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C939FF" w:rsidRDefault="00C939FF" w:rsidP="00C939FF">
      <w:pPr>
        <w:pStyle w:val="KeepWithNext"/>
        <w:rPr>
          <w:rtl/>
          <w:lang w:eastAsia="he-IL"/>
        </w:rPr>
      </w:pPr>
    </w:p>
    <w:p w:rsidR="00C939FF" w:rsidRDefault="00C939FF" w:rsidP="000A19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</w:t>
      </w:r>
      <w:bookmarkStart w:id="446" w:name="_ETM_Q1_1423758"/>
      <w:bookmarkEnd w:id="446"/>
      <w:r>
        <w:rPr>
          <w:rFonts w:hint="cs"/>
          <w:rtl/>
          <w:lang w:eastAsia="he-IL"/>
        </w:rPr>
        <w:t xml:space="preserve">שאני קוטע אותך. בגיל 90 אומרים </w:t>
      </w:r>
      <w:bookmarkStart w:id="447" w:name="_ETM_Q1_1427111"/>
      <w:bookmarkEnd w:id="447"/>
      <w:r>
        <w:rPr>
          <w:rFonts w:hint="cs"/>
          <w:rtl/>
          <w:lang w:eastAsia="he-IL"/>
        </w:rPr>
        <w:t>ל</w:t>
      </w:r>
      <w:r w:rsidR="000A19D0">
        <w:rPr>
          <w:rFonts w:hint="cs"/>
          <w:rtl/>
          <w:lang w:eastAsia="he-IL"/>
        </w:rPr>
        <w:t xml:space="preserve">מבקש </w:t>
      </w:r>
      <w:r>
        <w:rPr>
          <w:rFonts w:hint="cs"/>
          <w:rtl/>
          <w:lang w:eastAsia="he-IL"/>
        </w:rPr>
        <w:t xml:space="preserve">שכל אדם בגיל 90  מגיע למחלות האלה. אנחנו מכירים את זה. לא צריך להסתיר את הדבר הזה. </w:t>
      </w:r>
    </w:p>
    <w:p w:rsidR="00C939FF" w:rsidRDefault="00C939FF" w:rsidP="00C939FF">
      <w:pPr>
        <w:rPr>
          <w:rtl/>
          <w:lang w:eastAsia="he-IL"/>
        </w:rPr>
      </w:pPr>
    </w:p>
    <w:p w:rsidR="00C939FF" w:rsidRDefault="00C939FF" w:rsidP="00C939FF">
      <w:pPr>
        <w:pStyle w:val="af9"/>
        <w:keepNext/>
        <w:rPr>
          <w:rtl/>
          <w:lang w:eastAsia="he-IL"/>
        </w:rPr>
      </w:pPr>
      <w:bookmarkStart w:id="448" w:name="ET_guest_535046_96"/>
      <w:r w:rsidRPr="00C939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C939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8"/>
    </w:p>
    <w:p w:rsidR="00C939FF" w:rsidRDefault="00C939FF" w:rsidP="00C939FF">
      <w:pPr>
        <w:pStyle w:val="KeepWithNext"/>
        <w:rPr>
          <w:rtl/>
          <w:lang w:eastAsia="he-IL"/>
        </w:rPr>
      </w:pPr>
    </w:p>
    <w:p w:rsidR="00C939FF" w:rsidRDefault="00C939FF" w:rsidP="00C939FF">
      <w:pPr>
        <w:rPr>
          <w:rtl/>
          <w:lang w:eastAsia="he-IL"/>
        </w:rPr>
      </w:pPr>
      <w:bookmarkStart w:id="449" w:name="_ETM_Q1_1431812"/>
      <w:bookmarkEnd w:id="449"/>
      <w:r>
        <w:rPr>
          <w:rFonts w:hint="cs"/>
          <w:rtl/>
          <w:lang w:eastAsia="he-IL"/>
        </w:rPr>
        <w:t>נכון מה שאתה אומר ולכן כולם מוכרים ואחוז הנכות</w:t>
      </w:r>
      <w:bookmarkStart w:id="450" w:name="_ETM_Q1_1437479"/>
      <w:bookmarkEnd w:id="450"/>
      <w:r>
        <w:rPr>
          <w:rFonts w:hint="cs"/>
          <w:rtl/>
          <w:lang w:eastAsia="he-IL"/>
        </w:rPr>
        <w:t xml:space="preserve"> שנמצא ברשות הוא גבוה מאוד. </w:t>
      </w:r>
    </w:p>
    <w:p w:rsidR="00C939FF" w:rsidRDefault="00C939FF" w:rsidP="00C939FF">
      <w:pPr>
        <w:rPr>
          <w:rtl/>
          <w:lang w:eastAsia="he-IL"/>
        </w:rPr>
      </w:pPr>
    </w:p>
    <w:p w:rsidR="00C939FF" w:rsidRDefault="00C939FF" w:rsidP="00C939FF">
      <w:pPr>
        <w:pStyle w:val="a4"/>
        <w:keepNext/>
        <w:rPr>
          <w:rtl/>
        </w:rPr>
      </w:pPr>
      <w:bookmarkStart w:id="451" w:name="ET_speaker_5792_97"/>
      <w:r w:rsidRPr="00C939F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93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:rsidR="00C939FF" w:rsidRDefault="00C939FF" w:rsidP="00C939FF">
      <w:pPr>
        <w:pStyle w:val="KeepWithNext"/>
        <w:rPr>
          <w:rtl/>
          <w:lang w:eastAsia="he-IL"/>
        </w:rPr>
      </w:pPr>
    </w:p>
    <w:p w:rsidR="00C939FF" w:rsidRDefault="00C939FF" w:rsidP="000A19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נכון. זה לא כולם. </w:t>
      </w:r>
      <w:bookmarkStart w:id="452" w:name="_ETM_Q1_1439417"/>
      <w:bookmarkEnd w:id="452"/>
      <w:r>
        <w:rPr>
          <w:rFonts w:hint="cs"/>
          <w:rtl/>
          <w:lang w:eastAsia="he-IL"/>
        </w:rPr>
        <w:t>אדם בן 90 עם סכרת לא מקבל.</w:t>
      </w:r>
    </w:p>
    <w:p w:rsidR="00C939FF" w:rsidRDefault="00C939FF" w:rsidP="00C939FF">
      <w:pPr>
        <w:rPr>
          <w:rtl/>
          <w:lang w:eastAsia="he-IL"/>
        </w:rPr>
      </w:pPr>
    </w:p>
    <w:p w:rsidR="00C939FF" w:rsidRDefault="00C939FF" w:rsidP="00C939FF">
      <w:pPr>
        <w:pStyle w:val="af6"/>
        <w:keepNext/>
        <w:rPr>
          <w:rtl/>
        </w:rPr>
      </w:pPr>
      <w:bookmarkStart w:id="453" w:name="ET_yor_4762_99"/>
      <w:r w:rsidRPr="00C939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939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"/>
    </w:p>
    <w:p w:rsidR="00C939FF" w:rsidRDefault="00C939FF" w:rsidP="00C939FF">
      <w:pPr>
        <w:pStyle w:val="KeepWithNext"/>
        <w:rPr>
          <w:rtl/>
          <w:lang w:eastAsia="he-IL"/>
        </w:rPr>
      </w:pPr>
    </w:p>
    <w:p w:rsidR="00DC4225" w:rsidRDefault="003D789A" w:rsidP="000A19D0">
      <w:pPr>
        <w:rPr>
          <w:rtl/>
        </w:rPr>
      </w:pPr>
      <w:bookmarkStart w:id="454" w:name="_ETM_Q1_1432420"/>
      <w:bookmarkStart w:id="455" w:name="_ETM_Q1_1432492"/>
      <w:bookmarkEnd w:id="454"/>
      <w:bookmarkEnd w:id="455"/>
      <w:r>
        <w:rPr>
          <w:rFonts w:hint="cs"/>
          <w:rtl/>
        </w:rPr>
        <w:t xml:space="preserve">פנתה אליי </w:t>
      </w:r>
      <w:bookmarkStart w:id="456" w:name="_ETM_Q1_1446295"/>
      <w:bookmarkEnd w:id="456"/>
      <w:r>
        <w:rPr>
          <w:rFonts w:hint="cs"/>
          <w:rtl/>
        </w:rPr>
        <w:t>קולט אביטל</w:t>
      </w:r>
      <w:r w:rsidR="00DC4225">
        <w:rPr>
          <w:rFonts w:hint="cs"/>
          <w:rtl/>
        </w:rPr>
        <w:t xml:space="preserve"> עם הארגונים של ניצולי השואה </w:t>
      </w:r>
      <w:r w:rsidR="000A19D0">
        <w:rPr>
          <w:rFonts w:hint="cs"/>
          <w:rtl/>
        </w:rPr>
        <w:t xml:space="preserve">ואמרה </w:t>
      </w:r>
      <w:r w:rsidR="00DC4225">
        <w:rPr>
          <w:rFonts w:hint="cs"/>
          <w:rtl/>
        </w:rPr>
        <w:t>שהם עומדים בסכנת סגירה</w:t>
      </w:r>
      <w:r>
        <w:rPr>
          <w:rFonts w:hint="cs"/>
          <w:rtl/>
        </w:rPr>
        <w:t xml:space="preserve">. </w:t>
      </w:r>
    </w:p>
    <w:p w:rsidR="00DC4225" w:rsidRDefault="00DC4225" w:rsidP="003D789A">
      <w:pPr>
        <w:rPr>
          <w:rtl/>
        </w:rPr>
      </w:pPr>
    </w:p>
    <w:p w:rsidR="00DC4225" w:rsidRDefault="00DC4225" w:rsidP="00DC4225">
      <w:pPr>
        <w:pStyle w:val="a4"/>
        <w:keepNext/>
        <w:rPr>
          <w:rtl/>
        </w:rPr>
      </w:pPr>
      <w:bookmarkStart w:id="457" w:name="ET_speaker_5792_100"/>
      <w:r w:rsidRPr="00DC422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C42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"/>
    </w:p>
    <w:p w:rsidR="00DC4225" w:rsidRDefault="00DC4225" w:rsidP="00DC4225">
      <w:pPr>
        <w:pStyle w:val="KeepWithNext"/>
        <w:rPr>
          <w:rtl/>
          <w:lang w:eastAsia="he-IL"/>
        </w:rPr>
      </w:pPr>
    </w:p>
    <w:p w:rsidR="00DC4225" w:rsidRDefault="00DC4225" w:rsidP="00DC42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משהו אחר. </w:t>
      </w:r>
      <w:bookmarkStart w:id="458" w:name="_ETM_Q1_1451040"/>
      <w:bookmarkEnd w:id="458"/>
      <w:r>
        <w:rPr>
          <w:rFonts w:hint="cs"/>
          <w:rtl/>
          <w:lang w:eastAsia="he-IL"/>
        </w:rPr>
        <w:t>דיברתי על מה שאמר האדם לפניי.</w:t>
      </w:r>
    </w:p>
    <w:p w:rsidR="00DC4225" w:rsidRDefault="00DC4225" w:rsidP="00DC4225">
      <w:pPr>
        <w:rPr>
          <w:rtl/>
          <w:lang w:eastAsia="he-IL"/>
        </w:rPr>
      </w:pPr>
    </w:p>
    <w:p w:rsidR="00DC4225" w:rsidRDefault="00DC4225" w:rsidP="00DC4225">
      <w:pPr>
        <w:pStyle w:val="af6"/>
        <w:keepNext/>
        <w:rPr>
          <w:rtl/>
        </w:rPr>
      </w:pPr>
      <w:bookmarkStart w:id="459" w:name="ET_yor_4762_101"/>
      <w:r w:rsidRPr="00DC42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42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"/>
    </w:p>
    <w:p w:rsidR="00DC4225" w:rsidRDefault="00DC4225" w:rsidP="00DC4225">
      <w:pPr>
        <w:pStyle w:val="KeepWithNext"/>
        <w:rPr>
          <w:rtl/>
          <w:lang w:eastAsia="he-IL"/>
        </w:rPr>
      </w:pPr>
    </w:p>
    <w:p w:rsidR="003D789A" w:rsidRDefault="00DC4225" w:rsidP="00DC4225">
      <w:pPr>
        <w:rPr>
          <w:rtl/>
        </w:rPr>
      </w:pPr>
      <w:r>
        <w:rPr>
          <w:rFonts w:hint="cs"/>
          <w:rtl/>
          <w:lang w:eastAsia="he-IL"/>
        </w:rPr>
        <w:t xml:space="preserve">אני יודע. אני חושב שגליה </w:t>
      </w:r>
      <w:bookmarkStart w:id="460" w:name="_ETM_Q1_1455913"/>
      <w:bookmarkEnd w:id="460"/>
      <w:r>
        <w:rPr>
          <w:rFonts w:hint="cs"/>
          <w:rtl/>
          <w:lang w:eastAsia="he-IL"/>
        </w:rPr>
        <w:t xml:space="preserve">צודקת. אבל נניח לעניין הזה. </w:t>
      </w:r>
      <w:r w:rsidR="003D789A">
        <w:rPr>
          <w:rFonts w:hint="cs"/>
          <w:rtl/>
        </w:rPr>
        <w:t xml:space="preserve">הרי נגיע לדיון בנושא הזה. זה לא הוויכוח </w:t>
      </w:r>
      <w:bookmarkStart w:id="461" w:name="_ETM_Q1_1461305"/>
      <w:bookmarkEnd w:id="461"/>
      <w:r w:rsidR="003D789A">
        <w:rPr>
          <w:rFonts w:hint="cs"/>
          <w:rtl/>
        </w:rPr>
        <w:t xml:space="preserve">של עכשיו. ארגוני ניצולי השואה עומדים להיסגר. </w:t>
      </w:r>
      <w:r>
        <w:rPr>
          <w:rFonts w:hint="cs"/>
          <w:rtl/>
        </w:rPr>
        <w:t xml:space="preserve">פנתה קולט אביטל. אני לא </w:t>
      </w:r>
      <w:bookmarkStart w:id="462" w:name="_ETM_Q1_1470706"/>
      <w:bookmarkEnd w:id="462"/>
      <w:r>
        <w:rPr>
          <w:rFonts w:hint="cs"/>
          <w:rtl/>
        </w:rPr>
        <w:t xml:space="preserve">מדבר עם שר האוצר. </w:t>
      </w:r>
      <w:r w:rsidR="003D789A">
        <w:rPr>
          <w:rFonts w:hint="cs"/>
          <w:rtl/>
        </w:rPr>
        <w:t xml:space="preserve">בימים רגילים הייתי </w:t>
      </w:r>
      <w:bookmarkStart w:id="463" w:name="_ETM_Q1_1473205"/>
      <w:bookmarkEnd w:id="463"/>
      <w:r w:rsidR="003D789A">
        <w:rPr>
          <w:rFonts w:hint="cs"/>
          <w:rtl/>
        </w:rPr>
        <w:t>הולך לשר האוצר ואומר</w:t>
      </w:r>
      <w:r>
        <w:rPr>
          <w:rFonts w:hint="cs"/>
          <w:rtl/>
        </w:rPr>
        <w:t xml:space="preserve"> לו: אל תיתן שארגוני הניצולים ייסגרו</w:t>
      </w:r>
      <w:r w:rsidR="003D789A">
        <w:rPr>
          <w:rFonts w:hint="cs"/>
          <w:rtl/>
        </w:rPr>
        <w:t xml:space="preserve">. אני פונה אליכם, תדברו עם שר </w:t>
      </w:r>
      <w:bookmarkStart w:id="464" w:name="_ETM_Q1_1483111"/>
      <w:bookmarkEnd w:id="464"/>
      <w:r w:rsidR="003D789A">
        <w:rPr>
          <w:rFonts w:hint="cs"/>
          <w:rtl/>
        </w:rPr>
        <w:t xml:space="preserve">האוצר </w:t>
      </w:r>
      <w:r>
        <w:rPr>
          <w:rFonts w:hint="cs"/>
          <w:rtl/>
        </w:rPr>
        <w:t xml:space="preserve">בבקשה, </w:t>
      </w:r>
      <w:r w:rsidR="003D789A">
        <w:rPr>
          <w:rFonts w:hint="cs"/>
          <w:rtl/>
        </w:rPr>
        <w:t>שלא ייתן לארגונים האלה</w:t>
      </w:r>
      <w:r>
        <w:rPr>
          <w:rFonts w:hint="cs"/>
          <w:rtl/>
        </w:rPr>
        <w:t xml:space="preserve"> להיסגר. זה חשוב לכולנו. </w:t>
      </w:r>
    </w:p>
    <w:p w:rsidR="00DC4225" w:rsidRDefault="00DC4225" w:rsidP="00DC4225">
      <w:pPr>
        <w:rPr>
          <w:rtl/>
        </w:rPr>
      </w:pPr>
    </w:p>
    <w:p w:rsidR="00DC4225" w:rsidRDefault="00DC4225" w:rsidP="00DC4225">
      <w:pPr>
        <w:pStyle w:val="a4"/>
        <w:keepNext/>
        <w:rPr>
          <w:rtl/>
        </w:rPr>
      </w:pPr>
      <w:bookmarkStart w:id="465" w:name="ET_speaker_אריאלה_מלכה_102"/>
      <w:r w:rsidRPr="00DC4225">
        <w:rPr>
          <w:rStyle w:val="TagStyle"/>
          <w:rtl/>
        </w:rPr>
        <w:t xml:space="preserve"> &lt;&lt; דובר &gt;&gt; </w:t>
      </w:r>
      <w:r>
        <w:rPr>
          <w:rtl/>
        </w:rPr>
        <w:t>אריאלה מלכה:</w:t>
      </w:r>
      <w:r w:rsidRPr="00DC42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:rsidR="00DC4225" w:rsidRDefault="00DC4225" w:rsidP="00DC4225">
      <w:pPr>
        <w:pStyle w:val="KeepWithNext"/>
        <w:rPr>
          <w:rtl/>
          <w:lang w:eastAsia="he-IL"/>
        </w:rPr>
      </w:pPr>
    </w:p>
    <w:p w:rsidR="003D789A" w:rsidRDefault="003D789A" w:rsidP="003D789A">
      <w:pPr>
        <w:rPr>
          <w:rtl/>
        </w:rPr>
      </w:pPr>
      <w:bookmarkStart w:id="466" w:name="_ETM_Q1_1494838"/>
      <w:bookmarkStart w:id="467" w:name="_ETM_Q1_1494933"/>
      <w:bookmarkEnd w:id="466"/>
      <w:bookmarkEnd w:id="467"/>
      <w:r>
        <w:rPr>
          <w:rFonts w:hint="cs"/>
          <w:rtl/>
        </w:rPr>
        <w:t>למרכז הארגונים.</w:t>
      </w:r>
    </w:p>
    <w:p w:rsidR="003D789A" w:rsidRDefault="003D789A" w:rsidP="003D789A">
      <w:pPr>
        <w:rPr>
          <w:rtl/>
        </w:rPr>
      </w:pPr>
      <w:bookmarkStart w:id="468" w:name="_ETM_Q1_1499350"/>
      <w:bookmarkStart w:id="469" w:name="_ETM_Q1_1499433"/>
      <w:bookmarkEnd w:id="468"/>
      <w:bookmarkEnd w:id="469"/>
    </w:p>
    <w:p w:rsidR="003D789A" w:rsidRDefault="003D789A" w:rsidP="003D789A">
      <w:pPr>
        <w:pStyle w:val="af6"/>
        <w:keepNext/>
        <w:rPr>
          <w:rtl/>
        </w:rPr>
      </w:pPr>
      <w:bookmarkStart w:id="470" w:name="ET_yor_4762_37"/>
      <w:r w:rsidRPr="003D789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78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"/>
    </w:p>
    <w:p w:rsidR="003D789A" w:rsidRDefault="003D789A" w:rsidP="003D789A">
      <w:pPr>
        <w:pStyle w:val="KeepWithNext"/>
        <w:rPr>
          <w:rtl/>
        </w:rPr>
      </w:pPr>
    </w:p>
    <w:p w:rsidR="003D789A" w:rsidRDefault="00DC4225" w:rsidP="003D789A">
      <w:pPr>
        <w:rPr>
          <w:rtl/>
        </w:rPr>
      </w:pPr>
      <w:bookmarkStart w:id="471" w:name="_ETM_Q1_1500586"/>
      <w:bookmarkEnd w:id="471"/>
      <w:r>
        <w:rPr>
          <w:rFonts w:hint="cs"/>
          <w:rtl/>
        </w:rPr>
        <w:t xml:space="preserve">קצרה ידי מלהושיע. בימים </w:t>
      </w:r>
      <w:bookmarkStart w:id="472" w:name="_ETM_Q1_1493330"/>
      <w:bookmarkEnd w:id="472"/>
      <w:r>
        <w:rPr>
          <w:rFonts w:hint="cs"/>
          <w:rtl/>
        </w:rPr>
        <w:t xml:space="preserve">רגילים הייתי פונה לשר האוצר, הולך אליו, מדבר אתו והיינו </w:t>
      </w:r>
      <w:bookmarkStart w:id="473" w:name="_ETM_Q1_1497237"/>
      <w:bookmarkEnd w:id="473"/>
      <w:r>
        <w:rPr>
          <w:rFonts w:hint="cs"/>
          <w:rtl/>
        </w:rPr>
        <w:t xml:space="preserve">פותרים את הבעיה, אבל אני לא כל כך מדבר עם </w:t>
      </w:r>
      <w:bookmarkStart w:id="474" w:name="_ETM_Q1_1500965"/>
      <w:bookmarkEnd w:id="474"/>
      <w:r>
        <w:rPr>
          <w:rFonts w:hint="cs"/>
          <w:rtl/>
        </w:rPr>
        <w:t>שר האוצר אז אני פונה לחברים שלי שידברו אתו.</w:t>
      </w:r>
    </w:p>
    <w:p w:rsidR="003D789A" w:rsidRDefault="003D789A" w:rsidP="003D789A">
      <w:pPr>
        <w:rPr>
          <w:rtl/>
        </w:rPr>
      </w:pPr>
      <w:bookmarkStart w:id="475" w:name="_ETM_Q1_1504117"/>
      <w:bookmarkStart w:id="476" w:name="_ETM_Q1_1504208"/>
      <w:bookmarkStart w:id="477" w:name="_ETM_Q1_1508022"/>
      <w:bookmarkEnd w:id="475"/>
      <w:bookmarkEnd w:id="476"/>
      <w:bookmarkEnd w:id="477"/>
    </w:p>
    <w:p w:rsidR="003D789A" w:rsidRDefault="003D789A" w:rsidP="003D789A">
      <w:pPr>
        <w:pStyle w:val="a4"/>
        <w:keepNext/>
        <w:rPr>
          <w:rtl/>
        </w:rPr>
      </w:pPr>
      <w:bookmarkStart w:id="478" w:name="ET_speaker_6127_38"/>
      <w:r w:rsidRPr="003D789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D78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:rsidR="003D789A" w:rsidRDefault="003D789A" w:rsidP="003D789A">
      <w:pPr>
        <w:pStyle w:val="KeepWithNext"/>
        <w:rPr>
          <w:rtl/>
        </w:rPr>
      </w:pPr>
    </w:p>
    <w:p w:rsidR="003D789A" w:rsidRDefault="003D789A" w:rsidP="00DC4225">
      <w:pPr>
        <w:rPr>
          <w:rtl/>
        </w:rPr>
      </w:pPr>
      <w:bookmarkStart w:id="479" w:name="_ETM_Q1_1508652"/>
      <w:bookmarkStart w:id="480" w:name="_ETM_Q1_1508724"/>
      <w:bookmarkEnd w:id="479"/>
      <w:bookmarkEnd w:id="480"/>
      <w:r>
        <w:rPr>
          <w:rFonts w:hint="cs"/>
          <w:rtl/>
        </w:rPr>
        <w:t>תתחיל לדבר</w:t>
      </w:r>
      <w:r w:rsidR="000A19D0">
        <w:rPr>
          <w:rFonts w:hint="cs"/>
          <w:rtl/>
        </w:rPr>
        <w:t xml:space="preserve"> אתו</w:t>
      </w:r>
      <w:r>
        <w:rPr>
          <w:rFonts w:hint="cs"/>
          <w:rtl/>
        </w:rPr>
        <w:t xml:space="preserve">. </w:t>
      </w:r>
      <w:bookmarkStart w:id="481" w:name="_ETM_Q1_1508091"/>
      <w:bookmarkEnd w:id="481"/>
    </w:p>
    <w:p w:rsidR="003D789A" w:rsidRDefault="003D789A" w:rsidP="003D789A">
      <w:pPr>
        <w:rPr>
          <w:rtl/>
        </w:rPr>
      </w:pPr>
      <w:bookmarkStart w:id="482" w:name="_ETM_Q1_1510966"/>
      <w:bookmarkStart w:id="483" w:name="_ETM_Q1_1511051"/>
      <w:bookmarkStart w:id="484" w:name="_ETM_Q1_1512502"/>
      <w:bookmarkEnd w:id="482"/>
      <w:bookmarkEnd w:id="483"/>
      <w:bookmarkEnd w:id="484"/>
    </w:p>
    <w:p w:rsidR="003D789A" w:rsidRDefault="003D789A" w:rsidP="003D789A">
      <w:pPr>
        <w:pStyle w:val="a4"/>
        <w:keepNext/>
        <w:rPr>
          <w:rtl/>
        </w:rPr>
      </w:pPr>
      <w:bookmarkStart w:id="485" w:name="ET_speaker_5792_39"/>
      <w:r w:rsidRPr="003D789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D78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:rsidR="003D789A" w:rsidRDefault="003D789A" w:rsidP="003D789A">
      <w:pPr>
        <w:pStyle w:val="KeepWithNext"/>
        <w:rPr>
          <w:rtl/>
        </w:rPr>
      </w:pPr>
    </w:p>
    <w:p w:rsidR="00DC4225" w:rsidRDefault="00DC4225" w:rsidP="003D789A">
      <w:pPr>
        <w:rPr>
          <w:rtl/>
        </w:rPr>
      </w:pPr>
      <w:bookmarkStart w:id="486" w:name="_ETM_Q1_1513218"/>
      <w:bookmarkStart w:id="487" w:name="_ETM_Q1_1513268"/>
      <w:bookmarkEnd w:id="486"/>
      <w:bookmarkEnd w:id="487"/>
      <w:r>
        <w:rPr>
          <w:rFonts w:hint="cs"/>
          <w:rtl/>
        </w:rPr>
        <w:t>הרב</w:t>
      </w:r>
      <w:bookmarkStart w:id="488" w:name="_ETM_Q1_1508920"/>
      <w:bookmarkEnd w:id="488"/>
      <w:r>
        <w:rPr>
          <w:rFonts w:hint="cs"/>
          <w:rtl/>
        </w:rPr>
        <w:t xml:space="preserve"> גפני, אתה יודע שכרגע זה כבר לא רלוונטי לשר היוצא. </w:t>
      </w:r>
      <w:r w:rsidR="003D789A">
        <w:rPr>
          <w:rFonts w:hint="cs"/>
          <w:rtl/>
        </w:rPr>
        <w:t xml:space="preserve">אתה מעלה </w:t>
      </w:r>
      <w:bookmarkStart w:id="489" w:name="_ETM_Q1_1514166"/>
      <w:bookmarkEnd w:id="489"/>
      <w:r w:rsidR="003D789A">
        <w:rPr>
          <w:rFonts w:hint="cs"/>
          <w:rtl/>
        </w:rPr>
        <w:t>סוגיה ש</w:t>
      </w:r>
      <w:r>
        <w:rPr>
          <w:rFonts w:hint="cs"/>
          <w:rtl/>
        </w:rPr>
        <w:t>זה לא רלוונטי</w:t>
      </w:r>
      <w:r w:rsidR="003D789A">
        <w:rPr>
          <w:rFonts w:hint="cs"/>
          <w:rtl/>
        </w:rPr>
        <w:t xml:space="preserve">. </w:t>
      </w:r>
      <w:r>
        <w:rPr>
          <w:rFonts w:hint="cs"/>
          <w:rtl/>
        </w:rPr>
        <w:t xml:space="preserve">גם אם שר האוצר ירצה לעשות את זה </w:t>
      </w:r>
      <w:bookmarkStart w:id="490" w:name="_ETM_Q1_1515156"/>
      <w:bookmarkEnd w:id="490"/>
      <w:r>
        <w:rPr>
          <w:rFonts w:hint="cs"/>
          <w:rtl/>
        </w:rPr>
        <w:t xml:space="preserve">כרגע אין לו אפשרות. </w:t>
      </w:r>
    </w:p>
    <w:p w:rsidR="00DC4225" w:rsidRDefault="00DC4225" w:rsidP="003D789A">
      <w:pPr>
        <w:rPr>
          <w:rtl/>
        </w:rPr>
      </w:pPr>
    </w:p>
    <w:p w:rsidR="00DC4225" w:rsidRDefault="00DC4225" w:rsidP="00DC4225">
      <w:pPr>
        <w:pStyle w:val="af6"/>
        <w:keepNext/>
        <w:rPr>
          <w:rtl/>
        </w:rPr>
      </w:pPr>
      <w:bookmarkStart w:id="491" w:name="ET_yor_4762_103"/>
      <w:r w:rsidRPr="00DC42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42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"/>
    </w:p>
    <w:p w:rsidR="00DC4225" w:rsidRDefault="00DC4225" w:rsidP="00DC4225">
      <w:pPr>
        <w:pStyle w:val="KeepWithNext"/>
        <w:rPr>
          <w:rtl/>
          <w:lang w:eastAsia="he-IL"/>
        </w:rPr>
      </w:pPr>
    </w:p>
    <w:p w:rsidR="00DC4225" w:rsidRDefault="00DC4225" w:rsidP="00DC422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רלוונטי.</w:t>
      </w:r>
    </w:p>
    <w:p w:rsidR="00DC4225" w:rsidRDefault="00DC4225" w:rsidP="00DC4225">
      <w:pPr>
        <w:rPr>
          <w:rtl/>
          <w:lang w:eastAsia="he-IL"/>
        </w:rPr>
      </w:pPr>
    </w:p>
    <w:p w:rsidR="00DC4225" w:rsidRDefault="00DC4225" w:rsidP="00DC4225">
      <w:pPr>
        <w:pStyle w:val="a4"/>
        <w:keepNext/>
        <w:rPr>
          <w:rtl/>
        </w:rPr>
      </w:pPr>
      <w:bookmarkStart w:id="492" w:name="ET_speaker_5792_104"/>
      <w:r w:rsidRPr="00DC422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C42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DC4225" w:rsidRDefault="00DC4225" w:rsidP="00DC4225">
      <w:pPr>
        <w:pStyle w:val="KeepWithNext"/>
        <w:rPr>
          <w:rtl/>
          <w:lang w:eastAsia="he-IL"/>
        </w:rPr>
      </w:pPr>
    </w:p>
    <w:p w:rsidR="003D789A" w:rsidRDefault="00DC4225" w:rsidP="000A19D0">
      <w:pPr>
        <w:rPr>
          <w:rtl/>
        </w:rPr>
      </w:pPr>
      <w:r>
        <w:rPr>
          <w:rFonts w:hint="cs"/>
          <w:rtl/>
        </w:rPr>
        <w:t xml:space="preserve">לא. </w:t>
      </w:r>
      <w:r w:rsidR="003D789A">
        <w:rPr>
          <w:rFonts w:hint="cs"/>
          <w:rtl/>
        </w:rPr>
        <w:t>מה שהצלחנו לעשות</w:t>
      </w:r>
      <w:r>
        <w:rPr>
          <w:rFonts w:hint="cs"/>
          <w:rtl/>
        </w:rPr>
        <w:t xml:space="preserve"> הצלחנו. יושבת פה השרה שיכולה להעיד על </w:t>
      </w:r>
      <w:r w:rsidR="000A19D0">
        <w:rPr>
          <w:rFonts w:hint="cs"/>
          <w:rtl/>
        </w:rPr>
        <w:t>כך</w:t>
      </w:r>
      <w:r>
        <w:rPr>
          <w:rFonts w:hint="cs"/>
          <w:rtl/>
        </w:rPr>
        <w:t xml:space="preserve">. </w:t>
      </w:r>
    </w:p>
    <w:p w:rsidR="003D789A" w:rsidRDefault="003D789A" w:rsidP="003D789A">
      <w:pPr>
        <w:rPr>
          <w:rtl/>
        </w:rPr>
      </w:pPr>
      <w:bookmarkStart w:id="493" w:name="_ETM_Q1_1526120"/>
      <w:bookmarkStart w:id="494" w:name="_ETM_Q1_1526204"/>
      <w:bookmarkEnd w:id="493"/>
      <w:bookmarkEnd w:id="494"/>
    </w:p>
    <w:p w:rsidR="003D789A" w:rsidRDefault="003D789A" w:rsidP="003D789A">
      <w:pPr>
        <w:pStyle w:val="a4"/>
        <w:keepNext/>
        <w:rPr>
          <w:rtl/>
        </w:rPr>
      </w:pPr>
      <w:bookmarkStart w:id="495" w:name="ET_speaker_6023_41"/>
      <w:r w:rsidRPr="003D789A">
        <w:rPr>
          <w:rStyle w:val="TagStyle"/>
          <w:rtl/>
        </w:rPr>
        <w:t xml:space="preserve"> &lt;&lt; דובר &gt;&gt; </w:t>
      </w:r>
      <w:r>
        <w:rPr>
          <w:rtl/>
        </w:rPr>
        <w:t>השרה לשוויון חברתי וגמלאים מירב כהן:</w:t>
      </w:r>
      <w:r w:rsidRPr="003D78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3D789A" w:rsidRDefault="003D789A" w:rsidP="003D789A">
      <w:pPr>
        <w:pStyle w:val="KeepWithNext"/>
        <w:rPr>
          <w:rtl/>
        </w:rPr>
      </w:pPr>
    </w:p>
    <w:p w:rsidR="003D789A" w:rsidRDefault="00DC4225" w:rsidP="003D789A">
      <w:pPr>
        <w:rPr>
          <w:rtl/>
        </w:rPr>
      </w:pPr>
      <w:bookmarkStart w:id="496" w:name="_ETM_Q1_1531039"/>
      <w:bookmarkStart w:id="497" w:name="_ETM_Q1_1531099"/>
      <w:bookmarkEnd w:id="496"/>
      <w:bookmarkEnd w:id="497"/>
      <w:r>
        <w:rPr>
          <w:rFonts w:hint="cs"/>
          <w:rtl/>
        </w:rPr>
        <w:t>אפרופו, אנחנו הגדלנו את התמיכות</w:t>
      </w:r>
      <w:bookmarkStart w:id="498" w:name="_ETM_Q1_1527518"/>
      <w:bookmarkEnd w:id="498"/>
      <w:r>
        <w:rPr>
          <w:rFonts w:hint="cs"/>
          <w:rtl/>
        </w:rPr>
        <w:t xml:space="preserve"> בעמותות.</w:t>
      </w:r>
    </w:p>
    <w:p w:rsidR="00DC4225" w:rsidRDefault="00DC4225" w:rsidP="003D789A">
      <w:pPr>
        <w:rPr>
          <w:rtl/>
        </w:rPr>
      </w:pPr>
      <w:bookmarkStart w:id="499" w:name="_ETM_Q1_1531654"/>
      <w:bookmarkStart w:id="500" w:name="_ETM_Q1_1531750"/>
      <w:bookmarkStart w:id="501" w:name="_ETM_Q1_1538758"/>
      <w:bookmarkEnd w:id="499"/>
      <w:bookmarkEnd w:id="500"/>
      <w:bookmarkEnd w:id="501"/>
    </w:p>
    <w:p w:rsidR="00DC4225" w:rsidRDefault="00DC4225" w:rsidP="00DC4225">
      <w:pPr>
        <w:pStyle w:val="a4"/>
        <w:keepNext/>
        <w:rPr>
          <w:rtl/>
        </w:rPr>
      </w:pPr>
      <w:bookmarkStart w:id="502" w:name="ET_speaker_6127_105"/>
      <w:r w:rsidRPr="00DC422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C42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:rsidR="00DC4225" w:rsidRDefault="00DC4225" w:rsidP="00DC4225">
      <w:pPr>
        <w:pStyle w:val="KeepWithNext"/>
        <w:rPr>
          <w:rtl/>
          <w:lang w:eastAsia="he-IL"/>
        </w:rPr>
      </w:pPr>
    </w:p>
    <w:p w:rsidR="00DC4225" w:rsidRDefault="00DC4225" w:rsidP="00DC4225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באופן משמעותי מאוד.</w:t>
      </w:r>
    </w:p>
    <w:p w:rsidR="00DC4225" w:rsidRPr="00DC4225" w:rsidRDefault="00DC4225" w:rsidP="00DC4225">
      <w:pPr>
        <w:rPr>
          <w:rtl/>
          <w:lang w:eastAsia="he-IL"/>
        </w:rPr>
      </w:pPr>
    </w:p>
    <w:p w:rsidR="003D789A" w:rsidRDefault="003D789A" w:rsidP="003D789A">
      <w:pPr>
        <w:pStyle w:val="a4"/>
        <w:keepNext/>
        <w:rPr>
          <w:rtl/>
        </w:rPr>
      </w:pPr>
      <w:bookmarkStart w:id="503" w:name="ET_speaker_5792_42"/>
      <w:r w:rsidRPr="003D789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D78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3D789A" w:rsidRDefault="003D789A" w:rsidP="003D789A">
      <w:pPr>
        <w:pStyle w:val="KeepWithNext"/>
        <w:rPr>
          <w:rtl/>
        </w:rPr>
      </w:pPr>
    </w:p>
    <w:p w:rsidR="003D789A" w:rsidRDefault="00DC4225" w:rsidP="003D789A">
      <w:pPr>
        <w:rPr>
          <w:rtl/>
        </w:rPr>
      </w:pPr>
      <w:bookmarkStart w:id="504" w:name="_ETM_Q1_1539371"/>
      <w:bookmarkStart w:id="505" w:name="_ETM_Q1_1539426"/>
      <w:bookmarkEnd w:id="504"/>
      <w:bookmarkEnd w:id="505"/>
      <w:r>
        <w:rPr>
          <w:rFonts w:hint="cs"/>
          <w:rtl/>
        </w:rPr>
        <w:t>נכון מאוד. זה בדיוק מה שהיא אומרת. תקשיב לשרה.</w:t>
      </w:r>
    </w:p>
    <w:p w:rsidR="00DC4225" w:rsidRDefault="00DC4225" w:rsidP="003D789A">
      <w:pPr>
        <w:rPr>
          <w:rtl/>
        </w:rPr>
      </w:pPr>
    </w:p>
    <w:p w:rsidR="00DC4225" w:rsidRDefault="00DC4225" w:rsidP="00DC4225">
      <w:pPr>
        <w:pStyle w:val="af6"/>
        <w:keepNext/>
        <w:rPr>
          <w:rtl/>
        </w:rPr>
      </w:pPr>
      <w:bookmarkStart w:id="506" w:name="ET_yor_4762_106"/>
      <w:r w:rsidRPr="00DC42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42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"/>
    </w:p>
    <w:p w:rsidR="00DC4225" w:rsidRDefault="00DC4225" w:rsidP="00DC4225">
      <w:pPr>
        <w:pStyle w:val="KeepWithNext"/>
        <w:rPr>
          <w:rtl/>
          <w:lang w:eastAsia="he-IL"/>
        </w:rPr>
      </w:pPr>
    </w:p>
    <w:p w:rsidR="00DC4225" w:rsidRPr="00DC4225" w:rsidRDefault="00DC4225" w:rsidP="00DC4225">
      <w:pPr>
        <w:rPr>
          <w:rtl/>
          <w:lang w:eastAsia="he-IL"/>
        </w:rPr>
      </w:pPr>
      <w:r>
        <w:rPr>
          <w:rFonts w:hint="cs"/>
          <w:rtl/>
          <w:lang w:eastAsia="he-IL"/>
        </w:rPr>
        <w:t>קולט אביטל פנתה אליי.</w:t>
      </w:r>
    </w:p>
    <w:p w:rsidR="003D789A" w:rsidRDefault="003D789A" w:rsidP="003D789A">
      <w:pPr>
        <w:rPr>
          <w:rtl/>
        </w:rPr>
      </w:pPr>
      <w:bookmarkStart w:id="507" w:name="_ETM_Q1_1540122"/>
      <w:bookmarkStart w:id="508" w:name="_ETM_Q1_1540210"/>
      <w:bookmarkStart w:id="509" w:name="_ETM_Q1_1543350"/>
      <w:bookmarkEnd w:id="507"/>
      <w:bookmarkEnd w:id="508"/>
      <w:bookmarkEnd w:id="509"/>
    </w:p>
    <w:p w:rsidR="003D789A" w:rsidRDefault="003D789A" w:rsidP="003D789A">
      <w:pPr>
        <w:pStyle w:val="a4"/>
        <w:keepNext/>
        <w:rPr>
          <w:rtl/>
        </w:rPr>
      </w:pPr>
      <w:bookmarkStart w:id="510" w:name="ET_speaker_6023_43"/>
      <w:r w:rsidRPr="003D789A">
        <w:rPr>
          <w:rStyle w:val="TagStyle"/>
          <w:rtl/>
        </w:rPr>
        <w:t xml:space="preserve"> &lt;&lt; דובר &gt;&gt; </w:t>
      </w:r>
      <w:r>
        <w:rPr>
          <w:rtl/>
        </w:rPr>
        <w:t>השרה לשוויון חברתי וגמלאים מירב כהן:</w:t>
      </w:r>
      <w:r w:rsidRPr="003D78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3D789A" w:rsidRDefault="003D789A" w:rsidP="003D789A">
      <w:pPr>
        <w:pStyle w:val="KeepWithNext"/>
        <w:rPr>
          <w:rtl/>
        </w:rPr>
      </w:pPr>
    </w:p>
    <w:p w:rsidR="003D789A" w:rsidRDefault="00DC4225" w:rsidP="00DC4225">
      <w:pPr>
        <w:rPr>
          <w:rtl/>
        </w:rPr>
      </w:pPr>
      <w:bookmarkStart w:id="511" w:name="_ETM_Q1_1544081"/>
      <w:bookmarkStart w:id="512" w:name="_ETM_Q1_1544163"/>
      <w:bookmarkEnd w:id="511"/>
      <w:bookmarkEnd w:id="512"/>
      <w:r>
        <w:rPr>
          <w:rFonts w:hint="cs"/>
          <w:rtl/>
        </w:rPr>
        <w:t>אני לא יודעת מה המקרה שם</w:t>
      </w:r>
      <w:bookmarkStart w:id="513" w:name="_ETM_Q1_1532860"/>
      <w:bookmarkEnd w:id="513"/>
      <w:r>
        <w:rPr>
          <w:rFonts w:hint="cs"/>
          <w:rtl/>
        </w:rPr>
        <w:t>, הכול חשוב, אבל אנחנו הגדלנו את התמיכות בעמותות.</w:t>
      </w:r>
    </w:p>
    <w:p w:rsidR="003D789A" w:rsidRDefault="003D789A" w:rsidP="003D789A">
      <w:pPr>
        <w:rPr>
          <w:rtl/>
        </w:rPr>
      </w:pPr>
      <w:bookmarkStart w:id="514" w:name="_ETM_Q1_1544406"/>
      <w:bookmarkStart w:id="515" w:name="_ETM_Q1_1544499"/>
      <w:bookmarkStart w:id="516" w:name="_ETM_Q1_1549766"/>
      <w:bookmarkEnd w:id="514"/>
      <w:bookmarkEnd w:id="515"/>
      <w:bookmarkEnd w:id="516"/>
    </w:p>
    <w:p w:rsidR="003D789A" w:rsidRDefault="003D789A" w:rsidP="003D789A">
      <w:pPr>
        <w:pStyle w:val="a4"/>
        <w:keepNext/>
        <w:rPr>
          <w:rtl/>
        </w:rPr>
      </w:pPr>
      <w:bookmarkStart w:id="517" w:name="ET_speaker_5792_45"/>
      <w:r w:rsidRPr="003D789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D78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:rsidR="003D789A" w:rsidRDefault="003D789A" w:rsidP="003D789A">
      <w:pPr>
        <w:pStyle w:val="KeepWithNext"/>
        <w:rPr>
          <w:rtl/>
        </w:rPr>
      </w:pPr>
    </w:p>
    <w:p w:rsidR="003D789A" w:rsidRDefault="00DC4225" w:rsidP="00DC4225">
      <w:pPr>
        <w:rPr>
          <w:rtl/>
        </w:rPr>
      </w:pPr>
      <w:bookmarkStart w:id="518" w:name="_ETM_Q1_1550407"/>
      <w:bookmarkStart w:id="519" w:name="_ETM_Q1_1550482"/>
      <w:bookmarkEnd w:id="518"/>
      <w:bookmarkEnd w:id="519"/>
      <w:r>
        <w:rPr>
          <w:rFonts w:hint="cs"/>
          <w:rtl/>
        </w:rPr>
        <w:t xml:space="preserve">כן יש אוזן קשבת לעניין הזה. </w:t>
      </w:r>
    </w:p>
    <w:p w:rsidR="003D789A" w:rsidRPr="003D789A" w:rsidRDefault="003D789A" w:rsidP="003D789A">
      <w:pPr>
        <w:rPr>
          <w:rtl/>
        </w:rPr>
      </w:pPr>
      <w:bookmarkStart w:id="520" w:name="_ETM_Q1_1553417"/>
      <w:bookmarkStart w:id="521" w:name="_ETM_Q1_1553507"/>
      <w:bookmarkEnd w:id="520"/>
      <w:bookmarkEnd w:id="521"/>
    </w:p>
    <w:p w:rsidR="003D789A" w:rsidRDefault="003D789A" w:rsidP="003D789A">
      <w:pPr>
        <w:pStyle w:val="af6"/>
        <w:keepNext/>
        <w:rPr>
          <w:rtl/>
        </w:rPr>
      </w:pPr>
      <w:bookmarkStart w:id="522" w:name="ET_yor_4762_44"/>
      <w:r w:rsidRPr="003D789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78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"/>
    </w:p>
    <w:p w:rsidR="003D789A" w:rsidRDefault="003D789A" w:rsidP="003D789A">
      <w:pPr>
        <w:pStyle w:val="KeepWithNext"/>
        <w:rPr>
          <w:rtl/>
        </w:rPr>
      </w:pPr>
    </w:p>
    <w:p w:rsidR="003D789A" w:rsidRDefault="00DC4225" w:rsidP="003D789A">
      <w:pPr>
        <w:rPr>
          <w:rtl/>
        </w:rPr>
      </w:pPr>
      <w:bookmarkStart w:id="523" w:name="_ETM_Q1_1545537"/>
      <w:bookmarkEnd w:id="523"/>
      <w:r>
        <w:rPr>
          <w:rFonts w:hint="cs"/>
          <w:rtl/>
        </w:rPr>
        <w:t xml:space="preserve">תודה שיש אוזן קשבת, </w:t>
      </w:r>
      <w:bookmarkStart w:id="524" w:name="_ETM_Q1_1543161"/>
      <w:bookmarkEnd w:id="524"/>
      <w:r>
        <w:rPr>
          <w:rFonts w:hint="cs"/>
          <w:rtl/>
        </w:rPr>
        <w:t>בסדר. פעם לא היה קורה דבר כזה. בסדר, לא חשוב.</w:t>
      </w:r>
      <w:bookmarkStart w:id="525" w:name="_ETM_Q1_1543854"/>
      <w:bookmarkEnd w:id="525"/>
      <w:r>
        <w:rPr>
          <w:rFonts w:hint="cs"/>
          <w:rtl/>
        </w:rPr>
        <w:t xml:space="preserve"> </w:t>
      </w:r>
    </w:p>
    <w:p w:rsidR="00DC4225" w:rsidRDefault="00DC4225" w:rsidP="003D789A">
      <w:pPr>
        <w:rPr>
          <w:rtl/>
        </w:rPr>
      </w:pPr>
    </w:p>
    <w:p w:rsidR="00DC4225" w:rsidRDefault="00DC4225" w:rsidP="00DC4225">
      <w:pPr>
        <w:pStyle w:val="a4"/>
        <w:keepNext/>
        <w:rPr>
          <w:rtl/>
        </w:rPr>
      </w:pPr>
      <w:bookmarkStart w:id="526" w:name="ET_speaker_5792_107"/>
      <w:r w:rsidRPr="00DC422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C42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"/>
    </w:p>
    <w:p w:rsidR="00DC4225" w:rsidRDefault="00DC4225" w:rsidP="00DC4225">
      <w:pPr>
        <w:pStyle w:val="KeepWithNext"/>
        <w:rPr>
          <w:rtl/>
          <w:lang w:eastAsia="he-IL"/>
        </w:rPr>
      </w:pPr>
    </w:p>
    <w:p w:rsidR="00DC4225" w:rsidRDefault="00DC4225" w:rsidP="00DC422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דיון על שר האוצר היוצא. זה דיון על</w:t>
      </w:r>
      <w:bookmarkStart w:id="527" w:name="_ETM_Q1_1546214"/>
      <w:bookmarkEnd w:id="527"/>
      <w:r>
        <w:rPr>
          <w:rFonts w:hint="cs"/>
          <w:rtl/>
          <w:lang w:eastAsia="he-IL"/>
        </w:rPr>
        <w:t xml:space="preserve"> הבעיה שקיימת ואנחנו העלינו פה סוגיות. </w:t>
      </w:r>
    </w:p>
    <w:p w:rsidR="00DC4225" w:rsidRDefault="00DC4225" w:rsidP="00DC4225">
      <w:pPr>
        <w:rPr>
          <w:rtl/>
          <w:lang w:eastAsia="he-IL"/>
        </w:rPr>
      </w:pPr>
    </w:p>
    <w:p w:rsidR="00DC4225" w:rsidRDefault="00DC4225" w:rsidP="00DC4225">
      <w:pPr>
        <w:pStyle w:val="af6"/>
        <w:keepNext/>
        <w:rPr>
          <w:rtl/>
        </w:rPr>
      </w:pPr>
      <w:bookmarkStart w:id="528" w:name="ET_yor_4762_108"/>
      <w:r w:rsidRPr="00DC42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42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"/>
    </w:p>
    <w:p w:rsidR="00DC4225" w:rsidRDefault="00DC4225" w:rsidP="00DC4225">
      <w:pPr>
        <w:pStyle w:val="KeepWithNext"/>
        <w:rPr>
          <w:rtl/>
          <w:lang w:eastAsia="he-IL"/>
        </w:rPr>
      </w:pPr>
    </w:p>
    <w:p w:rsidR="00DC4225" w:rsidRPr="00DC4225" w:rsidRDefault="00DC4225" w:rsidP="00DC42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אם אפשר לקרוא את התקנות והצווים. </w:t>
      </w:r>
    </w:p>
    <w:p w:rsidR="003D789A" w:rsidRDefault="003D789A" w:rsidP="003D789A">
      <w:pPr>
        <w:rPr>
          <w:rtl/>
        </w:rPr>
      </w:pPr>
      <w:bookmarkStart w:id="529" w:name="_ETM_Q1_1557066"/>
      <w:bookmarkStart w:id="530" w:name="_ETM_Q1_1557161"/>
      <w:bookmarkStart w:id="531" w:name="_ETM_Q1_1558473"/>
      <w:bookmarkEnd w:id="529"/>
      <w:bookmarkEnd w:id="530"/>
      <w:bookmarkEnd w:id="531"/>
    </w:p>
    <w:p w:rsidR="003D789A" w:rsidRDefault="003D789A" w:rsidP="003D789A">
      <w:pPr>
        <w:pStyle w:val="af9"/>
        <w:keepNext/>
        <w:rPr>
          <w:rtl/>
        </w:rPr>
      </w:pPr>
      <w:bookmarkStart w:id="532" w:name="ET_guest_721844_46"/>
      <w:r w:rsidRPr="003D789A">
        <w:rPr>
          <w:rStyle w:val="TagStyle"/>
          <w:rtl/>
        </w:rPr>
        <w:t xml:space="preserve"> &lt;&lt; אורח &gt;&gt; </w:t>
      </w:r>
      <w:r>
        <w:rPr>
          <w:rtl/>
        </w:rPr>
        <w:t>עמיחי פישמן:</w:t>
      </w:r>
      <w:r w:rsidRPr="003D78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2"/>
    </w:p>
    <w:p w:rsidR="003D789A" w:rsidRDefault="003D789A" w:rsidP="003D789A">
      <w:pPr>
        <w:pStyle w:val="KeepWithNext"/>
        <w:rPr>
          <w:rtl/>
        </w:rPr>
      </w:pPr>
    </w:p>
    <w:p w:rsidR="003D789A" w:rsidRDefault="00DC4225" w:rsidP="003D789A">
      <w:pPr>
        <w:rPr>
          <w:rtl/>
        </w:rPr>
      </w:pPr>
      <w:bookmarkStart w:id="533" w:name="_ETM_Q1_1559129"/>
      <w:bookmarkStart w:id="534" w:name="_ETM_Q1_1559169"/>
      <w:bookmarkEnd w:id="533"/>
      <w:bookmarkEnd w:id="534"/>
      <w:r>
        <w:rPr>
          <w:rFonts w:hint="cs"/>
          <w:rtl/>
        </w:rPr>
        <w:t xml:space="preserve">אני עורך דין, ממונה בכיר בלשכה המשפטית של הרשות לזכויות ניצולי שואה. </w:t>
      </w:r>
    </w:p>
    <w:p w:rsidR="00DC4225" w:rsidRDefault="00DC4225" w:rsidP="003D789A">
      <w:pPr>
        <w:rPr>
          <w:rtl/>
        </w:rPr>
      </w:pPr>
      <w:bookmarkStart w:id="535" w:name="_ETM_Q1_1574813"/>
      <w:bookmarkStart w:id="536" w:name="_ETM_Q1_1574886"/>
      <w:bookmarkStart w:id="537" w:name="_ETM_Q1_1575069"/>
      <w:bookmarkEnd w:id="535"/>
      <w:bookmarkEnd w:id="536"/>
      <w:bookmarkEnd w:id="537"/>
    </w:p>
    <w:p w:rsidR="003A6C05" w:rsidRDefault="003A6C05" w:rsidP="003D789A">
      <w:pPr>
        <w:rPr>
          <w:rtl/>
        </w:rPr>
      </w:pPr>
    </w:p>
    <w:p w:rsidR="003A6C05" w:rsidRPr="00B25A83" w:rsidRDefault="003A6C05" w:rsidP="003A6C05">
      <w:pPr>
        <w:pStyle w:val="4"/>
        <w:spacing w:line="240" w:lineRule="auto"/>
        <w:rPr>
          <w:szCs w:val="24"/>
        </w:rPr>
      </w:pPr>
      <w:bookmarkStart w:id="538" w:name="_ETM_Q1_1575128"/>
      <w:bookmarkEnd w:id="538"/>
      <w:r w:rsidRPr="00B25A83">
        <w:rPr>
          <w:rFonts w:hint="cs"/>
          <w:szCs w:val="24"/>
          <w:rtl/>
        </w:rPr>
        <w:t xml:space="preserve">                צו נכי רדיפות הנאצים (שינוי שיעור התגמולים), התשפ"ג-2022</w:t>
      </w:r>
    </w:p>
    <w:p w:rsidR="003A6C05" w:rsidRPr="00B25A83" w:rsidRDefault="003A6C05" w:rsidP="003A6C05">
      <w:pPr>
        <w:spacing w:after="360" w:line="240" w:lineRule="auto"/>
        <w:rPr>
          <w:rFonts w:ascii="FrankRuehl" w:hAnsi="FrankRuehl" w:cs="FrankRuehl"/>
        </w:rPr>
      </w:pPr>
    </w:p>
    <w:tbl>
      <w:tblPr>
        <w:bidiVisual/>
        <w:tblW w:w="0" w:type="auto"/>
        <w:tblInd w:w="-273" w:type="dxa"/>
        <w:tblLook w:val="04A0" w:firstRow="1" w:lastRow="0" w:firstColumn="1" w:lastColumn="0" w:noHBand="0" w:noVBand="1"/>
      </w:tblPr>
      <w:tblGrid>
        <w:gridCol w:w="1459"/>
        <w:gridCol w:w="780"/>
        <w:gridCol w:w="6564"/>
      </w:tblGrid>
      <w:tr w:rsidR="003A6C05" w:rsidRPr="00B25A83" w:rsidTr="004274CD">
        <w:tc>
          <w:tcPr>
            <w:tcW w:w="1459" w:type="dxa"/>
          </w:tcPr>
          <w:p w:rsidR="003A6C05" w:rsidRPr="00B25A83" w:rsidRDefault="003A6C05" w:rsidP="004274CD">
            <w:pPr>
              <w:pStyle w:val="TableSideHeading"/>
              <w:spacing w:line="240" w:lineRule="auto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779" w:type="dxa"/>
          </w:tcPr>
          <w:p w:rsidR="003A6C05" w:rsidRPr="00B25A83" w:rsidRDefault="003A6C05" w:rsidP="004274CD">
            <w:pPr>
              <w:spacing w:after="120" w:line="240" w:lineRule="auto"/>
              <w:ind w:right="397"/>
              <w:rPr>
                <w:rFonts w:cs="FrankRuehl"/>
                <w:rtl/>
              </w:rPr>
            </w:pPr>
          </w:p>
        </w:tc>
        <w:tc>
          <w:tcPr>
            <w:tcW w:w="6564" w:type="dxa"/>
          </w:tcPr>
          <w:p w:rsidR="003A6C05" w:rsidRPr="00B25A83" w:rsidRDefault="003A6C05" w:rsidP="003A6C05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  <w:r w:rsidRPr="00B25A83">
              <w:rPr>
                <w:sz w:val="24"/>
                <w:szCs w:val="24"/>
                <w:rtl/>
              </w:rPr>
              <w:t>בתוקף סמכותי, לפי סעיף 4ה לחוק נכי רדיפות הנאצים, התשי"ז-1957 (להלן – החוק), ובאישור ועדת הכספים של הכנסת, אני מצווה לאמור:</w:t>
            </w:r>
          </w:p>
          <w:p w:rsidR="003A6C05" w:rsidRPr="00B25A83" w:rsidRDefault="003A6C05" w:rsidP="004274CD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</w:tr>
      <w:tr w:rsidR="003A6C05" w:rsidRPr="00B25A83" w:rsidTr="004274CD">
        <w:tc>
          <w:tcPr>
            <w:tcW w:w="1459" w:type="dxa"/>
            <w:hideMark/>
          </w:tcPr>
          <w:p w:rsidR="003A6C05" w:rsidRPr="00B25A83" w:rsidRDefault="003A6C05" w:rsidP="004274CD">
            <w:pPr>
              <w:pStyle w:val="TableSideHeading"/>
              <w:spacing w:line="240" w:lineRule="auto"/>
              <w:outlineLvl w:val="9"/>
              <w:rPr>
                <w:sz w:val="24"/>
                <w:szCs w:val="24"/>
              </w:rPr>
            </w:pPr>
            <w:r w:rsidRPr="00B25A83">
              <w:rPr>
                <w:rFonts w:hint="cs"/>
                <w:sz w:val="24"/>
                <w:szCs w:val="24"/>
                <w:rtl/>
              </w:rPr>
              <w:t>קביעת שיעור השכר הקובע</w:t>
            </w:r>
          </w:p>
        </w:tc>
        <w:tc>
          <w:tcPr>
            <w:tcW w:w="779" w:type="dxa"/>
            <w:hideMark/>
          </w:tcPr>
          <w:p w:rsidR="003A6C05" w:rsidRPr="00B25A83" w:rsidRDefault="003A6C05" w:rsidP="004274CD">
            <w:pPr>
              <w:spacing w:after="120" w:line="240" w:lineRule="auto"/>
              <w:ind w:right="397"/>
            </w:pPr>
            <w:r w:rsidRPr="00B25A83">
              <w:rPr>
                <w:rtl/>
              </w:rPr>
              <w:t>1.</w:t>
            </w:r>
          </w:p>
        </w:tc>
        <w:tc>
          <w:tcPr>
            <w:tcW w:w="6564" w:type="dxa"/>
            <w:hideMark/>
          </w:tcPr>
          <w:p w:rsidR="003A6C05" w:rsidRPr="00B25A83" w:rsidRDefault="003A6C05" w:rsidP="004274CD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B25A83">
              <w:rPr>
                <w:rFonts w:hint="cs"/>
                <w:sz w:val="24"/>
                <w:szCs w:val="24"/>
                <w:rtl/>
              </w:rPr>
              <w:t>בסעיף 1 לחוק, בהגדרה "השכר הקובע", במקום "221.8%" יבוא "227.2%".</w:t>
            </w:r>
          </w:p>
        </w:tc>
      </w:tr>
      <w:tr w:rsidR="003A6C05" w:rsidRPr="00B25A83" w:rsidTr="004274CD">
        <w:tc>
          <w:tcPr>
            <w:tcW w:w="1459" w:type="dxa"/>
          </w:tcPr>
          <w:p w:rsidR="003A6C05" w:rsidRPr="00B25A83" w:rsidRDefault="003A6C05" w:rsidP="004274CD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 w:rsidRPr="00B25A83">
              <w:rPr>
                <w:rFonts w:hint="cs"/>
                <w:sz w:val="24"/>
                <w:szCs w:val="24"/>
                <w:rtl/>
              </w:rPr>
              <w:t>קביעת סכום מינימום</w:t>
            </w:r>
          </w:p>
        </w:tc>
        <w:tc>
          <w:tcPr>
            <w:tcW w:w="779" w:type="dxa"/>
          </w:tcPr>
          <w:p w:rsidR="003A6C05" w:rsidRPr="00B25A83" w:rsidRDefault="003A6C05" w:rsidP="004274CD">
            <w:pPr>
              <w:spacing w:after="120" w:line="240" w:lineRule="auto"/>
              <w:ind w:right="397"/>
              <w:rPr>
                <w:rtl/>
              </w:rPr>
            </w:pPr>
            <w:r w:rsidRPr="00B25A83">
              <w:rPr>
                <w:rtl/>
              </w:rPr>
              <w:t>2.</w:t>
            </w:r>
          </w:p>
        </w:tc>
        <w:tc>
          <w:tcPr>
            <w:tcW w:w="6564" w:type="dxa"/>
          </w:tcPr>
          <w:p w:rsidR="003A6C05" w:rsidRPr="00B25A83" w:rsidRDefault="003A6C05" w:rsidP="004274CD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B25A83">
              <w:rPr>
                <w:rFonts w:hint="cs"/>
                <w:sz w:val="24"/>
                <w:szCs w:val="24"/>
                <w:rtl/>
              </w:rPr>
              <w:t>בסעיף 4(א1) לחוק, במקום "2,554 שקלים חדשים" יבוא "2,617 שקלים חדשים".</w:t>
            </w:r>
          </w:p>
          <w:p w:rsidR="003A6C05" w:rsidRPr="00B25A83" w:rsidRDefault="003A6C05" w:rsidP="004274CD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</w:tr>
      <w:tr w:rsidR="003A6C05" w:rsidRPr="00B25A83" w:rsidTr="004274CD">
        <w:tc>
          <w:tcPr>
            <w:tcW w:w="1459" w:type="dxa"/>
          </w:tcPr>
          <w:p w:rsidR="003A6C05" w:rsidRPr="00B25A83" w:rsidRDefault="003A6C05" w:rsidP="004274CD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 w:rsidRPr="00B25A83">
              <w:rPr>
                <w:rFonts w:hint="cs"/>
                <w:sz w:val="24"/>
                <w:szCs w:val="24"/>
                <w:rtl/>
              </w:rPr>
              <w:t>קביעת שיעור תגמול לנכה זכאי לתגמול מוגדל לפי הכנסה</w:t>
            </w:r>
          </w:p>
          <w:p w:rsidR="003A6C05" w:rsidRPr="00B25A83" w:rsidRDefault="003A6C05" w:rsidP="004274CD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79" w:type="dxa"/>
          </w:tcPr>
          <w:p w:rsidR="003A6C05" w:rsidRPr="00B25A83" w:rsidRDefault="003A6C05" w:rsidP="004274CD">
            <w:pPr>
              <w:spacing w:after="120" w:line="240" w:lineRule="auto"/>
              <w:ind w:right="397"/>
              <w:rPr>
                <w:rtl/>
              </w:rPr>
            </w:pPr>
            <w:r w:rsidRPr="00B25A83">
              <w:rPr>
                <w:rtl/>
              </w:rPr>
              <w:t>3.</w:t>
            </w:r>
          </w:p>
        </w:tc>
        <w:tc>
          <w:tcPr>
            <w:tcW w:w="6564" w:type="dxa"/>
          </w:tcPr>
          <w:p w:rsidR="003A6C05" w:rsidRPr="00B25A83" w:rsidRDefault="003A6C05" w:rsidP="004274CD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B25A83">
              <w:rPr>
                <w:rFonts w:hint="cs"/>
                <w:sz w:val="24"/>
                <w:szCs w:val="24"/>
                <w:rtl/>
              </w:rPr>
              <w:t>בסעיף 4א(א) לחוק, במקום "228.4%" יבוא "234%".</w:t>
            </w:r>
          </w:p>
        </w:tc>
      </w:tr>
      <w:tr w:rsidR="003A6C05" w:rsidRPr="00B25A83" w:rsidTr="004274CD">
        <w:trPr>
          <w:cantSplit/>
        </w:trPr>
        <w:tc>
          <w:tcPr>
            <w:tcW w:w="1459" w:type="dxa"/>
            <w:hideMark/>
          </w:tcPr>
          <w:p w:rsidR="003A6C05" w:rsidRPr="00B25A83" w:rsidRDefault="003A6C05" w:rsidP="004274CD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 w:rsidRPr="00B25A83">
              <w:rPr>
                <w:rFonts w:hint="cs"/>
                <w:sz w:val="24"/>
                <w:szCs w:val="24"/>
                <w:rtl/>
              </w:rPr>
              <w:t>תחילה</w:t>
            </w:r>
          </w:p>
        </w:tc>
        <w:tc>
          <w:tcPr>
            <w:tcW w:w="779" w:type="dxa"/>
            <w:hideMark/>
          </w:tcPr>
          <w:p w:rsidR="003A6C05" w:rsidRPr="00B25A83" w:rsidRDefault="003A6C05" w:rsidP="004274CD">
            <w:pPr>
              <w:spacing w:after="120" w:line="240" w:lineRule="auto"/>
              <w:ind w:right="397"/>
            </w:pPr>
            <w:r w:rsidRPr="00B25A83">
              <w:rPr>
                <w:rtl/>
              </w:rPr>
              <w:t>4.</w:t>
            </w:r>
          </w:p>
        </w:tc>
        <w:tc>
          <w:tcPr>
            <w:tcW w:w="6564" w:type="dxa"/>
            <w:hideMark/>
          </w:tcPr>
          <w:p w:rsidR="003A6C05" w:rsidRPr="00B25A83" w:rsidRDefault="003A6C05" w:rsidP="004274CD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B25A83">
              <w:rPr>
                <w:rFonts w:hint="cs"/>
                <w:sz w:val="24"/>
                <w:szCs w:val="24"/>
                <w:rtl/>
              </w:rPr>
              <w:t>תחילתו של צו זה ביום כ"ט באדר ב' התשפ"ב (1 באפריל 2022).</w:t>
            </w:r>
            <w:r>
              <w:rPr>
                <w:rFonts w:hint="cs"/>
                <w:sz w:val="24"/>
                <w:szCs w:val="24"/>
                <w:rtl/>
              </w:rPr>
              <w:t>"</w:t>
            </w:r>
          </w:p>
          <w:p w:rsidR="003A6C05" w:rsidRPr="00B25A83" w:rsidRDefault="003A6C05" w:rsidP="004274CD">
            <w:pPr>
              <w:pStyle w:val="TableBlock"/>
              <w:spacing w:line="240" w:lineRule="auto"/>
              <w:rPr>
                <w:sz w:val="24"/>
                <w:szCs w:val="24"/>
              </w:rPr>
            </w:pPr>
          </w:p>
        </w:tc>
      </w:tr>
    </w:tbl>
    <w:p w:rsidR="003D789A" w:rsidRDefault="003D789A" w:rsidP="003D789A">
      <w:pPr>
        <w:rPr>
          <w:rtl/>
        </w:rPr>
      </w:pPr>
      <w:bookmarkStart w:id="539" w:name="_ETM_Q1_1628679"/>
      <w:bookmarkStart w:id="540" w:name="_ETM_Q1_1628769"/>
      <w:bookmarkEnd w:id="539"/>
      <w:bookmarkEnd w:id="540"/>
    </w:p>
    <w:p w:rsidR="003D789A" w:rsidRDefault="003D789A" w:rsidP="003D789A">
      <w:pPr>
        <w:pStyle w:val="af6"/>
        <w:keepNext/>
        <w:rPr>
          <w:rtl/>
        </w:rPr>
      </w:pPr>
      <w:bookmarkStart w:id="541" w:name="ET_yor_4762_47"/>
      <w:r w:rsidRPr="003D789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78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"/>
    </w:p>
    <w:p w:rsidR="003D789A" w:rsidRDefault="003D789A" w:rsidP="003D789A">
      <w:pPr>
        <w:pStyle w:val="KeepWithNext"/>
        <w:rPr>
          <w:rtl/>
        </w:rPr>
      </w:pPr>
    </w:p>
    <w:p w:rsidR="003A6C05" w:rsidRDefault="003A6C05" w:rsidP="003D789A">
      <w:pPr>
        <w:rPr>
          <w:rtl/>
        </w:rPr>
      </w:pPr>
      <w:bookmarkStart w:id="542" w:name="_ETM_Q1_1638073"/>
      <w:bookmarkStart w:id="543" w:name="_ETM_Q1_1628822"/>
      <w:bookmarkStart w:id="544" w:name="_ETM_Q1_1628894"/>
      <w:bookmarkEnd w:id="542"/>
      <w:bookmarkEnd w:id="543"/>
      <w:bookmarkEnd w:id="544"/>
      <w:r>
        <w:rPr>
          <w:rFonts w:hint="cs"/>
          <w:rtl/>
        </w:rPr>
        <w:t>מי בעד אישור הצו? ירים את ידו. מי נגד? מי נמנע?</w:t>
      </w:r>
    </w:p>
    <w:p w:rsidR="003A6C05" w:rsidRDefault="003A6C05" w:rsidP="003D789A">
      <w:pPr>
        <w:rPr>
          <w:rtl/>
        </w:rPr>
      </w:pPr>
    </w:p>
    <w:p w:rsidR="003A6C05" w:rsidRDefault="003A6C05" w:rsidP="003A6C05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3A6C05" w:rsidRDefault="003A6C05" w:rsidP="003A6C05">
      <w:pPr>
        <w:pStyle w:val="--"/>
        <w:keepNext/>
        <w:rPr>
          <w:rtl/>
        </w:rPr>
      </w:pPr>
    </w:p>
    <w:p w:rsidR="003A6C05" w:rsidRDefault="003A6C05" w:rsidP="003A6C05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3A6C05" w:rsidRDefault="003A6C05" w:rsidP="003A6C05">
      <w:pPr>
        <w:pStyle w:val="--"/>
        <w:keepNext/>
        <w:rPr>
          <w:rtl/>
        </w:rPr>
      </w:pPr>
      <w:r w:rsidRPr="00B25A83">
        <w:rPr>
          <w:rFonts w:hint="cs"/>
          <w:rtl/>
        </w:rPr>
        <w:t>צו נכי רדיפות הנאצים (שינוי שיעור התגמולים), התשפ"ג-2022</w:t>
      </w:r>
      <w:r>
        <w:rPr>
          <w:rFonts w:hint="cs"/>
          <w:rtl/>
        </w:rPr>
        <w:t xml:space="preserve"> אושר.</w:t>
      </w:r>
    </w:p>
    <w:p w:rsidR="003D789A" w:rsidRDefault="003D789A" w:rsidP="003A6C05">
      <w:pPr>
        <w:pStyle w:val="af2"/>
        <w:rPr>
          <w:rtl/>
        </w:rPr>
      </w:pPr>
      <w:r>
        <w:rPr>
          <w:rFonts w:hint="cs"/>
          <w:rtl/>
        </w:rPr>
        <w:t xml:space="preserve"> </w:t>
      </w:r>
    </w:p>
    <w:p w:rsidR="003A6C05" w:rsidRDefault="003A6C05" w:rsidP="003A6C05">
      <w:pPr>
        <w:pStyle w:val="af6"/>
        <w:keepNext/>
        <w:rPr>
          <w:rtl/>
        </w:rPr>
      </w:pPr>
      <w:bookmarkStart w:id="545" w:name="ET_yor_4762_109"/>
      <w:r w:rsidRPr="003A6C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6C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"/>
    </w:p>
    <w:p w:rsidR="003A6C05" w:rsidRDefault="003A6C05" w:rsidP="003A6C05">
      <w:pPr>
        <w:pStyle w:val="KeepWithNext"/>
        <w:rPr>
          <w:rtl/>
          <w:lang w:eastAsia="he-IL"/>
        </w:rPr>
      </w:pPr>
    </w:p>
    <w:p w:rsidR="003A6C05" w:rsidRPr="003A6C05" w:rsidRDefault="003A6C05" w:rsidP="003A6C05">
      <w:pPr>
        <w:rPr>
          <w:rtl/>
          <w:lang w:eastAsia="he-IL"/>
        </w:rPr>
      </w:pPr>
      <w:r>
        <w:rPr>
          <w:rFonts w:hint="cs"/>
          <w:rtl/>
          <w:lang w:eastAsia="he-IL"/>
        </w:rPr>
        <w:t>הצו אושר.</w:t>
      </w:r>
    </w:p>
    <w:p w:rsidR="003D789A" w:rsidRDefault="003D789A" w:rsidP="003D789A">
      <w:pPr>
        <w:rPr>
          <w:rtl/>
        </w:rPr>
      </w:pPr>
      <w:bookmarkStart w:id="546" w:name="_ETM_Q1_1632790"/>
      <w:bookmarkStart w:id="547" w:name="_ETM_Q1_1632883"/>
      <w:bookmarkStart w:id="548" w:name="_ETM_Q1_1643287"/>
      <w:bookmarkStart w:id="549" w:name="_ETM_Q1_1643386"/>
      <w:bookmarkStart w:id="550" w:name="_ETM_Q1_1644887"/>
      <w:bookmarkEnd w:id="546"/>
      <w:bookmarkEnd w:id="547"/>
      <w:bookmarkEnd w:id="548"/>
      <w:bookmarkEnd w:id="549"/>
      <w:bookmarkEnd w:id="550"/>
    </w:p>
    <w:p w:rsidR="003D789A" w:rsidRDefault="003D789A" w:rsidP="003D789A">
      <w:pPr>
        <w:pStyle w:val="af9"/>
        <w:keepNext/>
        <w:rPr>
          <w:rtl/>
        </w:rPr>
      </w:pPr>
      <w:bookmarkStart w:id="551" w:name="ET_guest_721844_48"/>
      <w:r w:rsidRPr="003D789A">
        <w:rPr>
          <w:rStyle w:val="TagStyle"/>
          <w:rtl/>
        </w:rPr>
        <w:t xml:space="preserve"> &lt;&lt; אורח &gt;&gt; </w:t>
      </w:r>
      <w:r>
        <w:rPr>
          <w:rtl/>
        </w:rPr>
        <w:t>עמיחי פישמן:</w:t>
      </w:r>
      <w:r w:rsidRPr="003D78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1"/>
    </w:p>
    <w:p w:rsidR="003D789A" w:rsidRDefault="003D789A" w:rsidP="003D789A">
      <w:pPr>
        <w:pStyle w:val="KeepWithNext"/>
        <w:rPr>
          <w:rtl/>
        </w:rPr>
      </w:pPr>
    </w:p>
    <w:p w:rsidR="003A6C05" w:rsidRPr="003A6C05" w:rsidRDefault="003A6C05" w:rsidP="003A6C05">
      <w:pPr>
        <w:rPr>
          <w:rtl/>
        </w:rPr>
      </w:pPr>
    </w:p>
    <w:p w:rsidR="003A6C05" w:rsidRPr="003B242C" w:rsidRDefault="003A6C05" w:rsidP="003A6C05">
      <w:pPr>
        <w:pStyle w:val="4"/>
        <w:spacing w:line="240" w:lineRule="auto"/>
        <w:rPr>
          <w:szCs w:val="24"/>
        </w:rPr>
      </w:pPr>
      <w:bookmarkStart w:id="552" w:name="_ETM_Q1_1645591"/>
      <w:bookmarkStart w:id="553" w:name="_ETM_Q1_1645681"/>
      <w:bookmarkStart w:id="554" w:name="_ETM_Q1_1674423"/>
      <w:bookmarkStart w:id="555" w:name="_ETM_Q1_1674503"/>
      <w:bookmarkStart w:id="556" w:name="_ETM_Q1_1675850"/>
      <w:bookmarkEnd w:id="552"/>
      <w:bookmarkEnd w:id="553"/>
      <w:bookmarkEnd w:id="554"/>
      <w:bookmarkEnd w:id="555"/>
      <w:bookmarkEnd w:id="556"/>
      <w:r w:rsidRPr="003B242C">
        <w:rPr>
          <w:szCs w:val="24"/>
          <w:rtl/>
        </w:rPr>
        <w:t xml:space="preserve">     צו נכי המלחמה בנאצים (שינוי שיעור התגמולים), התשפ"ג-2022</w:t>
      </w:r>
    </w:p>
    <w:p w:rsidR="003A6C05" w:rsidRPr="003B242C" w:rsidRDefault="003A6C05" w:rsidP="003A6C05">
      <w:pPr>
        <w:spacing w:after="120" w:line="240" w:lineRule="auto"/>
        <w:rPr>
          <w:rFonts w:ascii="David" w:hAnsi="David"/>
          <w:rtl/>
        </w:rPr>
      </w:pP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1355"/>
        <w:gridCol w:w="502"/>
        <w:gridCol w:w="6150"/>
        <w:gridCol w:w="28"/>
      </w:tblGrid>
      <w:tr w:rsidR="003A6C05" w:rsidRPr="003B242C" w:rsidTr="004274CD">
        <w:trPr>
          <w:gridAfter w:val="1"/>
          <w:wAfter w:w="28" w:type="dxa"/>
        </w:trPr>
        <w:tc>
          <w:tcPr>
            <w:tcW w:w="1355" w:type="dxa"/>
          </w:tcPr>
          <w:p w:rsidR="003A6C05" w:rsidRPr="003B242C" w:rsidRDefault="003A6C05" w:rsidP="004274CD">
            <w:pPr>
              <w:pStyle w:val="aff1"/>
              <w:spacing w:line="240" w:lineRule="auto"/>
              <w:rPr>
                <w:rFonts w:cs="David"/>
                <w:rtl/>
              </w:rPr>
            </w:pPr>
          </w:p>
        </w:tc>
        <w:tc>
          <w:tcPr>
            <w:tcW w:w="502" w:type="dxa"/>
          </w:tcPr>
          <w:p w:rsidR="003A6C05" w:rsidRPr="003B242C" w:rsidRDefault="003A6C05" w:rsidP="004274CD">
            <w:pPr>
              <w:spacing w:after="120" w:line="240" w:lineRule="auto"/>
              <w:ind w:left="577" w:right="397"/>
              <w:rPr>
                <w:rFonts w:ascii="David" w:hAnsi="David"/>
              </w:rPr>
            </w:pPr>
          </w:p>
        </w:tc>
        <w:tc>
          <w:tcPr>
            <w:tcW w:w="6150" w:type="dxa"/>
          </w:tcPr>
          <w:p w:rsidR="003A6C05" w:rsidRPr="003B242C" w:rsidRDefault="003A6C05" w:rsidP="003A6C05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  <w:r w:rsidRPr="003B242C">
              <w:rPr>
                <w:rFonts w:ascii="David" w:hAnsi="David"/>
                <w:sz w:val="24"/>
                <w:szCs w:val="24"/>
                <w:rtl/>
              </w:rPr>
              <w:t>בתוקף סמכותי לפי סעיף 5 לחוק נכי המלחמה בנאצים, התשי"ד-1954 (להלן – החוק), ובאישור ועדת הכספים של הכנסת, אני מצווה לאמור:</w:t>
            </w:r>
          </w:p>
          <w:p w:rsidR="003A6C05" w:rsidRPr="003B242C" w:rsidRDefault="003A6C05" w:rsidP="004274CD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</w:tr>
      <w:tr w:rsidR="003A6C05" w:rsidRPr="003B242C" w:rsidTr="004274CD">
        <w:trPr>
          <w:gridAfter w:val="1"/>
          <w:wAfter w:w="28" w:type="dxa"/>
        </w:trPr>
        <w:tc>
          <w:tcPr>
            <w:tcW w:w="1355" w:type="dxa"/>
            <w:hideMark/>
          </w:tcPr>
          <w:p w:rsidR="003A6C05" w:rsidRPr="003B242C" w:rsidRDefault="003A6C05" w:rsidP="004274CD">
            <w:pPr>
              <w:pStyle w:val="TableSideHeading"/>
              <w:spacing w:line="240" w:lineRule="auto"/>
              <w:outlineLvl w:val="9"/>
              <w:rPr>
                <w:rFonts w:ascii="David" w:hAnsi="David"/>
                <w:sz w:val="24"/>
                <w:szCs w:val="24"/>
                <w:rtl/>
              </w:rPr>
            </w:pPr>
            <w:r w:rsidRPr="003B242C">
              <w:rPr>
                <w:rFonts w:ascii="David" w:hAnsi="David"/>
                <w:sz w:val="24"/>
                <w:szCs w:val="24"/>
                <w:rtl/>
              </w:rPr>
              <w:t>קביעת שיעור השכר הקובע</w:t>
            </w:r>
          </w:p>
          <w:p w:rsidR="003A6C05" w:rsidRPr="003B242C" w:rsidRDefault="003A6C05" w:rsidP="004274CD">
            <w:pPr>
              <w:pStyle w:val="TableSideHeading"/>
              <w:spacing w:line="240" w:lineRule="auto"/>
              <w:outlineLvl w:val="9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02" w:type="dxa"/>
          </w:tcPr>
          <w:p w:rsidR="003A6C05" w:rsidRPr="003B242C" w:rsidRDefault="003A6C05" w:rsidP="004274CD">
            <w:pPr>
              <w:pStyle w:val="TableText"/>
              <w:tabs>
                <w:tab w:val="clear" w:pos="1247"/>
              </w:tabs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  <w:r w:rsidRPr="003B242C">
              <w:rPr>
                <w:rFonts w:ascii="David" w:hAnsi="David"/>
                <w:sz w:val="24"/>
                <w:szCs w:val="24"/>
                <w:rtl/>
              </w:rPr>
              <w:t>1.</w:t>
            </w:r>
          </w:p>
        </w:tc>
        <w:tc>
          <w:tcPr>
            <w:tcW w:w="6150" w:type="dxa"/>
            <w:hideMark/>
          </w:tcPr>
          <w:p w:rsidR="003A6C05" w:rsidRPr="003B242C" w:rsidRDefault="003A6C05" w:rsidP="004274CD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3B242C">
              <w:rPr>
                <w:rFonts w:ascii="David" w:hAnsi="David"/>
                <w:sz w:val="24"/>
                <w:szCs w:val="24"/>
                <w:rtl/>
              </w:rPr>
              <w:t>בסעיף 1 לחוק, בהגדרה "השכר הקובע", במקום "179.2%" יבוא "183.6%".</w:t>
            </w:r>
          </w:p>
        </w:tc>
      </w:tr>
      <w:tr w:rsidR="003A6C05" w:rsidRPr="003B242C" w:rsidTr="004274CD">
        <w:trPr>
          <w:gridAfter w:val="1"/>
          <w:wAfter w:w="28" w:type="dxa"/>
        </w:trPr>
        <w:tc>
          <w:tcPr>
            <w:tcW w:w="1355" w:type="dxa"/>
          </w:tcPr>
          <w:p w:rsidR="003A6C05" w:rsidRPr="003B242C" w:rsidRDefault="003A6C05" w:rsidP="004274CD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3B242C">
              <w:rPr>
                <w:rFonts w:ascii="David" w:hAnsi="David"/>
                <w:sz w:val="24"/>
                <w:szCs w:val="24"/>
                <w:rtl/>
              </w:rPr>
              <w:t>קביעת סכום מינימום</w:t>
            </w:r>
          </w:p>
          <w:p w:rsidR="003A6C05" w:rsidRPr="003B242C" w:rsidRDefault="003A6C05" w:rsidP="004274CD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02" w:type="dxa"/>
          </w:tcPr>
          <w:p w:rsidR="003A6C05" w:rsidRPr="003B242C" w:rsidRDefault="003A6C05" w:rsidP="004274CD">
            <w:pPr>
              <w:pStyle w:val="TableText"/>
              <w:tabs>
                <w:tab w:val="clear" w:pos="1247"/>
              </w:tabs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  <w:r w:rsidRPr="003B242C">
              <w:rPr>
                <w:rFonts w:ascii="David" w:hAnsi="David"/>
                <w:sz w:val="24"/>
                <w:szCs w:val="24"/>
                <w:rtl/>
              </w:rPr>
              <w:t>2.</w:t>
            </w:r>
          </w:p>
        </w:tc>
        <w:tc>
          <w:tcPr>
            <w:tcW w:w="6150" w:type="dxa"/>
          </w:tcPr>
          <w:p w:rsidR="003A6C05" w:rsidRPr="003B242C" w:rsidRDefault="003A6C05" w:rsidP="004274CD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3B242C">
              <w:rPr>
                <w:rFonts w:ascii="David" w:hAnsi="David"/>
                <w:sz w:val="24"/>
                <w:szCs w:val="24"/>
                <w:rtl/>
              </w:rPr>
              <w:t>בסעיף 4א(ב) לחוק, במקום "2,554 שקלים חדשים" יבוא "2,617 שקלים חדשים".</w:t>
            </w:r>
          </w:p>
        </w:tc>
      </w:tr>
      <w:tr w:rsidR="003A6C05" w:rsidRPr="003B242C" w:rsidTr="004274CD">
        <w:trPr>
          <w:gridAfter w:val="1"/>
          <w:wAfter w:w="28" w:type="dxa"/>
        </w:trPr>
        <w:tc>
          <w:tcPr>
            <w:tcW w:w="1355" w:type="dxa"/>
          </w:tcPr>
          <w:p w:rsidR="003A6C05" w:rsidRPr="003B242C" w:rsidRDefault="003A6C05" w:rsidP="004274CD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3B242C">
              <w:rPr>
                <w:rFonts w:ascii="David" w:hAnsi="David"/>
                <w:sz w:val="24"/>
                <w:szCs w:val="24"/>
                <w:rtl/>
              </w:rPr>
              <w:t>קביעת שיעור תגמול למחוסר פרנסה</w:t>
            </w:r>
          </w:p>
        </w:tc>
        <w:tc>
          <w:tcPr>
            <w:tcW w:w="502" w:type="dxa"/>
          </w:tcPr>
          <w:p w:rsidR="003A6C05" w:rsidRPr="003B242C" w:rsidRDefault="003A6C05" w:rsidP="004274CD">
            <w:pPr>
              <w:pStyle w:val="TableText"/>
              <w:tabs>
                <w:tab w:val="clear" w:pos="1247"/>
              </w:tabs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  <w:r w:rsidRPr="003B242C">
              <w:rPr>
                <w:rFonts w:ascii="David" w:hAnsi="David"/>
                <w:sz w:val="24"/>
                <w:szCs w:val="24"/>
                <w:rtl/>
              </w:rPr>
              <w:t>3.</w:t>
            </w:r>
          </w:p>
        </w:tc>
        <w:tc>
          <w:tcPr>
            <w:tcW w:w="6150" w:type="dxa"/>
          </w:tcPr>
          <w:p w:rsidR="003A6C05" w:rsidRPr="003B242C" w:rsidRDefault="003A6C05" w:rsidP="004274CD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3B242C">
              <w:rPr>
                <w:rFonts w:ascii="David" w:hAnsi="David"/>
                <w:sz w:val="24"/>
                <w:szCs w:val="24"/>
                <w:rtl/>
              </w:rPr>
              <w:t xml:space="preserve">בסעיף 4ב(ג) לחוק – </w:t>
            </w:r>
          </w:p>
          <w:p w:rsidR="003A6C05" w:rsidRPr="003B242C" w:rsidRDefault="003A6C05" w:rsidP="004274CD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3B242C">
              <w:rPr>
                <w:rFonts w:ascii="David" w:hAnsi="David"/>
                <w:sz w:val="24"/>
                <w:szCs w:val="24"/>
                <w:rtl/>
              </w:rPr>
              <w:tab/>
              <w:t xml:space="preserve"> </w:t>
            </w:r>
          </w:p>
          <w:p w:rsidR="003A6C05" w:rsidRPr="003B242C" w:rsidRDefault="003A6C05" w:rsidP="004274CD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</w:tr>
      <w:tr w:rsidR="003A6C05" w:rsidRPr="003B242C" w:rsidTr="004274CD">
        <w:tblPrEx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57" w:type="dxa"/>
            <w:gridSpan w:val="2"/>
          </w:tcPr>
          <w:p w:rsidR="003A6C05" w:rsidRPr="003B242C" w:rsidRDefault="003A6C05" w:rsidP="004274CD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178" w:type="dxa"/>
            <w:gridSpan w:val="2"/>
          </w:tcPr>
          <w:p w:rsidR="003A6C05" w:rsidRPr="003B242C" w:rsidRDefault="003A6C05" w:rsidP="003A6C05">
            <w:pPr>
              <w:pStyle w:val="TableBlock"/>
              <w:numPr>
                <w:ilvl w:val="0"/>
                <w:numId w:val="3"/>
              </w:numPr>
              <w:tabs>
                <w:tab w:val="left" w:pos="624"/>
              </w:tabs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3B242C">
              <w:rPr>
                <w:rFonts w:ascii="David" w:hAnsi="David"/>
                <w:sz w:val="24"/>
                <w:szCs w:val="24"/>
                <w:rtl/>
              </w:rPr>
              <w:t>בפסקה (1), במקום "71%" יבוא "72.7%";</w:t>
            </w:r>
          </w:p>
        </w:tc>
      </w:tr>
      <w:tr w:rsidR="003A6C05" w:rsidRPr="003B242C" w:rsidTr="004274CD">
        <w:tblPrEx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57" w:type="dxa"/>
            <w:gridSpan w:val="2"/>
          </w:tcPr>
          <w:p w:rsidR="003A6C05" w:rsidRPr="003B242C" w:rsidRDefault="003A6C05" w:rsidP="004274CD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178" w:type="dxa"/>
            <w:gridSpan w:val="2"/>
          </w:tcPr>
          <w:p w:rsidR="003A6C05" w:rsidRPr="003B242C" w:rsidRDefault="003A6C05" w:rsidP="003A6C05">
            <w:pPr>
              <w:pStyle w:val="TableBlock"/>
              <w:numPr>
                <w:ilvl w:val="0"/>
                <w:numId w:val="3"/>
              </w:numPr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3B242C">
              <w:rPr>
                <w:rFonts w:ascii="David" w:hAnsi="David"/>
                <w:sz w:val="24"/>
                <w:szCs w:val="24"/>
                <w:rtl/>
              </w:rPr>
              <w:t>בפסקה (2), במקום "103.8%" יבוא "106.3%";</w:t>
            </w: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  <w:r w:rsidRPr="003B242C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</w:p>
        </w:tc>
      </w:tr>
    </w:tbl>
    <w:p w:rsidR="003A6C05" w:rsidRDefault="003A6C05">
      <w:pPr>
        <w:rPr>
          <w:rtl/>
        </w:rPr>
      </w:pPr>
    </w:p>
    <w:p w:rsidR="003A6C05" w:rsidRDefault="003A6C05" w:rsidP="003A6C05">
      <w:pPr>
        <w:pStyle w:val="a4"/>
        <w:keepNext/>
        <w:rPr>
          <w:rtl/>
        </w:rPr>
      </w:pPr>
      <w:bookmarkStart w:id="557" w:name="ET_speaker_שלומית_ארליך_110"/>
      <w:r w:rsidRPr="003A6C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A6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"/>
    </w:p>
    <w:p w:rsidR="003A6C05" w:rsidRDefault="003A6C05" w:rsidP="003A6C05">
      <w:pPr>
        <w:pStyle w:val="KeepWithNext"/>
        <w:rPr>
          <w:rtl/>
          <w:lang w:eastAsia="he-IL"/>
        </w:rPr>
      </w:pPr>
    </w:p>
    <w:p w:rsidR="003A6C05" w:rsidRDefault="003A6C05" w:rsidP="003A6C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</w:t>
      </w:r>
      <w:bookmarkStart w:id="558" w:name="_ETM_Q1_1674427"/>
      <w:bookmarkEnd w:id="558"/>
      <w:r>
        <w:rPr>
          <w:rFonts w:hint="cs"/>
          <w:rtl/>
          <w:lang w:eastAsia="he-IL"/>
        </w:rPr>
        <w:t xml:space="preserve">השיעורים של מחוסרי פרנסה.  נכון? אלה קבוצות ריקות? </w:t>
      </w:r>
    </w:p>
    <w:p w:rsidR="003A6C05" w:rsidRDefault="003A6C05" w:rsidP="003A6C05">
      <w:pPr>
        <w:rPr>
          <w:rtl/>
          <w:lang w:eastAsia="he-IL"/>
        </w:rPr>
      </w:pPr>
    </w:p>
    <w:p w:rsidR="003A6C05" w:rsidRDefault="003A6C05" w:rsidP="003A6C05">
      <w:pPr>
        <w:pStyle w:val="af9"/>
        <w:keepNext/>
        <w:rPr>
          <w:rtl/>
          <w:lang w:eastAsia="he-IL"/>
        </w:rPr>
      </w:pPr>
      <w:bookmarkStart w:id="559" w:name="ET_guest_721844_111"/>
      <w:r w:rsidRPr="003A6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פישמן:</w:t>
      </w:r>
      <w:r w:rsidRPr="003A6C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9"/>
    </w:p>
    <w:p w:rsidR="003A6C05" w:rsidRDefault="003A6C05" w:rsidP="003A6C05">
      <w:pPr>
        <w:pStyle w:val="KeepWithNext"/>
        <w:rPr>
          <w:rtl/>
          <w:lang w:eastAsia="he-IL"/>
        </w:rPr>
      </w:pPr>
    </w:p>
    <w:p w:rsidR="003A6C05" w:rsidRDefault="003A6C05" w:rsidP="003A6C05">
      <w:pPr>
        <w:rPr>
          <w:rtl/>
          <w:lang w:eastAsia="he-IL"/>
        </w:rPr>
      </w:pPr>
      <w:r>
        <w:rPr>
          <w:rFonts w:hint="cs"/>
          <w:rtl/>
          <w:lang w:eastAsia="he-IL"/>
        </w:rPr>
        <w:t>הן היום קבוצות ריקות כי כולם מקבלים את התגמול המוגדל לפי הכנסה בשיעור גבוה י</w:t>
      </w:r>
      <w:bookmarkStart w:id="560" w:name="_ETM_Q1_1686457"/>
      <w:bookmarkEnd w:id="560"/>
      <w:r>
        <w:rPr>
          <w:rFonts w:hint="cs"/>
          <w:rtl/>
          <w:lang w:eastAsia="he-IL"/>
        </w:rPr>
        <w:t>ותר.</w:t>
      </w:r>
    </w:p>
    <w:p w:rsidR="003A6C05" w:rsidRPr="003A6C05" w:rsidRDefault="003A6C05" w:rsidP="003A6C05">
      <w:pPr>
        <w:rPr>
          <w:rtl/>
          <w:lang w:eastAsia="he-IL"/>
        </w:rPr>
      </w:pPr>
    </w:p>
    <w:tbl>
      <w:tblPr>
        <w:bidiVisual/>
        <w:tblW w:w="0" w:type="auto"/>
        <w:tblInd w:w="-108" w:type="dxa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465"/>
        <w:gridCol w:w="37"/>
        <w:gridCol w:w="6150"/>
        <w:gridCol w:w="28"/>
      </w:tblGrid>
      <w:tr w:rsidR="003A6C05" w:rsidRPr="003B242C" w:rsidTr="003A6C05">
        <w:trPr>
          <w:cantSplit/>
          <w:trHeight w:val="60"/>
        </w:trPr>
        <w:tc>
          <w:tcPr>
            <w:tcW w:w="1857" w:type="dxa"/>
            <w:gridSpan w:val="3"/>
          </w:tcPr>
          <w:p w:rsidR="003A6C05" w:rsidRPr="003B242C" w:rsidRDefault="003A6C05" w:rsidP="004274CD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178" w:type="dxa"/>
            <w:gridSpan w:val="2"/>
          </w:tcPr>
          <w:p w:rsidR="003A6C05" w:rsidRDefault="003A6C05" w:rsidP="003A6C05">
            <w:pPr>
              <w:pStyle w:val="TableBlock"/>
              <w:tabs>
                <w:tab w:val="clear" w:pos="624"/>
              </w:tabs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 xml:space="preserve">"(ג)     </w:t>
            </w:r>
            <w:r w:rsidRPr="003B242C">
              <w:rPr>
                <w:rFonts w:ascii="David" w:hAnsi="David"/>
                <w:sz w:val="24"/>
                <w:szCs w:val="24"/>
                <w:rtl/>
              </w:rPr>
              <w:t>בפסקה (3), במקום "147.9%" יבוא "151.5%".</w:t>
            </w:r>
          </w:p>
          <w:p w:rsidR="003A6C05" w:rsidRPr="003B242C" w:rsidRDefault="003A6C05" w:rsidP="003A6C05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</w:tr>
      <w:tr w:rsidR="003A6C05" w:rsidRPr="003B242C" w:rsidTr="003A6C0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8" w:type="dxa"/>
        </w:trPr>
        <w:tc>
          <w:tcPr>
            <w:tcW w:w="1355" w:type="dxa"/>
            <w:hideMark/>
          </w:tcPr>
          <w:p w:rsidR="003A6C05" w:rsidRPr="003B242C" w:rsidRDefault="003A6C05" w:rsidP="004274CD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3B242C">
              <w:rPr>
                <w:rFonts w:ascii="David" w:hAnsi="David"/>
                <w:sz w:val="24"/>
                <w:szCs w:val="24"/>
                <w:rtl/>
              </w:rPr>
              <w:t>תגמולים מיוחדים</w:t>
            </w:r>
          </w:p>
          <w:p w:rsidR="003A6C05" w:rsidRPr="003B242C" w:rsidRDefault="003A6C05" w:rsidP="004274CD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02" w:type="dxa"/>
            <w:gridSpan w:val="2"/>
          </w:tcPr>
          <w:p w:rsidR="003A6C05" w:rsidRPr="003B242C" w:rsidRDefault="003A6C05" w:rsidP="004274CD">
            <w:pPr>
              <w:pStyle w:val="TableText"/>
              <w:tabs>
                <w:tab w:val="clear" w:pos="1247"/>
              </w:tabs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  <w:r w:rsidRPr="003B242C">
              <w:rPr>
                <w:rFonts w:ascii="David" w:hAnsi="David"/>
                <w:sz w:val="24"/>
                <w:szCs w:val="24"/>
                <w:rtl/>
              </w:rPr>
              <w:t>4.</w:t>
            </w:r>
          </w:p>
        </w:tc>
        <w:tc>
          <w:tcPr>
            <w:tcW w:w="6150" w:type="dxa"/>
            <w:hideMark/>
          </w:tcPr>
          <w:p w:rsidR="003A6C05" w:rsidRPr="003B242C" w:rsidRDefault="003A6C05" w:rsidP="004274CD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3B242C">
              <w:rPr>
                <w:rFonts w:ascii="David" w:hAnsi="David"/>
                <w:sz w:val="24"/>
                <w:szCs w:val="24"/>
                <w:rtl/>
              </w:rPr>
              <w:t>בסעיף 4ג(א) לחוק, במקום "228.4%" יבוא "234%".</w:t>
            </w:r>
          </w:p>
        </w:tc>
      </w:tr>
      <w:tr w:rsidR="003A6C05" w:rsidRPr="003B242C" w:rsidTr="003A6C0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8" w:type="dxa"/>
        </w:trPr>
        <w:tc>
          <w:tcPr>
            <w:tcW w:w="1355" w:type="dxa"/>
            <w:hideMark/>
          </w:tcPr>
          <w:p w:rsidR="003A6C05" w:rsidRPr="003B242C" w:rsidRDefault="003A6C05" w:rsidP="004274CD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highlight w:val="magenta"/>
              </w:rPr>
            </w:pPr>
            <w:r w:rsidRPr="003B242C">
              <w:rPr>
                <w:rFonts w:ascii="David" w:hAnsi="David"/>
                <w:sz w:val="24"/>
                <w:szCs w:val="24"/>
                <w:rtl/>
              </w:rPr>
              <w:t>תגמול לנכה זכאי לתגמול לפי הכנסה</w:t>
            </w:r>
          </w:p>
        </w:tc>
        <w:tc>
          <w:tcPr>
            <w:tcW w:w="502" w:type="dxa"/>
            <w:gridSpan w:val="2"/>
          </w:tcPr>
          <w:p w:rsidR="003A6C05" w:rsidRPr="003B242C" w:rsidRDefault="003A6C05" w:rsidP="004274CD">
            <w:pPr>
              <w:pStyle w:val="TableText"/>
              <w:tabs>
                <w:tab w:val="clear" w:pos="1247"/>
              </w:tabs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  <w:r w:rsidRPr="003B242C">
              <w:rPr>
                <w:rFonts w:ascii="David" w:hAnsi="David"/>
                <w:sz w:val="24"/>
                <w:szCs w:val="24"/>
                <w:rtl/>
              </w:rPr>
              <w:t>5.</w:t>
            </w:r>
          </w:p>
        </w:tc>
        <w:tc>
          <w:tcPr>
            <w:tcW w:w="6150" w:type="dxa"/>
            <w:hideMark/>
          </w:tcPr>
          <w:p w:rsidR="003A6C05" w:rsidRPr="003B242C" w:rsidRDefault="003A6C05" w:rsidP="004274CD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3B242C">
              <w:rPr>
                <w:rFonts w:ascii="David" w:hAnsi="David"/>
                <w:sz w:val="24"/>
                <w:szCs w:val="24"/>
                <w:rtl/>
              </w:rPr>
              <w:t xml:space="preserve">בסעיף 4ד(א) לחוק – </w:t>
            </w:r>
          </w:p>
        </w:tc>
      </w:tr>
      <w:tr w:rsidR="003A6C05" w:rsidRPr="003B242C" w:rsidTr="003A6C05">
        <w:trPr>
          <w:gridAfter w:val="1"/>
          <w:wAfter w:w="28" w:type="dxa"/>
          <w:cantSplit/>
          <w:trHeight w:val="60"/>
        </w:trPr>
        <w:tc>
          <w:tcPr>
            <w:tcW w:w="1820" w:type="dxa"/>
            <w:gridSpan w:val="2"/>
          </w:tcPr>
          <w:p w:rsidR="003A6C05" w:rsidRPr="003B242C" w:rsidRDefault="003A6C05" w:rsidP="004274CD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187" w:type="dxa"/>
            <w:gridSpan w:val="2"/>
          </w:tcPr>
          <w:p w:rsidR="003A6C05" w:rsidRPr="003B242C" w:rsidRDefault="003A6C05" w:rsidP="003A6C05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3B242C">
              <w:rPr>
                <w:rFonts w:ascii="David" w:hAnsi="David"/>
                <w:sz w:val="24"/>
                <w:szCs w:val="24"/>
                <w:rtl/>
              </w:rPr>
              <w:t>בפסקה (1), במקום "167.7%" יבוא "171.8%";</w:t>
            </w:r>
          </w:p>
        </w:tc>
      </w:tr>
      <w:tr w:rsidR="003A6C05" w:rsidRPr="003B242C" w:rsidTr="003A6C05">
        <w:trPr>
          <w:gridAfter w:val="1"/>
          <w:wAfter w:w="28" w:type="dxa"/>
          <w:cantSplit/>
          <w:trHeight w:val="60"/>
        </w:trPr>
        <w:tc>
          <w:tcPr>
            <w:tcW w:w="1820" w:type="dxa"/>
            <w:gridSpan w:val="2"/>
          </w:tcPr>
          <w:p w:rsidR="003A6C05" w:rsidRPr="003B242C" w:rsidRDefault="003A6C05" w:rsidP="004274CD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187" w:type="dxa"/>
            <w:gridSpan w:val="2"/>
          </w:tcPr>
          <w:p w:rsidR="003A6C05" w:rsidRPr="003B242C" w:rsidRDefault="003A6C05" w:rsidP="003A6C05">
            <w:pPr>
              <w:pStyle w:val="TableBlock"/>
              <w:numPr>
                <w:ilvl w:val="0"/>
                <w:numId w:val="4"/>
              </w:numPr>
              <w:spacing w:line="240" w:lineRule="auto"/>
              <w:ind w:firstLine="31"/>
              <w:rPr>
                <w:rFonts w:ascii="David" w:hAnsi="David"/>
                <w:sz w:val="24"/>
                <w:szCs w:val="24"/>
              </w:rPr>
            </w:pPr>
            <w:r w:rsidRPr="003B242C">
              <w:rPr>
                <w:rFonts w:ascii="David" w:hAnsi="David"/>
                <w:sz w:val="24"/>
                <w:szCs w:val="24"/>
                <w:rtl/>
              </w:rPr>
              <w:t>בפסקה (2), במקום "171.9%" יבוא "176.1%";</w:t>
            </w:r>
          </w:p>
        </w:tc>
      </w:tr>
      <w:tr w:rsidR="003A6C05" w:rsidRPr="003B242C" w:rsidTr="003A6C05">
        <w:trPr>
          <w:gridAfter w:val="1"/>
          <w:wAfter w:w="28" w:type="dxa"/>
          <w:cantSplit/>
          <w:trHeight w:val="60"/>
        </w:trPr>
        <w:tc>
          <w:tcPr>
            <w:tcW w:w="1820" w:type="dxa"/>
            <w:gridSpan w:val="2"/>
          </w:tcPr>
          <w:p w:rsidR="003A6C05" w:rsidRPr="003B242C" w:rsidRDefault="003A6C05" w:rsidP="004274CD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187" w:type="dxa"/>
            <w:gridSpan w:val="2"/>
          </w:tcPr>
          <w:p w:rsidR="003A6C05" w:rsidRDefault="003A6C05" w:rsidP="003A6C05">
            <w:pPr>
              <w:pStyle w:val="TableBlock"/>
              <w:numPr>
                <w:ilvl w:val="0"/>
                <w:numId w:val="4"/>
              </w:numPr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3B242C">
              <w:rPr>
                <w:rFonts w:ascii="David" w:hAnsi="David"/>
                <w:sz w:val="24"/>
                <w:szCs w:val="24"/>
                <w:rtl/>
              </w:rPr>
              <w:t>בפסקה (3), במקום "187.6%" יבוא "192.2%".</w:t>
            </w:r>
          </w:p>
          <w:p w:rsidR="004F641E" w:rsidRPr="003B242C" w:rsidRDefault="004F641E" w:rsidP="004F641E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bookmarkStart w:id="561" w:name="_ETM_Q1_1713564"/>
            <w:bookmarkStart w:id="562" w:name="_ETM_Q1_1713709"/>
            <w:bookmarkEnd w:id="561"/>
            <w:bookmarkEnd w:id="562"/>
          </w:p>
        </w:tc>
      </w:tr>
      <w:tr w:rsidR="003A6C05" w:rsidRPr="003B242C" w:rsidTr="003A6C0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8" w:type="dxa"/>
        </w:trPr>
        <w:tc>
          <w:tcPr>
            <w:tcW w:w="1355" w:type="dxa"/>
            <w:hideMark/>
          </w:tcPr>
          <w:p w:rsidR="003A6C05" w:rsidRPr="003B242C" w:rsidRDefault="003A6C05" w:rsidP="004274CD">
            <w:pPr>
              <w:pStyle w:val="TableSideHeading"/>
              <w:spacing w:line="240" w:lineRule="auto"/>
              <w:outlineLvl w:val="9"/>
              <w:rPr>
                <w:rFonts w:ascii="David" w:hAnsi="David"/>
                <w:sz w:val="24"/>
                <w:szCs w:val="24"/>
                <w:rtl/>
              </w:rPr>
            </w:pPr>
            <w:r w:rsidRPr="003B242C">
              <w:rPr>
                <w:rFonts w:ascii="David" w:hAnsi="David"/>
                <w:sz w:val="24"/>
                <w:szCs w:val="24"/>
                <w:rtl/>
              </w:rPr>
              <w:t>תגמולים  אחרי פטירתו של נכה</w:t>
            </w:r>
          </w:p>
          <w:p w:rsidR="003A6C05" w:rsidRPr="003B242C" w:rsidRDefault="003A6C05" w:rsidP="004274CD">
            <w:pPr>
              <w:pStyle w:val="TableSideHeading"/>
              <w:spacing w:line="240" w:lineRule="auto"/>
              <w:outlineLvl w:val="9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02" w:type="dxa"/>
            <w:gridSpan w:val="2"/>
          </w:tcPr>
          <w:p w:rsidR="003A6C05" w:rsidRPr="003B242C" w:rsidRDefault="003A6C05" w:rsidP="004274CD">
            <w:pPr>
              <w:pStyle w:val="TableText"/>
              <w:tabs>
                <w:tab w:val="clear" w:pos="1247"/>
              </w:tabs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  <w:r w:rsidRPr="003B242C">
              <w:rPr>
                <w:rFonts w:ascii="David" w:hAnsi="David"/>
                <w:sz w:val="24"/>
                <w:szCs w:val="24"/>
                <w:rtl/>
              </w:rPr>
              <w:t>6.</w:t>
            </w:r>
          </w:p>
        </w:tc>
        <w:tc>
          <w:tcPr>
            <w:tcW w:w="6150" w:type="dxa"/>
            <w:hideMark/>
          </w:tcPr>
          <w:p w:rsidR="003A6C05" w:rsidRPr="003B242C" w:rsidRDefault="003A6C05" w:rsidP="004274CD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3B242C">
              <w:rPr>
                <w:rFonts w:ascii="David" w:hAnsi="David"/>
                <w:sz w:val="24"/>
                <w:szCs w:val="24"/>
                <w:rtl/>
              </w:rPr>
              <w:t>בסעיף 13א(ב) לחוק, במקום "162.7%" יבוא "166.7%".</w:t>
            </w:r>
          </w:p>
        </w:tc>
      </w:tr>
      <w:tr w:rsidR="003A6C05" w:rsidRPr="003B242C" w:rsidTr="003A6C0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8" w:type="dxa"/>
          <w:cantSplit/>
        </w:trPr>
        <w:tc>
          <w:tcPr>
            <w:tcW w:w="1355" w:type="dxa"/>
          </w:tcPr>
          <w:p w:rsidR="003A6C05" w:rsidRPr="003B242C" w:rsidRDefault="003A6C05" w:rsidP="004274CD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3B242C">
              <w:rPr>
                <w:rFonts w:ascii="David" w:hAnsi="David"/>
                <w:sz w:val="24"/>
                <w:szCs w:val="24"/>
                <w:rtl/>
              </w:rPr>
              <w:t>תגמולים  אחרי פטירתו של נכה זכאי לתגמול לפי הכנסה</w:t>
            </w:r>
          </w:p>
        </w:tc>
        <w:tc>
          <w:tcPr>
            <w:tcW w:w="502" w:type="dxa"/>
            <w:gridSpan w:val="2"/>
          </w:tcPr>
          <w:p w:rsidR="003A6C05" w:rsidRPr="003B242C" w:rsidRDefault="003A6C05" w:rsidP="004274CD">
            <w:pPr>
              <w:pStyle w:val="TableText"/>
              <w:tabs>
                <w:tab w:val="clear" w:pos="1247"/>
              </w:tabs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  <w:r w:rsidRPr="003B242C">
              <w:rPr>
                <w:rFonts w:ascii="David" w:hAnsi="David"/>
                <w:sz w:val="24"/>
                <w:szCs w:val="24"/>
                <w:rtl/>
              </w:rPr>
              <w:t>7.</w:t>
            </w:r>
          </w:p>
        </w:tc>
        <w:tc>
          <w:tcPr>
            <w:tcW w:w="6150" w:type="dxa"/>
          </w:tcPr>
          <w:p w:rsidR="003A6C05" w:rsidRPr="003B242C" w:rsidRDefault="003A6C05" w:rsidP="004274CD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3B242C">
              <w:rPr>
                <w:rFonts w:ascii="David" w:hAnsi="David"/>
                <w:sz w:val="24"/>
                <w:szCs w:val="24"/>
                <w:rtl/>
              </w:rPr>
              <w:t xml:space="preserve">בסעיף 13א(ב1) לחוק – </w:t>
            </w:r>
          </w:p>
          <w:p w:rsidR="003A6C05" w:rsidRPr="003B242C" w:rsidRDefault="003A6C05" w:rsidP="004274CD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</w:tr>
      <w:tr w:rsidR="003A6C05" w:rsidRPr="003B242C" w:rsidTr="003A6C0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8" w:type="dxa"/>
          <w:cantSplit/>
        </w:trPr>
        <w:tc>
          <w:tcPr>
            <w:tcW w:w="1355" w:type="dxa"/>
          </w:tcPr>
          <w:p w:rsidR="003A6C05" w:rsidRPr="003B242C" w:rsidRDefault="003A6C05" w:rsidP="004274CD">
            <w:pPr>
              <w:pStyle w:val="aff1"/>
              <w:numPr>
                <w:ilvl w:val="12"/>
                <w:numId w:val="0"/>
              </w:numPr>
              <w:spacing w:line="240" w:lineRule="auto"/>
              <w:ind w:left="360"/>
              <w:rPr>
                <w:rFonts w:cs="David"/>
              </w:rPr>
            </w:pPr>
          </w:p>
        </w:tc>
        <w:tc>
          <w:tcPr>
            <w:tcW w:w="502" w:type="dxa"/>
            <w:gridSpan w:val="2"/>
          </w:tcPr>
          <w:p w:rsidR="003A6C05" w:rsidRPr="003B242C" w:rsidRDefault="003A6C05" w:rsidP="004274CD">
            <w:pPr>
              <w:numPr>
                <w:ilvl w:val="12"/>
                <w:numId w:val="0"/>
              </w:numPr>
              <w:spacing w:after="120" w:line="240" w:lineRule="auto"/>
              <w:ind w:left="360"/>
              <w:rPr>
                <w:rFonts w:ascii="David" w:hAnsi="David"/>
              </w:rPr>
            </w:pPr>
          </w:p>
        </w:tc>
        <w:tc>
          <w:tcPr>
            <w:tcW w:w="6150" w:type="dxa"/>
          </w:tcPr>
          <w:p w:rsidR="003A6C05" w:rsidRPr="003B242C" w:rsidRDefault="003A6C05" w:rsidP="003A6C05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3B242C">
              <w:rPr>
                <w:rFonts w:ascii="David" w:hAnsi="David"/>
                <w:sz w:val="24"/>
                <w:szCs w:val="24"/>
                <w:rtl/>
              </w:rPr>
              <w:t xml:space="preserve">בפסקה (1), במקום "142.8%" יבוא "146.3%"; </w:t>
            </w:r>
          </w:p>
        </w:tc>
      </w:tr>
      <w:tr w:rsidR="003A6C05" w:rsidRPr="003B242C" w:rsidTr="003A6C0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8" w:type="dxa"/>
          <w:cantSplit/>
        </w:trPr>
        <w:tc>
          <w:tcPr>
            <w:tcW w:w="1355" w:type="dxa"/>
          </w:tcPr>
          <w:p w:rsidR="003A6C05" w:rsidRPr="003B242C" w:rsidRDefault="003A6C05" w:rsidP="004274CD">
            <w:pPr>
              <w:pStyle w:val="aff1"/>
              <w:numPr>
                <w:ilvl w:val="12"/>
                <w:numId w:val="0"/>
              </w:numPr>
              <w:spacing w:line="240" w:lineRule="auto"/>
              <w:ind w:left="360"/>
              <w:rPr>
                <w:rFonts w:cs="David"/>
              </w:rPr>
            </w:pPr>
          </w:p>
        </w:tc>
        <w:tc>
          <w:tcPr>
            <w:tcW w:w="502" w:type="dxa"/>
            <w:gridSpan w:val="2"/>
          </w:tcPr>
          <w:p w:rsidR="003A6C05" w:rsidRPr="003B242C" w:rsidRDefault="003A6C05" w:rsidP="004274CD">
            <w:pPr>
              <w:numPr>
                <w:ilvl w:val="12"/>
                <w:numId w:val="0"/>
              </w:numPr>
              <w:spacing w:after="120" w:line="240" w:lineRule="auto"/>
              <w:ind w:left="360"/>
              <w:rPr>
                <w:rFonts w:ascii="David" w:hAnsi="David"/>
              </w:rPr>
            </w:pPr>
          </w:p>
        </w:tc>
        <w:tc>
          <w:tcPr>
            <w:tcW w:w="6150" w:type="dxa"/>
          </w:tcPr>
          <w:p w:rsidR="003A6C05" w:rsidRPr="003B242C" w:rsidRDefault="003A6C05" w:rsidP="003A6C05">
            <w:pPr>
              <w:pStyle w:val="TableBlock"/>
              <w:numPr>
                <w:ilvl w:val="0"/>
                <w:numId w:val="5"/>
              </w:numPr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3B242C">
              <w:rPr>
                <w:rFonts w:ascii="David" w:hAnsi="David"/>
                <w:sz w:val="24"/>
                <w:szCs w:val="24"/>
                <w:rtl/>
              </w:rPr>
              <w:t>בפסקה (2), במקום "147.1%" יבוא "150.7%";</w:t>
            </w:r>
          </w:p>
        </w:tc>
      </w:tr>
      <w:tr w:rsidR="003A6C05" w:rsidRPr="003B242C" w:rsidTr="003A6C0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8" w:type="dxa"/>
          <w:cantSplit/>
        </w:trPr>
        <w:tc>
          <w:tcPr>
            <w:tcW w:w="1355" w:type="dxa"/>
          </w:tcPr>
          <w:p w:rsidR="003A6C05" w:rsidRPr="003B242C" w:rsidRDefault="003A6C05" w:rsidP="004274CD">
            <w:pPr>
              <w:pStyle w:val="aff1"/>
              <w:numPr>
                <w:ilvl w:val="12"/>
                <w:numId w:val="0"/>
              </w:numPr>
              <w:spacing w:line="240" w:lineRule="auto"/>
              <w:ind w:left="360"/>
              <w:rPr>
                <w:rFonts w:cs="David"/>
              </w:rPr>
            </w:pPr>
          </w:p>
        </w:tc>
        <w:tc>
          <w:tcPr>
            <w:tcW w:w="502" w:type="dxa"/>
            <w:gridSpan w:val="2"/>
          </w:tcPr>
          <w:p w:rsidR="003A6C05" w:rsidRPr="003B242C" w:rsidRDefault="003A6C05" w:rsidP="004274CD">
            <w:pPr>
              <w:numPr>
                <w:ilvl w:val="12"/>
                <w:numId w:val="0"/>
              </w:numPr>
              <w:spacing w:after="120" w:line="240" w:lineRule="auto"/>
              <w:ind w:left="360"/>
              <w:rPr>
                <w:rFonts w:ascii="David" w:hAnsi="David"/>
              </w:rPr>
            </w:pPr>
          </w:p>
        </w:tc>
        <w:tc>
          <w:tcPr>
            <w:tcW w:w="6150" w:type="dxa"/>
          </w:tcPr>
          <w:p w:rsidR="003A6C05" w:rsidRPr="003B242C" w:rsidRDefault="003A6C05" w:rsidP="003A6C05">
            <w:pPr>
              <w:pStyle w:val="TableBlock"/>
              <w:numPr>
                <w:ilvl w:val="0"/>
                <w:numId w:val="5"/>
              </w:numPr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3B242C">
              <w:rPr>
                <w:rFonts w:ascii="David" w:hAnsi="David"/>
                <w:sz w:val="24"/>
                <w:szCs w:val="24"/>
                <w:rtl/>
              </w:rPr>
              <w:t>בפסקה (3), במקום "162.7%" יבוא "166.7%".</w:t>
            </w:r>
          </w:p>
          <w:p w:rsidR="003A6C05" w:rsidRPr="003B242C" w:rsidRDefault="003A6C05" w:rsidP="004274CD">
            <w:pPr>
              <w:pStyle w:val="TableBlock"/>
              <w:tabs>
                <w:tab w:val="clear" w:pos="624"/>
              </w:tabs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</w:tr>
      <w:tr w:rsidR="003A6C05" w:rsidRPr="003B242C" w:rsidTr="003A6C0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8" w:type="dxa"/>
          <w:cantSplit/>
        </w:trPr>
        <w:tc>
          <w:tcPr>
            <w:tcW w:w="1355" w:type="dxa"/>
            <w:hideMark/>
          </w:tcPr>
          <w:p w:rsidR="003A6C05" w:rsidRPr="003B242C" w:rsidRDefault="003A6C05" w:rsidP="004274CD">
            <w:pPr>
              <w:pStyle w:val="TableSideHeading"/>
              <w:spacing w:line="240" w:lineRule="auto"/>
              <w:outlineLvl w:val="9"/>
              <w:rPr>
                <w:rFonts w:ascii="David" w:hAnsi="David"/>
                <w:sz w:val="24"/>
                <w:szCs w:val="24"/>
              </w:rPr>
            </w:pPr>
            <w:r w:rsidRPr="003B242C">
              <w:rPr>
                <w:rFonts w:ascii="David" w:hAnsi="David"/>
                <w:sz w:val="24"/>
                <w:szCs w:val="24"/>
                <w:rtl/>
              </w:rPr>
              <w:t>תחילה</w:t>
            </w:r>
          </w:p>
        </w:tc>
        <w:tc>
          <w:tcPr>
            <w:tcW w:w="502" w:type="dxa"/>
            <w:gridSpan w:val="2"/>
          </w:tcPr>
          <w:p w:rsidR="003A6C05" w:rsidRPr="003B242C" w:rsidRDefault="003A6C05" w:rsidP="004274CD">
            <w:pPr>
              <w:pStyle w:val="TableText"/>
              <w:tabs>
                <w:tab w:val="clear" w:pos="1247"/>
              </w:tabs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  <w:r w:rsidRPr="003B242C">
              <w:rPr>
                <w:rFonts w:ascii="David" w:hAnsi="David"/>
                <w:sz w:val="24"/>
                <w:szCs w:val="24"/>
                <w:rtl/>
              </w:rPr>
              <w:t>8.</w:t>
            </w:r>
          </w:p>
        </w:tc>
        <w:tc>
          <w:tcPr>
            <w:tcW w:w="6150" w:type="dxa"/>
            <w:hideMark/>
          </w:tcPr>
          <w:p w:rsidR="003A6C05" w:rsidRPr="003B242C" w:rsidRDefault="003A6C05" w:rsidP="004274CD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3B242C">
              <w:rPr>
                <w:rFonts w:ascii="David" w:hAnsi="David"/>
                <w:sz w:val="24"/>
                <w:szCs w:val="24"/>
                <w:rtl/>
              </w:rPr>
              <w:t>תחילתו של צו זה ביום כ"ט באדר ב' התשפ"ב (1 באפריל 2022).</w:t>
            </w: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3A6C05" w:rsidRDefault="003A6C05" w:rsidP="003D789A">
      <w:pPr>
        <w:rPr>
          <w:rtl/>
        </w:rPr>
      </w:pPr>
    </w:p>
    <w:p w:rsidR="003D789A" w:rsidRDefault="003D789A" w:rsidP="003D789A">
      <w:pPr>
        <w:pStyle w:val="af6"/>
        <w:keepNext/>
        <w:rPr>
          <w:rtl/>
        </w:rPr>
      </w:pPr>
      <w:bookmarkStart w:id="563" w:name="_ETM_Q1_1758811"/>
      <w:bookmarkStart w:id="564" w:name="_ETM_Q1_1758896"/>
      <w:bookmarkStart w:id="565" w:name="ET_yor_4762_51"/>
      <w:bookmarkEnd w:id="563"/>
      <w:bookmarkEnd w:id="564"/>
      <w:r w:rsidRPr="003D789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78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5"/>
    </w:p>
    <w:p w:rsidR="003D789A" w:rsidRDefault="003D789A" w:rsidP="003D789A">
      <w:pPr>
        <w:pStyle w:val="KeepWithNext"/>
        <w:rPr>
          <w:rtl/>
        </w:rPr>
      </w:pPr>
    </w:p>
    <w:p w:rsidR="003D789A" w:rsidRDefault="003D789A" w:rsidP="004F641E">
      <w:pPr>
        <w:rPr>
          <w:rtl/>
        </w:rPr>
      </w:pPr>
      <w:bookmarkStart w:id="566" w:name="_ETM_Q1_1760319"/>
      <w:bookmarkEnd w:id="566"/>
      <w:r>
        <w:rPr>
          <w:rFonts w:hint="cs"/>
          <w:rtl/>
        </w:rPr>
        <w:t>מי בעד</w:t>
      </w:r>
      <w:r w:rsidR="004F641E">
        <w:rPr>
          <w:rFonts w:hint="cs"/>
          <w:rtl/>
        </w:rPr>
        <w:t xml:space="preserve"> אישור הצו?</w:t>
      </w:r>
      <w:r>
        <w:rPr>
          <w:rFonts w:hint="cs"/>
          <w:rtl/>
        </w:rPr>
        <w:t xml:space="preserve"> </w:t>
      </w:r>
      <w:r w:rsidR="004F641E">
        <w:rPr>
          <w:rFonts w:hint="cs"/>
          <w:rtl/>
        </w:rPr>
        <w:t>ירים את ידו. מי נגד? מי נמנע?</w:t>
      </w:r>
    </w:p>
    <w:p w:rsidR="004F641E" w:rsidRDefault="004F641E" w:rsidP="004F641E">
      <w:pPr>
        <w:rPr>
          <w:rtl/>
        </w:rPr>
      </w:pPr>
    </w:p>
    <w:p w:rsidR="004F641E" w:rsidRDefault="004F641E" w:rsidP="004F641E">
      <w:pPr>
        <w:pStyle w:val="af1"/>
        <w:keepNext/>
        <w:rPr>
          <w:rtl/>
        </w:rPr>
      </w:pPr>
      <w:r>
        <w:rPr>
          <w:rtl/>
        </w:rPr>
        <w:t>הצבעה</w:t>
      </w:r>
    </w:p>
    <w:p w:rsidR="004F641E" w:rsidRDefault="004F641E" w:rsidP="004F641E">
      <w:pPr>
        <w:pStyle w:val="--"/>
        <w:keepNext/>
        <w:rPr>
          <w:rtl/>
        </w:rPr>
      </w:pPr>
    </w:p>
    <w:p w:rsidR="004F641E" w:rsidRDefault="004F641E" w:rsidP="004F641E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4F641E" w:rsidRPr="004F641E" w:rsidRDefault="004F641E" w:rsidP="004F641E">
      <w:pPr>
        <w:pStyle w:val="af2"/>
        <w:rPr>
          <w:rtl/>
        </w:rPr>
      </w:pPr>
      <w:r w:rsidRPr="003B242C">
        <w:rPr>
          <w:rtl/>
        </w:rPr>
        <w:t>צו נכי המלחמה בנאצים (שינוי שיעור התגמולים), התשפ"ג-2022</w:t>
      </w:r>
      <w:r>
        <w:rPr>
          <w:rFonts w:hint="cs"/>
          <w:rtl/>
        </w:rPr>
        <w:t xml:space="preserve"> אושר.</w:t>
      </w:r>
    </w:p>
    <w:p w:rsidR="003D789A" w:rsidRDefault="003D789A" w:rsidP="003D789A">
      <w:pPr>
        <w:rPr>
          <w:rtl/>
        </w:rPr>
      </w:pPr>
      <w:bookmarkStart w:id="567" w:name="_ETM_Q1_1765192"/>
      <w:bookmarkStart w:id="568" w:name="_ETM_Q1_1765277"/>
      <w:bookmarkEnd w:id="567"/>
      <w:bookmarkEnd w:id="568"/>
    </w:p>
    <w:p w:rsidR="004F641E" w:rsidRDefault="004F641E" w:rsidP="004F641E">
      <w:pPr>
        <w:pStyle w:val="af6"/>
        <w:keepNext/>
        <w:rPr>
          <w:rtl/>
        </w:rPr>
      </w:pPr>
      <w:bookmarkStart w:id="569" w:name="ET_yor_4762_112"/>
      <w:r w:rsidRPr="004F64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64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9"/>
    </w:p>
    <w:p w:rsidR="004F641E" w:rsidRDefault="004F641E" w:rsidP="004F641E">
      <w:pPr>
        <w:pStyle w:val="KeepWithNext"/>
        <w:rPr>
          <w:rtl/>
          <w:lang w:eastAsia="he-IL"/>
        </w:rPr>
      </w:pPr>
    </w:p>
    <w:p w:rsidR="004F641E" w:rsidRPr="004F641E" w:rsidRDefault="004F641E" w:rsidP="004F64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הצו אושר. </w:t>
      </w:r>
    </w:p>
    <w:p w:rsidR="003D789A" w:rsidRDefault="003D789A" w:rsidP="003D789A">
      <w:pPr>
        <w:rPr>
          <w:rtl/>
        </w:rPr>
      </w:pPr>
      <w:bookmarkStart w:id="570" w:name="_ETM_Q1_1765691"/>
      <w:bookmarkStart w:id="571" w:name="_ETM_Q1_1765775"/>
      <w:bookmarkStart w:id="572" w:name="_ETM_Q1_1769032"/>
      <w:bookmarkEnd w:id="570"/>
      <w:bookmarkEnd w:id="571"/>
      <w:bookmarkEnd w:id="572"/>
    </w:p>
    <w:p w:rsidR="003D789A" w:rsidRDefault="003D789A" w:rsidP="003D789A">
      <w:pPr>
        <w:pStyle w:val="af9"/>
        <w:keepNext/>
        <w:rPr>
          <w:rtl/>
        </w:rPr>
      </w:pPr>
      <w:bookmarkStart w:id="573" w:name="ET_guest_721844_52"/>
      <w:r w:rsidRPr="003D789A">
        <w:rPr>
          <w:rStyle w:val="TagStyle"/>
          <w:rtl/>
        </w:rPr>
        <w:t xml:space="preserve"> &lt;&lt; אורח &gt;&gt; </w:t>
      </w:r>
      <w:r>
        <w:rPr>
          <w:rtl/>
        </w:rPr>
        <w:t>עמיחי פישמן:</w:t>
      </w:r>
      <w:r w:rsidRPr="003D78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3"/>
    </w:p>
    <w:p w:rsidR="003D789A" w:rsidRDefault="003D789A" w:rsidP="003D789A">
      <w:pPr>
        <w:pStyle w:val="KeepWithNext"/>
        <w:rPr>
          <w:rtl/>
        </w:rPr>
      </w:pPr>
    </w:p>
    <w:p w:rsidR="004F641E" w:rsidRDefault="004F641E" w:rsidP="004F641E">
      <w:pPr>
        <w:pStyle w:val="4"/>
        <w:spacing w:line="240" w:lineRule="auto"/>
        <w:rPr>
          <w:szCs w:val="24"/>
          <w:rtl/>
        </w:rPr>
      </w:pPr>
      <w:bookmarkStart w:id="574" w:name="_ETM_Q1_1769675"/>
      <w:bookmarkStart w:id="575" w:name="_ETM_Q1_1769768"/>
      <w:bookmarkStart w:id="576" w:name="_ETM_Q1_1777241"/>
      <w:bookmarkStart w:id="577" w:name="_ETM_Q1_1777320"/>
      <w:bookmarkEnd w:id="574"/>
      <w:bookmarkEnd w:id="575"/>
      <w:bookmarkEnd w:id="576"/>
      <w:bookmarkEnd w:id="577"/>
    </w:p>
    <w:p w:rsidR="004F641E" w:rsidRPr="00572765" w:rsidRDefault="004F641E" w:rsidP="004F641E">
      <w:pPr>
        <w:pStyle w:val="4"/>
        <w:spacing w:line="240" w:lineRule="auto"/>
        <w:rPr>
          <w:szCs w:val="24"/>
        </w:rPr>
      </w:pPr>
      <w:r w:rsidRPr="00572765">
        <w:rPr>
          <w:szCs w:val="24"/>
          <w:rtl/>
        </w:rPr>
        <w:t xml:space="preserve">          תקנות נכי המלחמה בנאצים (טיפול רפואי)</w:t>
      </w:r>
      <w:r>
        <w:rPr>
          <w:rFonts w:hint="cs"/>
          <w:szCs w:val="24"/>
          <w:rtl/>
        </w:rPr>
        <w:t xml:space="preserve"> </w:t>
      </w:r>
      <w:r w:rsidRPr="00572765">
        <w:rPr>
          <w:szCs w:val="24"/>
          <w:rtl/>
        </w:rPr>
        <w:t>(תיקון), התשפ"ג-2022</w:t>
      </w:r>
    </w:p>
    <w:p w:rsidR="004F641E" w:rsidRPr="00572765" w:rsidRDefault="004F641E" w:rsidP="004F641E">
      <w:pPr>
        <w:spacing w:after="360" w:line="240" w:lineRule="auto"/>
        <w:rPr>
          <w:rFonts w:ascii="David" w:hAnsi="David"/>
          <w:rtl/>
        </w:rPr>
      </w:pP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6"/>
        <w:gridCol w:w="1014"/>
        <w:gridCol w:w="793"/>
        <w:gridCol w:w="40"/>
        <w:gridCol w:w="580"/>
        <w:gridCol w:w="5577"/>
      </w:tblGrid>
      <w:tr w:rsidR="004F641E" w:rsidRPr="00572765" w:rsidTr="004274CD">
        <w:tc>
          <w:tcPr>
            <w:tcW w:w="1020" w:type="dxa"/>
            <w:gridSpan w:val="2"/>
          </w:tcPr>
          <w:p w:rsidR="004F641E" w:rsidRPr="00572765" w:rsidRDefault="004F641E" w:rsidP="004274CD">
            <w:pPr>
              <w:pStyle w:val="aff1"/>
              <w:spacing w:line="240" w:lineRule="auto"/>
              <w:rPr>
                <w:rFonts w:cs="David"/>
                <w:rtl/>
              </w:rPr>
            </w:pPr>
          </w:p>
        </w:tc>
        <w:tc>
          <w:tcPr>
            <w:tcW w:w="793" w:type="dxa"/>
          </w:tcPr>
          <w:p w:rsidR="004F641E" w:rsidRPr="00572765" w:rsidRDefault="004F641E" w:rsidP="004274CD">
            <w:pPr>
              <w:spacing w:after="120" w:line="240" w:lineRule="auto"/>
              <w:ind w:left="397" w:right="397"/>
              <w:rPr>
                <w:rFonts w:ascii="David" w:hAnsi="David"/>
              </w:rPr>
            </w:pPr>
          </w:p>
        </w:tc>
        <w:tc>
          <w:tcPr>
            <w:tcW w:w="6197" w:type="dxa"/>
            <w:gridSpan w:val="3"/>
          </w:tcPr>
          <w:p w:rsidR="004F641E" w:rsidRDefault="004F641E" w:rsidP="004F641E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  <w:r w:rsidRPr="00572765">
              <w:rPr>
                <w:rFonts w:ascii="David" w:hAnsi="David"/>
                <w:sz w:val="24"/>
                <w:szCs w:val="24"/>
                <w:rtl/>
              </w:rPr>
              <w:t>בתוקף סמכותי לפי סעיפים 5, 24 ו-27 לחוק נכי המלחמה בנאצים, התשי"ד-1954, ובאישור</w:t>
            </w:r>
            <w:r>
              <w:rPr>
                <w:rFonts w:ascii="David" w:hAnsi="David"/>
                <w:sz w:val="24"/>
                <w:szCs w:val="24"/>
                <w:rtl/>
              </w:rPr>
              <w:t xml:space="preserve"> ועדת הכספים של הכנסת, אני מתקי</w:t>
            </w:r>
            <w:r>
              <w:rPr>
                <w:rFonts w:ascii="David" w:hAnsi="David" w:hint="cs"/>
                <w:sz w:val="24"/>
                <w:szCs w:val="24"/>
                <w:rtl/>
              </w:rPr>
              <w:t>נה</w:t>
            </w:r>
            <w:r w:rsidRPr="00572765">
              <w:rPr>
                <w:rFonts w:ascii="David" w:hAnsi="David"/>
                <w:sz w:val="24"/>
                <w:szCs w:val="24"/>
                <w:rtl/>
              </w:rPr>
              <w:t xml:space="preserve"> תקנות אלה:</w:t>
            </w:r>
          </w:p>
          <w:p w:rsidR="004F641E" w:rsidRPr="00572765" w:rsidRDefault="004F641E" w:rsidP="004F641E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</w:tr>
      <w:tr w:rsidR="004F641E" w:rsidRPr="00572765" w:rsidTr="004274CD">
        <w:tc>
          <w:tcPr>
            <w:tcW w:w="1020" w:type="dxa"/>
            <w:gridSpan w:val="2"/>
            <w:hideMark/>
          </w:tcPr>
          <w:p w:rsidR="004F641E" w:rsidRPr="00572765" w:rsidRDefault="004F641E" w:rsidP="004274CD">
            <w:pPr>
              <w:pStyle w:val="TableSideHeading"/>
              <w:spacing w:line="240" w:lineRule="auto"/>
              <w:outlineLvl w:val="9"/>
              <w:rPr>
                <w:rFonts w:ascii="David" w:hAnsi="David"/>
                <w:sz w:val="24"/>
                <w:szCs w:val="24"/>
              </w:rPr>
            </w:pPr>
            <w:r w:rsidRPr="00572765">
              <w:rPr>
                <w:rFonts w:ascii="David" w:hAnsi="David"/>
                <w:sz w:val="24"/>
                <w:szCs w:val="24"/>
                <w:rtl/>
              </w:rPr>
              <w:t>תיקון תקנה 14א</w:t>
            </w:r>
          </w:p>
        </w:tc>
        <w:tc>
          <w:tcPr>
            <w:tcW w:w="793" w:type="dxa"/>
          </w:tcPr>
          <w:p w:rsidR="004F641E" w:rsidRPr="00572765" w:rsidRDefault="004F641E" w:rsidP="004274CD">
            <w:pPr>
              <w:pStyle w:val="TableText"/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  <w:r w:rsidRPr="00572765">
              <w:rPr>
                <w:rFonts w:ascii="David" w:hAnsi="David"/>
                <w:sz w:val="24"/>
                <w:szCs w:val="24"/>
                <w:rtl/>
              </w:rPr>
              <w:t>1.</w:t>
            </w:r>
          </w:p>
        </w:tc>
        <w:tc>
          <w:tcPr>
            <w:tcW w:w="6197" w:type="dxa"/>
            <w:gridSpan w:val="3"/>
            <w:hideMark/>
          </w:tcPr>
          <w:p w:rsidR="004F641E" w:rsidRPr="00572765" w:rsidRDefault="004F641E" w:rsidP="004F641E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572765">
              <w:rPr>
                <w:rFonts w:ascii="David" w:hAnsi="David"/>
                <w:sz w:val="24"/>
                <w:szCs w:val="24"/>
                <w:rtl/>
              </w:rPr>
              <w:t xml:space="preserve">בתקנות נכי המלחמה בנאצים (טיפול רפואי), התשט"ו-1955, בתקנה 14א(א)(1) </w:t>
            </w:r>
            <w:r>
              <w:rPr>
                <w:rFonts w:ascii="David" w:hAnsi="David" w:hint="cs"/>
                <w:sz w:val="24"/>
                <w:szCs w:val="24"/>
                <w:rtl/>
              </w:rPr>
              <w:t>–</w:t>
            </w:r>
            <w:r w:rsidRPr="00572765">
              <w:rPr>
                <w:rFonts w:ascii="David" w:hAnsi="David"/>
                <w:sz w:val="24"/>
                <w:szCs w:val="24"/>
                <w:rtl/>
              </w:rPr>
              <w:t xml:space="preserve">  </w:t>
            </w:r>
            <w:r w:rsidRPr="00572765">
              <w:rPr>
                <w:rFonts w:ascii="David" w:hAnsi="David"/>
                <w:sz w:val="24"/>
                <w:szCs w:val="24"/>
                <w:rtl/>
              </w:rPr>
              <w:softHyphen/>
            </w:r>
            <w:r w:rsidRPr="00572765">
              <w:rPr>
                <w:rFonts w:ascii="David" w:hAnsi="David"/>
                <w:sz w:val="24"/>
                <w:szCs w:val="24"/>
                <w:rtl/>
              </w:rPr>
              <w:tab/>
            </w:r>
          </w:p>
          <w:p w:rsidR="004F641E" w:rsidRPr="00572765" w:rsidRDefault="004F641E" w:rsidP="004274CD">
            <w:pPr>
              <w:spacing w:after="360" w:line="240" w:lineRule="auto"/>
              <w:rPr>
                <w:rFonts w:ascii="David" w:hAnsi="David"/>
              </w:rPr>
            </w:pPr>
          </w:p>
        </w:tc>
      </w:tr>
      <w:tr w:rsidR="004F641E" w:rsidRPr="00572765" w:rsidTr="004274CD">
        <w:tblPrEx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</w:tblPrEx>
        <w:trPr>
          <w:gridBefore w:val="1"/>
          <w:wBefore w:w="6" w:type="dxa"/>
          <w:cantSplit/>
          <w:trHeight w:val="60"/>
        </w:trPr>
        <w:tc>
          <w:tcPr>
            <w:tcW w:w="1847" w:type="dxa"/>
            <w:gridSpan w:val="3"/>
          </w:tcPr>
          <w:p w:rsidR="004F641E" w:rsidRPr="00572765" w:rsidRDefault="004F641E" w:rsidP="004274CD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80" w:type="dxa"/>
          </w:tcPr>
          <w:p w:rsidR="004F641E" w:rsidRPr="00572765" w:rsidRDefault="004F641E" w:rsidP="004274CD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577" w:type="dxa"/>
          </w:tcPr>
          <w:p w:rsidR="004F641E" w:rsidRPr="00572765" w:rsidRDefault="004F641E" w:rsidP="004F641E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572765">
              <w:rPr>
                <w:rFonts w:ascii="David" w:hAnsi="David"/>
                <w:sz w:val="24"/>
                <w:szCs w:val="24"/>
                <w:rtl/>
              </w:rPr>
              <w:t>במקום "191.4%" יבוא "196.1% ";</w:t>
            </w:r>
          </w:p>
        </w:tc>
      </w:tr>
      <w:tr w:rsidR="004F641E" w:rsidRPr="00572765" w:rsidTr="004274CD">
        <w:tblPrEx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</w:tblPrEx>
        <w:trPr>
          <w:gridBefore w:val="1"/>
          <w:wBefore w:w="6" w:type="dxa"/>
          <w:cantSplit/>
          <w:trHeight w:val="60"/>
        </w:trPr>
        <w:tc>
          <w:tcPr>
            <w:tcW w:w="1847" w:type="dxa"/>
            <w:gridSpan w:val="3"/>
          </w:tcPr>
          <w:p w:rsidR="004F641E" w:rsidRPr="00572765" w:rsidRDefault="004F641E" w:rsidP="004274CD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80" w:type="dxa"/>
          </w:tcPr>
          <w:p w:rsidR="004F641E" w:rsidRPr="00572765" w:rsidRDefault="004F641E" w:rsidP="004274CD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577" w:type="dxa"/>
          </w:tcPr>
          <w:p w:rsidR="004F641E" w:rsidRDefault="004F641E" w:rsidP="004F641E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572765">
              <w:rPr>
                <w:rFonts w:ascii="David" w:hAnsi="David"/>
                <w:sz w:val="24"/>
                <w:szCs w:val="24"/>
                <w:rtl/>
              </w:rPr>
              <w:t>במקום "147.8%" יבוא "151.4%".</w:t>
            </w:r>
          </w:p>
          <w:p w:rsidR="004F641E" w:rsidRPr="00572765" w:rsidRDefault="004F641E" w:rsidP="004F641E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</w:tr>
      <w:tr w:rsidR="004F641E" w:rsidRPr="00572765" w:rsidTr="004274CD">
        <w:tc>
          <w:tcPr>
            <w:tcW w:w="1020" w:type="dxa"/>
            <w:gridSpan w:val="2"/>
            <w:hideMark/>
          </w:tcPr>
          <w:p w:rsidR="004F641E" w:rsidRPr="00572765" w:rsidRDefault="004F641E" w:rsidP="004274CD">
            <w:pPr>
              <w:pStyle w:val="TableSideHeading"/>
              <w:spacing w:line="240" w:lineRule="auto"/>
              <w:outlineLvl w:val="9"/>
              <w:rPr>
                <w:rFonts w:ascii="David" w:hAnsi="David"/>
                <w:sz w:val="24"/>
                <w:szCs w:val="24"/>
              </w:rPr>
            </w:pPr>
            <w:r w:rsidRPr="00572765">
              <w:rPr>
                <w:rFonts w:ascii="David" w:hAnsi="David"/>
                <w:sz w:val="24"/>
                <w:szCs w:val="24"/>
                <w:rtl/>
              </w:rPr>
              <w:t>תחילה</w:t>
            </w:r>
          </w:p>
        </w:tc>
        <w:tc>
          <w:tcPr>
            <w:tcW w:w="793" w:type="dxa"/>
          </w:tcPr>
          <w:p w:rsidR="004F641E" w:rsidRPr="00572765" w:rsidRDefault="004F641E" w:rsidP="004274CD">
            <w:pPr>
              <w:spacing w:after="120" w:line="240" w:lineRule="auto"/>
              <w:ind w:right="397"/>
              <w:rPr>
                <w:rFonts w:ascii="David" w:hAnsi="David"/>
              </w:rPr>
            </w:pPr>
            <w:r w:rsidRPr="00572765">
              <w:rPr>
                <w:rFonts w:ascii="David" w:hAnsi="David"/>
                <w:rtl/>
              </w:rPr>
              <w:t>2.</w:t>
            </w:r>
          </w:p>
        </w:tc>
        <w:tc>
          <w:tcPr>
            <w:tcW w:w="6197" w:type="dxa"/>
            <w:gridSpan w:val="3"/>
            <w:hideMark/>
          </w:tcPr>
          <w:p w:rsidR="004F641E" w:rsidRPr="00572765" w:rsidRDefault="004F641E" w:rsidP="004274CD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572765">
              <w:rPr>
                <w:rFonts w:ascii="David" w:hAnsi="David"/>
                <w:sz w:val="24"/>
                <w:szCs w:val="24"/>
                <w:rtl/>
              </w:rPr>
              <w:t>תחילתן של תקנות אלה ביום כ"ט באדר ב' התשפ"ב (1 באפריל 2022).</w:t>
            </w: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3D789A" w:rsidRPr="004F641E" w:rsidRDefault="003D789A" w:rsidP="003D789A">
      <w:pPr>
        <w:rPr>
          <w:rtl/>
        </w:rPr>
      </w:pPr>
    </w:p>
    <w:p w:rsidR="003D789A" w:rsidRDefault="003D789A" w:rsidP="003D789A">
      <w:pPr>
        <w:rPr>
          <w:rtl/>
        </w:rPr>
      </w:pPr>
      <w:bookmarkStart w:id="578" w:name="_ETM_Q1_1777544"/>
      <w:bookmarkStart w:id="579" w:name="_ETM_Q1_1777640"/>
      <w:bookmarkEnd w:id="578"/>
      <w:bookmarkEnd w:id="579"/>
    </w:p>
    <w:p w:rsidR="000D4C93" w:rsidRDefault="000D4C93" w:rsidP="003D789A">
      <w:pPr>
        <w:rPr>
          <w:rtl/>
        </w:rPr>
      </w:pPr>
      <w:bookmarkStart w:id="580" w:name="_ETM_Q1_1806331"/>
      <w:bookmarkStart w:id="581" w:name="_ETM_Q1_1806415"/>
      <w:bookmarkEnd w:id="580"/>
      <w:bookmarkEnd w:id="581"/>
    </w:p>
    <w:p w:rsidR="000D4C93" w:rsidRDefault="000D4C93" w:rsidP="000D4C93">
      <w:pPr>
        <w:pStyle w:val="af6"/>
        <w:keepNext/>
        <w:rPr>
          <w:rtl/>
        </w:rPr>
      </w:pPr>
      <w:bookmarkStart w:id="582" w:name="ET_yor_4762_53"/>
      <w:r w:rsidRPr="000D4C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4C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"/>
    </w:p>
    <w:p w:rsidR="000D4C93" w:rsidRDefault="000D4C93" w:rsidP="000D4C93">
      <w:pPr>
        <w:pStyle w:val="KeepWithNext"/>
        <w:rPr>
          <w:rtl/>
        </w:rPr>
      </w:pPr>
    </w:p>
    <w:p w:rsidR="000D4C93" w:rsidRDefault="000D4C93" w:rsidP="004F641E">
      <w:pPr>
        <w:rPr>
          <w:rtl/>
        </w:rPr>
      </w:pPr>
      <w:bookmarkStart w:id="583" w:name="_ETM_Q1_1807519"/>
      <w:bookmarkEnd w:id="583"/>
      <w:r>
        <w:rPr>
          <w:rFonts w:hint="cs"/>
          <w:rtl/>
        </w:rPr>
        <w:t>מי בעד</w:t>
      </w:r>
      <w:r w:rsidR="004F641E">
        <w:rPr>
          <w:rFonts w:hint="cs"/>
          <w:rtl/>
        </w:rPr>
        <w:t xml:space="preserve"> אישור התקנות?</w:t>
      </w:r>
      <w:r>
        <w:rPr>
          <w:rFonts w:hint="cs"/>
          <w:rtl/>
        </w:rPr>
        <w:t xml:space="preserve"> </w:t>
      </w:r>
      <w:r w:rsidR="004F641E">
        <w:rPr>
          <w:rFonts w:hint="cs"/>
          <w:rtl/>
        </w:rPr>
        <w:t xml:space="preserve">ירים את </w:t>
      </w:r>
      <w:bookmarkStart w:id="584" w:name="_ETM_Q1_1805649"/>
      <w:bookmarkEnd w:id="584"/>
      <w:r w:rsidR="004F641E">
        <w:rPr>
          <w:rFonts w:hint="cs"/>
          <w:rtl/>
        </w:rPr>
        <w:t>ידו. מי נגד? מי נמנע?</w:t>
      </w:r>
    </w:p>
    <w:p w:rsidR="004F641E" w:rsidRDefault="004F641E" w:rsidP="004F641E">
      <w:pPr>
        <w:rPr>
          <w:rtl/>
        </w:rPr>
      </w:pPr>
    </w:p>
    <w:p w:rsidR="004F641E" w:rsidRDefault="004F641E" w:rsidP="004F641E">
      <w:pPr>
        <w:pStyle w:val="af1"/>
        <w:keepNext/>
        <w:rPr>
          <w:rtl/>
        </w:rPr>
      </w:pPr>
      <w:r>
        <w:rPr>
          <w:rtl/>
        </w:rPr>
        <w:t>הצבעה</w:t>
      </w:r>
    </w:p>
    <w:p w:rsidR="004F641E" w:rsidRDefault="004F641E" w:rsidP="004F641E">
      <w:pPr>
        <w:pStyle w:val="--"/>
        <w:keepNext/>
        <w:rPr>
          <w:rtl/>
        </w:rPr>
      </w:pPr>
    </w:p>
    <w:p w:rsidR="004F641E" w:rsidRDefault="004F641E" w:rsidP="004F641E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4F641E" w:rsidRPr="004F641E" w:rsidRDefault="004F641E" w:rsidP="004F641E">
      <w:pPr>
        <w:pStyle w:val="af2"/>
        <w:rPr>
          <w:rtl/>
        </w:rPr>
      </w:pPr>
      <w:r w:rsidRPr="00572765">
        <w:rPr>
          <w:rtl/>
        </w:rPr>
        <w:t>תקנות נכי המלחמה בנאצים (טיפול רפואי)</w:t>
      </w:r>
      <w:r>
        <w:rPr>
          <w:rFonts w:hint="cs"/>
          <w:rtl/>
        </w:rPr>
        <w:t xml:space="preserve"> </w:t>
      </w:r>
      <w:r w:rsidRPr="00572765">
        <w:rPr>
          <w:rtl/>
        </w:rPr>
        <w:t>(תיקון), התשפ"ג-2022</w:t>
      </w:r>
      <w:r>
        <w:rPr>
          <w:rFonts w:hint="cs"/>
          <w:rtl/>
        </w:rPr>
        <w:t xml:space="preserve"> אושרו.</w:t>
      </w:r>
    </w:p>
    <w:p w:rsidR="004F641E" w:rsidRDefault="004F641E" w:rsidP="004F641E">
      <w:pPr>
        <w:ind w:left="1440"/>
        <w:rPr>
          <w:rtl/>
        </w:rPr>
      </w:pPr>
    </w:p>
    <w:p w:rsidR="004F641E" w:rsidRDefault="004F641E" w:rsidP="004F641E">
      <w:pPr>
        <w:pStyle w:val="af6"/>
        <w:keepNext/>
        <w:rPr>
          <w:rtl/>
        </w:rPr>
      </w:pPr>
      <w:bookmarkStart w:id="585" w:name="ET_yor_4762_113"/>
      <w:r w:rsidRPr="004F64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64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"/>
    </w:p>
    <w:p w:rsidR="004F641E" w:rsidRDefault="004F641E" w:rsidP="004F641E">
      <w:pPr>
        <w:pStyle w:val="KeepWithNext"/>
        <w:rPr>
          <w:rtl/>
          <w:lang w:eastAsia="he-IL"/>
        </w:rPr>
      </w:pPr>
    </w:p>
    <w:p w:rsidR="004F641E" w:rsidRPr="004F641E" w:rsidRDefault="004F641E" w:rsidP="004F641E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התקנות אושרו.</w:t>
      </w:r>
    </w:p>
    <w:p w:rsidR="000D4C93" w:rsidRDefault="000D4C93" w:rsidP="000D4C93">
      <w:pPr>
        <w:rPr>
          <w:rtl/>
        </w:rPr>
      </w:pPr>
      <w:bookmarkStart w:id="586" w:name="_ETM_Q1_1812891"/>
      <w:bookmarkStart w:id="587" w:name="_ETM_Q1_1812973"/>
      <w:bookmarkEnd w:id="586"/>
      <w:bookmarkEnd w:id="587"/>
    </w:p>
    <w:p w:rsidR="00BE6021" w:rsidRDefault="00BE6021" w:rsidP="000D4C93">
      <w:pPr>
        <w:rPr>
          <w:rtl/>
        </w:rPr>
      </w:pPr>
      <w:bookmarkStart w:id="588" w:name="_ETM_Q1_1813161"/>
      <w:bookmarkStart w:id="589" w:name="_ETM_Q1_1813226"/>
      <w:bookmarkEnd w:id="588"/>
      <w:bookmarkEnd w:id="589"/>
      <w:r>
        <w:rPr>
          <w:rtl/>
        </w:rPr>
        <w:br w:type="page"/>
      </w:r>
    </w:p>
    <w:p w:rsidR="00BE6021" w:rsidRDefault="00BE6021" w:rsidP="000D4C93">
      <w:pPr>
        <w:rPr>
          <w:rtl/>
        </w:rPr>
      </w:pPr>
    </w:p>
    <w:p w:rsidR="000D4C93" w:rsidRDefault="000D4C93" w:rsidP="000D4C93">
      <w:pPr>
        <w:rPr>
          <w:rtl/>
        </w:rPr>
      </w:pPr>
      <w:bookmarkStart w:id="590" w:name="_GoBack"/>
      <w:bookmarkEnd w:id="590"/>
      <w:r>
        <w:rPr>
          <w:rFonts w:hint="cs"/>
          <w:rtl/>
        </w:rPr>
        <w:t>תודה רבה</w:t>
      </w:r>
      <w:r w:rsidR="00AA5807">
        <w:rPr>
          <w:rFonts w:hint="cs"/>
          <w:rtl/>
        </w:rPr>
        <w:t>.</w:t>
      </w:r>
      <w:r w:rsidR="004F641E">
        <w:rPr>
          <w:rFonts w:hint="cs"/>
          <w:rtl/>
        </w:rPr>
        <w:t xml:space="preserve"> אנחנו מודים לכם על העדכון. הישיבה נעולה. </w:t>
      </w:r>
    </w:p>
    <w:p w:rsidR="00AA5807" w:rsidRDefault="00AA5807" w:rsidP="000D4C93">
      <w:pPr>
        <w:rPr>
          <w:rtl/>
        </w:rPr>
      </w:pPr>
    </w:p>
    <w:p w:rsidR="00AA5807" w:rsidRDefault="00AA5807" w:rsidP="000D4C93">
      <w:pPr>
        <w:rPr>
          <w:rtl/>
        </w:rPr>
      </w:pPr>
    </w:p>
    <w:p w:rsidR="00AA5807" w:rsidRDefault="00AA5807" w:rsidP="00AA5807">
      <w:pPr>
        <w:pStyle w:val="afc"/>
        <w:keepNext/>
        <w:rPr>
          <w:rtl/>
        </w:rPr>
      </w:pPr>
      <w:bookmarkStart w:id="591" w:name="ET_meetingend_56"/>
      <w:r w:rsidRPr="00AA580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11:30.</w:t>
      </w:r>
      <w:r w:rsidRPr="00AA5807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591"/>
    </w:p>
    <w:sectPr w:rsidR="00AA5807" w:rsidSect="00BE602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2750" w:rsidRDefault="00EC2750">
      <w:r>
        <w:separator/>
      </w:r>
    </w:p>
  </w:endnote>
  <w:endnote w:type="continuationSeparator" w:id="0">
    <w:p w:rsidR="00EC2750" w:rsidRDefault="00EC2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2750" w:rsidRDefault="00EC2750">
      <w:r>
        <w:separator/>
      </w:r>
    </w:p>
  </w:footnote>
  <w:footnote w:type="continuationSeparator" w:id="0">
    <w:p w:rsidR="00EC2750" w:rsidRDefault="00EC27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74CD" w:rsidRDefault="004274C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274CD" w:rsidRDefault="004274C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74CD" w:rsidRDefault="004274C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E6021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4274CD" w:rsidRPr="00CC5815" w:rsidRDefault="004274CD" w:rsidP="008E5E3F">
    <w:pPr>
      <w:pStyle w:val="a3"/>
      <w:ind w:firstLine="0"/>
    </w:pPr>
    <w:r>
      <w:rPr>
        <w:rFonts w:hint="cs"/>
        <w:rtl/>
      </w:rPr>
      <w:t>הוועדה הזמנית לענייני כספים</w:t>
    </w:r>
  </w:p>
  <w:p w:rsidR="004274CD" w:rsidRPr="00CC5815" w:rsidRDefault="004274CD" w:rsidP="008E5E3F">
    <w:pPr>
      <w:pStyle w:val="a3"/>
      <w:ind w:firstLine="0"/>
      <w:rPr>
        <w:rtl/>
      </w:rPr>
    </w:pPr>
    <w:r>
      <w:rPr>
        <w:rtl/>
      </w:rPr>
      <w:t>26/12/2022</w:t>
    </w:r>
  </w:p>
  <w:p w:rsidR="004274CD" w:rsidRPr="00CC5815" w:rsidRDefault="004274C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74CD" w:rsidRDefault="004274C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74CD" w:rsidRDefault="004274C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274CD" w:rsidRDefault="004274C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3402E61"/>
    <w:multiLevelType w:val="hybridMultilevel"/>
    <w:tmpl w:val="E084D790"/>
    <w:lvl w:ilvl="0" w:tplc="9C3A07F4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8FE8633E" w:tentative="1">
      <w:start w:val="1"/>
      <w:numFmt w:val="lowerLetter"/>
      <w:lvlText w:val="%2."/>
      <w:lvlJc w:val="left"/>
      <w:pPr>
        <w:ind w:left="1440" w:hanging="360"/>
      </w:pPr>
    </w:lvl>
    <w:lvl w:ilvl="2" w:tplc="DE8E7E5C" w:tentative="1">
      <w:start w:val="1"/>
      <w:numFmt w:val="lowerRoman"/>
      <w:lvlText w:val="%3."/>
      <w:lvlJc w:val="right"/>
      <w:pPr>
        <w:ind w:left="2160" w:hanging="180"/>
      </w:pPr>
    </w:lvl>
    <w:lvl w:ilvl="3" w:tplc="35824DCC" w:tentative="1">
      <w:start w:val="1"/>
      <w:numFmt w:val="decimal"/>
      <w:lvlText w:val="%4."/>
      <w:lvlJc w:val="left"/>
      <w:pPr>
        <w:ind w:left="2880" w:hanging="360"/>
      </w:pPr>
    </w:lvl>
    <w:lvl w:ilvl="4" w:tplc="F22C3936" w:tentative="1">
      <w:start w:val="1"/>
      <w:numFmt w:val="lowerLetter"/>
      <w:lvlText w:val="%5."/>
      <w:lvlJc w:val="left"/>
      <w:pPr>
        <w:ind w:left="3600" w:hanging="360"/>
      </w:pPr>
    </w:lvl>
    <w:lvl w:ilvl="5" w:tplc="5A96C34C" w:tentative="1">
      <w:start w:val="1"/>
      <w:numFmt w:val="lowerRoman"/>
      <w:lvlText w:val="%6."/>
      <w:lvlJc w:val="right"/>
      <w:pPr>
        <w:ind w:left="4320" w:hanging="180"/>
      </w:pPr>
    </w:lvl>
    <w:lvl w:ilvl="6" w:tplc="CA522340" w:tentative="1">
      <w:start w:val="1"/>
      <w:numFmt w:val="decimal"/>
      <w:lvlText w:val="%7."/>
      <w:lvlJc w:val="left"/>
      <w:pPr>
        <w:ind w:left="5040" w:hanging="360"/>
      </w:pPr>
    </w:lvl>
    <w:lvl w:ilvl="7" w:tplc="BC10390E" w:tentative="1">
      <w:start w:val="1"/>
      <w:numFmt w:val="lowerLetter"/>
      <w:lvlText w:val="%8."/>
      <w:lvlJc w:val="left"/>
      <w:pPr>
        <w:ind w:left="5760" w:hanging="360"/>
      </w:pPr>
    </w:lvl>
    <w:lvl w:ilvl="8" w:tplc="616492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51221"/>
    <w:multiLevelType w:val="hybridMultilevel"/>
    <w:tmpl w:val="3B545196"/>
    <w:lvl w:ilvl="0" w:tplc="BFBC4068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3DB6F758" w:tentative="1">
      <w:start w:val="1"/>
      <w:numFmt w:val="lowerLetter"/>
      <w:lvlText w:val="%2."/>
      <w:lvlJc w:val="left"/>
      <w:pPr>
        <w:ind w:left="1440" w:hanging="360"/>
      </w:pPr>
    </w:lvl>
    <w:lvl w:ilvl="2" w:tplc="B0506494" w:tentative="1">
      <w:start w:val="1"/>
      <w:numFmt w:val="lowerRoman"/>
      <w:lvlText w:val="%3."/>
      <w:lvlJc w:val="right"/>
      <w:pPr>
        <w:ind w:left="2160" w:hanging="180"/>
      </w:pPr>
    </w:lvl>
    <w:lvl w:ilvl="3" w:tplc="191A5084" w:tentative="1">
      <w:start w:val="1"/>
      <w:numFmt w:val="decimal"/>
      <w:lvlText w:val="%4."/>
      <w:lvlJc w:val="left"/>
      <w:pPr>
        <w:ind w:left="2880" w:hanging="360"/>
      </w:pPr>
    </w:lvl>
    <w:lvl w:ilvl="4" w:tplc="36CA39FC" w:tentative="1">
      <w:start w:val="1"/>
      <w:numFmt w:val="lowerLetter"/>
      <w:lvlText w:val="%5."/>
      <w:lvlJc w:val="left"/>
      <w:pPr>
        <w:ind w:left="3600" w:hanging="360"/>
      </w:pPr>
    </w:lvl>
    <w:lvl w:ilvl="5" w:tplc="E1D2E3EA" w:tentative="1">
      <w:start w:val="1"/>
      <w:numFmt w:val="lowerRoman"/>
      <w:lvlText w:val="%6."/>
      <w:lvlJc w:val="right"/>
      <w:pPr>
        <w:ind w:left="4320" w:hanging="180"/>
      </w:pPr>
    </w:lvl>
    <w:lvl w:ilvl="6" w:tplc="31BC826E" w:tentative="1">
      <w:start w:val="1"/>
      <w:numFmt w:val="decimal"/>
      <w:lvlText w:val="%7."/>
      <w:lvlJc w:val="left"/>
      <w:pPr>
        <w:ind w:left="5040" w:hanging="360"/>
      </w:pPr>
    </w:lvl>
    <w:lvl w:ilvl="7" w:tplc="138A0C2E" w:tentative="1">
      <w:start w:val="1"/>
      <w:numFmt w:val="lowerLetter"/>
      <w:lvlText w:val="%8."/>
      <w:lvlJc w:val="left"/>
      <w:pPr>
        <w:ind w:left="5760" w:hanging="360"/>
      </w:pPr>
    </w:lvl>
    <w:lvl w:ilvl="8" w:tplc="8F8E9F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760CC"/>
    <w:multiLevelType w:val="hybridMultilevel"/>
    <w:tmpl w:val="74CE7214"/>
    <w:lvl w:ilvl="0" w:tplc="3BB26A1A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D6B44B98" w:tentative="1">
      <w:start w:val="1"/>
      <w:numFmt w:val="lowerLetter"/>
      <w:lvlText w:val="%2."/>
      <w:lvlJc w:val="left"/>
      <w:pPr>
        <w:ind w:left="1440" w:hanging="360"/>
      </w:pPr>
    </w:lvl>
    <w:lvl w:ilvl="2" w:tplc="6B702F7C" w:tentative="1">
      <w:start w:val="1"/>
      <w:numFmt w:val="lowerRoman"/>
      <w:lvlText w:val="%3."/>
      <w:lvlJc w:val="right"/>
      <w:pPr>
        <w:ind w:left="2160" w:hanging="180"/>
      </w:pPr>
    </w:lvl>
    <w:lvl w:ilvl="3" w:tplc="F4F4B6D2" w:tentative="1">
      <w:start w:val="1"/>
      <w:numFmt w:val="decimal"/>
      <w:lvlText w:val="%4."/>
      <w:lvlJc w:val="left"/>
      <w:pPr>
        <w:ind w:left="2880" w:hanging="360"/>
      </w:pPr>
    </w:lvl>
    <w:lvl w:ilvl="4" w:tplc="3D3EDFD8" w:tentative="1">
      <w:start w:val="1"/>
      <w:numFmt w:val="lowerLetter"/>
      <w:lvlText w:val="%5."/>
      <w:lvlJc w:val="left"/>
      <w:pPr>
        <w:ind w:left="3600" w:hanging="360"/>
      </w:pPr>
    </w:lvl>
    <w:lvl w:ilvl="5" w:tplc="DBE6C638" w:tentative="1">
      <w:start w:val="1"/>
      <w:numFmt w:val="lowerRoman"/>
      <w:lvlText w:val="%6."/>
      <w:lvlJc w:val="right"/>
      <w:pPr>
        <w:ind w:left="4320" w:hanging="180"/>
      </w:pPr>
    </w:lvl>
    <w:lvl w:ilvl="6" w:tplc="E58A5D9A" w:tentative="1">
      <w:start w:val="1"/>
      <w:numFmt w:val="decimal"/>
      <w:lvlText w:val="%7."/>
      <w:lvlJc w:val="left"/>
      <w:pPr>
        <w:ind w:left="5040" w:hanging="360"/>
      </w:pPr>
    </w:lvl>
    <w:lvl w:ilvl="7" w:tplc="74D48A06" w:tentative="1">
      <w:start w:val="1"/>
      <w:numFmt w:val="lowerLetter"/>
      <w:lvlText w:val="%8."/>
      <w:lvlJc w:val="left"/>
      <w:pPr>
        <w:ind w:left="5760" w:hanging="360"/>
      </w:pPr>
    </w:lvl>
    <w:lvl w:ilvl="8" w:tplc="703045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570669"/>
    <w:multiLevelType w:val="hybridMultilevel"/>
    <w:tmpl w:val="3EF220C8"/>
    <w:lvl w:ilvl="0" w:tplc="EA844ED2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2F8C7666" w:tentative="1">
      <w:start w:val="1"/>
      <w:numFmt w:val="lowerLetter"/>
      <w:lvlText w:val="%2."/>
      <w:lvlJc w:val="left"/>
      <w:pPr>
        <w:ind w:left="1440" w:hanging="360"/>
      </w:pPr>
    </w:lvl>
    <w:lvl w:ilvl="2" w:tplc="B002DA42" w:tentative="1">
      <w:start w:val="1"/>
      <w:numFmt w:val="lowerRoman"/>
      <w:lvlText w:val="%3."/>
      <w:lvlJc w:val="right"/>
      <w:pPr>
        <w:ind w:left="2160" w:hanging="180"/>
      </w:pPr>
    </w:lvl>
    <w:lvl w:ilvl="3" w:tplc="8DBA9FEA" w:tentative="1">
      <w:start w:val="1"/>
      <w:numFmt w:val="decimal"/>
      <w:lvlText w:val="%4."/>
      <w:lvlJc w:val="left"/>
      <w:pPr>
        <w:ind w:left="2880" w:hanging="360"/>
      </w:pPr>
    </w:lvl>
    <w:lvl w:ilvl="4" w:tplc="4368587A" w:tentative="1">
      <w:start w:val="1"/>
      <w:numFmt w:val="lowerLetter"/>
      <w:lvlText w:val="%5."/>
      <w:lvlJc w:val="left"/>
      <w:pPr>
        <w:ind w:left="3600" w:hanging="360"/>
      </w:pPr>
    </w:lvl>
    <w:lvl w:ilvl="5" w:tplc="A31CEE42" w:tentative="1">
      <w:start w:val="1"/>
      <w:numFmt w:val="lowerRoman"/>
      <w:lvlText w:val="%6."/>
      <w:lvlJc w:val="right"/>
      <w:pPr>
        <w:ind w:left="4320" w:hanging="180"/>
      </w:pPr>
    </w:lvl>
    <w:lvl w:ilvl="6" w:tplc="0484A648" w:tentative="1">
      <w:start w:val="1"/>
      <w:numFmt w:val="decimal"/>
      <w:lvlText w:val="%7."/>
      <w:lvlJc w:val="left"/>
      <w:pPr>
        <w:ind w:left="5040" w:hanging="360"/>
      </w:pPr>
    </w:lvl>
    <w:lvl w:ilvl="7" w:tplc="B43CE7B0" w:tentative="1">
      <w:start w:val="1"/>
      <w:numFmt w:val="lowerLetter"/>
      <w:lvlText w:val="%8."/>
      <w:lvlJc w:val="left"/>
      <w:pPr>
        <w:ind w:left="5760" w:hanging="360"/>
      </w:pPr>
    </w:lvl>
    <w:lvl w:ilvl="8" w:tplc="D6A4F8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19D0"/>
    <w:rsid w:val="000B060C"/>
    <w:rsid w:val="000B2EE6"/>
    <w:rsid w:val="000C47F5"/>
    <w:rsid w:val="000D4C93"/>
    <w:rsid w:val="000E3314"/>
    <w:rsid w:val="000F2459"/>
    <w:rsid w:val="00107C74"/>
    <w:rsid w:val="00150436"/>
    <w:rsid w:val="00167294"/>
    <w:rsid w:val="001673D4"/>
    <w:rsid w:val="00171E7F"/>
    <w:rsid w:val="001758C1"/>
    <w:rsid w:val="0017779F"/>
    <w:rsid w:val="001A3366"/>
    <w:rsid w:val="001A74E9"/>
    <w:rsid w:val="001A7A1B"/>
    <w:rsid w:val="001C44DA"/>
    <w:rsid w:val="001C4FDA"/>
    <w:rsid w:val="001C743B"/>
    <w:rsid w:val="001D440C"/>
    <w:rsid w:val="002016FF"/>
    <w:rsid w:val="00222957"/>
    <w:rsid w:val="00227FEF"/>
    <w:rsid w:val="00261554"/>
    <w:rsid w:val="00275C03"/>
    <w:rsid w:val="00280D58"/>
    <w:rsid w:val="002D4BDB"/>
    <w:rsid w:val="002E5E31"/>
    <w:rsid w:val="002F3527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6C05"/>
    <w:rsid w:val="003C279D"/>
    <w:rsid w:val="003D789A"/>
    <w:rsid w:val="003F0A5F"/>
    <w:rsid w:val="00401A57"/>
    <w:rsid w:val="00420E41"/>
    <w:rsid w:val="00424C94"/>
    <w:rsid w:val="004274CD"/>
    <w:rsid w:val="00447608"/>
    <w:rsid w:val="00451746"/>
    <w:rsid w:val="00470EAC"/>
    <w:rsid w:val="00492A7D"/>
    <w:rsid w:val="0049458B"/>
    <w:rsid w:val="00495FD8"/>
    <w:rsid w:val="004A57AC"/>
    <w:rsid w:val="004B0A65"/>
    <w:rsid w:val="004B1BE9"/>
    <w:rsid w:val="004F641E"/>
    <w:rsid w:val="00500C0C"/>
    <w:rsid w:val="0054554A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7004A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39B8"/>
    <w:rsid w:val="0082136D"/>
    <w:rsid w:val="008320F6"/>
    <w:rsid w:val="00841223"/>
    <w:rsid w:val="00846BE9"/>
    <w:rsid w:val="00853207"/>
    <w:rsid w:val="008713A4"/>
    <w:rsid w:val="00875F10"/>
    <w:rsid w:val="00890323"/>
    <w:rsid w:val="008B3274"/>
    <w:rsid w:val="008C6035"/>
    <w:rsid w:val="008C7015"/>
    <w:rsid w:val="008D1DFB"/>
    <w:rsid w:val="008E03B4"/>
    <w:rsid w:val="008E5E3F"/>
    <w:rsid w:val="008E72D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3500B"/>
    <w:rsid w:val="00A42723"/>
    <w:rsid w:val="00A512B8"/>
    <w:rsid w:val="00A64A6D"/>
    <w:rsid w:val="00A66020"/>
    <w:rsid w:val="00A77F3A"/>
    <w:rsid w:val="00AA5807"/>
    <w:rsid w:val="00AB02EE"/>
    <w:rsid w:val="00AB3F3A"/>
    <w:rsid w:val="00AD4EC9"/>
    <w:rsid w:val="00AD6FFC"/>
    <w:rsid w:val="00AF31E6"/>
    <w:rsid w:val="00AF4150"/>
    <w:rsid w:val="00B0509A"/>
    <w:rsid w:val="00B120B2"/>
    <w:rsid w:val="00B2293C"/>
    <w:rsid w:val="00B30A5D"/>
    <w:rsid w:val="00B50340"/>
    <w:rsid w:val="00B65508"/>
    <w:rsid w:val="00B8517A"/>
    <w:rsid w:val="00B91AFD"/>
    <w:rsid w:val="00B947F2"/>
    <w:rsid w:val="00BA6446"/>
    <w:rsid w:val="00BD47B7"/>
    <w:rsid w:val="00BE6021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39FF"/>
    <w:rsid w:val="00CA4382"/>
    <w:rsid w:val="00CA5363"/>
    <w:rsid w:val="00CB6D60"/>
    <w:rsid w:val="00CC5815"/>
    <w:rsid w:val="00CE24B8"/>
    <w:rsid w:val="00CE5849"/>
    <w:rsid w:val="00D257CD"/>
    <w:rsid w:val="00D278F7"/>
    <w:rsid w:val="00D37550"/>
    <w:rsid w:val="00D40A29"/>
    <w:rsid w:val="00D45D27"/>
    <w:rsid w:val="00D715EF"/>
    <w:rsid w:val="00D86E57"/>
    <w:rsid w:val="00D96B24"/>
    <w:rsid w:val="00DC4225"/>
    <w:rsid w:val="00DE5B80"/>
    <w:rsid w:val="00DF4E14"/>
    <w:rsid w:val="00E33AE3"/>
    <w:rsid w:val="00E61903"/>
    <w:rsid w:val="00E64116"/>
    <w:rsid w:val="00EA624B"/>
    <w:rsid w:val="00EB057D"/>
    <w:rsid w:val="00EB18E4"/>
    <w:rsid w:val="00EB5C85"/>
    <w:rsid w:val="00EB76CD"/>
    <w:rsid w:val="00EC0AC2"/>
    <w:rsid w:val="00EC1FB3"/>
    <w:rsid w:val="00EC2750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6443"/>
    <w:rsid w:val="00F63F05"/>
    <w:rsid w:val="00F72368"/>
    <w:rsid w:val="00F821F6"/>
    <w:rsid w:val="00F84D49"/>
    <w:rsid w:val="00FB0768"/>
    <w:rsid w:val="00FB34E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3A6C05"/>
    <w:pPr>
      <w:widowControl w:val="0"/>
      <w:spacing w:before="40" w:after="120" w:line="360" w:lineRule="auto"/>
      <w:ind w:firstLine="0"/>
      <w:contextualSpacing/>
      <w:outlineLvl w:val="3"/>
    </w:pPr>
    <w:rPr>
      <w:rFonts w:ascii="David" w:eastAsia="Calibri" w:hAnsi="David"/>
      <w:b/>
      <w:bCs/>
      <w:color w:val="000000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A438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77F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כותרת 4 תו"/>
    <w:basedOn w:val="a0"/>
    <w:link w:val="4"/>
    <w:uiPriority w:val="9"/>
    <w:rsid w:val="003A6C05"/>
    <w:rPr>
      <w:rFonts w:ascii="David" w:eastAsia="Calibri" w:hAnsi="David" w:cs="David"/>
      <w:b/>
      <w:bCs/>
      <w:color w:val="000000"/>
      <w:sz w:val="24"/>
      <w:szCs w:val="28"/>
    </w:rPr>
  </w:style>
  <w:style w:type="paragraph" w:styleId="afe">
    <w:name w:val="footnote text"/>
    <w:basedOn w:val="a"/>
    <w:link w:val="aff"/>
    <w:autoRedefine/>
    <w:rsid w:val="003A6C05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f">
    <w:name w:val="טקסט הערת שוליים תו"/>
    <w:basedOn w:val="a0"/>
    <w:link w:val="afe"/>
    <w:rsid w:val="003A6C05"/>
    <w:rPr>
      <w:rFonts w:ascii="Arial" w:eastAsia="Arial Unicode MS" w:hAnsi="Arial" w:cs="David"/>
      <w:snapToGrid w:val="0"/>
      <w:sz w:val="14"/>
    </w:rPr>
  </w:style>
  <w:style w:type="character" w:styleId="aff0">
    <w:name w:val="footnote reference"/>
    <w:aliases w:val="Footnote Reference_0"/>
    <w:rsid w:val="003A6C05"/>
    <w:rPr>
      <w:vertAlign w:val="superscript"/>
    </w:rPr>
  </w:style>
  <w:style w:type="paragraph" w:customStyle="1" w:styleId="TableSideHeading">
    <w:name w:val="Table SideHeading"/>
    <w:basedOn w:val="a"/>
    <w:rsid w:val="003A6C05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  <w:outlineLvl w:val="2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Block">
    <w:name w:val="Table Block"/>
    <w:basedOn w:val="a"/>
    <w:rsid w:val="003A6C05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</w:pPr>
    <w:rPr>
      <w:rFonts w:ascii="Arial" w:eastAsia="Arial Unicode MS" w:hAnsi="Arial"/>
      <w:snapToGrid w:val="0"/>
      <w:sz w:val="20"/>
      <w:szCs w:val="26"/>
    </w:rPr>
  </w:style>
  <w:style w:type="paragraph" w:customStyle="1" w:styleId="aff1">
    <w:name w:val="כותר_צידי"/>
    <w:basedOn w:val="a"/>
    <w:rsid w:val="003A6C05"/>
    <w:pPr>
      <w:widowControl w:val="0"/>
      <w:spacing w:line="360" w:lineRule="auto"/>
      <w:ind w:left="340" w:firstLine="0"/>
      <w:contextualSpacing/>
    </w:pPr>
    <w:rPr>
      <w:rFonts w:ascii="David" w:eastAsia="Calibri" w:hAnsi="David" w:cs="FrankRuehl"/>
    </w:rPr>
  </w:style>
  <w:style w:type="paragraph" w:customStyle="1" w:styleId="TableText">
    <w:name w:val="Table Text"/>
    <w:basedOn w:val="a"/>
    <w:rsid w:val="003A6C05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6FA3C-E0D2-4580-B972-FD6269374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14</Pages>
  <Words>3730</Words>
  <Characters>21262</Characters>
  <Application>Microsoft Office Word</Application>
  <DocSecurity>0</DocSecurity>
  <Lines>177</Lines>
  <Paragraphs>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2023-01-01T07:40:00Z</dcterms:modified>
</cp:coreProperties>
</file>