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12840">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412840">
      <w:pPr>
        <w:bidi/>
        <w:jc w:val="both"/>
        <w:rPr>
          <w:rFonts w:cs="David"/>
          <w:b/>
          <w:bCs/>
          <w:rtl/>
        </w:rPr>
      </w:pPr>
      <w:r>
        <w:rPr>
          <w:rFonts w:cs="David"/>
          <w:b/>
          <w:bCs/>
          <w:rtl/>
        </w:rPr>
        <w:t>מושב שני</w:t>
      </w:r>
    </w:p>
    <w:p w:rsidR="00000000" w:rsidRDefault="00412840">
      <w:pPr>
        <w:bidi/>
        <w:jc w:val="both"/>
        <w:rPr>
          <w:rFonts w:cs="David"/>
          <w:b/>
          <w:bCs/>
          <w:rtl/>
        </w:rPr>
      </w:pPr>
    </w:p>
    <w:p w:rsidR="00000000" w:rsidRDefault="00412840">
      <w:pPr>
        <w:bidi/>
        <w:jc w:val="center"/>
        <w:rPr>
          <w:rFonts w:cs="David"/>
          <w:b/>
          <w:bCs/>
          <w:rtl/>
        </w:rPr>
      </w:pPr>
      <w:r>
        <w:rPr>
          <w:rFonts w:cs="David"/>
          <w:b/>
          <w:bCs/>
          <w:rtl/>
        </w:rPr>
        <w:t>פרוטוקול מס'</w:t>
      </w:r>
    </w:p>
    <w:p w:rsidR="00000000" w:rsidRDefault="00412840">
      <w:pPr>
        <w:bidi/>
        <w:jc w:val="center"/>
        <w:rPr>
          <w:rFonts w:cs="David"/>
          <w:b/>
          <w:bCs/>
          <w:rtl/>
        </w:rPr>
      </w:pPr>
      <w:r>
        <w:rPr>
          <w:rFonts w:cs="David"/>
          <w:b/>
          <w:bCs/>
          <w:rtl/>
        </w:rPr>
        <w:t>מישיבת ועדת הכספים</w:t>
      </w:r>
    </w:p>
    <w:p w:rsidR="00000000" w:rsidRDefault="00412840">
      <w:pPr>
        <w:bidi/>
        <w:jc w:val="center"/>
        <w:rPr>
          <w:rFonts w:cs="David"/>
          <w:b/>
          <w:bCs/>
          <w:u w:val="single"/>
          <w:rtl/>
        </w:rPr>
      </w:pPr>
      <w:r>
        <w:rPr>
          <w:rFonts w:cs="David"/>
          <w:b/>
          <w:bCs/>
          <w:u w:val="single"/>
          <w:rtl/>
        </w:rPr>
        <w:t>יום רביעי, ו' בטבת התשס"ז (27.12.2006), שעה 10:30</w:t>
      </w:r>
    </w:p>
    <w:p w:rsidR="00000000" w:rsidRDefault="00412840">
      <w:pPr>
        <w:bidi/>
        <w:jc w:val="center"/>
        <w:rPr>
          <w:rFonts w:cs="David"/>
          <w:rtl/>
        </w:rPr>
      </w:pPr>
    </w:p>
    <w:p w:rsidR="00000000" w:rsidRDefault="00412840">
      <w:pPr>
        <w:bidi/>
        <w:jc w:val="center"/>
        <w:rPr>
          <w:rFonts w:cs="David"/>
          <w:b/>
          <w:bCs/>
          <w:u w:val="single"/>
          <w:rtl/>
        </w:rPr>
      </w:pPr>
      <w:r>
        <w:rPr>
          <w:rFonts w:cs="David"/>
          <w:b/>
          <w:bCs/>
          <w:u w:val="single"/>
          <w:rtl/>
        </w:rPr>
        <w:t>ס ד ר    ה י ו ם</w:t>
      </w:r>
    </w:p>
    <w:p w:rsidR="00000000" w:rsidRDefault="00412840">
      <w:pPr>
        <w:bidi/>
        <w:jc w:val="center"/>
        <w:rPr>
          <w:rFonts w:cs="David"/>
          <w:b/>
          <w:bCs/>
          <w:u w:val="single"/>
          <w:rtl/>
        </w:rPr>
      </w:pPr>
    </w:p>
    <w:p w:rsidR="00000000" w:rsidRDefault="00412840">
      <w:pPr>
        <w:bidi/>
        <w:jc w:val="center"/>
        <w:rPr>
          <w:rFonts w:cs="David"/>
          <w:b/>
          <w:bCs/>
          <w:u w:val="single"/>
          <w:rtl/>
        </w:rPr>
      </w:pPr>
      <w:r>
        <w:rPr>
          <w:rFonts w:cs="David"/>
          <w:b/>
          <w:bCs/>
          <w:u w:val="single"/>
          <w:rtl/>
        </w:rPr>
        <w:t>כללי מס הכנסה (בעלי הכנסה</w:t>
      </w:r>
      <w:r>
        <w:rPr>
          <w:rFonts w:cs="David"/>
          <w:b/>
          <w:bCs/>
          <w:u w:val="single"/>
          <w:rtl/>
        </w:rPr>
        <w:t xml:space="preserve"> מעבודה בחוץ לארץ) (תיקון), התשס"ז-2006</w:t>
      </w:r>
    </w:p>
    <w:p w:rsidR="00000000" w:rsidRDefault="00412840">
      <w:pPr>
        <w:bidi/>
        <w:jc w:val="both"/>
        <w:rPr>
          <w:rFonts w:cs="David"/>
          <w:rtl/>
        </w:rPr>
      </w:pPr>
    </w:p>
    <w:p w:rsidR="00000000" w:rsidRDefault="00412840">
      <w:pPr>
        <w:bidi/>
        <w:jc w:val="both"/>
        <w:rPr>
          <w:rFonts w:cs="David"/>
          <w:rtl/>
        </w:rPr>
      </w:pPr>
    </w:p>
    <w:p w:rsidR="00000000" w:rsidRDefault="00412840">
      <w:pPr>
        <w:bidi/>
        <w:jc w:val="both"/>
        <w:rPr>
          <w:rFonts w:cs="David"/>
          <w:rtl/>
        </w:rPr>
      </w:pPr>
      <w:r>
        <w:rPr>
          <w:rFonts w:cs="David"/>
          <w:b/>
          <w:bCs/>
          <w:u w:val="single"/>
          <w:rtl/>
        </w:rPr>
        <w:t>נכחו</w:t>
      </w:r>
      <w:r>
        <w:rPr>
          <w:rFonts w:cs="David"/>
          <w:rtl/>
        </w:rPr>
        <w:t>:</w:t>
      </w:r>
    </w:p>
    <w:p w:rsidR="00000000" w:rsidRDefault="00412840">
      <w:pPr>
        <w:bidi/>
        <w:jc w:val="both"/>
        <w:rPr>
          <w:rFonts w:cs="David"/>
          <w:rtl/>
          <w:lang w:val="bg-BG"/>
        </w:rPr>
      </w:pPr>
      <w:r>
        <w:rPr>
          <w:rFonts w:cs="David"/>
          <w:b/>
          <w:bCs/>
          <w:u w:val="single"/>
          <w:rtl/>
        </w:rPr>
        <w:t>חברי הוועדה</w:t>
      </w:r>
      <w:r>
        <w:rPr>
          <w:rFonts w:cs="David"/>
          <w:rtl/>
        </w:rPr>
        <w:t>:</w:t>
      </w:r>
      <w:r>
        <w:rPr>
          <w:rFonts w:cs="David"/>
          <w:rtl/>
        </w:rPr>
        <w:tab/>
        <w:t>יעקב</w:t>
      </w:r>
      <w:r>
        <w:rPr>
          <w:rFonts w:cs="David"/>
          <w:rtl/>
          <w:lang w:val="bg-BG"/>
        </w:rPr>
        <w:t xml:space="preserve"> ליצמן – היו"ר</w:t>
      </w:r>
    </w:p>
    <w:p w:rsidR="00000000" w:rsidRDefault="00412840">
      <w:pPr>
        <w:bidi/>
        <w:ind w:left="1440"/>
        <w:jc w:val="both"/>
        <w:rPr>
          <w:rFonts w:cs="David"/>
          <w:rtl/>
          <w:lang w:val="bg-BG"/>
        </w:rPr>
      </w:pPr>
      <w:r>
        <w:rPr>
          <w:rFonts w:cs="David"/>
          <w:rtl/>
          <w:lang w:val="bg-BG"/>
        </w:rPr>
        <w:t>חיים אורון</w:t>
      </w:r>
    </w:p>
    <w:p w:rsidR="00000000" w:rsidRDefault="00412840">
      <w:pPr>
        <w:bidi/>
        <w:ind w:left="1440"/>
        <w:jc w:val="both"/>
        <w:rPr>
          <w:rFonts w:cs="David"/>
          <w:rtl/>
          <w:lang w:val="bg-BG"/>
        </w:rPr>
      </w:pPr>
      <w:r>
        <w:rPr>
          <w:rFonts w:cs="David"/>
          <w:rtl/>
          <w:lang w:val="bg-BG"/>
        </w:rPr>
        <w:t>מוחמד ברכה</w:t>
      </w:r>
    </w:p>
    <w:p w:rsidR="00000000" w:rsidRDefault="00412840">
      <w:pPr>
        <w:bidi/>
        <w:ind w:left="1440"/>
        <w:jc w:val="both"/>
        <w:rPr>
          <w:rFonts w:cs="David"/>
          <w:rtl/>
          <w:lang w:val="bg-BG"/>
        </w:rPr>
      </w:pPr>
      <w:r>
        <w:rPr>
          <w:rFonts w:cs="David"/>
          <w:rtl/>
          <w:lang w:val="bg-BG"/>
        </w:rPr>
        <w:t>אלחנן גלזר</w:t>
      </w:r>
    </w:p>
    <w:p w:rsidR="00000000" w:rsidRDefault="00412840">
      <w:pPr>
        <w:bidi/>
        <w:ind w:left="1440"/>
        <w:jc w:val="both"/>
        <w:rPr>
          <w:rFonts w:cs="David"/>
          <w:rtl/>
          <w:lang w:val="bg-BG"/>
        </w:rPr>
      </w:pPr>
      <w:r>
        <w:rPr>
          <w:rFonts w:cs="David"/>
          <w:rtl/>
          <w:lang w:val="bg-BG"/>
        </w:rPr>
        <w:t>משה גפני</w:t>
      </w:r>
    </w:p>
    <w:p w:rsidR="00000000" w:rsidRDefault="00412840">
      <w:pPr>
        <w:bidi/>
        <w:ind w:left="1440"/>
        <w:jc w:val="both"/>
        <w:rPr>
          <w:rFonts w:cs="David"/>
          <w:rtl/>
          <w:lang w:val="bg-BG"/>
        </w:rPr>
      </w:pPr>
      <w:r>
        <w:rPr>
          <w:rFonts w:cs="David"/>
          <w:rtl/>
          <w:lang w:val="bg-BG"/>
        </w:rPr>
        <w:t>אבשלום וילן</w:t>
      </w:r>
    </w:p>
    <w:p w:rsidR="00000000" w:rsidRDefault="00412840">
      <w:pPr>
        <w:bidi/>
        <w:ind w:left="1440"/>
        <w:jc w:val="both"/>
        <w:rPr>
          <w:rFonts w:cs="David"/>
          <w:rtl/>
          <w:lang w:val="bg-BG"/>
        </w:rPr>
      </w:pPr>
      <w:r>
        <w:rPr>
          <w:rFonts w:cs="David"/>
          <w:rtl/>
          <w:lang w:val="bg-BG"/>
        </w:rPr>
        <w:t>יצחק וקנין</w:t>
      </w:r>
    </w:p>
    <w:p w:rsidR="00000000" w:rsidRDefault="00412840">
      <w:pPr>
        <w:bidi/>
        <w:ind w:left="1440"/>
        <w:jc w:val="both"/>
        <w:rPr>
          <w:rFonts w:cs="David"/>
          <w:rtl/>
          <w:lang w:val="bg-BG"/>
        </w:rPr>
      </w:pPr>
      <w:r>
        <w:rPr>
          <w:rFonts w:cs="David"/>
          <w:rtl/>
          <w:lang w:val="bg-BG"/>
        </w:rPr>
        <w:t>שי חרמש</w:t>
      </w:r>
    </w:p>
    <w:p w:rsidR="00000000" w:rsidRDefault="00412840">
      <w:pPr>
        <w:bidi/>
        <w:ind w:left="1440"/>
        <w:jc w:val="both"/>
        <w:rPr>
          <w:rFonts w:cs="David"/>
          <w:rtl/>
          <w:lang w:val="bg-BG"/>
        </w:rPr>
      </w:pPr>
      <w:r>
        <w:rPr>
          <w:rFonts w:cs="David"/>
          <w:rtl/>
          <w:lang w:val="bg-BG"/>
        </w:rPr>
        <w:t>דוד טל</w:t>
      </w:r>
    </w:p>
    <w:p w:rsidR="00000000" w:rsidRDefault="00412840">
      <w:pPr>
        <w:bidi/>
        <w:ind w:left="1440"/>
        <w:jc w:val="both"/>
        <w:rPr>
          <w:rFonts w:cs="David"/>
          <w:rtl/>
          <w:lang w:val="bg-BG"/>
        </w:rPr>
      </w:pPr>
      <w:r>
        <w:rPr>
          <w:rFonts w:cs="David"/>
          <w:rtl/>
          <w:lang w:val="bg-BG"/>
        </w:rPr>
        <w:t>שלי יחימוביץ</w:t>
      </w:r>
    </w:p>
    <w:p w:rsidR="00000000" w:rsidRDefault="00412840">
      <w:pPr>
        <w:bidi/>
        <w:ind w:left="1440"/>
        <w:jc w:val="both"/>
        <w:rPr>
          <w:rFonts w:cs="David"/>
          <w:rtl/>
          <w:lang w:val="bg-BG"/>
        </w:rPr>
      </w:pPr>
      <w:r>
        <w:rPr>
          <w:rFonts w:cs="David"/>
          <w:rtl/>
          <w:lang w:val="bg-BG"/>
        </w:rPr>
        <w:t>אמנון כהן</w:t>
      </w:r>
    </w:p>
    <w:p w:rsidR="00000000" w:rsidRDefault="00412840">
      <w:pPr>
        <w:bidi/>
        <w:ind w:left="1440"/>
        <w:jc w:val="both"/>
        <w:rPr>
          <w:rFonts w:cs="David"/>
          <w:rtl/>
          <w:lang w:val="bg-BG"/>
        </w:rPr>
      </w:pPr>
      <w:r>
        <w:rPr>
          <w:rFonts w:cs="David"/>
          <w:rtl/>
          <w:lang w:val="bg-BG"/>
        </w:rPr>
        <w:t>ישראל כץ</w:t>
      </w:r>
    </w:p>
    <w:p w:rsidR="00000000" w:rsidRDefault="00412840">
      <w:pPr>
        <w:bidi/>
        <w:ind w:left="1440"/>
        <w:jc w:val="both"/>
        <w:rPr>
          <w:rFonts w:cs="David"/>
          <w:rtl/>
          <w:lang w:val="bg-BG"/>
        </w:rPr>
      </w:pPr>
      <w:r>
        <w:rPr>
          <w:rFonts w:cs="David"/>
          <w:rtl/>
          <w:lang w:val="bg-BG"/>
        </w:rPr>
        <w:t>סופה לנדבר</w:t>
      </w:r>
    </w:p>
    <w:p w:rsidR="00000000" w:rsidRDefault="00412840">
      <w:pPr>
        <w:bidi/>
        <w:ind w:left="1440"/>
        <w:jc w:val="both"/>
        <w:rPr>
          <w:rFonts w:cs="David"/>
          <w:rtl/>
          <w:lang w:val="bg-BG"/>
        </w:rPr>
      </w:pPr>
      <w:r>
        <w:rPr>
          <w:rFonts w:cs="David"/>
          <w:rtl/>
          <w:lang w:val="bg-BG"/>
        </w:rPr>
        <w:t>יעקב מרגי</w:t>
      </w:r>
    </w:p>
    <w:p w:rsidR="00000000" w:rsidRDefault="00412840">
      <w:pPr>
        <w:bidi/>
        <w:ind w:left="1440"/>
        <w:jc w:val="both"/>
        <w:rPr>
          <w:rFonts w:cs="David"/>
          <w:rtl/>
          <w:lang w:val="bg-BG"/>
        </w:rPr>
      </w:pPr>
      <w:r>
        <w:rPr>
          <w:rFonts w:cs="David"/>
          <w:rtl/>
          <w:lang w:val="bg-BG"/>
        </w:rPr>
        <w:t>אורית נוקד</w:t>
      </w:r>
    </w:p>
    <w:p w:rsidR="00000000" w:rsidRDefault="00412840">
      <w:pPr>
        <w:bidi/>
        <w:ind w:left="1440"/>
        <w:jc w:val="both"/>
        <w:rPr>
          <w:rFonts w:cs="David"/>
          <w:rtl/>
          <w:lang w:val="bg-BG"/>
        </w:rPr>
      </w:pPr>
      <w:r>
        <w:rPr>
          <w:rFonts w:cs="David"/>
          <w:rtl/>
          <w:lang w:val="bg-BG"/>
        </w:rPr>
        <w:t>ניסן סלומינסקי</w:t>
      </w:r>
    </w:p>
    <w:p w:rsidR="00000000" w:rsidRDefault="00412840">
      <w:pPr>
        <w:bidi/>
        <w:ind w:left="1440"/>
        <w:jc w:val="both"/>
        <w:rPr>
          <w:rFonts w:cs="David"/>
          <w:rtl/>
          <w:lang w:val="bg-BG"/>
        </w:rPr>
      </w:pPr>
      <w:r>
        <w:rPr>
          <w:rFonts w:cs="David"/>
          <w:rtl/>
          <w:lang w:val="bg-BG"/>
        </w:rPr>
        <w:t>ראובן ריבלין</w:t>
      </w:r>
    </w:p>
    <w:p w:rsidR="00000000" w:rsidRDefault="00412840">
      <w:pPr>
        <w:bidi/>
        <w:jc w:val="both"/>
        <w:rPr>
          <w:rFonts w:cs="David"/>
          <w:rtl/>
        </w:rPr>
      </w:pPr>
    </w:p>
    <w:p w:rsidR="00000000" w:rsidRDefault="00412840">
      <w:pPr>
        <w:bidi/>
        <w:jc w:val="both"/>
        <w:rPr>
          <w:rFonts w:cs="David"/>
          <w:rtl/>
        </w:rPr>
      </w:pPr>
    </w:p>
    <w:p w:rsidR="00000000" w:rsidRDefault="00412840">
      <w:pPr>
        <w:bidi/>
        <w:jc w:val="both"/>
        <w:rPr>
          <w:rFonts w:cs="David"/>
          <w:rtl/>
        </w:rPr>
      </w:pPr>
      <w:r>
        <w:rPr>
          <w:rFonts w:cs="David"/>
          <w:b/>
          <w:bCs/>
          <w:u w:val="single"/>
          <w:rtl/>
        </w:rPr>
        <w:t>מו</w:t>
      </w:r>
      <w:r>
        <w:rPr>
          <w:rFonts w:cs="David"/>
          <w:b/>
          <w:bCs/>
          <w:u w:val="single"/>
          <w:rtl/>
        </w:rPr>
        <w:t>זמנים</w:t>
      </w:r>
      <w:r>
        <w:rPr>
          <w:rFonts w:cs="David"/>
          <w:rtl/>
        </w:rPr>
        <w:t>:</w:t>
      </w:r>
      <w:r>
        <w:rPr>
          <w:rFonts w:cs="David"/>
          <w:rtl/>
        </w:rPr>
        <w:tab/>
        <w:t>בועז סופר</w:t>
      </w:r>
      <w:r>
        <w:rPr>
          <w:rFonts w:cs="David"/>
          <w:rtl/>
        </w:rPr>
        <w:tab/>
        <w:t>- סגן מנהל רשות המסים, משרד האוצר</w:t>
      </w:r>
    </w:p>
    <w:p w:rsidR="00000000" w:rsidRDefault="00412840">
      <w:pPr>
        <w:bidi/>
        <w:jc w:val="both"/>
        <w:rPr>
          <w:rFonts w:cs="David"/>
          <w:rtl/>
        </w:rPr>
      </w:pPr>
      <w:r>
        <w:rPr>
          <w:rFonts w:cs="David"/>
          <w:rtl/>
        </w:rPr>
        <w:tab/>
      </w:r>
      <w:r>
        <w:rPr>
          <w:rFonts w:cs="David"/>
          <w:rtl/>
        </w:rPr>
        <w:tab/>
        <w:t xml:space="preserve">טליה דולן </w:t>
      </w:r>
      <w:r>
        <w:rPr>
          <w:rFonts w:cs="David"/>
          <w:rtl/>
        </w:rPr>
        <w:tab/>
        <w:t>- משרד האוצר</w:t>
      </w:r>
    </w:p>
    <w:p w:rsidR="00000000" w:rsidRDefault="00412840">
      <w:pPr>
        <w:bidi/>
        <w:jc w:val="both"/>
        <w:rPr>
          <w:rFonts w:cs="David"/>
          <w:rtl/>
        </w:rPr>
      </w:pPr>
    </w:p>
    <w:p w:rsidR="00000000" w:rsidRDefault="00412840">
      <w:pPr>
        <w:bidi/>
        <w:jc w:val="both"/>
        <w:rPr>
          <w:rFonts w:cs="David"/>
          <w:rtl/>
        </w:rPr>
      </w:pPr>
    </w:p>
    <w:p w:rsidR="00000000" w:rsidRDefault="00412840">
      <w:pPr>
        <w:bidi/>
        <w:jc w:val="both"/>
        <w:rPr>
          <w:rFonts w:cs="David"/>
          <w:rtl/>
        </w:rPr>
      </w:pPr>
    </w:p>
    <w:p w:rsidR="00000000" w:rsidRDefault="00412840">
      <w:pPr>
        <w:bidi/>
        <w:jc w:val="both"/>
        <w:rPr>
          <w:rFonts w:cs="David"/>
          <w:rtl/>
        </w:rPr>
      </w:pPr>
      <w:r>
        <w:rPr>
          <w:rFonts w:cs="David"/>
          <w:b/>
          <w:bCs/>
          <w:u w:val="single"/>
          <w:rtl/>
        </w:rPr>
        <w:t>ייעוץ משפטי</w:t>
      </w:r>
      <w:r>
        <w:rPr>
          <w:rFonts w:cs="David"/>
          <w:rtl/>
        </w:rPr>
        <w:t>:</w:t>
      </w:r>
      <w:r>
        <w:rPr>
          <w:rFonts w:cs="David"/>
          <w:rtl/>
        </w:rPr>
        <w:tab/>
        <w:t>שגית אפיק</w:t>
      </w:r>
    </w:p>
    <w:p w:rsidR="00000000" w:rsidRDefault="00412840">
      <w:pPr>
        <w:bidi/>
        <w:jc w:val="both"/>
        <w:rPr>
          <w:rFonts w:cs="David"/>
          <w:rtl/>
        </w:rPr>
      </w:pPr>
    </w:p>
    <w:p w:rsidR="00000000" w:rsidRDefault="00412840">
      <w:pPr>
        <w:bidi/>
        <w:jc w:val="both"/>
        <w:rPr>
          <w:rFonts w:cs="David"/>
          <w:rtl/>
        </w:rPr>
      </w:pPr>
      <w:r>
        <w:rPr>
          <w:rFonts w:cs="David"/>
          <w:b/>
          <w:bCs/>
          <w:u w:val="single"/>
          <w:rtl/>
        </w:rPr>
        <w:t>יועצת כלכלית</w:t>
      </w:r>
      <w:r>
        <w:rPr>
          <w:rFonts w:cs="David"/>
          <w:rtl/>
        </w:rPr>
        <w:t>:</w:t>
      </w:r>
      <w:r>
        <w:rPr>
          <w:rFonts w:cs="David"/>
          <w:rtl/>
        </w:rPr>
        <w:tab/>
        <w:t>סמדר אלחנני</w:t>
      </w:r>
    </w:p>
    <w:p w:rsidR="00000000" w:rsidRDefault="00412840">
      <w:pPr>
        <w:bidi/>
        <w:jc w:val="both"/>
        <w:rPr>
          <w:rFonts w:cs="David"/>
          <w:rtl/>
        </w:rPr>
      </w:pPr>
    </w:p>
    <w:p w:rsidR="00000000" w:rsidRDefault="00412840">
      <w:pPr>
        <w:bidi/>
        <w:jc w:val="both"/>
        <w:rPr>
          <w:rFonts w:cs="David"/>
          <w:rtl/>
        </w:rPr>
      </w:pPr>
      <w:r>
        <w:rPr>
          <w:rFonts w:cs="David"/>
          <w:b/>
          <w:bCs/>
          <w:u w:val="single"/>
          <w:rtl/>
        </w:rPr>
        <w:t>מנהל הוועדה</w:t>
      </w:r>
      <w:r>
        <w:rPr>
          <w:rFonts w:cs="David"/>
          <w:rtl/>
        </w:rPr>
        <w:t>:</w:t>
      </w:r>
      <w:r>
        <w:rPr>
          <w:rFonts w:cs="David"/>
          <w:rtl/>
        </w:rPr>
        <w:tab/>
        <w:t>טמיר כהן</w:t>
      </w:r>
    </w:p>
    <w:p w:rsidR="00000000" w:rsidRDefault="00412840">
      <w:pPr>
        <w:bidi/>
        <w:jc w:val="both"/>
        <w:rPr>
          <w:rFonts w:cs="David"/>
          <w:rtl/>
        </w:rPr>
      </w:pPr>
    </w:p>
    <w:p w:rsidR="00000000" w:rsidRDefault="00412840">
      <w:pPr>
        <w:bidi/>
        <w:jc w:val="both"/>
        <w:rPr>
          <w:rFonts w:cs="David"/>
          <w:rtl/>
        </w:rPr>
      </w:pPr>
      <w:r>
        <w:rPr>
          <w:rFonts w:cs="David"/>
          <w:b/>
          <w:bCs/>
          <w:u w:val="single"/>
          <w:rtl/>
        </w:rPr>
        <w:t>רשמה וערכה</w:t>
      </w:r>
      <w:r>
        <w:rPr>
          <w:rFonts w:cs="David"/>
          <w:rtl/>
        </w:rPr>
        <w:t>:</w:t>
      </w:r>
      <w:r>
        <w:rPr>
          <w:rFonts w:cs="David"/>
          <w:rtl/>
        </w:rPr>
        <w:tab/>
        <w:t>אהובה שרון – חבר המתרגמים בע"מ</w:t>
      </w:r>
    </w:p>
    <w:p w:rsidR="00000000" w:rsidRDefault="00412840">
      <w:pPr>
        <w:bidi/>
        <w:jc w:val="both"/>
        <w:rPr>
          <w:rFonts w:cs="David"/>
          <w:rtl/>
        </w:rPr>
      </w:pPr>
      <w:r>
        <w:rPr>
          <w:rFonts w:cs="David"/>
          <w:rtl/>
        </w:rPr>
        <w:tab/>
      </w:r>
      <w:r>
        <w:rPr>
          <w:rFonts w:cs="David"/>
          <w:rtl/>
        </w:rPr>
        <w:tab/>
      </w:r>
    </w:p>
    <w:p w:rsidR="00000000" w:rsidRDefault="00412840">
      <w:pPr>
        <w:bidi/>
        <w:jc w:val="both"/>
        <w:rPr>
          <w:rFonts w:cs="David"/>
          <w:rtl/>
        </w:rPr>
      </w:pPr>
      <w:r>
        <w:rPr>
          <w:rFonts w:cs="David"/>
          <w:rtl/>
        </w:rPr>
        <w:br w:type="page"/>
      </w:r>
    </w:p>
    <w:p w:rsidR="00000000" w:rsidRDefault="00412840">
      <w:pPr>
        <w:bidi/>
        <w:jc w:val="both"/>
        <w:rPr>
          <w:rFonts w:cs="David"/>
          <w:rtl/>
        </w:rPr>
      </w:pPr>
    </w:p>
    <w:p w:rsidR="00000000" w:rsidRDefault="00412840">
      <w:pPr>
        <w:bidi/>
        <w:jc w:val="center"/>
        <w:rPr>
          <w:rFonts w:cs="David"/>
          <w:b/>
          <w:bCs/>
          <w:u w:val="single"/>
          <w:rtl/>
        </w:rPr>
      </w:pPr>
      <w:r>
        <w:rPr>
          <w:rFonts w:cs="David"/>
          <w:b/>
          <w:bCs/>
          <w:u w:val="single"/>
          <w:rtl/>
        </w:rPr>
        <w:t xml:space="preserve">כללי מס הכנסה (בעלי הכנסה מעבודה בחוץ לארץ) (תיקון), </w:t>
      </w:r>
      <w:r>
        <w:rPr>
          <w:rFonts w:cs="David"/>
          <w:b/>
          <w:bCs/>
          <w:u w:val="single"/>
          <w:rtl/>
        </w:rPr>
        <w:t>התשס"ז-2006</w:t>
      </w:r>
    </w:p>
    <w:p w:rsidR="00000000" w:rsidRDefault="00412840">
      <w:pPr>
        <w:bidi/>
        <w:jc w:val="both"/>
        <w:rPr>
          <w:rFonts w:cs="David"/>
          <w:rtl/>
        </w:rPr>
      </w:pPr>
    </w:p>
    <w:p w:rsidR="00000000" w:rsidRDefault="00412840">
      <w:pPr>
        <w:bidi/>
        <w:jc w:val="both"/>
        <w:rPr>
          <w:rFonts w:cs="David"/>
          <w:rtl/>
        </w:rPr>
      </w:pPr>
    </w:p>
    <w:p w:rsidR="00000000" w:rsidRDefault="00412840">
      <w:pPr>
        <w:bidi/>
        <w:jc w:val="both"/>
        <w:rPr>
          <w:rFonts w:cs="David"/>
          <w:rtl/>
        </w:rPr>
      </w:pPr>
      <w:r>
        <w:rPr>
          <w:rFonts w:cs="David"/>
          <w:u w:val="single"/>
          <w:rtl/>
        </w:rPr>
        <w:t>היו"ר יעקב ליצמן</w:t>
      </w:r>
      <w:r>
        <w:rPr>
          <w:rFonts w:cs="David"/>
          <w:rtl/>
        </w:rPr>
        <w:t>:</w:t>
      </w:r>
    </w:p>
    <w:p w:rsidR="00000000" w:rsidRDefault="00412840">
      <w:pPr>
        <w:bidi/>
        <w:jc w:val="both"/>
        <w:rPr>
          <w:rFonts w:cs="David"/>
          <w:rtl/>
        </w:rPr>
      </w:pPr>
    </w:p>
    <w:p w:rsidR="00000000" w:rsidRDefault="00412840">
      <w:pPr>
        <w:bidi/>
        <w:jc w:val="both"/>
        <w:rPr>
          <w:rFonts w:cs="David"/>
          <w:rtl/>
        </w:rPr>
      </w:pPr>
      <w:r>
        <w:rPr>
          <w:rFonts w:cs="David"/>
          <w:rtl/>
        </w:rPr>
        <w:tab/>
        <w:t>אני פותח את ישיבת ועדת הכספים.</w:t>
      </w:r>
    </w:p>
    <w:p w:rsidR="00000000" w:rsidRDefault="00412840">
      <w:pPr>
        <w:bidi/>
        <w:jc w:val="both"/>
        <w:rPr>
          <w:rFonts w:cs="David"/>
          <w:rtl/>
        </w:rPr>
      </w:pPr>
    </w:p>
    <w:p w:rsidR="00000000" w:rsidRDefault="00412840">
      <w:pPr>
        <w:bidi/>
        <w:jc w:val="both"/>
        <w:rPr>
          <w:rFonts w:cs="David"/>
          <w:u w:val="single"/>
          <w:rtl/>
        </w:rPr>
      </w:pPr>
      <w:r>
        <w:rPr>
          <w:rFonts w:cs="David"/>
          <w:u w:val="single"/>
          <w:rtl/>
        </w:rPr>
        <w:t>טליה דולן:</w:t>
      </w:r>
    </w:p>
    <w:p w:rsidR="00000000" w:rsidRDefault="00412840">
      <w:pPr>
        <w:bidi/>
        <w:jc w:val="both"/>
        <w:rPr>
          <w:rFonts w:cs="David"/>
          <w:rtl/>
        </w:rPr>
      </w:pPr>
    </w:p>
    <w:p w:rsidR="00000000" w:rsidRDefault="00412840">
      <w:pPr>
        <w:bidi/>
        <w:jc w:val="both"/>
        <w:rPr>
          <w:rFonts w:cs="David"/>
          <w:rtl/>
        </w:rPr>
      </w:pPr>
      <w:r>
        <w:rPr>
          <w:rFonts w:cs="David"/>
          <w:rtl/>
        </w:rPr>
        <w:tab/>
        <w:t>אנחנו מבקשים לעדכן את הסכום שהוא חלק מהכנסה של תושבי ישראל שמפיקים את ההכנסה שלהם בחוץ לארץ, ולגביו הם מקבלים פטור מהמס. הסכום הזה הוא סכום שנקבע בהתאם להחלטה של ועדה בראשות משר</w:t>
      </w:r>
      <w:r>
        <w:rPr>
          <w:rFonts w:cs="David"/>
          <w:rtl/>
        </w:rPr>
        <w:t>ד החוץ לפי יוקר החיים במדינות השונות.</w:t>
      </w:r>
    </w:p>
    <w:p w:rsidR="00000000" w:rsidRDefault="00412840">
      <w:pPr>
        <w:bidi/>
        <w:jc w:val="both"/>
        <w:rPr>
          <w:rFonts w:cs="David"/>
          <w:rtl/>
        </w:rPr>
      </w:pPr>
    </w:p>
    <w:p w:rsidR="00000000" w:rsidRDefault="00412840">
      <w:pPr>
        <w:bidi/>
        <w:jc w:val="both"/>
        <w:rPr>
          <w:rFonts w:cs="David"/>
          <w:rtl/>
        </w:rPr>
      </w:pPr>
      <w:r>
        <w:rPr>
          <w:rFonts w:cs="David"/>
          <w:rtl/>
        </w:rPr>
        <w:tab/>
        <w:t>חלק מסוים מהכנסת השליח מוכרת כהכנסה פטורה ממס.</w:t>
      </w:r>
    </w:p>
    <w:p w:rsidR="00000000" w:rsidRDefault="00412840">
      <w:pPr>
        <w:bidi/>
        <w:jc w:val="both"/>
        <w:rPr>
          <w:rFonts w:cs="David"/>
          <w:rtl/>
        </w:rPr>
      </w:pPr>
    </w:p>
    <w:p w:rsidR="00000000" w:rsidRDefault="00412840">
      <w:pPr>
        <w:bidi/>
        <w:jc w:val="both"/>
        <w:rPr>
          <w:rFonts w:cs="David"/>
          <w:u w:val="single"/>
          <w:rtl/>
        </w:rPr>
      </w:pPr>
      <w:r>
        <w:rPr>
          <w:rFonts w:cs="David"/>
          <w:u w:val="single"/>
          <w:rtl/>
        </w:rPr>
        <w:t>דוד טל:</w:t>
      </w:r>
    </w:p>
    <w:p w:rsidR="00000000" w:rsidRDefault="00412840">
      <w:pPr>
        <w:bidi/>
        <w:jc w:val="both"/>
        <w:rPr>
          <w:rFonts w:cs="David"/>
          <w:rtl/>
        </w:rPr>
      </w:pPr>
    </w:p>
    <w:p w:rsidR="00000000" w:rsidRDefault="00412840">
      <w:pPr>
        <w:bidi/>
        <w:jc w:val="both"/>
        <w:rPr>
          <w:rFonts w:cs="David"/>
          <w:rtl/>
        </w:rPr>
      </w:pPr>
      <w:r>
        <w:rPr>
          <w:rFonts w:cs="David"/>
          <w:rtl/>
        </w:rPr>
        <w:tab/>
        <w:t>את מדברת רק על שליחים?</w:t>
      </w:r>
    </w:p>
    <w:p w:rsidR="00000000" w:rsidRDefault="00412840">
      <w:pPr>
        <w:bidi/>
        <w:jc w:val="both"/>
        <w:rPr>
          <w:rFonts w:cs="David"/>
          <w:rtl/>
        </w:rPr>
      </w:pPr>
    </w:p>
    <w:p w:rsidR="00000000" w:rsidRDefault="00412840">
      <w:pPr>
        <w:bidi/>
        <w:jc w:val="both"/>
        <w:rPr>
          <w:rFonts w:cs="David"/>
          <w:u w:val="single"/>
          <w:rtl/>
        </w:rPr>
      </w:pPr>
      <w:r>
        <w:rPr>
          <w:rFonts w:cs="David"/>
          <w:u w:val="single"/>
          <w:rtl/>
        </w:rPr>
        <w:t>טליה דולן:</w:t>
      </w:r>
    </w:p>
    <w:p w:rsidR="00000000" w:rsidRDefault="00412840">
      <w:pPr>
        <w:bidi/>
        <w:jc w:val="both"/>
        <w:rPr>
          <w:rFonts w:cs="David"/>
          <w:rtl/>
        </w:rPr>
      </w:pPr>
    </w:p>
    <w:p w:rsidR="00000000" w:rsidRDefault="00412840">
      <w:pPr>
        <w:bidi/>
        <w:jc w:val="both"/>
        <w:rPr>
          <w:rFonts w:cs="David"/>
          <w:rtl/>
        </w:rPr>
      </w:pPr>
      <w:r>
        <w:rPr>
          <w:rFonts w:cs="David"/>
          <w:rtl/>
        </w:rPr>
        <w:tab/>
        <w:t xml:space="preserve">אני מדברת על תושבי ישראל שמפיקים בהכנסה בחוץ לארץ ולא רק על שליחים. זה נקבע על-ידי ועדה בין-משרדית במשרד החוץ שהיא נותנת </w:t>
      </w:r>
      <w:r>
        <w:rPr>
          <w:rFonts w:cs="David"/>
          <w:rtl/>
        </w:rPr>
        <w:t>לנו את הסכומים הרלוונטיים לכל מדינה. זה חל על כולם. אני אומרת שוב, כללי מס הכנסה לבעלי הכנסה מעבודה בחוץ לארץ קובעים שחלק מסוים מהכנסתו של תושב ישראל שמפיק את הכנסתו בחוץ לארץ – שליח או אדם פרטי – שיראו אותו חלק מההכנסה כפטורה ממס לפי יוקר המחייה באותה מדי</w:t>
      </w:r>
      <w:r>
        <w:rPr>
          <w:rFonts w:cs="David"/>
          <w:rtl/>
        </w:rPr>
        <w:t>נה.</w:t>
      </w:r>
    </w:p>
    <w:p w:rsidR="00000000" w:rsidRDefault="00412840">
      <w:pPr>
        <w:bidi/>
        <w:jc w:val="both"/>
        <w:rPr>
          <w:rFonts w:cs="David"/>
          <w:rtl/>
        </w:rPr>
      </w:pPr>
    </w:p>
    <w:p w:rsidR="00000000" w:rsidRDefault="00412840">
      <w:pPr>
        <w:bidi/>
        <w:jc w:val="both"/>
        <w:rPr>
          <w:rFonts w:cs="David"/>
          <w:u w:val="single"/>
          <w:rtl/>
        </w:rPr>
      </w:pPr>
      <w:r>
        <w:rPr>
          <w:rFonts w:cs="David"/>
          <w:u w:val="single"/>
          <w:rtl/>
        </w:rPr>
        <w:t>קריאה:</w:t>
      </w:r>
    </w:p>
    <w:p w:rsidR="00000000" w:rsidRDefault="00412840">
      <w:pPr>
        <w:bidi/>
        <w:jc w:val="both"/>
        <w:rPr>
          <w:rFonts w:cs="David"/>
          <w:rtl/>
        </w:rPr>
      </w:pPr>
    </w:p>
    <w:p w:rsidR="00000000" w:rsidRDefault="00412840">
      <w:pPr>
        <w:bidi/>
        <w:jc w:val="both"/>
        <w:rPr>
          <w:rFonts w:cs="David"/>
          <w:rtl/>
        </w:rPr>
      </w:pPr>
      <w:r>
        <w:rPr>
          <w:rFonts w:cs="David"/>
          <w:rtl/>
        </w:rPr>
        <w:tab/>
        <w:t>בגין דיור כתוב כאן.</w:t>
      </w:r>
    </w:p>
    <w:p w:rsidR="00000000" w:rsidRDefault="00412840">
      <w:pPr>
        <w:bidi/>
        <w:jc w:val="both"/>
        <w:rPr>
          <w:rFonts w:cs="David"/>
          <w:rtl/>
        </w:rPr>
      </w:pPr>
    </w:p>
    <w:p w:rsidR="00000000" w:rsidRDefault="00412840">
      <w:pPr>
        <w:bidi/>
        <w:jc w:val="both"/>
        <w:rPr>
          <w:rFonts w:cs="David"/>
          <w:u w:val="single"/>
          <w:rtl/>
        </w:rPr>
      </w:pPr>
      <w:r>
        <w:rPr>
          <w:rFonts w:cs="David"/>
          <w:u w:val="single"/>
          <w:rtl/>
        </w:rPr>
        <w:t>טליה דולן:</w:t>
      </w:r>
    </w:p>
    <w:p w:rsidR="00000000" w:rsidRDefault="00412840">
      <w:pPr>
        <w:bidi/>
        <w:jc w:val="both"/>
        <w:rPr>
          <w:rFonts w:cs="David"/>
          <w:rtl/>
        </w:rPr>
      </w:pPr>
    </w:p>
    <w:p w:rsidR="00000000" w:rsidRDefault="00412840">
      <w:pPr>
        <w:bidi/>
        <w:ind w:firstLine="720"/>
        <w:jc w:val="both"/>
        <w:rPr>
          <w:rFonts w:cs="David"/>
          <w:rtl/>
        </w:rPr>
      </w:pPr>
      <w:r>
        <w:rPr>
          <w:rFonts w:cs="David"/>
          <w:rtl/>
        </w:rPr>
        <w:t>בגין דיור.</w:t>
      </w:r>
    </w:p>
    <w:p w:rsidR="00000000" w:rsidRDefault="00412840">
      <w:pPr>
        <w:bidi/>
        <w:jc w:val="both"/>
        <w:rPr>
          <w:rFonts w:cs="David"/>
          <w:rtl/>
        </w:rPr>
      </w:pPr>
    </w:p>
    <w:p w:rsidR="00000000" w:rsidRDefault="00412840">
      <w:pPr>
        <w:bidi/>
        <w:jc w:val="both"/>
        <w:rPr>
          <w:rFonts w:cs="David"/>
          <w:rtl/>
        </w:rPr>
      </w:pPr>
      <w:r>
        <w:rPr>
          <w:rFonts w:cs="David"/>
          <w:u w:val="single"/>
          <w:rtl/>
        </w:rPr>
        <w:t>היו"ר יעקב ליצמן</w:t>
      </w:r>
      <w:r>
        <w:rPr>
          <w:rFonts w:cs="David"/>
          <w:rtl/>
        </w:rPr>
        <w:t>:</w:t>
      </w:r>
    </w:p>
    <w:p w:rsidR="00000000" w:rsidRDefault="00412840">
      <w:pPr>
        <w:bidi/>
        <w:jc w:val="both"/>
        <w:rPr>
          <w:rFonts w:cs="David"/>
          <w:u w:val="single"/>
          <w:rtl/>
        </w:rPr>
      </w:pPr>
    </w:p>
    <w:p w:rsidR="00000000" w:rsidRDefault="00412840">
      <w:pPr>
        <w:bidi/>
        <w:jc w:val="both"/>
        <w:rPr>
          <w:rFonts w:cs="David"/>
          <w:rtl/>
        </w:rPr>
      </w:pPr>
      <w:r>
        <w:rPr>
          <w:rFonts w:cs="David"/>
          <w:rtl/>
        </w:rPr>
        <w:tab/>
        <w:t>מי בעד? מי נגד? מי נמנע?</w:t>
      </w:r>
    </w:p>
    <w:p w:rsidR="00000000" w:rsidRDefault="00412840">
      <w:pPr>
        <w:bidi/>
        <w:jc w:val="both"/>
        <w:rPr>
          <w:rFonts w:cs="David"/>
          <w:rtl/>
        </w:rPr>
      </w:pPr>
    </w:p>
    <w:p w:rsidR="00000000" w:rsidRDefault="00412840">
      <w:pPr>
        <w:bidi/>
        <w:jc w:val="both"/>
        <w:rPr>
          <w:rFonts w:cs="David"/>
          <w:rtl/>
        </w:rPr>
      </w:pPr>
    </w:p>
    <w:p w:rsidR="00000000" w:rsidRDefault="00412840">
      <w:pPr>
        <w:bidi/>
        <w:jc w:val="both"/>
        <w:rPr>
          <w:rFonts w:cs="David"/>
          <w:b/>
          <w:bCs/>
          <w:sz w:val="28"/>
          <w:szCs w:val="28"/>
          <w:u w:val="single"/>
          <w:rtl/>
        </w:rPr>
      </w:pPr>
      <w:r>
        <w:rPr>
          <w:rFonts w:cs="David"/>
          <w:b/>
          <w:bCs/>
          <w:sz w:val="28"/>
          <w:szCs w:val="28"/>
          <w:u w:val="single"/>
          <w:rtl/>
        </w:rPr>
        <w:t>כללי מס הכנסה (בעלי הכנסה מעבודה בחוץ לארץ) (תיקון), התשס"ז-2006 – אושרו</w:t>
      </w:r>
    </w:p>
    <w:p w:rsidR="00000000" w:rsidRDefault="00412840">
      <w:pPr>
        <w:bidi/>
        <w:jc w:val="both"/>
        <w:rPr>
          <w:rFonts w:cs="David"/>
          <w:b/>
          <w:bCs/>
          <w:u w:val="single"/>
          <w:rtl/>
        </w:rPr>
      </w:pPr>
    </w:p>
    <w:p w:rsidR="00000000" w:rsidRDefault="00412840">
      <w:pPr>
        <w:bidi/>
        <w:jc w:val="both"/>
        <w:rPr>
          <w:rFonts w:cs="David"/>
          <w:b/>
          <w:bCs/>
          <w:u w:val="single"/>
          <w:rtl/>
        </w:rPr>
      </w:pPr>
    </w:p>
    <w:p w:rsidR="00000000" w:rsidRDefault="00412840">
      <w:pPr>
        <w:bidi/>
        <w:jc w:val="both"/>
        <w:rPr>
          <w:rFonts w:cs="David"/>
          <w:b/>
          <w:bCs/>
          <w:u w:val="single"/>
          <w:rtl/>
        </w:rPr>
      </w:pPr>
    </w:p>
    <w:p w:rsidR="00000000" w:rsidRDefault="00412840">
      <w:pPr>
        <w:bidi/>
        <w:jc w:val="both"/>
        <w:rPr>
          <w:rFonts w:cs="David"/>
          <w:rtl/>
        </w:rPr>
      </w:pPr>
      <w:r>
        <w:rPr>
          <w:rFonts w:cs="David"/>
          <w:b/>
          <w:bCs/>
          <w:u w:val="single"/>
          <w:rtl/>
        </w:rPr>
        <w:t>הישיבה ננעלה בשעה 10:33</w:t>
      </w: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12840">
      <w:r>
        <w:separator/>
      </w:r>
    </w:p>
  </w:endnote>
  <w:endnote w:type="continuationSeparator" w:id="0">
    <w:p w:rsidR="00000000" w:rsidRDefault="004128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12840">
      <w:r>
        <w:separator/>
      </w:r>
    </w:p>
  </w:footnote>
  <w:footnote w:type="continuationSeparator" w:id="0">
    <w:p w:rsidR="00000000" w:rsidRDefault="004128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12840">
    <w:pPr>
      <w:pStyle w:val="a3"/>
      <w:framePr w:wrap="auto" w:vAnchor="text" w:hAnchor="text" w:y="1"/>
      <w:rPr>
        <w:rStyle w:val="a5"/>
        <w:rtl/>
      </w:rPr>
    </w:pPr>
    <w:r>
      <w:rPr>
        <w:rStyle w:val="a5"/>
      </w:rPr>
      <w:fldChar w:fldCharType="begin"/>
    </w:r>
    <w:r>
      <w:rPr>
        <w:rStyle w:val="a5"/>
      </w:rPr>
      <w:instrText xml:space="preserve">PAGE  </w:instrText>
    </w:r>
    <w:r>
      <w:rPr>
        <w:rStyle w:val="a5"/>
      </w:rPr>
      <w:fldChar w:fldCharType="separate"/>
    </w:r>
    <w:r>
      <w:rPr>
        <w:rStyle w:val="a5"/>
        <w:noProof/>
        <w:rtl/>
      </w:rPr>
      <w:t>2</w:t>
    </w:r>
    <w:r>
      <w:rPr>
        <w:rStyle w:val="a5"/>
      </w:rPr>
      <w:fldChar w:fldCharType="end"/>
    </w:r>
  </w:p>
  <w:p w:rsidR="00000000" w:rsidRDefault="00412840">
    <w:pPr>
      <w:pStyle w:val="a3"/>
      <w:ind w:right="360"/>
      <w:rPr>
        <w:rFonts w:cs="David"/>
        <w:rtl/>
      </w:rPr>
    </w:pPr>
    <w:r>
      <w:rPr>
        <w:rFonts w:cs="David"/>
        <w:rtl/>
      </w:rPr>
      <w:t>ועדת הכספים</w:t>
    </w:r>
  </w:p>
  <w:p w:rsidR="00000000" w:rsidRDefault="00412840">
    <w:pPr>
      <w:pStyle w:val="a3"/>
      <w:rPr>
        <w:rFonts w:cs="David"/>
        <w:rtl/>
      </w:rPr>
    </w:pPr>
    <w:r>
      <w:rPr>
        <w:rFonts w:cs="David"/>
        <w:rtl/>
      </w:rPr>
      <w:t>27.12.2006</w:t>
    </w:r>
  </w:p>
  <w:p w:rsidR="00000000" w:rsidRDefault="00412840">
    <w:pPr>
      <w:pStyle w:val="a3"/>
      <w:rPr>
        <w:rFonts w:cs="Times New Roman"/>
        <w:rtl/>
      </w:rPr>
    </w:pPr>
  </w:p>
  <w:p w:rsidR="00000000" w:rsidRDefault="00412840">
    <w:pPr>
      <w:pStyle w:val="a3"/>
      <w:rPr>
        <w:rFonts w:cs="Times New Roman"/>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84535ôøåèå÷åì_éùéáú_åòãä.doc"/>
    <w:docVar w:name="StartMode" w:val="3"/>
  </w:docVars>
  <w:rsids>
    <w:rsidRoot w:val="00412840"/>
    <w:rsid w:val="004128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6D54681-4AB4-44CD-B8B4-D237E657F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rFonts w:eastAsia="SimSun" w:cs="SimSun"/>
      <w:lang w:eastAsia="zh-CN"/>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856E9E2AEA0894D88E3332703BC2B79" ma:contentTypeVersion="" ma:contentTypeDescription="צור מסמך חדש." ma:contentTypeScope="" ma:versionID="648a4214df8503b9b3381d7ece56b37b">
  <xsd:schema xmlns:xsd="http://www.w3.org/2001/XMLSchema" xmlns:xs="http://www.w3.org/2001/XMLSchema" xmlns:p="http://schemas.microsoft.com/office/2006/metadata/properties" targetNamespace="http://schemas.microsoft.com/office/2006/metadata/properties" ma:root="true" ma:fieldsID="6552e17932849a6e52ec7291f1d302b0">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B4AFD9-468D-479E-9850-76DDD5936442}"/>
</file>

<file path=customXml/itemProps2.xml><?xml version="1.0" encoding="utf-8"?>
<ds:datastoreItem xmlns:ds="http://schemas.openxmlformats.org/officeDocument/2006/customXml" ds:itemID="{056A0F71-D8A6-4958-AEC4-A9F447E6860C}"/>
</file>

<file path=customXml/itemProps3.xml><?xml version="1.0" encoding="utf-8"?>
<ds:datastoreItem xmlns:ds="http://schemas.openxmlformats.org/officeDocument/2006/customXml" ds:itemID="{D596DB2B-230C-411C-A9AE-608FF93A1978}"/>
</file>

<file path=docProps/app.xml><?xml version="1.0" encoding="utf-8"?>
<Properties xmlns="http://schemas.openxmlformats.org/officeDocument/2006/extended-properties" xmlns:vt="http://schemas.openxmlformats.org/officeDocument/2006/docPropsVTypes">
  <Template>Normal.dotm</Template>
  <TotalTime>0</TotalTime>
  <Pages>2</Pages>
  <Words>276</Words>
  <Characters>1382</Characters>
  <Application>Microsoft Office Word</Application>
  <DocSecurity>4</DocSecurity>
  <Lines>11</Lines>
  <Paragraphs>3</Paragraphs>
  <ScaleCrop>false</ScaleCrop>
  <Company>Liraz</Company>
  <LinksUpToDate>false</LinksUpToDate>
  <CharactersWithSpaces>1655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כללי מ"ה (בעלי הכנסה מעבודה בחו"ל)(תיקון), התשס"ז-2006</dc:title>
  <dc:subject/>
  <dc:creator>Knesset</dc:creator>
  <cp:keywords/>
  <dc:description/>
  <cp:lastModifiedBy>שמואל כוכב</cp:lastModifiedBy>
  <cp:revision>2</cp:revision>
  <dcterms:created xsi:type="dcterms:W3CDTF">2019-05-22T14:08:00Z</dcterms:created>
  <dcterms:modified xsi:type="dcterms:W3CDTF">2019-05-22T14:08:00Z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00261607</vt:lpwstr>
  </property>
  <property fmtid="{D5CDD505-2E9C-101B-9397-08002B2CF9AE}" pid="4" name="SDDocDate">
    <vt:lpwstr>2007-01-11T12:47:17Z</vt:lpwstr>
  </property>
  <property fmtid="{D5CDD505-2E9C-101B-9397-08002B2CF9AE}" pid="5" name="SDHebDate">
    <vt:lpwstr>כ"א בטבת, התשס"ז</vt:lpwstr>
  </property>
  <property fmtid="{D5CDD505-2E9C-101B-9397-08002B2CF9AE}" pid="6" name="SDCategories">
    <vt:lpwstr>:דף הבית:נושאים:פרוטוקולי ועדות הכנסת:ועדות קבועות:ועדת הכספים;#</vt:lpwstr>
  </property>
  <property fmtid="{D5CDD505-2E9C-101B-9397-08002B2CF9AE}" pid="7" name="MisYeshiva">
    <vt:lpwstr>269.000000000000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2006-12-27T14:40:00Z</vt:lpwstr>
  </property>
  <property fmtid="{D5CDD505-2E9C-101B-9397-08002B2CF9AE}" pid="11" name="שעת ישיבה">
    <vt:lpwstr>10:40</vt:lpwstr>
  </property>
  <property fmtid="{D5CDD505-2E9C-101B-9397-08002B2CF9AE}" pid="12" name="MisVaada">
    <vt:lpwstr>196.000000000000</vt:lpwstr>
  </property>
  <property fmtid="{D5CDD505-2E9C-101B-9397-08002B2CF9AE}" pid="13" name="GetLastModified">
    <vt:lpwstr>1/11/2007 12:47:17 PM</vt:lpwstr>
  </property>
  <property fmtid="{D5CDD505-2E9C-101B-9397-08002B2CF9AE}" pid="14" name="ContentTypeId">
    <vt:lpwstr>0x010100B856E9E2AEA0894D88E3332703BC2B79</vt:lpwstr>
  </property>
  <property fmtid="{D5CDD505-2E9C-101B-9397-08002B2CF9AE}" pid="15" name="SanhedrinItemID">
    <vt:r8>185142</vt:r8>
  </property>
  <property fmtid="{D5CDD505-2E9C-101B-9397-08002B2CF9AE}" pid="16" name="SanhedrinDocumentType">
    <vt:r8>167</vt:r8>
  </property>
</Properties>
</file>