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F5357">
      <w:pPr>
        <w:rPr>
          <w:rFonts w:cs="David"/>
          <w:sz w:val="24"/>
          <w:rtl/>
        </w:rPr>
      </w:pPr>
      <w:bookmarkStart w:id="0" w:name="_GoBack"/>
      <w:bookmarkEnd w:id="0"/>
    </w:p>
    <w:p w:rsidR="00000000" w:rsidRDefault="009F5357">
      <w:pPr>
        <w:pStyle w:val="aa"/>
        <w:spacing w:after="0"/>
        <w:jc w:val="left"/>
        <w:rPr>
          <w:rFonts w:cs="David"/>
          <w:bCs/>
          <w:sz w:val="24"/>
          <w:rtl/>
        </w:rPr>
      </w:pPr>
      <w:r>
        <w:rPr>
          <w:rFonts w:cs="David"/>
          <w:bCs/>
          <w:sz w:val="24"/>
          <w:rtl/>
        </w:rPr>
        <w:t>הכנסת השש עשרה</w:t>
      </w:r>
      <w:r>
        <w:rPr>
          <w:rFonts w:cs="David"/>
          <w:bCs/>
          <w:sz w:val="24"/>
          <w:rtl/>
        </w:rPr>
        <w:tab/>
      </w:r>
      <w:r>
        <w:rPr>
          <w:rFonts w:cs="David"/>
          <w:bCs/>
          <w:sz w:val="24"/>
          <w:rtl/>
        </w:rPr>
        <w:tab/>
      </w:r>
    </w:p>
    <w:p w:rsidR="00000000" w:rsidRDefault="009F5357">
      <w:pPr>
        <w:rPr>
          <w:rFonts w:cs="David"/>
          <w:b/>
          <w:bCs/>
          <w:sz w:val="24"/>
          <w:rtl/>
        </w:rPr>
      </w:pPr>
      <w:r>
        <w:rPr>
          <w:rFonts w:cs="David"/>
          <w:b/>
          <w:bCs/>
          <w:sz w:val="24"/>
          <w:rtl/>
        </w:rPr>
        <w:t>מושב שני</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F5357">
      <w:pPr>
        <w:pStyle w:val="10"/>
        <w:jc w:val="both"/>
        <w:rPr>
          <w:rFonts w:cs="David"/>
          <w:u w:val="none"/>
          <w:rtl/>
        </w:rPr>
      </w:pPr>
    </w:p>
    <w:p w:rsidR="00000000" w:rsidRDefault="009F5357">
      <w:pPr>
        <w:jc w:val="center"/>
        <w:rPr>
          <w:rFonts w:cs="David"/>
          <w:b/>
          <w:bCs/>
          <w:sz w:val="24"/>
          <w:rtl/>
        </w:rPr>
      </w:pPr>
    </w:p>
    <w:p w:rsidR="00000000" w:rsidRDefault="009F5357">
      <w:pPr>
        <w:jc w:val="center"/>
        <w:rPr>
          <w:rFonts w:cs="David"/>
          <w:b/>
          <w:bCs/>
          <w:sz w:val="24"/>
          <w:rtl/>
        </w:rPr>
      </w:pPr>
    </w:p>
    <w:p w:rsidR="00000000" w:rsidRDefault="009F5357">
      <w:pPr>
        <w:jc w:val="center"/>
        <w:rPr>
          <w:rFonts w:cs="David"/>
          <w:b/>
          <w:bCs/>
          <w:sz w:val="24"/>
          <w:rtl/>
        </w:rPr>
      </w:pPr>
    </w:p>
    <w:p w:rsidR="00000000" w:rsidRDefault="009F5357">
      <w:pPr>
        <w:jc w:val="center"/>
        <w:rPr>
          <w:rFonts w:cs="David"/>
          <w:b/>
          <w:bCs/>
          <w:sz w:val="24"/>
          <w:rtl/>
        </w:rPr>
      </w:pPr>
      <w:r>
        <w:rPr>
          <w:rFonts w:cs="David"/>
          <w:b/>
          <w:bCs/>
          <w:sz w:val="24"/>
          <w:rtl/>
        </w:rPr>
        <w:t xml:space="preserve">פרוטוקול מס' </w:t>
      </w:r>
    </w:p>
    <w:p w:rsidR="00000000" w:rsidRDefault="009F5357">
      <w:pPr>
        <w:jc w:val="center"/>
        <w:rPr>
          <w:rFonts w:cs="David"/>
          <w:b/>
          <w:bCs/>
          <w:sz w:val="24"/>
          <w:rtl/>
        </w:rPr>
      </w:pPr>
      <w:r>
        <w:rPr>
          <w:rFonts w:cs="David"/>
          <w:b/>
          <w:bCs/>
          <w:sz w:val="24"/>
          <w:rtl/>
        </w:rPr>
        <w:t>מישיבת ועדת המשנה (</w:t>
      </w:r>
      <w:r>
        <w:rPr>
          <w:rFonts w:cs="David"/>
          <w:b/>
          <w:bCs/>
          <w:sz w:val="24"/>
          <w:rtl/>
        </w:rPr>
        <w:t>של ועדת הכספים)</w:t>
      </w:r>
    </w:p>
    <w:p w:rsidR="00000000" w:rsidRDefault="009F5357">
      <w:pPr>
        <w:jc w:val="center"/>
        <w:rPr>
          <w:rFonts w:cs="David"/>
          <w:b/>
          <w:bCs/>
          <w:sz w:val="24"/>
          <w:rtl/>
        </w:rPr>
      </w:pPr>
      <w:r>
        <w:rPr>
          <w:rFonts w:cs="David"/>
          <w:b/>
          <w:bCs/>
          <w:sz w:val="24"/>
          <w:rtl/>
        </w:rPr>
        <w:t xml:space="preserve"> בנושא תנאים נלווים לראש הממשלה ונשיא לשעבר</w:t>
      </w:r>
    </w:p>
    <w:p w:rsidR="00000000" w:rsidRDefault="009F5357">
      <w:pPr>
        <w:jc w:val="center"/>
        <w:rPr>
          <w:rFonts w:cs="David"/>
          <w:b/>
          <w:bCs/>
          <w:sz w:val="24"/>
          <w:u w:val="single"/>
          <w:rtl/>
        </w:rPr>
      </w:pPr>
      <w:r>
        <w:rPr>
          <w:rFonts w:cs="David"/>
          <w:b/>
          <w:bCs/>
          <w:sz w:val="24"/>
          <w:u w:val="single"/>
          <w:rtl/>
        </w:rPr>
        <w:t xml:space="preserve">יום שלישי, ב' באב התשס"ד (20.7.2004) שעה 15:30 </w:t>
      </w:r>
    </w:p>
    <w:p w:rsidR="00000000" w:rsidRDefault="009F5357">
      <w:pPr>
        <w:jc w:val="center"/>
        <w:rPr>
          <w:rFonts w:cs="David"/>
          <w:b/>
          <w:bCs/>
          <w:sz w:val="24"/>
          <w:u w:val="single"/>
          <w:rtl/>
        </w:rPr>
      </w:pPr>
    </w:p>
    <w:p w:rsidR="00000000" w:rsidRDefault="009F5357">
      <w:pPr>
        <w:jc w:val="center"/>
        <w:rPr>
          <w:rFonts w:cs="David"/>
          <w:b/>
          <w:bCs/>
          <w:sz w:val="24"/>
          <w:u w:val="single"/>
          <w:rtl/>
        </w:rPr>
      </w:pPr>
    </w:p>
    <w:p w:rsidR="00000000" w:rsidRDefault="009F5357">
      <w:pPr>
        <w:jc w:val="center"/>
        <w:rPr>
          <w:rFonts w:cs="David"/>
          <w:b/>
          <w:bCs/>
          <w:sz w:val="24"/>
          <w:u w:val="single"/>
          <w:rtl/>
        </w:rPr>
      </w:pPr>
    </w:p>
    <w:p w:rsidR="00000000" w:rsidRDefault="009F5357">
      <w:pPr>
        <w:pStyle w:val="30"/>
        <w:ind w:left="0" w:right="0"/>
        <w:rPr>
          <w:rFonts w:cs="David"/>
          <w:bCs/>
          <w:u w:val="single"/>
          <w:rtl/>
        </w:rPr>
      </w:pPr>
    </w:p>
    <w:p w:rsidR="00000000" w:rsidRDefault="009F5357">
      <w:pPr>
        <w:rPr>
          <w:rFonts w:cs="David"/>
          <w:b/>
          <w:bCs/>
          <w:sz w:val="24"/>
          <w:rtl/>
        </w:rPr>
      </w:pPr>
    </w:p>
    <w:p w:rsidR="00000000" w:rsidRDefault="009F5357">
      <w:pPr>
        <w:rPr>
          <w:rFonts w:cs="David"/>
          <w:b/>
          <w:bCs/>
          <w:sz w:val="24"/>
          <w:rtl/>
        </w:rPr>
      </w:pPr>
    </w:p>
    <w:p w:rsidR="00000000" w:rsidRDefault="009F5357">
      <w:pPr>
        <w:pStyle w:val="30"/>
        <w:ind w:left="0"/>
        <w:rPr>
          <w:rFonts w:cs="David"/>
          <w:b/>
          <w:bCs/>
          <w:u w:val="single"/>
          <w:rtl/>
        </w:rPr>
      </w:pPr>
      <w:r>
        <w:rPr>
          <w:rFonts w:cs="David"/>
          <w:b/>
          <w:bCs/>
          <w:u w:val="single"/>
          <w:rtl/>
        </w:rPr>
        <w:t>נכחו:</w:t>
      </w:r>
    </w:p>
    <w:p w:rsidR="00000000" w:rsidRDefault="009F5357">
      <w:pPr>
        <w:rPr>
          <w:rFonts w:cs="Miriam"/>
          <w:sz w:val="24"/>
          <w:rtl/>
        </w:rPr>
      </w:pPr>
    </w:p>
    <w:p w:rsidR="00000000" w:rsidRDefault="009F5357">
      <w:pPr>
        <w:ind w:left="1418" w:hanging="1418"/>
        <w:jc w:val="both"/>
        <w:rPr>
          <w:rFonts w:cs="David"/>
          <w:sz w:val="24"/>
          <w:rtl/>
        </w:rPr>
      </w:pPr>
      <w:r>
        <w:rPr>
          <w:rFonts w:cs="David"/>
          <w:b/>
          <w:bCs/>
          <w:sz w:val="24"/>
          <w:u w:val="single"/>
          <w:rtl/>
        </w:rPr>
        <w:t>חברי הוועדה:</w:t>
      </w:r>
      <w:r>
        <w:rPr>
          <w:rFonts w:cs="David"/>
          <w:sz w:val="24"/>
          <w:rtl/>
        </w:rPr>
        <w:tab/>
        <w:t>אברהם בייגה שוחט – היו"ר</w:t>
      </w:r>
      <w:r>
        <w:rPr>
          <w:rFonts w:cs="David"/>
          <w:sz w:val="24"/>
          <w:rtl/>
        </w:rPr>
        <w:tab/>
      </w:r>
    </w:p>
    <w:p w:rsidR="00000000" w:rsidRDefault="009F5357">
      <w:pPr>
        <w:ind w:left="1418" w:hanging="1418"/>
        <w:jc w:val="both"/>
        <w:rPr>
          <w:rFonts w:cs="David"/>
          <w:sz w:val="24"/>
          <w:rtl/>
        </w:rPr>
      </w:pPr>
      <w:r>
        <w:rPr>
          <w:rFonts w:cs="David"/>
          <w:sz w:val="24"/>
          <w:rtl/>
        </w:rPr>
        <w:tab/>
        <w:t>חיים אורון</w:t>
      </w:r>
    </w:p>
    <w:p w:rsidR="00000000" w:rsidRDefault="009F5357">
      <w:pPr>
        <w:ind w:left="1418" w:hanging="1418"/>
        <w:jc w:val="both"/>
        <w:rPr>
          <w:rFonts w:cs="David"/>
          <w:sz w:val="24"/>
          <w:rtl/>
        </w:rPr>
      </w:pPr>
      <w:r>
        <w:rPr>
          <w:rFonts w:cs="David"/>
          <w:sz w:val="24"/>
          <w:rtl/>
        </w:rPr>
        <w:tab/>
        <w:t>אלי אפללו</w:t>
      </w:r>
    </w:p>
    <w:p w:rsidR="00000000" w:rsidRDefault="009F5357">
      <w:pPr>
        <w:ind w:left="1418"/>
        <w:jc w:val="both"/>
        <w:rPr>
          <w:rFonts w:cs="David"/>
          <w:sz w:val="24"/>
          <w:rtl/>
        </w:rPr>
      </w:pPr>
      <w:r>
        <w:rPr>
          <w:rFonts w:cs="David"/>
          <w:sz w:val="24"/>
          <w:rtl/>
        </w:rPr>
        <w:t>רוני בריזון</w:t>
      </w:r>
    </w:p>
    <w:p w:rsidR="00000000" w:rsidRDefault="009F5357">
      <w:pPr>
        <w:ind w:left="1418"/>
        <w:jc w:val="both"/>
        <w:rPr>
          <w:rFonts w:cs="David"/>
          <w:sz w:val="24"/>
          <w:rtl/>
        </w:rPr>
      </w:pPr>
      <w:r>
        <w:rPr>
          <w:rFonts w:cs="David"/>
          <w:sz w:val="24"/>
          <w:rtl/>
        </w:rPr>
        <w:t>נסים דהן</w:t>
      </w:r>
    </w:p>
    <w:p w:rsidR="00000000" w:rsidRDefault="009F5357">
      <w:pPr>
        <w:ind w:left="1418"/>
        <w:jc w:val="both"/>
        <w:rPr>
          <w:rFonts w:cs="David"/>
          <w:sz w:val="24"/>
          <w:rtl/>
        </w:rPr>
      </w:pPr>
      <w:r>
        <w:rPr>
          <w:rFonts w:cs="David"/>
          <w:sz w:val="24"/>
          <w:rtl/>
        </w:rPr>
        <w:t>ניסן סלומינסקי</w:t>
      </w:r>
    </w:p>
    <w:p w:rsidR="00000000" w:rsidRDefault="009F5357">
      <w:pPr>
        <w:ind w:left="1418" w:hanging="1418"/>
        <w:jc w:val="both"/>
        <w:rPr>
          <w:rFonts w:cs="David"/>
          <w:sz w:val="24"/>
          <w:rtl/>
        </w:rPr>
      </w:pPr>
    </w:p>
    <w:p w:rsidR="00000000" w:rsidRDefault="009F5357">
      <w:pPr>
        <w:ind w:left="1418" w:hanging="1418"/>
        <w:jc w:val="both"/>
        <w:rPr>
          <w:rFonts w:cs="David"/>
          <w:sz w:val="24"/>
          <w:rtl/>
        </w:rPr>
      </w:pPr>
    </w:p>
    <w:p w:rsidR="00000000" w:rsidRDefault="009F5357">
      <w:pPr>
        <w:ind w:left="1418" w:hanging="1418"/>
        <w:jc w:val="both"/>
        <w:rPr>
          <w:rFonts w:cs="David"/>
          <w:sz w:val="24"/>
          <w:rtl/>
        </w:rPr>
      </w:pPr>
    </w:p>
    <w:p w:rsidR="00000000" w:rsidRDefault="009F5357">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סמדר אלחנני  -   יועצת כל</w:t>
      </w:r>
      <w:r>
        <w:rPr>
          <w:rFonts w:cs="David"/>
          <w:sz w:val="24"/>
          <w:rtl/>
        </w:rPr>
        <w:t>כלית לועדת הכספים</w:t>
      </w:r>
    </w:p>
    <w:p w:rsidR="00000000" w:rsidRDefault="009F5357">
      <w:pPr>
        <w:ind w:left="1418" w:hanging="1418"/>
        <w:jc w:val="both"/>
        <w:rPr>
          <w:rFonts w:cs="David"/>
          <w:b/>
          <w:bCs/>
          <w:sz w:val="24"/>
          <w:u w:val="single"/>
          <w:rtl/>
        </w:rPr>
      </w:pPr>
    </w:p>
    <w:p w:rsidR="00000000" w:rsidRDefault="009F5357">
      <w:pPr>
        <w:ind w:left="1418" w:hanging="1418"/>
        <w:jc w:val="both"/>
        <w:rPr>
          <w:rFonts w:cs="David"/>
          <w:b/>
          <w:bCs/>
          <w:sz w:val="24"/>
          <w:u w:val="single"/>
          <w:rtl/>
        </w:rPr>
      </w:pPr>
    </w:p>
    <w:p w:rsidR="00000000" w:rsidRDefault="009F5357">
      <w:pPr>
        <w:ind w:left="1418" w:hanging="1418"/>
        <w:jc w:val="both"/>
        <w:rPr>
          <w:rFonts w:cs="David"/>
          <w:b/>
          <w:bCs/>
          <w:sz w:val="24"/>
          <w:u w:val="single"/>
          <w:rtl/>
        </w:rPr>
      </w:pPr>
    </w:p>
    <w:p w:rsidR="00000000" w:rsidRDefault="009F5357">
      <w:pPr>
        <w:ind w:left="1418" w:hanging="1418"/>
        <w:jc w:val="both"/>
        <w:rPr>
          <w:rFonts w:cs="David"/>
          <w:sz w:val="24"/>
          <w:rtl/>
        </w:rPr>
      </w:pPr>
      <w:r>
        <w:rPr>
          <w:rFonts w:cs="David"/>
          <w:b/>
          <w:bCs/>
          <w:sz w:val="24"/>
          <w:u w:val="single"/>
          <w:rtl/>
        </w:rPr>
        <w:t>מנהל הוועדה</w:t>
      </w:r>
      <w:r>
        <w:rPr>
          <w:rFonts w:cs="David"/>
          <w:sz w:val="24"/>
          <w:rtl/>
        </w:rPr>
        <w:t>:</w:t>
      </w:r>
      <w:r>
        <w:rPr>
          <w:rFonts w:cs="David"/>
          <w:sz w:val="24"/>
          <w:rtl/>
        </w:rPr>
        <w:tab/>
        <w:t xml:space="preserve"> טמיר כהן</w:t>
      </w:r>
    </w:p>
    <w:p w:rsidR="00000000" w:rsidRDefault="009F5357">
      <w:pPr>
        <w:ind w:left="1418" w:hanging="1418"/>
        <w:jc w:val="both"/>
        <w:rPr>
          <w:rFonts w:cs="David"/>
          <w:sz w:val="24"/>
          <w:rtl/>
        </w:rPr>
      </w:pPr>
    </w:p>
    <w:p w:rsidR="00000000" w:rsidRDefault="009F5357">
      <w:pPr>
        <w:ind w:left="1418" w:hanging="1418"/>
        <w:jc w:val="both"/>
        <w:rPr>
          <w:rFonts w:cs="David"/>
          <w:sz w:val="24"/>
          <w:rtl/>
        </w:rPr>
      </w:pPr>
    </w:p>
    <w:p w:rsidR="00000000" w:rsidRDefault="009F5357">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9F5357">
      <w:pPr>
        <w:ind w:left="1418" w:hanging="1418"/>
        <w:jc w:val="both"/>
        <w:rPr>
          <w:rFonts w:cs="David"/>
          <w:sz w:val="24"/>
          <w:rtl/>
        </w:rPr>
      </w:pPr>
    </w:p>
    <w:p w:rsidR="00000000" w:rsidRDefault="009F5357">
      <w:pPr>
        <w:ind w:left="1418" w:hanging="1418"/>
        <w:jc w:val="both"/>
        <w:rPr>
          <w:rFonts w:cs="David"/>
          <w:sz w:val="24"/>
          <w:rtl/>
        </w:rPr>
      </w:pPr>
    </w:p>
    <w:p w:rsidR="00000000" w:rsidRDefault="009F5357">
      <w:pPr>
        <w:ind w:left="1418" w:hanging="1418"/>
        <w:jc w:val="both"/>
        <w:rPr>
          <w:rFonts w:cs="David"/>
          <w:sz w:val="24"/>
          <w:rtl/>
        </w:rPr>
      </w:pPr>
      <w:r>
        <w:rPr>
          <w:rFonts w:cs="David"/>
          <w:sz w:val="24"/>
          <w:rtl/>
        </w:rPr>
        <w:br w:type="page"/>
      </w:r>
    </w:p>
    <w:p w:rsidR="00000000" w:rsidRDefault="009F5357">
      <w:pPr>
        <w:jc w:val="both"/>
        <w:rPr>
          <w:rFonts w:cs="David"/>
          <w:sz w:val="24"/>
          <w:rtl/>
        </w:rPr>
      </w:pPr>
    </w:p>
    <w:p w:rsidR="00000000" w:rsidRDefault="009F5357">
      <w:pPr>
        <w:pStyle w:val="10"/>
        <w:rPr>
          <w:rFonts w:cs="David"/>
          <w:rtl/>
        </w:rPr>
      </w:pPr>
    </w:p>
    <w:p w:rsidR="00000000" w:rsidRDefault="009F5357">
      <w:pPr>
        <w:jc w:val="both"/>
        <w:rPr>
          <w:rFonts w:cs="David"/>
          <w:sz w:val="24"/>
          <w:u w:val="single"/>
          <w:rtl/>
        </w:rPr>
      </w:pPr>
      <w:r>
        <w:rPr>
          <w:rFonts w:cs="David"/>
          <w:sz w:val="24"/>
          <w:u w:val="single"/>
          <w:rtl/>
        </w:rPr>
        <w:t>היו"ר אברהם בייגה שוחט:</w:t>
      </w:r>
    </w:p>
    <w:p w:rsidR="00000000" w:rsidRDefault="009F5357">
      <w:pPr>
        <w:jc w:val="both"/>
        <w:rPr>
          <w:rFonts w:cs="David"/>
          <w:sz w:val="24"/>
          <w:u w:val="single"/>
          <w:rtl/>
        </w:rPr>
      </w:pPr>
    </w:p>
    <w:p w:rsidR="00000000" w:rsidRDefault="009F5357">
      <w:pPr>
        <w:jc w:val="both"/>
        <w:rPr>
          <w:rFonts w:cs="David"/>
          <w:sz w:val="24"/>
          <w:rtl/>
        </w:rPr>
      </w:pPr>
      <w:r>
        <w:rPr>
          <w:rFonts w:cs="David"/>
          <w:sz w:val="24"/>
          <w:rtl/>
        </w:rPr>
        <w:tab/>
        <w:t>קודם כל, הישיבה היום בלי אנה שניידר, היא מרצה באיזה מקום, פחדתי שלא נוכל להתכנס, אז אמרתי נעשה ישיבה ראשונה, בלי ניירות ובלי מוצגים למיניהם, ולכן א</w:t>
      </w:r>
      <w:r>
        <w:rPr>
          <w:rFonts w:cs="David"/>
          <w:sz w:val="24"/>
          <w:rtl/>
        </w:rPr>
        <w:t>ני אגש לעניין.</w:t>
      </w:r>
    </w:p>
    <w:p w:rsidR="00000000" w:rsidRDefault="009F5357">
      <w:pPr>
        <w:jc w:val="both"/>
        <w:rPr>
          <w:rFonts w:cs="David"/>
          <w:sz w:val="24"/>
          <w:rtl/>
        </w:rPr>
      </w:pPr>
    </w:p>
    <w:p w:rsidR="00000000" w:rsidRDefault="009F5357">
      <w:pPr>
        <w:jc w:val="both"/>
        <w:rPr>
          <w:rFonts w:cs="David"/>
          <w:sz w:val="24"/>
          <w:rtl/>
        </w:rPr>
      </w:pPr>
      <w:r>
        <w:rPr>
          <w:rFonts w:cs="David"/>
          <w:sz w:val="24"/>
          <w:rtl/>
        </w:rPr>
        <w:tab/>
        <w:t xml:space="preserve"> יש טיוב בכל הועדה הזאת שהיא, למרות שהיא כאילו דנה באופן כללי, ולא פרסונלית. אנחנו דנים באנשים לגופם, אנשים ששמותיהם ידועים כרגע, אבל אנחנו רוצים לקבוע גם נורמות לעתיד, שיהיו אנשים נוספים, יהיו לנו עוד נשיאים ויהיו לנו עוד ראשי ממשלות.</w:t>
      </w:r>
    </w:p>
    <w:p w:rsidR="00000000" w:rsidRDefault="009F5357">
      <w:pPr>
        <w:jc w:val="both"/>
        <w:rPr>
          <w:rFonts w:cs="David"/>
          <w:sz w:val="24"/>
          <w:rtl/>
        </w:rPr>
      </w:pPr>
    </w:p>
    <w:p w:rsidR="00000000" w:rsidRDefault="009F5357">
      <w:pPr>
        <w:jc w:val="both"/>
        <w:rPr>
          <w:rFonts w:cs="David"/>
          <w:sz w:val="24"/>
          <w:rtl/>
        </w:rPr>
      </w:pPr>
      <w:r>
        <w:rPr>
          <w:rFonts w:cs="David"/>
          <w:sz w:val="24"/>
          <w:rtl/>
        </w:rPr>
        <w:tab/>
        <w:t>י</w:t>
      </w:r>
      <w:r>
        <w:rPr>
          <w:rFonts w:cs="David"/>
          <w:sz w:val="24"/>
          <w:rtl/>
        </w:rPr>
        <w:t xml:space="preserve">שנם שני תפקידים נוספים שבהחלטה של הגופים הם צמודים לראשי ממשלה, ואני לא יודע אם ממשים את זה או לא ממשים את זה, וזה עלול להשפיע עלינו, אבל זה לא מעניין אותי כי אותם גופים יכולים גם לקבל החלטות אחרות. אחד זה, יושב ראש הנהלת הסוכנות לשעבר, והשני זה יושבי ראש </w:t>
      </w:r>
      <w:r>
        <w:rPr>
          <w:rFonts w:cs="David"/>
          <w:sz w:val="24"/>
          <w:rtl/>
        </w:rPr>
        <w:t>כנסת לשעבר, שבשני המוסדות האלה היו החלטות פנימיות, שלהם, שהאנשים שפורשים מקבלים תנאים של ראש ממשלה לשעבר. בכנסת כבר שינו את זה, אבל אני לא רוצה להכנס, אין לנו סמכות לדון בנושא של יושב ראש כנסת לשעבר, בזה ועדת הכנסת. ועדת הכספים על פי החוק הקיים היום, זכאית</w:t>
      </w:r>
      <w:r>
        <w:rPr>
          <w:rFonts w:cs="David"/>
          <w:sz w:val="24"/>
          <w:rtl/>
        </w:rPr>
        <w:t xml:space="preserve"> לדון בנושא של נשיאים, נשיאים, שרים, וראשי ממשלה כמובן.</w:t>
      </w:r>
    </w:p>
    <w:p w:rsidR="00000000" w:rsidRDefault="009F5357">
      <w:pPr>
        <w:jc w:val="both"/>
        <w:rPr>
          <w:rFonts w:cs="David"/>
          <w:sz w:val="24"/>
          <w:rtl/>
        </w:rPr>
      </w:pPr>
    </w:p>
    <w:p w:rsidR="00000000" w:rsidRDefault="009F5357">
      <w:pPr>
        <w:jc w:val="both"/>
        <w:rPr>
          <w:rFonts w:cs="David"/>
          <w:sz w:val="24"/>
          <w:rtl/>
        </w:rPr>
      </w:pPr>
      <w:r>
        <w:rPr>
          <w:rFonts w:cs="David"/>
          <w:sz w:val="24"/>
          <w:rtl/>
        </w:rPr>
        <w:tab/>
        <w:t>מכיוון שהענין הזה, כמו שאני רואה, הוא מיד מתורגם לאנשים, ופה מדברים במסות גדולות, אז הדיונים בשלב שבו נגיע לדברים אני ארצה שהם יהיו סגורים, ואני גם מאד הייתי שמח שהם לא יצאו החוצה דברים כאשר נגיע לד</w:t>
      </w:r>
      <w:r>
        <w:rPr>
          <w:rFonts w:cs="David"/>
          <w:sz w:val="24"/>
          <w:rtl/>
        </w:rPr>
        <w:t>ברים שהם כרוכים במספרים והם ישנם.</w:t>
      </w:r>
    </w:p>
    <w:p w:rsidR="00000000" w:rsidRDefault="009F5357">
      <w:pPr>
        <w:jc w:val="both"/>
        <w:rPr>
          <w:rFonts w:cs="David"/>
          <w:sz w:val="24"/>
          <w:rtl/>
        </w:rPr>
      </w:pPr>
    </w:p>
    <w:p w:rsidR="00000000" w:rsidRDefault="009F5357">
      <w:pPr>
        <w:jc w:val="both"/>
        <w:rPr>
          <w:rFonts w:cs="David"/>
          <w:sz w:val="24"/>
          <w:rtl/>
        </w:rPr>
      </w:pPr>
      <w:r>
        <w:rPr>
          <w:rFonts w:cs="David"/>
          <w:sz w:val="24"/>
          <w:rtl/>
        </w:rPr>
        <w:tab/>
        <w:t>לקראת הדיונים האלה, ברמה העקרונית, יש כמה נושאים שנצטרך להחליט עליהם ועל זה רציתי שנדבר כמה מילים.</w:t>
      </w:r>
    </w:p>
    <w:p w:rsidR="00000000" w:rsidRDefault="009F5357">
      <w:pPr>
        <w:jc w:val="both"/>
        <w:rPr>
          <w:rFonts w:cs="David"/>
          <w:sz w:val="24"/>
          <w:rtl/>
        </w:rPr>
      </w:pPr>
    </w:p>
    <w:p w:rsidR="00000000" w:rsidRDefault="009F5357">
      <w:pPr>
        <w:jc w:val="both"/>
        <w:rPr>
          <w:rFonts w:cs="David"/>
          <w:sz w:val="24"/>
          <w:rtl/>
        </w:rPr>
      </w:pPr>
      <w:r>
        <w:rPr>
          <w:rFonts w:cs="David"/>
          <w:sz w:val="24"/>
          <w:rtl/>
        </w:rPr>
        <w:tab/>
        <w:t xml:space="preserve">הצורך שאני הרגשתי ליזום את הועדה זה, זה מצב שבעצם הרבה מאד שנים הדברים התנהלו שכבה אחרי שכבה, חלקם מוגנים בתקנות, חלקם </w:t>
      </w:r>
      <w:r>
        <w:rPr>
          <w:rFonts w:cs="David"/>
          <w:sz w:val="24"/>
          <w:rtl/>
        </w:rPr>
        <w:t>בהחלטות כנסת, יש חומר מאד טוב שהכינה אנה שניידר, לכן גם רציתי שהיא תהיה, היא הכינה את זה מהרבה מאד טעמים, אבל יש חומר די מרוכז שמלמד על השתלשלות הדברים, על השתלשלות ההחלטות, בידי גם חומר מהחשב הכללי, עם פירוט הוצאות ממשי בשנים האחרונות, גם עם ניתוח של ההוצ</w:t>
      </w:r>
      <w:r>
        <w:rPr>
          <w:rFonts w:cs="David"/>
          <w:sz w:val="24"/>
          <w:rtl/>
        </w:rPr>
        <w:t>אות בכל מקרה ומקרה, כך שאנחנו - -</w:t>
      </w:r>
    </w:p>
    <w:p w:rsidR="00000000" w:rsidRDefault="009F5357">
      <w:pPr>
        <w:jc w:val="both"/>
        <w:rPr>
          <w:rFonts w:cs="David"/>
          <w:sz w:val="24"/>
          <w:rtl/>
        </w:rPr>
      </w:pPr>
    </w:p>
    <w:p w:rsidR="00000000" w:rsidRDefault="009F5357">
      <w:pPr>
        <w:jc w:val="both"/>
        <w:rPr>
          <w:rFonts w:cs="David"/>
          <w:sz w:val="24"/>
          <w:u w:val="single"/>
          <w:rtl/>
        </w:rPr>
      </w:pPr>
      <w:r>
        <w:rPr>
          <w:rFonts w:cs="David"/>
          <w:sz w:val="24"/>
          <w:u w:val="single"/>
          <w:rtl/>
        </w:rPr>
        <w:t>נסים דהן:</w:t>
      </w:r>
    </w:p>
    <w:p w:rsidR="00000000" w:rsidRDefault="009F5357">
      <w:pPr>
        <w:jc w:val="both"/>
        <w:rPr>
          <w:rFonts w:cs="David"/>
          <w:sz w:val="24"/>
          <w:u w:val="single"/>
          <w:rtl/>
        </w:rPr>
      </w:pPr>
    </w:p>
    <w:p w:rsidR="00000000" w:rsidRDefault="009F5357">
      <w:pPr>
        <w:jc w:val="both"/>
        <w:rPr>
          <w:rFonts w:cs="David"/>
          <w:sz w:val="24"/>
          <w:rtl/>
        </w:rPr>
      </w:pPr>
      <w:r>
        <w:rPr>
          <w:rFonts w:cs="David"/>
          <w:sz w:val="24"/>
          <w:rtl/>
        </w:rPr>
        <w:tab/>
        <w:t>תלוי גם, יש חוקים עד תאריך מסוים, מתאריך מסוים.</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היו"ר אברהם בייגה שוחט:</w:t>
      </w:r>
    </w:p>
    <w:p w:rsidR="00000000" w:rsidRDefault="009F5357">
      <w:pPr>
        <w:jc w:val="both"/>
        <w:rPr>
          <w:rFonts w:cs="David"/>
          <w:sz w:val="24"/>
          <w:rtl/>
        </w:rPr>
      </w:pPr>
    </w:p>
    <w:p w:rsidR="00000000" w:rsidRDefault="009F5357">
      <w:pPr>
        <w:jc w:val="both"/>
        <w:rPr>
          <w:rFonts w:cs="David"/>
          <w:sz w:val="24"/>
          <w:rtl/>
        </w:rPr>
      </w:pPr>
      <w:r>
        <w:rPr>
          <w:rFonts w:cs="David"/>
          <w:sz w:val="24"/>
          <w:rtl/>
        </w:rPr>
        <w:tab/>
        <w:t xml:space="preserve">כן, הכל תלוי על תנאי, ולכן צריך לפרק ולהרכיב מחדש לפי דעתי. אבל יהיה לנו כמה דברים שנצטרך לתת היום את הדעת, אבל צריך לתת את הדעת לאור </w:t>
      </w:r>
      <w:r>
        <w:rPr>
          <w:rFonts w:cs="David"/>
          <w:sz w:val="24"/>
          <w:rtl/>
        </w:rPr>
        <w:t xml:space="preserve">השינוי של הפרופיל, של ראש הממשלה שזה כבר לא מישהו בן 75 שפורש ויושב במשרד ולא נכנס לעולם העסקים, יש לנו פרופילים אחרים כבר, של אנשים שבגיל </w:t>
      </w:r>
      <w:r>
        <w:rPr>
          <w:rFonts w:cs="David"/>
          <w:sz w:val="24"/>
          <w:rtl/>
        </w:rPr>
        <w:lastRenderedPageBreak/>
        <w:t xml:space="preserve">יחסית צעיר, עם תוחלת חיים ארוכה, שנכנסים לעולם העסקים ומכיוון שההחלטות היום לגביהם הם לכל החיים, יש לזה משמעות כספית </w:t>
      </w:r>
      <w:r>
        <w:rPr>
          <w:rFonts w:cs="David"/>
          <w:sz w:val="24"/>
          <w:rtl/>
        </w:rPr>
        <w:t>שמהוונים את זה, שזה סכומים ענקיים.</w:t>
      </w:r>
    </w:p>
    <w:p w:rsidR="00000000" w:rsidRDefault="009F5357">
      <w:pPr>
        <w:jc w:val="both"/>
        <w:rPr>
          <w:rFonts w:cs="David"/>
          <w:sz w:val="24"/>
          <w:rtl/>
        </w:rPr>
      </w:pPr>
    </w:p>
    <w:p w:rsidR="00000000" w:rsidRDefault="009F5357">
      <w:pPr>
        <w:ind w:firstLine="851"/>
        <w:jc w:val="both"/>
        <w:rPr>
          <w:rFonts w:cs="David"/>
          <w:sz w:val="24"/>
          <w:rtl/>
        </w:rPr>
      </w:pPr>
      <w:r>
        <w:rPr>
          <w:rFonts w:cs="David"/>
          <w:sz w:val="24"/>
          <w:rtl/>
        </w:rPr>
        <w:t>לכן העסק הזה מחייב איזה שהוא דיון, שהוא ברמה העקרונית, למה אנחנו הולכים, אם אנחנו מחמירים, האם אנחנו מקילים, אם אנחנו מגבילים בזמן, האם אנחנו לא מגבילים בזמן, מה רמת ההוצאות שאנחנו מוכנים לתת, כל העסק הזה פתוח לדיון. אני</w:t>
      </w:r>
      <w:r>
        <w:rPr>
          <w:rFonts w:cs="David"/>
          <w:sz w:val="24"/>
          <w:rtl/>
        </w:rPr>
        <w:t>, ההצעה צריכה להיות לפי דעתי, משהו שמכניס ומשקלל את כל הדברים החדשים שקרו, בתוך ההתיחסות למודלים החדשים של האנשים שקיימים.</w:t>
      </w:r>
    </w:p>
    <w:p w:rsidR="00000000" w:rsidRDefault="009F5357">
      <w:pPr>
        <w:ind w:firstLine="851"/>
        <w:jc w:val="both"/>
        <w:rPr>
          <w:rFonts w:cs="David"/>
          <w:sz w:val="24"/>
          <w:rtl/>
        </w:rPr>
      </w:pPr>
    </w:p>
    <w:p w:rsidR="00000000" w:rsidRDefault="009F5357">
      <w:pPr>
        <w:ind w:firstLine="851"/>
        <w:jc w:val="both"/>
        <w:rPr>
          <w:rFonts w:cs="David"/>
          <w:sz w:val="24"/>
          <w:rtl/>
        </w:rPr>
      </w:pPr>
      <w:r>
        <w:rPr>
          <w:rFonts w:cs="David"/>
          <w:sz w:val="24"/>
          <w:rtl/>
        </w:rPr>
        <w:t>דבר נוסף שהוא יעמוד על סדר היום, אני לא רוצה כרגע להגיד מילה, זה האם בכלל יש נושא של הרטרואקטיביות, כי כל החלטה שמתיחסת לעבר היא החל</w:t>
      </w:r>
      <w:r>
        <w:rPr>
          <w:rFonts w:cs="David"/>
          <w:sz w:val="24"/>
          <w:rtl/>
        </w:rPr>
        <w:t>טה רטרואקטיבית. אני לא רוצה להכנס, בשביל זה צריך גם את היעוץ המשפטי, אם שמתם לב לכתב המינוי, כתוב שאנחנו לא דנים לא בפנסיה ולא בדברים שכרוכים בשכר, זה סיפור לגמרי אחר - -</w:t>
      </w:r>
    </w:p>
    <w:p w:rsidR="00000000" w:rsidRDefault="009F5357">
      <w:pPr>
        <w:ind w:firstLine="851"/>
        <w:jc w:val="both"/>
        <w:rPr>
          <w:rFonts w:cs="David"/>
          <w:sz w:val="24"/>
          <w:rtl/>
        </w:rPr>
      </w:pPr>
    </w:p>
    <w:p w:rsidR="00000000" w:rsidRDefault="009F5357">
      <w:pPr>
        <w:jc w:val="both"/>
        <w:rPr>
          <w:rFonts w:cs="David"/>
          <w:sz w:val="24"/>
          <w:rtl/>
        </w:rPr>
      </w:pPr>
      <w:r>
        <w:rPr>
          <w:rFonts w:cs="David"/>
          <w:sz w:val="24"/>
          <w:u w:val="single"/>
          <w:rtl/>
        </w:rPr>
        <w:t>נסים דהן:</w:t>
      </w:r>
    </w:p>
    <w:p w:rsidR="00000000" w:rsidRDefault="009F5357">
      <w:pPr>
        <w:jc w:val="both"/>
        <w:rPr>
          <w:rFonts w:cs="David"/>
          <w:sz w:val="24"/>
          <w:rtl/>
        </w:rPr>
      </w:pPr>
    </w:p>
    <w:p w:rsidR="00000000" w:rsidRDefault="009F5357">
      <w:pPr>
        <w:jc w:val="both"/>
        <w:rPr>
          <w:rFonts w:cs="David"/>
          <w:sz w:val="24"/>
          <w:rtl/>
        </w:rPr>
      </w:pPr>
      <w:r>
        <w:rPr>
          <w:rFonts w:cs="David"/>
          <w:sz w:val="24"/>
          <w:rtl/>
        </w:rPr>
        <w:tab/>
        <w:t>השכר הישיר.</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היו"ר אברהם בייגה שוחט:</w:t>
      </w:r>
    </w:p>
    <w:p w:rsidR="00000000" w:rsidRDefault="009F5357">
      <w:pPr>
        <w:jc w:val="both"/>
        <w:rPr>
          <w:rFonts w:cs="David"/>
          <w:sz w:val="24"/>
          <w:rtl/>
        </w:rPr>
      </w:pPr>
    </w:p>
    <w:p w:rsidR="00000000" w:rsidRDefault="009F5357">
      <w:pPr>
        <w:jc w:val="both"/>
        <w:rPr>
          <w:rFonts w:cs="David"/>
          <w:sz w:val="24"/>
          <w:rtl/>
        </w:rPr>
      </w:pPr>
      <w:r>
        <w:rPr>
          <w:rFonts w:cs="David"/>
          <w:sz w:val="24"/>
          <w:rtl/>
        </w:rPr>
        <w:tab/>
        <w:t xml:space="preserve">השכר הישיר, והשאלה שתצטרך להיבדק </w:t>
      </w:r>
      <w:r>
        <w:rPr>
          <w:rFonts w:cs="David"/>
          <w:sz w:val="24"/>
          <w:rtl/>
        </w:rPr>
        <w:t>כמובן לגבי התכולות, ואני לא רוצה ללכת כרגע מעבר לענין הזה.</w:t>
      </w:r>
    </w:p>
    <w:p w:rsidR="00000000" w:rsidRDefault="009F5357">
      <w:pPr>
        <w:jc w:val="both"/>
        <w:rPr>
          <w:rFonts w:cs="David"/>
          <w:sz w:val="24"/>
          <w:rtl/>
        </w:rPr>
      </w:pPr>
    </w:p>
    <w:p w:rsidR="00000000" w:rsidRDefault="009F5357">
      <w:pPr>
        <w:jc w:val="both"/>
        <w:rPr>
          <w:rFonts w:cs="David"/>
          <w:sz w:val="24"/>
          <w:rtl/>
        </w:rPr>
      </w:pPr>
      <w:r>
        <w:rPr>
          <w:rFonts w:cs="David"/>
          <w:sz w:val="24"/>
          <w:rtl/>
        </w:rPr>
        <w:tab/>
        <w:t>יש בעיה נוספת והיא שיטת התקצוב. כמו בכל נושא יכול להיות תקצוב שבא ואומר שנותנים שרותים, והיום המצב הוא מצב מאד לא שויוני, למשל אם לוקחים את המשרדים של ארבעת ראשי הממשלות לשעבר, יש פערים עצומים במ</w:t>
      </w:r>
      <w:r>
        <w:rPr>
          <w:rFonts w:cs="David"/>
          <w:sz w:val="24"/>
          <w:rtl/>
        </w:rPr>
        <w:t>חירים, למרות שכאילו יש החלטות על שויוניות, וזה כמובן יכול ללכת למחשבה שבאה ואומרת סכום הכסף הוא כזה וכזה, באנגליה זה קיים למשל, אתה יכול להוציא 100,000 שקל על שכר דירה, תביא חוזה, אם אתה רוצה משרד של 400,000 שקל, שלם. אתה תקבל מאיתנו את זה, אבל אני עדיין מ</w:t>
      </w:r>
      <w:r>
        <w:rPr>
          <w:rFonts w:cs="David"/>
          <w:sz w:val="24"/>
          <w:rtl/>
        </w:rPr>
        <w:t>שאיר את העסק, את הכל אני משאיר פתוח. אני רק מעיר את הדברים.</w:t>
      </w:r>
    </w:p>
    <w:p w:rsidR="00000000" w:rsidRDefault="009F5357">
      <w:pPr>
        <w:jc w:val="both"/>
        <w:rPr>
          <w:rFonts w:cs="David"/>
          <w:sz w:val="24"/>
          <w:rtl/>
        </w:rPr>
      </w:pPr>
    </w:p>
    <w:p w:rsidR="00000000" w:rsidRDefault="009F5357">
      <w:pPr>
        <w:jc w:val="both"/>
        <w:rPr>
          <w:rFonts w:cs="David"/>
          <w:sz w:val="24"/>
          <w:rtl/>
        </w:rPr>
      </w:pPr>
      <w:r>
        <w:rPr>
          <w:rFonts w:cs="David"/>
          <w:sz w:val="24"/>
          <w:rtl/>
        </w:rPr>
        <w:tab/>
        <w:t>ישנה סוגית הבטחון, אני גם ארצה שתהיה לנו פגישה עם אנשי השב"כ שעוסקים בענין, מרכיב הבטחון אצל ראשי הממשלות הוא גבוה מאד יחסית, מטעמים מובנים. אנחנו נצטרך לשמוע - -</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נסים דהן:</w:t>
      </w:r>
    </w:p>
    <w:p w:rsidR="00000000" w:rsidRDefault="009F5357">
      <w:pPr>
        <w:jc w:val="both"/>
        <w:rPr>
          <w:rFonts w:cs="David"/>
          <w:sz w:val="24"/>
          <w:rtl/>
        </w:rPr>
      </w:pPr>
    </w:p>
    <w:p w:rsidR="00000000" w:rsidRDefault="009F5357">
      <w:pPr>
        <w:jc w:val="both"/>
        <w:rPr>
          <w:rFonts w:cs="David"/>
          <w:sz w:val="24"/>
          <w:rtl/>
        </w:rPr>
      </w:pPr>
      <w:r>
        <w:rPr>
          <w:rFonts w:cs="David"/>
          <w:sz w:val="24"/>
          <w:rtl/>
        </w:rPr>
        <w:tab/>
        <w:t>גם שם אפשר ללכת לפ</w:t>
      </w:r>
      <w:r>
        <w:rPr>
          <w:rFonts w:cs="David"/>
          <w:sz w:val="24"/>
          <w:rtl/>
        </w:rPr>
        <w:t>י מספר - -</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br w:type="page"/>
      </w:r>
      <w:r>
        <w:rPr>
          <w:rFonts w:cs="David"/>
          <w:sz w:val="24"/>
          <w:u w:val="single"/>
          <w:rtl/>
        </w:rPr>
        <w:lastRenderedPageBreak/>
        <w:t>היו"ר אברהם בייגה שוחט:</w:t>
      </w:r>
    </w:p>
    <w:p w:rsidR="00000000" w:rsidRDefault="009F5357">
      <w:pPr>
        <w:jc w:val="both"/>
        <w:rPr>
          <w:rFonts w:cs="David"/>
          <w:sz w:val="24"/>
          <w:rtl/>
        </w:rPr>
      </w:pPr>
    </w:p>
    <w:p w:rsidR="00000000" w:rsidRDefault="009F5357">
      <w:pPr>
        <w:jc w:val="both"/>
        <w:rPr>
          <w:rFonts w:cs="David"/>
          <w:sz w:val="24"/>
          <w:rtl/>
        </w:rPr>
      </w:pPr>
      <w:r>
        <w:rPr>
          <w:rFonts w:cs="David"/>
          <w:sz w:val="24"/>
          <w:rtl/>
        </w:rPr>
        <w:tab/>
        <w:t>אני דווקא בנושא הבטחון, הייתי  מטיל את זה על הגורמים העוסקים בבטחון. לא הייתי לוקח החלטה - -</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אלי אפללו:</w:t>
      </w:r>
    </w:p>
    <w:p w:rsidR="00000000" w:rsidRDefault="009F5357">
      <w:pPr>
        <w:jc w:val="both"/>
        <w:rPr>
          <w:rFonts w:cs="David"/>
          <w:sz w:val="24"/>
          <w:rtl/>
        </w:rPr>
      </w:pPr>
    </w:p>
    <w:p w:rsidR="00000000" w:rsidRDefault="009F5357">
      <w:pPr>
        <w:jc w:val="both"/>
        <w:rPr>
          <w:rFonts w:cs="David"/>
          <w:sz w:val="24"/>
          <w:rtl/>
        </w:rPr>
      </w:pPr>
      <w:r>
        <w:rPr>
          <w:rFonts w:cs="David"/>
          <w:sz w:val="24"/>
          <w:rtl/>
        </w:rPr>
        <w:tab/>
        <w:t>אבל אין לך תקציב.</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היו"ר אברהם בייגה שוחט:</w:t>
      </w:r>
    </w:p>
    <w:p w:rsidR="00000000" w:rsidRDefault="009F5357">
      <w:pPr>
        <w:jc w:val="both"/>
        <w:rPr>
          <w:rFonts w:cs="David"/>
          <w:sz w:val="24"/>
          <w:u w:val="single"/>
          <w:rtl/>
        </w:rPr>
      </w:pPr>
    </w:p>
    <w:p w:rsidR="00000000" w:rsidRDefault="009F5357">
      <w:pPr>
        <w:jc w:val="both"/>
        <w:rPr>
          <w:rFonts w:cs="David"/>
          <w:sz w:val="24"/>
          <w:rtl/>
        </w:rPr>
      </w:pPr>
      <w:r>
        <w:rPr>
          <w:rFonts w:cs="David"/>
          <w:sz w:val="24"/>
          <w:rtl/>
        </w:rPr>
        <w:tab/>
        <w:t xml:space="preserve">בסדר, אבל יש רמת סיכון שלא אנחנו יכולים לקבוע אותה, הרי הנושא של </w:t>
      </w:r>
      <w:r>
        <w:rPr>
          <w:rFonts w:cs="David"/>
          <w:sz w:val="24"/>
          <w:rtl/>
        </w:rPr>
        <w:t>הבטחון מישהו אחר, מקצועי, צריך לקבוע את רמת הסיכון, יש לו אינפורמציה, יש לו מידע על איומים, על לא איומים, יכול להיות שעל פרופסור קציר אין איומים, אבל על אהוד ברק יש איומים, העסק הזה צריך להראות ברמה מקצועית ועל זה צריך לתת את הדעת.</w:t>
      </w:r>
    </w:p>
    <w:p w:rsidR="00000000" w:rsidRDefault="009F5357">
      <w:pPr>
        <w:jc w:val="both"/>
        <w:rPr>
          <w:rFonts w:cs="David"/>
          <w:sz w:val="24"/>
          <w:rtl/>
        </w:rPr>
      </w:pPr>
    </w:p>
    <w:p w:rsidR="00000000" w:rsidRDefault="009F5357">
      <w:pPr>
        <w:jc w:val="both"/>
        <w:rPr>
          <w:rFonts w:cs="David"/>
          <w:sz w:val="24"/>
          <w:rtl/>
        </w:rPr>
      </w:pPr>
      <w:r>
        <w:rPr>
          <w:rFonts w:cs="David"/>
          <w:sz w:val="24"/>
          <w:rtl/>
        </w:rPr>
        <w:tab/>
        <w:t>אני גם ארצה שלפני הועד</w:t>
      </w:r>
      <w:r>
        <w:rPr>
          <w:rFonts w:cs="David"/>
          <w:sz w:val="24"/>
          <w:rtl/>
        </w:rPr>
        <w:t>ה, אם אנחנו רוצים לעשות עבודה יסודית יופיעו אנשי החשכ"ל, ואנשי משרד ראש הממשלה, ואנשי לשכת הנשיא שעוסקים בענינים. אני חושב שהשב"כ הבטחת אישים, ראש השב"כ בעצמו, מישהו מהם אני חושב שצריך להזמין לפגישה. דרך כל הדברים האלה נוכל לקבל את התמונה, לפי דעתי, ולבנות</w:t>
      </w:r>
      <w:r>
        <w:rPr>
          <w:rFonts w:cs="David"/>
          <w:sz w:val="24"/>
          <w:rtl/>
        </w:rPr>
        <w:t xml:space="preserve"> מערכת סבירה, אחרי שיכול להיות שיש דברים יצטרכו לעגן בחקיקה, יש דבירם מסוימים שמופיעים בחקיקה. זאת אומרת כל העסק פתוח וסגור.</w:t>
      </w:r>
    </w:p>
    <w:p w:rsidR="00000000" w:rsidRDefault="009F5357">
      <w:pPr>
        <w:jc w:val="both"/>
        <w:rPr>
          <w:rFonts w:cs="David"/>
          <w:sz w:val="24"/>
          <w:rtl/>
        </w:rPr>
      </w:pPr>
    </w:p>
    <w:p w:rsidR="00000000" w:rsidRDefault="009F5357">
      <w:pPr>
        <w:jc w:val="both"/>
        <w:rPr>
          <w:rFonts w:cs="David"/>
          <w:sz w:val="24"/>
          <w:rtl/>
        </w:rPr>
      </w:pPr>
      <w:r>
        <w:rPr>
          <w:rFonts w:cs="David"/>
          <w:sz w:val="24"/>
          <w:rtl/>
        </w:rPr>
        <w:tab/>
        <w:t>האמת כמו שאמרתי, אנחנו מדברים בקבוצת אנשים קטנה והשאלה מה צריך להכנס, הרי אנחנו תמיד עוסקים בדברים שהם ברומו של ענין, אני אומר לכ</w:t>
      </w:r>
      <w:r>
        <w:rPr>
          <w:rFonts w:cs="David"/>
          <w:sz w:val="24"/>
          <w:rtl/>
        </w:rPr>
        <w:t>ם, אני מרגיש, שהנושא מחייב פתרון מסודר. כי הוא תחת העין הציבורית, וכל פעם יש הערות, וכל פעם יש דברים כאלה, יותר טוב שיהיה מסודר וצודק מאשר ישאר פתוח.</w:t>
      </w:r>
    </w:p>
    <w:p w:rsidR="00000000" w:rsidRDefault="009F5357">
      <w:pPr>
        <w:jc w:val="both"/>
        <w:rPr>
          <w:rFonts w:cs="David"/>
          <w:sz w:val="24"/>
          <w:rtl/>
        </w:rPr>
      </w:pPr>
    </w:p>
    <w:p w:rsidR="00000000" w:rsidRDefault="009F5357">
      <w:pPr>
        <w:jc w:val="both"/>
        <w:rPr>
          <w:rFonts w:cs="David"/>
          <w:sz w:val="24"/>
          <w:rtl/>
        </w:rPr>
      </w:pPr>
      <w:r>
        <w:rPr>
          <w:rFonts w:cs="David"/>
          <w:sz w:val="24"/>
          <w:rtl/>
        </w:rPr>
        <w:tab/>
        <w:t>אז הכוונה שלי, אני לא יודע נספיק עוד טרם היציאה לפגרה, לעשות עוד ישיבה אחת, אולי סקירה מאנה שיש לה את הח</w:t>
      </w:r>
      <w:r>
        <w:rPr>
          <w:rFonts w:cs="David"/>
          <w:sz w:val="24"/>
          <w:rtl/>
        </w:rPr>
        <w:t>ומר המרוכז, אני אתאם איתה זמן ונעשה במהלך השבוע הבא, או השבוע האחרון של הכנסת, איזו ישיבה של שעה - -</w:t>
      </w:r>
    </w:p>
    <w:p w:rsidR="00000000" w:rsidRDefault="009F5357">
      <w:pPr>
        <w:jc w:val="both"/>
        <w:rPr>
          <w:rFonts w:cs="David"/>
          <w:sz w:val="24"/>
          <w:rtl/>
        </w:rPr>
      </w:pPr>
    </w:p>
    <w:p w:rsidR="00000000" w:rsidRDefault="009F5357">
      <w:pPr>
        <w:jc w:val="both"/>
        <w:rPr>
          <w:rFonts w:cs="David"/>
          <w:sz w:val="24"/>
          <w:u w:val="single"/>
          <w:rtl/>
        </w:rPr>
      </w:pPr>
      <w:r>
        <w:rPr>
          <w:rFonts w:cs="David"/>
          <w:sz w:val="24"/>
          <w:u w:val="single"/>
          <w:rtl/>
        </w:rPr>
        <w:t>נסים דהן:</w:t>
      </w:r>
    </w:p>
    <w:p w:rsidR="00000000" w:rsidRDefault="009F5357">
      <w:pPr>
        <w:jc w:val="both"/>
        <w:rPr>
          <w:rFonts w:cs="David"/>
          <w:sz w:val="24"/>
          <w:u w:val="single"/>
          <w:rtl/>
        </w:rPr>
      </w:pPr>
    </w:p>
    <w:p w:rsidR="00000000" w:rsidRDefault="009F5357">
      <w:pPr>
        <w:jc w:val="both"/>
        <w:rPr>
          <w:rFonts w:cs="David"/>
          <w:sz w:val="24"/>
          <w:rtl/>
        </w:rPr>
      </w:pPr>
      <w:r>
        <w:rPr>
          <w:rFonts w:cs="David"/>
          <w:sz w:val="24"/>
          <w:rtl/>
        </w:rPr>
        <w:tab/>
        <w:t>איזה חומר כתוב שיפוזר בינינו, נלמד אותו.</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היו"ר אברהם בייגה שוחט:</w:t>
      </w:r>
    </w:p>
    <w:p w:rsidR="00000000" w:rsidRDefault="009F5357">
      <w:pPr>
        <w:jc w:val="both"/>
        <w:rPr>
          <w:rFonts w:cs="David"/>
          <w:sz w:val="24"/>
          <w:rtl/>
        </w:rPr>
      </w:pPr>
    </w:p>
    <w:p w:rsidR="00000000" w:rsidRDefault="009F5357">
      <w:pPr>
        <w:jc w:val="both"/>
        <w:rPr>
          <w:rFonts w:cs="David"/>
          <w:sz w:val="24"/>
          <w:rtl/>
        </w:rPr>
      </w:pPr>
      <w:r>
        <w:rPr>
          <w:rFonts w:cs="David"/>
          <w:sz w:val="24"/>
          <w:rtl/>
        </w:rPr>
        <w:tab/>
        <w:t>יש בעיה עם חלק החומרים הכתובים, אני אראה את החומרים הכתובים, את הנתונים הכ</w:t>
      </w:r>
      <w:r>
        <w:rPr>
          <w:rFonts w:cs="David"/>
          <w:sz w:val="24"/>
          <w:rtl/>
        </w:rPr>
        <w:t xml:space="preserve">ספיים אני אראה לכם פה, אבל לא הייתי רוצה שהדברים יסתובבו. </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רוני בריזון:</w:t>
      </w:r>
    </w:p>
    <w:p w:rsidR="00000000" w:rsidRDefault="009F5357">
      <w:pPr>
        <w:jc w:val="both"/>
        <w:rPr>
          <w:rFonts w:cs="David"/>
          <w:sz w:val="24"/>
          <w:rtl/>
        </w:rPr>
      </w:pPr>
    </w:p>
    <w:p w:rsidR="00000000" w:rsidRDefault="009F5357">
      <w:pPr>
        <w:jc w:val="both"/>
        <w:rPr>
          <w:rFonts w:cs="David"/>
          <w:sz w:val="24"/>
          <w:rtl/>
        </w:rPr>
      </w:pPr>
      <w:r>
        <w:rPr>
          <w:rFonts w:cs="David"/>
          <w:sz w:val="24"/>
          <w:rtl/>
        </w:rPr>
        <w:tab/>
        <w:t>מה התוצר בעצם, כשנגמור את העבודה.</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br w:type="page"/>
      </w:r>
      <w:r>
        <w:rPr>
          <w:rFonts w:cs="David"/>
          <w:sz w:val="24"/>
          <w:u w:val="single"/>
          <w:rtl/>
        </w:rPr>
        <w:lastRenderedPageBreak/>
        <w:t>היו"ר אברהם בייגה שוחט:</w:t>
      </w:r>
    </w:p>
    <w:p w:rsidR="00000000" w:rsidRDefault="009F5357">
      <w:pPr>
        <w:jc w:val="both"/>
        <w:rPr>
          <w:rFonts w:cs="David"/>
          <w:sz w:val="24"/>
          <w:rtl/>
        </w:rPr>
      </w:pPr>
    </w:p>
    <w:p w:rsidR="00000000" w:rsidRDefault="009F5357">
      <w:pPr>
        <w:jc w:val="both"/>
        <w:rPr>
          <w:rFonts w:cs="David"/>
          <w:sz w:val="24"/>
          <w:rtl/>
        </w:rPr>
      </w:pPr>
      <w:r>
        <w:rPr>
          <w:rFonts w:cs="David"/>
          <w:sz w:val="24"/>
          <w:rtl/>
        </w:rPr>
        <w:tab/>
        <w:t>התוצר הוא מסמך, שצריך לבוא לידיעת הועדה, שסמכותה המלאה להחליט, והוא, כל מה שכרוך באותם הגדרת האנשים שאמרתי, צריך לבוא ל</w:t>
      </w:r>
      <w:r>
        <w:rPr>
          <w:rFonts w:cs="David"/>
          <w:sz w:val="24"/>
          <w:rtl/>
        </w:rPr>
        <w:t xml:space="preserve">החלטה. </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חיים אורון:</w:t>
      </w:r>
    </w:p>
    <w:p w:rsidR="00000000" w:rsidRDefault="009F5357">
      <w:pPr>
        <w:jc w:val="both"/>
        <w:rPr>
          <w:rFonts w:cs="David"/>
          <w:sz w:val="24"/>
          <w:rtl/>
        </w:rPr>
      </w:pPr>
    </w:p>
    <w:p w:rsidR="00000000" w:rsidRDefault="009F5357">
      <w:pPr>
        <w:jc w:val="both"/>
        <w:rPr>
          <w:rFonts w:cs="David"/>
          <w:sz w:val="24"/>
          <w:rtl/>
        </w:rPr>
      </w:pPr>
      <w:r>
        <w:rPr>
          <w:rFonts w:cs="David"/>
          <w:sz w:val="24"/>
          <w:rtl/>
        </w:rPr>
        <w:tab/>
        <w:t>אתה אומר יש גם הכספים, את אומר שיש גם דברים - -</w:t>
      </w:r>
    </w:p>
    <w:p w:rsidR="00000000" w:rsidRDefault="009F5357">
      <w:pPr>
        <w:jc w:val="both"/>
        <w:rPr>
          <w:rFonts w:cs="David"/>
          <w:sz w:val="24"/>
          <w:u w:val="single"/>
          <w:rtl/>
        </w:rPr>
      </w:pPr>
    </w:p>
    <w:p w:rsidR="00000000" w:rsidRDefault="009F5357">
      <w:pPr>
        <w:jc w:val="both"/>
        <w:rPr>
          <w:rFonts w:cs="David"/>
          <w:sz w:val="24"/>
          <w:u w:val="single"/>
          <w:rtl/>
        </w:rPr>
      </w:pPr>
      <w:r>
        <w:rPr>
          <w:rFonts w:cs="David"/>
          <w:sz w:val="24"/>
          <w:u w:val="single"/>
          <w:rtl/>
        </w:rPr>
        <w:t>היו"ר אברהם בייגה שוחט:</w:t>
      </w:r>
    </w:p>
    <w:p w:rsidR="00000000" w:rsidRDefault="009F5357">
      <w:pPr>
        <w:jc w:val="both"/>
        <w:rPr>
          <w:rFonts w:cs="David"/>
          <w:sz w:val="24"/>
          <w:rtl/>
        </w:rPr>
      </w:pPr>
    </w:p>
    <w:p w:rsidR="00000000" w:rsidRDefault="009F5357">
      <w:pPr>
        <w:jc w:val="both"/>
        <w:rPr>
          <w:rFonts w:cs="David"/>
          <w:sz w:val="24"/>
          <w:rtl/>
        </w:rPr>
      </w:pPr>
      <w:r>
        <w:rPr>
          <w:rFonts w:cs="David"/>
          <w:sz w:val="24"/>
          <w:rtl/>
        </w:rPr>
        <w:tab/>
        <w:t>אז יכול להיות שיצטרכו גם חקיקה, אם יצטרכו שינוי חקיקה, אנחנו נלווה את זה בהצעות של שינוי חקיקה.</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סמדר אלחנני:</w:t>
      </w:r>
    </w:p>
    <w:p w:rsidR="00000000" w:rsidRDefault="009F5357">
      <w:pPr>
        <w:jc w:val="both"/>
        <w:rPr>
          <w:rFonts w:cs="David"/>
          <w:sz w:val="24"/>
          <w:rtl/>
        </w:rPr>
      </w:pPr>
    </w:p>
    <w:p w:rsidR="00000000" w:rsidRDefault="009F5357">
      <w:pPr>
        <w:jc w:val="both"/>
        <w:rPr>
          <w:rFonts w:cs="David"/>
          <w:sz w:val="24"/>
          <w:rtl/>
        </w:rPr>
      </w:pPr>
      <w:r>
        <w:rPr>
          <w:rFonts w:cs="David"/>
          <w:sz w:val="24"/>
          <w:rtl/>
        </w:rPr>
        <w:tab/>
        <w:t>לא נראה לי שיצטרכו שינוי חקיקה.</w:t>
      </w:r>
    </w:p>
    <w:p w:rsidR="00000000" w:rsidRDefault="009F5357">
      <w:pPr>
        <w:jc w:val="both"/>
        <w:rPr>
          <w:rFonts w:cs="David"/>
          <w:sz w:val="24"/>
          <w:rtl/>
        </w:rPr>
      </w:pPr>
    </w:p>
    <w:p w:rsidR="00000000" w:rsidRDefault="009F5357">
      <w:pPr>
        <w:jc w:val="both"/>
        <w:rPr>
          <w:rFonts w:cs="David"/>
          <w:sz w:val="24"/>
          <w:u w:val="single"/>
          <w:rtl/>
        </w:rPr>
      </w:pPr>
      <w:r>
        <w:rPr>
          <w:rFonts w:cs="David"/>
          <w:sz w:val="24"/>
          <w:u w:val="single"/>
          <w:rtl/>
        </w:rPr>
        <w:t>נסים דהן:</w:t>
      </w:r>
    </w:p>
    <w:p w:rsidR="00000000" w:rsidRDefault="009F5357">
      <w:pPr>
        <w:jc w:val="both"/>
        <w:rPr>
          <w:rFonts w:cs="David"/>
          <w:sz w:val="24"/>
          <w:u w:val="single"/>
          <w:rtl/>
        </w:rPr>
      </w:pPr>
    </w:p>
    <w:p w:rsidR="00000000" w:rsidRDefault="009F5357">
      <w:pPr>
        <w:jc w:val="both"/>
        <w:rPr>
          <w:rFonts w:cs="David"/>
          <w:sz w:val="24"/>
          <w:rtl/>
        </w:rPr>
      </w:pPr>
      <w:r>
        <w:rPr>
          <w:rFonts w:cs="David"/>
          <w:sz w:val="24"/>
          <w:rtl/>
        </w:rPr>
        <w:tab/>
        <w:t>ל</w:t>
      </w:r>
      <w:r>
        <w:rPr>
          <w:rFonts w:cs="David"/>
          <w:sz w:val="24"/>
          <w:rtl/>
        </w:rPr>
        <w:t>משל, הוצאות רפואיות זה בחקיקה עד שנה מסוימת אחר כך ביטוח ממלכתי זה הוצאות מחזרות על ידי הכנסת.</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סמדר אלחנני:</w:t>
      </w:r>
    </w:p>
    <w:p w:rsidR="00000000" w:rsidRDefault="009F5357">
      <w:pPr>
        <w:jc w:val="both"/>
        <w:rPr>
          <w:rFonts w:cs="David"/>
          <w:sz w:val="24"/>
          <w:rtl/>
        </w:rPr>
      </w:pPr>
    </w:p>
    <w:p w:rsidR="00000000" w:rsidRDefault="009F5357">
      <w:pPr>
        <w:jc w:val="both"/>
        <w:rPr>
          <w:rFonts w:cs="David"/>
          <w:sz w:val="24"/>
          <w:rtl/>
        </w:rPr>
      </w:pPr>
      <w:r>
        <w:rPr>
          <w:rFonts w:cs="David"/>
          <w:sz w:val="24"/>
          <w:rtl/>
        </w:rPr>
        <w:tab/>
        <w:t>מר דהן, אני בדקתי את כל ההיסטוריה של זה, זה החלטות של ועדת הכספים?</w:t>
      </w:r>
    </w:p>
    <w:p w:rsidR="00000000" w:rsidRDefault="009F5357">
      <w:pPr>
        <w:jc w:val="both"/>
        <w:rPr>
          <w:rFonts w:cs="David"/>
          <w:sz w:val="24"/>
          <w:rtl/>
        </w:rPr>
      </w:pPr>
    </w:p>
    <w:p w:rsidR="00000000" w:rsidRDefault="009F5357">
      <w:pPr>
        <w:jc w:val="both"/>
        <w:rPr>
          <w:rFonts w:cs="David"/>
          <w:sz w:val="24"/>
          <w:u w:val="single"/>
          <w:rtl/>
        </w:rPr>
      </w:pPr>
      <w:r>
        <w:rPr>
          <w:rFonts w:cs="David"/>
          <w:sz w:val="24"/>
          <w:u w:val="single"/>
          <w:rtl/>
        </w:rPr>
        <w:t>נסים דהן:</w:t>
      </w:r>
    </w:p>
    <w:p w:rsidR="00000000" w:rsidRDefault="009F5357">
      <w:pPr>
        <w:jc w:val="both"/>
        <w:rPr>
          <w:rFonts w:cs="David"/>
          <w:sz w:val="24"/>
          <w:u w:val="single"/>
          <w:rtl/>
        </w:rPr>
      </w:pPr>
    </w:p>
    <w:p w:rsidR="00000000" w:rsidRDefault="009F5357">
      <w:pPr>
        <w:jc w:val="both"/>
        <w:rPr>
          <w:rFonts w:cs="David"/>
          <w:sz w:val="24"/>
          <w:rtl/>
        </w:rPr>
      </w:pPr>
      <w:r>
        <w:rPr>
          <w:rFonts w:cs="David"/>
          <w:sz w:val="24"/>
          <w:rtl/>
        </w:rPr>
        <w:tab/>
        <w:t>כן, אבל בחקיקה.</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היו"ר אברהם בייגה שוחט:</w:t>
      </w:r>
    </w:p>
    <w:p w:rsidR="00000000" w:rsidRDefault="009F5357">
      <w:pPr>
        <w:jc w:val="both"/>
        <w:rPr>
          <w:rFonts w:cs="David"/>
          <w:sz w:val="24"/>
          <w:rtl/>
        </w:rPr>
      </w:pPr>
    </w:p>
    <w:p w:rsidR="00000000" w:rsidRDefault="009F5357">
      <w:pPr>
        <w:jc w:val="both"/>
        <w:rPr>
          <w:rFonts w:cs="David"/>
          <w:sz w:val="24"/>
          <w:rtl/>
        </w:rPr>
      </w:pPr>
      <w:r>
        <w:rPr>
          <w:rFonts w:cs="David"/>
          <w:sz w:val="24"/>
          <w:rtl/>
        </w:rPr>
        <w:tab/>
        <w:t>אני מציע, תחכי רגע אחד</w:t>
      </w:r>
      <w:r>
        <w:rPr>
          <w:rFonts w:cs="David"/>
          <w:sz w:val="24"/>
          <w:rtl/>
        </w:rPr>
        <w:t>, תבוא אנה, היא הכינה מסמכים שלמים מסביב לענין, וסמדר תוסיף, אני לא רוצה כרגע להכנס. יש דברים שהם בחקיקה, יש דברים שהם רצים מאחורה, ואולי אי אפשר להפסיק אותם. יש דברים שרצים מאחורה ואולי כן אפשר להפסיק אותם. כל העסק הזה, הוא עסק שמחייב באמת בדיקת כל דבר. ד</w:t>
      </w:r>
      <w:r>
        <w:rPr>
          <w:rFonts w:cs="David"/>
          <w:sz w:val="24"/>
          <w:rtl/>
        </w:rPr>
        <w:t>רך אגב, זה לא מי יודע מה אלף דברים, זה לא שצריך להתעסק באיזה - -</w:t>
      </w:r>
    </w:p>
    <w:p w:rsidR="00000000" w:rsidRDefault="009F5357">
      <w:pPr>
        <w:jc w:val="both"/>
        <w:rPr>
          <w:rFonts w:cs="David"/>
          <w:sz w:val="24"/>
          <w:rtl/>
        </w:rPr>
      </w:pPr>
    </w:p>
    <w:p w:rsidR="00000000" w:rsidRDefault="009F5357">
      <w:pPr>
        <w:jc w:val="both"/>
        <w:rPr>
          <w:rFonts w:cs="David"/>
          <w:sz w:val="24"/>
          <w:u w:val="single"/>
          <w:rtl/>
        </w:rPr>
      </w:pPr>
      <w:r>
        <w:rPr>
          <w:rFonts w:cs="David"/>
          <w:sz w:val="24"/>
          <w:u w:val="single"/>
          <w:rtl/>
        </w:rPr>
        <w:t>נסים דהן:</w:t>
      </w:r>
    </w:p>
    <w:p w:rsidR="00000000" w:rsidRDefault="009F5357">
      <w:pPr>
        <w:jc w:val="both"/>
        <w:rPr>
          <w:rFonts w:cs="David"/>
          <w:sz w:val="24"/>
          <w:u w:val="single"/>
          <w:rtl/>
        </w:rPr>
      </w:pPr>
    </w:p>
    <w:p w:rsidR="00000000" w:rsidRDefault="009F5357">
      <w:pPr>
        <w:jc w:val="both"/>
        <w:rPr>
          <w:rFonts w:cs="David"/>
          <w:sz w:val="24"/>
          <w:rtl/>
        </w:rPr>
      </w:pPr>
      <w:r>
        <w:rPr>
          <w:rFonts w:cs="David"/>
          <w:sz w:val="24"/>
          <w:rtl/>
        </w:rPr>
        <w:tab/>
        <w:t>ששה שבעה דברים רק.</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br w:type="page"/>
      </w:r>
      <w:r>
        <w:rPr>
          <w:rFonts w:cs="David"/>
          <w:sz w:val="24"/>
          <w:u w:val="single"/>
          <w:rtl/>
        </w:rPr>
        <w:lastRenderedPageBreak/>
        <w:t>היו"ר אברהם בייגה שוחט:</w:t>
      </w:r>
    </w:p>
    <w:p w:rsidR="00000000" w:rsidRDefault="009F5357">
      <w:pPr>
        <w:jc w:val="both"/>
        <w:rPr>
          <w:rFonts w:cs="David"/>
          <w:sz w:val="24"/>
          <w:rtl/>
        </w:rPr>
      </w:pPr>
    </w:p>
    <w:p w:rsidR="00000000" w:rsidRDefault="009F5357">
      <w:pPr>
        <w:jc w:val="both"/>
        <w:rPr>
          <w:rFonts w:cs="David"/>
          <w:sz w:val="24"/>
          <w:rtl/>
        </w:rPr>
      </w:pPr>
      <w:r>
        <w:rPr>
          <w:rFonts w:cs="David"/>
          <w:sz w:val="24"/>
          <w:rtl/>
        </w:rPr>
        <w:tab/>
        <w:t>ששה שבעה נושאים</w:t>
      </w:r>
      <w:r>
        <w:rPr>
          <w:rFonts w:cs="David"/>
          <w:sz w:val="24"/>
          <w:u w:val="single"/>
          <w:rtl/>
        </w:rPr>
        <w:t>,</w:t>
      </w:r>
      <w:r>
        <w:rPr>
          <w:rFonts w:cs="David"/>
          <w:sz w:val="24"/>
          <w:rtl/>
        </w:rPr>
        <w:t xml:space="preserve"> שעליהם צריך להחליט, ובפרמטרים שהזכרתי אותם, ונראה מה אנחנו עושים עם העניין.</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רוני בריזון:</w:t>
      </w:r>
    </w:p>
    <w:p w:rsidR="00000000" w:rsidRDefault="009F5357">
      <w:pPr>
        <w:jc w:val="both"/>
        <w:rPr>
          <w:rFonts w:cs="David"/>
          <w:sz w:val="24"/>
          <w:rtl/>
        </w:rPr>
      </w:pPr>
    </w:p>
    <w:p w:rsidR="00000000" w:rsidRDefault="009F5357">
      <w:pPr>
        <w:jc w:val="both"/>
        <w:rPr>
          <w:rFonts w:cs="David"/>
          <w:sz w:val="24"/>
          <w:rtl/>
        </w:rPr>
      </w:pPr>
      <w:r>
        <w:rPr>
          <w:rFonts w:cs="David"/>
          <w:sz w:val="24"/>
          <w:rtl/>
        </w:rPr>
        <w:tab/>
        <w:t>יפה, נשיא, שרים, ראש מ</w:t>
      </w:r>
      <w:r>
        <w:rPr>
          <w:rFonts w:cs="David"/>
          <w:sz w:val="24"/>
          <w:rtl/>
        </w:rPr>
        <w:t>משלה - -</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היו"ר אברהם בייגה שוחט:</w:t>
      </w:r>
    </w:p>
    <w:p w:rsidR="00000000" w:rsidRDefault="009F5357">
      <w:pPr>
        <w:jc w:val="both"/>
        <w:rPr>
          <w:rFonts w:cs="David"/>
          <w:sz w:val="24"/>
          <w:rtl/>
        </w:rPr>
      </w:pPr>
    </w:p>
    <w:p w:rsidR="00000000" w:rsidRDefault="009F5357">
      <w:pPr>
        <w:jc w:val="both"/>
        <w:rPr>
          <w:rFonts w:cs="David"/>
          <w:sz w:val="24"/>
          <w:rtl/>
        </w:rPr>
      </w:pPr>
      <w:r>
        <w:rPr>
          <w:rFonts w:cs="David"/>
          <w:sz w:val="24"/>
          <w:rtl/>
        </w:rPr>
        <w:tab/>
        <w:t>לא  שרים,  נשיא לשעבר, שרים לא, שרים אין להם כלום.</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רוני בריזון:</w:t>
      </w:r>
    </w:p>
    <w:p w:rsidR="00000000" w:rsidRDefault="009F5357">
      <w:pPr>
        <w:jc w:val="both"/>
        <w:rPr>
          <w:rFonts w:cs="David"/>
          <w:sz w:val="24"/>
          <w:rtl/>
        </w:rPr>
      </w:pPr>
    </w:p>
    <w:p w:rsidR="00000000" w:rsidRDefault="009F5357">
      <w:pPr>
        <w:jc w:val="both"/>
        <w:rPr>
          <w:rFonts w:cs="David"/>
          <w:sz w:val="24"/>
          <w:rtl/>
        </w:rPr>
      </w:pPr>
      <w:r>
        <w:rPr>
          <w:rFonts w:cs="David"/>
          <w:sz w:val="24"/>
          <w:rtl/>
        </w:rPr>
        <w:tab/>
        <w:t>רק נשיא וראשי ממשלה.</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סמדר אלחנני:</w:t>
      </w:r>
    </w:p>
    <w:p w:rsidR="00000000" w:rsidRDefault="009F5357">
      <w:pPr>
        <w:jc w:val="both"/>
        <w:rPr>
          <w:rFonts w:cs="David"/>
          <w:sz w:val="24"/>
          <w:rtl/>
        </w:rPr>
      </w:pPr>
    </w:p>
    <w:p w:rsidR="00000000" w:rsidRDefault="009F5357">
      <w:pPr>
        <w:jc w:val="both"/>
        <w:rPr>
          <w:rFonts w:cs="David"/>
          <w:sz w:val="24"/>
          <w:rtl/>
        </w:rPr>
      </w:pPr>
      <w:r>
        <w:rPr>
          <w:rFonts w:cs="David"/>
          <w:sz w:val="24"/>
          <w:rtl/>
        </w:rPr>
        <w:tab/>
        <w:t>שרים, יש להם שרותי טלפון.</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נסים דהן:</w:t>
      </w:r>
    </w:p>
    <w:p w:rsidR="00000000" w:rsidRDefault="009F5357">
      <w:pPr>
        <w:jc w:val="both"/>
        <w:rPr>
          <w:rFonts w:cs="David"/>
          <w:sz w:val="24"/>
          <w:rtl/>
        </w:rPr>
      </w:pPr>
    </w:p>
    <w:p w:rsidR="00000000" w:rsidRDefault="009F5357">
      <w:pPr>
        <w:jc w:val="both"/>
        <w:rPr>
          <w:rFonts w:cs="David"/>
          <w:sz w:val="24"/>
          <w:rtl/>
        </w:rPr>
      </w:pPr>
      <w:r>
        <w:rPr>
          <w:rFonts w:cs="David"/>
          <w:sz w:val="24"/>
          <w:rtl/>
        </w:rPr>
        <w:tab/>
        <w:t>וגם לחבר כנסת יש.</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סמדר אלחנני:</w:t>
      </w:r>
    </w:p>
    <w:p w:rsidR="00000000" w:rsidRDefault="009F5357">
      <w:pPr>
        <w:jc w:val="both"/>
        <w:rPr>
          <w:rFonts w:cs="David"/>
          <w:sz w:val="24"/>
          <w:rtl/>
        </w:rPr>
      </w:pPr>
    </w:p>
    <w:p w:rsidR="00000000" w:rsidRDefault="009F5357">
      <w:pPr>
        <w:jc w:val="both"/>
        <w:rPr>
          <w:rFonts w:cs="David"/>
          <w:sz w:val="24"/>
          <w:rtl/>
        </w:rPr>
      </w:pPr>
      <w:r>
        <w:rPr>
          <w:rFonts w:cs="David"/>
          <w:sz w:val="24"/>
          <w:rtl/>
        </w:rPr>
        <w:tab/>
        <w:t>אני לא מתעסקת בזה.</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נסים דהן:</w:t>
      </w:r>
    </w:p>
    <w:p w:rsidR="00000000" w:rsidRDefault="009F5357">
      <w:pPr>
        <w:jc w:val="both"/>
        <w:rPr>
          <w:rFonts w:cs="David"/>
          <w:sz w:val="24"/>
          <w:rtl/>
        </w:rPr>
      </w:pPr>
    </w:p>
    <w:p w:rsidR="00000000" w:rsidRDefault="009F5357">
      <w:pPr>
        <w:jc w:val="both"/>
        <w:rPr>
          <w:rFonts w:cs="David"/>
          <w:sz w:val="24"/>
          <w:rtl/>
        </w:rPr>
      </w:pPr>
      <w:r>
        <w:rPr>
          <w:rFonts w:cs="David"/>
          <w:sz w:val="24"/>
          <w:rtl/>
        </w:rPr>
        <w:tab/>
        <w:t>איזה הוצאות</w:t>
      </w:r>
      <w:r>
        <w:rPr>
          <w:rFonts w:cs="David"/>
          <w:sz w:val="24"/>
          <w:rtl/>
        </w:rPr>
        <w:t xml:space="preserve"> דיור יש לשרים לשעבר. אין שום הוצאות.</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סמדר אלחנני:</w:t>
      </w:r>
    </w:p>
    <w:p w:rsidR="00000000" w:rsidRDefault="009F5357">
      <w:pPr>
        <w:jc w:val="both"/>
        <w:rPr>
          <w:rFonts w:cs="David"/>
          <w:sz w:val="24"/>
          <w:rtl/>
        </w:rPr>
      </w:pPr>
    </w:p>
    <w:p w:rsidR="00000000" w:rsidRDefault="009F5357">
      <w:pPr>
        <w:jc w:val="both"/>
        <w:rPr>
          <w:rFonts w:cs="David"/>
          <w:sz w:val="24"/>
          <w:rtl/>
        </w:rPr>
      </w:pPr>
      <w:r>
        <w:rPr>
          <w:rFonts w:cs="David"/>
          <w:sz w:val="24"/>
          <w:rtl/>
        </w:rPr>
        <w:tab/>
        <w:t>יש הוצאות דיור, שאם היה לו דיור כזה, אז הוא קיבל השתתפות בשכר דירה, נותנים לו 14,351 ש"ח, לדיור.</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היו"ר אברהם בייגה שוחט:</w:t>
      </w:r>
    </w:p>
    <w:p w:rsidR="00000000" w:rsidRDefault="009F5357">
      <w:pPr>
        <w:jc w:val="both"/>
        <w:rPr>
          <w:rFonts w:cs="David"/>
          <w:sz w:val="24"/>
          <w:rtl/>
        </w:rPr>
      </w:pPr>
    </w:p>
    <w:p w:rsidR="00000000" w:rsidRDefault="009F5357">
      <w:pPr>
        <w:jc w:val="both"/>
        <w:rPr>
          <w:rFonts w:cs="David"/>
          <w:sz w:val="24"/>
          <w:rtl/>
        </w:rPr>
      </w:pPr>
      <w:r>
        <w:rPr>
          <w:rFonts w:cs="David"/>
          <w:sz w:val="24"/>
          <w:rtl/>
        </w:rPr>
        <w:tab/>
        <w:t>למתי?</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סמדר אלחנני:</w:t>
      </w:r>
    </w:p>
    <w:p w:rsidR="00000000" w:rsidRDefault="009F5357">
      <w:pPr>
        <w:jc w:val="both"/>
        <w:rPr>
          <w:rFonts w:cs="David"/>
          <w:sz w:val="24"/>
          <w:rtl/>
        </w:rPr>
      </w:pPr>
    </w:p>
    <w:p w:rsidR="00000000" w:rsidRDefault="009F5357">
      <w:pPr>
        <w:jc w:val="both"/>
        <w:rPr>
          <w:rFonts w:cs="David"/>
          <w:sz w:val="24"/>
          <w:rtl/>
        </w:rPr>
      </w:pPr>
      <w:r>
        <w:rPr>
          <w:rFonts w:cs="David"/>
          <w:sz w:val="24"/>
          <w:rtl/>
        </w:rPr>
        <w:tab/>
        <w:t>לתקופת המעבר. אבל יש.</w:t>
      </w:r>
    </w:p>
    <w:p w:rsidR="00000000" w:rsidRDefault="009F5357">
      <w:pPr>
        <w:jc w:val="both"/>
        <w:rPr>
          <w:rFonts w:cs="David"/>
          <w:sz w:val="24"/>
          <w:rtl/>
        </w:rPr>
      </w:pPr>
    </w:p>
    <w:p w:rsidR="00000000" w:rsidRDefault="009F5357">
      <w:pPr>
        <w:jc w:val="both"/>
        <w:rPr>
          <w:rFonts w:cs="David"/>
          <w:sz w:val="24"/>
          <w:u w:val="single"/>
          <w:rtl/>
        </w:rPr>
      </w:pPr>
    </w:p>
    <w:p w:rsidR="00000000" w:rsidRDefault="009F5357">
      <w:pPr>
        <w:jc w:val="both"/>
        <w:rPr>
          <w:rFonts w:cs="David"/>
          <w:sz w:val="24"/>
          <w:u w:val="single"/>
          <w:rtl/>
        </w:rPr>
      </w:pPr>
      <w:r>
        <w:rPr>
          <w:rFonts w:cs="David"/>
          <w:sz w:val="24"/>
          <w:u w:val="single"/>
          <w:rtl/>
        </w:rPr>
        <w:t>היו"ר אברהם בייגה שוחט:</w:t>
      </w:r>
    </w:p>
    <w:p w:rsidR="00000000" w:rsidRDefault="009F5357">
      <w:pPr>
        <w:jc w:val="both"/>
        <w:rPr>
          <w:rFonts w:cs="David"/>
          <w:sz w:val="24"/>
          <w:u w:val="single"/>
          <w:rtl/>
        </w:rPr>
      </w:pPr>
    </w:p>
    <w:p w:rsidR="00000000" w:rsidRDefault="009F5357">
      <w:pPr>
        <w:jc w:val="both"/>
        <w:rPr>
          <w:rFonts w:cs="David"/>
          <w:sz w:val="24"/>
          <w:rtl/>
        </w:rPr>
      </w:pPr>
      <w:r>
        <w:rPr>
          <w:rFonts w:cs="David"/>
          <w:sz w:val="24"/>
          <w:rtl/>
        </w:rPr>
        <w:tab/>
        <w:t xml:space="preserve">אנחנו </w:t>
      </w:r>
      <w:r>
        <w:rPr>
          <w:rFonts w:cs="David"/>
          <w:sz w:val="24"/>
          <w:rtl/>
        </w:rPr>
        <w:t>לא מדברים בזה.</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סמדר אלחנני:</w:t>
      </w:r>
    </w:p>
    <w:p w:rsidR="00000000" w:rsidRDefault="009F5357">
      <w:pPr>
        <w:jc w:val="both"/>
        <w:rPr>
          <w:rFonts w:cs="David"/>
          <w:sz w:val="24"/>
          <w:rtl/>
        </w:rPr>
      </w:pPr>
    </w:p>
    <w:p w:rsidR="00000000" w:rsidRDefault="009F5357">
      <w:pPr>
        <w:jc w:val="both"/>
        <w:rPr>
          <w:rFonts w:cs="David"/>
          <w:sz w:val="24"/>
          <w:rtl/>
        </w:rPr>
      </w:pPr>
      <w:r>
        <w:rPr>
          <w:rFonts w:cs="David"/>
          <w:sz w:val="24"/>
          <w:rtl/>
        </w:rPr>
        <w:tab/>
        <w:t>יש פרסומי הממשלה חינם.</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היו"ר אברהם בייגה שוחט:</w:t>
      </w:r>
    </w:p>
    <w:p w:rsidR="00000000" w:rsidRDefault="009F5357">
      <w:pPr>
        <w:jc w:val="both"/>
        <w:rPr>
          <w:rFonts w:cs="David"/>
          <w:sz w:val="24"/>
          <w:rtl/>
        </w:rPr>
      </w:pPr>
    </w:p>
    <w:p w:rsidR="00000000" w:rsidRDefault="009F5357">
      <w:pPr>
        <w:jc w:val="both"/>
        <w:rPr>
          <w:rFonts w:cs="David"/>
          <w:sz w:val="24"/>
          <w:rtl/>
        </w:rPr>
      </w:pPr>
      <w:r>
        <w:rPr>
          <w:rFonts w:cs="David"/>
          <w:sz w:val="24"/>
          <w:rtl/>
        </w:rPr>
        <w:tab/>
        <w:t>טוב, הבנתי כבר.</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רוני בריזון:</w:t>
      </w:r>
    </w:p>
    <w:p w:rsidR="00000000" w:rsidRDefault="009F5357">
      <w:pPr>
        <w:jc w:val="both"/>
        <w:rPr>
          <w:rFonts w:cs="David"/>
          <w:sz w:val="24"/>
          <w:rtl/>
        </w:rPr>
      </w:pPr>
    </w:p>
    <w:p w:rsidR="00000000" w:rsidRDefault="009F5357">
      <w:pPr>
        <w:jc w:val="both"/>
        <w:rPr>
          <w:rFonts w:cs="David"/>
          <w:sz w:val="24"/>
          <w:rtl/>
        </w:rPr>
      </w:pPr>
      <w:r>
        <w:rPr>
          <w:rFonts w:cs="David"/>
          <w:sz w:val="24"/>
          <w:rtl/>
        </w:rPr>
        <w:tab/>
        <w:t>החזרי בריאות.</w:t>
      </w:r>
    </w:p>
    <w:p w:rsidR="00000000" w:rsidRDefault="009F5357">
      <w:pPr>
        <w:jc w:val="both"/>
        <w:rPr>
          <w:rFonts w:cs="David"/>
          <w:sz w:val="24"/>
          <w:rtl/>
        </w:rPr>
      </w:pPr>
    </w:p>
    <w:p w:rsidR="00000000" w:rsidRDefault="009F5357">
      <w:pPr>
        <w:jc w:val="both"/>
        <w:rPr>
          <w:rFonts w:cs="David"/>
          <w:sz w:val="24"/>
          <w:u w:val="single"/>
          <w:rtl/>
        </w:rPr>
      </w:pPr>
      <w:r>
        <w:rPr>
          <w:rFonts w:cs="David"/>
          <w:sz w:val="24"/>
          <w:u w:val="single"/>
          <w:rtl/>
        </w:rPr>
        <w:t>נסים דהן:</w:t>
      </w:r>
    </w:p>
    <w:p w:rsidR="00000000" w:rsidRDefault="009F5357">
      <w:pPr>
        <w:jc w:val="both"/>
        <w:rPr>
          <w:rFonts w:cs="David"/>
          <w:sz w:val="24"/>
          <w:rtl/>
        </w:rPr>
      </w:pPr>
    </w:p>
    <w:p w:rsidR="00000000" w:rsidRDefault="009F5357">
      <w:pPr>
        <w:jc w:val="both"/>
        <w:rPr>
          <w:rFonts w:cs="David"/>
          <w:sz w:val="24"/>
          <w:rtl/>
        </w:rPr>
      </w:pPr>
      <w:r>
        <w:rPr>
          <w:rFonts w:cs="David"/>
          <w:sz w:val="24"/>
          <w:rtl/>
        </w:rPr>
        <w:tab/>
        <w:t>רק מי שפרש לפני חוק בריאות ממלכתי.</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סמדר אלחנני:</w:t>
      </w:r>
    </w:p>
    <w:p w:rsidR="00000000" w:rsidRDefault="009F5357">
      <w:pPr>
        <w:jc w:val="both"/>
        <w:rPr>
          <w:rFonts w:cs="David"/>
          <w:sz w:val="24"/>
          <w:rtl/>
        </w:rPr>
      </w:pPr>
    </w:p>
    <w:p w:rsidR="00000000" w:rsidRDefault="009F5357">
      <w:pPr>
        <w:jc w:val="both"/>
        <w:rPr>
          <w:rFonts w:cs="David"/>
          <w:sz w:val="24"/>
          <w:rtl/>
        </w:rPr>
      </w:pPr>
      <w:r>
        <w:rPr>
          <w:rFonts w:cs="David"/>
          <w:sz w:val="24"/>
          <w:rtl/>
        </w:rPr>
        <w:tab/>
        <w:t>אין, אין בכלל.</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רוני בריזון:</w:t>
      </w:r>
    </w:p>
    <w:p w:rsidR="00000000" w:rsidRDefault="009F5357">
      <w:pPr>
        <w:jc w:val="both"/>
        <w:rPr>
          <w:rFonts w:cs="David"/>
          <w:sz w:val="24"/>
          <w:rtl/>
        </w:rPr>
      </w:pPr>
    </w:p>
    <w:p w:rsidR="00000000" w:rsidRDefault="009F5357">
      <w:pPr>
        <w:jc w:val="both"/>
        <w:rPr>
          <w:rFonts w:cs="David"/>
          <w:sz w:val="24"/>
          <w:rtl/>
        </w:rPr>
      </w:pPr>
      <w:r>
        <w:rPr>
          <w:rFonts w:cs="David"/>
          <w:sz w:val="24"/>
          <w:rtl/>
        </w:rPr>
        <w:tab/>
        <w:t>טוב, בסדר, נשיא וראש ממשלה. כמה יש</w:t>
      </w:r>
      <w:r>
        <w:rPr>
          <w:rFonts w:cs="David"/>
          <w:sz w:val="24"/>
          <w:rtl/>
        </w:rPr>
        <w:t xml:space="preserve"> כבר?</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היו"ר אברהם בייגה שוחט:</w:t>
      </w:r>
    </w:p>
    <w:p w:rsidR="00000000" w:rsidRDefault="009F5357">
      <w:pPr>
        <w:jc w:val="both"/>
        <w:rPr>
          <w:rFonts w:cs="David"/>
          <w:sz w:val="24"/>
          <w:rtl/>
        </w:rPr>
      </w:pPr>
    </w:p>
    <w:p w:rsidR="00000000" w:rsidRDefault="009F5357">
      <w:pPr>
        <w:jc w:val="both"/>
        <w:rPr>
          <w:rFonts w:cs="David"/>
          <w:sz w:val="24"/>
          <w:rtl/>
        </w:rPr>
      </w:pPr>
      <w:r>
        <w:rPr>
          <w:rFonts w:cs="David"/>
          <w:sz w:val="24"/>
          <w:rtl/>
        </w:rPr>
        <w:tab/>
        <w:t>יש ארבעה וארבעה, כרגע. יש קציר, נבון, הרצוג האלמנה, ויצמן. וראשי ממשלה לשעבר, יש את שמיר, פרס, ברק וביבי נתניהו.  אלה הארבעה. אבל יהיה לנו עוד הרבה. כל הסיפור הזה. אני כבר אומר לכם, העסק הזה מחייב, אני אמרתי את הדברים שהזכר</w:t>
      </w:r>
      <w:r>
        <w:rPr>
          <w:rFonts w:cs="David"/>
          <w:sz w:val="24"/>
          <w:rtl/>
        </w:rPr>
        <w:t>תי כדי שפשוט נחשוב לא מונחים של הפרטים, כי זה צריך להביא בפניכם בצורה מסודרת, ובמונחים איפה יכולה להיות הפרובלמטיקה ומה האלטרנטיבות שמשחקים איתם מבחינת זמן וכל מה שכרוך בעסק הזה.</w:t>
      </w:r>
    </w:p>
    <w:p w:rsidR="00000000" w:rsidRDefault="009F5357">
      <w:pPr>
        <w:jc w:val="both"/>
        <w:rPr>
          <w:rFonts w:cs="David"/>
          <w:sz w:val="24"/>
          <w:rtl/>
        </w:rPr>
      </w:pPr>
    </w:p>
    <w:p w:rsidR="00000000" w:rsidRDefault="009F5357">
      <w:pPr>
        <w:jc w:val="both"/>
        <w:rPr>
          <w:rFonts w:cs="David"/>
          <w:sz w:val="24"/>
          <w:u w:val="single"/>
          <w:rtl/>
        </w:rPr>
      </w:pPr>
      <w:r>
        <w:rPr>
          <w:rFonts w:cs="David"/>
          <w:sz w:val="24"/>
          <w:u w:val="single"/>
          <w:rtl/>
        </w:rPr>
        <w:t>אלי אפללו:</w:t>
      </w:r>
    </w:p>
    <w:p w:rsidR="00000000" w:rsidRDefault="009F5357">
      <w:pPr>
        <w:jc w:val="both"/>
        <w:rPr>
          <w:rFonts w:cs="David"/>
          <w:sz w:val="24"/>
          <w:u w:val="single"/>
          <w:rtl/>
        </w:rPr>
      </w:pPr>
    </w:p>
    <w:p w:rsidR="00000000" w:rsidRDefault="009F5357">
      <w:pPr>
        <w:jc w:val="both"/>
        <w:rPr>
          <w:rFonts w:cs="David"/>
          <w:sz w:val="24"/>
          <w:rtl/>
        </w:rPr>
      </w:pPr>
      <w:r>
        <w:rPr>
          <w:rFonts w:cs="David"/>
          <w:sz w:val="24"/>
          <w:rtl/>
        </w:rPr>
        <w:tab/>
        <w:t>כמה עולה כל הסיפור הזה בשנה.</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קריאה:</w:t>
      </w:r>
    </w:p>
    <w:p w:rsidR="00000000" w:rsidRDefault="009F5357">
      <w:pPr>
        <w:jc w:val="both"/>
        <w:rPr>
          <w:rFonts w:cs="David"/>
          <w:sz w:val="24"/>
          <w:rtl/>
        </w:rPr>
      </w:pPr>
    </w:p>
    <w:p w:rsidR="00000000" w:rsidRDefault="009F5357">
      <w:pPr>
        <w:jc w:val="both"/>
        <w:rPr>
          <w:rFonts w:cs="David"/>
          <w:sz w:val="24"/>
          <w:rtl/>
        </w:rPr>
      </w:pPr>
      <w:r>
        <w:rPr>
          <w:rFonts w:cs="David"/>
          <w:sz w:val="24"/>
          <w:rtl/>
        </w:rPr>
        <w:tab/>
        <w:t>שני מיליון.</w:t>
      </w:r>
    </w:p>
    <w:p w:rsidR="00000000" w:rsidRDefault="009F5357">
      <w:pPr>
        <w:jc w:val="both"/>
        <w:rPr>
          <w:rFonts w:cs="David"/>
          <w:sz w:val="24"/>
          <w:rtl/>
        </w:rPr>
      </w:pPr>
    </w:p>
    <w:p w:rsidR="00000000" w:rsidRDefault="009F5357">
      <w:pPr>
        <w:jc w:val="both"/>
        <w:rPr>
          <w:rFonts w:cs="David"/>
          <w:sz w:val="24"/>
          <w:u w:val="single"/>
          <w:rtl/>
        </w:rPr>
      </w:pPr>
    </w:p>
    <w:p w:rsidR="00000000" w:rsidRDefault="009F5357">
      <w:pPr>
        <w:jc w:val="both"/>
        <w:rPr>
          <w:rFonts w:cs="David"/>
          <w:sz w:val="24"/>
          <w:rtl/>
        </w:rPr>
      </w:pPr>
      <w:r>
        <w:rPr>
          <w:rFonts w:cs="David"/>
          <w:sz w:val="24"/>
          <w:u w:val="single"/>
          <w:rtl/>
        </w:rPr>
        <w:t>היו"ר אברה</w:t>
      </w:r>
      <w:r>
        <w:rPr>
          <w:rFonts w:cs="David"/>
          <w:sz w:val="24"/>
          <w:u w:val="single"/>
          <w:rtl/>
        </w:rPr>
        <w:t>ם בייגה שוחט:</w:t>
      </w:r>
    </w:p>
    <w:p w:rsidR="00000000" w:rsidRDefault="009F5357">
      <w:pPr>
        <w:jc w:val="both"/>
        <w:rPr>
          <w:rFonts w:cs="David"/>
          <w:sz w:val="24"/>
          <w:rtl/>
        </w:rPr>
      </w:pPr>
    </w:p>
    <w:p w:rsidR="00000000" w:rsidRDefault="009F5357">
      <w:pPr>
        <w:jc w:val="both"/>
        <w:rPr>
          <w:rFonts w:cs="David"/>
          <w:sz w:val="24"/>
          <w:rtl/>
        </w:rPr>
      </w:pPr>
      <w:r>
        <w:rPr>
          <w:rFonts w:cs="David"/>
          <w:sz w:val="24"/>
          <w:rtl/>
        </w:rPr>
        <w:tab/>
        <w:t>הסיפור בשנה, סך הכל, הרבה יותר.</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נסים דהן:</w:t>
      </w:r>
    </w:p>
    <w:p w:rsidR="00000000" w:rsidRDefault="009F5357">
      <w:pPr>
        <w:jc w:val="both"/>
        <w:rPr>
          <w:rFonts w:cs="David"/>
          <w:sz w:val="24"/>
          <w:rtl/>
        </w:rPr>
      </w:pPr>
    </w:p>
    <w:p w:rsidR="00000000" w:rsidRDefault="009F5357">
      <w:pPr>
        <w:jc w:val="both"/>
        <w:rPr>
          <w:rFonts w:cs="David"/>
          <w:sz w:val="24"/>
          <w:rtl/>
        </w:rPr>
      </w:pPr>
      <w:r>
        <w:rPr>
          <w:rFonts w:cs="David"/>
          <w:sz w:val="24"/>
          <w:rtl/>
        </w:rPr>
        <w:tab/>
        <w:t>הרבה יותר. רק פרס לבד זה מיליון וחצי.</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היו"ר אברהם בייגה שוחט:</w:t>
      </w:r>
    </w:p>
    <w:p w:rsidR="00000000" w:rsidRDefault="009F5357">
      <w:pPr>
        <w:jc w:val="both"/>
        <w:rPr>
          <w:rFonts w:cs="David"/>
          <w:sz w:val="24"/>
          <w:rtl/>
        </w:rPr>
      </w:pPr>
    </w:p>
    <w:p w:rsidR="00000000" w:rsidRDefault="009F5357">
      <w:pPr>
        <w:jc w:val="both"/>
        <w:rPr>
          <w:rFonts w:cs="David"/>
          <w:sz w:val="24"/>
          <w:rtl/>
        </w:rPr>
      </w:pPr>
      <w:r>
        <w:rPr>
          <w:rFonts w:cs="David"/>
          <w:sz w:val="24"/>
          <w:rtl/>
        </w:rPr>
        <w:tab/>
        <w:t>הסיפור הזה, בשנה מעורב יחד עם הבטחון, אז קצת קשה לי להגיד, ואני גם לא רוצה לפרט מי כמה, אבל אני לא אטעה אם אני אגיד לכם, תראו, היו</w:t>
      </w:r>
      <w:r>
        <w:rPr>
          <w:rFonts w:cs="David"/>
          <w:sz w:val="24"/>
          <w:rtl/>
        </w:rPr>
        <w:t>ם ביבי לא מקבל כי ביבי שר, אבל היום אחרי שמורידים את ביבי, - -</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סמדר אלחנני:</w:t>
      </w:r>
    </w:p>
    <w:p w:rsidR="00000000" w:rsidRDefault="009F5357">
      <w:pPr>
        <w:jc w:val="both"/>
        <w:rPr>
          <w:rFonts w:cs="David"/>
          <w:sz w:val="24"/>
          <w:rtl/>
        </w:rPr>
      </w:pPr>
    </w:p>
    <w:p w:rsidR="00000000" w:rsidRDefault="009F5357">
      <w:pPr>
        <w:jc w:val="both"/>
        <w:rPr>
          <w:rFonts w:cs="David"/>
          <w:sz w:val="24"/>
          <w:rtl/>
        </w:rPr>
      </w:pPr>
      <w:r>
        <w:rPr>
          <w:rFonts w:cs="David"/>
          <w:sz w:val="24"/>
          <w:rtl/>
        </w:rPr>
        <w:tab/>
        <w:t>כן מקבל.</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נסים דהן:</w:t>
      </w:r>
    </w:p>
    <w:p w:rsidR="00000000" w:rsidRDefault="009F5357">
      <w:pPr>
        <w:jc w:val="both"/>
        <w:rPr>
          <w:rFonts w:cs="David"/>
          <w:sz w:val="24"/>
          <w:rtl/>
        </w:rPr>
      </w:pPr>
    </w:p>
    <w:p w:rsidR="00000000" w:rsidRDefault="009F5357">
      <w:pPr>
        <w:jc w:val="both"/>
        <w:rPr>
          <w:rFonts w:cs="David"/>
          <w:sz w:val="24"/>
          <w:rtl/>
        </w:rPr>
      </w:pPr>
      <w:r>
        <w:rPr>
          <w:rFonts w:cs="David"/>
          <w:sz w:val="24"/>
          <w:rtl/>
        </w:rPr>
        <w:tab/>
        <w:t>פרס מקבל מיליון וחצי.</w:t>
      </w:r>
    </w:p>
    <w:p w:rsidR="00000000" w:rsidRDefault="009F5357">
      <w:pPr>
        <w:jc w:val="both"/>
        <w:rPr>
          <w:rFonts w:cs="David"/>
          <w:sz w:val="24"/>
          <w:rtl/>
        </w:rPr>
      </w:pPr>
    </w:p>
    <w:p w:rsidR="00000000" w:rsidRDefault="009F5357">
      <w:pPr>
        <w:jc w:val="both"/>
        <w:rPr>
          <w:rFonts w:cs="David"/>
          <w:sz w:val="24"/>
          <w:u w:val="single"/>
          <w:rtl/>
        </w:rPr>
      </w:pPr>
      <w:r>
        <w:rPr>
          <w:rFonts w:cs="David"/>
          <w:sz w:val="24"/>
          <w:u w:val="single"/>
          <w:rtl/>
        </w:rPr>
        <w:t>חיים אורון:</w:t>
      </w:r>
    </w:p>
    <w:p w:rsidR="00000000" w:rsidRDefault="009F5357">
      <w:pPr>
        <w:jc w:val="both"/>
        <w:rPr>
          <w:rFonts w:cs="David"/>
          <w:sz w:val="24"/>
          <w:u w:val="single"/>
          <w:rtl/>
        </w:rPr>
      </w:pPr>
    </w:p>
    <w:p w:rsidR="00000000" w:rsidRDefault="009F5357">
      <w:pPr>
        <w:jc w:val="both"/>
        <w:rPr>
          <w:rFonts w:cs="David"/>
          <w:sz w:val="24"/>
          <w:rtl/>
        </w:rPr>
      </w:pPr>
      <w:r>
        <w:rPr>
          <w:rFonts w:cs="David"/>
          <w:sz w:val="24"/>
          <w:rtl/>
        </w:rPr>
        <w:tab/>
        <w:t>פרס מקוזז חלק, יש רק דלתא, בין מה שהוא מקבל פה ובין מה שהוא מקבל בתור - -</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היו"ר אברהם בייגה שוחט:</w:t>
      </w:r>
    </w:p>
    <w:p w:rsidR="00000000" w:rsidRDefault="009F5357">
      <w:pPr>
        <w:jc w:val="both"/>
        <w:rPr>
          <w:rFonts w:cs="David"/>
          <w:sz w:val="24"/>
          <w:rtl/>
        </w:rPr>
      </w:pPr>
    </w:p>
    <w:p w:rsidR="00000000" w:rsidRDefault="009F5357">
      <w:pPr>
        <w:jc w:val="both"/>
        <w:rPr>
          <w:rFonts w:cs="David"/>
          <w:sz w:val="24"/>
          <w:rtl/>
        </w:rPr>
      </w:pPr>
      <w:r>
        <w:rPr>
          <w:rFonts w:cs="David"/>
          <w:sz w:val="24"/>
          <w:rtl/>
        </w:rPr>
        <w:tab/>
        <w:t>פרס מקבל על פי הח</w:t>
      </w:r>
      <w:r>
        <w:rPr>
          <w:rFonts w:cs="David"/>
          <w:sz w:val="24"/>
          <w:rtl/>
        </w:rPr>
        <w:t>לטה כתובה של ראש ממשלה לשעבר שנהיה חבר כנסת, ממשיך לקבל תנאי ראש ממשלה. יש לו את הלשכה ויש לו - -</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נסים דהן:</w:t>
      </w:r>
    </w:p>
    <w:p w:rsidR="00000000" w:rsidRDefault="009F5357">
      <w:pPr>
        <w:jc w:val="both"/>
        <w:rPr>
          <w:rFonts w:cs="David"/>
          <w:sz w:val="24"/>
          <w:rtl/>
        </w:rPr>
      </w:pPr>
    </w:p>
    <w:p w:rsidR="00000000" w:rsidRDefault="009F5357">
      <w:pPr>
        <w:jc w:val="both"/>
        <w:rPr>
          <w:rFonts w:cs="David"/>
          <w:sz w:val="24"/>
          <w:rtl/>
        </w:rPr>
      </w:pPr>
      <w:r>
        <w:rPr>
          <w:rFonts w:cs="David"/>
          <w:sz w:val="24"/>
          <w:rtl/>
        </w:rPr>
        <w:tab/>
        <w:t>כמה יש? ארבעה?</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היו"ר אברהם בייגה שוחט:</w:t>
      </w:r>
    </w:p>
    <w:p w:rsidR="00000000" w:rsidRDefault="009F5357">
      <w:pPr>
        <w:jc w:val="both"/>
        <w:rPr>
          <w:rFonts w:cs="David"/>
          <w:sz w:val="24"/>
          <w:u w:val="single"/>
          <w:rtl/>
        </w:rPr>
      </w:pPr>
    </w:p>
    <w:p w:rsidR="00000000" w:rsidRDefault="009F5357">
      <w:pPr>
        <w:jc w:val="both"/>
        <w:rPr>
          <w:rFonts w:cs="David"/>
          <w:sz w:val="24"/>
          <w:rtl/>
        </w:rPr>
      </w:pPr>
      <w:r>
        <w:rPr>
          <w:rFonts w:cs="David"/>
          <w:sz w:val="24"/>
          <w:rtl/>
        </w:rPr>
        <w:tab/>
        <w:t>אני חושב שהיום, במונחים של היום, לשנה זה קרוב לעשרה מיליון ש"ח.</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נסים דהן:</w:t>
      </w:r>
    </w:p>
    <w:p w:rsidR="00000000" w:rsidRDefault="009F5357">
      <w:pPr>
        <w:jc w:val="both"/>
        <w:rPr>
          <w:rFonts w:cs="David"/>
          <w:sz w:val="24"/>
          <w:rtl/>
        </w:rPr>
      </w:pPr>
    </w:p>
    <w:p w:rsidR="00000000" w:rsidRDefault="009F5357">
      <w:pPr>
        <w:jc w:val="both"/>
        <w:rPr>
          <w:rFonts w:cs="David"/>
          <w:sz w:val="24"/>
          <w:rtl/>
        </w:rPr>
      </w:pPr>
      <w:r>
        <w:rPr>
          <w:rFonts w:cs="David"/>
          <w:sz w:val="24"/>
          <w:rtl/>
        </w:rPr>
        <w:tab/>
        <w:t>הערכה שלי שבעה מיליון - -</w:t>
      </w:r>
    </w:p>
    <w:p w:rsidR="00000000" w:rsidRDefault="009F5357">
      <w:pPr>
        <w:jc w:val="both"/>
        <w:rPr>
          <w:rFonts w:cs="David"/>
          <w:sz w:val="24"/>
          <w:u w:val="single"/>
          <w:rtl/>
        </w:rPr>
      </w:pPr>
    </w:p>
    <w:p w:rsidR="00000000" w:rsidRDefault="009F5357">
      <w:pPr>
        <w:jc w:val="both"/>
        <w:rPr>
          <w:rFonts w:cs="David"/>
          <w:sz w:val="24"/>
          <w:rtl/>
        </w:rPr>
      </w:pPr>
      <w:r>
        <w:rPr>
          <w:rFonts w:cs="David"/>
          <w:sz w:val="24"/>
          <w:u w:val="single"/>
          <w:rtl/>
        </w:rPr>
        <w:br w:type="page"/>
        <w:t>היו"ר אברהם בייגה שוחט:</w:t>
      </w:r>
    </w:p>
    <w:p w:rsidR="00000000" w:rsidRDefault="009F5357">
      <w:pPr>
        <w:jc w:val="both"/>
        <w:rPr>
          <w:rFonts w:cs="David"/>
          <w:sz w:val="24"/>
          <w:rtl/>
        </w:rPr>
      </w:pPr>
    </w:p>
    <w:p w:rsidR="00000000" w:rsidRDefault="009F5357">
      <w:pPr>
        <w:jc w:val="both"/>
        <w:rPr>
          <w:rFonts w:cs="David"/>
          <w:sz w:val="24"/>
          <w:rtl/>
        </w:rPr>
      </w:pPr>
      <w:r>
        <w:rPr>
          <w:rFonts w:cs="David"/>
          <w:sz w:val="24"/>
          <w:rtl/>
        </w:rPr>
        <w:tab/>
        <w:t>אני יכול להגיד שמי שהוא בן 55 כראש ממשלה, ושמים בצד אפילו את הבטחון ועושים היוון לאחור, לתוחלת החיים, זה מגיע לקרוב לחמש עשרה, עשרים מיליון, ואם אתה מגלם את זה עוד עם מס, אז אתה בכלל מגיע עם זה לשמים. לכן העסק הזה מחייב טיפול.</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חיים אורון:</w:t>
      </w:r>
    </w:p>
    <w:p w:rsidR="00000000" w:rsidRDefault="009F5357">
      <w:pPr>
        <w:jc w:val="both"/>
        <w:rPr>
          <w:rFonts w:cs="David"/>
          <w:sz w:val="24"/>
          <w:rtl/>
        </w:rPr>
      </w:pPr>
    </w:p>
    <w:p w:rsidR="00000000" w:rsidRDefault="009F5357">
      <w:pPr>
        <w:jc w:val="both"/>
        <w:rPr>
          <w:rFonts w:cs="David"/>
          <w:sz w:val="24"/>
          <w:rtl/>
        </w:rPr>
      </w:pPr>
      <w:r>
        <w:rPr>
          <w:rFonts w:cs="David"/>
          <w:sz w:val="24"/>
          <w:rtl/>
        </w:rPr>
        <w:tab/>
        <w:t>אם אתה מוסיף למעלה מע"מ.</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היו"ר אברהם בייגה שוחט:</w:t>
      </w:r>
    </w:p>
    <w:p w:rsidR="00000000" w:rsidRDefault="009F5357">
      <w:pPr>
        <w:jc w:val="both"/>
        <w:rPr>
          <w:rFonts w:cs="David"/>
          <w:sz w:val="24"/>
          <w:rtl/>
        </w:rPr>
      </w:pPr>
    </w:p>
    <w:p w:rsidR="00000000" w:rsidRDefault="009F5357">
      <w:pPr>
        <w:jc w:val="both"/>
        <w:rPr>
          <w:rFonts w:cs="David"/>
          <w:sz w:val="24"/>
          <w:rtl/>
        </w:rPr>
      </w:pPr>
      <w:r>
        <w:rPr>
          <w:rFonts w:cs="David"/>
          <w:sz w:val="24"/>
          <w:rtl/>
        </w:rPr>
        <w:tab/>
        <w:t>לא, בן אדם יש לו משרד ולשכה - -</w:t>
      </w:r>
    </w:p>
    <w:p w:rsidR="00000000" w:rsidRDefault="009F5357">
      <w:pPr>
        <w:jc w:val="both"/>
        <w:rPr>
          <w:rFonts w:cs="David"/>
          <w:sz w:val="24"/>
          <w:rtl/>
        </w:rPr>
      </w:pPr>
    </w:p>
    <w:p w:rsidR="00000000" w:rsidRDefault="009F5357">
      <w:pPr>
        <w:jc w:val="both"/>
        <w:rPr>
          <w:rFonts w:cs="David"/>
          <w:sz w:val="24"/>
          <w:rtl/>
        </w:rPr>
      </w:pPr>
      <w:r>
        <w:rPr>
          <w:rFonts w:cs="David"/>
          <w:sz w:val="24"/>
          <w:rtl/>
        </w:rPr>
        <w:tab/>
        <w:t xml:space="preserve">דרך אגב, באמריקה, התנאים הם פחות מאשר אצלנו. </w:t>
      </w:r>
    </w:p>
    <w:p w:rsidR="00000000" w:rsidRDefault="009F5357">
      <w:pPr>
        <w:jc w:val="both"/>
        <w:rPr>
          <w:rFonts w:cs="David"/>
          <w:sz w:val="24"/>
          <w:rtl/>
        </w:rPr>
      </w:pPr>
    </w:p>
    <w:p w:rsidR="00000000" w:rsidRDefault="009F5357">
      <w:pPr>
        <w:jc w:val="both"/>
        <w:rPr>
          <w:rFonts w:cs="David"/>
          <w:sz w:val="24"/>
          <w:u w:val="single"/>
          <w:rtl/>
        </w:rPr>
      </w:pPr>
      <w:r>
        <w:rPr>
          <w:rFonts w:cs="David"/>
          <w:sz w:val="24"/>
          <w:u w:val="single"/>
          <w:rtl/>
        </w:rPr>
        <w:t>חיים אורון:</w:t>
      </w:r>
    </w:p>
    <w:p w:rsidR="00000000" w:rsidRDefault="009F5357">
      <w:pPr>
        <w:jc w:val="both"/>
        <w:rPr>
          <w:rFonts w:cs="David"/>
          <w:sz w:val="24"/>
          <w:u w:val="single"/>
          <w:rtl/>
        </w:rPr>
      </w:pPr>
    </w:p>
    <w:p w:rsidR="00000000" w:rsidRDefault="009F5357">
      <w:pPr>
        <w:tabs>
          <w:tab w:val="left" w:pos="844"/>
        </w:tabs>
        <w:ind w:left="-113"/>
        <w:jc w:val="both"/>
        <w:rPr>
          <w:rFonts w:cs="David"/>
          <w:sz w:val="24"/>
          <w:rtl/>
        </w:rPr>
      </w:pPr>
      <w:r>
        <w:rPr>
          <w:rFonts w:cs="David"/>
          <w:sz w:val="24"/>
          <w:rtl/>
        </w:rPr>
        <w:tab/>
        <w:t>יש לך השוואות בינלאומיים.</w:t>
      </w:r>
    </w:p>
    <w:p w:rsidR="00000000" w:rsidRDefault="009F5357">
      <w:pPr>
        <w:jc w:val="both"/>
        <w:rPr>
          <w:rFonts w:cs="David"/>
          <w:sz w:val="24"/>
          <w:u w:val="single"/>
          <w:rtl/>
        </w:rPr>
      </w:pPr>
    </w:p>
    <w:p w:rsidR="00000000" w:rsidRDefault="009F5357">
      <w:pPr>
        <w:jc w:val="both"/>
        <w:rPr>
          <w:rFonts w:cs="David"/>
          <w:sz w:val="24"/>
          <w:rtl/>
        </w:rPr>
      </w:pPr>
      <w:r>
        <w:rPr>
          <w:rFonts w:cs="David"/>
          <w:sz w:val="24"/>
          <w:u w:val="single"/>
          <w:rtl/>
        </w:rPr>
        <w:t>היו"ר אברהם בייגה שוחט:</w:t>
      </w:r>
    </w:p>
    <w:p w:rsidR="00000000" w:rsidRDefault="009F5357">
      <w:pPr>
        <w:jc w:val="both"/>
        <w:rPr>
          <w:rFonts w:cs="David"/>
          <w:sz w:val="24"/>
          <w:rtl/>
        </w:rPr>
      </w:pPr>
    </w:p>
    <w:p w:rsidR="00000000" w:rsidRDefault="009F5357">
      <w:pPr>
        <w:ind w:firstLine="851"/>
        <w:jc w:val="both"/>
        <w:rPr>
          <w:rFonts w:cs="David"/>
          <w:sz w:val="24"/>
          <w:rtl/>
        </w:rPr>
      </w:pPr>
      <w:r>
        <w:rPr>
          <w:rFonts w:cs="David"/>
          <w:sz w:val="24"/>
          <w:rtl/>
        </w:rPr>
        <w:t xml:space="preserve">יש לי כמה השוואות שעשה המ.מ.מ., ואני קבלתי </w:t>
      </w:r>
      <w:r>
        <w:rPr>
          <w:rFonts w:cs="David"/>
          <w:sz w:val="24"/>
          <w:rtl/>
        </w:rPr>
        <w:t>מבועז את אמריקה, ואני יודע על אנגליה, ויש השוואות בכמה מקומות בעולם, יש קצת השוואות.</w:t>
      </w:r>
    </w:p>
    <w:p w:rsidR="00000000" w:rsidRDefault="009F5357">
      <w:pPr>
        <w:ind w:firstLine="851"/>
        <w:jc w:val="both"/>
        <w:rPr>
          <w:rFonts w:cs="David"/>
          <w:sz w:val="24"/>
          <w:rtl/>
        </w:rPr>
      </w:pPr>
    </w:p>
    <w:p w:rsidR="00000000" w:rsidRDefault="009F5357">
      <w:pPr>
        <w:jc w:val="both"/>
        <w:rPr>
          <w:rFonts w:cs="David"/>
          <w:sz w:val="24"/>
          <w:rtl/>
        </w:rPr>
      </w:pPr>
      <w:r>
        <w:rPr>
          <w:rFonts w:cs="David"/>
          <w:sz w:val="24"/>
          <w:rtl/>
        </w:rPr>
        <w:tab/>
        <w:t>אנחנו נקיים עוד ישיבה שתקבלו את הפרטים, אנחנו נכנס לפרמטרים נצטרך לבדוק את הצדדים החוקיים - -</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קריאה:</w:t>
      </w:r>
    </w:p>
    <w:p w:rsidR="00000000" w:rsidRDefault="009F5357">
      <w:pPr>
        <w:jc w:val="both"/>
        <w:rPr>
          <w:rFonts w:cs="David"/>
          <w:sz w:val="24"/>
          <w:rtl/>
        </w:rPr>
      </w:pPr>
    </w:p>
    <w:p w:rsidR="00000000" w:rsidRDefault="009F5357">
      <w:pPr>
        <w:jc w:val="both"/>
        <w:rPr>
          <w:rFonts w:cs="David"/>
          <w:sz w:val="24"/>
          <w:rtl/>
        </w:rPr>
      </w:pPr>
      <w:r>
        <w:rPr>
          <w:rFonts w:cs="David"/>
          <w:sz w:val="24"/>
          <w:rtl/>
        </w:rPr>
        <w:tab/>
        <w:t>תעביר למ.מ.מ את מה שיש לך ושהם יהיו חתומים על הכל.</w:t>
      </w:r>
    </w:p>
    <w:p w:rsidR="00000000" w:rsidRDefault="009F5357">
      <w:pPr>
        <w:jc w:val="both"/>
        <w:rPr>
          <w:rFonts w:cs="David"/>
          <w:sz w:val="24"/>
          <w:rtl/>
        </w:rPr>
      </w:pPr>
    </w:p>
    <w:p w:rsidR="00000000" w:rsidRDefault="009F5357">
      <w:pPr>
        <w:jc w:val="both"/>
        <w:rPr>
          <w:rFonts w:cs="David"/>
          <w:sz w:val="24"/>
          <w:u w:val="single"/>
          <w:rtl/>
        </w:rPr>
      </w:pPr>
    </w:p>
    <w:p w:rsidR="00000000" w:rsidRDefault="009F5357">
      <w:pPr>
        <w:jc w:val="both"/>
        <w:rPr>
          <w:rFonts w:cs="David"/>
          <w:sz w:val="24"/>
          <w:rtl/>
        </w:rPr>
      </w:pPr>
      <w:r>
        <w:rPr>
          <w:rFonts w:cs="David"/>
          <w:sz w:val="24"/>
          <w:u w:val="single"/>
          <w:rtl/>
        </w:rPr>
        <w:t xml:space="preserve">היו"ר אברהם </w:t>
      </w:r>
      <w:r>
        <w:rPr>
          <w:rFonts w:cs="David"/>
          <w:sz w:val="24"/>
          <w:u w:val="single"/>
          <w:rtl/>
        </w:rPr>
        <w:t>בייגה שוחט:</w:t>
      </w:r>
    </w:p>
    <w:p w:rsidR="00000000" w:rsidRDefault="009F5357">
      <w:pPr>
        <w:jc w:val="both"/>
        <w:rPr>
          <w:rFonts w:cs="David"/>
          <w:sz w:val="24"/>
          <w:rtl/>
        </w:rPr>
      </w:pPr>
    </w:p>
    <w:p w:rsidR="00000000" w:rsidRDefault="009F5357">
      <w:pPr>
        <w:jc w:val="both"/>
        <w:rPr>
          <w:rFonts w:cs="David"/>
          <w:sz w:val="24"/>
          <w:rtl/>
        </w:rPr>
      </w:pPr>
      <w:r>
        <w:rPr>
          <w:rFonts w:cs="David"/>
          <w:sz w:val="24"/>
          <w:rtl/>
        </w:rPr>
        <w:tab/>
        <w:t>אנחנו נעשה את זה אחרי הישיבה עם אנה. כי אנה היא די יש לה את החומר. אני ראיתי מה שיש לה. מאד מסודר. ושיהיה בהצלחה. ומה שנצטרך אני אומר שלמרות שזה אישי, שההחלטה לא תהיה אישית, היא החלטה כוללת, והיא נוגעת באנשים שאנחנו יודעים מי הם. אין מה לעשות</w:t>
      </w:r>
      <w:r>
        <w:rPr>
          <w:rFonts w:cs="David"/>
          <w:sz w:val="24"/>
          <w:rtl/>
        </w:rPr>
        <w:t>.</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נסים דהן:</w:t>
      </w:r>
    </w:p>
    <w:p w:rsidR="00000000" w:rsidRDefault="009F5357">
      <w:pPr>
        <w:jc w:val="both"/>
        <w:rPr>
          <w:rFonts w:cs="David"/>
          <w:sz w:val="24"/>
          <w:rtl/>
        </w:rPr>
      </w:pPr>
    </w:p>
    <w:p w:rsidR="00000000" w:rsidRDefault="009F5357">
      <w:pPr>
        <w:jc w:val="both"/>
        <w:rPr>
          <w:rFonts w:cs="David"/>
          <w:sz w:val="24"/>
          <w:rtl/>
        </w:rPr>
      </w:pPr>
      <w:r>
        <w:rPr>
          <w:rFonts w:cs="David"/>
          <w:sz w:val="24"/>
          <w:rtl/>
        </w:rPr>
        <w:tab/>
        <w:t>היא תהיה פר משרד, לא פר אדם.</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br w:type="page"/>
        <w:t>היו"ר אברהם בייגה שוחט:</w:t>
      </w:r>
    </w:p>
    <w:p w:rsidR="00000000" w:rsidRDefault="009F5357">
      <w:pPr>
        <w:jc w:val="both"/>
        <w:rPr>
          <w:rFonts w:cs="David"/>
          <w:sz w:val="24"/>
          <w:rtl/>
        </w:rPr>
      </w:pPr>
    </w:p>
    <w:p w:rsidR="00000000" w:rsidRDefault="009F5357">
      <w:pPr>
        <w:jc w:val="both"/>
        <w:rPr>
          <w:rFonts w:cs="David"/>
          <w:sz w:val="24"/>
          <w:rtl/>
        </w:rPr>
      </w:pPr>
      <w:r>
        <w:rPr>
          <w:rFonts w:cs="David"/>
          <w:sz w:val="24"/>
          <w:rtl/>
        </w:rPr>
        <w:tab/>
        <w:t>אני רק יכול להגיד לכם כדי שתרגעו, שגם בן גוריון וגם בגין לא לקחו פרוטה.</w:t>
      </w:r>
    </w:p>
    <w:p w:rsidR="00000000" w:rsidRDefault="009F5357">
      <w:pPr>
        <w:jc w:val="both"/>
        <w:rPr>
          <w:rFonts w:cs="David"/>
          <w:sz w:val="24"/>
          <w:rtl/>
        </w:rPr>
      </w:pPr>
    </w:p>
    <w:p w:rsidR="00000000" w:rsidRDefault="009F5357">
      <w:pPr>
        <w:jc w:val="both"/>
        <w:rPr>
          <w:rFonts w:cs="David"/>
          <w:sz w:val="24"/>
          <w:u w:val="single"/>
          <w:rtl/>
        </w:rPr>
      </w:pPr>
      <w:r>
        <w:rPr>
          <w:rFonts w:cs="David"/>
          <w:sz w:val="24"/>
          <w:u w:val="single"/>
          <w:rtl/>
        </w:rPr>
        <w:t>חיים אורון:</w:t>
      </w:r>
    </w:p>
    <w:p w:rsidR="00000000" w:rsidRDefault="009F5357">
      <w:pPr>
        <w:jc w:val="both"/>
        <w:rPr>
          <w:rFonts w:cs="David"/>
          <w:sz w:val="24"/>
          <w:u w:val="single"/>
          <w:rtl/>
        </w:rPr>
      </w:pPr>
    </w:p>
    <w:p w:rsidR="00000000" w:rsidRDefault="009F5357">
      <w:pPr>
        <w:jc w:val="both"/>
        <w:rPr>
          <w:rFonts w:cs="David"/>
          <w:sz w:val="24"/>
          <w:rtl/>
        </w:rPr>
      </w:pPr>
      <w:r>
        <w:rPr>
          <w:rFonts w:cs="David"/>
          <w:sz w:val="24"/>
          <w:rtl/>
        </w:rPr>
        <w:tab/>
        <w:t>חוץ מפנסיה.</w:t>
      </w:r>
    </w:p>
    <w:p w:rsidR="00000000" w:rsidRDefault="009F5357">
      <w:pPr>
        <w:jc w:val="both"/>
        <w:rPr>
          <w:rFonts w:cs="David"/>
          <w:sz w:val="24"/>
          <w:rtl/>
        </w:rPr>
      </w:pPr>
    </w:p>
    <w:p w:rsidR="00000000" w:rsidRDefault="009F5357">
      <w:pPr>
        <w:jc w:val="both"/>
        <w:rPr>
          <w:rFonts w:cs="David"/>
          <w:sz w:val="24"/>
          <w:rtl/>
        </w:rPr>
      </w:pPr>
      <w:r>
        <w:rPr>
          <w:rFonts w:cs="David"/>
          <w:sz w:val="24"/>
          <w:u w:val="single"/>
          <w:rtl/>
        </w:rPr>
        <w:t>היו"ר אברהם בייגה שוחט:</w:t>
      </w:r>
    </w:p>
    <w:p w:rsidR="00000000" w:rsidRDefault="009F5357">
      <w:pPr>
        <w:jc w:val="both"/>
        <w:rPr>
          <w:rFonts w:cs="David"/>
          <w:sz w:val="24"/>
          <w:rtl/>
        </w:rPr>
      </w:pPr>
    </w:p>
    <w:p w:rsidR="00000000" w:rsidRDefault="009F5357">
      <w:pPr>
        <w:jc w:val="both"/>
        <w:rPr>
          <w:rFonts w:cs="David"/>
          <w:sz w:val="24"/>
          <w:rtl/>
        </w:rPr>
      </w:pPr>
      <w:r>
        <w:rPr>
          <w:rFonts w:cs="David"/>
          <w:sz w:val="24"/>
          <w:rtl/>
        </w:rPr>
        <w:tab/>
        <w:t>פנסיה זה פנסיה. רבותי, תודה רבה.</w:t>
      </w:r>
    </w:p>
    <w:p w:rsidR="00000000" w:rsidRDefault="009F5357">
      <w:pPr>
        <w:pStyle w:val="10"/>
        <w:jc w:val="both"/>
        <w:rPr>
          <w:rFonts w:cs="David"/>
          <w:rtl/>
        </w:rPr>
      </w:pPr>
    </w:p>
    <w:p w:rsidR="00000000" w:rsidRDefault="009F5357">
      <w:pPr>
        <w:rPr>
          <w:rFonts w:cs="David"/>
          <w:sz w:val="24"/>
          <w:rtl/>
        </w:rPr>
      </w:pPr>
    </w:p>
    <w:p w:rsidR="00000000" w:rsidRDefault="009F5357">
      <w:pPr>
        <w:pStyle w:val="10"/>
        <w:jc w:val="both"/>
        <w:rPr>
          <w:rFonts w:cs="David"/>
          <w:rtl/>
        </w:rPr>
      </w:pPr>
      <w:r>
        <w:rPr>
          <w:rFonts w:cs="David"/>
          <w:rtl/>
        </w:rPr>
        <w:t>הישיבה ננעלה בשעה 16:00</w:t>
      </w:r>
    </w:p>
    <w:p w:rsidR="00000000" w:rsidRDefault="009F5357">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F5357">
      <w:r>
        <w:separator/>
      </w:r>
    </w:p>
  </w:endnote>
  <w:endnote w:type="continuationSeparator" w:id="0">
    <w:p w:rsidR="00000000" w:rsidRDefault="009F5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5357">
    <w:pPr>
      <w:pStyle w:val="a7"/>
      <w:rPr>
        <w:rFonts w:cs="Miriam"/>
        <w:sz w:val="24"/>
        <w:rtl/>
      </w:rPr>
    </w:pPr>
  </w:p>
  <w:p w:rsidR="00000000" w:rsidRDefault="009F5357">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5357">
    <w:pPr>
      <w:pStyle w:val="a7"/>
      <w:rPr>
        <w:rFonts w:cs="Miriam"/>
        <w:sz w:val="24"/>
        <w:rtl/>
      </w:rPr>
    </w:pPr>
  </w:p>
  <w:p w:rsidR="00000000" w:rsidRDefault="009F5357">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F5357">
      <w:r>
        <w:separator/>
      </w:r>
    </w:p>
  </w:footnote>
  <w:footnote w:type="continuationSeparator" w:id="0">
    <w:p w:rsidR="00000000" w:rsidRDefault="009F53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5357">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5</w:t>
    </w:r>
    <w:r>
      <w:rPr>
        <w:rStyle w:val="a9"/>
        <w:rFonts w:cs="David"/>
        <w:lang w:val="en-US" w:eastAsia="zh-CN"/>
      </w:rPr>
      <w:fldChar w:fldCharType="end"/>
    </w:r>
  </w:p>
  <w:p w:rsidR="00000000" w:rsidRDefault="009F5357">
    <w:pPr>
      <w:pStyle w:val="a5"/>
      <w:ind w:right="360"/>
      <w:jc w:val="left"/>
      <w:rPr>
        <w:rFonts w:cs="Miriam"/>
        <w:b/>
        <w:bCs/>
        <w:szCs w:val="20"/>
        <w:rtl/>
      </w:rPr>
    </w:pPr>
    <w:r>
      <w:rPr>
        <w:rFonts w:cs="Miriam"/>
        <w:b/>
        <w:bCs/>
        <w:szCs w:val="20"/>
        <w:rtl/>
      </w:rPr>
      <w:t>ועדת משנה בנושא תנאים נלווים לראש הממשלה ונשיא לשעבר-</w:t>
    </w:r>
  </w:p>
  <w:p w:rsidR="00000000" w:rsidRDefault="009F5357">
    <w:pPr>
      <w:pStyle w:val="a5"/>
      <w:jc w:val="left"/>
      <w:rPr>
        <w:rFonts w:cs="Miriam"/>
        <w:b/>
        <w:bCs/>
        <w:szCs w:val="20"/>
        <w:rtl/>
      </w:rPr>
    </w:pPr>
    <w:r>
      <w:rPr>
        <w:rFonts w:cs="Miriam"/>
        <w:b/>
        <w:bCs/>
        <w:szCs w:val="20"/>
        <w:rtl/>
      </w:rPr>
      <w:t>20.7.2004</w:t>
    </w:r>
  </w:p>
  <w:p w:rsidR="00000000" w:rsidRDefault="009F5357">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5357">
    <w:pPr>
      <w:pStyle w:val="a5"/>
      <w:rPr>
        <w:rFonts w:cs="Miriam"/>
        <w:sz w:val="24"/>
        <w:rtl/>
      </w:rPr>
    </w:pPr>
  </w:p>
  <w:p w:rsidR="00000000" w:rsidRDefault="009F5357">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F5357"/>
    <w:rsid w:val="009F53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0A4CCF-9A73-4C69-A1AD-AD5313ED6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856E9E2AEA0894D88E3332703BC2B79" ma:contentTypeVersion="" ma:contentTypeDescription="צור מסמך חדש." ma:contentTypeScope="" ma:versionID="648a4214df8503b9b3381d7ece56b37b">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EED809-00F8-4532-B357-3B858F50067D}"/>
</file>

<file path=customXml/itemProps2.xml><?xml version="1.0" encoding="utf-8"?>
<ds:datastoreItem xmlns:ds="http://schemas.openxmlformats.org/officeDocument/2006/customXml" ds:itemID="{D6A226CD-A1B4-4E31-9506-D632CBE7DAF8}"/>
</file>

<file path=customXml/itemProps3.xml><?xml version="1.0" encoding="utf-8"?>
<ds:datastoreItem xmlns:ds="http://schemas.openxmlformats.org/officeDocument/2006/customXml" ds:itemID="{D90F6557-E12F-42D3-A71F-0CE869FDCE73}"/>
</file>

<file path=docProps/app.xml><?xml version="1.0" encoding="utf-8"?>
<Properties xmlns="http://schemas.openxmlformats.org/officeDocument/2006/extended-properties" xmlns:vt="http://schemas.openxmlformats.org/officeDocument/2006/docPropsVTypes">
  <Template>Normal.dotm</Template>
  <TotalTime>0</TotalTime>
  <Pages>6</Pages>
  <Words>1720</Words>
  <Characters>8604</Characters>
  <Application>Microsoft Office Word</Application>
  <DocSecurity>0</DocSecurity>
  <Lines>71</Lines>
  <Paragraphs>20</Paragraphs>
  <ScaleCrop>false</ScaleCrop>
  <Company>knesset</Company>
  <LinksUpToDate>false</LinksUpToDate>
  <CharactersWithSpaces>10304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תנאים נלווים - תנאים נלווים לראש הממשלה ונשיא </dc:title>
  <dc:subject>מעמד האישה 21.7.2003</dc:subject>
  <dc:creator>תמר שפנייר</dc:creator>
  <cp:keywords/>
  <dc:description/>
  <cp:lastModifiedBy>אינדה נובומינסקי</cp:lastModifiedBy>
  <cp:revision>2</cp:revision>
  <dcterms:created xsi:type="dcterms:W3CDTF">2018-10-03T06:13:00Z</dcterms:created>
  <dcterms:modified xsi:type="dcterms:W3CDTF">2018-10-03T06:13:00Z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0</vt:i4>
  </property>
  <property fmtid="{D5CDD505-2E9C-101B-9397-08002B2CF9AE}" pid="6" name="Nose">
    <vt:lpwstr>':מחלקת הפרוטוקולים:כספים'_x000d__x000d_</vt:lpwstr>
  </property>
  <property fmtid="{D5CDD505-2E9C-101B-9397-08002B2CF9AE}" pid="7" name="TaarichYeshiva">
    <vt:filetime>2004-07-18T21:00:00Z</vt:filetime>
  </property>
  <property fmtid="{D5CDD505-2E9C-101B-9397-08002B2CF9AE}" pid="8" name="סימוכין">
    <vt:i4>2998404</vt:i4>
  </property>
  <property fmtid="{D5CDD505-2E9C-101B-9397-08002B2CF9AE}" pid="9" name="שעת ישיבה">
    <vt:lpwstr>15:30</vt:lpwstr>
  </property>
  <property fmtid="{D5CDD505-2E9C-101B-9397-08002B2CF9AE}" pid="10" name="תאריך המסמך">
    <vt:filetime>2004-09-10T21:00:00Z</vt:filetime>
  </property>
  <property fmtid="{D5CDD505-2E9C-101B-9397-08002B2CF9AE}" pid="11" name="Int_ModifyDate">
    <vt:lpwstr>12/09/2004</vt:lpwstr>
  </property>
  <property fmtid="{D5CDD505-2E9C-101B-9397-08002B2CF9AE}" pid="12" name="Int_Category">
    <vt:lpwstr>כספים</vt:lpwstr>
  </property>
  <property fmtid="{D5CDD505-2E9C-101B-9397-08002B2CF9AE}" pid="13" name="ContentTypeId">
    <vt:lpwstr>0x010100B856E9E2AEA0894D88E3332703BC2B79</vt:lpwstr>
  </property>
  <property fmtid="{D5CDD505-2E9C-101B-9397-08002B2CF9AE}" pid="14" name="SanhedrinItemID">
    <vt:r8>93499</vt:r8>
  </property>
  <property fmtid="{D5CDD505-2E9C-101B-9397-08002B2CF9AE}" pid="15" name="SanhedrinDocumentType">
    <vt:r8>167</vt:r8>
  </property>
</Properties>
</file>