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840F4" w:rsidP="00F00112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הכנסת </w:t>
      </w:r>
      <w:r w:rsidR="00F00112">
        <w:rPr>
          <w:rFonts w:hint="cs"/>
          <w:b/>
          <w:bCs/>
          <w:rtl/>
        </w:rPr>
        <w:t>העשרים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01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840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00112" w:rsidRPr="008713A4" w:rsidRDefault="00F00112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840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3840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הכנסת</w:t>
      </w:r>
    </w:p>
    <w:p w:rsidR="00E64116" w:rsidRPr="008713A4" w:rsidRDefault="003840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בשבט התשפ"ג (25 בינואר 2023), שעה 11:40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00112" w:rsidRDefault="003840F4" w:rsidP="00F00112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hatsach_638410_1"/>
      <w:r w:rsidRPr="00F00112">
        <w:rPr>
          <w:rStyle w:val="TagStyle"/>
          <w:b/>
          <w:bCs w:val="0"/>
          <w:u w:val="none"/>
          <w:rtl/>
        </w:rPr>
        <w:t xml:space="preserve"> &lt;&lt; הצח &gt;&gt; </w:t>
      </w:r>
      <w:r w:rsidR="00F00112">
        <w:rPr>
          <w:rFonts w:hint="cs"/>
          <w:b w:val="0"/>
          <w:bCs w:val="0"/>
          <w:u w:val="none"/>
          <w:rtl/>
        </w:rPr>
        <w:t>פניית יושב ראש ועדת החוקה חוק ומשפט בדבר טענת נושא חדש בעת הדיון בה</w:t>
      </w:r>
      <w:r w:rsidRPr="00F00112">
        <w:rPr>
          <w:b w:val="0"/>
          <w:bCs w:val="0"/>
          <w:u w:val="none"/>
          <w:rtl/>
        </w:rPr>
        <w:t>צעת חוק המרכז לגביית קנסות, אגרות והוצאות (תיקון מס' 19 והוראת שעה) (תיקון), התשפ"ג-2023</w:t>
      </w:r>
      <w:r w:rsidR="00F00112">
        <w:rPr>
          <w:rFonts w:hint="cs"/>
          <w:b w:val="0"/>
          <w:bCs w:val="0"/>
          <w:u w:val="none"/>
          <w:rtl/>
        </w:rPr>
        <w:t xml:space="preserve"> (מ/1591)</w:t>
      </w:r>
      <w:r w:rsidRPr="00F00112">
        <w:rPr>
          <w:rStyle w:val="TagStyle"/>
          <w:b/>
          <w:bCs w:val="0"/>
          <w:u w:val="none"/>
          <w:rtl/>
        </w:rPr>
        <w:t xml:space="preserve"> &lt;&lt; הצח &gt;&gt;</w:t>
      </w:r>
      <w:r w:rsidRPr="00F00112">
        <w:rPr>
          <w:b w:val="0"/>
          <w:bCs w:val="0"/>
          <w:u w:val="none"/>
          <w:rtl/>
        </w:rPr>
        <w:t xml:space="preserve">   </w:t>
      </w:r>
      <w:bookmarkEnd w:id="1"/>
    </w:p>
    <w:p w:rsidR="003840F4" w:rsidRDefault="003840F4" w:rsidP="00CB24E3">
      <w:pPr>
        <w:pStyle w:val="KeepWithNext"/>
        <w:rPr>
          <w:b/>
          <w:rtl/>
        </w:rPr>
      </w:pPr>
    </w:p>
    <w:p w:rsidR="00F00112" w:rsidRDefault="00F00112" w:rsidP="00F00112">
      <w:pPr>
        <w:rPr>
          <w:rtl/>
        </w:rPr>
      </w:pPr>
    </w:p>
    <w:p w:rsidR="00F00112" w:rsidRPr="00F00112" w:rsidRDefault="00F00112" w:rsidP="00F00112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840F4" w:rsidRDefault="003840F4" w:rsidP="00EC1FB3">
      <w:pPr>
        <w:ind w:firstLine="0"/>
        <w:rPr>
          <w:rtl/>
        </w:rPr>
      </w:pPr>
      <w:r w:rsidRPr="003840F4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:rsidR="003840F4" w:rsidRDefault="003840F4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3840F4" w:rsidRDefault="003840F4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F00112" w:rsidRDefault="00F00112" w:rsidP="00DE5B80">
      <w:pPr>
        <w:ind w:firstLine="0"/>
        <w:rPr>
          <w:rtl/>
        </w:rPr>
      </w:pPr>
    </w:p>
    <w:p w:rsidR="00871200" w:rsidRPr="008713A4" w:rsidRDefault="008712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840F4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840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840F4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840F4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840F4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3840F4" w:rsidRDefault="003840F4" w:rsidP="008320F6">
      <w:pPr>
        <w:ind w:firstLine="0"/>
        <w:rPr>
          <w:rtl/>
        </w:rPr>
      </w:pPr>
    </w:p>
    <w:p w:rsidR="00F00112" w:rsidRPr="008713A4" w:rsidRDefault="00F00112" w:rsidP="008320F6">
      <w:pPr>
        <w:ind w:firstLine="0"/>
        <w:rPr>
          <w:rtl/>
        </w:rPr>
      </w:pPr>
    </w:p>
    <w:p w:rsidR="007872B4" w:rsidRDefault="003840F4" w:rsidP="003840F4">
      <w:pPr>
        <w:ind w:firstLine="0"/>
      </w:pPr>
      <w:r w:rsidRPr="003840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840F4" w:rsidRDefault="003840F4">
      <w:pPr>
        <w:bidi w:val="0"/>
        <w:spacing w:line="240" w:lineRule="auto"/>
        <w:ind w:firstLine="0"/>
        <w:jc w:val="left"/>
        <w:rPr>
          <w:rtl/>
        </w:rPr>
      </w:pPr>
    </w:p>
    <w:p w:rsidR="003840F4" w:rsidRDefault="003840F4" w:rsidP="00CB24E3">
      <w:pPr>
        <w:pStyle w:val="a6"/>
        <w:keepNext/>
        <w:rPr>
          <w:rtl/>
        </w:rPr>
      </w:pPr>
      <w:bookmarkStart w:id="2" w:name="ET_subject_638410_12"/>
      <w:r w:rsidRPr="00CB24E3">
        <w:rPr>
          <w:rStyle w:val="TagStyle"/>
          <w:rtl/>
        </w:rPr>
        <w:t xml:space="preserve"> &lt;&lt; נושא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הצעת חוק המרכז לגביית קנסות, אגרות והוצאות (תיקון מס' 19 והוראת שעה) (תיקון), התשפ"ג-2023,  מ/1591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3840F4" w:rsidRDefault="003840F4" w:rsidP="00CB24E3">
      <w:pPr>
        <w:pStyle w:val="KeepWithNext"/>
        <w:rPr>
          <w:rtl/>
        </w:rPr>
      </w:pPr>
    </w:p>
    <w:p w:rsidR="003840F4" w:rsidRPr="003840F4" w:rsidRDefault="003840F4" w:rsidP="003840F4">
      <w:pPr>
        <w:rPr>
          <w:rtl/>
        </w:rPr>
      </w:pPr>
    </w:p>
    <w:p w:rsidR="003840F4" w:rsidRDefault="003840F4" w:rsidP="00CB24E3">
      <w:pPr>
        <w:pStyle w:val="af6"/>
        <w:keepNext/>
        <w:rPr>
          <w:rtl/>
        </w:rPr>
      </w:pPr>
      <w:bookmarkStart w:id="3" w:name="ET_yor_5726_4"/>
      <w:r w:rsidRPr="00CB24E3">
        <w:rPr>
          <w:rStyle w:val="TagStyle"/>
          <w:rtl/>
        </w:rPr>
        <w:t xml:space="preserve"> &lt;&lt; יור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4" w:name="_ETM_Q1_1089415"/>
      <w:bookmarkEnd w:id="4"/>
      <w:r>
        <w:rPr>
          <w:rFonts w:hint="cs"/>
          <w:rtl/>
        </w:rPr>
        <w:t xml:space="preserve">אני פותח את </w:t>
      </w:r>
      <w:bookmarkStart w:id="5" w:name="_ETM_Q1_1091828"/>
      <w:bookmarkEnd w:id="5"/>
      <w:r>
        <w:rPr>
          <w:rFonts w:hint="cs"/>
          <w:rtl/>
        </w:rPr>
        <w:t xml:space="preserve">הישיבה בנושא, טענה לנושא חדשה, הצעת חוק המרכז לגביית </w:t>
      </w:r>
      <w:bookmarkStart w:id="6" w:name="_ETM_Q1_1093997"/>
      <w:bookmarkEnd w:id="6"/>
      <w:r>
        <w:rPr>
          <w:rFonts w:hint="cs"/>
          <w:rtl/>
        </w:rPr>
        <w:t xml:space="preserve">קנסות, אגרות והוצאות  (תיקון מס' 19 והוראת </w:t>
      </w:r>
      <w:bookmarkStart w:id="7" w:name="_ETM_Q1_1099971"/>
      <w:bookmarkEnd w:id="7"/>
      <w:r>
        <w:rPr>
          <w:rFonts w:hint="cs"/>
          <w:rtl/>
        </w:rPr>
        <w:t xml:space="preserve">שעה), התשפ"ג-2023. את הטענה לנושא חדש הגיש </w:t>
      </w:r>
      <w:bookmarkStart w:id="8" w:name="_ETM_Q1_1104925"/>
      <w:bookmarkEnd w:id="8"/>
      <w:r>
        <w:rPr>
          <w:rFonts w:hint="cs"/>
          <w:rtl/>
        </w:rPr>
        <w:t xml:space="preserve">חבר הכנסת קריב, בבקשה. </w:t>
      </w:r>
    </w:p>
    <w:p w:rsidR="003840F4" w:rsidRDefault="003840F4" w:rsidP="003840F4">
      <w:pPr>
        <w:rPr>
          <w:rtl/>
        </w:rPr>
      </w:pPr>
      <w:bookmarkStart w:id="9" w:name="_ETM_Q1_1109021"/>
      <w:bookmarkStart w:id="10" w:name="_ETM_Q1_1109087"/>
      <w:bookmarkEnd w:id="9"/>
      <w:bookmarkEnd w:id="10"/>
    </w:p>
    <w:p w:rsidR="003840F4" w:rsidRDefault="003840F4" w:rsidP="00CB24E3">
      <w:pPr>
        <w:pStyle w:val="a4"/>
        <w:keepNext/>
        <w:rPr>
          <w:rtl/>
        </w:rPr>
      </w:pPr>
      <w:bookmarkStart w:id="11" w:name="ET_knessetmember_6156_5"/>
      <w:r w:rsidRPr="00CB24E3">
        <w:rPr>
          <w:rStyle w:val="TagStyle"/>
          <w:rtl/>
        </w:rPr>
        <w:t xml:space="preserve"> 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12" w:name="_ETM_Q1_1107330"/>
      <w:bookmarkStart w:id="13" w:name="_ETM_Q1_1107586"/>
      <w:bookmarkStart w:id="14" w:name="_ETM_Q1_1107623"/>
      <w:bookmarkEnd w:id="12"/>
      <w:bookmarkEnd w:id="13"/>
      <w:bookmarkEnd w:id="14"/>
      <w:r>
        <w:rPr>
          <w:rFonts w:hint="cs"/>
          <w:rtl/>
        </w:rPr>
        <w:t xml:space="preserve">בקצרה. ההסתייגויות מעלות בהחלט נושאים חשובים, </w:t>
      </w:r>
      <w:bookmarkStart w:id="15" w:name="_ETM_Q1_1112502"/>
      <w:bookmarkEnd w:id="15"/>
      <w:r>
        <w:rPr>
          <w:rFonts w:hint="cs"/>
          <w:rtl/>
        </w:rPr>
        <w:t xml:space="preserve">גם העלאת שכר מינימום, ועוד ל-45 שקלים, לא 40, וגם </w:t>
      </w:r>
      <w:bookmarkStart w:id="16" w:name="_ETM_Q1_1119095"/>
      <w:bookmarkEnd w:id="16"/>
      <w:r>
        <w:rPr>
          <w:rFonts w:hint="cs"/>
          <w:rtl/>
        </w:rPr>
        <w:t xml:space="preserve">הנושא של המאבק בעוני, ואלה בהחלט מטרות חשובות אבל </w:t>
      </w:r>
      <w:bookmarkStart w:id="17" w:name="_ETM_Q1_1125361"/>
      <w:bookmarkEnd w:id="17"/>
      <w:r>
        <w:rPr>
          <w:rFonts w:hint="cs"/>
          <w:rtl/>
        </w:rPr>
        <w:t xml:space="preserve">אין שום קשר בין שתי המטרות הללו, בין הצעת חוק </w:t>
      </w:r>
      <w:bookmarkStart w:id="18" w:name="_ETM_Q1_1129825"/>
      <w:bookmarkEnd w:id="18"/>
      <w:r>
        <w:rPr>
          <w:rFonts w:hint="cs"/>
          <w:rtl/>
        </w:rPr>
        <w:t xml:space="preserve">שבאה להסדיר או לקדם את המהלך הנכון כשלעצמו, של גביית </w:t>
      </w:r>
      <w:bookmarkStart w:id="19" w:name="_ETM_Q1_1135132"/>
      <w:bookmarkEnd w:id="19"/>
      <w:r>
        <w:rPr>
          <w:rFonts w:hint="cs"/>
          <w:rtl/>
        </w:rPr>
        <w:t xml:space="preserve">קנסות מינהליים, קנסות שמוטלים על ידי בתי משפט תיעשה על </w:t>
      </w:r>
      <w:bookmarkStart w:id="20" w:name="_ETM_Q1_1139299"/>
      <w:bookmarkEnd w:id="20"/>
      <w:r>
        <w:rPr>
          <w:rFonts w:hint="cs"/>
          <w:rtl/>
        </w:rPr>
        <w:t xml:space="preserve">ידי זרוע של הממשלה ולא על ידי חברות גבייה פרטיות. </w:t>
      </w:r>
      <w:bookmarkStart w:id="21" w:name="_ETM_Q1_1144079"/>
      <w:bookmarkEnd w:id="21"/>
      <w:r>
        <w:rPr>
          <w:rFonts w:hint="cs"/>
          <w:rtl/>
        </w:rPr>
        <w:t xml:space="preserve">לכן הדברים באמת לא קשורים זה בזה וראוי לקבל את </w:t>
      </w:r>
      <w:bookmarkStart w:id="22" w:name="_ETM_Q1_1149418"/>
      <w:bookmarkEnd w:id="22"/>
      <w:r>
        <w:rPr>
          <w:rFonts w:hint="cs"/>
          <w:rtl/>
        </w:rPr>
        <w:t xml:space="preserve">הטענה. מסתמן כאן שהקואליציה תתמוך בהצעתי, זה מרגש אותי. </w:t>
      </w:r>
      <w:bookmarkStart w:id="23" w:name="_ETM_Q1_1155798"/>
      <w:bookmarkEnd w:id="23"/>
    </w:p>
    <w:p w:rsidR="003840F4" w:rsidRDefault="003840F4" w:rsidP="003840F4">
      <w:pPr>
        <w:rPr>
          <w:rtl/>
        </w:rPr>
      </w:pPr>
      <w:bookmarkStart w:id="24" w:name="_ETM_Q1_1155936"/>
      <w:bookmarkStart w:id="25" w:name="_ETM_Q1_1156053"/>
      <w:bookmarkEnd w:id="24"/>
      <w:bookmarkEnd w:id="25"/>
    </w:p>
    <w:p w:rsidR="003840F4" w:rsidRDefault="003840F4" w:rsidP="00CB24E3">
      <w:pPr>
        <w:pStyle w:val="af6"/>
        <w:keepNext/>
        <w:rPr>
          <w:rtl/>
        </w:rPr>
      </w:pPr>
      <w:bookmarkStart w:id="26" w:name="ET_yor_5726_6"/>
      <w:r w:rsidRPr="00CB24E3">
        <w:rPr>
          <w:rStyle w:val="TagStyle"/>
          <w:rtl/>
        </w:rPr>
        <w:t xml:space="preserve"> &lt;&lt; יור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27" w:name="_ETM_Q1_1154809"/>
      <w:bookmarkEnd w:id="27"/>
      <w:r>
        <w:rPr>
          <w:rFonts w:hint="cs"/>
          <w:rtl/>
        </w:rPr>
        <w:t xml:space="preserve">למה לא? </w:t>
      </w:r>
      <w:bookmarkStart w:id="28" w:name="_ETM_Q1_1156222"/>
      <w:bookmarkEnd w:id="28"/>
    </w:p>
    <w:p w:rsidR="003840F4" w:rsidRDefault="003840F4" w:rsidP="003840F4">
      <w:pPr>
        <w:rPr>
          <w:rtl/>
        </w:rPr>
      </w:pPr>
      <w:bookmarkStart w:id="29" w:name="_ETM_Q1_1156267"/>
      <w:bookmarkEnd w:id="29"/>
    </w:p>
    <w:p w:rsidR="003840F4" w:rsidRDefault="003840F4" w:rsidP="00CB24E3">
      <w:pPr>
        <w:pStyle w:val="-"/>
        <w:keepNext/>
        <w:rPr>
          <w:rtl/>
        </w:rPr>
      </w:pPr>
      <w:bookmarkStart w:id="30" w:name="ET_knessetmember_6156_7"/>
      <w:r w:rsidRPr="00CB24E3">
        <w:rPr>
          <w:rStyle w:val="TagStyle"/>
          <w:rtl/>
        </w:rPr>
        <w:t xml:space="preserve"> &lt;&lt; דובר_המשך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31" w:name="_ETM_Q1_1157197"/>
      <w:bookmarkEnd w:id="31"/>
      <w:r>
        <w:rPr>
          <w:rFonts w:hint="cs"/>
          <w:rtl/>
        </w:rPr>
        <w:t xml:space="preserve">אני אומר, זה מרגש אותי שיש פה שיתוף </w:t>
      </w:r>
      <w:bookmarkStart w:id="32" w:name="_ETM_Q1_1161574"/>
      <w:bookmarkEnd w:id="32"/>
      <w:r>
        <w:rPr>
          <w:rFonts w:hint="cs"/>
          <w:rtl/>
        </w:rPr>
        <w:t xml:space="preserve">בין הקואליציה לאופוזיציה. </w:t>
      </w:r>
    </w:p>
    <w:p w:rsidR="003840F4" w:rsidRDefault="003840F4" w:rsidP="003840F4">
      <w:pPr>
        <w:rPr>
          <w:rtl/>
        </w:rPr>
      </w:pPr>
      <w:bookmarkStart w:id="33" w:name="_ETM_Q1_1163512"/>
      <w:bookmarkStart w:id="34" w:name="_ETM_Q1_1163572"/>
      <w:bookmarkEnd w:id="33"/>
      <w:bookmarkEnd w:id="34"/>
    </w:p>
    <w:p w:rsidR="003840F4" w:rsidRDefault="003840F4" w:rsidP="00CB24E3">
      <w:pPr>
        <w:pStyle w:val="af6"/>
        <w:keepNext/>
        <w:rPr>
          <w:rtl/>
        </w:rPr>
      </w:pPr>
      <w:bookmarkStart w:id="35" w:name="ET_yor_5726_8"/>
      <w:r w:rsidRPr="00CB24E3">
        <w:rPr>
          <w:rStyle w:val="TagStyle"/>
          <w:rtl/>
        </w:rPr>
        <w:t xml:space="preserve"> &lt;&lt; יור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r>
        <w:rPr>
          <w:rFonts w:hint="cs"/>
          <w:rtl/>
        </w:rPr>
        <w:t xml:space="preserve">אל תיקח את זה בתור שיתוף, תיקח </w:t>
      </w:r>
      <w:bookmarkStart w:id="36" w:name="_ETM_Q1_1166371"/>
      <w:bookmarkEnd w:id="36"/>
      <w:r>
        <w:rPr>
          <w:rFonts w:hint="cs"/>
          <w:rtl/>
        </w:rPr>
        <w:t xml:space="preserve">את זה בתור היגיון. </w:t>
      </w:r>
    </w:p>
    <w:p w:rsidR="003840F4" w:rsidRDefault="003840F4" w:rsidP="003840F4">
      <w:pPr>
        <w:rPr>
          <w:rtl/>
        </w:rPr>
      </w:pPr>
      <w:bookmarkStart w:id="37" w:name="_ETM_Q1_1166678"/>
      <w:bookmarkStart w:id="38" w:name="_ETM_Q1_1166734"/>
      <w:bookmarkEnd w:id="37"/>
      <w:bookmarkEnd w:id="38"/>
    </w:p>
    <w:p w:rsidR="003840F4" w:rsidRDefault="003840F4" w:rsidP="00CB24E3">
      <w:pPr>
        <w:pStyle w:val="-"/>
        <w:keepNext/>
        <w:rPr>
          <w:rtl/>
        </w:rPr>
      </w:pPr>
      <w:bookmarkStart w:id="39" w:name="ET_knessetmember_6156_9"/>
      <w:r w:rsidRPr="00CB24E3">
        <w:rPr>
          <w:rStyle w:val="TagStyle"/>
          <w:rtl/>
        </w:rPr>
        <w:t xml:space="preserve"> &lt;&lt; דובר_המשך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40" w:name="_ETM_Q1_1167774"/>
      <w:bookmarkEnd w:id="40"/>
      <w:r>
        <w:rPr>
          <w:rFonts w:hint="cs"/>
          <w:rtl/>
        </w:rPr>
        <w:t xml:space="preserve">שיתוף הגיוני. יש לי תחושה שכל </w:t>
      </w:r>
      <w:bookmarkStart w:id="41" w:name="_ETM_Q1_1170963"/>
      <w:bookmarkEnd w:id="41"/>
      <w:r w:rsidR="00871200">
        <w:rPr>
          <w:rFonts w:hint="cs"/>
          <w:rtl/>
        </w:rPr>
        <w:t>פעם שאני אגיע</w:t>
      </w:r>
      <w:r>
        <w:rPr>
          <w:rFonts w:hint="cs"/>
          <w:rtl/>
        </w:rPr>
        <w:t xml:space="preserve"> לפה עם טענת נושא חדש בסיטואציה </w:t>
      </w:r>
      <w:bookmarkStart w:id="42" w:name="_ETM_Q1_1174953"/>
      <w:bookmarkEnd w:id="42"/>
      <w:r>
        <w:rPr>
          <w:rFonts w:hint="cs"/>
          <w:rtl/>
        </w:rPr>
        <w:t xml:space="preserve">דומה, אני אזכה לאוזן קשבת. </w:t>
      </w:r>
    </w:p>
    <w:p w:rsidR="003840F4" w:rsidRDefault="003840F4" w:rsidP="003840F4">
      <w:pPr>
        <w:rPr>
          <w:rtl/>
        </w:rPr>
      </w:pPr>
      <w:bookmarkStart w:id="43" w:name="_ETM_Q1_1177392"/>
      <w:bookmarkStart w:id="44" w:name="_ETM_Q1_1177443"/>
      <w:bookmarkEnd w:id="43"/>
      <w:bookmarkEnd w:id="44"/>
    </w:p>
    <w:p w:rsidR="003840F4" w:rsidRDefault="003840F4" w:rsidP="00CB24E3">
      <w:pPr>
        <w:pStyle w:val="af6"/>
        <w:keepNext/>
        <w:rPr>
          <w:rtl/>
        </w:rPr>
      </w:pPr>
      <w:bookmarkStart w:id="45" w:name="ET_yor_5726_10"/>
      <w:r w:rsidRPr="00CB24E3">
        <w:rPr>
          <w:rStyle w:val="TagStyle"/>
          <w:rtl/>
        </w:rPr>
        <w:t xml:space="preserve"> &lt;&lt; יור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bookmarkStart w:id="46" w:name="_ETM_Q1_1178321"/>
      <w:bookmarkEnd w:id="46"/>
      <w:r>
        <w:rPr>
          <w:rFonts w:hint="cs"/>
          <w:rtl/>
        </w:rPr>
        <w:t xml:space="preserve">היועצת המשפטית בבקשה. </w:t>
      </w:r>
    </w:p>
    <w:p w:rsidR="003840F4" w:rsidRDefault="003840F4" w:rsidP="003840F4">
      <w:pPr>
        <w:rPr>
          <w:rtl/>
        </w:rPr>
      </w:pPr>
      <w:bookmarkStart w:id="47" w:name="_ETM_Q1_1181384"/>
      <w:bookmarkStart w:id="48" w:name="_ETM_Q1_1181431"/>
      <w:bookmarkEnd w:id="47"/>
      <w:bookmarkEnd w:id="48"/>
    </w:p>
    <w:p w:rsidR="003840F4" w:rsidRDefault="003840F4" w:rsidP="00CB24E3">
      <w:pPr>
        <w:pStyle w:val="a4"/>
        <w:keepNext/>
        <w:rPr>
          <w:rtl/>
        </w:rPr>
      </w:pPr>
      <w:bookmarkStart w:id="49" w:name="ET_speaker_ארבל_אסטרחן_11"/>
      <w:r w:rsidRPr="00CB24E3">
        <w:rPr>
          <w:rStyle w:val="TagStyle"/>
          <w:rtl/>
        </w:rPr>
        <w:t xml:space="preserve"> 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r>
        <w:rPr>
          <w:rFonts w:hint="cs"/>
          <w:rtl/>
        </w:rPr>
        <w:t xml:space="preserve">אני שוב </w:t>
      </w:r>
      <w:bookmarkStart w:id="50" w:name="_ETM_Q1_1179965"/>
      <w:bookmarkEnd w:id="50"/>
      <w:r>
        <w:rPr>
          <w:rFonts w:hint="cs"/>
          <w:rtl/>
        </w:rPr>
        <w:t xml:space="preserve">צריכה להביע צער על זה שכל קשר בין מה שקורה </w:t>
      </w:r>
      <w:bookmarkStart w:id="51" w:name="_ETM_Q1_1182580"/>
      <w:bookmarkEnd w:id="51"/>
      <w:r>
        <w:rPr>
          <w:rFonts w:hint="cs"/>
          <w:rtl/>
        </w:rPr>
        <w:t xml:space="preserve">כאן לבין הרציונל של נושא חדש הוא לא </w:t>
      </w:r>
      <w:bookmarkStart w:id="52" w:name="_ETM_Q1_1185527"/>
      <w:bookmarkEnd w:id="52"/>
      <w:r>
        <w:rPr>
          <w:rFonts w:hint="cs"/>
          <w:rtl/>
        </w:rPr>
        <w:t xml:space="preserve">ממש מתקיים. </w:t>
      </w:r>
    </w:p>
    <w:p w:rsidR="003840F4" w:rsidRDefault="003840F4" w:rsidP="003840F4">
      <w:pPr>
        <w:rPr>
          <w:rtl/>
        </w:rPr>
      </w:pPr>
      <w:bookmarkStart w:id="53" w:name="_ETM_Q1_1187167"/>
      <w:bookmarkStart w:id="54" w:name="_ETM_Q1_1187234"/>
      <w:bookmarkEnd w:id="53"/>
      <w:bookmarkEnd w:id="54"/>
    </w:p>
    <w:p w:rsidR="003840F4" w:rsidRDefault="003840F4" w:rsidP="00CB24E3">
      <w:pPr>
        <w:pStyle w:val="a4"/>
        <w:keepNext/>
        <w:rPr>
          <w:rtl/>
        </w:rPr>
      </w:pPr>
      <w:bookmarkStart w:id="55" w:name="ET_knessetmember_6156_13"/>
      <w:r w:rsidRPr="00CB24E3">
        <w:rPr>
          <w:rStyle w:val="TagStyle"/>
          <w:rtl/>
        </w:rPr>
        <w:t xml:space="preserve"> 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r>
        <w:rPr>
          <w:rFonts w:hint="cs"/>
          <w:rtl/>
        </w:rPr>
        <w:t xml:space="preserve">תתקנו את התקנון. מתקנים פה חוקי יסוד </w:t>
      </w:r>
      <w:bookmarkStart w:id="56" w:name="_ETM_Q1_1190208"/>
      <w:bookmarkEnd w:id="56"/>
      <w:r>
        <w:rPr>
          <w:rFonts w:hint="cs"/>
          <w:rtl/>
        </w:rPr>
        <w:t xml:space="preserve">על ימין ועל שמאל, אז תקנון כנסת אי אפשר </w:t>
      </w:r>
      <w:bookmarkStart w:id="57" w:name="_ETM_Q1_1195098"/>
      <w:bookmarkEnd w:id="57"/>
      <w:r>
        <w:rPr>
          <w:rFonts w:hint="cs"/>
          <w:rtl/>
        </w:rPr>
        <w:t xml:space="preserve">לתקן? </w:t>
      </w:r>
    </w:p>
    <w:p w:rsidR="003840F4" w:rsidRDefault="003840F4" w:rsidP="003840F4">
      <w:pPr>
        <w:rPr>
          <w:rtl/>
        </w:rPr>
      </w:pPr>
      <w:bookmarkStart w:id="58" w:name="_ETM_Q1_1196122"/>
      <w:bookmarkStart w:id="59" w:name="_ETM_Q1_1196185"/>
      <w:bookmarkEnd w:id="58"/>
      <w:bookmarkEnd w:id="59"/>
    </w:p>
    <w:p w:rsidR="003840F4" w:rsidRDefault="003840F4" w:rsidP="00CB24E3">
      <w:pPr>
        <w:pStyle w:val="a4"/>
        <w:keepNext/>
        <w:rPr>
          <w:rtl/>
        </w:rPr>
      </w:pPr>
      <w:bookmarkStart w:id="60" w:name="_ETM_Q1_1195143"/>
      <w:bookmarkStart w:id="61" w:name="_ETM_Q1_1195206"/>
      <w:bookmarkStart w:id="62" w:name="ET_speaker_ארבל_אסטרחן_29"/>
      <w:bookmarkEnd w:id="60"/>
      <w:bookmarkEnd w:id="61"/>
      <w:r w:rsidRPr="00CB24E3">
        <w:rPr>
          <w:rStyle w:val="TagStyle"/>
          <w:rtl/>
        </w:rPr>
        <w:t>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bookmarkEnd w:id="62"/>
      <w:r>
        <w:rPr>
          <w:rtl/>
        </w:rPr>
        <w:t xml:space="preserve">   </w:t>
      </w:r>
    </w:p>
    <w:p w:rsidR="003840F4" w:rsidRDefault="003840F4" w:rsidP="00CB24E3">
      <w:pPr>
        <w:pStyle w:val="KeepWithNext"/>
        <w:rPr>
          <w:rtl/>
        </w:rPr>
      </w:pPr>
    </w:p>
    <w:p w:rsidR="003840F4" w:rsidRDefault="003840F4" w:rsidP="003840F4">
      <w:pPr>
        <w:rPr>
          <w:rtl/>
        </w:rPr>
      </w:pPr>
      <w:r>
        <w:rPr>
          <w:rFonts w:hint="cs"/>
          <w:rtl/>
        </w:rPr>
        <w:t xml:space="preserve">מבחינתי התקנון הוא חשוב ביותר. בכל מקרה, מדובר </w:t>
      </w:r>
      <w:bookmarkStart w:id="63" w:name="_ETM_Q1_1200609"/>
      <w:bookmarkEnd w:id="63"/>
      <w:r>
        <w:rPr>
          <w:rFonts w:hint="cs"/>
          <w:rtl/>
        </w:rPr>
        <w:t xml:space="preserve">פה בשתי הסתייגויות שהגישו חברי כנסת מחד"ש-תע"ל לגבי מועד תחילתו </w:t>
      </w:r>
      <w:bookmarkStart w:id="64" w:name="_ETM_Q1_1205614"/>
      <w:bookmarkEnd w:id="64"/>
      <w:r>
        <w:rPr>
          <w:rFonts w:hint="cs"/>
          <w:rtl/>
        </w:rPr>
        <w:t xml:space="preserve">של החוק. מדובר בתיקון לחוק המרכז לגביית קנסות, גם </w:t>
      </w:r>
      <w:bookmarkStart w:id="65" w:name="_ETM_Q1_1212562"/>
      <w:bookmarkEnd w:id="65"/>
      <w:r>
        <w:rPr>
          <w:rFonts w:hint="cs"/>
          <w:rtl/>
        </w:rPr>
        <w:t xml:space="preserve">הוצגה פה השבוע בקשה לפטור, אז הוסברה תכליתו של </w:t>
      </w:r>
      <w:bookmarkStart w:id="66" w:name="_ETM_Q1_1217522"/>
      <w:bookmarkEnd w:id="66"/>
      <w:r>
        <w:rPr>
          <w:rFonts w:hint="cs"/>
          <w:rtl/>
        </w:rPr>
        <w:t xml:space="preserve">החוק. כרגע מוצע שהתחילה תידחה, או לאחר ששכר המינימום </w:t>
      </w:r>
      <w:bookmarkStart w:id="67" w:name="_ETM_Q1_1222320"/>
      <w:bookmarkEnd w:id="67"/>
      <w:r>
        <w:rPr>
          <w:rFonts w:hint="cs"/>
          <w:rtl/>
        </w:rPr>
        <w:t xml:space="preserve">יעלה או לאחר שתהיה תוכנית לאומית למלחמה בעוני. מועדי תחילה </w:t>
      </w:r>
      <w:bookmarkStart w:id="68" w:name="_ETM_Q1_1229300"/>
      <w:bookmarkEnd w:id="68"/>
      <w:r>
        <w:rPr>
          <w:rFonts w:hint="cs"/>
          <w:rtl/>
        </w:rPr>
        <w:t xml:space="preserve">הם חלק מהצעת החוק, גם אם מדובר במועדים שתלויים בעניינים </w:t>
      </w:r>
      <w:bookmarkStart w:id="69" w:name="_ETM_Q1_1233676"/>
      <w:bookmarkEnd w:id="69"/>
      <w:r>
        <w:rPr>
          <w:rFonts w:hint="cs"/>
          <w:rtl/>
        </w:rPr>
        <w:t xml:space="preserve">אחרים ולכן, לעמדתנו לא מדובר בנושא חדש. </w:t>
      </w:r>
    </w:p>
    <w:p w:rsidR="003840F4" w:rsidRDefault="003840F4" w:rsidP="003840F4">
      <w:pPr>
        <w:rPr>
          <w:rtl/>
        </w:rPr>
      </w:pPr>
      <w:bookmarkStart w:id="70" w:name="_ETM_Q1_1195295"/>
      <w:bookmarkStart w:id="71" w:name="_ETM_Q1_1195368"/>
      <w:bookmarkEnd w:id="70"/>
      <w:bookmarkEnd w:id="71"/>
    </w:p>
    <w:p w:rsidR="00871200" w:rsidRDefault="00871200" w:rsidP="00CB24E3">
      <w:pPr>
        <w:pStyle w:val="af5"/>
        <w:keepNext/>
        <w:rPr>
          <w:rtl/>
        </w:rPr>
      </w:pPr>
      <w:bookmarkStart w:id="72" w:name="ET_interruption_קריאה_15"/>
      <w:r w:rsidRPr="00CB24E3">
        <w:rPr>
          <w:rStyle w:val="TagStyle"/>
          <w:rtl/>
        </w:rPr>
        <w:lastRenderedPageBreak/>
        <w:t xml:space="preserve"> &lt;&lt; קריאה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r>
        <w:rPr>
          <w:rFonts w:hint="cs"/>
          <w:rtl/>
        </w:rPr>
        <w:t xml:space="preserve">אני מציע שנצביע על הנושא, אני חושב שהיא שכנעה </w:t>
      </w:r>
      <w:bookmarkStart w:id="73" w:name="_ETM_Q1_1241476"/>
      <w:bookmarkEnd w:id="73"/>
      <w:r>
        <w:rPr>
          <w:rFonts w:hint="cs"/>
          <w:rtl/>
        </w:rPr>
        <w:t xml:space="preserve">אותנו שזה </w:t>
      </w:r>
      <w:bookmarkStart w:id="74" w:name="_ETM_Q1_1244700"/>
      <w:bookmarkStart w:id="75" w:name="_ETM_Q1_1244762"/>
      <w:bookmarkEnd w:id="74"/>
      <w:bookmarkEnd w:id="75"/>
      <w:r>
        <w:rPr>
          <w:rFonts w:hint="cs"/>
          <w:rtl/>
        </w:rPr>
        <w:t xml:space="preserve">נושא חדש. </w:t>
      </w:r>
    </w:p>
    <w:p w:rsidR="00871200" w:rsidRDefault="00871200" w:rsidP="00871200">
      <w:pPr>
        <w:rPr>
          <w:rtl/>
        </w:rPr>
      </w:pPr>
      <w:bookmarkStart w:id="76" w:name="_ETM_Q1_1243850"/>
      <w:bookmarkStart w:id="77" w:name="_ETM_Q1_1243897"/>
      <w:bookmarkEnd w:id="76"/>
      <w:bookmarkEnd w:id="77"/>
    </w:p>
    <w:p w:rsidR="00871200" w:rsidRDefault="00871200" w:rsidP="00CB24E3">
      <w:pPr>
        <w:pStyle w:val="a4"/>
        <w:keepNext/>
        <w:rPr>
          <w:rtl/>
        </w:rPr>
      </w:pPr>
      <w:bookmarkStart w:id="78" w:name="ET_knessetmember_6156_16"/>
      <w:r w:rsidRPr="00CB24E3">
        <w:rPr>
          <w:rStyle w:val="TagStyle"/>
          <w:rtl/>
        </w:rPr>
        <w:t xml:space="preserve"> &lt;&lt; דובר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79" w:name="_ETM_Q1_1244540"/>
      <w:bookmarkStart w:id="80" w:name="_ETM_Q1_1244832"/>
      <w:bookmarkStart w:id="81" w:name="_ETM_Q1_1244872"/>
      <w:bookmarkEnd w:id="79"/>
      <w:bookmarkEnd w:id="80"/>
      <w:bookmarkEnd w:id="81"/>
      <w:r>
        <w:rPr>
          <w:rFonts w:hint="cs"/>
          <w:rtl/>
        </w:rPr>
        <w:t xml:space="preserve">היא אמרה שזה </w:t>
      </w:r>
      <w:bookmarkStart w:id="82" w:name="_ETM_Q1_1244122"/>
      <w:bookmarkEnd w:id="82"/>
      <w:r>
        <w:rPr>
          <w:rFonts w:hint="cs"/>
          <w:rtl/>
        </w:rPr>
        <w:t xml:space="preserve">לא נושא חדש. </w:t>
      </w:r>
    </w:p>
    <w:p w:rsidR="00871200" w:rsidRDefault="00871200" w:rsidP="00871200">
      <w:pPr>
        <w:rPr>
          <w:rtl/>
        </w:rPr>
      </w:pPr>
      <w:bookmarkStart w:id="83" w:name="_ETM_Q1_1244546"/>
      <w:bookmarkStart w:id="84" w:name="_ETM_Q1_1244607"/>
      <w:bookmarkEnd w:id="83"/>
      <w:bookmarkEnd w:id="84"/>
    </w:p>
    <w:p w:rsidR="00871200" w:rsidRDefault="00871200" w:rsidP="00CB24E3">
      <w:pPr>
        <w:pStyle w:val="af6"/>
        <w:keepNext/>
        <w:rPr>
          <w:rtl/>
        </w:rPr>
      </w:pPr>
      <w:bookmarkStart w:id="85" w:name="ET_yor_5726_17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86" w:name="_ETM_Q1_1245435"/>
      <w:bookmarkEnd w:id="86"/>
      <w:r>
        <w:rPr>
          <w:rFonts w:hint="cs"/>
          <w:rtl/>
        </w:rPr>
        <w:t xml:space="preserve">הוא השתכנע אחרת. </w:t>
      </w:r>
    </w:p>
    <w:p w:rsidR="00871200" w:rsidRDefault="00871200" w:rsidP="00871200">
      <w:pPr>
        <w:rPr>
          <w:rtl/>
        </w:rPr>
      </w:pPr>
      <w:bookmarkStart w:id="87" w:name="_ETM_Q1_1246831"/>
      <w:bookmarkStart w:id="88" w:name="_ETM_Q1_1246895"/>
      <w:bookmarkEnd w:id="87"/>
      <w:bookmarkEnd w:id="88"/>
    </w:p>
    <w:p w:rsidR="00871200" w:rsidRDefault="00871200" w:rsidP="00CB24E3">
      <w:pPr>
        <w:pStyle w:val="-"/>
        <w:keepNext/>
        <w:rPr>
          <w:rtl/>
        </w:rPr>
      </w:pPr>
      <w:bookmarkStart w:id="89" w:name="ET_knessetmember_6156_18"/>
      <w:r w:rsidRPr="00CB24E3">
        <w:rPr>
          <w:rStyle w:val="TagStyle"/>
          <w:rtl/>
        </w:rPr>
        <w:t xml:space="preserve"> &lt;&lt; דובר_המשך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90" w:name="_ETM_Q1_1246749"/>
      <w:bookmarkEnd w:id="90"/>
      <w:r>
        <w:rPr>
          <w:rFonts w:hint="cs"/>
          <w:rtl/>
        </w:rPr>
        <w:t xml:space="preserve">בסדר, אתם רגילים לרמוס </w:t>
      </w:r>
      <w:bookmarkStart w:id="91" w:name="_ETM_Q1_1248052"/>
      <w:bookmarkEnd w:id="91"/>
      <w:r>
        <w:rPr>
          <w:rFonts w:hint="cs"/>
          <w:rtl/>
        </w:rPr>
        <w:t xml:space="preserve">את הייעוץ המשפטי. </w:t>
      </w:r>
    </w:p>
    <w:p w:rsidR="00871200" w:rsidRDefault="00871200" w:rsidP="00871200">
      <w:pPr>
        <w:rPr>
          <w:rtl/>
        </w:rPr>
      </w:pPr>
      <w:bookmarkStart w:id="92" w:name="_ETM_Q1_1255764"/>
      <w:bookmarkStart w:id="93" w:name="_ETM_Q1_1255816"/>
      <w:bookmarkEnd w:id="92"/>
      <w:bookmarkEnd w:id="93"/>
    </w:p>
    <w:p w:rsidR="00871200" w:rsidRDefault="00871200" w:rsidP="00CB24E3">
      <w:pPr>
        <w:pStyle w:val="af6"/>
        <w:keepNext/>
        <w:rPr>
          <w:rtl/>
        </w:rPr>
      </w:pPr>
      <w:bookmarkStart w:id="94" w:name="ET_yor_5726_19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95" w:name="_ETM_Q1_1257076"/>
      <w:bookmarkEnd w:id="95"/>
      <w:r>
        <w:rPr>
          <w:rFonts w:hint="cs"/>
          <w:rtl/>
        </w:rPr>
        <w:t xml:space="preserve">היועצת המשפטית, את אומרת שזה </w:t>
      </w:r>
      <w:bookmarkStart w:id="96" w:name="_ETM_Q1_1259494"/>
      <w:bookmarkEnd w:id="96"/>
      <w:r>
        <w:rPr>
          <w:rFonts w:hint="cs"/>
          <w:rtl/>
        </w:rPr>
        <w:t xml:space="preserve">לא נושא חדש? </w:t>
      </w:r>
    </w:p>
    <w:p w:rsidR="00871200" w:rsidRDefault="00871200" w:rsidP="00871200">
      <w:pPr>
        <w:rPr>
          <w:rtl/>
        </w:rPr>
      </w:pPr>
      <w:bookmarkStart w:id="97" w:name="_ETM_Q1_1259131"/>
      <w:bookmarkStart w:id="98" w:name="_ETM_Q1_1259185"/>
      <w:bookmarkEnd w:id="97"/>
      <w:bookmarkEnd w:id="98"/>
    </w:p>
    <w:p w:rsidR="00871200" w:rsidRDefault="00871200" w:rsidP="00CB24E3">
      <w:pPr>
        <w:pStyle w:val="a4"/>
        <w:keepNext/>
        <w:rPr>
          <w:rtl/>
        </w:rPr>
      </w:pPr>
      <w:bookmarkStart w:id="99" w:name="_ETM_Q1_1259475"/>
      <w:bookmarkStart w:id="100" w:name="_ETM_Q1_1259531"/>
      <w:bookmarkStart w:id="101" w:name="ET_speaker_ארבל_אסטרחן_30"/>
      <w:bookmarkEnd w:id="99"/>
      <w:bookmarkEnd w:id="100"/>
      <w:r w:rsidRPr="00CB24E3">
        <w:rPr>
          <w:rStyle w:val="TagStyle"/>
          <w:rtl/>
        </w:rPr>
        <w:t>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bookmarkEnd w:id="101"/>
      <w:r>
        <w:rPr>
          <w:rtl/>
        </w:rPr>
        <w:t xml:space="preserve">   </w:t>
      </w:r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r>
        <w:rPr>
          <w:rFonts w:hint="cs"/>
          <w:rtl/>
        </w:rPr>
        <w:t xml:space="preserve">נכון. </w:t>
      </w:r>
    </w:p>
    <w:p w:rsidR="00871200" w:rsidRDefault="00871200" w:rsidP="00871200">
      <w:pPr>
        <w:rPr>
          <w:rtl/>
        </w:rPr>
      </w:pPr>
      <w:bookmarkStart w:id="102" w:name="_ETM_Q1_1260957"/>
      <w:bookmarkStart w:id="103" w:name="_ETM_Q1_1261026"/>
      <w:bookmarkEnd w:id="102"/>
      <w:bookmarkEnd w:id="103"/>
    </w:p>
    <w:p w:rsidR="00871200" w:rsidRDefault="00871200" w:rsidP="00CB24E3">
      <w:pPr>
        <w:pStyle w:val="af6"/>
        <w:keepNext/>
        <w:rPr>
          <w:rtl/>
        </w:rPr>
      </w:pPr>
      <w:bookmarkStart w:id="104" w:name="ET_yor_5726_21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105" w:name="_ETM_Q1_1260194"/>
      <w:bookmarkEnd w:id="105"/>
      <w:r>
        <w:rPr>
          <w:rFonts w:hint="cs"/>
          <w:rtl/>
        </w:rPr>
        <w:t xml:space="preserve">יש לנו שתי הסתייגויות? </w:t>
      </w:r>
      <w:bookmarkStart w:id="106" w:name="_ETM_Q1_1261493"/>
      <w:bookmarkEnd w:id="106"/>
    </w:p>
    <w:p w:rsidR="00871200" w:rsidRDefault="00871200" w:rsidP="00871200">
      <w:pPr>
        <w:rPr>
          <w:rtl/>
        </w:rPr>
      </w:pPr>
      <w:bookmarkStart w:id="107" w:name="_ETM_Q1_1261563"/>
      <w:bookmarkEnd w:id="107"/>
    </w:p>
    <w:p w:rsidR="00871200" w:rsidRDefault="00871200" w:rsidP="00CB24E3">
      <w:pPr>
        <w:pStyle w:val="a4"/>
        <w:keepNext/>
        <w:rPr>
          <w:rtl/>
        </w:rPr>
      </w:pPr>
      <w:bookmarkStart w:id="108" w:name="_ETM_Q1_1259848"/>
      <w:bookmarkStart w:id="109" w:name="_ETM_Q1_1259910"/>
      <w:bookmarkStart w:id="110" w:name="ET_speaker_ארבל_אסטרחן_31"/>
      <w:bookmarkEnd w:id="108"/>
      <w:bookmarkEnd w:id="109"/>
      <w:r w:rsidRPr="00CB24E3">
        <w:rPr>
          <w:rStyle w:val="TagStyle"/>
          <w:rtl/>
        </w:rPr>
        <w:t>&lt;&lt; דובר &gt;&gt;</w:t>
      </w:r>
      <w:r w:rsidRPr="003840F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840F4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 &gt;&gt;</w:t>
      </w:r>
      <w:bookmarkEnd w:id="110"/>
      <w:r>
        <w:rPr>
          <w:rtl/>
        </w:rPr>
        <w:t xml:space="preserve">   </w:t>
      </w:r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r>
        <w:rPr>
          <w:rFonts w:hint="cs"/>
          <w:rtl/>
        </w:rPr>
        <w:t xml:space="preserve">נכון. </w:t>
      </w:r>
    </w:p>
    <w:p w:rsidR="00871200" w:rsidRDefault="00871200" w:rsidP="00871200">
      <w:pPr>
        <w:rPr>
          <w:rtl/>
        </w:rPr>
      </w:pPr>
      <w:bookmarkStart w:id="111" w:name="_ETM_Q1_1261760"/>
      <w:bookmarkStart w:id="112" w:name="_ETM_Q1_1261826"/>
      <w:bookmarkEnd w:id="111"/>
      <w:bookmarkEnd w:id="112"/>
    </w:p>
    <w:p w:rsidR="00871200" w:rsidRDefault="00871200" w:rsidP="00CB24E3">
      <w:pPr>
        <w:pStyle w:val="af6"/>
        <w:keepNext/>
        <w:rPr>
          <w:rtl/>
        </w:rPr>
      </w:pPr>
      <w:bookmarkStart w:id="113" w:name="ET_yor_5726_22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114" w:name="_ETM_Q1_1262777"/>
      <w:bookmarkEnd w:id="114"/>
      <w:r>
        <w:rPr>
          <w:rFonts w:hint="cs"/>
          <w:rtl/>
        </w:rPr>
        <w:t xml:space="preserve">אני </w:t>
      </w:r>
      <w:bookmarkStart w:id="115" w:name="_ETM_Q1_1263440"/>
      <w:bookmarkEnd w:id="115"/>
      <w:r>
        <w:rPr>
          <w:rFonts w:hint="cs"/>
          <w:rtl/>
        </w:rPr>
        <w:t xml:space="preserve">מבקש מחברי הוועדה, אני מסכים עם הייעוץ המשפטי, תחליטו מה </w:t>
      </w:r>
      <w:bookmarkStart w:id="116" w:name="_ETM_Q1_1273778"/>
      <w:bookmarkEnd w:id="116"/>
      <w:r>
        <w:rPr>
          <w:rFonts w:hint="cs"/>
          <w:rtl/>
        </w:rPr>
        <w:t xml:space="preserve">שאתם רוצים להחליט. </w:t>
      </w:r>
      <w:r w:rsidRPr="00871200">
        <w:rPr>
          <w:rFonts w:hint="cs"/>
          <w:b/>
          <w:bCs/>
          <w:rtl/>
        </w:rPr>
        <w:t>מי</w:t>
      </w:r>
      <w:r>
        <w:rPr>
          <w:rFonts w:hint="cs"/>
          <w:rtl/>
        </w:rPr>
        <w:t xml:space="preserve"> </w:t>
      </w:r>
      <w:r w:rsidRPr="00871200">
        <w:rPr>
          <w:rFonts w:hint="cs"/>
          <w:b/>
          <w:bCs/>
          <w:rtl/>
        </w:rPr>
        <w:t>בעד נושא חדש</w:t>
      </w:r>
      <w:r>
        <w:rPr>
          <w:rFonts w:hint="cs"/>
          <w:rtl/>
        </w:rPr>
        <w:t xml:space="preserve">? </w:t>
      </w:r>
    </w:p>
    <w:p w:rsidR="00871200" w:rsidRDefault="00871200" w:rsidP="00871200">
      <w:pPr>
        <w:rPr>
          <w:rtl/>
        </w:rPr>
      </w:pPr>
      <w:bookmarkStart w:id="117" w:name="_ETM_Q1_1279183"/>
      <w:bookmarkStart w:id="118" w:name="_ETM_Q1_1279244"/>
      <w:bookmarkEnd w:id="117"/>
      <w:bookmarkEnd w:id="118"/>
    </w:p>
    <w:p w:rsidR="00871200" w:rsidRDefault="00871200" w:rsidP="00871200">
      <w:pPr>
        <w:pStyle w:val="af1"/>
        <w:keepNext/>
        <w:rPr>
          <w:rtl/>
        </w:rPr>
      </w:pPr>
      <w:bookmarkStart w:id="119" w:name="_ETM_Q1_1279687"/>
      <w:bookmarkStart w:id="120" w:name="_ETM_Q1_1279737"/>
      <w:bookmarkEnd w:id="119"/>
      <w:bookmarkEnd w:id="120"/>
      <w:r>
        <w:rPr>
          <w:rtl/>
        </w:rPr>
        <w:t>הצבעה</w:t>
      </w:r>
    </w:p>
    <w:p w:rsidR="00871200" w:rsidRDefault="00871200" w:rsidP="00871200">
      <w:pPr>
        <w:pStyle w:val="--"/>
        <w:keepNext/>
        <w:rPr>
          <w:rtl/>
        </w:rPr>
      </w:pPr>
    </w:p>
    <w:p w:rsidR="00871200" w:rsidRDefault="00871200" w:rsidP="00871200">
      <w:pPr>
        <w:pStyle w:val="--"/>
        <w:keepNext/>
        <w:rPr>
          <w:rtl/>
        </w:rPr>
      </w:pPr>
      <w:r>
        <w:rPr>
          <w:rFonts w:hint="cs"/>
          <w:rtl/>
        </w:rPr>
        <w:t>התקבלה</w:t>
      </w:r>
    </w:p>
    <w:p w:rsidR="00871200" w:rsidRDefault="00871200" w:rsidP="00871200">
      <w:pPr>
        <w:rPr>
          <w:rtl/>
        </w:rPr>
      </w:pPr>
      <w:bookmarkStart w:id="121" w:name="_ETM_Q1_1284175"/>
      <w:bookmarkStart w:id="122" w:name="_ETM_Q1_1284244"/>
      <w:bookmarkEnd w:id="121"/>
      <w:bookmarkEnd w:id="122"/>
    </w:p>
    <w:p w:rsidR="00871200" w:rsidRDefault="00871200" w:rsidP="00CB24E3">
      <w:pPr>
        <w:pStyle w:val="af6"/>
        <w:keepNext/>
        <w:rPr>
          <w:rtl/>
        </w:rPr>
      </w:pPr>
      <w:bookmarkStart w:id="123" w:name="ET_yor_5726_23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871200" w:rsidRDefault="00871200" w:rsidP="00CB24E3">
      <w:pPr>
        <w:pStyle w:val="KeepWithNext"/>
        <w:rPr>
          <w:rtl/>
        </w:rPr>
      </w:pPr>
    </w:p>
    <w:p w:rsidR="00871200" w:rsidRDefault="00CB24E3" w:rsidP="00871200">
      <w:pPr>
        <w:rPr>
          <w:rtl/>
        </w:rPr>
      </w:pPr>
      <w:bookmarkStart w:id="124" w:name="_ETM_Q1_1285720"/>
      <w:bookmarkStart w:id="125" w:name="_ETM_Q1_1291607"/>
      <w:bookmarkEnd w:id="124"/>
      <w:bookmarkEnd w:id="125"/>
      <w:r>
        <w:rPr>
          <w:rFonts w:hint="cs"/>
          <w:rtl/>
        </w:rPr>
        <w:t xml:space="preserve">ההצבעה בעד נושא </w:t>
      </w:r>
      <w:bookmarkStart w:id="126" w:name="_ETM_Q1_1350959"/>
      <w:bookmarkEnd w:id="126"/>
      <w:r>
        <w:rPr>
          <w:rFonts w:hint="cs"/>
          <w:rtl/>
        </w:rPr>
        <w:t xml:space="preserve">חדש, התקבלה. </w:t>
      </w:r>
      <w:r w:rsidR="00871200">
        <w:rPr>
          <w:rFonts w:hint="cs"/>
          <w:rtl/>
        </w:rPr>
        <w:t xml:space="preserve">תודה. </w:t>
      </w:r>
    </w:p>
    <w:p w:rsidR="00871200" w:rsidRDefault="00871200" w:rsidP="00871200">
      <w:pPr>
        <w:rPr>
          <w:rtl/>
        </w:rPr>
      </w:pPr>
    </w:p>
    <w:p w:rsidR="00871200" w:rsidRDefault="00871200" w:rsidP="00CB24E3">
      <w:pPr>
        <w:pStyle w:val="-"/>
        <w:keepNext/>
        <w:rPr>
          <w:rtl/>
        </w:rPr>
      </w:pPr>
      <w:bookmarkStart w:id="127" w:name="ET_knessetmember_6156_24"/>
      <w:r w:rsidRPr="00CB24E3">
        <w:rPr>
          <w:rStyle w:val="TagStyle"/>
          <w:rtl/>
        </w:rPr>
        <w:t xml:space="preserve"> &lt;&lt; דובר_המשך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128" w:name="_ETM_Q1_1290665"/>
      <w:bookmarkEnd w:id="128"/>
      <w:r>
        <w:rPr>
          <w:rFonts w:hint="cs"/>
          <w:rtl/>
        </w:rPr>
        <w:t xml:space="preserve">רביזיה. </w:t>
      </w:r>
    </w:p>
    <w:p w:rsidR="00871200" w:rsidRDefault="00871200" w:rsidP="00871200">
      <w:pPr>
        <w:rPr>
          <w:rtl/>
        </w:rPr>
      </w:pPr>
      <w:bookmarkStart w:id="129" w:name="_ETM_Q1_1290080"/>
      <w:bookmarkStart w:id="130" w:name="_ETM_Q1_1290127"/>
      <w:bookmarkEnd w:id="129"/>
      <w:bookmarkEnd w:id="130"/>
    </w:p>
    <w:p w:rsidR="00871200" w:rsidRDefault="00871200" w:rsidP="00CB24E3">
      <w:pPr>
        <w:pStyle w:val="af6"/>
        <w:keepNext/>
        <w:rPr>
          <w:rtl/>
        </w:rPr>
      </w:pPr>
      <w:bookmarkStart w:id="131" w:name="ET_yor_5726_25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132" w:name="_ETM_Q1_1291186"/>
      <w:bookmarkEnd w:id="132"/>
      <w:r>
        <w:rPr>
          <w:rFonts w:hint="cs"/>
          <w:rtl/>
        </w:rPr>
        <w:t xml:space="preserve">גם אתך וגם רביזיה. </w:t>
      </w:r>
    </w:p>
    <w:p w:rsidR="00871200" w:rsidRDefault="00871200" w:rsidP="00871200">
      <w:pPr>
        <w:rPr>
          <w:rtl/>
        </w:rPr>
      </w:pPr>
      <w:bookmarkStart w:id="133" w:name="_ETM_Q1_1294200"/>
      <w:bookmarkStart w:id="134" w:name="_ETM_Q1_1294252"/>
      <w:bookmarkEnd w:id="133"/>
      <w:bookmarkEnd w:id="134"/>
    </w:p>
    <w:p w:rsidR="00871200" w:rsidRDefault="00871200" w:rsidP="00CB24E3">
      <w:pPr>
        <w:pStyle w:val="-"/>
        <w:keepNext/>
        <w:rPr>
          <w:rtl/>
        </w:rPr>
      </w:pPr>
      <w:bookmarkStart w:id="135" w:name="ET_knessetmember_6156_26"/>
      <w:r w:rsidRPr="00CB24E3">
        <w:rPr>
          <w:rStyle w:val="TagStyle"/>
          <w:rtl/>
        </w:rPr>
        <w:t xml:space="preserve"> &lt;&lt; דובר_המשך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bookmarkStart w:id="136" w:name="_ETM_Q1_1293387"/>
      <w:bookmarkEnd w:id="136"/>
      <w:r>
        <w:rPr>
          <w:rFonts w:hint="cs"/>
          <w:rtl/>
        </w:rPr>
        <w:t xml:space="preserve">אני השתכנעתי מהייעוץ המשפטי. </w:t>
      </w:r>
    </w:p>
    <w:p w:rsidR="00871200" w:rsidRDefault="00871200" w:rsidP="00871200">
      <w:pPr>
        <w:rPr>
          <w:rtl/>
        </w:rPr>
      </w:pPr>
      <w:bookmarkStart w:id="137" w:name="_ETM_Q1_1295784"/>
      <w:bookmarkStart w:id="138" w:name="_ETM_Q1_1295857"/>
      <w:bookmarkEnd w:id="137"/>
      <w:bookmarkEnd w:id="138"/>
    </w:p>
    <w:p w:rsidR="00871200" w:rsidRDefault="00871200" w:rsidP="00CB24E3">
      <w:pPr>
        <w:pStyle w:val="af6"/>
        <w:keepNext/>
        <w:rPr>
          <w:rtl/>
        </w:rPr>
      </w:pPr>
      <w:bookmarkStart w:id="139" w:name="ET_yor_5726_27"/>
      <w:r w:rsidRPr="00CB24E3">
        <w:rPr>
          <w:rStyle w:val="TagStyle"/>
          <w:rtl/>
        </w:rPr>
        <w:t xml:space="preserve"> &lt;&lt; יור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"/>
    </w:p>
    <w:p w:rsidR="00871200" w:rsidRDefault="00871200" w:rsidP="00CB24E3">
      <w:pPr>
        <w:pStyle w:val="KeepWithNext"/>
        <w:rPr>
          <w:rtl/>
        </w:rPr>
      </w:pPr>
    </w:p>
    <w:p w:rsidR="00871200" w:rsidRDefault="00871200" w:rsidP="00871200">
      <w:pPr>
        <w:rPr>
          <w:rtl/>
        </w:rPr>
      </w:pPr>
      <w:r>
        <w:rPr>
          <w:rFonts w:hint="cs"/>
          <w:rtl/>
        </w:rPr>
        <w:t xml:space="preserve">רביזיה ב-12:20, בכפוף לאישור יושב-ראש הכנסת. </w:t>
      </w:r>
    </w:p>
    <w:p w:rsidR="003840F4" w:rsidRDefault="003840F4" w:rsidP="003840F4">
      <w:pPr>
        <w:ind w:firstLine="0"/>
        <w:rPr>
          <w:rtl/>
        </w:rPr>
      </w:pPr>
      <w:bookmarkStart w:id="140" w:name="_ETM_Q1_1311593"/>
      <w:bookmarkStart w:id="141" w:name="_ETM_Q1_1311652"/>
      <w:bookmarkStart w:id="142" w:name="_ETM_Q1_1284728"/>
      <w:bookmarkStart w:id="143" w:name="_ETM_Q1_1259651"/>
      <w:bookmarkStart w:id="144" w:name="_ETM_Q1_1259713"/>
      <w:bookmarkStart w:id="145" w:name="_ETM_Q1_1260038"/>
      <w:bookmarkStart w:id="146" w:name="_ETM_Q1_1195073"/>
      <w:bookmarkStart w:id="147" w:name="_ETM_Q1_1093853"/>
      <w:bookmarkStart w:id="148" w:name="_ETM_Q1_1093903"/>
      <w:bookmarkStart w:id="149" w:name="_ETM_Q1_1088803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</w:p>
    <w:p w:rsidR="00871200" w:rsidRDefault="00871200" w:rsidP="003840F4">
      <w:pPr>
        <w:ind w:firstLine="0"/>
        <w:rPr>
          <w:rtl/>
        </w:rPr>
      </w:pPr>
    </w:p>
    <w:p w:rsidR="00871200" w:rsidRDefault="00871200" w:rsidP="00CB24E3">
      <w:pPr>
        <w:pStyle w:val="afc"/>
        <w:keepNext/>
        <w:rPr>
          <w:rtl/>
        </w:rPr>
      </w:pPr>
      <w:bookmarkStart w:id="150" w:name="ET_meetingend_28"/>
      <w:r w:rsidRPr="00CB24E3">
        <w:rPr>
          <w:rStyle w:val="TagStyle"/>
          <w:rtl/>
        </w:rPr>
        <w:t xml:space="preserve"> &lt;&lt; סיום &gt;&gt;</w:t>
      </w:r>
      <w:r w:rsidRPr="00871200">
        <w:rPr>
          <w:rStyle w:val="TagStyle"/>
          <w:rtl/>
        </w:rPr>
        <w:t xml:space="preserve"> </w:t>
      </w:r>
      <w:r>
        <w:rPr>
          <w:rtl/>
        </w:rPr>
        <w:t>הישיבה ננעלה בשעה 11:50.</w:t>
      </w:r>
      <w:r w:rsidRPr="00871200">
        <w:rPr>
          <w:rStyle w:val="TagStyle"/>
          <w:rtl/>
        </w:rPr>
        <w:t xml:space="preserve"> </w:t>
      </w:r>
      <w:r w:rsidRPr="00CB24E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50"/>
    </w:p>
    <w:p w:rsidR="00871200" w:rsidRDefault="00871200" w:rsidP="00CB24E3">
      <w:pPr>
        <w:pStyle w:val="KeepWithNext"/>
        <w:rPr>
          <w:rtl/>
        </w:rPr>
      </w:pPr>
    </w:p>
    <w:p w:rsidR="00871200" w:rsidRPr="00871200" w:rsidRDefault="00871200" w:rsidP="00871200"/>
    <w:sectPr w:rsidR="00871200" w:rsidRPr="00871200" w:rsidSect="00F001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011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00112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3840F4" w:rsidP="008E5E3F">
    <w:pPr>
      <w:pStyle w:val="a3"/>
      <w:ind w:firstLine="0"/>
      <w:rPr>
        <w:rtl/>
      </w:rPr>
    </w:pPr>
    <w:r>
      <w:rPr>
        <w:rtl/>
      </w:rPr>
      <w:t>25/01/2023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40F4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200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4E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11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0F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B151C-FDD8-4FF6-A1E9-FEF99847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574</Words>
  <Characters>3278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2023-01-26T08:31:00Z</dcterms:modified>
</cp:coreProperties>
</file>