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76A1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ה-25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C645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76A1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76A1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</w:t>
      </w:r>
    </w:p>
    <w:p w:rsidR="00E64116" w:rsidRPr="00E76A11" w:rsidRDefault="00E76A11" w:rsidP="008320F6">
      <w:pPr>
        <w:ind w:firstLine="0"/>
        <w:jc w:val="center"/>
        <w:outlineLvl w:val="0"/>
        <w:rPr>
          <w:b/>
          <w:bCs/>
          <w:rtl/>
          <w:lang w:val="en-GB"/>
        </w:rPr>
      </w:pPr>
      <w:r>
        <w:rPr>
          <w:b/>
          <w:bCs/>
          <w:rtl/>
        </w:rPr>
        <w:t>מישיבת</w:t>
      </w:r>
      <w:r>
        <w:rPr>
          <w:b/>
          <w:bCs/>
        </w:rPr>
        <w:t xml:space="preserve"> </w:t>
      </w:r>
      <w:r>
        <w:rPr>
          <w:rFonts w:hint="cs"/>
          <w:b/>
          <w:bCs/>
          <w:rtl/>
          <w:lang w:val="en-GB"/>
        </w:rPr>
        <w:t xml:space="preserve"> ועדת הכנסת</w:t>
      </w:r>
    </w:p>
    <w:p w:rsidR="00E64116" w:rsidRPr="008713A4" w:rsidRDefault="00E76A1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י"ז בטבת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(10 בינואר 2023),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CC645C" w:rsidRDefault="00E76A11" w:rsidP="00E76A11">
      <w:pPr>
        <w:spacing w:before="60"/>
        <w:ind w:firstLine="0"/>
        <w:rPr>
          <w:rtl/>
        </w:rPr>
      </w:pPr>
      <w:bookmarkStart w:id="0" w:name="ET_subject_638321_1"/>
      <w:r w:rsidRPr="00E76A11">
        <w:rPr>
          <w:rStyle w:val="TagStyle"/>
          <w:rtl/>
        </w:rPr>
        <w:t xml:space="preserve"> &lt;&lt; נושא &gt;&gt; </w:t>
      </w:r>
      <w:r w:rsidR="00CC645C">
        <w:rPr>
          <w:rFonts w:hint="cs"/>
          <w:rtl/>
        </w:rPr>
        <w:t xml:space="preserve">א. </w:t>
      </w:r>
      <w:r>
        <w:rPr>
          <w:rFonts w:hint="cs"/>
          <w:rtl/>
        </w:rPr>
        <w:t>המלצה לבחירת יושבי ראש הוועדות הבאות:</w:t>
      </w:r>
    </w:p>
    <w:p w:rsidR="00CC645C" w:rsidRDefault="00E76A11" w:rsidP="00CC645C">
      <w:pPr>
        <w:spacing w:before="60"/>
        <w:ind w:firstLine="151"/>
        <w:rPr>
          <w:rtl/>
        </w:rPr>
      </w:pPr>
      <w:r>
        <w:rPr>
          <w:rFonts w:hint="cs"/>
          <w:rtl/>
        </w:rPr>
        <w:t>1. ועדת החוץ והביטחון</w:t>
      </w:r>
    </w:p>
    <w:p w:rsidR="00CC645C" w:rsidRDefault="00E76A11" w:rsidP="00CC645C">
      <w:pPr>
        <w:spacing w:before="60"/>
        <w:ind w:firstLine="151"/>
        <w:rPr>
          <w:rtl/>
        </w:rPr>
      </w:pPr>
      <w:r>
        <w:rPr>
          <w:rFonts w:hint="cs"/>
          <w:rtl/>
        </w:rPr>
        <w:t>2. ועדת הכלכלה</w:t>
      </w:r>
    </w:p>
    <w:p w:rsidR="00E64116" w:rsidRPr="008713A4" w:rsidRDefault="00E76A11" w:rsidP="00CC645C">
      <w:pPr>
        <w:spacing w:before="60"/>
        <w:ind w:firstLine="151"/>
        <w:rPr>
          <w:rtl/>
        </w:rPr>
      </w:pPr>
      <w:r>
        <w:rPr>
          <w:rFonts w:hint="cs"/>
          <w:rtl/>
        </w:rPr>
        <w:t>3. הוועדה המיוחדת לזכויות הילד.</w:t>
      </w:r>
      <w:r w:rsidRPr="00E76A11">
        <w:rPr>
          <w:rStyle w:val="TagStyle"/>
          <w:rtl/>
        </w:rPr>
        <w:t xml:space="preserve"> &lt;&lt; נושא &gt;&gt;</w:t>
      </w:r>
      <w:r w:rsidRPr="00E76A11">
        <w:rPr>
          <w:rtl/>
        </w:rPr>
        <w:t xml:space="preserve">   </w:t>
      </w:r>
      <w:bookmarkEnd w:id="0"/>
    </w:p>
    <w:p w:rsidR="00E64116" w:rsidRDefault="00E76A11" w:rsidP="00CC645C">
      <w:pPr>
        <w:spacing w:before="60"/>
        <w:ind w:firstLine="0"/>
        <w:rPr>
          <w:rtl/>
        </w:rPr>
      </w:pPr>
      <w:bookmarkStart w:id="1" w:name="ET_subject_638322_2"/>
      <w:r w:rsidRPr="00E76A11">
        <w:rPr>
          <w:rStyle w:val="TagStyle"/>
          <w:rtl/>
        </w:rPr>
        <w:t xml:space="preserve"> &lt;&lt; נושא &gt;&gt; </w:t>
      </w:r>
      <w:r w:rsidR="00CC645C">
        <w:rPr>
          <w:rFonts w:hint="cs"/>
          <w:rtl/>
        </w:rPr>
        <w:t xml:space="preserve">ב. </w:t>
      </w:r>
      <w:r>
        <w:rPr>
          <w:rFonts w:hint="cs"/>
          <w:rtl/>
        </w:rPr>
        <w:t xml:space="preserve">הצעות לתיקוני תקנון הכנסת בדבר ועדות הכנסת וסמכויותיהן, לרבות ועדות קבועות חדשות. </w:t>
      </w:r>
      <w:r w:rsidRPr="00E76A11">
        <w:rPr>
          <w:rStyle w:val="TagStyle"/>
          <w:rtl/>
        </w:rPr>
        <w:t xml:space="preserve"> &lt;&lt; נושא &gt;&gt;</w:t>
      </w:r>
      <w:r w:rsidRPr="00E76A11">
        <w:rPr>
          <w:rtl/>
        </w:rPr>
        <w:t xml:space="preserve">   </w:t>
      </w:r>
      <w:bookmarkEnd w:id="1"/>
    </w:p>
    <w:p w:rsidR="00E76A11" w:rsidRDefault="00E76A11" w:rsidP="007C693F">
      <w:pPr>
        <w:spacing w:before="60"/>
        <w:ind w:firstLine="0"/>
        <w:rPr>
          <w:rtl/>
        </w:rPr>
      </w:pPr>
    </w:p>
    <w:p w:rsidR="00E76A11" w:rsidRPr="008713A4" w:rsidRDefault="00E76A1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76A11" w:rsidRDefault="00E76A11" w:rsidP="00EC1FB3">
      <w:pPr>
        <w:ind w:firstLine="0"/>
        <w:rPr>
          <w:rtl/>
        </w:rPr>
      </w:pPr>
      <w:r w:rsidRPr="00E76A11">
        <w:rPr>
          <w:rtl/>
        </w:rPr>
        <w:t>אופיר כץ – היו"ר</w:t>
      </w:r>
    </w:p>
    <w:p w:rsidR="00E76A11" w:rsidRPr="00E76A11" w:rsidRDefault="00E76A11" w:rsidP="00EC1FB3">
      <w:pPr>
        <w:ind w:firstLine="0"/>
        <w:rPr>
          <w:rtl/>
        </w:rPr>
      </w:pPr>
      <w:r w:rsidRPr="00E76A11">
        <w:rPr>
          <w:rtl/>
        </w:rPr>
        <w:t xml:space="preserve">זאב </w:t>
      </w:r>
      <w:proofErr w:type="spellStart"/>
      <w:r w:rsidRPr="00E76A11">
        <w:rPr>
          <w:rtl/>
        </w:rPr>
        <w:t>אלקין</w:t>
      </w:r>
      <w:proofErr w:type="spellEnd"/>
    </w:p>
    <w:p w:rsidR="00E76A11" w:rsidRPr="00E76A11" w:rsidRDefault="00E76A11" w:rsidP="00EC1FB3">
      <w:pPr>
        <w:ind w:firstLine="0"/>
        <w:rPr>
          <w:rtl/>
        </w:rPr>
      </w:pPr>
      <w:r w:rsidRPr="00E76A11">
        <w:rPr>
          <w:rtl/>
        </w:rPr>
        <w:t xml:space="preserve">בועז </w:t>
      </w:r>
      <w:proofErr w:type="spellStart"/>
      <w:r w:rsidRPr="00E76A11">
        <w:rPr>
          <w:rtl/>
        </w:rPr>
        <w:t>ביסמוט</w:t>
      </w:r>
      <w:proofErr w:type="spellEnd"/>
    </w:p>
    <w:p w:rsidR="00E76A11" w:rsidRPr="00E76A11" w:rsidRDefault="00E76A11" w:rsidP="00EC1FB3">
      <w:pPr>
        <w:ind w:firstLine="0"/>
        <w:rPr>
          <w:rtl/>
        </w:rPr>
      </w:pPr>
      <w:r w:rsidRPr="00E76A11">
        <w:rPr>
          <w:rtl/>
        </w:rPr>
        <w:t>אברהם בצלאל</w:t>
      </w:r>
    </w:p>
    <w:p w:rsidR="00E76A11" w:rsidRPr="00E76A11" w:rsidRDefault="00E76A11" w:rsidP="00EC1FB3">
      <w:pPr>
        <w:ind w:firstLine="0"/>
        <w:rPr>
          <w:rtl/>
        </w:rPr>
      </w:pPr>
      <w:r w:rsidRPr="00E76A11">
        <w:rPr>
          <w:rtl/>
        </w:rPr>
        <w:t xml:space="preserve">חנוך דב </w:t>
      </w:r>
      <w:proofErr w:type="spellStart"/>
      <w:r w:rsidRPr="00E76A11">
        <w:rPr>
          <w:rtl/>
        </w:rPr>
        <w:t>מלביצקי</w:t>
      </w:r>
      <w:proofErr w:type="spellEnd"/>
    </w:p>
    <w:p w:rsidR="00E76A11" w:rsidRPr="00E76A11" w:rsidRDefault="00E76A11" w:rsidP="00EC1FB3">
      <w:pPr>
        <w:ind w:firstLine="0"/>
        <w:rPr>
          <w:rtl/>
        </w:rPr>
      </w:pPr>
      <w:r>
        <w:rPr>
          <w:rFonts w:hint="cs"/>
          <w:rtl/>
        </w:rPr>
        <w:t>צ</w:t>
      </w:r>
      <w:r w:rsidRPr="00E76A11">
        <w:rPr>
          <w:rtl/>
        </w:rPr>
        <w:t>ביקה פוגל</w:t>
      </w:r>
    </w:p>
    <w:p w:rsidR="00E76A11" w:rsidRDefault="00E76A11" w:rsidP="00EC1FB3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E76A11" w:rsidP="00DE5B80">
      <w:pPr>
        <w:ind w:firstLine="0"/>
        <w:rPr>
          <w:rtl/>
        </w:rPr>
      </w:pPr>
      <w:r>
        <w:rPr>
          <w:rFonts w:hint="cs"/>
          <w:rtl/>
        </w:rPr>
        <w:t>אוהד טל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CC645C" w:rsidRDefault="00CC645C" w:rsidP="00DE5B80">
      <w:pPr>
        <w:ind w:firstLine="0"/>
        <w:rPr>
          <w:b/>
          <w:bCs/>
          <w:u w:val="single"/>
          <w:rtl/>
        </w:rPr>
      </w:pPr>
    </w:p>
    <w:p w:rsidR="00CC645C" w:rsidRPr="000C47F5" w:rsidRDefault="00CC645C" w:rsidP="00DE5B80">
      <w:pPr>
        <w:ind w:firstLine="0"/>
        <w:rPr>
          <w:b/>
          <w:bCs/>
          <w:u w:val="single"/>
          <w:rtl/>
        </w:rPr>
      </w:pPr>
    </w:p>
    <w:p w:rsidR="00E64116" w:rsidRPr="00CC645C" w:rsidRDefault="00CC645C" w:rsidP="00D40A29">
      <w:pPr>
        <w:ind w:firstLine="0"/>
        <w:outlineLvl w:val="1"/>
        <w:rPr>
          <w:b/>
          <w:bCs/>
          <w:u w:val="single"/>
          <w:rtl/>
        </w:rPr>
      </w:pPr>
      <w:r w:rsidRPr="00CC645C">
        <w:rPr>
          <w:rFonts w:hint="cs"/>
          <w:b/>
          <w:bCs/>
          <w:u w:val="single"/>
          <w:rtl/>
        </w:rPr>
        <w:t>מוזמנים:</w:t>
      </w:r>
    </w:p>
    <w:p w:rsidR="00E64116" w:rsidRPr="008713A4" w:rsidRDefault="00E76A11" w:rsidP="00DE5B80">
      <w:pPr>
        <w:ind w:firstLine="0"/>
        <w:rPr>
          <w:rtl/>
        </w:rPr>
      </w:pPr>
      <w:r>
        <w:rPr>
          <w:rFonts w:hint="cs"/>
          <w:rtl/>
        </w:rPr>
        <w:t>מזכיר הכנסת</w:t>
      </w:r>
      <w:r w:rsidR="00CC645C">
        <w:rPr>
          <w:rFonts w:hint="cs"/>
          <w:rtl/>
        </w:rPr>
        <w:t xml:space="preserve"> </w:t>
      </w:r>
      <w:r w:rsidR="00CC645C">
        <w:rPr>
          <w:rFonts w:hint="cs"/>
          <w:rtl/>
        </w:rPr>
        <w:t>דן מרזוק</w:t>
      </w:r>
    </w:p>
    <w:p w:rsidR="00E64116" w:rsidRDefault="00E64116" w:rsidP="00DE5B80">
      <w:pPr>
        <w:ind w:firstLine="0"/>
        <w:rPr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CC645C" w:rsidRPr="008713A4" w:rsidRDefault="00CC645C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76A11" w:rsidRDefault="00E76A11" w:rsidP="00D40A29">
      <w:pPr>
        <w:ind w:firstLine="0"/>
        <w:rPr>
          <w:rtl/>
        </w:rPr>
      </w:pPr>
      <w:r>
        <w:rPr>
          <w:rFonts w:hint="cs"/>
          <w:rtl/>
        </w:rPr>
        <w:t>שגית אפיק</w:t>
      </w:r>
    </w:p>
    <w:p w:rsidR="00E64116" w:rsidRPr="008713A4" w:rsidRDefault="00E76A11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CC645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76A11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76A11" w:rsidP="008320F6">
      <w:pPr>
        <w:ind w:firstLine="0"/>
        <w:rPr>
          <w:rtl/>
        </w:rPr>
      </w:pPr>
      <w:r>
        <w:rPr>
          <w:rtl/>
        </w:rPr>
        <w:t>יפעת קדם</w:t>
      </w:r>
    </w:p>
    <w:p w:rsidR="00E76A11" w:rsidRPr="008713A4" w:rsidRDefault="00E76A11" w:rsidP="008320F6">
      <w:pPr>
        <w:ind w:firstLine="0"/>
        <w:rPr>
          <w:rtl/>
        </w:rPr>
      </w:pPr>
    </w:p>
    <w:p w:rsidR="00E76A11" w:rsidRDefault="00E76A11" w:rsidP="00E76A11">
      <w:pPr>
        <w:ind w:firstLine="0"/>
        <w:rPr>
          <w:color w:val="606060"/>
          <w:rtl/>
        </w:rPr>
      </w:pPr>
    </w:p>
    <w:p w:rsidR="00E76A11" w:rsidRDefault="00E76A1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76A11" w:rsidRDefault="00E76A11" w:rsidP="00E76A11">
      <w:pPr>
        <w:pStyle w:val="a6"/>
        <w:keepNext/>
        <w:rPr>
          <w:rtl/>
        </w:rPr>
      </w:pPr>
      <w:bookmarkStart w:id="2" w:name="ET_subject_638322_3"/>
      <w:r w:rsidRPr="00E76A1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המלצה לבחירת יושבי ראש ועדת החוץ והביטחון</w:t>
      </w:r>
      <w:r>
        <w:rPr>
          <w:rFonts w:hint="cs"/>
          <w:rtl/>
        </w:rPr>
        <w:t>,</w:t>
      </w:r>
      <w:r>
        <w:rPr>
          <w:rtl/>
        </w:rPr>
        <w:t xml:space="preserve"> ועדת הכלכלה</w:t>
      </w:r>
      <w:r>
        <w:rPr>
          <w:rFonts w:hint="cs"/>
          <w:rtl/>
        </w:rPr>
        <w:t xml:space="preserve"> והוועדה המיוחדת לזכויות הילד</w:t>
      </w:r>
      <w:r w:rsidRPr="00E76A1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E76A11" w:rsidRDefault="00E76A11" w:rsidP="00E76A11">
      <w:pPr>
        <w:ind w:firstLine="0"/>
        <w:rPr>
          <w:rtl/>
        </w:rPr>
      </w:pPr>
    </w:p>
    <w:p w:rsidR="00365C42" w:rsidRDefault="00365C42" w:rsidP="00E76A11">
      <w:pPr>
        <w:ind w:firstLine="0"/>
        <w:rPr>
          <w:rtl/>
          <w:lang w:val="en-GB"/>
        </w:rPr>
      </w:pPr>
      <w:bookmarkStart w:id="3" w:name="_ETM_Q1_1575536"/>
      <w:bookmarkEnd w:id="3"/>
    </w:p>
    <w:p w:rsidR="00365C42" w:rsidRDefault="00365C42" w:rsidP="00365C42">
      <w:pPr>
        <w:pStyle w:val="af6"/>
        <w:keepNext/>
        <w:rPr>
          <w:rtl/>
          <w:lang w:val="en-GB"/>
        </w:rPr>
      </w:pPr>
      <w:bookmarkStart w:id="4" w:name="ET_yor_5786_4"/>
      <w:r w:rsidRPr="00365C4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365C4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"/>
    </w:p>
    <w:p w:rsidR="00365C42" w:rsidRDefault="00365C42" w:rsidP="00365C42">
      <w:pPr>
        <w:pStyle w:val="KeepWithNext"/>
        <w:rPr>
          <w:rtl/>
          <w:lang w:val="en-GB"/>
        </w:rPr>
      </w:pPr>
    </w:p>
    <w:p w:rsidR="00365C42" w:rsidRDefault="00365C42" w:rsidP="00833006">
      <w:pPr>
        <w:rPr>
          <w:rtl/>
          <w:lang w:val="en-GB"/>
        </w:rPr>
      </w:pPr>
      <w:bookmarkStart w:id="5" w:name="_ETM_Q1_1576014"/>
      <w:bookmarkStart w:id="6" w:name="_ETM_Q1_1576038"/>
      <w:bookmarkEnd w:id="5"/>
      <w:bookmarkEnd w:id="6"/>
      <w:r>
        <w:rPr>
          <w:rFonts w:hint="cs"/>
          <w:rtl/>
          <w:lang w:val="en-GB"/>
        </w:rPr>
        <w:t>בוקר טוב, אני מתכבד לפתוח את ישיבת הוועדה</w:t>
      </w:r>
      <w:r w:rsidR="00123789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123789">
        <w:rPr>
          <w:rFonts w:hint="cs"/>
          <w:rtl/>
          <w:lang w:val="en-GB"/>
        </w:rPr>
        <w:t xml:space="preserve">היום </w:t>
      </w:r>
      <w:r>
        <w:rPr>
          <w:rFonts w:hint="cs"/>
          <w:rtl/>
          <w:lang w:val="en-GB"/>
        </w:rPr>
        <w:t xml:space="preserve">יום </w:t>
      </w:r>
      <w:bookmarkStart w:id="7" w:name="_ETM_Q1_1603013"/>
      <w:bookmarkEnd w:id="7"/>
      <w:r>
        <w:rPr>
          <w:rFonts w:hint="cs"/>
          <w:rtl/>
          <w:lang w:val="en-GB"/>
        </w:rPr>
        <w:t xml:space="preserve">שלישי, י"ז בטבת </w:t>
      </w:r>
      <w:proofErr w:type="spellStart"/>
      <w:r>
        <w:rPr>
          <w:rFonts w:hint="cs"/>
          <w:rtl/>
          <w:lang w:val="en-GB"/>
        </w:rPr>
        <w:t>התשפ"ג</w:t>
      </w:r>
      <w:proofErr w:type="spellEnd"/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  <w:r w:rsidR="00123789">
        <w:rPr>
          <w:rFonts w:hint="cs"/>
          <w:rtl/>
          <w:lang w:val="en-GB"/>
        </w:rPr>
        <w:t>10 בינואר 2023</w:t>
      </w:r>
      <w:r w:rsidR="00856401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8" w:name="_ETM_Q1_1610225"/>
      <w:bookmarkEnd w:id="8"/>
      <w:r>
        <w:rPr>
          <w:rFonts w:hint="cs"/>
          <w:rtl/>
          <w:lang w:val="en-GB"/>
        </w:rPr>
        <w:t xml:space="preserve">הנושא </w:t>
      </w:r>
      <w:r w:rsidR="00856401">
        <w:rPr>
          <w:rFonts w:hint="cs"/>
          <w:rtl/>
          <w:lang w:val="en-GB"/>
        </w:rPr>
        <w:t xml:space="preserve">הראשון </w:t>
      </w:r>
      <w:r>
        <w:rPr>
          <w:rFonts w:hint="cs"/>
          <w:rtl/>
          <w:lang w:val="en-GB"/>
        </w:rPr>
        <w:t xml:space="preserve">על סדר היום: המלצה לבחירת יושבי ראש </w:t>
      </w:r>
      <w:bookmarkStart w:id="9" w:name="_ETM_Q1_1614784"/>
      <w:bookmarkEnd w:id="9"/>
      <w:r>
        <w:rPr>
          <w:rFonts w:hint="cs"/>
          <w:rtl/>
          <w:lang w:val="en-GB"/>
        </w:rPr>
        <w:t>ועדות. לוועדת החוץ והביטחון</w:t>
      </w:r>
      <w:r w:rsidR="001D6F3D">
        <w:rPr>
          <w:rFonts w:hint="cs"/>
          <w:rtl/>
          <w:lang w:val="en-GB"/>
        </w:rPr>
        <w:t xml:space="preserve"> -</w:t>
      </w:r>
      <w:r w:rsidR="009B1BA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 חבר </w:t>
      </w:r>
      <w:bookmarkStart w:id="10" w:name="_ETM_Q1_1623274"/>
      <w:bookmarkEnd w:id="10"/>
      <w:r>
        <w:rPr>
          <w:rFonts w:hint="cs"/>
          <w:rtl/>
          <w:lang w:val="en-GB"/>
        </w:rPr>
        <w:t>הכנסת יולי יואל אדלשטיין, לוועדת הכלכלה</w:t>
      </w:r>
      <w:r w:rsidR="001D6F3D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חבר הכנסת דוד </w:t>
      </w:r>
      <w:bookmarkStart w:id="11" w:name="_ETM_Q1_1623313"/>
      <w:bookmarkEnd w:id="11"/>
      <w:r w:rsidR="00397DF6">
        <w:rPr>
          <w:rFonts w:hint="cs"/>
          <w:rtl/>
          <w:lang w:val="en-GB"/>
        </w:rPr>
        <w:t>ביטן</w:t>
      </w:r>
      <w:r w:rsidR="009B1BAA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1D6F3D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לוועדה המיוחדת לזכויות הילד</w:t>
      </w:r>
      <w:r w:rsidR="001D6F3D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חבר הכנסת אלי דלל</w:t>
      </w:r>
      <w:bookmarkStart w:id="12" w:name="_ETM_Q1_1631297"/>
      <w:bookmarkEnd w:id="12"/>
      <w:r>
        <w:rPr>
          <w:rFonts w:hint="cs"/>
          <w:rtl/>
          <w:lang w:val="en-GB"/>
        </w:rPr>
        <w:t xml:space="preserve">. רק לציין שזה חצי קדנציה במקרה של הוועדה המיוחדת </w:t>
      </w:r>
      <w:bookmarkStart w:id="13" w:name="_ETM_Q1_1637014"/>
      <w:bookmarkEnd w:id="13"/>
      <w:r w:rsidR="00856401">
        <w:rPr>
          <w:rFonts w:hint="cs"/>
          <w:rtl/>
          <w:lang w:val="en-GB"/>
        </w:rPr>
        <w:t>לזכויות הילד</w:t>
      </w:r>
      <w:r w:rsidR="009B1BAA">
        <w:rPr>
          <w:rFonts w:hint="cs"/>
          <w:rtl/>
          <w:lang w:val="en-GB"/>
        </w:rPr>
        <w:t xml:space="preserve"> </w:t>
      </w:r>
      <w:r w:rsidR="0083300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בהמשך נביא את מי שיחליף </w:t>
      </w:r>
      <w:bookmarkStart w:id="14" w:name="_ETM_Q1_1641819"/>
      <w:bookmarkEnd w:id="14"/>
      <w:r>
        <w:rPr>
          <w:rFonts w:hint="cs"/>
          <w:rtl/>
          <w:lang w:val="en-GB"/>
        </w:rPr>
        <w:t xml:space="preserve">אותו. </w:t>
      </w:r>
      <w:r w:rsidR="00856401">
        <w:rPr>
          <w:rFonts w:hint="cs"/>
          <w:rtl/>
          <w:lang w:val="en-GB"/>
        </w:rPr>
        <w:t>מי בעד ההצעה?</w:t>
      </w:r>
    </w:p>
    <w:p w:rsidR="00856401" w:rsidRDefault="00856401" w:rsidP="00856401">
      <w:pPr>
        <w:ind w:firstLine="0"/>
        <w:rPr>
          <w:rtl/>
          <w:lang w:val="en-GB"/>
        </w:rPr>
      </w:pPr>
      <w:bookmarkStart w:id="15" w:name="_ETM_Q1_1771503"/>
      <w:bookmarkStart w:id="16" w:name="_ETM_Q1_1771555"/>
      <w:bookmarkEnd w:id="15"/>
      <w:bookmarkEnd w:id="16"/>
    </w:p>
    <w:p w:rsidR="00856401" w:rsidRDefault="00856401" w:rsidP="00856401">
      <w:pPr>
        <w:pStyle w:val="af1"/>
        <w:keepNext/>
        <w:rPr>
          <w:rtl/>
          <w:lang w:val="en-GB"/>
        </w:rPr>
      </w:pPr>
      <w:bookmarkStart w:id="17" w:name="_ETM_Q1_1772348"/>
      <w:bookmarkStart w:id="18" w:name="_ETM_Q1_1772389"/>
      <w:bookmarkEnd w:id="17"/>
      <w:bookmarkEnd w:id="18"/>
      <w:r>
        <w:rPr>
          <w:rFonts w:hint="eastAsia"/>
          <w:rtl/>
          <w:lang w:val="en-GB"/>
        </w:rPr>
        <w:t>הצבעה</w:t>
      </w:r>
    </w:p>
    <w:p w:rsidR="00856401" w:rsidRDefault="00856401" w:rsidP="00856401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אושר.</w:t>
      </w:r>
    </w:p>
    <w:p w:rsidR="00856401" w:rsidRDefault="00856401" w:rsidP="00856401">
      <w:pPr>
        <w:pStyle w:val="--"/>
        <w:keepNext/>
        <w:jc w:val="both"/>
        <w:rPr>
          <w:rtl/>
          <w:lang w:val="en-GB"/>
        </w:rPr>
      </w:pPr>
      <w:bookmarkStart w:id="19" w:name="_ETM_Q1_1773329"/>
      <w:bookmarkStart w:id="20" w:name="_ETM_Q1_1773370"/>
      <w:bookmarkEnd w:id="19"/>
      <w:bookmarkEnd w:id="20"/>
    </w:p>
    <w:p w:rsidR="00856401" w:rsidRDefault="00856401" w:rsidP="00856401">
      <w:pPr>
        <w:pStyle w:val="afa"/>
        <w:keepNext/>
        <w:rPr>
          <w:rtl/>
          <w:lang w:val="en-GB"/>
        </w:rPr>
      </w:pPr>
      <w:bookmarkStart w:id="21" w:name="ET_meetingbreak_5"/>
      <w:r w:rsidRPr="00856401">
        <w:rPr>
          <w:rStyle w:val="TagStyle"/>
          <w:rtl/>
        </w:rPr>
        <w:t xml:space="preserve"> &lt;&lt; הפסקה &gt;&gt; </w:t>
      </w:r>
      <w:r>
        <w:rPr>
          <w:rtl/>
          <w:lang w:val="en-GB"/>
        </w:rPr>
        <w:t xml:space="preserve">(הישיבה נפסקה בשעה 10:25 </w:t>
      </w:r>
      <w:proofErr w:type="spellStart"/>
      <w:r>
        <w:rPr>
          <w:rtl/>
          <w:lang w:val="en-GB"/>
        </w:rPr>
        <w:t>ונתחדשה</w:t>
      </w:r>
      <w:proofErr w:type="spellEnd"/>
      <w:r>
        <w:rPr>
          <w:rtl/>
          <w:lang w:val="en-GB"/>
        </w:rPr>
        <w:t xml:space="preserve"> בשעה 11:00.)</w:t>
      </w:r>
      <w:r w:rsidRPr="00856401">
        <w:rPr>
          <w:rStyle w:val="TagStyle"/>
          <w:rtl/>
        </w:rPr>
        <w:t xml:space="preserve"> &lt;&lt; הפסקה &gt;&gt;</w:t>
      </w:r>
      <w:r>
        <w:rPr>
          <w:rtl/>
          <w:lang w:val="en-GB"/>
        </w:rPr>
        <w:t xml:space="preserve">   </w:t>
      </w:r>
      <w:bookmarkEnd w:id="21"/>
    </w:p>
    <w:p w:rsidR="00856401" w:rsidRDefault="00856401" w:rsidP="00856401">
      <w:pPr>
        <w:pStyle w:val="KeepWithNext"/>
        <w:rPr>
          <w:rtl/>
          <w:lang w:val="en-GB"/>
        </w:rPr>
      </w:pPr>
    </w:p>
    <w:p w:rsidR="00E65A0F" w:rsidRDefault="00E65A0F" w:rsidP="003B6288">
      <w:pPr>
        <w:pStyle w:val="af6"/>
        <w:keepNext/>
        <w:rPr>
          <w:rtl/>
          <w:lang w:val="en-GB"/>
        </w:rPr>
      </w:pPr>
      <w:bookmarkStart w:id="22" w:name="_ETM_Q1_601549"/>
      <w:bookmarkStart w:id="23" w:name="_ETM_Q1_601619"/>
      <w:bookmarkStart w:id="24" w:name="ET_yor_5786_6"/>
      <w:bookmarkEnd w:id="22"/>
      <w:bookmarkEnd w:id="23"/>
    </w:p>
    <w:p w:rsidR="00E65A0F" w:rsidRDefault="00E65A0F">
      <w:pPr>
        <w:bidi w:val="0"/>
        <w:spacing w:line="240" w:lineRule="auto"/>
        <w:ind w:firstLine="0"/>
        <w:jc w:val="left"/>
        <w:rPr>
          <w:rFonts w:ascii="David" w:hAnsi="David"/>
          <w:u w:val="single"/>
          <w:rtl/>
          <w:lang w:val="en-GB" w:eastAsia="he-IL"/>
        </w:rPr>
      </w:pPr>
      <w:r>
        <w:rPr>
          <w:rtl/>
          <w:lang w:val="en-GB"/>
        </w:rPr>
        <w:br w:type="page"/>
      </w:r>
    </w:p>
    <w:p w:rsidR="00E65A0F" w:rsidRDefault="00E65A0F" w:rsidP="00E65A0F">
      <w:pPr>
        <w:pStyle w:val="a6"/>
        <w:keepNext/>
        <w:rPr>
          <w:rtl/>
          <w:lang w:val="en-GB"/>
        </w:rPr>
      </w:pPr>
      <w:bookmarkStart w:id="25" w:name="ET_subject_638321_7"/>
      <w:r w:rsidRPr="00E65A0F">
        <w:rPr>
          <w:rStyle w:val="TagStyle"/>
          <w:rtl/>
        </w:rPr>
        <w:lastRenderedPageBreak/>
        <w:t xml:space="preserve"> &lt;&lt; נושא &gt;&gt; </w:t>
      </w:r>
      <w:r>
        <w:rPr>
          <w:rtl/>
          <w:lang w:val="en-GB"/>
        </w:rPr>
        <w:t>הצעות לתיקוני תקנון הכנסת בדבר ועדות הכנסת וסמכויותיהן</w:t>
      </w:r>
      <w:r w:rsidRPr="00E65A0F">
        <w:rPr>
          <w:rStyle w:val="TagStyle"/>
          <w:rtl/>
        </w:rPr>
        <w:t xml:space="preserve"> &lt;&lt; נושא &gt;&gt;</w:t>
      </w:r>
      <w:r>
        <w:rPr>
          <w:rtl/>
          <w:lang w:val="en-GB"/>
        </w:rPr>
        <w:t xml:space="preserve">   </w:t>
      </w:r>
      <w:bookmarkEnd w:id="25"/>
    </w:p>
    <w:p w:rsidR="00E65A0F" w:rsidRDefault="00E65A0F" w:rsidP="00E65A0F">
      <w:pPr>
        <w:pStyle w:val="KeepWithNext"/>
        <w:rPr>
          <w:rtl/>
          <w:lang w:val="en-GB"/>
        </w:rPr>
      </w:pPr>
    </w:p>
    <w:p w:rsidR="00E65A0F" w:rsidRDefault="00E65A0F" w:rsidP="00E65A0F">
      <w:pPr>
        <w:ind w:firstLine="0"/>
        <w:rPr>
          <w:rtl/>
          <w:lang w:val="en-GB"/>
        </w:rPr>
      </w:pPr>
      <w:bookmarkStart w:id="26" w:name="_ETM_Q1_619220"/>
      <w:bookmarkStart w:id="27" w:name="_ETM_Q1_625782"/>
      <w:bookmarkEnd w:id="26"/>
      <w:bookmarkEnd w:id="27"/>
    </w:p>
    <w:p w:rsidR="00E65A0F" w:rsidRDefault="00E65A0F" w:rsidP="00E65A0F">
      <w:pPr>
        <w:pStyle w:val="af6"/>
        <w:keepNext/>
        <w:rPr>
          <w:rtl/>
          <w:lang w:val="en-GB"/>
        </w:rPr>
      </w:pPr>
      <w:bookmarkStart w:id="28" w:name="ET_yor_5786_8"/>
      <w:r w:rsidRPr="00E65A0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E65A0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8"/>
    </w:p>
    <w:p w:rsidR="00E65A0F" w:rsidRDefault="00E65A0F" w:rsidP="00E65A0F">
      <w:pPr>
        <w:pStyle w:val="KeepWithNext"/>
        <w:rPr>
          <w:rtl/>
          <w:lang w:val="en-GB"/>
        </w:rPr>
      </w:pPr>
    </w:p>
    <w:p w:rsidR="00E65A0F" w:rsidRDefault="00E65A0F" w:rsidP="009B1BAA">
      <w:pPr>
        <w:rPr>
          <w:rtl/>
          <w:lang w:val="en-GB"/>
        </w:rPr>
      </w:pPr>
      <w:bookmarkStart w:id="29" w:name="_ETM_Q1_626162"/>
      <w:bookmarkStart w:id="30" w:name="_ETM_Q1_626224"/>
      <w:bookmarkEnd w:id="29"/>
      <w:bookmarkEnd w:id="30"/>
      <w:r>
        <w:rPr>
          <w:rFonts w:hint="cs"/>
          <w:rtl/>
          <w:lang w:val="en-GB"/>
        </w:rPr>
        <w:t xml:space="preserve">אני מחדש את ישיבת הוועדה על החלק השני שבו </w:t>
      </w:r>
      <w:bookmarkStart w:id="31" w:name="_ETM_Q1_654315"/>
      <w:bookmarkEnd w:id="31"/>
      <w:r>
        <w:rPr>
          <w:rFonts w:hint="cs"/>
          <w:rtl/>
          <w:lang w:val="en-GB"/>
        </w:rPr>
        <w:t>נדון. כפי שאמרתי</w:t>
      </w:r>
      <w:r w:rsidR="001D6F3D">
        <w:rPr>
          <w:rFonts w:hint="cs"/>
          <w:rtl/>
          <w:lang w:val="en-GB"/>
        </w:rPr>
        <w:t>, אנחנו לא נקיים היום את ההצבעה,</w:t>
      </w:r>
      <w:r>
        <w:rPr>
          <w:rFonts w:hint="cs"/>
          <w:rtl/>
          <w:lang w:val="en-GB"/>
        </w:rPr>
        <w:t xml:space="preserve"> אנחנו </w:t>
      </w:r>
      <w:bookmarkStart w:id="32" w:name="_ETM_Q1_656719"/>
      <w:bookmarkEnd w:id="32"/>
      <w:r>
        <w:rPr>
          <w:rFonts w:hint="cs"/>
          <w:rtl/>
          <w:lang w:val="en-GB"/>
        </w:rPr>
        <w:t xml:space="preserve">נקיים </w:t>
      </w:r>
      <w:r w:rsidR="001D6F3D">
        <w:rPr>
          <w:rFonts w:hint="cs"/>
          <w:rtl/>
          <w:lang w:val="en-GB"/>
        </w:rPr>
        <w:t xml:space="preserve">היום </w:t>
      </w:r>
      <w:r>
        <w:rPr>
          <w:rFonts w:hint="cs"/>
          <w:rtl/>
          <w:lang w:val="en-GB"/>
        </w:rPr>
        <w:t xml:space="preserve">דיון בשאיפה שמחר נתכנס להצבעה. </w:t>
      </w:r>
      <w:bookmarkStart w:id="33" w:name="_ETM_Q1_658768"/>
      <w:bookmarkEnd w:id="33"/>
      <w:r>
        <w:rPr>
          <w:rFonts w:hint="cs"/>
          <w:rtl/>
          <w:lang w:val="en-GB"/>
        </w:rPr>
        <w:t>הנושא: הצעות לתיקון תקנון הכנסת במספר ועדות.</w:t>
      </w:r>
      <w:bookmarkStart w:id="34" w:name="_ETM_Q1_669751"/>
      <w:bookmarkEnd w:id="34"/>
      <w:r>
        <w:rPr>
          <w:rFonts w:hint="cs"/>
          <w:rtl/>
          <w:lang w:val="en-GB"/>
        </w:rPr>
        <w:t xml:space="preserve"> נעבור לפי הסדר, לפי מה שמונח בפניכם.</w:t>
      </w:r>
    </w:p>
    <w:p w:rsidR="00E65A0F" w:rsidRDefault="00E65A0F" w:rsidP="00E65A0F">
      <w:pPr>
        <w:ind w:firstLine="0"/>
        <w:rPr>
          <w:rtl/>
          <w:lang w:val="en-GB"/>
        </w:rPr>
      </w:pPr>
      <w:bookmarkStart w:id="35" w:name="_ETM_Q1_676476"/>
      <w:bookmarkStart w:id="36" w:name="_ETM_Q1_676541"/>
      <w:bookmarkStart w:id="37" w:name="_ETM_Q1_676821"/>
      <w:bookmarkEnd w:id="35"/>
      <w:bookmarkEnd w:id="36"/>
      <w:bookmarkEnd w:id="37"/>
    </w:p>
    <w:p w:rsidR="00E65A0F" w:rsidRDefault="00E65A0F" w:rsidP="00E65A0F">
      <w:pPr>
        <w:pStyle w:val="a4"/>
        <w:keepNext/>
        <w:rPr>
          <w:rtl/>
          <w:lang w:val="en-GB"/>
        </w:rPr>
      </w:pPr>
      <w:bookmarkStart w:id="38" w:name="_ETM_Q1_676894"/>
      <w:bookmarkStart w:id="39" w:name="ET_speaker_ארבל_אסטרחן_9"/>
      <w:bookmarkEnd w:id="38"/>
      <w:r w:rsidRPr="00E65A0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ארבל </w:t>
      </w:r>
      <w:proofErr w:type="spellStart"/>
      <w:r>
        <w:rPr>
          <w:rtl/>
          <w:lang w:val="en-GB"/>
        </w:rPr>
        <w:t>אסטרחן</w:t>
      </w:r>
      <w:proofErr w:type="spellEnd"/>
      <w:r>
        <w:rPr>
          <w:rtl/>
          <w:lang w:val="en-GB"/>
        </w:rPr>
        <w:t>:</w:t>
      </w:r>
      <w:r w:rsidRPr="00E65A0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"/>
    </w:p>
    <w:p w:rsidR="00E65A0F" w:rsidRDefault="00E65A0F" w:rsidP="00E65A0F">
      <w:pPr>
        <w:pStyle w:val="KeepWithNext"/>
        <w:rPr>
          <w:rtl/>
          <w:lang w:val="en-GB"/>
        </w:rPr>
      </w:pPr>
    </w:p>
    <w:p w:rsidR="003B6288" w:rsidRDefault="003B6288" w:rsidP="00397DF6">
      <w:pPr>
        <w:rPr>
          <w:rtl/>
          <w:lang w:val="en-GB"/>
        </w:rPr>
      </w:pPr>
      <w:r>
        <w:rPr>
          <w:rtl/>
          <w:lang w:val="en-GB"/>
        </w:rPr>
        <w:t xml:space="preserve">   </w:t>
      </w:r>
      <w:bookmarkEnd w:id="24"/>
      <w:r w:rsidR="002707CA">
        <w:rPr>
          <w:rFonts w:hint="cs"/>
          <w:rtl/>
          <w:lang w:val="en-GB"/>
        </w:rPr>
        <w:t xml:space="preserve">בהמשך </w:t>
      </w:r>
      <w:r w:rsidR="000B7F1B">
        <w:rPr>
          <w:rFonts w:hint="cs"/>
          <w:rtl/>
          <w:lang w:val="en-GB"/>
        </w:rPr>
        <w:t>לישיבת ועדת הכנסת אתמול</w:t>
      </w:r>
      <w:r w:rsidR="002707CA">
        <w:rPr>
          <w:rFonts w:hint="cs"/>
          <w:rtl/>
          <w:lang w:val="en-GB"/>
        </w:rPr>
        <w:t xml:space="preserve"> שבה אושר תיקון תקנון בעניין הקמת ועדת בריאות</w:t>
      </w:r>
      <w:r w:rsidR="00961DDB">
        <w:rPr>
          <w:rFonts w:hint="cs"/>
          <w:rtl/>
          <w:lang w:val="en-GB"/>
        </w:rPr>
        <w:t xml:space="preserve"> והוראות שנוגעות לפיקוח על הקרן לאזרחי ישראל, </w:t>
      </w:r>
      <w:bookmarkStart w:id="40" w:name="_ETM_Q1_684152"/>
      <w:bookmarkEnd w:id="40"/>
      <w:r w:rsidR="00961DDB">
        <w:rPr>
          <w:rFonts w:hint="cs"/>
          <w:rtl/>
          <w:lang w:val="en-GB"/>
        </w:rPr>
        <w:t>התבקשנו להכין עוד כמה תיקונים על ידי הקואלי</w:t>
      </w:r>
      <w:r w:rsidR="000B7F1B">
        <w:rPr>
          <w:rFonts w:hint="cs"/>
          <w:rtl/>
          <w:lang w:val="en-GB"/>
        </w:rPr>
        <w:t>ציה</w:t>
      </w:r>
      <w:r w:rsidR="00961DDB">
        <w:rPr>
          <w:rFonts w:hint="cs"/>
          <w:rtl/>
          <w:lang w:val="en-GB"/>
        </w:rPr>
        <w:t xml:space="preserve"> </w:t>
      </w:r>
      <w:bookmarkStart w:id="41" w:name="_ETM_Q1_692063"/>
      <w:bookmarkEnd w:id="41"/>
      <w:r w:rsidR="00961DDB">
        <w:rPr>
          <w:rFonts w:hint="cs"/>
          <w:rtl/>
          <w:lang w:val="en-GB"/>
        </w:rPr>
        <w:t xml:space="preserve">שמשקפים הסכמות בין הסיעות, ואני אציג את הנוסח שמונח </w:t>
      </w:r>
      <w:bookmarkStart w:id="42" w:name="_ETM_Q1_698893"/>
      <w:bookmarkEnd w:id="42"/>
      <w:r w:rsidR="00961DDB">
        <w:rPr>
          <w:rFonts w:hint="cs"/>
          <w:rtl/>
          <w:lang w:val="en-GB"/>
        </w:rPr>
        <w:t xml:space="preserve">כעת לפניכם. הנושא הראשון זה הקמת ועדה קבועה חדשה </w:t>
      </w:r>
      <w:bookmarkStart w:id="43" w:name="_ETM_Q1_705753"/>
      <w:bookmarkEnd w:id="43"/>
      <w:r w:rsidR="00961DDB">
        <w:rPr>
          <w:rtl/>
          <w:lang w:val="en-GB"/>
        </w:rPr>
        <w:t>–</w:t>
      </w:r>
      <w:r w:rsidR="00961DDB">
        <w:rPr>
          <w:rFonts w:hint="cs"/>
          <w:rtl/>
          <w:lang w:val="en-GB"/>
        </w:rPr>
        <w:t xml:space="preserve"> ועדת ביטחון לאומי. כזכור, בכנסת הקודמת הייתה ועדה כזו </w:t>
      </w:r>
      <w:bookmarkStart w:id="44" w:name="_ETM_Q1_713333"/>
      <w:bookmarkEnd w:id="44"/>
      <w:r w:rsidR="000B7F1B">
        <w:rPr>
          <w:rFonts w:hint="cs"/>
          <w:rtl/>
          <w:lang w:val="en-GB"/>
        </w:rPr>
        <w:t>שהוקמה כוועדה קבועה</w:t>
      </w:r>
      <w:r w:rsidR="00961DDB">
        <w:rPr>
          <w:rFonts w:hint="cs"/>
          <w:rtl/>
          <w:lang w:val="en-GB"/>
        </w:rPr>
        <w:t xml:space="preserve"> </w:t>
      </w:r>
      <w:r w:rsidR="000B7F1B">
        <w:rPr>
          <w:rFonts w:hint="cs"/>
          <w:rtl/>
          <w:lang w:val="en-GB"/>
        </w:rPr>
        <w:t>ב</w:t>
      </w:r>
      <w:r w:rsidR="00397DF6">
        <w:rPr>
          <w:rFonts w:hint="cs"/>
          <w:rtl/>
          <w:lang w:val="en-GB"/>
        </w:rPr>
        <w:t>הוראת שעה</w:t>
      </w:r>
      <w:r w:rsidR="00961DDB">
        <w:rPr>
          <w:rFonts w:hint="cs"/>
          <w:rtl/>
          <w:lang w:val="en-GB"/>
        </w:rPr>
        <w:t xml:space="preserve"> </w:t>
      </w:r>
      <w:bookmarkStart w:id="45" w:name="_ETM_Q1_713079"/>
      <w:bookmarkEnd w:id="45"/>
      <w:r w:rsidR="00961DDB">
        <w:rPr>
          <w:rFonts w:hint="cs"/>
          <w:rtl/>
          <w:lang w:val="en-GB"/>
        </w:rPr>
        <w:t xml:space="preserve">לכנסת ה-24. </w:t>
      </w:r>
      <w:bookmarkStart w:id="46" w:name="_ETM_Q1_720289"/>
      <w:bookmarkEnd w:id="46"/>
      <w:r w:rsidR="00961DDB">
        <w:rPr>
          <w:rFonts w:hint="cs"/>
          <w:rtl/>
          <w:lang w:val="en-GB"/>
        </w:rPr>
        <w:t xml:space="preserve">כעת מוצע להפוך את הוועדה הזאת לוועדת קבע. </w:t>
      </w:r>
      <w:bookmarkStart w:id="47" w:name="_ETM_Q1_723834"/>
      <w:bookmarkEnd w:id="47"/>
      <w:r w:rsidR="00961DDB">
        <w:rPr>
          <w:rFonts w:hint="cs"/>
          <w:rtl/>
          <w:lang w:val="en-GB"/>
        </w:rPr>
        <w:t>ההצעה היא למחוק מהסמכויות של ועדת הפ</w:t>
      </w:r>
      <w:r w:rsidR="001D6F3D">
        <w:rPr>
          <w:rFonts w:hint="cs"/>
          <w:rtl/>
          <w:lang w:val="en-GB"/>
        </w:rPr>
        <w:t>נים את המילים "משטרה ובתי סוהר",</w:t>
      </w:r>
      <w:r w:rsidR="00397DF6">
        <w:rPr>
          <w:rFonts w:hint="cs"/>
          <w:rtl/>
          <w:lang w:val="en-GB"/>
        </w:rPr>
        <w:t xml:space="preserve"> </w:t>
      </w:r>
      <w:r w:rsidR="001D6F3D">
        <w:rPr>
          <w:rFonts w:hint="cs"/>
          <w:rtl/>
          <w:lang w:val="en-GB"/>
        </w:rPr>
        <w:t>ו</w:t>
      </w:r>
      <w:r w:rsidR="00961DDB">
        <w:rPr>
          <w:rFonts w:hint="cs"/>
          <w:rtl/>
          <w:lang w:val="en-GB"/>
        </w:rPr>
        <w:t>לרשימת הוועדות הקבועות שבסעיף 100 לתקנון תתווסף פסקה</w:t>
      </w:r>
      <w:r w:rsidR="00397DF6">
        <w:rPr>
          <w:rFonts w:hint="cs"/>
          <w:rtl/>
          <w:lang w:val="en-GB"/>
        </w:rPr>
        <w:t xml:space="preserve"> </w:t>
      </w:r>
      <w:bookmarkStart w:id="48" w:name="_ETM_Q1_735152"/>
      <w:bookmarkEnd w:id="48"/>
      <w:r w:rsidR="00961DDB">
        <w:rPr>
          <w:rFonts w:hint="cs"/>
          <w:rtl/>
          <w:lang w:val="en-GB"/>
        </w:rPr>
        <w:t>(13)</w:t>
      </w:r>
      <w:r w:rsidR="009B1BAA">
        <w:rPr>
          <w:rFonts w:hint="cs"/>
          <w:rtl/>
          <w:lang w:val="en-GB"/>
        </w:rPr>
        <w:t>:</w:t>
      </w:r>
      <w:r w:rsidR="00961DDB">
        <w:rPr>
          <w:rFonts w:hint="cs"/>
          <w:rtl/>
          <w:lang w:val="en-GB"/>
        </w:rPr>
        <w:t xml:space="preserve"> ועדת ביטחון לאומי: ביטחון הפנים במדינה; </w:t>
      </w:r>
      <w:bookmarkStart w:id="49" w:name="_ETM_Q1_742747"/>
      <w:bookmarkEnd w:id="49"/>
      <w:r w:rsidR="00961DDB">
        <w:rPr>
          <w:rFonts w:hint="cs"/>
          <w:rtl/>
          <w:lang w:val="en-GB"/>
        </w:rPr>
        <w:t xml:space="preserve">שמירת הסדר הציבורי; ביטחון הציבור והקהילה; ביטחון אישי; מניעת אלימות, עבריינות ופשיעה; מלחמה בפשיעה ובפשיעה המאורגנת ובנזקיה; מוכנות לאירועי חירום אזרחיים; משטרה, שוטרים ומשמר לאומי; בתי סוהר ואסירים, תנאי </w:t>
      </w:r>
      <w:bookmarkStart w:id="50" w:name="_ETM_Q1_761894"/>
      <w:bookmarkEnd w:id="50"/>
      <w:r w:rsidR="00961DDB">
        <w:rPr>
          <w:rFonts w:hint="cs"/>
          <w:rtl/>
          <w:lang w:val="en-GB"/>
        </w:rPr>
        <w:t xml:space="preserve">מעצר ומאסר; כבאות והצלה; כלי ירייה. </w:t>
      </w:r>
      <w:r w:rsidR="00571D43">
        <w:rPr>
          <w:rFonts w:hint="cs"/>
          <w:rtl/>
          <w:lang w:val="en-GB"/>
        </w:rPr>
        <w:t>מכיוון ש</w:t>
      </w:r>
      <w:r w:rsidR="00961DDB">
        <w:rPr>
          <w:rFonts w:hint="cs"/>
          <w:rtl/>
          <w:lang w:val="en-GB"/>
        </w:rPr>
        <w:t xml:space="preserve">הוועדה הזאת תהיה ועדה </w:t>
      </w:r>
      <w:bookmarkStart w:id="51" w:name="_ETM_Q1_771098"/>
      <w:bookmarkEnd w:id="51"/>
      <w:r w:rsidR="00571D43">
        <w:rPr>
          <w:rFonts w:hint="cs"/>
          <w:rtl/>
          <w:lang w:val="en-GB"/>
        </w:rPr>
        <w:t>קבועה</w:t>
      </w:r>
      <w:r w:rsidR="001D6F3D">
        <w:rPr>
          <w:rFonts w:hint="cs"/>
          <w:rtl/>
          <w:lang w:val="en-GB"/>
        </w:rPr>
        <w:t>,</w:t>
      </w:r>
      <w:r w:rsidR="00961DDB">
        <w:rPr>
          <w:rFonts w:hint="cs"/>
          <w:rtl/>
          <w:lang w:val="en-GB"/>
        </w:rPr>
        <w:t xml:space="preserve"> זה </w:t>
      </w:r>
      <w:r w:rsidR="00571D43">
        <w:rPr>
          <w:rFonts w:hint="cs"/>
          <w:rtl/>
          <w:lang w:val="en-GB"/>
        </w:rPr>
        <w:t>יחייב תיקוני חקיקה</w:t>
      </w:r>
      <w:r w:rsidR="00961DDB">
        <w:rPr>
          <w:rFonts w:hint="cs"/>
          <w:rtl/>
          <w:lang w:val="en-GB"/>
        </w:rPr>
        <w:t xml:space="preserve"> </w:t>
      </w:r>
      <w:bookmarkStart w:id="52" w:name="_ETM_Q1_781768"/>
      <w:bookmarkEnd w:id="52"/>
      <w:r w:rsidR="00571D43">
        <w:rPr>
          <w:rFonts w:hint="cs"/>
          <w:rtl/>
          <w:lang w:val="en-GB"/>
        </w:rPr>
        <w:t>שיגיעו בשבוע הבא.</w:t>
      </w:r>
      <w:r w:rsidR="00961DDB">
        <w:rPr>
          <w:rFonts w:hint="cs"/>
          <w:rtl/>
          <w:lang w:val="en-GB"/>
        </w:rPr>
        <w:t xml:space="preserve">  </w:t>
      </w:r>
      <w:bookmarkStart w:id="53" w:name="_ETM_Q1_785268"/>
      <w:bookmarkStart w:id="54" w:name="_ETM_Q1_787000"/>
      <w:bookmarkEnd w:id="53"/>
      <w:bookmarkEnd w:id="54"/>
    </w:p>
    <w:p w:rsidR="000B7F1B" w:rsidRDefault="000B7F1B" w:rsidP="00E65A0F">
      <w:pPr>
        <w:rPr>
          <w:rtl/>
          <w:lang w:val="en-GB"/>
        </w:rPr>
      </w:pPr>
    </w:p>
    <w:p w:rsidR="000B7F1B" w:rsidRDefault="000B7F1B" w:rsidP="000B7F1B">
      <w:pPr>
        <w:pStyle w:val="a4"/>
        <w:keepNext/>
        <w:rPr>
          <w:rtl/>
          <w:lang w:val="en-GB"/>
        </w:rPr>
      </w:pPr>
      <w:bookmarkStart w:id="55" w:name="_ETM_Q1_787326"/>
      <w:bookmarkStart w:id="56" w:name="_ETM_Q1_787344"/>
      <w:bookmarkStart w:id="57" w:name="_ETM_Q1_787374"/>
      <w:bookmarkStart w:id="58" w:name="ET_speaker_שגית_אפיק_10"/>
      <w:bookmarkEnd w:id="55"/>
      <w:bookmarkEnd w:id="56"/>
      <w:bookmarkEnd w:id="57"/>
      <w:r w:rsidRPr="000B7F1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0B7F1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8"/>
    </w:p>
    <w:p w:rsidR="000B7F1B" w:rsidRDefault="000B7F1B" w:rsidP="000B7F1B">
      <w:pPr>
        <w:pStyle w:val="KeepWithNext"/>
        <w:rPr>
          <w:rtl/>
          <w:lang w:val="en-GB"/>
        </w:rPr>
      </w:pPr>
    </w:p>
    <w:p w:rsidR="00571D43" w:rsidRDefault="00571D43" w:rsidP="001D6F3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בכנסת הקודמת היו לא מעט ויכוחים בין </w:t>
      </w:r>
      <w:bookmarkStart w:id="59" w:name="_ETM_Q1_794038"/>
      <w:bookmarkEnd w:id="59"/>
      <w:r>
        <w:rPr>
          <w:rFonts w:hint="cs"/>
          <w:rtl/>
          <w:lang w:val="en-GB"/>
        </w:rPr>
        <w:t xml:space="preserve">ועדת חוקה לוועדה לביטחון פנים על חלק מהצעות החוק שלא היה </w:t>
      </w:r>
      <w:bookmarkStart w:id="60" w:name="_ETM_Q1_805900"/>
      <w:bookmarkEnd w:id="60"/>
      <w:r>
        <w:rPr>
          <w:rFonts w:hint="cs"/>
          <w:rtl/>
          <w:lang w:val="en-GB"/>
        </w:rPr>
        <w:t>ברור למי הן אמורות לעבור. משהקמנו את הוועדה הזא</w:t>
      </w:r>
      <w:bookmarkStart w:id="61" w:name="_ETM_Q1_807802"/>
      <w:bookmarkEnd w:id="61"/>
      <w:r>
        <w:rPr>
          <w:rFonts w:hint="cs"/>
          <w:rtl/>
          <w:lang w:val="en-GB"/>
        </w:rPr>
        <w:t xml:space="preserve">ת כוועדה קבועה </w:t>
      </w:r>
      <w:r w:rsidR="00397DF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לא בהוראת </w:t>
      </w:r>
      <w:bookmarkStart w:id="62" w:name="_ETM_Q1_811991"/>
      <w:bookmarkEnd w:id="62"/>
      <w:r w:rsidR="00397DF6">
        <w:rPr>
          <w:rFonts w:hint="cs"/>
          <w:rtl/>
          <w:lang w:val="en-GB"/>
        </w:rPr>
        <w:t>שעה</w:t>
      </w:r>
      <w:r w:rsidR="001D6F3D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63" w:name="_ETM_Q1_815157"/>
      <w:bookmarkEnd w:id="63"/>
      <w:r>
        <w:rPr>
          <w:rFonts w:hint="cs"/>
          <w:rtl/>
          <w:lang w:val="en-GB"/>
        </w:rPr>
        <w:t xml:space="preserve">חשבנו </w:t>
      </w:r>
      <w:bookmarkStart w:id="64" w:name="_ETM_Q1_814451"/>
      <w:bookmarkEnd w:id="64"/>
      <w:r>
        <w:rPr>
          <w:rFonts w:hint="cs"/>
          <w:rtl/>
          <w:lang w:val="en-GB"/>
        </w:rPr>
        <w:t xml:space="preserve">שצריך לעבות את הסמכויות של הוועדה הזאת כך שהיא </w:t>
      </w:r>
      <w:bookmarkStart w:id="65" w:name="_ETM_Q1_824226"/>
      <w:bookmarkEnd w:id="65"/>
      <w:r>
        <w:rPr>
          <w:rFonts w:hint="cs"/>
          <w:rtl/>
          <w:lang w:val="en-GB"/>
        </w:rPr>
        <w:t xml:space="preserve">תהפוך לוועדה שלא רק מקיימת דיונים כלליים ודיונים יזומים </w:t>
      </w:r>
      <w:bookmarkStart w:id="66" w:name="_ETM_Q1_826157"/>
      <w:bookmarkEnd w:id="66"/>
      <w:r>
        <w:rPr>
          <w:rFonts w:hint="cs"/>
          <w:rtl/>
          <w:lang w:val="en-GB"/>
        </w:rPr>
        <w:t xml:space="preserve">אלא גם עוסקת בחקיקה כיתר הוועדות הקבועות שמופיעות בתקנון. התוספת </w:t>
      </w:r>
      <w:bookmarkStart w:id="67" w:name="_ETM_Q1_830192"/>
      <w:bookmarkEnd w:id="67"/>
      <w:r>
        <w:rPr>
          <w:rFonts w:hint="cs"/>
          <w:rtl/>
          <w:lang w:val="en-GB"/>
        </w:rPr>
        <w:t xml:space="preserve">של מניעת אלימות, עבריינות ופשיעה זה חד משמעי נושאים חדשים </w:t>
      </w:r>
      <w:bookmarkStart w:id="68" w:name="_ETM_Q1_838313"/>
      <w:bookmarkEnd w:id="68"/>
      <w:r>
        <w:rPr>
          <w:rFonts w:hint="cs"/>
          <w:rtl/>
          <w:lang w:val="en-GB"/>
        </w:rPr>
        <w:t xml:space="preserve">שיילקחו </w:t>
      </w:r>
      <w:r w:rsidR="003C0649">
        <w:rPr>
          <w:rFonts w:hint="cs"/>
          <w:rtl/>
          <w:lang w:val="en-GB"/>
        </w:rPr>
        <w:t>מסמכויות ועדת חוקה ויהפכו להיות</w:t>
      </w:r>
      <w:r w:rsidR="001D6F3D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בין בהצעות חוק, בין </w:t>
      </w:r>
      <w:bookmarkStart w:id="69" w:name="_ETM_Q1_842387"/>
      <w:bookmarkEnd w:id="69"/>
      <w:r w:rsidR="003C0649">
        <w:rPr>
          <w:rFonts w:hint="cs"/>
          <w:rtl/>
          <w:lang w:val="en-GB"/>
        </w:rPr>
        <w:t>בחקיקה ובין בדיונים כלליים</w:t>
      </w:r>
      <w:r w:rsidR="001D6F3D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כחלק מהוועדה הזאת. שוטרים ומשמר </w:t>
      </w:r>
      <w:bookmarkStart w:id="70" w:name="_ETM_Q1_853410"/>
      <w:bookmarkEnd w:id="70"/>
      <w:r>
        <w:rPr>
          <w:rFonts w:hint="cs"/>
          <w:rtl/>
          <w:lang w:val="en-GB"/>
        </w:rPr>
        <w:t xml:space="preserve">לאומי, תנאי מעצר ומאסר אלה נושאים שנגררים מתוך </w:t>
      </w:r>
      <w:bookmarkStart w:id="71" w:name="_ETM_Q1_857639"/>
      <w:bookmarkEnd w:id="71"/>
      <w:r>
        <w:rPr>
          <w:rFonts w:hint="cs"/>
          <w:rtl/>
          <w:lang w:val="en-GB"/>
        </w:rPr>
        <w:t xml:space="preserve">הנושאים האחרים שיש לוועדה לביטחון לאומי. </w:t>
      </w:r>
      <w:bookmarkStart w:id="72" w:name="_ETM_Q1_864006"/>
      <w:bookmarkStart w:id="73" w:name="_ETM_Q1_869195"/>
      <w:bookmarkEnd w:id="72"/>
      <w:bookmarkEnd w:id="73"/>
      <w:r>
        <w:rPr>
          <w:rFonts w:hint="cs"/>
          <w:rtl/>
          <w:lang w:val="en-GB"/>
        </w:rPr>
        <w:t>יש עדיין חוקים שאפשר לשייך אותם גם לוועד</w:t>
      </w:r>
      <w:bookmarkStart w:id="74" w:name="_ETM_Q1_875540"/>
      <w:bookmarkEnd w:id="74"/>
      <w:r w:rsidR="003C0649">
        <w:rPr>
          <w:rFonts w:hint="cs"/>
          <w:rtl/>
          <w:lang w:val="en-GB"/>
        </w:rPr>
        <w:t>ה הזאת</w:t>
      </w:r>
      <w:r>
        <w:rPr>
          <w:rFonts w:hint="cs"/>
          <w:rtl/>
          <w:lang w:val="en-GB"/>
        </w:rPr>
        <w:t xml:space="preserve"> </w:t>
      </w:r>
      <w:r w:rsidR="003C0649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גם לוועדה אחרת. בזמן אמת נצטרך לקבל את </w:t>
      </w:r>
      <w:bookmarkStart w:id="75" w:name="_ETM_Q1_878521"/>
      <w:bookmarkEnd w:id="75"/>
      <w:r>
        <w:rPr>
          <w:rFonts w:hint="cs"/>
          <w:rtl/>
          <w:lang w:val="en-GB"/>
        </w:rPr>
        <w:t xml:space="preserve">החלטות שישמשו אותנו אחר כך כתקדים להמשך, כי בכל </w:t>
      </w:r>
      <w:bookmarkStart w:id="76" w:name="_ETM_Q1_883820"/>
      <w:bookmarkEnd w:id="76"/>
      <w:r>
        <w:rPr>
          <w:rFonts w:hint="cs"/>
          <w:rtl/>
          <w:lang w:val="en-GB"/>
        </w:rPr>
        <w:t xml:space="preserve">זאת יש כאן ועדה קבועה חדשה שצריך לקבוע את הסמכויות </w:t>
      </w:r>
      <w:bookmarkStart w:id="77" w:name="_ETM_Q1_889187"/>
      <w:bookmarkEnd w:id="77"/>
      <w:r>
        <w:rPr>
          <w:rFonts w:hint="cs"/>
          <w:rtl/>
          <w:lang w:val="en-GB"/>
        </w:rPr>
        <w:t>שלה בצורה מסודרת.</w:t>
      </w:r>
    </w:p>
    <w:p w:rsidR="00571D43" w:rsidRDefault="00571D43" w:rsidP="00571D43">
      <w:pPr>
        <w:ind w:firstLine="0"/>
        <w:rPr>
          <w:rtl/>
          <w:lang w:val="en-GB"/>
        </w:rPr>
      </w:pPr>
      <w:bookmarkStart w:id="78" w:name="_ETM_Q1_891246"/>
      <w:bookmarkStart w:id="79" w:name="_ETM_Q1_891302"/>
      <w:bookmarkEnd w:id="78"/>
      <w:bookmarkEnd w:id="79"/>
    </w:p>
    <w:p w:rsidR="00571D43" w:rsidRDefault="00571D43" w:rsidP="00571D43">
      <w:pPr>
        <w:pStyle w:val="a4"/>
        <w:keepNext/>
        <w:rPr>
          <w:rtl/>
          <w:lang w:val="en-GB"/>
        </w:rPr>
      </w:pPr>
      <w:bookmarkStart w:id="80" w:name="_ETM_Q1_891618"/>
      <w:bookmarkStart w:id="81" w:name="_ETM_Q1_891668"/>
      <w:bookmarkStart w:id="82" w:name="ET_speaker_מזכיר_הכנסת_דן_מרזוק_11"/>
      <w:bookmarkEnd w:id="80"/>
      <w:bookmarkEnd w:id="81"/>
      <w:r w:rsidRPr="00571D4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מזכיר הכנסת דן מרזוק:</w:t>
      </w:r>
      <w:r w:rsidRPr="00571D4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2"/>
    </w:p>
    <w:p w:rsidR="00571D43" w:rsidRDefault="00571D43" w:rsidP="00571D43">
      <w:pPr>
        <w:pStyle w:val="KeepWithNext"/>
        <w:rPr>
          <w:rtl/>
          <w:lang w:val="en-GB"/>
        </w:rPr>
      </w:pPr>
    </w:p>
    <w:p w:rsidR="009A7329" w:rsidRDefault="001F2C54" w:rsidP="001D6F3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הוועדות שמנויות בסעיף 100 הן ועדת הכנסת, ועדת </w:t>
      </w:r>
      <w:bookmarkStart w:id="83" w:name="_ETM_Q1_900178"/>
      <w:bookmarkEnd w:id="83"/>
      <w:r>
        <w:rPr>
          <w:rFonts w:hint="cs"/>
          <w:rtl/>
          <w:lang w:val="en-GB"/>
        </w:rPr>
        <w:t xml:space="preserve">הכלכלה, ועדת החוץ והביטחון, ועדת הפנים. יש לנו </w:t>
      </w:r>
      <w:bookmarkStart w:id="84" w:name="_ETM_Q1_905951"/>
      <w:bookmarkEnd w:id="84"/>
      <w:r w:rsidR="001D6F3D">
        <w:rPr>
          <w:rFonts w:hint="cs"/>
          <w:rtl/>
          <w:lang w:val="en-GB"/>
        </w:rPr>
        <w:t xml:space="preserve">גם ועדות ל.. אבל </w:t>
      </w:r>
      <w:r>
        <w:rPr>
          <w:rFonts w:hint="cs"/>
          <w:rtl/>
          <w:lang w:val="en-GB"/>
        </w:rPr>
        <w:t>אין לנו ועדת ביטחון פנים</w:t>
      </w:r>
      <w:bookmarkStart w:id="85" w:name="_ETM_Q1_899940"/>
      <w:bookmarkEnd w:id="85"/>
      <w:r>
        <w:rPr>
          <w:rFonts w:hint="cs"/>
          <w:rtl/>
          <w:lang w:val="en-GB"/>
        </w:rPr>
        <w:t xml:space="preserve">. אולי </w:t>
      </w:r>
      <w:r w:rsidR="009A7329">
        <w:rPr>
          <w:rFonts w:hint="cs"/>
          <w:rtl/>
          <w:lang w:val="en-GB"/>
        </w:rPr>
        <w:t xml:space="preserve">כדאי להתאים את זה ליתר הוועדות </w:t>
      </w:r>
      <w:bookmarkStart w:id="86" w:name="_ETM_Q1_911615"/>
      <w:bookmarkEnd w:id="86"/>
      <w:r w:rsidR="009A7329">
        <w:rPr>
          <w:rFonts w:hint="cs"/>
          <w:rtl/>
          <w:lang w:val="en-GB"/>
        </w:rPr>
        <w:t xml:space="preserve">בתקנון, לבחור שם שעולה בקנה אחד עם יתר </w:t>
      </w:r>
      <w:bookmarkStart w:id="87" w:name="_ETM_Q1_916842"/>
      <w:bookmarkEnd w:id="87"/>
      <w:r w:rsidR="009A7329">
        <w:rPr>
          <w:rFonts w:hint="cs"/>
          <w:rtl/>
          <w:lang w:val="en-GB"/>
        </w:rPr>
        <w:t>הוועדות.</w:t>
      </w:r>
    </w:p>
    <w:p w:rsidR="009A7329" w:rsidRDefault="009A7329" w:rsidP="009A7329">
      <w:pPr>
        <w:ind w:firstLine="0"/>
        <w:rPr>
          <w:rtl/>
          <w:lang w:val="en-GB"/>
        </w:rPr>
      </w:pPr>
      <w:bookmarkStart w:id="88" w:name="_ETM_Q1_918113"/>
      <w:bookmarkStart w:id="89" w:name="_ETM_Q1_918167"/>
      <w:bookmarkEnd w:id="88"/>
      <w:bookmarkEnd w:id="89"/>
    </w:p>
    <w:p w:rsidR="009A7329" w:rsidRDefault="009A7329" w:rsidP="009A7329">
      <w:pPr>
        <w:pStyle w:val="a4"/>
        <w:keepNext/>
        <w:rPr>
          <w:rtl/>
          <w:lang w:val="en-GB"/>
        </w:rPr>
      </w:pPr>
      <w:bookmarkStart w:id="90" w:name="_ETM_Q1_918445"/>
      <w:bookmarkStart w:id="91" w:name="_ETM_Q1_918494"/>
      <w:bookmarkStart w:id="92" w:name="ET_speaker_שגית_אפיק_12"/>
      <w:bookmarkEnd w:id="90"/>
      <w:bookmarkEnd w:id="91"/>
      <w:r w:rsidRPr="009A732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9A732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2"/>
    </w:p>
    <w:p w:rsidR="009A7329" w:rsidRDefault="009A7329" w:rsidP="009A7329">
      <w:pPr>
        <w:pStyle w:val="KeepWithNext"/>
        <w:rPr>
          <w:rtl/>
          <w:lang w:val="en-GB"/>
        </w:rPr>
      </w:pPr>
    </w:p>
    <w:p w:rsidR="00571D43" w:rsidRPr="00571D43" w:rsidRDefault="009A7329" w:rsidP="006525EA">
      <w:pPr>
        <w:rPr>
          <w:rtl/>
          <w:lang w:val="en-GB"/>
        </w:rPr>
      </w:pPr>
      <w:r>
        <w:rPr>
          <w:rFonts w:hint="cs"/>
          <w:rtl/>
          <w:lang w:val="en-GB"/>
        </w:rPr>
        <w:t>אפשר ל</w:t>
      </w:r>
      <w:r w:rsidR="006525EA">
        <w:rPr>
          <w:rFonts w:hint="cs"/>
          <w:rtl/>
          <w:lang w:val="en-GB"/>
        </w:rPr>
        <w:t>קבוע שזאת תהיה</w:t>
      </w:r>
      <w:r>
        <w:rPr>
          <w:rFonts w:hint="cs"/>
          <w:rtl/>
          <w:lang w:val="en-GB"/>
        </w:rPr>
        <w:t xml:space="preserve"> </w:t>
      </w:r>
      <w:r w:rsidR="006525EA">
        <w:rPr>
          <w:rFonts w:hint="cs"/>
          <w:rtl/>
          <w:lang w:val="en-GB"/>
        </w:rPr>
        <w:t>הו</w:t>
      </w:r>
      <w:r>
        <w:rPr>
          <w:rFonts w:hint="cs"/>
          <w:rtl/>
          <w:lang w:val="en-GB"/>
        </w:rPr>
        <w:t xml:space="preserve">ועדה לביטחון לאומי. </w:t>
      </w:r>
      <w:r w:rsidR="001F2C54">
        <w:rPr>
          <w:rFonts w:hint="cs"/>
          <w:rtl/>
          <w:lang w:val="en-GB"/>
        </w:rPr>
        <w:t xml:space="preserve"> </w:t>
      </w:r>
      <w:r w:rsidR="002A422F">
        <w:rPr>
          <w:rFonts w:hint="cs"/>
          <w:rtl/>
          <w:lang w:val="en-GB"/>
        </w:rPr>
        <w:t xml:space="preserve"> </w:t>
      </w:r>
    </w:p>
    <w:p w:rsidR="000B7F1B" w:rsidRDefault="00571D43" w:rsidP="00571D43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</w:p>
    <w:p w:rsidR="006525EA" w:rsidRDefault="006525EA" w:rsidP="006525EA">
      <w:pPr>
        <w:pStyle w:val="a4"/>
        <w:keepNext/>
        <w:rPr>
          <w:rtl/>
          <w:lang w:val="en-GB"/>
        </w:rPr>
      </w:pPr>
      <w:bookmarkStart w:id="93" w:name="_ETM_Q1_942720"/>
      <w:bookmarkStart w:id="94" w:name="_ETM_Q1_942767"/>
      <w:bookmarkStart w:id="95" w:name="_ETM_Q1_978288"/>
      <w:bookmarkStart w:id="96" w:name="ET_speaker_ארבל_אסטרחן_13"/>
      <w:bookmarkEnd w:id="93"/>
      <w:bookmarkEnd w:id="94"/>
      <w:bookmarkEnd w:id="95"/>
      <w:r w:rsidRPr="006525E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ארבל </w:t>
      </w:r>
      <w:proofErr w:type="spellStart"/>
      <w:r>
        <w:rPr>
          <w:rtl/>
          <w:lang w:val="en-GB"/>
        </w:rPr>
        <w:t>אסטרחן</w:t>
      </w:r>
      <w:proofErr w:type="spellEnd"/>
      <w:r>
        <w:rPr>
          <w:rtl/>
          <w:lang w:val="en-GB"/>
        </w:rPr>
        <w:t>:</w:t>
      </w:r>
      <w:r w:rsidRPr="006525E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6"/>
    </w:p>
    <w:p w:rsidR="006525EA" w:rsidRDefault="006525EA" w:rsidP="006525EA">
      <w:pPr>
        <w:pStyle w:val="KeepWithNext"/>
        <w:rPr>
          <w:rtl/>
          <w:lang w:val="en-GB"/>
        </w:rPr>
      </w:pPr>
    </w:p>
    <w:p w:rsidR="00230C3F" w:rsidRDefault="00CD4662" w:rsidP="001D6F3D">
      <w:pPr>
        <w:rPr>
          <w:rtl/>
          <w:lang w:val="en-GB"/>
        </w:rPr>
      </w:pPr>
      <w:bookmarkStart w:id="97" w:name="_ETM_Q1_978619"/>
      <w:bookmarkStart w:id="98" w:name="_ETM_Q1_978661"/>
      <w:bookmarkEnd w:id="97"/>
      <w:bookmarkEnd w:id="98"/>
      <w:r>
        <w:rPr>
          <w:rFonts w:hint="cs"/>
          <w:rtl/>
          <w:lang w:val="en-GB"/>
        </w:rPr>
        <w:t>הנושא השני</w:t>
      </w:r>
      <w:r w:rsidR="00230C3F">
        <w:rPr>
          <w:rFonts w:hint="cs"/>
          <w:rtl/>
          <w:lang w:val="en-GB"/>
        </w:rPr>
        <w:t xml:space="preserve"> הוא</w:t>
      </w:r>
      <w:r>
        <w:rPr>
          <w:rFonts w:hint="cs"/>
          <w:rtl/>
          <w:lang w:val="en-GB"/>
        </w:rPr>
        <w:t xml:space="preserve"> הקמת ועדה קבוע</w:t>
      </w:r>
      <w:r w:rsidR="00230C3F">
        <w:rPr>
          <w:rFonts w:hint="cs"/>
          <w:rtl/>
          <w:lang w:val="en-GB"/>
        </w:rPr>
        <w:t>ה חדשה בהוראת שעה לכנסת העשרים וחמש.</w:t>
      </w:r>
      <w:r>
        <w:rPr>
          <w:rFonts w:hint="cs"/>
          <w:rtl/>
          <w:lang w:val="en-GB"/>
        </w:rPr>
        <w:t xml:space="preserve"> </w:t>
      </w:r>
      <w:bookmarkStart w:id="99" w:name="_ETM_Q1_996967"/>
      <w:bookmarkEnd w:id="99"/>
      <w:r>
        <w:rPr>
          <w:rFonts w:hint="cs"/>
          <w:rtl/>
          <w:lang w:val="en-GB"/>
        </w:rPr>
        <w:t xml:space="preserve">מוצע שבתקופת כהונתה של הכנסת העשרים וחמש </w:t>
      </w:r>
      <w:bookmarkStart w:id="100" w:name="_ETM_Q1_995606"/>
      <w:bookmarkEnd w:id="100"/>
      <w:r w:rsidR="003C0649">
        <w:rPr>
          <w:rFonts w:hint="cs"/>
          <w:rtl/>
          <w:lang w:val="en-GB"/>
        </w:rPr>
        <w:t>המילים "עבודות ציבוריות"</w:t>
      </w:r>
      <w:r>
        <w:rPr>
          <w:rFonts w:hint="cs"/>
          <w:rtl/>
          <w:lang w:val="en-GB"/>
        </w:rPr>
        <w:t xml:space="preserve"> </w:t>
      </w:r>
      <w:bookmarkStart w:id="101" w:name="_ETM_Q1_997957"/>
      <w:bookmarkEnd w:id="101"/>
      <w:r w:rsidR="001D6F3D">
        <w:rPr>
          <w:rFonts w:hint="cs"/>
          <w:rtl/>
          <w:lang w:val="en-GB"/>
        </w:rPr>
        <w:t>יימחקו מוועדת הכלכלה</w:t>
      </w:r>
      <w:r>
        <w:rPr>
          <w:rFonts w:hint="cs"/>
          <w:rtl/>
          <w:lang w:val="en-GB"/>
        </w:rPr>
        <w:t xml:space="preserve"> ותתווסף </w:t>
      </w:r>
      <w:r w:rsidR="00230C3F">
        <w:rPr>
          <w:rFonts w:hint="cs"/>
          <w:rtl/>
          <w:lang w:val="en-GB"/>
        </w:rPr>
        <w:t xml:space="preserve">ועדה חדשה </w:t>
      </w:r>
      <w:bookmarkStart w:id="102" w:name="_ETM_Q1_1005821"/>
      <w:bookmarkEnd w:id="102"/>
      <w:r w:rsidR="00230C3F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תיקרא </w:t>
      </w:r>
      <w:r w:rsidR="00230C3F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הוועדה למיזמים ציבוריים</w:t>
      </w:r>
      <w:r w:rsidR="003C0649">
        <w:rPr>
          <w:rFonts w:hint="cs"/>
          <w:rtl/>
          <w:lang w:val="en-GB"/>
        </w:rPr>
        <w:t>"</w:t>
      </w:r>
      <w:r w:rsidR="00230C3F">
        <w:rPr>
          <w:rFonts w:hint="cs"/>
          <w:rtl/>
          <w:lang w:val="en-GB"/>
        </w:rPr>
        <w:t xml:space="preserve"> ש</w:t>
      </w:r>
      <w:r>
        <w:rPr>
          <w:rFonts w:hint="cs"/>
          <w:rtl/>
          <w:lang w:val="en-GB"/>
        </w:rPr>
        <w:t xml:space="preserve">הסמכויות שלה יהיו עבודות </w:t>
      </w:r>
      <w:bookmarkStart w:id="103" w:name="_ETM_Q1_1016523"/>
      <w:bookmarkEnd w:id="103"/>
      <w:r>
        <w:rPr>
          <w:rFonts w:hint="cs"/>
          <w:rtl/>
          <w:lang w:val="en-GB"/>
        </w:rPr>
        <w:t>ציבוריות.</w:t>
      </w:r>
    </w:p>
    <w:p w:rsidR="00230C3F" w:rsidRDefault="00230C3F" w:rsidP="00230C3F">
      <w:pPr>
        <w:ind w:firstLine="0"/>
        <w:rPr>
          <w:rtl/>
          <w:lang w:val="en-GB"/>
        </w:rPr>
      </w:pPr>
      <w:bookmarkStart w:id="104" w:name="_ETM_Q1_1020756"/>
      <w:bookmarkStart w:id="105" w:name="_ETM_Q1_1020813"/>
      <w:bookmarkEnd w:id="104"/>
      <w:bookmarkEnd w:id="105"/>
    </w:p>
    <w:p w:rsidR="00230C3F" w:rsidRDefault="00230C3F" w:rsidP="00230C3F">
      <w:pPr>
        <w:pStyle w:val="a4"/>
        <w:keepNext/>
        <w:rPr>
          <w:rtl/>
          <w:lang w:val="en-GB"/>
        </w:rPr>
      </w:pPr>
      <w:bookmarkStart w:id="106" w:name="_ETM_Q1_1021759"/>
      <w:bookmarkStart w:id="107" w:name="_ETM_Q1_1021817"/>
      <w:bookmarkStart w:id="108" w:name="ET_speaker_שגית_אפיק_14"/>
      <w:bookmarkEnd w:id="106"/>
      <w:bookmarkEnd w:id="107"/>
      <w:r w:rsidRPr="00230C3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230C3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8"/>
    </w:p>
    <w:p w:rsidR="00230C3F" w:rsidRDefault="00230C3F" w:rsidP="00230C3F">
      <w:pPr>
        <w:pStyle w:val="KeepWithNext"/>
        <w:rPr>
          <w:rtl/>
          <w:lang w:val="en-GB"/>
        </w:rPr>
      </w:pPr>
    </w:p>
    <w:p w:rsidR="006525EA" w:rsidRDefault="00CD4662" w:rsidP="00230C3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230C3F">
        <w:rPr>
          <w:rFonts w:hint="cs"/>
          <w:rtl/>
          <w:lang w:val="en-GB"/>
        </w:rPr>
        <w:t xml:space="preserve">לא מדובר </w:t>
      </w:r>
      <w:r w:rsidR="00E72B13">
        <w:rPr>
          <w:rFonts w:hint="cs"/>
          <w:rtl/>
          <w:lang w:val="en-GB"/>
        </w:rPr>
        <w:t xml:space="preserve">בוועדת רפורמות. </w:t>
      </w:r>
    </w:p>
    <w:p w:rsidR="0095480A" w:rsidRDefault="0095480A" w:rsidP="0095480A">
      <w:pPr>
        <w:ind w:firstLine="0"/>
        <w:rPr>
          <w:rtl/>
          <w:lang w:val="en-GB"/>
        </w:rPr>
      </w:pPr>
      <w:bookmarkStart w:id="109" w:name="_ETM_Q1_1027974"/>
      <w:bookmarkStart w:id="110" w:name="_ETM_Q1_1028030"/>
      <w:bookmarkEnd w:id="109"/>
      <w:bookmarkEnd w:id="110"/>
    </w:p>
    <w:p w:rsidR="0095480A" w:rsidRDefault="0095480A" w:rsidP="0095480A">
      <w:pPr>
        <w:ind w:firstLine="0"/>
        <w:rPr>
          <w:rtl/>
          <w:lang w:val="en-GB"/>
        </w:rPr>
      </w:pPr>
      <w:bookmarkStart w:id="111" w:name="_ETM_Q1_1028556"/>
      <w:bookmarkStart w:id="112" w:name="_ETM_Q1_1028613"/>
      <w:bookmarkEnd w:id="111"/>
      <w:bookmarkEnd w:id="112"/>
    </w:p>
    <w:p w:rsidR="0095480A" w:rsidRDefault="0095480A" w:rsidP="0095480A">
      <w:pPr>
        <w:pStyle w:val="a4"/>
        <w:keepNext/>
        <w:rPr>
          <w:rtl/>
          <w:lang w:val="en-GB"/>
        </w:rPr>
      </w:pPr>
      <w:bookmarkStart w:id="113" w:name="ET_speaker_ארבל_אסטרחן_15"/>
      <w:r w:rsidRPr="0095480A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 xml:space="preserve">ארבל </w:t>
      </w:r>
      <w:proofErr w:type="spellStart"/>
      <w:r>
        <w:rPr>
          <w:rtl/>
          <w:lang w:val="en-GB"/>
        </w:rPr>
        <w:t>אסטרחן</w:t>
      </w:r>
      <w:proofErr w:type="spellEnd"/>
      <w:r>
        <w:rPr>
          <w:rtl/>
          <w:lang w:val="en-GB"/>
        </w:rPr>
        <w:t>:</w:t>
      </w:r>
      <w:r w:rsidRPr="0095480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3"/>
    </w:p>
    <w:p w:rsidR="0095480A" w:rsidRDefault="0095480A" w:rsidP="0095480A">
      <w:pPr>
        <w:pStyle w:val="KeepWithNext"/>
        <w:rPr>
          <w:rtl/>
          <w:lang w:val="en-GB"/>
        </w:rPr>
      </w:pPr>
    </w:p>
    <w:p w:rsidR="00020DF0" w:rsidRDefault="0095480A" w:rsidP="001D6F3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היה בהתחלה איזה </w:t>
      </w:r>
      <w:bookmarkStart w:id="114" w:name="_ETM_Q1_1026970"/>
      <w:bookmarkEnd w:id="114"/>
      <w:r>
        <w:rPr>
          <w:rFonts w:hint="cs"/>
          <w:rtl/>
          <w:lang w:val="en-GB"/>
        </w:rPr>
        <w:t xml:space="preserve">שהוא דיבור לעשות איזו שהיא ועדה אקלקטית </w:t>
      </w:r>
      <w:r w:rsidR="001D6F3D">
        <w:rPr>
          <w:rFonts w:hint="cs"/>
          <w:rtl/>
          <w:lang w:val="en-GB"/>
        </w:rPr>
        <w:t xml:space="preserve">כזאת </w:t>
      </w:r>
      <w:r>
        <w:rPr>
          <w:rFonts w:hint="cs"/>
          <w:rtl/>
          <w:lang w:val="en-GB"/>
        </w:rPr>
        <w:t xml:space="preserve">שיעבירו אליה </w:t>
      </w:r>
      <w:bookmarkStart w:id="115" w:name="_ETM_Q1_1032477"/>
      <w:bookmarkEnd w:id="115"/>
      <w:r>
        <w:rPr>
          <w:rFonts w:hint="cs"/>
          <w:rtl/>
          <w:lang w:val="en-GB"/>
        </w:rPr>
        <w:t xml:space="preserve">חקיקה </w:t>
      </w:r>
      <w:bookmarkStart w:id="116" w:name="_ETM_Q1_1036559"/>
      <w:bookmarkEnd w:id="116"/>
      <w:r w:rsidR="001D6F3D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וך עקיפה של הוועדות הקבועות </w:t>
      </w:r>
      <w:bookmarkStart w:id="117" w:name="_ETM_Q1_1044485"/>
      <w:bookmarkEnd w:id="117"/>
      <w:r w:rsidR="00E1509D">
        <w:rPr>
          <w:rFonts w:hint="cs"/>
          <w:rtl/>
          <w:lang w:val="en-GB"/>
        </w:rPr>
        <w:t>שמתאימות לדון בחקיקה הזאת -</w:t>
      </w:r>
      <w:r>
        <w:rPr>
          <w:rFonts w:hint="cs"/>
          <w:rtl/>
          <w:lang w:val="en-GB"/>
        </w:rPr>
        <w:t xml:space="preserve"> בדרך כלל כספים וכלכלה. </w:t>
      </w:r>
      <w:r w:rsidR="00914B48">
        <w:rPr>
          <w:rFonts w:hint="cs"/>
          <w:rtl/>
          <w:lang w:val="en-GB"/>
        </w:rPr>
        <w:t xml:space="preserve">כרגע </w:t>
      </w:r>
      <w:bookmarkStart w:id="118" w:name="_ETM_Q1_1053582"/>
      <w:bookmarkEnd w:id="118"/>
      <w:r w:rsidR="00914B48">
        <w:rPr>
          <w:rFonts w:hint="cs"/>
          <w:rtl/>
          <w:lang w:val="en-GB"/>
        </w:rPr>
        <w:t>זאת הוועדה שהתבקשה</w:t>
      </w:r>
      <w:r w:rsidR="00020DF0">
        <w:rPr>
          <w:rFonts w:hint="cs"/>
          <w:rtl/>
          <w:lang w:val="en-GB"/>
        </w:rPr>
        <w:t xml:space="preserve">, </w:t>
      </w:r>
      <w:r w:rsidR="00E1509D">
        <w:rPr>
          <w:rFonts w:hint="cs"/>
          <w:rtl/>
          <w:lang w:val="en-GB"/>
        </w:rPr>
        <w:t>ו</w:t>
      </w:r>
      <w:r w:rsidR="00020DF0">
        <w:rPr>
          <w:rFonts w:hint="cs"/>
          <w:rtl/>
          <w:lang w:val="en-GB"/>
        </w:rPr>
        <w:t xml:space="preserve">העמדה שלנו בעניין הזה ידועה לחברי הכנסת. </w:t>
      </w:r>
      <w:bookmarkStart w:id="119" w:name="_ETM_Q1_1059444"/>
      <w:bookmarkEnd w:id="119"/>
    </w:p>
    <w:p w:rsidR="00020DF0" w:rsidRDefault="00020DF0" w:rsidP="00020DF0">
      <w:pPr>
        <w:ind w:firstLine="0"/>
        <w:rPr>
          <w:rtl/>
          <w:lang w:val="en-GB"/>
        </w:rPr>
      </w:pPr>
      <w:bookmarkStart w:id="120" w:name="_ETM_Q1_1060419"/>
      <w:bookmarkStart w:id="121" w:name="_ETM_Q1_1060465"/>
      <w:bookmarkEnd w:id="120"/>
      <w:bookmarkEnd w:id="121"/>
    </w:p>
    <w:p w:rsidR="00020DF0" w:rsidRDefault="00020DF0" w:rsidP="00020DF0">
      <w:pPr>
        <w:pStyle w:val="a4"/>
        <w:keepNext/>
        <w:rPr>
          <w:rtl/>
          <w:lang w:val="en-GB"/>
        </w:rPr>
      </w:pPr>
      <w:bookmarkStart w:id="122" w:name="_ETM_Q1_1060882"/>
      <w:bookmarkStart w:id="123" w:name="_ETM_Q1_1060921"/>
      <w:bookmarkStart w:id="124" w:name="_ETM_Q1_1062549"/>
      <w:bookmarkStart w:id="125" w:name="ET_speaker_שגית_אפיק_16"/>
      <w:bookmarkEnd w:id="122"/>
      <w:bookmarkEnd w:id="123"/>
      <w:bookmarkEnd w:id="124"/>
      <w:r w:rsidRPr="00020DF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020DF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5"/>
    </w:p>
    <w:p w:rsidR="00020DF0" w:rsidRDefault="00020DF0" w:rsidP="00020DF0">
      <w:pPr>
        <w:pStyle w:val="KeepWithNext"/>
        <w:rPr>
          <w:rtl/>
          <w:lang w:val="en-GB"/>
        </w:rPr>
      </w:pPr>
    </w:p>
    <w:p w:rsidR="0095480A" w:rsidRDefault="0095480A" w:rsidP="00E1509D">
      <w:pPr>
        <w:rPr>
          <w:rtl/>
          <w:lang w:val="en-GB"/>
        </w:rPr>
      </w:pPr>
      <w:bookmarkStart w:id="126" w:name="_ETM_Q1_1062935"/>
      <w:bookmarkStart w:id="127" w:name="_ETM_Q1_1062970"/>
      <w:bookmarkEnd w:id="126"/>
      <w:bookmarkEnd w:id="127"/>
      <w:r>
        <w:rPr>
          <w:rFonts w:hint="cs"/>
          <w:rtl/>
          <w:lang w:val="en-GB"/>
        </w:rPr>
        <w:t xml:space="preserve"> </w:t>
      </w:r>
      <w:r w:rsidR="00E1509D">
        <w:rPr>
          <w:rFonts w:hint="cs"/>
          <w:rtl/>
          <w:lang w:val="en-GB"/>
        </w:rPr>
        <w:t xml:space="preserve">כמו שבכנסת ה-24 ובכנסות הקודמות, לאחר שנכווינו פעם </w:t>
      </w:r>
      <w:bookmarkStart w:id="128" w:name="_ETM_Q1_1067726"/>
      <w:bookmarkEnd w:id="128"/>
      <w:r w:rsidR="00E1509D">
        <w:rPr>
          <w:rFonts w:hint="cs"/>
          <w:rtl/>
          <w:lang w:val="en-GB"/>
        </w:rPr>
        <w:t xml:space="preserve">אחת מוועדת רפורמות שלמעשה שימשה כסל כללי להצעות חוק אקלקטיות </w:t>
      </w:r>
      <w:bookmarkStart w:id="129" w:name="_ETM_Q1_1077549"/>
      <w:bookmarkEnd w:id="129"/>
      <w:r w:rsidR="00E1509D">
        <w:rPr>
          <w:rFonts w:hint="cs"/>
          <w:rtl/>
          <w:lang w:val="en-GB"/>
        </w:rPr>
        <w:t xml:space="preserve">והעדר סמכויות, עמדנו על כך </w:t>
      </w:r>
      <w:bookmarkStart w:id="130" w:name="_ETM_Q1_1082668"/>
      <w:bookmarkEnd w:id="130"/>
      <w:r w:rsidR="00E1509D">
        <w:rPr>
          <w:rFonts w:hint="cs"/>
          <w:rtl/>
          <w:lang w:val="en-GB"/>
        </w:rPr>
        <w:t xml:space="preserve">שתוקם ועדה שיוגדרו לה סמכויות ותהיה לה כותרת, </w:t>
      </w:r>
      <w:bookmarkStart w:id="131" w:name="_ETM_Q1_1090914"/>
      <w:bookmarkEnd w:id="131"/>
      <w:r w:rsidR="00E1509D">
        <w:rPr>
          <w:rFonts w:hint="cs"/>
          <w:rtl/>
          <w:lang w:val="en-GB"/>
        </w:rPr>
        <w:t xml:space="preserve">מדובר כאן בוועדה שהמטרה שלה היא לקדם פרויקטים ציבוריים בעבודות ציבוריות </w:t>
      </w:r>
      <w:bookmarkStart w:id="132" w:name="_ETM_Q1_1103818"/>
      <w:bookmarkEnd w:id="132"/>
      <w:r w:rsidR="00E1509D">
        <w:rPr>
          <w:rFonts w:hint="cs"/>
          <w:rtl/>
          <w:lang w:val="en-GB"/>
        </w:rPr>
        <w:t>רחבות היקף.</w:t>
      </w:r>
    </w:p>
    <w:p w:rsidR="00E1509D" w:rsidRDefault="00E1509D" w:rsidP="00E1509D">
      <w:pPr>
        <w:ind w:firstLine="0"/>
        <w:rPr>
          <w:rtl/>
          <w:lang w:val="en-GB"/>
        </w:rPr>
      </w:pPr>
    </w:p>
    <w:p w:rsidR="00E1509D" w:rsidRDefault="00E1509D" w:rsidP="00E1509D">
      <w:pPr>
        <w:pStyle w:val="a4"/>
        <w:keepNext/>
        <w:rPr>
          <w:rtl/>
          <w:lang w:val="en-GB"/>
        </w:rPr>
      </w:pPr>
      <w:bookmarkStart w:id="133" w:name="ET_speaker_ארבל_אסטרחן_17"/>
      <w:r w:rsidRPr="00E1509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ארבל </w:t>
      </w:r>
      <w:proofErr w:type="spellStart"/>
      <w:r>
        <w:rPr>
          <w:rtl/>
          <w:lang w:val="en-GB"/>
        </w:rPr>
        <w:t>אסטרחן</w:t>
      </w:r>
      <w:proofErr w:type="spellEnd"/>
      <w:r>
        <w:rPr>
          <w:rtl/>
          <w:lang w:val="en-GB"/>
        </w:rPr>
        <w:t>:</w:t>
      </w:r>
      <w:r w:rsidRPr="00E1509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3"/>
    </w:p>
    <w:p w:rsidR="00E1509D" w:rsidRDefault="00E1509D" w:rsidP="00E1509D">
      <w:pPr>
        <w:pStyle w:val="KeepWithNext"/>
        <w:rPr>
          <w:rtl/>
          <w:lang w:val="en-GB"/>
        </w:rPr>
      </w:pPr>
    </w:p>
    <w:p w:rsidR="00E1509D" w:rsidRDefault="00E1509D" w:rsidP="00E1509D">
      <w:pPr>
        <w:rPr>
          <w:rtl/>
          <w:lang w:val="en-GB"/>
        </w:rPr>
      </w:pPr>
      <w:r>
        <w:rPr>
          <w:rFonts w:hint="cs"/>
          <w:rtl/>
          <w:lang w:val="en-GB"/>
        </w:rPr>
        <w:t>לא עם חשיבות לאומית.</w:t>
      </w:r>
    </w:p>
    <w:p w:rsidR="00E1509D" w:rsidRDefault="00E1509D" w:rsidP="00E1509D">
      <w:pPr>
        <w:ind w:firstLine="0"/>
        <w:rPr>
          <w:rtl/>
          <w:lang w:val="en-GB"/>
        </w:rPr>
      </w:pPr>
      <w:bookmarkStart w:id="134" w:name="_ETM_Q1_1110080"/>
      <w:bookmarkStart w:id="135" w:name="_ETM_Q1_1110133"/>
      <w:bookmarkStart w:id="136" w:name="_ETM_Q1_1111592"/>
      <w:bookmarkEnd w:id="134"/>
      <w:bookmarkEnd w:id="135"/>
      <w:bookmarkEnd w:id="136"/>
    </w:p>
    <w:p w:rsidR="00E1509D" w:rsidRDefault="00E1509D" w:rsidP="00E1509D">
      <w:pPr>
        <w:pStyle w:val="a4"/>
        <w:keepNext/>
        <w:rPr>
          <w:rtl/>
          <w:lang w:val="en-GB"/>
        </w:rPr>
      </w:pPr>
      <w:bookmarkStart w:id="137" w:name="_ETM_Q1_1111631"/>
      <w:bookmarkStart w:id="138" w:name="_ETM_Q1_1112657"/>
      <w:bookmarkStart w:id="139" w:name="ET_speaker_שגית_אפיק_18"/>
      <w:bookmarkEnd w:id="137"/>
      <w:bookmarkEnd w:id="138"/>
      <w:r w:rsidRPr="00E1509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E1509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9"/>
    </w:p>
    <w:p w:rsidR="00E1509D" w:rsidRDefault="00E1509D" w:rsidP="00E1509D">
      <w:pPr>
        <w:pStyle w:val="KeepWithNext"/>
        <w:rPr>
          <w:rtl/>
          <w:lang w:val="en-GB"/>
        </w:rPr>
      </w:pPr>
    </w:p>
    <w:p w:rsidR="00382ACD" w:rsidRDefault="00E1509D" w:rsidP="003A676F">
      <w:pPr>
        <w:rPr>
          <w:rtl/>
          <w:lang w:val="en-GB"/>
        </w:rPr>
      </w:pPr>
      <w:bookmarkStart w:id="140" w:name="_ETM_Q1_1113025"/>
      <w:bookmarkStart w:id="141" w:name="_ETM_Q1_1113060"/>
      <w:bookmarkEnd w:id="140"/>
      <w:bookmarkEnd w:id="141"/>
      <w:r>
        <w:rPr>
          <w:rFonts w:hint="cs"/>
          <w:rtl/>
          <w:lang w:val="en-GB"/>
        </w:rPr>
        <w:t xml:space="preserve">אני מבינה שיש הסכמה בין </w:t>
      </w:r>
      <w:bookmarkStart w:id="142" w:name="_ETM_Q1_1116957"/>
      <w:bookmarkEnd w:id="142"/>
      <w:r>
        <w:rPr>
          <w:rFonts w:hint="cs"/>
          <w:rtl/>
          <w:lang w:val="en-GB"/>
        </w:rPr>
        <w:t>יושבי הראש של הוועדה הזאת וועדת הפנים</w:t>
      </w:r>
      <w:r w:rsidR="00382ACD">
        <w:rPr>
          <w:rFonts w:hint="cs"/>
          <w:rtl/>
          <w:lang w:val="en-GB"/>
        </w:rPr>
        <w:t xml:space="preserve"> על כך שהוועדה הזאת </w:t>
      </w:r>
      <w:r>
        <w:rPr>
          <w:rFonts w:hint="cs"/>
          <w:rtl/>
          <w:lang w:val="en-GB"/>
        </w:rPr>
        <w:t xml:space="preserve">גם </w:t>
      </w:r>
      <w:r w:rsidR="00382ACD">
        <w:rPr>
          <w:rFonts w:hint="cs"/>
          <w:rtl/>
          <w:lang w:val="en-GB"/>
        </w:rPr>
        <w:t>כן</w:t>
      </w:r>
      <w:r>
        <w:rPr>
          <w:rFonts w:hint="cs"/>
          <w:rtl/>
          <w:lang w:val="en-GB"/>
        </w:rPr>
        <w:t xml:space="preserve"> תעסוק </w:t>
      </w:r>
      <w:bookmarkStart w:id="143" w:name="_ETM_Q1_1126599"/>
      <w:bookmarkEnd w:id="143"/>
      <w:r>
        <w:rPr>
          <w:rFonts w:hint="cs"/>
          <w:rtl/>
          <w:lang w:val="en-GB"/>
        </w:rPr>
        <w:t>בנושאים של תשתיות. הוועדה הזאת תעסוק בפרויקטים יותר ייחודי</w:t>
      </w:r>
      <w:bookmarkStart w:id="144" w:name="_ETM_Q1_1137231"/>
      <w:bookmarkEnd w:id="144"/>
      <w:r>
        <w:rPr>
          <w:rFonts w:hint="cs"/>
          <w:rtl/>
          <w:lang w:val="en-GB"/>
        </w:rPr>
        <w:t xml:space="preserve">ים, היא לא תקבל הצעות חוק שלא קשורות </w:t>
      </w:r>
      <w:bookmarkStart w:id="145" w:name="_ETM_Q1_1134560"/>
      <w:bookmarkEnd w:id="145"/>
      <w:r w:rsidR="00382ACD">
        <w:rPr>
          <w:rFonts w:hint="cs"/>
          <w:rtl/>
          <w:lang w:val="en-GB"/>
        </w:rPr>
        <w:t xml:space="preserve">לנושאים האלה. המטרה שלה תהיה פרויקטים גדולים, </w:t>
      </w:r>
      <w:bookmarkStart w:id="146" w:name="_ETM_Q1_1144300"/>
      <w:bookmarkEnd w:id="146"/>
      <w:r w:rsidR="00382ACD">
        <w:rPr>
          <w:rFonts w:hint="cs"/>
          <w:rtl/>
          <w:lang w:val="en-GB"/>
        </w:rPr>
        <w:t xml:space="preserve">עבודות ציבוריות שהמדינה רואה בהן חשיבות גדולה מבחינת ההליך </w:t>
      </w:r>
      <w:bookmarkStart w:id="147" w:name="_ETM_Q1_1151037"/>
      <w:bookmarkEnd w:id="147"/>
      <w:r w:rsidR="00382ACD">
        <w:rPr>
          <w:rFonts w:hint="cs"/>
          <w:rtl/>
          <w:lang w:val="en-GB"/>
        </w:rPr>
        <w:t>המהיר וההיקף שלהן.</w:t>
      </w:r>
      <w:bookmarkStart w:id="148" w:name="_ETM_Q1_1155711"/>
      <w:bookmarkEnd w:id="148"/>
    </w:p>
    <w:p w:rsidR="00382ACD" w:rsidRDefault="00382ACD" w:rsidP="00382ACD">
      <w:pPr>
        <w:ind w:firstLine="0"/>
        <w:rPr>
          <w:rtl/>
          <w:lang w:val="en-GB"/>
        </w:rPr>
      </w:pPr>
      <w:bookmarkStart w:id="149" w:name="_ETM_Q1_1155760"/>
      <w:bookmarkStart w:id="150" w:name="_ETM_Q1_1156154"/>
      <w:bookmarkEnd w:id="149"/>
      <w:bookmarkEnd w:id="150"/>
    </w:p>
    <w:p w:rsidR="00382ACD" w:rsidRDefault="00382ACD" w:rsidP="00382ACD">
      <w:pPr>
        <w:pStyle w:val="a4"/>
        <w:keepNext/>
        <w:rPr>
          <w:rtl/>
          <w:lang w:val="en-GB"/>
        </w:rPr>
      </w:pPr>
      <w:bookmarkStart w:id="151" w:name="_ETM_Q1_1156196"/>
      <w:bookmarkStart w:id="152" w:name="ET_speaker_ארבל_אסטרחן_19"/>
      <w:bookmarkEnd w:id="151"/>
      <w:r w:rsidRPr="00382AC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ארבל </w:t>
      </w:r>
      <w:proofErr w:type="spellStart"/>
      <w:r>
        <w:rPr>
          <w:rtl/>
          <w:lang w:val="en-GB"/>
        </w:rPr>
        <w:t>אסטרחן</w:t>
      </w:r>
      <w:proofErr w:type="spellEnd"/>
      <w:r>
        <w:rPr>
          <w:rtl/>
          <w:lang w:val="en-GB"/>
        </w:rPr>
        <w:t>:</w:t>
      </w:r>
      <w:r w:rsidRPr="00382AC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2"/>
    </w:p>
    <w:p w:rsidR="00382ACD" w:rsidRDefault="00382ACD" w:rsidP="00382ACD">
      <w:pPr>
        <w:pStyle w:val="KeepWithNext"/>
        <w:rPr>
          <w:rtl/>
          <w:lang w:val="en-GB"/>
        </w:rPr>
      </w:pPr>
    </w:p>
    <w:p w:rsidR="00E1509D" w:rsidRDefault="00E1509D" w:rsidP="00382AC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bookmarkStart w:id="153" w:name="_ETM_Q1_1126918"/>
      <w:bookmarkEnd w:id="153"/>
      <w:r w:rsidR="00382ACD">
        <w:rPr>
          <w:rFonts w:hint="cs"/>
          <w:rtl/>
          <w:lang w:val="en-GB"/>
        </w:rPr>
        <w:t xml:space="preserve">הנושא </w:t>
      </w:r>
      <w:bookmarkStart w:id="154" w:name="_ETM_Q1_1155650"/>
      <w:bookmarkEnd w:id="154"/>
      <w:r w:rsidR="00382ACD">
        <w:rPr>
          <w:rFonts w:hint="cs"/>
          <w:rtl/>
          <w:lang w:val="en-GB"/>
        </w:rPr>
        <w:t xml:space="preserve">הבא זה העברת סמכויות לוועדת הפנים. </w:t>
      </w:r>
      <w:bookmarkStart w:id="155" w:name="_ETM_Q1_1161449"/>
      <w:bookmarkEnd w:id="155"/>
    </w:p>
    <w:p w:rsidR="00382ACD" w:rsidRDefault="00382ACD" w:rsidP="00382ACD">
      <w:pPr>
        <w:ind w:firstLine="0"/>
        <w:rPr>
          <w:rtl/>
          <w:lang w:val="en-GB"/>
        </w:rPr>
      </w:pPr>
      <w:bookmarkStart w:id="156" w:name="_ETM_Q1_1161490"/>
      <w:bookmarkStart w:id="157" w:name="_ETM_Q1_1162551"/>
      <w:bookmarkEnd w:id="156"/>
      <w:bookmarkEnd w:id="157"/>
    </w:p>
    <w:p w:rsidR="00382ACD" w:rsidRDefault="00382ACD" w:rsidP="00382ACD">
      <w:pPr>
        <w:pStyle w:val="a4"/>
        <w:keepNext/>
        <w:rPr>
          <w:rtl/>
          <w:lang w:val="en-GB"/>
        </w:rPr>
      </w:pPr>
      <w:bookmarkStart w:id="158" w:name="_ETM_Q1_1162592"/>
      <w:bookmarkStart w:id="159" w:name="ET_speaker_6358_20"/>
      <w:bookmarkEnd w:id="158"/>
      <w:r w:rsidRPr="00382AC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צביקה פוגל (עוצמה יהודית):</w:t>
      </w:r>
      <w:r w:rsidRPr="00382AC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9"/>
    </w:p>
    <w:p w:rsidR="00382ACD" w:rsidRDefault="00382ACD" w:rsidP="00382ACD">
      <w:pPr>
        <w:pStyle w:val="KeepWithNext"/>
        <w:rPr>
          <w:rtl/>
          <w:lang w:val="en-GB"/>
        </w:rPr>
      </w:pPr>
    </w:p>
    <w:p w:rsidR="00382ACD" w:rsidRDefault="007B2AE0" w:rsidP="007B2AE0">
      <w:pPr>
        <w:rPr>
          <w:rtl/>
          <w:lang w:val="en-GB"/>
        </w:rPr>
      </w:pPr>
      <w:r>
        <w:rPr>
          <w:rFonts w:hint="cs"/>
          <w:rtl/>
          <w:lang w:val="en-GB"/>
        </w:rPr>
        <w:t>ועדת המיזמים היא ועדה שמייצרת את היוזמות?</w:t>
      </w:r>
    </w:p>
    <w:p w:rsidR="007B2AE0" w:rsidRDefault="007B2AE0" w:rsidP="007B2AE0">
      <w:pPr>
        <w:ind w:firstLine="0"/>
        <w:rPr>
          <w:rtl/>
          <w:lang w:val="en-GB"/>
        </w:rPr>
      </w:pPr>
      <w:bookmarkStart w:id="160" w:name="_ETM_Q1_1167635"/>
      <w:bookmarkStart w:id="161" w:name="_ETM_Q1_1167693"/>
      <w:bookmarkStart w:id="162" w:name="_ETM_Q1_1167964"/>
      <w:bookmarkEnd w:id="160"/>
      <w:bookmarkEnd w:id="161"/>
      <w:bookmarkEnd w:id="162"/>
    </w:p>
    <w:p w:rsidR="007B2AE0" w:rsidRDefault="007B2AE0" w:rsidP="007B2AE0">
      <w:pPr>
        <w:pStyle w:val="a4"/>
        <w:keepNext/>
        <w:rPr>
          <w:rtl/>
          <w:lang w:val="en-GB"/>
        </w:rPr>
      </w:pPr>
      <w:bookmarkStart w:id="163" w:name="_ETM_Q1_1168029"/>
      <w:bookmarkStart w:id="164" w:name="_ETM_Q1_1169189"/>
      <w:bookmarkStart w:id="165" w:name="ET_speaker_שגית_אפיק_21"/>
      <w:bookmarkEnd w:id="163"/>
      <w:bookmarkEnd w:id="164"/>
      <w:r w:rsidRPr="007B2AE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7B2AE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5"/>
    </w:p>
    <w:p w:rsidR="007B2AE0" w:rsidRDefault="007B2AE0" w:rsidP="007B2AE0">
      <w:pPr>
        <w:pStyle w:val="KeepWithNext"/>
        <w:rPr>
          <w:rtl/>
          <w:lang w:val="en-GB"/>
        </w:rPr>
      </w:pPr>
    </w:p>
    <w:p w:rsidR="007B2AE0" w:rsidRDefault="007B2AE0" w:rsidP="003A676F">
      <w:pPr>
        <w:rPr>
          <w:rtl/>
          <w:lang w:val="en-GB"/>
        </w:rPr>
      </w:pPr>
      <w:bookmarkStart w:id="166" w:name="_ETM_Q1_1169544"/>
      <w:bookmarkStart w:id="167" w:name="_ETM_Q1_1169600"/>
      <w:bookmarkEnd w:id="166"/>
      <w:bookmarkEnd w:id="167"/>
      <w:r>
        <w:rPr>
          <w:rFonts w:hint="cs"/>
          <w:rtl/>
          <w:lang w:val="en-GB"/>
        </w:rPr>
        <w:t xml:space="preserve">לא. היא תוכל ליזום דיונים ביחס לעבודות ציבוריות וגם </w:t>
      </w:r>
      <w:bookmarkStart w:id="168" w:name="_ETM_Q1_1177731"/>
      <w:bookmarkEnd w:id="168"/>
      <w:r>
        <w:rPr>
          <w:rFonts w:hint="cs"/>
          <w:rtl/>
          <w:lang w:val="en-GB"/>
        </w:rPr>
        <w:t>לחוקק, ככל שיועברו אליה הצעות חוק.</w:t>
      </w:r>
    </w:p>
    <w:p w:rsidR="007B2AE0" w:rsidRDefault="007B2AE0" w:rsidP="007B2AE0">
      <w:pPr>
        <w:ind w:firstLine="0"/>
        <w:rPr>
          <w:rtl/>
          <w:lang w:val="en-GB"/>
        </w:rPr>
      </w:pPr>
      <w:bookmarkStart w:id="169" w:name="_ETM_Q1_1181260"/>
      <w:bookmarkStart w:id="170" w:name="_ETM_Q1_1181307"/>
      <w:bookmarkEnd w:id="169"/>
      <w:bookmarkEnd w:id="170"/>
    </w:p>
    <w:p w:rsidR="007B2AE0" w:rsidRDefault="007B2AE0" w:rsidP="007B2AE0">
      <w:pPr>
        <w:pStyle w:val="a4"/>
        <w:keepNext/>
        <w:rPr>
          <w:rtl/>
          <w:lang w:val="en-GB"/>
        </w:rPr>
      </w:pPr>
      <w:bookmarkStart w:id="171" w:name="_ETM_Q1_1181663"/>
      <w:bookmarkStart w:id="172" w:name="_ETM_Q1_1181710"/>
      <w:bookmarkStart w:id="173" w:name="ET_speaker_6358_22"/>
      <w:bookmarkEnd w:id="171"/>
      <w:bookmarkEnd w:id="172"/>
      <w:r w:rsidRPr="007B2AE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צביקה פוגל (עוצמה יהודית):</w:t>
      </w:r>
      <w:r w:rsidRPr="007B2AE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3"/>
    </w:p>
    <w:p w:rsidR="007B2AE0" w:rsidRDefault="007B2AE0" w:rsidP="007B2AE0">
      <w:pPr>
        <w:pStyle w:val="KeepWithNext"/>
        <w:rPr>
          <w:rtl/>
          <w:lang w:val="en-GB"/>
        </w:rPr>
      </w:pPr>
    </w:p>
    <w:p w:rsidR="007B2AE0" w:rsidRDefault="007B2AE0" w:rsidP="007B2AE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שנוגעות </w:t>
      </w:r>
      <w:bookmarkStart w:id="174" w:name="_ETM_Q1_1181799"/>
      <w:bookmarkEnd w:id="174"/>
      <w:r>
        <w:rPr>
          <w:rFonts w:hint="cs"/>
          <w:rtl/>
          <w:lang w:val="en-GB"/>
        </w:rPr>
        <w:t>למיזמים ציבוריים?</w:t>
      </w:r>
    </w:p>
    <w:p w:rsidR="007B2AE0" w:rsidRDefault="007B2AE0" w:rsidP="007B2AE0">
      <w:pPr>
        <w:ind w:firstLine="0"/>
        <w:rPr>
          <w:rtl/>
          <w:lang w:val="en-GB"/>
        </w:rPr>
      </w:pPr>
    </w:p>
    <w:p w:rsidR="007B2AE0" w:rsidRDefault="007B2AE0" w:rsidP="007B2AE0">
      <w:pPr>
        <w:pStyle w:val="a4"/>
        <w:keepNext/>
        <w:rPr>
          <w:rtl/>
          <w:lang w:val="en-GB"/>
        </w:rPr>
      </w:pPr>
      <w:bookmarkStart w:id="175" w:name="_ETM_Q1_1179291"/>
      <w:bookmarkStart w:id="176" w:name="ET_speaker_שגית_אפיק_23"/>
      <w:bookmarkEnd w:id="175"/>
      <w:r w:rsidRPr="007B2AE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7B2AE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6"/>
    </w:p>
    <w:p w:rsidR="007B2AE0" w:rsidRDefault="007B2AE0" w:rsidP="007B2AE0">
      <w:pPr>
        <w:pStyle w:val="KeepWithNext"/>
        <w:rPr>
          <w:rtl/>
          <w:lang w:val="en-GB"/>
        </w:rPr>
      </w:pPr>
    </w:p>
    <w:p w:rsidR="007B2AE0" w:rsidRDefault="007B2AE0" w:rsidP="007B2AE0">
      <w:pPr>
        <w:rPr>
          <w:rtl/>
          <w:lang w:val="en-GB"/>
        </w:rPr>
      </w:pPr>
      <w:bookmarkStart w:id="177" w:name="_ETM_Q1_1179716"/>
      <w:bookmarkStart w:id="178" w:name="_ETM_Q1_1179757"/>
      <w:bookmarkEnd w:id="177"/>
      <w:bookmarkEnd w:id="178"/>
      <w:r>
        <w:rPr>
          <w:rFonts w:hint="cs"/>
          <w:rtl/>
          <w:lang w:val="en-GB"/>
        </w:rPr>
        <w:t xml:space="preserve">כן. כמו שאמרנו, אנחנו לא מעוניינים שזאת תהיה </w:t>
      </w:r>
      <w:bookmarkStart w:id="179" w:name="_ETM_Q1_1193992"/>
      <w:bookmarkEnd w:id="179"/>
      <w:r>
        <w:rPr>
          <w:rFonts w:hint="cs"/>
          <w:rtl/>
          <w:lang w:val="en-GB"/>
        </w:rPr>
        <w:t>ועדת סל שכל הצעת חוק כלשהי תוכל לעבור אליה וכך י</w:t>
      </w:r>
      <w:r w:rsidR="00113737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עקפו סמכו</w:t>
      </w:r>
      <w:r w:rsidR="003A676F">
        <w:rPr>
          <w:rFonts w:hint="cs"/>
          <w:rtl/>
          <w:lang w:val="en-GB"/>
        </w:rPr>
        <w:t>יות הוועדות הקבועות האחרות, כמו</w:t>
      </w:r>
      <w:r>
        <w:rPr>
          <w:rFonts w:hint="cs"/>
          <w:rtl/>
          <w:lang w:val="en-GB"/>
        </w:rPr>
        <w:t xml:space="preserve"> ועדת הכלכלה, </w:t>
      </w:r>
      <w:bookmarkStart w:id="180" w:name="_ETM_Q1_1200467"/>
      <w:bookmarkEnd w:id="180"/>
      <w:r>
        <w:rPr>
          <w:rFonts w:hint="cs"/>
          <w:rtl/>
          <w:lang w:val="en-GB"/>
        </w:rPr>
        <w:t>ועדת הפנים, ועדת הכספים.</w:t>
      </w:r>
    </w:p>
    <w:p w:rsidR="007B2AE0" w:rsidRDefault="007B2AE0" w:rsidP="007B2AE0">
      <w:pPr>
        <w:ind w:firstLine="0"/>
        <w:rPr>
          <w:rtl/>
          <w:lang w:val="en-GB"/>
        </w:rPr>
      </w:pPr>
      <w:bookmarkStart w:id="181" w:name="_ETM_Q1_1181706"/>
      <w:bookmarkStart w:id="182" w:name="_ETM_Q1_1181757"/>
      <w:bookmarkStart w:id="183" w:name="_ETM_Q1_1182036"/>
      <w:bookmarkEnd w:id="181"/>
      <w:bookmarkEnd w:id="182"/>
      <w:bookmarkEnd w:id="183"/>
    </w:p>
    <w:p w:rsidR="007B2AE0" w:rsidRDefault="007B2AE0" w:rsidP="007B2AE0">
      <w:pPr>
        <w:pStyle w:val="a4"/>
        <w:keepNext/>
        <w:rPr>
          <w:rtl/>
          <w:lang w:val="en-GB"/>
        </w:rPr>
      </w:pPr>
      <w:bookmarkStart w:id="184" w:name="_ETM_Q1_1182089"/>
      <w:bookmarkStart w:id="185" w:name="_ETM_Q1_1183251"/>
      <w:bookmarkStart w:id="186" w:name="ET_speaker_ארבל_אסטרחן_24"/>
      <w:bookmarkEnd w:id="184"/>
      <w:bookmarkEnd w:id="185"/>
      <w:r w:rsidRPr="007B2AE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ארבל </w:t>
      </w:r>
      <w:proofErr w:type="spellStart"/>
      <w:r>
        <w:rPr>
          <w:rtl/>
          <w:lang w:val="en-GB"/>
        </w:rPr>
        <w:t>אסטרחן</w:t>
      </w:r>
      <w:proofErr w:type="spellEnd"/>
      <w:r>
        <w:rPr>
          <w:rtl/>
          <w:lang w:val="en-GB"/>
        </w:rPr>
        <w:t>:</w:t>
      </w:r>
      <w:r w:rsidRPr="007B2AE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6"/>
    </w:p>
    <w:p w:rsidR="007B2AE0" w:rsidRDefault="007B2AE0" w:rsidP="007B2AE0">
      <w:pPr>
        <w:pStyle w:val="KeepWithNext"/>
        <w:rPr>
          <w:rtl/>
          <w:lang w:val="en-GB"/>
        </w:rPr>
      </w:pPr>
    </w:p>
    <w:p w:rsidR="00D036B6" w:rsidRDefault="007B2AE0" w:rsidP="00414639">
      <w:pPr>
        <w:ind w:firstLine="0"/>
        <w:rPr>
          <w:rtl/>
          <w:lang w:val="en-GB"/>
        </w:rPr>
      </w:pPr>
      <w:bookmarkStart w:id="187" w:name="_ETM_Q1_1183664"/>
      <w:bookmarkStart w:id="188" w:name="_ETM_Q1_1183702"/>
      <w:bookmarkEnd w:id="187"/>
      <w:bookmarkEnd w:id="188"/>
      <w:r>
        <w:rPr>
          <w:rFonts w:hint="cs"/>
          <w:rtl/>
          <w:lang w:val="en-GB"/>
        </w:rPr>
        <w:tab/>
        <w:t xml:space="preserve">הנושא השלישי זה הנושא של העברת </w:t>
      </w:r>
      <w:r w:rsidR="002656AF">
        <w:rPr>
          <w:rFonts w:hint="cs"/>
          <w:rtl/>
          <w:lang w:val="en-GB"/>
        </w:rPr>
        <w:t>סמכויות לוועדת הפנים. מוצע שמהסמכויות של ועדת הכלכלה תימחק המילה "שיכון"</w:t>
      </w:r>
      <w:bookmarkStart w:id="189" w:name="_ETM_Q1_1224798"/>
      <w:bookmarkStart w:id="190" w:name="_ETM_Q1_1232298"/>
      <w:bookmarkEnd w:id="189"/>
      <w:bookmarkEnd w:id="190"/>
      <w:r w:rsidR="00414639">
        <w:rPr>
          <w:rFonts w:hint="cs"/>
          <w:rtl/>
          <w:lang w:val="en-GB"/>
        </w:rPr>
        <w:t>.</w:t>
      </w:r>
      <w:r w:rsidR="00B13232">
        <w:rPr>
          <w:rFonts w:hint="cs"/>
          <w:rtl/>
          <w:lang w:val="en-GB"/>
        </w:rPr>
        <w:t xml:space="preserve"> </w:t>
      </w:r>
      <w:r w:rsidR="00414639">
        <w:rPr>
          <w:rFonts w:hint="cs"/>
          <w:rtl/>
          <w:lang w:val="en-GB"/>
        </w:rPr>
        <w:t xml:space="preserve">בפסקה (5), </w:t>
      </w:r>
      <w:r w:rsidR="002656AF">
        <w:rPr>
          <w:rFonts w:hint="cs"/>
          <w:rtl/>
          <w:lang w:val="en-GB"/>
        </w:rPr>
        <w:t xml:space="preserve">במקום "איכות הסביבה" יבוא "הגנת הסביבה" </w:t>
      </w:r>
      <w:r w:rsidR="00B13232">
        <w:rPr>
          <w:rFonts w:hint="cs"/>
          <w:rtl/>
          <w:lang w:val="en-GB"/>
        </w:rPr>
        <w:t>ו</w:t>
      </w:r>
      <w:r w:rsidR="002656AF">
        <w:rPr>
          <w:rFonts w:hint="cs"/>
          <w:rtl/>
          <w:lang w:val="en-GB"/>
        </w:rPr>
        <w:t xml:space="preserve">יתווספו </w:t>
      </w:r>
      <w:bookmarkStart w:id="191" w:name="_ETM_Q1_1244636"/>
      <w:bookmarkEnd w:id="191"/>
      <w:r w:rsidR="002656AF">
        <w:rPr>
          <w:rFonts w:hint="cs"/>
          <w:rtl/>
          <w:lang w:val="en-GB"/>
        </w:rPr>
        <w:t>המילים "בינוי ושיכון"</w:t>
      </w:r>
      <w:r w:rsidR="00414639">
        <w:rPr>
          <w:rFonts w:hint="cs"/>
          <w:rtl/>
          <w:lang w:val="en-GB"/>
        </w:rPr>
        <w:t>,</w:t>
      </w:r>
      <w:r w:rsidR="00B13232">
        <w:rPr>
          <w:rFonts w:hint="cs"/>
          <w:rtl/>
          <w:lang w:val="en-GB"/>
        </w:rPr>
        <w:t xml:space="preserve"> ו</w:t>
      </w:r>
      <w:r w:rsidR="002656AF">
        <w:rPr>
          <w:rFonts w:hint="cs"/>
          <w:rtl/>
          <w:lang w:val="en-GB"/>
        </w:rPr>
        <w:t xml:space="preserve">בכלל זה התחדשות עירונית, מכר דירות, רשות </w:t>
      </w:r>
      <w:bookmarkStart w:id="192" w:name="_ETM_Q1_1245225"/>
      <w:bookmarkEnd w:id="192"/>
      <w:r w:rsidR="002656AF">
        <w:rPr>
          <w:rFonts w:hint="cs"/>
          <w:rtl/>
          <w:lang w:val="en-GB"/>
        </w:rPr>
        <w:t>מקרקעי ישראל</w:t>
      </w:r>
      <w:r w:rsidR="00B13232">
        <w:rPr>
          <w:rFonts w:hint="cs"/>
          <w:rtl/>
          <w:lang w:val="en-GB"/>
        </w:rPr>
        <w:t>.</w:t>
      </w:r>
      <w:r w:rsidR="002656AF">
        <w:rPr>
          <w:rFonts w:hint="cs"/>
          <w:rtl/>
          <w:lang w:val="en-GB"/>
        </w:rPr>
        <w:t xml:space="preserve"> </w:t>
      </w:r>
      <w:bookmarkStart w:id="193" w:name="_ETM_Q1_1252784"/>
      <w:bookmarkEnd w:id="193"/>
      <w:r w:rsidR="002656AF">
        <w:rPr>
          <w:rFonts w:hint="cs"/>
          <w:rtl/>
          <w:lang w:val="en-GB"/>
        </w:rPr>
        <w:t xml:space="preserve">בנוסף, מוצע להעביר </w:t>
      </w:r>
      <w:r w:rsidR="002A2F2F">
        <w:rPr>
          <w:rFonts w:hint="cs"/>
          <w:rtl/>
          <w:lang w:val="en-GB"/>
        </w:rPr>
        <w:t>מ</w:t>
      </w:r>
      <w:r w:rsidR="00414639">
        <w:rPr>
          <w:rFonts w:hint="cs"/>
          <w:rtl/>
          <w:lang w:val="en-GB"/>
        </w:rPr>
        <w:t>וועדת ה</w:t>
      </w:r>
      <w:r w:rsidR="002A2F2F">
        <w:rPr>
          <w:rFonts w:hint="cs"/>
          <w:rtl/>
          <w:lang w:val="en-GB"/>
        </w:rPr>
        <w:t xml:space="preserve">כלכלה </w:t>
      </w:r>
      <w:r w:rsidR="00414639">
        <w:rPr>
          <w:rFonts w:hint="cs"/>
          <w:rtl/>
          <w:lang w:val="en-GB"/>
        </w:rPr>
        <w:t xml:space="preserve">לוועדת הפנים </w:t>
      </w:r>
      <w:r w:rsidR="002A2F2F">
        <w:rPr>
          <w:rFonts w:hint="cs"/>
          <w:rtl/>
          <w:lang w:val="en-GB"/>
        </w:rPr>
        <w:t xml:space="preserve">את </w:t>
      </w:r>
      <w:bookmarkStart w:id="194" w:name="_ETM_Q1_1255750"/>
      <w:bookmarkEnd w:id="194"/>
      <w:r w:rsidR="002A2F2F">
        <w:rPr>
          <w:rFonts w:hint="cs"/>
          <w:rtl/>
          <w:lang w:val="en-GB"/>
        </w:rPr>
        <w:t>המילה "</w:t>
      </w:r>
      <w:proofErr w:type="spellStart"/>
      <w:r w:rsidR="002A2F2F">
        <w:rPr>
          <w:rFonts w:hint="cs"/>
          <w:rtl/>
          <w:lang w:val="en-GB"/>
        </w:rPr>
        <w:t>מיחזור</w:t>
      </w:r>
      <w:proofErr w:type="spellEnd"/>
      <w:r w:rsidR="002A2F2F">
        <w:rPr>
          <w:rFonts w:hint="cs"/>
          <w:rtl/>
          <w:lang w:val="en-GB"/>
        </w:rPr>
        <w:t>"</w:t>
      </w:r>
      <w:r w:rsidR="004C1588">
        <w:rPr>
          <w:rFonts w:hint="cs"/>
          <w:rtl/>
          <w:lang w:val="en-GB"/>
        </w:rPr>
        <w:t xml:space="preserve"> אחרי הגנת הסביבה.</w:t>
      </w:r>
      <w:r w:rsidR="00B13232">
        <w:rPr>
          <w:rFonts w:hint="cs"/>
          <w:rtl/>
          <w:lang w:val="en-GB"/>
        </w:rPr>
        <w:t xml:space="preserve"> </w:t>
      </w:r>
      <w:bookmarkStart w:id="195" w:name="_ETM_Q1_1266785"/>
      <w:bookmarkStart w:id="196" w:name="_ETM_Q1_1276259"/>
      <w:bookmarkStart w:id="197" w:name="_ETM_Q1_1276324"/>
      <w:bookmarkStart w:id="198" w:name="_ETM_Q1_1276472"/>
      <w:bookmarkStart w:id="199" w:name="_ETM_Q1_1276533"/>
      <w:bookmarkEnd w:id="195"/>
      <w:bookmarkEnd w:id="196"/>
      <w:bookmarkEnd w:id="197"/>
      <w:bookmarkEnd w:id="198"/>
      <w:bookmarkEnd w:id="199"/>
      <w:r w:rsidR="00B13232">
        <w:rPr>
          <w:rFonts w:hint="cs"/>
          <w:rtl/>
          <w:lang w:val="en-GB"/>
        </w:rPr>
        <w:t>הבנתי שעוד לא סגור אם זאת תהי</w:t>
      </w:r>
      <w:bookmarkStart w:id="200" w:name="_ETM_Q1_1278370"/>
      <w:bookmarkEnd w:id="200"/>
      <w:r w:rsidR="00B13232">
        <w:rPr>
          <w:rFonts w:hint="cs"/>
          <w:rtl/>
          <w:lang w:val="en-GB"/>
        </w:rPr>
        <w:t xml:space="preserve">ה הוראת קבע או הוראת שעה, זה דבר שצריך </w:t>
      </w:r>
      <w:bookmarkStart w:id="201" w:name="_ETM_Q1_1280201"/>
      <w:bookmarkEnd w:id="201"/>
      <w:r w:rsidR="00B13232">
        <w:rPr>
          <w:rFonts w:hint="cs"/>
          <w:rtl/>
          <w:lang w:val="en-GB"/>
        </w:rPr>
        <w:t xml:space="preserve">יהיה להבהיר לפני שיצביעו כאן. </w:t>
      </w:r>
      <w:r w:rsidR="00A459FD">
        <w:rPr>
          <w:rFonts w:hint="cs"/>
          <w:rtl/>
          <w:lang w:val="en-GB"/>
        </w:rPr>
        <w:t>דבר נוסף שמוצע להוסיף</w:t>
      </w:r>
      <w:r w:rsidR="004C1588">
        <w:rPr>
          <w:rFonts w:hint="cs"/>
          <w:rtl/>
          <w:lang w:val="en-GB"/>
        </w:rPr>
        <w:t xml:space="preserve"> לוועדת הפנים, כש</w:t>
      </w:r>
      <w:r w:rsidR="00A459FD">
        <w:rPr>
          <w:rFonts w:hint="cs"/>
          <w:rtl/>
          <w:lang w:val="en-GB"/>
        </w:rPr>
        <w:t>אני לא יודעת אם זה זמני או קבוע</w:t>
      </w:r>
      <w:r w:rsidR="004C1588">
        <w:rPr>
          <w:rFonts w:hint="cs"/>
          <w:rtl/>
          <w:lang w:val="en-GB"/>
        </w:rPr>
        <w:t>,</w:t>
      </w:r>
      <w:r w:rsidR="00A459FD">
        <w:rPr>
          <w:rFonts w:hint="cs"/>
          <w:rtl/>
          <w:lang w:val="en-GB"/>
        </w:rPr>
        <w:t xml:space="preserve"> </w:t>
      </w:r>
      <w:bookmarkStart w:id="202" w:name="_ETM_Q1_1292427"/>
      <w:bookmarkEnd w:id="202"/>
      <w:r w:rsidR="004C1588">
        <w:rPr>
          <w:rFonts w:hint="cs"/>
          <w:rtl/>
          <w:lang w:val="en-GB"/>
        </w:rPr>
        <w:t>זה את הנושא של מקרקעין ושכירות</w:t>
      </w:r>
      <w:r w:rsidR="00A459FD">
        <w:rPr>
          <w:rFonts w:hint="cs"/>
          <w:rtl/>
          <w:lang w:val="en-GB"/>
        </w:rPr>
        <w:t xml:space="preserve"> שהיום מצו</w:t>
      </w:r>
      <w:r w:rsidR="00113737">
        <w:rPr>
          <w:rFonts w:hint="cs"/>
          <w:rtl/>
          <w:lang w:val="en-GB"/>
        </w:rPr>
        <w:t>יים בסמכות ועדת חוקה, חוק ומשפט</w:t>
      </w:r>
      <w:r w:rsidR="00A459FD">
        <w:rPr>
          <w:rFonts w:hint="cs"/>
          <w:rtl/>
          <w:lang w:val="en-GB"/>
        </w:rPr>
        <w:t xml:space="preserve"> </w:t>
      </w:r>
      <w:r w:rsidR="00414639">
        <w:rPr>
          <w:rFonts w:hint="cs"/>
          <w:rtl/>
          <w:lang w:val="en-GB"/>
        </w:rPr>
        <w:t>ו</w:t>
      </w:r>
      <w:r w:rsidR="00A459FD">
        <w:rPr>
          <w:rFonts w:hint="cs"/>
          <w:rtl/>
          <w:lang w:val="en-GB"/>
        </w:rPr>
        <w:t xml:space="preserve">את הנושא של היערכות </w:t>
      </w:r>
      <w:bookmarkStart w:id="203" w:name="_ETM_Q1_1301315"/>
      <w:bookmarkEnd w:id="203"/>
      <w:r w:rsidR="00A459FD">
        <w:rPr>
          <w:rFonts w:hint="cs"/>
          <w:rtl/>
          <w:lang w:val="en-GB"/>
        </w:rPr>
        <w:t xml:space="preserve">לרעידות אדמה ותשתיות בעלות חשיבות לאומית מיוחדת ובכלל זה המטרו. </w:t>
      </w:r>
      <w:bookmarkStart w:id="204" w:name="_ETM_Q1_1308223"/>
      <w:bookmarkStart w:id="205" w:name="_ETM_Q1_1309898"/>
      <w:bookmarkStart w:id="206" w:name="_ETM_Q1_1309959"/>
      <w:bookmarkEnd w:id="204"/>
      <w:bookmarkEnd w:id="205"/>
      <w:bookmarkEnd w:id="206"/>
    </w:p>
    <w:p w:rsidR="00D036B6" w:rsidRDefault="00D036B6" w:rsidP="00D036B6">
      <w:pPr>
        <w:ind w:firstLine="0"/>
        <w:rPr>
          <w:rtl/>
          <w:lang w:val="en-GB"/>
        </w:rPr>
      </w:pPr>
      <w:bookmarkStart w:id="207" w:name="_ETM_Q1_1310487"/>
      <w:bookmarkStart w:id="208" w:name="_ETM_Q1_1310538"/>
      <w:bookmarkEnd w:id="207"/>
      <w:bookmarkEnd w:id="208"/>
    </w:p>
    <w:p w:rsidR="00D036B6" w:rsidRPr="007B2AE0" w:rsidRDefault="00D036B6" w:rsidP="00D036B6">
      <w:pPr>
        <w:ind w:firstLine="0"/>
        <w:rPr>
          <w:rtl/>
          <w:lang w:val="en-GB"/>
        </w:rPr>
      </w:pPr>
      <w:bookmarkStart w:id="209" w:name="_ETM_Q1_1311125"/>
      <w:bookmarkStart w:id="210" w:name="_ETM_Q1_1311187"/>
      <w:bookmarkEnd w:id="209"/>
      <w:bookmarkEnd w:id="210"/>
    </w:p>
    <w:p w:rsidR="000B7F1B" w:rsidRDefault="000B7F1B" w:rsidP="00E65A0F">
      <w:pPr>
        <w:rPr>
          <w:rtl/>
          <w:lang w:val="en-GB"/>
        </w:rPr>
      </w:pPr>
    </w:p>
    <w:p w:rsidR="00414639" w:rsidRDefault="00414639" w:rsidP="00414639">
      <w:pPr>
        <w:rPr>
          <w:rtl/>
          <w:lang w:val="en-GB"/>
        </w:rPr>
      </w:pPr>
      <w:bookmarkStart w:id="211" w:name="_ETM_Q1_1308895"/>
      <w:bookmarkEnd w:id="211"/>
    </w:p>
    <w:p w:rsidR="00414639" w:rsidRDefault="00414639" w:rsidP="00414639">
      <w:pPr>
        <w:pStyle w:val="a4"/>
        <w:keepNext/>
        <w:rPr>
          <w:rtl/>
          <w:lang w:val="en-GB"/>
        </w:rPr>
      </w:pPr>
      <w:bookmarkStart w:id="212" w:name="ET_speaker_שגית_אפיק_25"/>
      <w:r w:rsidRPr="0041463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41463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2"/>
    </w:p>
    <w:p w:rsidR="00414639" w:rsidRDefault="00414639" w:rsidP="00414639">
      <w:pPr>
        <w:pStyle w:val="KeepWithNext"/>
        <w:rPr>
          <w:rtl/>
          <w:lang w:val="en-GB"/>
        </w:rPr>
      </w:pPr>
    </w:p>
    <w:p w:rsidR="003B6288" w:rsidRDefault="00566ADE" w:rsidP="00B075A1">
      <w:pPr>
        <w:rPr>
          <w:rtl/>
          <w:lang w:val="en-GB"/>
        </w:rPr>
      </w:pPr>
      <w:bookmarkStart w:id="213" w:name="_ETM_Q1_1309308"/>
      <w:bookmarkStart w:id="214" w:name="_ETM_Q1_1309354"/>
      <w:bookmarkEnd w:id="213"/>
      <w:bookmarkEnd w:id="214"/>
      <w:r>
        <w:rPr>
          <w:rFonts w:hint="cs"/>
          <w:rtl/>
          <w:lang w:val="en-GB"/>
        </w:rPr>
        <w:t xml:space="preserve">יש פה </w:t>
      </w:r>
      <w:r w:rsidR="00B075A1">
        <w:rPr>
          <w:rFonts w:hint="cs"/>
          <w:rtl/>
          <w:lang w:val="en-GB"/>
        </w:rPr>
        <w:t xml:space="preserve">אמנם </w:t>
      </w:r>
      <w:r>
        <w:rPr>
          <w:rFonts w:hint="cs"/>
          <w:rtl/>
          <w:lang w:val="en-GB"/>
        </w:rPr>
        <w:t xml:space="preserve">העברה של סמכויות שונות מוועדת </w:t>
      </w:r>
      <w:bookmarkStart w:id="215" w:name="_ETM_Q1_1320104"/>
      <w:bookmarkEnd w:id="215"/>
      <w:r w:rsidR="00B075A1">
        <w:rPr>
          <w:rFonts w:hint="cs"/>
          <w:rtl/>
          <w:lang w:val="en-GB"/>
        </w:rPr>
        <w:t>הכלכלה,</w:t>
      </w:r>
      <w:r>
        <w:rPr>
          <w:rFonts w:hint="cs"/>
          <w:rtl/>
          <w:lang w:val="en-GB"/>
        </w:rPr>
        <w:t xml:space="preserve"> </w:t>
      </w:r>
      <w:r w:rsidR="00B075A1">
        <w:rPr>
          <w:rFonts w:hint="cs"/>
          <w:rtl/>
          <w:lang w:val="en-GB"/>
        </w:rPr>
        <w:t xml:space="preserve">אבל </w:t>
      </w:r>
      <w:r>
        <w:rPr>
          <w:rFonts w:hint="cs"/>
          <w:rtl/>
          <w:lang w:val="en-GB"/>
        </w:rPr>
        <w:t>ככל שי</w:t>
      </w:r>
      <w:r w:rsidR="00B075A1">
        <w:rPr>
          <w:rFonts w:hint="cs"/>
          <w:rtl/>
          <w:lang w:val="en-GB"/>
        </w:rPr>
        <w:t xml:space="preserve">דובר </w:t>
      </w:r>
      <w:proofErr w:type="spellStart"/>
      <w:r w:rsidR="00B075A1">
        <w:rPr>
          <w:rFonts w:hint="cs"/>
          <w:rtl/>
          <w:lang w:val="en-GB"/>
        </w:rPr>
        <w:t>במיחזור</w:t>
      </w:r>
      <w:proofErr w:type="spellEnd"/>
      <w:r w:rsidR="00B075A1">
        <w:rPr>
          <w:rFonts w:hint="cs"/>
          <w:rtl/>
          <w:lang w:val="en-GB"/>
        </w:rPr>
        <w:t xml:space="preserve"> ובמכר דירות </w:t>
      </w:r>
      <w:bookmarkStart w:id="216" w:name="_ETM_Q1_1321841"/>
      <w:bookmarkStart w:id="217" w:name="_ETM_Q1_1329904"/>
      <w:bookmarkEnd w:id="216"/>
      <w:bookmarkEnd w:id="217"/>
      <w:r w:rsidR="00B075A1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היבטים הצרכניים</w:t>
      </w:r>
      <w:r w:rsidR="00B075A1">
        <w:rPr>
          <w:rFonts w:hint="cs"/>
          <w:rtl/>
          <w:lang w:val="en-GB"/>
        </w:rPr>
        <w:t xml:space="preserve"> </w:t>
      </w:r>
      <w:bookmarkStart w:id="218" w:name="_ETM_Q1_603208"/>
      <w:bookmarkStart w:id="219" w:name="_ETM_Q1_603250"/>
      <w:bookmarkEnd w:id="218"/>
      <w:bookmarkEnd w:id="219"/>
      <w:r w:rsidR="00B075A1">
        <w:rPr>
          <w:rFonts w:hint="cs"/>
          <w:rtl/>
          <w:lang w:val="en-GB"/>
        </w:rPr>
        <w:t xml:space="preserve">שלהם זה עדיין יהיה </w:t>
      </w:r>
      <w:bookmarkStart w:id="220" w:name="_ETM_Q1_1344823"/>
      <w:bookmarkEnd w:id="220"/>
      <w:r w:rsidR="00B075A1">
        <w:rPr>
          <w:rFonts w:hint="cs"/>
          <w:rtl/>
          <w:lang w:val="en-GB"/>
        </w:rPr>
        <w:t xml:space="preserve">בוועדת הכלכלה. </w:t>
      </w:r>
    </w:p>
    <w:p w:rsidR="00B075A1" w:rsidRDefault="00B075A1" w:rsidP="00B075A1">
      <w:pPr>
        <w:ind w:firstLine="0"/>
        <w:rPr>
          <w:rtl/>
          <w:lang w:val="en-GB"/>
        </w:rPr>
      </w:pPr>
      <w:bookmarkStart w:id="221" w:name="_ETM_Q1_1347929"/>
      <w:bookmarkStart w:id="222" w:name="_ETM_Q1_1347975"/>
      <w:bookmarkEnd w:id="221"/>
      <w:bookmarkEnd w:id="222"/>
    </w:p>
    <w:p w:rsidR="00B075A1" w:rsidRDefault="00B075A1" w:rsidP="00B075A1">
      <w:pPr>
        <w:pStyle w:val="a4"/>
        <w:keepNext/>
        <w:rPr>
          <w:rtl/>
          <w:lang w:val="en-GB"/>
        </w:rPr>
      </w:pPr>
      <w:bookmarkStart w:id="223" w:name="ET_speaker_ארבל_אסטרחן_26"/>
      <w:r w:rsidRPr="00B075A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ארבל </w:t>
      </w:r>
      <w:proofErr w:type="spellStart"/>
      <w:r>
        <w:rPr>
          <w:rtl/>
          <w:lang w:val="en-GB"/>
        </w:rPr>
        <w:t>אסטרחן</w:t>
      </w:r>
      <w:proofErr w:type="spellEnd"/>
      <w:r>
        <w:rPr>
          <w:rtl/>
          <w:lang w:val="en-GB"/>
        </w:rPr>
        <w:t>:</w:t>
      </w:r>
      <w:r w:rsidRPr="00B075A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3"/>
    </w:p>
    <w:p w:rsidR="00B075A1" w:rsidRDefault="00B075A1" w:rsidP="00B075A1">
      <w:pPr>
        <w:pStyle w:val="KeepWithNext"/>
        <w:rPr>
          <w:rtl/>
          <w:lang w:val="en-GB"/>
        </w:rPr>
      </w:pPr>
    </w:p>
    <w:p w:rsidR="00B075A1" w:rsidRDefault="00B075A1" w:rsidP="00B075A1">
      <w:pPr>
        <w:rPr>
          <w:rtl/>
          <w:lang w:val="en-GB"/>
        </w:rPr>
      </w:pPr>
      <w:r>
        <w:rPr>
          <w:rFonts w:hint="cs"/>
          <w:rtl/>
          <w:lang w:val="en-GB"/>
        </w:rPr>
        <w:t>זה הסיכום?</w:t>
      </w:r>
    </w:p>
    <w:p w:rsidR="00B075A1" w:rsidRDefault="00B075A1" w:rsidP="00B075A1">
      <w:pPr>
        <w:ind w:firstLine="0"/>
        <w:rPr>
          <w:rtl/>
          <w:lang w:val="en-GB"/>
        </w:rPr>
      </w:pPr>
      <w:bookmarkStart w:id="224" w:name="_ETM_Q1_1343934"/>
      <w:bookmarkStart w:id="225" w:name="_ETM_Q1_1343986"/>
      <w:bookmarkEnd w:id="224"/>
      <w:bookmarkEnd w:id="225"/>
    </w:p>
    <w:p w:rsidR="00B075A1" w:rsidRDefault="00B075A1" w:rsidP="00B075A1">
      <w:pPr>
        <w:pStyle w:val="a4"/>
        <w:keepNext/>
        <w:rPr>
          <w:rtl/>
          <w:lang w:val="en-GB"/>
        </w:rPr>
      </w:pPr>
      <w:bookmarkStart w:id="226" w:name="_ETM_Q1_1344575"/>
      <w:bookmarkStart w:id="227" w:name="_ETM_Q1_1344629"/>
      <w:bookmarkStart w:id="228" w:name="ET_speaker_שגית_אפיק_27"/>
      <w:bookmarkEnd w:id="226"/>
      <w:bookmarkEnd w:id="227"/>
      <w:r w:rsidRPr="00B075A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B075A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8"/>
    </w:p>
    <w:p w:rsidR="00B075A1" w:rsidRDefault="00B075A1" w:rsidP="00B075A1">
      <w:pPr>
        <w:pStyle w:val="KeepWithNext"/>
        <w:rPr>
          <w:rtl/>
          <w:lang w:val="en-GB"/>
        </w:rPr>
      </w:pPr>
    </w:p>
    <w:p w:rsidR="00B075A1" w:rsidRDefault="00B075A1" w:rsidP="00854026">
      <w:pPr>
        <w:rPr>
          <w:rtl/>
          <w:lang w:val="en-GB"/>
        </w:rPr>
      </w:pPr>
      <w:bookmarkStart w:id="229" w:name="_ETM_Q1_1345870"/>
      <w:bookmarkStart w:id="230" w:name="_ETM_Q1_1345907"/>
      <w:bookmarkEnd w:id="229"/>
      <w:bookmarkEnd w:id="230"/>
      <w:r>
        <w:rPr>
          <w:rFonts w:hint="cs"/>
          <w:rtl/>
          <w:lang w:val="en-GB"/>
        </w:rPr>
        <w:t>זה עניין של מהות</w:t>
      </w:r>
      <w:bookmarkStart w:id="231" w:name="_ETM_Q1_1355099"/>
      <w:bookmarkStart w:id="232" w:name="_ETM_Q1_1355143"/>
      <w:bookmarkStart w:id="233" w:name="_ETM_Q1_1355776"/>
      <w:bookmarkStart w:id="234" w:name="_ETM_Q1_1355829"/>
      <w:bookmarkStart w:id="235" w:name="_ETM_Q1_1358145"/>
      <w:bookmarkStart w:id="236" w:name="_ETM_Q1_1367193"/>
      <w:bookmarkEnd w:id="231"/>
      <w:bookmarkEnd w:id="232"/>
      <w:bookmarkEnd w:id="233"/>
      <w:bookmarkEnd w:id="234"/>
      <w:bookmarkEnd w:id="235"/>
      <w:bookmarkEnd w:id="236"/>
      <w:r w:rsidR="000F01A3">
        <w:rPr>
          <w:rFonts w:hint="cs"/>
          <w:rtl/>
          <w:lang w:val="en-GB"/>
        </w:rPr>
        <w:t xml:space="preserve">, אבל לא צריך לכתוב את זה. </w:t>
      </w:r>
      <w:r>
        <w:rPr>
          <w:rFonts w:hint="cs"/>
          <w:rtl/>
          <w:lang w:val="en-GB"/>
        </w:rPr>
        <w:t xml:space="preserve">זאת הסיבה שבעיני </w:t>
      </w:r>
      <w:bookmarkStart w:id="237" w:name="_ETM_Q1_1369671"/>
      <w:bookmarkEnd w:id="237"/>
      <w:r>
        <w:rPr>
          <w:rFonts w:hint="cs"/>
          <w:rtl/>
          <w:lang w:val="en-GB"/>
        </w:rPr>
        <w:t xml:space="preserve">נכון יותר לעשות תיקונים ראשונים כהוראת שעה </w:t>
      </w:r>
      <w:bookmarkStart w:id="238" w:name="_ETM_Q1_1375104"/>
      <w:bookmarkEnd w:id="238"/>
      <w:r>
        <w:rPr>
          <w:rFonts w:hint="cs"/>
          <w:rtl/>
          <w:lang w:val="en-GB"/>
        </w:rPr>
        <w:t>כדי לאפשר לכנסת לעשות איזו שהיא בחינה מסוימת</w:t>
      </w:r>
      <w:r w:rsidR="000F01A3">
        <w:rPr>
          <w:rFonts w:hint="cs"/>
          <w:rtl/>
          <w:lang w:val="en-GB"/>
        </w:rPr>
        <w:t xml:space="preserve">. </w:t>
      </w:r>
      <w:bookmarkStart w:id="239" w:name="_ETM_Q1_1380909"/>
      <w:bookmarkStart w:id="240" w:name="_ETM_Q1_1380423"/>
      <w:bookmarkStart w:id="241" w:name="_ETM_Q1_1383335"/>
      <w:bookmarkEnd w:id="239"/>
      <w:bookmarkEnd w:id="240"/>
      <w:bookmarkEnd w:id="241"/>
      <w:r w:rsidR="000F01A3">
        <w:rPr>
          <w:rFonts w:hint="cs"/>
          <w:rtl/>
          <w:lang w:val="en-GB"/>
        </w:rPr>
        <w:t xml:space="preserve">אני מבינה שיש פה </w:t>
      </w:r>
      <w:bookmarkStart w:id="242" w:name="_ETM_Q1_1389363"/>
      <w:bookmarkEnd w:id="242"/>
      <w:r w:rsidR="00E57D1D">
        <w:rPr>
          <w:rFonts w:hint="cs"/>
          <w:rtl/>
          <w:lang w:val="en-GB"/>
        </w:rPr>
        <w:t>הסכמות פוליטיות שונות כך ש</w:t>
      </w:r>
      <w:r w:rsidR="000F01A3">
        <w:rPr>
          <w:rFonts w:hint="cs"/>
          <w:rtl/>
          <w:lang w:val="en-GB"/>
        </w:rPr>
        <w:t>אתה לא מצביע על זה ממילא.</w:t>
      </w:r>
    </w:p>
    <w:p w:rsidR="000F01A3" w:rsidRDefault="000F01A3" w:rsidP="000F01A3">
      <w:pPr>
        <w:ind w:firstLine="0"/>
        <w:rPr>
          <w:rtl/>
          <w:lang w:val="en-GB"/>
        </w:rPr>
      </w:pPr>
      <w:bookmarkStart w:id="243" w:name="_ETM_Q1_1393307"/>
      <w:bookmarkStart w:id="244" w:name="_ETM_Q1_1393355"/>
      <w:bookmarkStart w:id="245" w:name="_ETM_Q1_1393731"/>
      <w:bookmarkEnd w:id="243"/>
      <w:bookmarkEnd w:id="244"/>
      <w:bookmarkEnd w:id="245"/>
    </w:p>
    <w:p w:rsidR="000F01A3" w:rsidRDefault="000F01A3" w:rsidP="000F01A3">
      <w:pPr>
        <w:pStyle w:val="af6"/>
        <w:keepNext/>
        <w:rPr>
          <w:rtl/>
          <w:lang w:val="en-GB"/>
        </w:rPr>
      </w:pPr>
      <w:bookmarkStart w:id="246" w:name="_ETM_Q1_1393776"/>
      <w:bookmarkStart w:id="247" w:name="_ETM_Q1_1395377"/>
      <w:bookmarkStart w:id="248" w:name="ET_yor_5786_28"/>
      <w:bookmarkEnd w:id="246"/>
      <w:bookmarkEnd w:id="247"/>
      <w:r w:rsidRPr="000F01A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0F01A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48"/>
    </w:p>
    <w:p w:rsidR="000F01A3" w:rsidRDefault="000F01A3" w:rsidP="000F01A3">
      <w:pPr>
        <w:pStyle w:val="KeepWithNext"/>
        <w:rPr>
          <w:rtl/>
          <w:lang w:val="en-GB"/>
        </w:rPr>
      </w:pPr>
    </w:p>
    <w:p w:rsidR="00854026" w:rsidRDefault="00854026" w:rsidP="00854026">
      <w:pPr>
        <w:rPr>
          <w:rtl/>
          <w:lang w:val="en-GB"/>
        </w:rPr>
      </w:pPr>
      <w:bookmarkStart w:id="249" w:name="_ETM_Q1_1395751"/>
      <w:bookmarkStart w:id="250" w:name="_ETM_Q1_1395790"/>
      <w:bookmarkStart w:id="251" w:name="_ETM_Q1_1402455"/>
      <w:bookmarkEnd w:id="249"/>
      <w:bookmarkEnd w:id="250"/>
      <w:bookmarkEnd w:id="251"/>
      <w:r>
        <w:rPr>
          <w:rFonts w:hint="cs"/>
          <w:rtl/>
          <w:lang w:val="en-GB"/>
        </w:rPr>
        <w:t xml:space="preserve">למה לא לכתוב את ההפרדה הזאת של </w:t>
      </w:r>
      <w:bookmarkStart w:id="252" w:name="_ETM_Q1_1402822"/>
      <w:bookmarkEnd w:id="252"/>
      <w:r>
        <w:rPr>
          <w:rFonts w:hint="cs"/>
          <w:rtl/>
          <w:lang w:val="en-GB"/>
        </w:rPr>
        <w:t>הצרכנות?</w:t>
      </w:r>
    </w:p>
    <w:p w:rsidR="00854026" w:rsidRDefault="00854026" w:rsidP="00854026">
      <w:pPr>
        <w:ind w:firstLine="0"/>
        <w:rPr>
          <w:rtl/>
          <w:lang w:val="en-GB"/>
        </w:rPr>
      </w:pPr>
      <w:bookmarkStart w:id="253" w:name="_ETM_Q1_1406131"/>
      <w:bookmarkStart w:id="254" w:name="_ETM_Q1_1406175"/>
      <w:bookmarkEnd w:id="253"/>
      <w:bookmarkEnd w:id="254"/>
    </w:p>
    <w:p w:rsidR="00854026" w:rsidRDefault="00854026" w:rsidP="00854026">
      <w:pPr>
        <w:pStyle w:val="a4"/>
        <w:keepNext/>
        <w:rPr>
          <w:rtl/>
          <w:lang w:val="en-GB"/>
        </w:rPr>
      </w:pPr>
      <w:bookmarkStart w:id="255" w:name="_ETM_Q1_1406461"/>
      <w:bookmarkStart w:id="256" w:name="_ETM_Q1_1406516"/>
      <w:bookmarkStart w:id="257" w:name="_ETM_Q1_1407879"/>
      <w:bookmarkStart w:id="258" w:name="ET_speaker_שגית_אפיק_29"/>
      <w:bookmarkEnd w:id="255"/>
      <w:bookmarkEnd w:id="256"/>
      <w:bookmarkEnd w:id="257"/>
      <w:r w:rsidRPr="0085402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85402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8"/>
    </w:p>
    <w:p w:rsidR="00854026" w:rsidRDefault="00854026" w:rsidP="00854026">
      <w:pPr>
        <w:pStyle w:val="KeepWithNext"/>
        <w:rPr>
          <w:rtl/>
          <w:lang w:val="en-GB"/>
        </w:rPr>
      </w:pPr>
    </w:p>
    <w:p w:rsidR="000F01A3" w:rsidRPr="000F01A3" w:rsidRDefault="00854026" w:rsidP="00B70E91">
      <w:pPr>
        <w:rPr>
          <w:rtl/>
          <w:lang w:val="en-GB"/>
        </w:rPr>
      </w:pPr>
      <w:bookmarkStart w:id="259" w:name="_ETM_Q1_1408269"/>
      <w:bookmarkStart w:id="260" w:name="_ETM_Q1_1408307"/>
      <w:bookmarkEnd w:id="259"/>
      <w:bookmarkEnd w:id="260"/>
      <w:r>
        <w:rPr>
          <w:rFonts w:hint="cs"/>
          <w:rtl/>
          <w:lang w:val="en-GB"/>
        </w:rPr>
        <w:t xml:space="preserve">כי קשה לרדת לרזולוציות כאלו. אם אתה מסתכל על הניסוחים </w:t>
      </w:r>
      <w:bookmarkStart w:id="261" w:name="_ETM_Q1_1411918"/>
      <w:bookmarkEnd w:id="261"/>
      <w:r w:rsidR="00113737">
        <w:rPr>
          <w:rFonts w:hint="cs"/>
          <w:rtl/>
          <w:lang w:val="en-GB"/>
        </w:rPr>
        <w:t>שבסעיף 100</w:t>
      </w:r>
      <w:r w:rsidR="00E57D1D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אתה רואה </w:t>
      </w:r>
      <w:bookmarkStart w:id="262" w:name="_ETM_Q1_1412804"/>
      <w:bookmarkEnd w:id="262"/>
      <w:r w:rsidR="00C63D35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במילה אחת מבטאים נושא שלם</w:t>
      </w:r>
      <w:r w:rsidR="00C63D3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גדול. </w:t>
      </w:r>
      <w:bookmarkStart w:id="263" w:name="_ETM_Q1_1422060"/>
      <w:bookmarkEnd w:id="263"/>
      <w:r w:rsidR="00B70E91">
        <w:rPr>
          <w:rFonts w:hint="cs"/>
          <w:rtl/>
          <w:lang w:val="en-GB"/>
        </w:rPr>
        <w:t>אם א</w:t>
      </w:r>
      <w:r w:rsidR="00C63D35">
        <w:rPr>
          <w:rFonts w:hint="cs"/>
          <w:rtl/>
          <w:lang w:val="en-GB"/>
        </w:rPr>
        <w:t>תם מקבלים את העמדה הזאת</w:t>
      </w:r>
      <w:r w:rsidR="00B70E91">
        <w:rPr>
          <w:rFonts w:hint="cs"/>
          <w:rtl/>
          <w:lang w:val="en-GB"/>
        </w:rPr>
        <w:t>,</w:t>
      </w:r>
      <w:r w:rsidR="00C63D35">
        <w:rPr>
          <w:rFonts w:hint="cs"/>
          <w:rtl/>
          <w:lang w:val="en-GB"/>
        </w:rPr>
        <w:t xml:space="preserve"> </w:t>
      </w:r>
      <w:r w:rsidR="00B70E91">
        <w:rPr>
          <w:rFonts w:hint="cs"/>
          <w:rtl/>
          <w:lang w:val="en-GB"/>
        </w:rPr>
        <w:t>וע</w:t>
      </w:r>
      <w:r w:rsidR="00C63D35">
        <w:rPr>
          <w:rFonts w:hint="cs"/>
          <w:rtl/>
          <w:lang w:val="en-GB"/>
        </w:rPr>
        <w:t xml:space="preserve">דת הכנסת </w:t>
      </w:r>
      <w:r w:rsidR="00B70E91">
        <w:rPr>
          <w:rFonts w:hint="cs"/>
          <w:rtl/>
          <w:lang w:val="en-GB"/>
        </w:rPr>
        <w:t>כשתדון</w:t>
      </w:r>
      <w:r w:rsidR="00C63D3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במיקום של הצעו</w:t>
      </w:r>
      <w:r w:rsidR="00C63D35">
        <w:rPr>
          <w:rFonts w:hint="cs"/>
          <w:rtl/>
          <w:lang w:val="en-GB"/>
        </w:rPr>
        <w:t>ת חוק</w:t>
      </w:r>
      <w:r>
        <w:rPr>
          <w:rFonts w:hint="cs"/>
          <w:rtl/>
          <w:lang w:val="en-GB"/>
        </w:rPr>
        <w:t xml:space="preserve"> </w:t>
      </w:r>
      <w:bookmarkStart w:id="264" w:name="_ETM_Q1_1427179"/>
      <w:bookmarkEnd w:id="264"/>
      <w:r w:rsidR="00B70E91">
        <w:rPr>
          <w:rFonts w:hint="cs"/>
          <w:rtl/>
          <w:lang w:val="en-GB"/>
        </w:rPr>
        <w:t xml:space="preserve">תדע </w:t>
      </w:r>
      <w:r w:rsidR="00113737">
        <w:rPr>
          <w:rFonts w:hint="cs"/>
          <w:rtl/>
          <w:lang w:val="en-GB"/>
        </w:rPr>
        <w:t xml:space="preserve">שהנושאים </w:t>
      </w:r>
      <w:r w:rsidR="00085771">
        <w:rPr>
          <w:rFonts w:hint="cs"/>
          <w:rtl/>
          <w:lang w:val="en-GB"/>
        </w:rPr>
        <w:t>הצרכניים צריכים להישאר ב</w:t>
      </w:r>
      <w:r>
        <w:rPr>
          <w:rFonts w:hint="cs"/>
          <w:rtl/>
          <w:lang w:val="en-GB"/>
        </w:rPr>
        <w:t xml:space="preserve">וועדת הכלכלה.  </w:t>
      </w:r>
    </w:p>
    <w:p w:rsidR="00856401" w:rsidRDefault="00856401" w:rsidP="00C63D35">
      <w:pPr>
        <w:ind w:firstLine="0"/>
        <w:rPr>
          <w:rtl/>
          <w:lang w:val="en-GB"/>
        </w:rPr>
      </w:pPr>
    </w:p>
    <w:p w:rsidR="00B70E91" w:rsidRDefault="00B70E91" w:rsidP="00B70E91">
      <w:pPr>
        <w:pStyle w:val="af6"/>
        <w:keepNext/>
        <w:rPr>
          <w:rtl/>
          <w:lang w:val="en-GB"/>
        </w:rPr>
      </w:pPr>
      <w:bookmarkStart w:id="265" w:name="_ETM_Q1_1472844"/>
      <w:bookmarkStart w:id="266" w:name="_ETM_Q1_1473651"/>
      <w:bookmarkStart w:id="267" w:name="ET_yor_5786_30"/>
      <w:bookmarkEnd w:id="265"/>
      <w:bookmarkEnd w:id="266"/>
      <w:r w:rsidRPr="00B70E9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B70E9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67"/>
    </w:p>
    <w:p w:rsidR="00B70E91" w:rsidRDefault="00B70E91" w:rsidP="00B70E91">
      <w:pPr>
        <w:pStyle w:val="KeepWithNext"/>
        <w:rPr>
          <w:rtl/>
          <w:lang w:val="en-GB"/>
        </w:rPr>
      </w:pPr>
    </w:p>
    <w:p w:rsidR="00B70E91" w:rsidRPr="00B70E91" w:rsidRDefault="00B70E91" w:rsidP="00B70E91">
      <w:pPr>
        <w:rPr>
          <w:rtl/>
          <w:lang w:val="en-GB"/>
        </w:rPr>
      </w:pPr>
      <w:bookmarkStart w:id="268" w:name="_ETM_Q1_1474005"/>
      <w:bookmarkStart w:id="269" w:name="_ETM_Q1_1474037"/>
      <w:bookmarkEnd w:id="268"/>
      <w:bookmarkEnd w:id="269"/>
      <w:r>
        <w:rPr>
          <w:rFonts w:hint="cs"/>
          <w:rtl/>
          <w:lang w:val="en-GB"/>
        </w:rPr>
        <w:t xml:space="preserve">אני מסכים שכל </w:t>
      </w:r>
      <w:bookmarkStart w:id="270" w:name="_ETM_Q1_1476917"/>
      <w:bookmarkEnd w:id="270"/>
      <w:r>
        <w:rPr>
          <w:rFonts w:hint="cs"/>
          <w:rtl/>
          <w:lang w:val="en-GB"/>
        </w:rPr>
        <w:t xml:space="preserve">ההיבטים הצרכניים צריכים להישאר בכלכלה, אבל </w:t>
      </w:r>
      <w:bookmarkStart w:id="271" w:name="_ETM_Q1_1484306"/>
      <w:bookmarkStart w:id="272" w:name="_ETM_Q1_1484355"/>
      <w:bookmarkStart w:id="273" w:name="_ETM_Q1_1485202"/>
      <w:bookmarkStart w:id="274" w:name="_ETM_Q1_1485241"/>
      <w:bookmarkEnd w:id="271"/>
      <w:bookmarkEnd w:id="272"/>
      <w:bookmarkEnd w:id="273"/>
      <w:bookmarkEnd w:id="274"/>
      <w:r>
        <w:rPr>
          <w:rFonts w:hint="cs"/>
          <w:rtl/>
          <w:lang w:val="en-GB"/>
        </w:rPr>
        <w:t>אולי כדאי לכתוב את זה.</w:t>
      </w:r>
    </w:p>
    <w:p w:rsidR="00C63D35" w:rsidRPr="00856401" w:rsidRDefault="00C63D35" w:rsidP="00C63D35">
      <w:pPr>
        <w:ind w:firstLine="0"/>
        <w:rPr>
          <w:rtl/>
          <w:lang w:val="en-GB"/>
        </w:rPr>
      </w:pPr>
      <w:bookmarkStart w:id="275" w:name="_ETM_Q1_1428194"/>
      <w:bookmarkEnd w:id="275"/>
    </w:p>
    <w:p w:rsidR="00B70E91" w:rsidRDefault="00B70E91" w:rsidP="00B70E91">
      <w:pPr>
        <w:pStyle w:val="a4"/>
        <w:keepNext/>
        <w:rPr>
          <w:rtl/>
          <w:lang w:val="en-GB"/>
        </w:rPr>
      </w:pPr>
      <w:bookmarkStart w:id="276" w:name="_ETM_Q1_1493959"/>
      <w:bookmarkStart w:id="277" w:name="ET_speaker_שגית_אפיק_31"/>
      <w:bookmarkEnd w:id="276"/>
      <w:r w:rsidRPr="00B70E9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B70E9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7"/>
    </w:p>
    <w:p w:rsidR="00B70E91" w:rsidRDefault="00B70E91" w:rsidP="00B70E91">
      <w:pPr>
        <w:pStyle w:val="KeepWithNext"/>
        <w:rPr>
          <w:rtl/>
          <w:lang w:val="en-GB"/>
        </w:rPr>
      </w:pPr>
    </w:p>
    <w:p w:rsidR="00B70E91" w:rsidRDefault="00B70E91" w:rsidP="00AD6EA3">
      <w:pPr>
        <w:rPr>
          <w:rtl/>
          <w:lang w:val="en-GB"/>
        </w:rPr>
      </w:pPr>
      <w:bookmarkStart w:id="278" w:name="_ETM_Q1_1494333"/>
      <w:bookmarkStart w:id="279" w:name="_ETM_Q1_1494366"/>
      <w:bookmarkEnd w:id="278"/>
      <w:bookmarkEnd w:id="279"/>
      <w:r>
        <w:rPr>
          <w:rFonts w:hint="cs"/>
          <w:rtl/>
          <w:lang w:val="en-GB"/>
        </w:rPr>
        <w:t xml:space="preserve">נקריא את זה לפרוטוקול. </w:t>
      </w:r>
      <w:bookmarkStart w:id="280" w:name="_ETM_Q1_1500959"/>
      <w:bookmarkStart w:id="281" w:name="_ETM_Q1_1501005"/>
      <w:bookmarkStart w:id="282" w:name="_ETM_Q1_1501296"/>
      <w:bookmarkStart w:id="283" w:name="_ETM_Q1_1501340"/>
      <w:bookmarkEnd w:id="280"/>
      <w:bookmarkEnd w:id="281"/>
      <w:bookmarkEnd w:id="282"/>
      <w:bookmarkEnd w:id="283"/>
      <w:r w:rsidR="00AD6EA3">
        <w:rPr>
          <w:rFonts w:hint="cs"/>
          <w:rtl/>
          <w:lang w:val="en-GB"/>
        </w:rPr>
        <w:t>יש דברים אחרים</w:t>
      </w:r>
      <w:bookmarkStart w:id="284" w:name="_ETM_Q1_1520513"/>
      <w:bookmarkEnd w:id="284"/>
      <w:r w:rsidR="00AD6EA3">
        <w:rPr>
          <w:rFonts w:hint="cs"/>
          <w:rtl/>
          <w:lang w:val="en-GB"/>
        </w:rPr>
        <w:t xml:space="preserve">, כמו </w:t>
      </w:r>
      <w:r w:rsidR="00E57D1D">
        <w:rPr>
          <w:rFonts w:hint="cs"/>
          <w:rtl/>
          <w:lang w:val="en-GB"/>
        </w:rPr>
        <w:t xml:space="preserve">למשל </w:t>
      </w:r>
      <w:r w:rsidR="00AD6EA3">
        <w:rPr>
          <w:rFonts w:hint="cs"/>
          <w:rtl/>
          <w:lang w:val="en-GB"/>
        </w:rPr>
        <w:t xml:space="preserve">היערכות לרעידות אדמה, שגם אם הם לא הופיעו כסמכות של ועדת הפנים ועדת הפנים דנה בזה. </w:t>
      </w:r>
      <w:bookmarkStart w:id="285" w:name="_ETM_Q1_1525345"/>
      <w:bookmarkStart w:id="286" w:name="_ETM_Q1_1530975"/>
      <w:bookmarkEnd w:id="285"/>
      <w:bookmarkEnd w:id="286"/>
      <w:r w:rsidR="00AD6EA3">
        <w:rPr>
          <w:rFonts w:hint="cs"/>
          <w:rtl/>
          <w:lang w:val="en-GB"/>
        </w:rPr>
        <w:t xml:space="preserve"> </w:t>
      </w:r>
    </w:p>
    <w:p w:rsidR="00AD6EA3" w:rsidRDefault="00AD6EA3" w:rsidP="00AD6EA3">
      <w:pPr>
        <w:ind w:firstLine="0"/>
        <w:rPr>
          <w:rtl/>
          <w:lang w:val="en-GB"/>
        </w:rPr>
      </w:pPr>
    </w:p>
    <w:p w:rsidR="00AD6EA3" w:rsidRDefault="00AD6EA3" w:rsidP="00AD6EA3">
      <w:pPr>
        <w:pStyle w:val="a4"/>
        <w:keepNext/>
        <w:rPr>
          <w:rtl/>
          <w:lang w:val="en-GB"/>
        </w:rPr>
      </w:pPr>
      <w:bookmarkStart w:id="287" w:name="_ETM_Q1_1533204"/>
      <w:bookmarkStart w:id="288" w:name="ET_speaker_ארבל_אסטרחן_32"/>
      <w:bookmarkEnd w:id="287"/>
      <w:r w:rsidRPr="00AD6EA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ארבל </w:t>
      </w:r>
      <w:proofErr w:type="spellStart"/>
      <w:r>
        <w:rPr>
          <w:rtl/>
          <w:lang w:val="en-GB"/>
        </w:rPr>
        <w:t>אסטרחן</w:t>
      </w:r>
      <w:proofErr w:type="spellEnd"/>
      <w:r>
        <w:rPr>
          <w:rtl/>
          <w:lang w:val="en-GB"/>
        </w:rPr>
        <w:t>:</w:t>
      </w:r>
      <w:r w:rsidRPr="00AD6EA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8"/>
    </w:p>
    <w:p w:rsidR="00AD6EA3" w:rsidRDefault="00AD6EA3" w:rsidP="00AD6EA3">
      <w:pPr>
        <w:pStyle w:val="KeepWithNext"/>
        <w:rPr>
          <w:rtl/>
          <w:lang w:val="en-GB"/>
        </w:rPr>
      </w:pPr>
    </w:p>
    <w:p w:rsidR="00AD6EA3" w:rsidRDefault="00AD6EA3" w:rsidP="00AD6EA3">
      <w:pPr>
        <w:rPr>
          <w:rtl/>
          <w:lang w:val="en-GB"/>
        </w:rPr>
      </w:pPr>
      <w:bookmarkStart w:id="289" w:name="_ETM_Q1_1533598"/>
      <w:bookmarkStart w:id="290" w:name="_ETM_Q1_1533633"/>
      <w:bookmarkEnd w:id="289"/>
      <w:bookmarkEnd w:id="290"/>
      <w:r>
        <w:rPr>
          <w:rFonts w:hint="cs"/>
          <w:rtl/>
          <w:lang w:val="en-GB"/>
        </w:rPr>
        <w:t xml:space="preserve">זה דבר חריג להזיז סמכויות. זה לא דבר שנעשה </w:t>
      </w:r>
      <w:bookmarkStart w:id="291" w:name="_ETM_Q1_1538908"/>
      <w:bookmarkEnd w:id="291"/>
      <w:r>
        <w:rPr>
          <w:rFonts w:hint="cs"/>
          <w:rtl/>
          <w:lang w:val="en-GB"/>
        </w:rPr>
        <w:t xml:space="preserve">הרבה שנים, למעט הפיצול בכנסת הקודמת של ביטחון פנים </w:t>
      </w:r>
      <w:bookmarkStart w:id="292" w:name="_ETM_Q1_1543196"/>
      <w:bookmarkEnd w:id="292"/>
      <w:r>
        <w:rPr>
          <w:rFonts w:hint="cs"/>
          <w:rtl/>
          <w:lang w:val="en-GB"/>
        </w:rPr>
        <w:t xml:space="preserve">ובריאות. אלה דברים שצריך לעשות בזהירות. </w:t>
      </w:r>
    </w:p>
    <w:p w:rsidR="00AD6EA3" w:rsidRDefault="00AD6EA3" w:rsidP="00AD6EA3">
      <w:pPr>
        <w:ind w:firstLine="0"/>
        <w:rPr>
          <w:rtl/>
          <w:lang w:val="en-GB"/>
        </w:rPr>
      </w:pPr>
      <w:bookmarkStart w:id="293" w:name="_ETM_Q1_1550500"/>
      <w:bookmarkStart w:id="294" w:name="_ETM_Q1_1550547"/>
      <w:bookmarkEnd w:id="293"/>
      <w:bookmarkEnd w:id="294"/>
    </w:p>
    <w:p w:rsidR="00AD6EA3" w:rsidRDefault="00AD6EA3" w:rsidP="00AD6EA3">
      <w:pPr>
        <w:pStyle w:val="a4"/>
        <w:keepNext/>
        <w:rPr>
          <w:rtl/>
          <w:lang w:val="en-GB"/>
        </w:rPr>
      </w:pPr>
      <w:bookmarkStart w:id="295" w:name="ET_speaker_שגית_אפיק_33"/>
      <w:r w:rsidRPr="00AD6EA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AD6EA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5"/>
    </w:p>
    <w:p w:rsidR="00AD6EA3" w:rsidRDefault="00AD6EA3" w:rsidP="00AD6EA3">
      <w:pPr>
        <w:pStyle w:val="KeepWithNext"/>
        <w:rPr>
          <w:rtl/>
          <w:lang w:val="en-GB"/>
        </w:rPr>
      </w:pPr>
    </w:p>
    <w:p w:rsidR="00AD6EA3" w:rsidRDefault="00AD6EA3" w:rsidP="00AD6EA3">
      <w:pPr>
        <w:rPr>
          <w:rtl/>
          <w:lang w:val="en-GB"/>
        </w:rPr>
      </w:pPr>
      <w:bookmarkStart w:id="296" w:name="_ETM_Q1_1551005"/>
      <w:bookmarkEnd w:id="296"/>
      <w:r>
        <w:rPr>
          <w:rFonts w:hint="cs"/>
          <w:rtl/>
          <w:lang w:val="en-GB"/>
        </w:rPr>
        <w:t>בכנסת הקודמת נעשו מספר תיקוני תקנון. יכול להיות שהפתרון הוא</w:t>
      </w:r>
      <w:bookmarkStart w:id="297" w:name="_ETM_Q1_1553202"/>
      <w:bookmarkEnd w:id="297"/>
      <w:r>
        <w:rPr>
          <w:rFonts w:hint="cs"/>
          <w:rtl/>
          <w:lang w:val="en-GB"/>
        </w:rPr>
        <w:t xml:space="preserve"> לעשות עבודה על סעיף </w:t>
      </w:r>
      <w:bookmarkStart w:id="298" w:name="_ETM_Q1_1559624"/>
      <w:bookmarkEnd w:id="298"/>
      <w:r>
        <w:rPr>
          <w:rFonts w:hint="cs"/>
          <w:rtl/>
          <w:lang w:val="en-GB"/>
        </w:rPr>
        <w:t>100, לחלק את הסמכויות מחדש כך שהסמכויות יהיו קבועות</w:t>
      </w:r>
      <w:bookmarkStart w:id="299" w:name="_ETM_Q1_1564696"/>
      <w:bookmarkEnd w:id="299"/>
      <w:r>
        <w:rPr>
          <w:rFonts w:hint="cs"/>
          <w:rtl/>
          <w:lang w:val="en-GB"/>
        </w:rPr>
        <w:t xml:space="preserve"> לקראת הסכמים קואליציוניים של כנסת חדשה. </w:t>
      </w:r>
    </w:p>
    <w:p w:rsidR="00AD6EA3" w:rsidRDefault="00AD6EA3" w:rsidP="00AD6EA3">
      <w:pPr>
        <w:ind w:firstLine="0"/>
        <w:rPr>
          <w:rtl/>
          <w:lang w:val="en-GB"/>
        </w:rPr>
      </w:pPr>
      <w:bookmarkStart w:id="300" w:name="_ETM_Q1_1571253"/>
      <w:bookmarkStart w:id="301" w:name="_ETM_Q1_1571305"/>
      <w:bookmarkStart w:id="302" w:name="_ETM_Q1_1572267"/>
      <w:bookmarkEnd w:id="300"/>
      <w:bookmarkEnd w:id="301"/>
      <w:bookmarkEnd w:id="302"/>
    </w:p>
    <w:p w:rsidR="00AD6EA3" w:rsidRDefault="00AD6EA3" w:rsidP="00AD6EA3">
      <w:pPr>
        <w:pStyle w:val="af6"/>
        <w:keepNext/>
        <w:rPr>
          <w:rtl/>
          <w:lang w:val="en-GB"/>
        </w:rPr>
      </w:pPr>
      <w:bookmarkStart w:id="303" w:name="_ETM_Q1_1572323"/>
      <w:bookmarkStart w:id="304" w:name="_ETM_Q1_1594710"/>
      <w:bookmarkStart w:id="305" w:name="ET_yor_5786_34"/>
      <w:bookmarkEnd w:id="303"/>
      <w:bookmarkEnd w:id="304"/>
      <w:r w:rsidRPr="00AD6EA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AD6EA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05"/>
    </w:p>
    <w:p w:rsidR="00AD6EA3" w:rsidRDefault="00AD6EA3" w:rsidP="00AD6EA3">
      <w:pPr>
        <w:pStyle w:val="KeepWithNext"/>
        <w:rPr>
          <w:rtl/>
          <w:lang w:val="en-GB"/>
        </w:rPr>
      </w:pPr>
    </w:p>
    <w:p w:rsidR="00AD6EA3" w:rsidRDefault="00AD6EA3" w:rsidP="00AD6EA3">
      <w:pPr>
        <w:rPr>
          <w:rtl/>
          <w:lang w:val="en-GB"/>
        </w:rPr>
      </w:pPr>
      <w:bookmarkStart w:id="306" w:name="_ETM_Q1_1595123"/>
      <w:bookmarkStart w:id="307" w:name="_ETM_Q1_1595149"/>
      <w:bookmarkEnd w:id="306"/>
      <w:bookmarkEnd w:id="307"/>
      <w:r>
        <w:rPr>
          <w:rFonts w:hint="cs"/>
          <w:rtl/>
          <w:lang w:val="en-GB"/>
        </w:rPr>
        <w:t>תציעו.</w:t>
      </w:r>
    </w:p>
    <w:p w:rsidR="00AD6EA3" w:rsidRDefault="00AD6EA3" w:rsidP="00AD6EA3">
      <w:pPr>
        <w:ind w:firstLine="0"/>
        <w:rPr>
          <w:rtl/>
          <w:lang w:val="en-GB"/>
        </w:rPr>
      </w:pPr>
    </w:p>
    <w:p w:rsidR="00AD6EA3" w:rsidRDefault="00AD6EA3" w:rsidP="00AD6EA3">
      <w:pPr>
        <w:pStyle w:val="a4"/>
        <w:keepNext/>
        <w:rPr>
          <w:rtl/>
          <w:lang w:val="en-GB"/>
        </w:rPr>
      </w:pPr>
      <w:bookmarkStart w:id="308" w:name="ET_speaker_שגית_אפיק_36"/>
      <w:r w:rsidRPr="00AD6EA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AD6EA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8"/>
    </w:p>
    <w:p w:rsidR="00AD6EA3" w:rsidRDefault="00AD6EA3" w:rsidP="00AD6EA3">
      <w:pPr>
        <w:pStyle w:val="KeepWithNext"/>
        <w:rPr>
          <w:rtl/>
          <w:lang w:val="en-GB"/>
        </w:rPr>
      </w:pPr>
    </w:p>
    <w:p w:rsidR="00AD6EA3" w:rsidRDefault="00AD6EA3" w:rsidP="00AD6EA3">
      <w:pPr>
        <w:rPr>
          <w:rtl/>
          <w:lang w:val="en-GB"/>
        </w:rPr>
      </w:pPr>
      <w:r>
        <w:rPr>
          <w:rFonts w:hint="cs"/>
          <w:rtl/>
          <w:lang w:val="en-GB"/>
        </w:rPr>
        <w:t>אנחנו רוצים שתטיל עלינו את המלאכה.</w:t>
      </w:r>
    </w:p>
    <w:p w:rsidR="00AD6EA3" w:rsidRDefault="00AD6EA3" w:rsidP="00AD6EA3">
      <w:pPr>
        <w:ind w:firstLine="0"/>
        <w:rPr>
          <w:rtl/>
          <w:lang w:val="en-GB"/>
        </w:rPr>
      </w:pPr>
      <w:bookmarkStart w:id="309" w:name="_ETM_Q1_1591876"/>
      <w:bookmarkEnd w:id="309"/>
    </w:p>
    <w:p w:rsidR="00AD6EA3" w:rsidRDefault="00AD6EA3" w:rsidP="00AD6EA3">
      <w:pPr>
        <w:pStyle w:val="af6"/>
        <w:keepNext/>
        <w:rPr>
          <w:rtl/>
          <w:lang w:val="en-GB"/>
        </w:rPr>
      </w:pPr>
      <w:bookmarkStart w:id="310" w:name="ET_yor_5786_37"/>
      <w:r w:rsidRPr="00AD6EA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AD6EA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10"/>
    </w:p>
    <w:p w:rsidR="00AD6EA3" w:rsidRDefault="00AD6EA3" w:rsidP="00AD6EA3">
      <w:pPr>
        <w:pStyle w:val="KeepWithNext"/>
        <w:rPr>
          <w:rtl/>
          <w:lang w:val="en-GB"/>
        </w:rPr>
      </w:pPr>
    </w:p>
    <w:p w:rsidR="00AD6EA3" w:rsidRDefault="00AD6EA3" w:rsidP="00AD6EA3">
      <w:pPr>
        <w:rPr>
          <w:rtl/>
          <w:lang w:val="en-GB"/>
        </w:rPr>
      </w:pPr>
      <w:bookmarkStart w:id="311" w:name="_ETM_Q1_1592311"/>
      <w:bookmarkStart w:id="312" w:name="_ETM_Q1_1592383"/>
      <w:bookmarkEnd w:id="311"/>
      <w:bookmarkEnd w:id="312"/>
      <w:r>
        <w:rPr>
          <w:rFonts w:hint="cs"/>
          <w:rtl/>
          <w:lang w:val="en-GB"/>
        </w:rPr>
        <w:t>אני מטיל עליכם.</w:t>
      </w:r>
    </w:p>
    <w:p w:rsidR="00AD6EA3" w:rsidRPr="00AD6EA3" w:rsidRDefault="00AD6EA3" w:rsidP="00AD6EA3">
      <w:pPr>
        <w:rPr>
          <w:rtl/>
          <w:lang w:val="en-GB"/>
        </w:rPr>
      </w:pPr>
      <w:bookmarkStart w:id="313" w:name="_ETM_Q1_1598440"/>
      <w:bookmarkStart w:id="314" w:name="_ETM_Q1_1598500"/>
      <w:bookmarkEnd w:id="313"/>
      <w:bookmarkEnd w:id="314"/>
    </w:p>
    <w:p w:rsidR="00AD6EA3" w:rsidRDefault="00AD6EA3" w:rsidP="00AD6EA3">
      <w:pPr>
        <w:pStyle w:val="a4"/>
        <w:keepNext/>
        <w:rPr>
          <w:rtl/>
          <w:lang w:val="en-GB"/>
        </w:rPr>
      </w:pPr>
      <w:bookmarkStart w:id="315" w:name="ET_speaker_ארבל_אסטרחן_35"/>
      <w:r w:rsidRPr="00AD6EA3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 xml:space="preserve">ארבל </w:t>
      </w:r>
      <w:proofErr w:type="spellStart"/>
      <w:r>
        <w:rPr>
          <w:rtl/>
          <w:lang w:val="en-GB"/>
        </w:rPr>
        <w:t>אסטרחן</w:t>
      </w:r>
      <w:proofErr w:type="spellEnd"/>
      <w:r>
        <w:rPr>
          <w:rtl/>
          <w:lang w:val="en-GB"/>
        </w:rPr>
        <w:t>:</w:t>
      </w:r>
      <w:r w:rsidRPr="00AD6EA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5"/>
    </w:p>
    <w:p w:rsidR="00AD6EA3" w:rsidRDefault="00AD6EA3" w:rsidP="00AD6EA3">
      <w:pPr>
        <w:pStyle w:val="KeepWithNext"/>
        <w:rPr>
          <w:rtl/>
          <w:lang w:val="en-GB"/>
        </w:rPr>
      </w:pPr>
    </w:p>
    <w:p w:rsidR="00AD6EA3" w:rsidRDefault="00AD6EA3" w:rsidP="002D17E4">
      <w:pPr>
        <w:rPr>
          <w:rtl/>
          <w:lang w:val="en-GB"/>
        </w:rPr>
      </w:pPr>
      <w:bookmarkStart w:id="316" w:name="_ETM_Q1_1595532"/>
      <w:bookmarkEnd w:id="316"/>
      <w:r>
        <w:rPr>
          <w:rFonts w:hint="cs"/>
          <w:rtl/>
          <w:lang w:val="en-GB"/>
        </w:rPr>
        <w:t xml:space="preserve">בכנסת ה-18, כשיריב לוין </w:t>
      </w:r>
      <w:bookmarkStart w:id="317" w:name="_ETM_Q1_1597472"/>
      <w:bookmarkEnd w:id="317"/>
      <w:r>
        <w:rPr>
          <w:rFonts w:hint="cs"/>
          <w:rtl/>
          <w:lang w:val="en-GB"/>
        </w:rPr>
        <w:t xml:space="preserve">היה יו"ר ועדת הכנסת, הסעיף היחיד שלא נכתב מחדש, נוסח </w:t>
      </w:r>
      <w:bookmarkStart w:id="318" w:name="_ETM_Q1_1603826"/>
      <w:bookmarkEnd w:id="318"/>
      <w:r>
        <w:rPr>
          <w:rFonts w:hint="cs"/>
          <w:rtl/>
          <w:lang w:val="en-GB"/>
        </w:rPr>
        <w:t xml:space="preserve">ונבדק היה סעיף 100, סעיף סמכויות הוועדות, כי </w:t>
      </w:r>
      <w:bookmarkStart w:id="319" w:name="_ETM_Q1_1608319"/>
      <w:bookmarkEnd w:id="319"/>
      <w:r>
        <w:rPr>
          <w:rFonts w:hint="cs"/>
          <w:rtl/>
          <w:lang w:val="en-GB"/>
        </w:rPr>
        <w:t>לא הצליחו להגיע להסכמות על הסעיף הזה</w:t>
      </w:r>
      <w:r w:rsidR="002D17E4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320" w:name="_ETM_Q1_1612756"/>
      <w:bookmarkEnd w:id="320"/>
      <w:r w:rsidR="002D17E4">
        <w:rPr>
          <w:rFonts w:hint="cs"/>
          <w:rtl/>
          <w:lang w:val="en-GB"/>
        </w:rPr>
        <w:t xml:space="preserve">הסעיף הזה </w:t>
      </w:r>
      <w:r>
        <w:rPr>
          <w:rFonts w:hint="cs"/>
          <w:rtl/>
          <w:lang w:val="en-GB"/>
        </w:rPr>
        <w:t xml:space="preserve">נשאר בנוסחים ארכאיים לא תמיד ברורים ומתאימים. </w:t>
      </w:r>
      <w:bookmarkStart w:id="321" w:name="_ETM_Q1_1620974"/>
      <w:bookmarkEnd w:id="321"/>
    </w:p>
    <w:p w:rsidR="00AD6EA3" w:rsidRDefault="00AD6EA3" w:rsidP="00AD6EA3">
      <w:pPr>
        <w:ind w:firstLine="0"/>
        <w:rPr>
          <w:rtl/>
          <w:lang w:val="en-GB"/>
        </w:rPr>
      </w:pPr>
      <w:bookmarkStart w:id="322" w:name="_ETM_Q1_1621022"/>
      <w:bookmarkStart w:id="323" w:name="_ETM_Q1_1621397"/>
      <w:bookmarkEnd w:id="322"/>
      <w:bookmarkEnd w:id="323"/>
    </w:p>
    <w:p w:rsidR="0030686A" w:rsidRDefault="00AD6EA3" w:rsidP="00E57D1D">
      <w:pPr>
        <w:ind w:firstLine="0"/>
        <w:rPr>
          <w:rtl/>
          <w:lang w:val="en-GB"/>
        </w:rPr>
      </w:pPr>
      <w:bookmarkStart w:id="324" w:name="_ETM_Q1_1621436"/>
      <w:bookmarkEnd w:id="324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הנושא </w:t>
      </w:r>
      <w:bookmarkStart w:id="325" w:name="_ETM_Q1_1624624"/>
      <w:bookmarkEnd w:id="325"/>
      <w:r>
        <w:rPr>
          <w:rFonts w:hint="cs"/>
          <w:rtl/>
          <w:lang w:val="en-GB"/>
        </w:rPr>
        <w:t xml:space="preserve">האחרון זה </w:t>
      </w:r>
      <w:r w:rsidR="002D17E4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הסכמות שנעשו בנושא של שירותי הדת </w:t>
      </w:r>
      <w:bookmarkStart w:id="326" w:name="_ETM_Q1_1632133"/>
      <w:bookmarkEnd w:id="326"/>
      <w:r>
        <w:rPr>
          <w:rFonts w:hint="cs"/>
          <w:rtl/>
          <w:lang w:val="en-GB"/>
        </w:rPr>
        <w:t>היהודיים.</w:t>
      </w:r>
      <w:r w:rsidR="002D17E4">
        <w:rPr>
          <w:rFonts w:hint="cs"/>
          <w:rtl/>
          <w:lang w:val="en-GB"/>
        </w:rPr>
        <w:t xml:space="preserve"> בהסכמים הקואליציוניים עם יהדות התורה </w:t>
      </w:r>
      <w:bookmarkStart w:id="327" w:name="_ETM_Q1_1635510"/>
      <w:bookmarkEnd w:id="327"/>
      <w:r w:rsidR="002D17E4">
        <w:rPr>
          <w:rFonts w:hint="cs"/>
          <w:rtl/>
          <w:lang w:val="en-GB"/>
        </w:rPr>
        <w:t>ועם הציונות הדתית הגיעו לאיזו שהיא הסכמה</w:t>
      </w:r>
      <w:r w:rsidR="00E57D1D">
        <w:rPr>
          <w:rFonts w:hint="cs"/>
          <w:rtl/>
          <w:lang w:val="en-GB"/>
        </w:rPr>
        <w:t xml:space="preserve"> </w:t>
      </w:r>
      <w:bookmarkStart w:id="328" w:name="_ETM_Q1_1638046"/>
      <w:bookmarkStart w:id="329" w:name="_ETM_Q1_1638355"/>
      <w:bookmarkEnd w:id="328"/>
      <w:bookmarkEnd w:id="329"/>
      <w:r w:rsidR="00E57D1D">
        <w:rPr>
          <w:rFonts w:hint="cs"/>
          <w:rtl/>
          <w:lang w:val="en-GB"/>
        </w:rPr>
        <w:t>ש</w:t>
      </w:r>
      <w:r w:rsidR="002D17E4">
        <w:rPr>
          <w:rFonts w:hint="cs"/>
          <w:rtl/>
          <w:lang w:val="en-GB"/>
        </w:rPr>
        <w:t xml:space="preserve">ייעשו תיקוני חקיקה </w:t>
      </w:r>
      <w:bookmarkStart w:id="330" w:name="_ETM_Q1_1643939"/>
      <w:bookmarkEnd w:id="330"/>
      <w:r w:rsidR="002D17E4">
        <w:rPr>
          <w:rFonts w:hint="cs"/>
          <w:rtl/>
          <w:lang w:val="en-GB"/>
        </w:rPr>
        <w:t xml:space="preserve">מתאימים בחוקים הרלוונטיים </w:t>
      </w:r>
      <w:r w:rsidR="004339D8">
        <w:rPr>
          <w:rFonts w:hint="cs"/>
          <w:rtl/>
          <w:lang w:val="en-GB"/>
        </w:rPr>
        <w:t xml:space="preserve">בשביל שאם תגיע חקיקת משנה היא </w:t>
      </w:r>
      <w:bookmarkStart w:id="331" w:name="_ETM_Q1_1652901"/>
      <w:bookmarkEnd w:id="331"/>
      <w:r w:rsidR="00BE2D33">
        <w:rPr>
          <w:rFonts w:hint="cs"/>
          <w:rtl/>
          <w:lang w:val="en-GB"/>
        </w:rPr>
        <w:t>תגיע לוועדה המתאימה</w:t>
      </w:r>
      <w:bookmarkStart w:id="332" w:name="_ETM_Q1_1654656"/>
      <w:bookmarkEnd w:id="332"/>
      <w:r w:rsidR="00BE2D33">
        <w:rPr>
          <w:rFonts w:hint="cs"/>
          <w:rtl/>
          <w:lang w:val="en-GB"/>
        </w:rPr>
        <w:t xml:space="preserve">. ייאמר כאן במפורש </w:t>
      </w:r>
      <w:bookmarkStart w:id="333" w:name="_ETM_Q1_1657465"/>
      <w:bookmarkEnd w:id="333"/>
      <w:r w:rsidR="00BE2D33">
        <w:rPr>
          <w:rFonts w:hint="cs"/>
          <w:rtl/>
          <w:lang w:val="en-GB"/>
        </w:rPr>
        <w:t xml:space="preserve">שאם יהיו דיונים יזומים, הצעות לסדר, זה יוכל ללכת לפי </w:t>
      </w:r>
      <w:bookmarkStart w:id="334" w:name="_ETM_Q1_1661063"/>
      <w:bookmarkEnd w:id="334"/>
      <w:r w:rsidR="00BE2D33">
        <w:rPr>
          <w:rFonts w:hint="cs"/>
          <w:rtl/>
          <w:lang w:val="en-GB"/>
        </w:rPr>
        <w:t xml:space="preserve">הסיכום ללא תיקון תקנון. היום כתוב </w:t>
      </w:r>
      <w:r w:rsidR="00BF0DF3">
        <w:rPr>
          <w:rFonts w:hint="cs"/>
          <w:rtl/>
          <w:lang w:val="en-GB"/>
        </w:rPr>
        <w:t>ש</w:t>
      </w:r>
      <w:r w:rsidR="00BE2D33">
        <w:rPr>
          <w:rFonts w:hint="cs"/>
          <w:rtl/>
          <w:lang w:val="en-GB"/>
        </w:rPr>
        <w:t>וועדת הפנים עוסקת בארגון הדתות של יהודים ולא יהודי</w:t>
      </w:r>
      <w:bookmarkStart w:id="335" w:name="_ETM_Q1_1665938"/>
      <w:bookmarkEnd w:id="335"/>
      <w:r w:rsidR="00BE2D33">
        <w:rPr>
          <w:rFonts w:hint="cs"/>
          <w:rtl/>
          <w:lang w:val="en-GB"/>
        </w:rPr>
        <w:t xml:space="preserve">ם. כזכור, בכנסת הקודמת הנושא של יהודים הוצא מוועדת </w:t>
      </w:r>
      <w:bookmarkStart w:id="336" w:name="_ETM_Q1_1673877"/>
      <w:bookmarkEnd w:id="336"/>
      <w:r w:rsidR="00E57D1D">
        <w:rPr>
          <w:rFonts w:hint="cs"/>
          <w:rtl/>
          <w:lang w:val="en-GB"/>
        </w:rPr>
        <w:t>הפנים</w:t>
      </w:r>
      <w:r w:rsidR="00BE2D33">
        <w:rPr>
          <w:rFonts w:hint="cs"/>
          <w:rtl/>
          <w:lang w:val="en-GB"/>
        </w:rPr>
        <w:t xml:space="preserve"> </w:t>
      </w:r>
      <w:r w:rsidR="00E57D1D">
        <w:rPr>
          <w:rFonts w:hint="cs"/>
          <w:rtl/>
          <w:lang w:val="en-GB"/>
        </w:rPr>
        <w:t>ו</w:t>
      </w:r>
      <w:r w:rsidR="00BE2D33">
        <w:rPr>
          <w:rFonts w:hint="cs"/>
          <w:rtl/>
          <w:lang w:val="en-GB"/>
        </w:rPr>
        <w:t>עבר לוועדת התשת</w:t>
      </w:r>
      <w:r w:rsidR="00475487">
        <w:rPr>
          <w:rFonts w:hint="cs"/>
          <w:rtl/>
          <w:lang w:val="en-GB"/>
        </w:rPr>
        <w:t xml:space="preserve">יות בראשות חברת הכנסת </w:t>
      </w:r>
      <w:proofErr w:type="spellStart"/>
      <w:r w:rsidR="00475487">
        <w:rPr>
          <w:rFonts w:hint="cs"/>
          <w:rtl/>
          <w:lang w:val="en-GB"/>
        </w:rPr>
        <w:t>מלי</w:t>
      </w:r>
      <w:r w:rsidR="00E57D1D">
        <w:rPr>
          <w:rFonts w:hint="cs"/>
          <w:rtl/>
          <w:lang w:val="en-GB"/>
        </w:rPr>
        <w:t>נובסקי</w:t>
      </w:r>
      <w:proofErr w:type="spellEnd"/>
      <w:r w:rsidR="00E57D1D">
        <w:rPr>
          <w:rFonts w:hint="cs"/>
          <w:rtl/>
          <w:lang w:val="en-GB"/>
        </w:rPr>
        <w:t>.</w:t>
      </w:r>
      <w:r w:rsidR="00BE2D33">
        <w:rPr>
          <w:rFonts w:hint="cs"/>
          <w:rtl/>
          <w:lang w:val="en-GB"/>
        </w:rPr>
        <w:t xml:space="preserve"> </w:t>
      </w:r>
      <w:r w:rsidR="00E57D1D">
        <w:rPr>
          <w:rFonts w:hint="cs"/>
          <w:rtl/>
          <w:lang w:val="en-GB"/>
        </w:rPr>
        <w:t>ע</w:t>
      </w:r>
      <w:r w:rsidR="00BE2D33">
        <w:rPr>
          <w:rFonts w:hint="cs"/>
          <w:rtl/>
          <w:lang w:val="en-GB"/>
        </w:rPr>
        <w:t xml:space="preserve">כשיו </w:t>
      </w:r>
      <w:bookmarkStart w:id="337" w:name="_ETM_Q1_1681670"/>
      <w:bookmarkEnd w:id="337"/>
      <w:r w:rsidR="00475487">
        <w:rPr>
          <w:rFonts w:hint="cs"/>
          <w:rtl/>
          <w:lang w:val="en-GB"/>
        </w:rPr>
        <w:t>זה ח</w:t>
      </w:r>
      <w:r w:rsidR="00E57D1D">
        <w:rPr>
          <w:rFonts w:hint="cs"/>
          <w:rtl/>
          <w:lang w:val="en-GB"/>
        </w:rPr>
        <w:t>ו</w:t>
      </w:r>
      <w:r w:rsidR="00475487">
        <w:rPr>
          <w:rFonts w:hint="cs"/>
          <w:rtl/>
          <w:lang w:val="en-GB"/>
        </w:rPr>
        <w:t>זר לוועדת הפנים</w:t>
      </w:r>
      <w:r w:rsidR="00E57D1D">
        <w:rPr>
          <w:rFonts w:hint="cs"/>
          <w:rtl/>
          <w:lang w:val="en-GB"/>
        </w:rPr>
        <w:t>.</w:t>
      </w:r>
      <w:r w:rsidR="00BE2D33">
        <w:rPr>
          <w:rFonts w:hint="cs"/>
          <w:rtl/>
          <w:lang w:val="en-GB"/>
        </w:rPr>
        <w:t xml:space="preserve"> </w:t>
      </w:r>
      <w:bookmarkStart w:id="338" w:name="_ETM_Q1_1684025"/>
      <w:bookmarkEnd w:id="338"/>
      <w:r w:rsidR="00E57D1D">
        <w:rPr>
          <w:rFonts w:hint="cs"/>
          <w:rtl/>
          <w:lang w:val="en-GB"/>
        </w:rPr>
        <w:t xml:space="preserve">דבר נוסף </w:t>
      </w:r>
      <w:r w:rsidR="00BE2D33">
        <w:rPr>
          <w:rFonts w:hint="cs"/>
          <w:rtl/>
          <w:lang w:val="en-GB"/>
        </w:rPr>
        <w:t xml:space="preserve">שמוצע עכשיו זה שהנושא של </w:t>
      </w:r>
      <w:bookmarkStart w:id="339" w:name="_ETM_Q1_1689800"/>
      <w:bookmarkEnd w:id="339"/>
      <w:r w:rsidR="00BE2D33">
        <w:rPr>
          <w:rFonts w:hint="cs"/>
          <w:rtl/>
          <w:lang w:val="en-GB"/>
        </w:rPr>
        <w:t xml:space="preserve">שירותי הדת היהודיים יעבור לוועדת חוקה, חוק ומשפט, למעט </w:t>
      </w:r>
      <w:bookmarkStart w:id="340" w:name="_ETM_Q1_1694543"/>
      <w:bookmarkEnd w:id="340"/>
      <w:r w:rsidR="00BE2D33">
        <w:rPr>
          <w:rFonts w:hint="cs"/>
          <w:rtl/>
          <w:lang w:val="en-GB"/>
        </w:rPr>
        <w:t xml:space="preserve">עניינים של פיקוח על מועצות דתיות, חוק חג המצות (איסורי </w:t>
      </w:r>
      <w:bookmarkStart w:id="341" w:name="_ETM_Q1_1702361"/>
      <w:bookmarkEnd w:id="341"/>
      <w:r w:rsidR="00BE2D33">
        <w:rPr>
          <w:rFonts w:hint="cs"/>
          <w:rtl/>
          <w:lang w:val="en-GB"/>
        </w:rPr>
        <w:t>חמץ), קבורה, עירובין ומקוואות. אנחנו חשבנו שהפירוט הזה,</w:t>
      </w:r>
      <w:bookmarkStart w:id="342" w:name="_ETM_Q1_1706827"/>
      <w:bookmarkEnd w:id="342"/>
      <w:r w:rsidR="00475487">
        <w:rPr>
          <w:rFonts w:hint="cs"/>
          <w:rtl/>
          <w:lang w:val="en-GB"/>
        </w:rPr>
        <w:t xml:space="preserve"> </w:t>
      </w:r>
      <w:r w:rsidR="00BF0DF3">
        <w:rPr>
          <w:rFonts w:hint="cs"/>
          <w:rtl/>
          <w:lang w:val="en-GB"/>
        </w:rPr>
        <w:t>בוודאי הפנ</w:t>
      </w:r>
      <w:r w:rsidR="00475487">
        <w:rPr>
          <w:rFonts w:hint="cs"/>
          <w:rtl/>
          <w:lang w:val="en-GB"/>
        </w:rPr>
        <w:t>יה לחוק מסוים</w:t>
      </w:r>
      <w:r w:rsidR="00385BA6">
        <w:rPr>
          <w:rFonts w:hint="cs"/>
          <w:rtl/>
          <w:lang w:val="en-GB"/>
        </w:rPr>
        <w:t>,</w:t>
      </w:r>
      <w:r w:rsidR="00475487">
        <w:rPr>
          <w:rFonts w:hint="cs"/>
          <w:rtl/>
          <w:lang w:val="en-GB"/>
        </w:rPr>
        <w:t xml:space="preserve"> לא מתאים בכלל לתקנון</w:t>
      </w:r>
      <w:r w:rsidR="00BE2D33">
        <w:rPr>
          <w:rFonts w:hint="cs"/>
          <w:rtl/>
          <w:lang w:val="en-GB"/>
        </w:rPr>
        <w:t xml:space="preserve"> </w:t>
      </w:r>
      <w:bookmarkStart w:id="343" w:name="_ETM_Q1_1711995"/>
      <w:bookmarkStart w:id="344" w:name="_ETM_Q1_1712581"/>
      <w:bookmarkEnd w:id="343"/>
      <w:bookmarkEnd w:id="344"/>
      <w:r w:rsidR="00385BA6">
        <w:rPr>
          <w:rFonts w:hint="cs"/>
          <w:rtl/>
          <w:lang w:val="en-GB"/>
        </w:rPr>
        <w:t>ו</w:t>
      </w:r>
      <w:r w:rsidR="00BE2D33">
        <w:rPr>
          <w:rFonts w:hint="cs"/>
          <w:rtl/>
          <w:lang w:val="en-GB"/>
        </w:rPr>
        <w:t xml:space="preserve">ניתן לעשות את ההסכמות עם </w:t>
      </w:r>
      <w:bookmarkStart w:id="345" w:name="_ETM_Q1_1719265"/>
      <w:bookmarkEnd w:id="345"/>
      <w:r w:rsidR="00BE2D33">
        <w:rPr>
          <w:rFonts w:hint="cs"/>
          <w:rtl/>
          <w:lang w:val="en-GB"/>
        </w:rPr>
        <w:t xml:space="preserve">האמירה כאן ועם תיקוני החקיקה הרלוונטיים. </w:t>
      </w:r>
      <w:r w:rsidR="0030686A">
        <w:rPr>
          <w:rFonts w:hint="cs"/>
          <w:rtl/>
          <w:lang w:val="en-GB"/>
        </w:rPr>
        <w:t xml:space="preserve">מחר נביא נוסח להצבעה. </w:t>
      </w:r>
      <w:bookmarkStart w:id="346" w:name="_ETM_Q1_1746446"/>
      <w:bookmarkStart w:id="347" w:name="_ETM_Q1_1748319"/>
      <w:bookmarkStart w:id="348" w:name="_ETM_Q1_1748375"/>
      <w:bookmarkEnd w:id="346"/>
      <w:bookmarkEnd w:id="347"/>
      <w:bookmarkEnd w:id="348"/>
    </w:p>
    <w:p w:rsidR="0030686A" w:rsidRDefault="0030686A" w:rsidP="0030686A">
      <w:pPr>
        <w:ind w:firstLine="0"/>
        <w:rPr>
          <w:rtl/>
          <w:lang w:val="en-GB"/>
        </w:rPr>
      </w:pPr>
      <w:bookmarkStart w:id="349" w:name="_ETM_Q1_1749020"/>
      <w:bookmarkStart w:id="350" w:name="_ETM_Q1_1749064"/>
      <w:bookmarkEnd w:id="349"/>
      <w:bookmarkEnd w:id="350"/>
    </w:p>
    <w:p w:rsidR="0030686A" w:rsidRDefault="0030686A" w:rsidP="0030686A">
      <w:pPr>
        <w:pStyle w:val="a4"/>
        <w:keepNext/>
        <w:rPr>
          <w:rtl/>
          <w:lang w:val="en-GB"/>
        </w:rPr>
      </w:pPr>
      <w:bookmarkStart w:id="351" w:name="ET_speaker_שגית_אפיק_38"/>
      <w:r w:rsidRPr="0030686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30686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1"/>
    </w:p>
    <w:p w:rsidR="0030686A" w:rsidRDefault="0030686A" w:rsidP="0030686A">
      <w:pPr>
        <w:pStyle w:val="KeepWithNext"/>
        <w:rPr>
          <w:rtl/>
          <w:lang w:val="en-GB"/>
        </w:rPr>
      </w:pPr>
    </w:p>
    <w:p w:rsidR="00AD6EA3" w:rsidRDefault="004339D8" w:rsidP="0030686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AD6EA3">
        <w:rPr>
          <w:rFonts w:hint="cs"/>
          <w:rtl/>
          <w:lang w:val="en-GB"/>
        </w:rPr>
        <w:t xml:space="preserve">   </w:t>
      </w:r>
      <w:r w:rsidR="00BF0DF3">
        <w:rPr>
          <w:rFonts w:hint="cs"/>
          <w:rtl/>
          <w:lang w:val="en-GB"/>
        </w:rPr>
        <w:t xml:space="preserve">עד אז </w:t>
      </w:r>
      <w:r w:rsidR="009607E0">
        <w:rPr>
          <w:rFonts w:hint="cs"/>
          <w:rtl/>
          <w:lang w:val="en-GB"/>
        </w:rPr>
        <w:t>תסגרו ביניכם את</w:t>
      </w:r>
      <w:bookmarkStart w:id="352" w:name="_ETM_Q1_1744018"/>
      <w:bookmarkEnd w:id="352"/>
      <w:r w:rsidR="009607E0">
        <w:rPr>
          <w:rFonts w:hint="cs"/>
          <w:rtl/>
          <w:lang w:val="en-GB"/>
        </w:rPr>
        <w:t xml:space="preserve"> העניינים.</w:t>
      </w:r>
      <w:bookmarkStart w:id="353" w:name="_ETM_Q1_1747326"/>
      <w:bookmarkEnd w:id="353"/>
    </w:p>
    <w:p w:rsidR="009607E0" w:rsidRDefault="009607E0" w:rsidP="009607E0">
      <w:pPr>
        <w:ind w:firstLine="0"/>
        <w:rPr>
          <w:rtl/>
          <w:lang w:val="en-GB"/>
        </w:rPr>
      </w:pPr>
      <w:bookmarkStart w:id="354" w:name="_ETM_Q1_1747370"/>
      <w:bookmarkEnd w:id="354"/>
    </w:p>
    <w:p w:rsidR="009607E0" w:rsidRDefault="009607E0" w:rsidP="009607E0">
      <w:pPr>
        <w:pStyle w:val="a4"/>
        <w:keepNext/>
        <w:rPr>
          <w:rtl/>
          <w:lang w:val="en-GB"/>
        </w:rPr>
      </w:pPr>
      <w:bookmarkStart w:id="355" w:name="_ETM_Q1_1747650"/>
      <w:bookmarkStart w:id="356" w:name="_ETM_Q1_1747705"/>
      <w:bookmarkStart w:id="357" w:name="ET_speaker_ארבל_אסטרחן_39"/>
      <w:bookmarkEnd w:id="355"/>
      <w:bookmarkEnd w:id="356"/>
      <w:r w:rsidRPr="009607E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ארבל </w:t>
      </w:r>
      <w:proofErr w:type="spellStart"/>
      <w:r>
        <w:rPr>
          <w:rtl/>
          <w:lang w:val="en-GB"/>
        </w:rPr>
        <w:t>אסטרחן</w:t>
      </w:r>
      <w:proofErr w:type="spellEnd"/>
      <w:r>
        <w:rPr>
          <w:rtl/>
          <w:lang w:val="en-GB"/>
        </w:rPr>
        <w:t>:</w:t>
      </w:r>
      <w:r w:rsidRPr="009607E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7"/>
    </w:p>
    <w:p w:rsidR="009607E0" w:rsidRDefault="009607E0" w:rsidP="009607E0">
      <w:pPr>
        <w:pStyle w:val="KeepWithNext"/>
        <w:rPr>
          <w:rtl/>
          <w:lang w:val="en-GB"/>
        </w:rPr>
      </w:pPr>
    </w:p>
    <w:p w:rsidR="009607E0" w:rsidRPr="009607E0" w:rsidRDefault="009607E0" w:rsidP="009607E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בנושא השלישי של העברה לוועדת הפנים </w:t>
      </w:r>
      <w:bookmarkStart w:id="358" w:name="_ETM_Q1_1751419"/>
      <w:bookmarkEnd w:id="358"/>
      <w:r>
        <w:rPr>
          <w:rFonts w:hint="cs"/>
          <w:rtl/>
          <w:lang w:val="en-GB"/>
        </w:rPr>
        <w:t>צריך לסגור - -</w:t>
      </w:r>
    </w:p>
    <w:p w:rsidR="00475487" w:rsidRDefault="00475487" w:rsidP="009607E0">
      <w:pPr>
        <w:pStyle w:val="a4"/>
        <w:keepNext/>
        <w:rPr>
          <w:rStyle w:val="TagStyle"/>
          <w:rtl/>
        </w:rPr>
      </w:pPr>
      <w:bookmarkStart w:id="359" w:name="_ETM_Q1_1750918"/>
      <w:bookmarkStart w:id="360" w:name="_ETM_Q1_1750963"/>
      <w:bookmarkStart w:id="361" w:name="_ETM_Q1_1751874"/>
      <w:bookmarkStart w:id="362" w:name="ET_speaker_שגית_אפיק_40"/>
      <w:bookmarkEnd w:id="359"/>
      <w:bookmarkEnd w:id="360"/>
      <w:bookmarkEnd w:id="361"/>
    </w:p>
    <w:p w:rsidR="009607E0" w:rsidRDefault="009607E0" w:rsidP="009607E0">
      <w:pPr>
        <w:pStyle w:val="a4"/>
        <w:keepNext/>
        <w:rPr>
          <w:rtl/>
          <w:lang w:val="en-GB"/>
        </w:rPr>
      </w:pPr>
      <w:r w:rsidRPr="009607E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9607E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2"/>
    </w:p>
    <w:p w:rsidR="009607E0" w:rsidRDefault="009607E0" w:rsidP="009607E0">
      <w:pPr>
        <w:pStyle w:val="KeepWithNext"/>
        <w:rPr>
          <w:rtl/>
          <w:lang w:val="en-GB"/>
        </w:rPr>
      </w:pPr>
    </w:p>
    <w:p w:rsidR="009607E0" w:rsidRDefault="009607E0" w:rsidP="009607E0">
      <w:pPr>
        <w:rPr>
          <w:rtl/>
          <w:lang w:val="en-GB"/>
        </w:rPr>
      </w:pPr>
      <w:bookmarkStart w:id="363" w:name="_ETM_Q1_1752223"/>
      <w:bookmarkStart w:id="364" w:name="_ETM_Q1_1752257"/>
      <w:bookmarkEnd w:id="363"/>
      <w:bookmarkEnd w:id="364"/>
      <w:r>
        <w:rPr>
          <w:rFonts w:hint="cs"/>
          <w:rtl/>
          <w:lang w:val="en-GB"/>
        </w:rPr>
        <w:t xml:space="preserve">בין פנים לכלכלה. </w:t>
      </w:r>
    </w:p>
    <w:p w:rsidR="001A1B46" w:rsidRDefault="001A1B46" w:rsidP="001A1B46">
      <w:pPr>
        <w:ind w:firstLine="0"/>
        <w:rPr>
          <w:rtl/>
          <w:lang w:val="en-GB"/>
        </w:rPr>
      </w:pPr>
      <w:bookmarkStart w:id="365" w:name="_ETM_Q1_1791274"/>
      <w:bookmarkStart w:id="366" w:name="_ETM_Q1_1791315"/>
      <w:bookmarkEnd w:id="365"/>
      <w:bookmarkEnd w:id="366"/>
    </w:p>
    <w:p w:rsidR="001A1B46" w:rsidRDefault="001A1B46" w:rsidP="001A1B46">
      <w:pPr>
        <w:pStyle w:val="af6"/>
        <w:keepNext/>
        <w:rPr>
          <w:rtl/>
          <w:lang w:val="en-GB"/>
        </w:rPr>
      </w:pPr>
      <w:bookmarkStart w:id="367" w:name="_ETM_Q1_1791721"/>
      <w:bookmarkStart w:id="368" w:name="_ETM_Q1_1791770"/>
      <w:bookmarkStart w:id="369" w:name="_ETM_Q1_1792948"/>
      <w:bookmarkStart w:id="370" w:name="ET_yor_5786_41"/>
      <w:bookmarkEnd w:id="367"/>
      <w:bookmarkEnd w:id="368"/>
      <w:bookmarkEnd w:id="369"/>
      <w:r w:rsidRPr="001A1B46">
        <w:rPr>
          <w:rStyle w:val="TagStyle"/>
          <w:rtl/>
        </w:rPr>
        <w:t xml:space="preserve"> &lt;&lt; </w:t>
      </w:r>
      <w:proofErr w:type="spellStart"/>
      <w:r w:rsidRPr="001A1B46">
        <w:rPr>
          <w:rStyle w:val="TagStyle"/>
          <w:rtl/>
        </w:rPr>
        <w:t>יור</w:t>
      </w:r>
      <w:proofErr w:type="spellEnd"/>
      <w:r w:rsidRPr="001A1B4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1A1B46">
        <w:rPr>
          <w:rStyle w:val="TagStyle"/>
          <w:rtl/>
        </w:rPr>
        <w:t xml:space="preserve"> &lt;&lt; </w:t>
      </w:r>
      <w:proofErr w:type="spellStart"/>
      <w:r w:rsidRPr="001A1B46">
        <w:rPr>
          <w:rStyle w:val="TagStyle"/>
          <w:rtl/>
        </w:rPr>
        <w:t>יור</w:t>
      </w:r>
      <w:proofErr w:type="spellEnd"/>
      <w:r w:rsidRPr="001A1B4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70"/>
    </w:p>
    <w:p w:rsidR="001A1B46" w:rsidRDefault="001A1B46" w:rsidP="001A1B46">
      <w:pPr>
        <w:pStyle w:val="KeepWithNext"/>
        <w:rPr>
          <w:rtl/>
          <w:lang w:val="en-GB"/>
        </w:rPr>
      </w:pPr>
    </w:p>
    <w:p w:rsidR="001A1B46" w:rsidRDefault="00002DD2" w:rsidP="001A1B46">
      <w:pPr>
        <w:rPr>
          <w:rtl/>
          <w:lang w:val="en-GB"/>
        </w:rPr>
      </w:pPr>
      <w:bookmarkStart w:id="371" w:name="_ETM_Q1_1793307"/>
      <w:bookmarkStart w:id="372" w:name="_ETM_Q1_1793344"/>
      <w:bookmarkEnd w:id="371"/>
      <w:bookmarkEnd w:id="372"/>
      <w:r>
        <w:rPr>
          <w:rFonts w:hint="cs"/>
          <w:rtl/>
          <w:lang w:val="en-GB"/>
        </w:rPr>
        <w:t xml:space="preserve">אנחנו נמשיך מחר ב-09:00. </w:t>
      </w:r>
      <w:bookmarkStart w:id="373" w:name="_ETM_Q1_1852398"/>
      <w:bookmarkEnd w:id="373"/>
      <w:r>
        <w:rPr>
          <w:rFonts w:hint="cs"/>
          <w:rtl/>
          <w:lang w:val="en-GB"/>
        </w:rPr>
        <w:t>תודה רבה לכולם, הישיבה נעולה.</w:t>
      </w:r>
    </w:p>
    <w:p w:rsidR="00002DD2" w:rsidRDefault="00002DD2" w:rsidP="00002DD2">
      <w:pPr>
        <w:ind w:firstLine="0"/>
        <w:rPr>
          <w:rtl/>
          <w:lang w:val="en-GB"/>
        </w:rPr>
      </w:pPr>
    </w:p>
    <w:p w:rsidR="00CC645C" w:rsidRDefault="00CC645C" w:rsidP="00002DD2">
      <w:pPr>
        <w:ind w:firstLine="0"/>
        <w:rPr>
          <w:rtl/>
          <w:lang w:val="en-GB"/>
        </w:rPr>
      </w:pPr>
      <w:bookmarkStart w:id="374" w:name="_GoBack"/>
      <w:bookmarkEnd w:id="374"/>
    </w:p>
    <w:p w:rsidR="00AA5EDA" w:rsidRDefault="00AA5EDA" w:rsidP="00AA5EDA">
      <w:pPr>
        <w:pStyle w:val="afc"/>
        <w:keepNext/>
        <w:rPr>
          <w:rtl/>
          <w:lang w:val="en-GB"/>
        </w:rPr>
      </w:pPr>
      <w:bookmarkStart w:id="375" w:name="ET_meetingend_42"/>
      <w:r w:rsidRPr="00AA5EDA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12:05.</w:t>
      </w:r>
      <w:r w:rsidRPr="00AA5EDA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End w:id="375"/>
    </w:p>
    <w:p w:rsidR="00AA5EDA" w:rsidRDefault="00AA5EDA" w:rsidP="00AA5EDA">
      <w:pPr>
        <w:pStyle w:val="KeepWithNext"/>
        <w:rPr>
          <w:rtl/>
          <w:lang w:val="en-GB"/>
        </w:rPr>
      </w:pPr>
    </w:p>
    <w:p w:rsidR="00AA5EDA" w:rsidRPr="00AA5EDA" w:rsidRDefault="00AA5EDA" w:rsidP="00AA5EDA">
      <w:pPr>
        <w:rPr>
          <w:rtl/>
          <w:lang w:val="en-GB"/>
        </w:rPr>
      </w:pPr>
    </w:p>
    <w:p w:rsidR="00002DD2" w:rsidRPr="001A1B46" w:rsidRDefault="00002DD2" w:rsidP="00002DD2">
      <w:pPr>
        <w:ind w:firstLine="0"/>
        <w:rPr>
          <w:rtl/>
          <w:lang w:val="en-GB"/>
        </w:rPr>
      </w:pPr>
    </w:p>
    <w:sectPr w:rsidR="00002DD2" w:rsidRPr="001A1B46" w:rsidSect="00CC645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3B33" w:rsidRDefault="00373B33">
      <w:r>
        <w:separator/>
      </w:r>
    </w:p>
  </w:endnote>
  <w:endnote w:type="continuationSeparator" w:id="0">
    <w:p w:rsidR="00373B33" w:rsidRDefault="00373B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3B33" w:rsidRDefault="00373B33">
      <w:r>
        <w:separator/>
      </w:r>
    </w:p>
  </w:footnote>
  <w:footnote w:type="continuationSeparator" w:id="0">
    <w:p w:rsidR="00373B33" w:rsidRDefault="00373B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C645C">
      <w:rPr>
        <w:rStyle w:val="af7"/>
        <w:noProof/>
        <w:rtl/>
      </w:rPr>
      <w:t>6</w:t>
    </w:r>
    <w:r>
      <w:rPr>
        <w:rStyle w:val="af7"/>
      </w:rPr>
      <w:fldChar w:fldCharType="end"/>
    </w:r>
  </w:p>
  <w:p w:rsidR="00D86E57" w:rsidRPr="00CC5815" w:rsidRDefault="00CC645C" w:rsidP="008E5E3F">
    <w:pPr>
      <w:pStyle w:val="a3"/>
      <w:ind w:firstLine="0"/>
    </w:pPr>
    <w:r>
      <w:rPr>
        <w:rFonts w:hint="cs"/>
        <w:rtl/>
      </w:rPr>
      <w:t>ועדת הכנסת</w:t>
    </w:r>
  </w:p>
  <w:p w:rsidR="00D86E57" w:rsidRPr="00CC5815" w:rsidRDefault="00E76A11" w:rsidP="008E5E3F">
    <w:pPr>
      <w:pStyle w:val="a3"/>
      <w:ind w:firstLine="0"/>
      <w:rPr>
        <w:rtl/>
      </w:rPr>
    </w:pPr>
    <w:r>
      <w:rPr>
        <w:rtl/>
      </w:rPr>
      <w:t>10/01/2023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C91E553" wp14:editId="0417A22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DD2"/>
    <w:rsid w:val="0002047E"/>
    <w:rsid w:val="00020DF0"/>
    <w:rsid w:val="00037279"/>
    <w:rsid w:val="00067F42"/>
    <w:rsid w:val="00085771"/>
    <w:rsid w:val="00092B80"/>
    <w:rsid w:val="000A17C6"/>
    <w:rsid w:val="000B060C"/>
    <w:rsid w:val="000B2EE6"/>
    <w:rsid w:val="000B7F1B"/>
    <w:rsid w:val="000C47F5"/>
    <w:rsid w:val="000E3314"/>
    <w:rsid w:val="000F01A3"/>
    <w:rsid w:val="000F2459"/>
    <w:rsid w:val="00113737"/>
    <w:rsid w:val="00123789"/>
    <w:rsid w:val="00150436"/>
    <w:rsid w:val="00167294"/>
    <w:rsid w:val="001673D4"/>
    <w:rsid w:val="00171E7F"/>
    <w:rsid w:val="001758C1"/>
    <w:rsid w:val="0017779F"/>
    <w:rsid w:val="001A1B46"/>
    <w:rsid w:val="001A74E9"/>
    <w:rsid w:val="001A7A1B"/>
    <w:rsid w:val="001C44DA"/>
    <w:rsid w:val="001C4FDA"/>
    <w:rsid w:val="001D440C"/>
    <w:rsid w:val="001D6F3D"/>
    <w:rsid w:val="001E2F86"/>
    <w:rsid w:val="001E6033"/>
    <w:rsid w:val="001F2C54"/>
    <w:rsid w:val="002016FF"/>
    <w:rsid w:val="00227FEF"/>
    <w:rsid w:val="00230C3F"/>
    <w:rsid w:val="00261554"/>
    <w:rsid w:val="002656AF"/>
    <w:rsid w:val="002707CA"/>
    <w:rsid w:val="00275C03"/>
    <w:rsid w:val="00280D58"/>
    <w:rsid w:val="002A2F2F"/>
    <w:rsid w:val="002A422F"/>
    <w:rsid w:val="002D17E4"/>
    <w:rsid w:val="002D4BDB"/>
    <w:rsid w:val="002E5E31"/>
    <w:rsid w:val="00303B4C"/>
    <w:rsid w:val="0030686A"/>
    <w:rsid w:val="00321E62"/>
    <w:rsid w:val="00327BF8"/>
    <w:rsid w:val="00340AFA"/>
    <w:rsid w:val="003658CB"/>
    <w:rsid w:val="00365C42"/>
    <w:rsid w:val="00366CFB"/>
    <w:rsid w:val="0036794C"/>
    <w:rsid w:val="00373508"/>
    <w:rsid w:val="00373B33"/>
    <w:rsid w:val="00382ACD"/>
    <w:rsid w:val="00385BA6"/>
    <w:rsid w:val="00396023"/>
    <w:rsid w:val="00397DF6"/>
    <w:rsid w:val="003A676F"/>
    <w:rsid w:val="003B6288"/>
    <w:rsid w:val="003C0649"/>
    <w:rsid w:val="003C279D"/>
    <w:rsid w:val="003F0A5F"/>
    <w:rsid w:val="00414639"/>
    <w:rsid w:val="00420E41"/>
    <w:rsid w:val="00424C94"/>
    <w:rsid w:val="004339D8"/>
    <w:rsid w:val="00447608"/>
    <w:rsid w:val="00451746"/>
    <w:rsid w:val="00470EAC"/>
    <w:rsid w:val="00475487"/>
    <w:rsid w:val="0049458B"/>
    <w:rsid w:val="00495FD8"/>
    <w:rsid w:val="004B0A65"/>
    <w:rsid w:val="004B1BE9"/>
    <w:rsid w:val="004C1588"/>
    <w:rsid w:val="00500C0C"/>
    <w:rsid w:val="00546678"/>
    <w:rsid w:val="005506B9"/>
    <w:rsid w:val="00566ADE"/>
    <w:rsid w:val="00571D43"/>
    <w:rsid w:val="005817EC"/>
    <w:rsid w:val="00590B77"/>
    <w:rsid w:val="00591B39"/>
    <w:rsid w:val="005A342D"/>
    <w:rsid w:val="005C363E"/>
    <w:rsid w:val="005D61F3"/>
    <w:rsid w:val="005E1C6B"/>
    <w:rsid w:val="005F76B0"/>
    <w:rsid w:val="00634F61"/>
    <w:rsid w:val="006525EA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B2AE0"/>
    <w:rsid w:val="007C693F"/>
    <w:rsid w:val="007C6ADD"/>
    <w:rsid w:val="0082136D"/>
    <w:rsid w:val="008320F6"/>
    <w:rsid w:val="00833006"/>
    <w:rsid w:val="00841223"/>
    <w:rsid w:val="00846BE9"/>
    <w:rsid w:val="008502ED"/>
    <w:rsid w:val="00853207"/>
    <w:rsid w:val="00854026"/>
    <w:rsid w:val="00856401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14B48"/>
    <w:rsid w:val="009258CE"/>
    <w:rsid w:val="009515F0"/>
    <w:rsid w:val="0095480A"/>
    <w:rsid w:val="009607E0"/>
    <w:rsid w:val="00961DDB"/>
    <w:rsid w:val="009830CB"/>
    <w:rsid w:val="009A7329"/>
    <w:rsid w:val="009B1BAA"/>
    <w:rsid w:val="009D478A"/>
    <w:rsid w:val="009E6E93"/>
    <w:rsid w:val="009F1518"/>
    <w:rsid w:val="009F5773"/>
    <w:rsid w:val="00A15971"/>
    <w:rsid w:val="00A22C90"/>
    <w:rsid w:val="00A42723"/>
    <w:rsid w:val="00A459FD"/>
    <w:rsid w:val="00A46938"/>
    <w:rsid w:val="00A64A6D"/>
    <w:rsid w:val="00A66020"/>
    <w:rsid w:val="00AA5EDA"/>
    <w:rsid w:val="00AB02EE"/>
    <w:rsid w:val="00AB3F3A"/>
    <w:rsid w:val="00AD4EC9"/>
    <w:rsid w:val="00AD6EA3"/>
    <w:rsid w:val="00AD6FFC"/>
    <w:rsid w:val="00AF31E6"/>
    <w:rsid w:val="00AF4150"/>
    <w:rsid w:val="00B0509A"/>
    <w:rsid w:val="00B075A1"/>
    <w:rsid w:val="00B120B2"/>
    <w:rsid w:val="00B13232"/>
    <w:rsid w:val="00B50340"/>
    <w:rsid w:val="00B65508"/>
    <w:rsid w:val="00B70E91"/>
    <w:rsid w:val="00B8517A"/>
    <w:rsid w:val="00BA6446"/>
    <w:rsid w:val="00BD47B7"/>
    <w:rsid w:val="00BE2D33"/>
    <w:rsid w:val="00BF0DF3"/>
    <w:rsid w:val="00C135D5"/>
    <w:rsid w:val="00C22DCB"/>
    <w:rsid w:val="00C3598A"/>
    <w:rsid w:val="00C360BC"/>
    <w:rsid w:val="00C44800"/>
    <w:rsid w:val="00C52EC2"/>
    <w:rsid w:val="00C61DC1"/>
    <w:rsid w:val="00C63D35"/>
    <w:rsid w:val="00C64AFF"/>
    <w:rsid w:val="00C661EE"/>
    <w:rsid w:val="00C72438"/>
    <w:rsid w:val="00C7357B"/>
    <w:rsid w:val="00C763E4"/>
    <w:rsid w:val="00C8624A"/>
    <w:rsid w:val="00CA5363"/>
    <w:rsid w:val="00CB6D60"/>
    <w:rsid w:val="00CC5815"/>
    <w:rsid w:val="00CC645C"/>
    <w:rsid w:val="00CD4662"/>
    <w:rsid w:val="00CE24B8"/>
    <w:rsid w:val="00CE5849"/>
    <w:rsid w:val="00D036B6"/>
    <w:rsid w:val="00D278F7"/>
    <w:rsid w:val="00D37550"/>
    <w:rsid w:val="00D40A29"/>
    <w:rsid w:val="00D45D27"/>
    <w:rsid w:val="00D86E57"/>
    <w:rsid w:val="00D96B24"/>
    <w:rsid w:val="00DE5B80"/>
    <w:rsid w:val="00E1509D"/>
    <w:rsid w:val="00E33AE3"/>
    <w:rsid w:val="00E57D1D"/>
    <w:rsid w:val="00E61903"/>
    <w:rsid w:val="00E64116"/>
    <w:rsid w:val="00E65A0F"/>
    <w:rsid w:val="00E72B13"/>
    <w:rsid w:val="00E76A11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76A11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6F1841-9414-44F8-91E3-75E6EF7792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6</Pages>
  <Words>1433</Words>
  <Characters>8170</Characters>
  <Application>Microsoft Office Word</Application>
  <DocSecurity>0</DocSecurity>
  <Lines>68</Lines>
  <Paragraphs>19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54</cp:revision>
  <cp:lastPrinted>2015-07-20T08:20:00Z</cp:lastPrinted>
  <dcterms:created xsi:type="dcterms:W3CDTF">2018-05-03T11:21:00Z</dcterms:created>
  <dcterms:modified xsi:type="dcterms:W3CDTF">2023-01-16T13:54:00Z</dcterms:modified>
</cp:coreProperties>
</file>