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D0FB8" w14:textId="50095E39" w:rsidR="00E64116" w:rsidRPr="005817EC" w:rsidRDefault="008E0F7C" w:rsidP="00EC1FB3">
      <w:pPr>
        <w:ind w:firstLine="0"/>
        <w:rPr>
          <w:b/>
          <w:bCs/>
          <w:rtl/>
        </w:rPr>
      </w:pPr>
      <w:r>
        <w:rPr>
          <w:b/>
          <w:bCs/>
          <w:rtl/>
        </w:rPr>
        <w:t>הכנסת ה</w:t>
      </w:r>
      <w:r w:rsidR="00A72BC9">
        <w:rPr>
          <w:rFonts w:hint="cs"/>
          <w:b/>
          <w:bCs/>
          <w:rtl/>
        </w:rPr>
        <w:t>עשרים-וחמש</w:t>
      </w:r>
    </w:p>
    <w:p w14:paraId="2810B4D3" w14:textId="77777777" w:rsidR="00A22C90" w:rsidRDefault="00A22C90" w:rsidP="00327BF8">
      <w:pPr>
        <w:ind w:firstLine="0"/>
        <w:outlineLvl w:val="0"/>
        <w:rPr>
          <w:b/>
          <w:bCs/>
          <w:rtl/>
        </w:rPr>
        <w:sectPr w:rsidR="00A22C90" w:rsidSect="00E277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74C6D2" w14:textId="071215A4" w:rsidR="00E64116" w:rsidRPr="008713A4" w:rsidRDefault="008E0F7C" w:rsidP="008320F6">
      <w:pPr>
        <w:ind w:firstLine="0"/>
        <w:rPr>
          <w:b/>
          <w:bCs/>
          <w:rtl/>
        </w:rPr>
      </w:pPr>
      <w:r>
        <w:rPr>
          <w:b/>
          <w:bCs/>
          <w:rtl/>
        </w:rPr>
        <w:t>מושב ראשון</w:t>
      </w:r>
    </w:p>
    <w:p w14:paraId="7FFC1E08" w14:textId="77777777" w:rsidR="00E64116" w:rsidRPr="008713A4" w:rsidRDefault="00E64116" w:rsidP="0049458B">
      <w:pPr>
        <w:rPr>
          <w:rtl/>
        </w:rPr>
      </w:pPr>
    </w:p>
    <w:p w14:paraId="06191E82" w14:textId="77777777" w:rsidR="00E64116" w:rsidRPr="008713A4" w:rsidRDefault="00E64116" w:rsidP="0049458B">
      <w:pPr>
        <w:rPr>
          <w:rtl/>
        </w:rPr>
      </w:pPr>
    </w:p>
    <w:p w14:paraId="0CB40F9C" w14:textId="77777777" w:rsidR="00E64116" w:rsidRPr="008713A4" w:rsidRDefault="00E64116" w:rsidP="007509A6">
      <w:pPr>
        <w:ind w:firstLine="0"/>
        <w:jc w:val="center"/>
        <w:rPr>
          <w:b/>
          <w:bCs/>
          <w:rtl/>
        </w:rPr>
      </w:pPr>
    </w:p>
    <w:p w14:paraId="72C797DB" w14:textId="501C0063" w:rsidR="00E64116" w:rsidRPr="008713A4" w:rsidRDefault="008E0F7C" w:rsidP="008320F6">
      <w:pPr>
        <w:ind w:firstLine="0"/>
        <w:jc w:val="center"/>
        <w:outlineLvl w:val="0"/>
        <w:rPr>
          <w:b/>
          <w:bCs/>
          <w:rtl/>
        </w:rPr>
      </w:pPr>
      <w:r>
        <w:rPr>
          <w:b/>
          <w:bCs/>
          <w:rtl/>
        </w:rPr>
        <w:t xml:space="preserve">פרוטוקול מס' </w:t>
      </w:r>
      <w:r w:rsidR="00577AED">
        <w:rPr>
          <w:rFonts w:hint="cs"/>
          <w:b/>
          <w:bCs/>
          <w:rtl/>
        </w:rPr>
        <w:t>19</w:t>
      </w:r>
    </w:p>
    <w:p w14:paraId="6E1991A2" w14:textId="031508DA" w:rsidR="00E64116" w:rsidRPr="008713A4" w:rsidRDefault="008E0F7C" w:rsidP="008320F6">
      <w:pPr>
        <w:ind w:firstLine="0"/>
        <w:jc w:val="center"/>
        <w:outlineLvl w:val="0"/>
        <w:rPr>
          <w:b/>
          <w:bCs/>
          <w:rtl/>
        </w:rPr>
      </w:pPr>
      <w:r>
        <w:rPr>
          <w:b/>
          <w:bCs/>
          <w:rtl/>
        </w:rPr>
        <w:t>מישיבת</w:t>
      </w:r>
      <w:r w:rsidR="00577AED">
        <w:rPr>
          <w:rFonts w:hint="cs"/>
          <w:b/>
          <w:bCs/>
          <w:rtl/>
        </w:rPr>
        <w:t xml:space="preserve"> ועדת הכלכלה</w:t>
      </w:r>
    </w:p>
    <w:p w14:paraId="65F4F567" w14:textId="537C9BD4" w:rsidR="00E64116" w:rsidRPr="008713A4" w:rsidRDefault="008E0F7C" w:rsidP="008320F6">
      <w:pPr>
        <w:ind w:firstLine="0"/>
        <w:jc w:val="center"/>
        <w:outlineLvl w:val="0"/>
        <w:rPr>
          <w:b/>
          <w:bCs/>
          <w:u w:val="single"/>
          <w:rtl/>
        </w:rPr>
      </w:pPr>
      <w:r>
        <w:rPr>
          <w:b/>
          <w:bCs/>
          <w:u w:val="single"/>
          <w:rtl/>
        </w:rPr>
        <w:t>יום רביעי, י"ז בשבט התשפ"ג (08 בפברואר 2023), שעה 9:</w:t>
      </w:r>
      <w:r w:rsidR="00A72BC9">
        <w:rPr>
          <w:rFonts w:hint="cs"/>
          <w:b/>
          <w:bCs/>
          <w:u w:val="single"/>
          <w:rtl/>
        </w:rPr>
        <w:t>53</w:t>
      </w:r>
    </w:p>
    <w:p w14:paraId="01774C82" w14:textId="77777777" w:rsidR="00E64116" w:rsidRPr="008713A4" w:rsidRDefault="00E64116" w:rsidP="008320F6">
      <w:pPr>
        <w:ind w:firstLine="0"/>
        <w:rPr>
          <w:rtl/>
        </w:rPr>
      </w:pPr>
    </w:p>
    <w:p w14:paraId="58BED3C4" w14:textId="77777777" w:rsidR="00E64116" w:rsidRPr="008713A4" w:rsidRDefault="00E64116" w:rsidP="008320F6">
      <w:pPr>
        <w:ind w:firstLine="0"/>
        <w:rPr>
          <w:rtl/>
        </w:rPr>
      </w:pPr>
    </w:p>
    <w:p w14:paraId="2BCEFD6B" w14:textId="77777777" w:rsidR="00E64116" w:rsidRPr="008713A4" w:rsidRDefault="00E64116" w:rsidP="008320F6">
      <w:pPr>
        <w:ind w:firstLine="0"/>
        <w:rPr>
          <w:rtl/>
        </w:rPr>
      </w:pPr>
    </w:p>
    <w:p w14:paraId="3EDCB0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6985DD" w14:textId="518838EE" w:rsidR="00E64116" w:rsidRPr="00E27720" w:rsidRDefault="008E0F7C" w:rsidP="00E27720">
      <w:pPr>
        <w:spacing w:before="60"/>
        <w:ind w:firstLine="0"/>
        <w:rPr>
          <w:rtl/>
        </w:rPr>
      </w:pPr>
      <w:bookmarkStart w:id="0" w:name="ET_hatsach_637085_1"/>
      <w:r w:rsidRPr="008E0F7C">
        <w:rPr>
          <w:rStyle w:val="TagStyle"/>
          <w:rtl/>
        </w:rPr>
        <w:t xml:space="preserve"> &lt;&lt; הצח &gt;&gt; </w:t>
      </w:r>
      <w:r w:rsidRPr="008E0F7C">
        <w:rPr>
          <w:rtl/>
        </w:rPr>
        <w:t xml:space="preserve">הצעת חוק התקשורת (בזק ושידורים) (תיקון מס' 76) (הגבלות מוסכמות על שירות תקשורת וציוד תקשורת), </w:t>
      </w:r>
      <w:proofErr w:type="spellStart"/>
      <w:r w:rsidRPr="008E0F7C">
        <w:rPr>
          <w:rtl/>
        </w:rPr>
        <w:t>התשפ"ב</w:t>
      </w:r>
      <w:proofErr w:type="spellEnd"/>
      <w:r w:rsidRPr="008E0F7C">
        <w:rPr>
          <w:rtl/>
        </w:rPr>
        <w:t>–2022</w:t>
      </w:r>
      <w:r w:rsidR="00A079E3">
        <w:rPr>
          <w:rFonts w:hint="cs"/>
          <w:rtl/>
        </w:rPr>
        <w:t xml:space="preserve"> (פ/3637/24) (כ/927)</w:t>
      </w:r>
      <w:r w:rsidR="00E27720">
        <w:rPr>
          <w:rFonts w:hint="cs"/>
          <w:rtl/>
        </w:rPr>
        <w:t>, ש</w:t>
      </w:r>
      <w:r w:rsidRPr="00E27720">
        <w:rPr>
          <w:rtl/>
        </w:rPr>
        <w:t>ל ח"כ משה ארבל</w:t>
      </w:r>
      <w:r w:rsidR="00577AED" w:rsidRPr="00E27720">
        <w:rPr>
          <w:rFonts w:hint="cs"/>
          <w:rtl/>
        </w:rPr>
        <w:t>, ינון אזולאי, חה"כ שלמה קרעי, חה"כ אוריאל בוסו, חה"כ יוסף טייב, חה"כ חיים ביטון, חה"כ עופר כסיף, חה"כ ישראל אייכלר, חה"כ אופיר כץ, חה"כ משה גפני, חה"כ מיכאל מרדכי ביטון, חה"כ אלי כהן, חה"כ ניר ברקת, חה"כ מאיר פרוש</w:t>
      </w:r>
      <w:r w:rsidRPr="00E27720">
        <w:rPr>
          <w:rStyle w:val="TagStyle"/>
          <w:rtl/>
        </w:rPr>
        <w:t xml:space="preserve"> &lt;&lt; הצח &gt;&gt;</w:t>
      </w:r>
      <w:r w:rsidR="00A72BC9" w:rsidRPr="00E27720">
        <w:rPr>
          <w:rtl/>
        </w:rPr>
        <w:t xml:space="preserve"> </w:t>
      </w:r>
      <w:r w:rsidRPr="00E27720">
        <w:rPr>
          <w:rtl/>
        </w:rPr>
        <w:t xml:space="preserve"> </w:t>
      </w:r>
      <w:bookmarkEnd w:id="0"/>
    </w:p>
    <w:p w14:paraId="229933CC" w14:textId="77777777" w:rsidR="00577AED" w:rsidRPr="008713A4" w:rsidRDefault="00577AED" w:rsidP="008E0F7C">
      <w:pPr>
        <w:spacing w:before="60"/>
        <w:ind w:firstLine="0"/>
        <w:rPr>
          <w:rtl/>
        </w:rPr>
      </w:pPr>
    </w:p>
    <w:p w14:paraId="72414C91" w14:textId="5E3B05F5" w:rsidR="00E64116" w:rsidRDefault="00E64116" w:rsidP="007C693F">
      <w:pPr>
        <w:spacing w:before="60"/>
        <w:ind w:firstLine="0"/>
        <w:rPr>
          <w:rtl/>
        </w:rPr>
      </w:pPr>
    </w:p>
    <w:p w14:paraId="1960746E" w14:textId="77777777" w:rsidR="008E0F7C" w:rsidRPr="008713A4" w:rsidRDefault="008E0F7C" w:rsidP="007C693F">
      <w:pPr>
        <w:spacing w:before="60"/>
        <w:ind w:firstLine="0"/>
        <w:rPr>
          <w:rtl/>
        </w:rPr>
      </w:pPr>
    </w:p>
    <w:p w14:paraId="4E235C59" w14:textId="77777777" w:rsidR="00E64116" w:rsidRPr="008713A4" w:rsidRDefault="00E64116" w:rsidP="00EC1FB3">
      <w:pPr>
        <w:ind w:firstLine="0"/>
        <w:outlineLvl w:val="1"/>
        <w:rPr>
          <w:b/>
          <w:bCs/>
          <w:u w:val="single"/>
          <w:rtl/>
        </w:rPr>
      </w:pPr>
      <w:r w:rsidRPr="008713A4">
        <w:rPr>
          <w:b/>
          <w:bCs/>
          <w:u w:val="single"/>
          <w:rtl/>
        </w:rPr>
        <w:t>נכחו:</w:t>
      </w:r>
    </w:p>
    <w:p w14:paraId="3D9A9D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AB128D" w14:textId="70497624" w:rsidR="00E64116" w:rsidRPr="008E0F7C" w:rsidRDefault="008E0F7C" w:rsidP="00EC1FB3">
      <w:pPr>
        <w:ind w:firstLine="0"/>
        <w:rPr>
          <w:rtl/>
        </w:rPr>
      </w:pPr>
      <w:r w:rsidRPr="008E0F7C">
        <w:rPr>
          <w:rtl/>
        </w:rPr>
        <w:t>דוד ביטן – היו"ר</w:t>
      </w:r>
    </w:p>
    <w:p w14:paraId="4E52E490" w14:textId="47D3A69C" w:rsidR="008E0F7C" w:rsidRPr="008E0F7C" w:rsidRDefault="008E0F7C" w:rsidP="00EC1FB3">
      <w:pPr>
        <w:ind w:firstLine="0"/>
        <w:rPr>
          <w:rtl/>
        </w:rPr>
      </w:pPr>
      <w:r w:rsidRPr="008E0F7C">
        <w:rPr>
          <w:rtl/>
        </w:rPr>
        <w:t>אברהם בצלאל</w:t>
      </w:r>
    </w:p>
    <w:p w14:paraId="1DAB897D" w14:textId="5876572C" w:rsidR="008E0F7C" w:rsidRDefault="008E0F7C" w:rsidP="00EC1FB3">
      <w:pPr>
        <w:ind w:firstLine="0"/>
        <w:rPr>
          <w:rtl/>
        </w:rPr>
      </w:pPr>
      <w:r w:rsidRPr="008E0F7C">
        <w:rPr>
          <w:rtl/>
        </w:rPr>
        <w:t>אליהו ברוכי</w:t>
      </w:r>
    </w:p>
    <w:p w14:paraId="13BFA2F1" w14:textId="77777777" w:rsidR="00DC1FB9" w:rsidRDefault="00DC1FB9" w:rsidP="00DC1FB9">
      <w:pPr>
        <w:pStyle w:val="a4"/>
        <w:keepNext/>
        <w:rPr>
          <w:u w:val="none"/>
          <w:rtl/>
        </w:rPr>
      </w:pPr>
      <w:r>
        <w:rPr>
          <w:rFonts w:hint="cs"/>
          <w:u w:val="none"/>
          <w:rtl/>
        </w:rPr>
        <w:t>סימון מושיאשוילי</w:t>
      </w:r>
    </w:p>
    <w:p w14:paraId="4EFB24CD" w14:textId="77777777" w:rsidR="00DC1FB9" w:rsidRPr="008E0F7C" w:rsidRDefault="00DC1FB9" w:rsidP="00EC1FB3">
      <w:pPr>
        <w:ind w:firstLine="0"/>
        <w:rPr>
          <w:rtl/>
        </w:rPr>
      </w:pPr>
    </w:p>
    <w:p w14:paraId="24CBBBFD" w14:textId="77777777" w:rsidR="008E0F7C" w:rsidRPr="008713A4" w:rsidRDefault="008E0F7C" w:rsidP="00EC1FB3">
      <w:pPr>
        <w:ind w:firstLine="0"/>
        <w:rPr>
          <w:u w:val="single"/>
        </w:rPr>
      </w:pPr>
    </w:p>
    <w:p w14:paraId="10F394CD" w14:textId="77777777" w:rsidR="00E64116" w:rsidRDefault="00E64116" w:rsidP="00DE5B80">
      <w:pPr>
        <w:ind w:firstLine="0"/>
        <w:rPr>
          <w:rtl/>
        </w:rPr>
      </w:pPr>
    </w:p>
    <w:p w14:paraId="6BA02D66" w14:textId="77777777" w:rsidR="000C47F5" w:rsidRDefault="000C47F5" w:rsidP="00EC1FB3">
      <w:pPr>
        <w:ind w:firstLine="0"/>
        <w:outlineLvl w:val="1"/>
        <w:rPr>
          <w:b/>
          <w:bCs/>
          <w:u w:val="single"/>
          <w:rtl/>
        </w:rPr>
      </w:pPr>
      <w:r w:rsidRPr="000C47F5">
        <w:rPr>
          <w:rFonts w:hint="cs"/>
          <w:b/>
          <w:bCs/>
          <w:u w:val="single"/>
          <w:rtl/>
        </w:rPr>
        <w:t>חברי הכנסת:</w:t>
      </w:r>
    </w:p>
    <w:p w14:paraId="31C551AB" w14:textId="77777777" w:rsidR="008E0F7C" w:rsidRDefault="008E0F7C" w:rsidP="008E0F7C">
      <w:pPr>
        <w:pStyle w:val="a4"/>
        <w:keepNext/>
        <w:rPr>
          <w:u w:val="none"/>
          <w:rtl/>
        </w:rPr>
      </w:pPr>
      <w:r>
        <w:rPr>
          <w:rFonts w:hint="cs"/>
          <w:u w:val="none"/>
          <w:rtl/>
        </w:rPr>
        <w:t>סימון מושיאשוילי</w:t>
      </w:r>
    </w:p>
    <w:p w14:paraId="79DAD114" w14:textId="77777777" w:rsidR="008E0F7C" w:rsidRDefault="008E0F7C" w:rsidP="008E0F7C">
      <w:pPr>
        <w:pStyle w:val="a4"/>
        <w:keepNext/>
        <w:rPr>
          <w:u w:val="none"/>
          <w:rtl/>
        </w:rPr>
      </w:pPr>
      <w:r>
        <w:rPr>
          <w:rFonts w:hint="cs"/>
          <w:u w:val="none"/>
          <w:rtl/>
        </w:rPr>
        <w:t>ישראל אייכלר</w:t>
      </w:r>
    </w:p>
    <w:p w14:paraId="7AFA9358" w14:textId="77777777" w:rsidR="000C47F5" w:rsidRPr="0082136D" w:rsidRDefault="000C47F5" w:rsidP="00DE5B80">
      <w:pPr>
        <w:ind w:firstLine="0"/>
        <w:rPr>
          <w:rtl/>
        </w:rPr>
      </w:pPr>
    </w:p>
    <w:p w14:paraId="79F38962" w14:textId="77777777" w:rsidR="002E5E31" w:rsidRPr="000C47F5" w:rsidRDefault="002E5E31" w:rsidP="00DE5B80">
      <w:pPr>
        <w:ind w:firstLine="0"/>
        <w:rPr>
          <w:b/>
          <w:bCs/>
          <w:u w:val="single"/>
          <w:rtl/>
        </w:rPr>
      </w:pPr>
    </w:p>
    <w:p w14:paraId="7B7D5BD1" w14:textId="77777777" w:rsidR="00D37550" w:rsidRPr="008713A4" w:rsidRDefault="00D37550" w:rsidP="00DE5B80">
      <w:pPr>
        <w:ind w:firstLine="0"/>
        <w:rPr>
          <w:rtl/>
        </w:rPr>
      </w:pPr>
    </w:p>
    <w:p w14:paraId="133849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698965" w14:textId="41EC0826" w:rsidR="00E64116" w:rsidRPr="008713A4" w:rsidRDefault="008E0F7C" w:rsidP="00D40A29">
      <w:pPr>
        <w:ind w:firstLine="0"/>
      </w:pPr>
      <w:r>
        <w:rPr>
          <w:rtl/>
        </w:rPr>
        <w:t>איתי עצמון</w:t>
      </w:r>
    </w:p>
    <w:p w14:paraId="78C8E139" w14:textId="77777777" w:rsidR="00E64116" w:rsidRPr="008713A4" w:rsidRDefault="00E64116" w:rsidP="00DE5B80">
      <w:pPr>
        <w:ind w:firstLine="0"/>
        <w:rPr>
          <w:rtl/>
        </w:rPr>
      </w:pPr>
    </w:p>
    <w:p w14:paraId="4D753986" w14:textId="1F2296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2CA039" w14:textId="2AB63588" w:rsidR="00E64116" w:rsidRPr="008713A4" w:rsidRDefault="008E0F7C" w:rsidP="00D40A29">
      <w:pPr>
        <w:ind w:firstLine="0"/>
        <w:rPr>
          <w:u w:val="single"/>
        </w:rPr>
      </w:pPr>
      <w:r>
        <w:rPr>
          <w:rtl/>
        </w:rPr>
        <w:t>עידית חנוכה</w:t>
      </w:r>
    </w:p>
    <w:p w14:paraId="3C0B7CAE" w14:textId="77777777" w:rsidR="00E64116" w:rsidRPr="008713A4" w:rsidRDefault="00E64116" w:rsidP="00DE5B80">
      <w:pPr>
        <w:ind w:firstLine="0"/>
        <w:rPr>
          <w:rtl/>
        </w:rPr>
      </w:pPr>
    </w:p>
    <w:p w14:paraId="1FBAEE1D" w14:textId="6E7300F5"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4D8C46" w14:textId="4A9F6CF0" w:rsidR="00E64116" w:rsidRDefault="00577AED" w:rsidP="008320F6">
      <w:pPr>
        <w:ind w:firstLine="0"/>
        <w:rPr>
          <w:rtl/>
        </w:rPr>
      </w:pPr>
      <w:r>
        <w:rPr>
          <w:rFonts w:hint="cs"/>
          <w:rtl/>
        </w:rPr>
        <w:t xml:space="preserve">אפרת שלמה </w:t>
      </w:r>
      <w:r>
        <w:rPr>
          <w:rtl/>
        </w:rPr>
        <w:t>–</w:t>
      </w:r>
      <w:r>
        <w:rPr>
          <w:rFonts w:hint="cs"/>
          <w:rtl/>
        </w:rPr>
        <w:t xml:space="preserve"> חבר המתרגמים</w:t>
      </w:r>
    </w:p>
    <w:p w14:paraId="71FCF386" w14:textId="77777777" w:rsidR="00E27720" w:rsidRDefault="00E27720" w:rsidP="00577AED">
      <w:pPr>
        <w:ind w:firstLine="0"/>
        <w:rPr>
          <w:rtl/>
        </w:rPr>
      </w:pPr>
    </w:p>
    <w:p w14:paraId="10175F8F" w14:textId="77777777" w:rsidR="00E27720" w:rsidRDefault="00E27720" w:rsidP="00577AED">
      <w:pPr>
        <w:ind w:firstLine="0"/>
        <w:rPr>
          <w:rtl/>
        </w:rPr>
      </w:pPr>
    </w:p>
    <w:p w14:paraId="6BB9986F" w14:textId="77777777" w:rsidR="00E27720" w:rsidRDefault="00E27720" w:rsidP="00577AED">
      <w:pPr>
        <w:ind w:firstLine="0"/>
        <w:rPr>
          <w:rtl/>
        </w:rPr>
      </w:pPr>
    </w:p>
    <w:p w14:paraId="20A3AC9B" w14:textId="77777777" w:rsidR="00577AED" w:rsidRDefault="00577AED" w:rsidP="00577AED">
      <w:pPr>
        <w:ind w:firstLine="0"/>
      </w:pPr>
      <w:r>
        <w:rPr>
          <w:rtl/>
        </w:rPr>
        <w:t>רשימת הנוכחים על תואריהם מבוססת על המידה שהוזן במערכת המוזמנים הממוחשבת. ייתכנו אי-דיוקים והשמטות.</w:t>
      </w:r>
    </w:p>
    <w:p w14:paraId="480BB575" w14:textId="114F384B" w:rsidR="00577AED" w:rsidRDefault="00577AED" w:rsidP="008320F6">
      <w:pPr>
        <w:ind w:firstLine="0"/>
        <w:rPr>
          <w:rtl/>
        </w:rPr>
      </w:pPr>
    </w:p>
    <w:p w14:paraId="272F5815" w14:textId="5E52F85E" w:rsidR="00577AED" w:rsidRDefault="00577AED">
      <w:pPr>
        <w:bidi w:val="0"/>
        <w:spacing w:line="240" w:lineRule="auto"/>
        <w:ind w:firstLine="0"/>
        <w:jc w:val="left"/>
        <w:rPr>
          <w:rtl/>
        </w:rPr>
      </w:pPr>
      <w:r>
        <w:rPr>
          <w:rtl/>
        </w:rPr>
        <w:br w:type="page"/>
      </w:r>
    </w:p>
    <w:p w14:paraId="300F06B7" w14:textId="6EC326FF" w:rsidR="00577AED" w:rsidRDefault="00577AED" w:rsidP="00577AED">
      <w:pPr>
        <w:pStyle w:val="a6"/>
        <w:keepNext/>
        <w:rPr>
          <w:rtl/>
        </w:rPr>
      </w:pPr>
      <w:bookmarkStart w:id="1" w:name="ET_subject_637085_2"/>
      <w:r w:rsidRPr="00577AED">
        <w:rPr>
          <w:rStyle w:val="TagStyle"/>
          <w:rtl/>
        </w:rPr>
        <w:lastRenderedPageBreak/>
        <w:t xml:space="preserve"> &lt;&lt; נושא &gt;&gt; </w:t>
      </w:r>
      <w:r>
        <w:rPr>
          <w:rtl/>
        </w:rPr>
        <w:t xml:space="preserve">הצעת חוק התקשורת (בזק ושידורים) (תיקון מס' 76) (הגבלות מוסכמות על שירות תקשורת וציוד תקשורת), </w:t>
      </w:r>
      <w:proofErr w:type="spellStart"/>
      <w:r>
        <w:rPr>
          <w:rtl/>
        </w:rPr>
        <w:t>התשפ"ב</w:t>
      </w:r>
      <w:proofErr w:type="spellEnd"/>
      <w:r>
        <w:rPr>
          <w:rtl/>
        </w:rPr>
        <w:t>–2022, פ/3637/24 כ/927</w:t>
      </w:r>
      <w:r w:rsidRPr="00577AED">
        <w:rPr>
          <w:rStyle w:val="TagStyle"/>
          <w:rtl/>
        </w:rPr>
        <w:t xml:space="preserve"> &lt;&lt; נושא &gt;&gt;</w:t>
      </w:r>
      <w:r w:rsidR="00A72BC9">
        <w:rPr>
          <w:rtl/>
        </w:rPr>
        <w:t xml:space="preserve"> </w:t>
      </w:r>
      <w:r>
        <w:rPr>
          <w:rtl/>
        </w:rPr>
        <w:t xml:space="preserve"> </w:t>
      </w:r>
      <w:bookmarkEnd w:id="1"/>
    </w:p>
    <w:p w14:paraId="6F099A9E" w14:textId="50A6F421" w:rsidR="00577AED" w:rsidRDefault="00577AED" w:rsidP="00577AED">
      <w:pPr>
        <w:pStyle w:val="KeepWithNext"/>
        <w:rPr>
          <w:rtl/>
        </w:rPr>
      </w:pPr>
      <w:bookmarkStart w:id="2" w:name="_ETM_Q1_16246"/>
      <w:bookmarkStart w:id="3" w:name="_ETM_Q1_11536"/>
      <w:bookmarkEnd w:id="2"/>
      <w:bookmarkEnd w:id="3"/>
    </w:p>
    <w:p w14:paraId="1E9C1A6D" w14:textId="65AE9107" w:rsidR="00577AED" w:rsidRDefault="00577AED" w:rsidP="00577AED">
      <w:pPr>
        <w:rPr>
          <w:rtl/>
        </w:rPr>
      </w:pPr>
      <w:bookmarkStart w:id="4" w:name="_ETM_Q1_26174"/>
      <w:bookmarkStart w:id="5" w:name="_ETM_Q1_22128"/>
      <w:bookmarkEnd w:id="4"/>
      <w:bookmarkEnd w:id="5"/>
    </w:p>
    <w:p w14:paraId="74FE93AE" w14:textId="767DB29D" w:rsidR="00577AED" w:rsidRDefault="00577AED" w:rsidP="00577AED">
      <w:pPr>
        <w:pStyle w:val="af6"/>
        <w:keepNext/>
        <w:rPr>
          <w:rtl/>
        </w:rPr>
      </w:pPr>
      <w:bookmarkStart w:id="6" w:name="ET_yor_5159_3"/>
      <w:r w:rsidRPr="00577AED">
        <w:rPr>
          <w:rStyle w:val="TagStyle"/>
          <w:rtl/>
        </w:rPr>
        <w:t xml:space="preserve"> &lt;&lt; יור &gt;&gt; </w:t>
      </w:r>
      <w:r>
        <w:rPr>
          <w:rtl/>
        </w:rPr>
        <w:t>היו"ר דוד ביטן:</w:t>
      </w:r>
      <w:r w:rsidRPr="00577AED">
        <w:rPr>
          <w:rStyle w:val="TagStyle"/>
          <w:rtl/>
        </w:rPr>
        <w:t xml:space="preserve"> &lt;&lt; יור &gt;&gt;</w:t>
      </w:r>
      <w:r w:rsidR="00A72BC9">
        <w:rPr>
          <w:rtl/>
        </w:rPr>
        <w:t xml:space="preserve"> </w:t>
      </w:r>
      <w:r>
        <w:rPr>
          <w:rtl/>
        </w:rPr>
        <w:t xml:space="preserve"> </w:t>
      </w:r>
      <w:bookmarkEnd w:id="6"/>
    </w:p>
    <w:p w14:paraId="2712F035" w14:textId="74C5F1D2" w:rsidR="00577AED" w:rsidRDefault="00577AED" w:rsidP="00577AED">
      <w:pPr>
        <w:pStyle w:val="KeepWithNext"/>
        <w:rPr>
          <w:rtl/>
          <w:lang w:eastAsia="he-IL"/>
        </w:rPr>
      </w:pPr>
    </w:p>
    <w:p w14:paraId="68DB0A36" w14:textId="3DA9B6C2" w:rsidR="00577AED" w:rsidRDefault="00577AED" w:rsidP="00577AED">
      <w:pPr>
        <w:rPr>
          <w:rtl/>
          <w:lang w:eastAsia="he-IL"/>
        </w:rPr>
      </w:pPr>
      <w:bookmarkStart w:id="7" w:name="_ETM_Q1_25712"/>
      <w:bookmarkStart w:id="8" w:name="_ETM_Q1_25855"/>
      <w:bookmarkEnd w:id="7"/>
      <w:bookmarkEnd w:id="8"/>
      <w:r w:rsidRPr="008E0F7C">
        <w:rPr>
          <w:rtl/>
        </w:rPr>
        <w:t>הצעת חוק התקשורת (בזק ושידורים) (תיקון מס' 76) (הגבלות מוסכמות על שירות תקשורת וציוד תקשורת), התשפ"ב–2022</w:t>
      </w:r>
      <w:r>
        <w:rPr>
          <w:rFonts w:hint="cs"/>
          <w:rtl/>
          <w:lang w:eastAsia="he-IL"/>
        </w:rPr>
        <w:t>.</w:t>
      </w:r>
    </w:p>
    <w:p w14:paraId="32D514CF" w14:textId="338C04FE" w:rsidR="00577AED" w:rsidRDefault="00577AED" w:rsidP="00577AED">
      <w:pPr>
        <w:rPr>
          <w:rtl/>
          <w:lang w:eastAsia="he-IL"/>
        </w:rPr>
      </w:pPr>
      <w:bookmarkStart w:id="9" w:name="_ETM_Q1_29308"/>
      <w:bookmarkStart w:id="10" w:name="_ETM_Q1_29440"/>
      <w:bookmarkEnd w:id="9"/>
      <w:bookmarkEnd w:id="10"/>
    </w:p>
    <w:p w14:paraId="1DA85C2B" w14:textId="658ED648" w:rsidR="00577AED" w:rsidRDefault="00577AED" w:rsidP="00577AED">
      <w:pPr>
        <w:rPr>
          <w:rtl/>
          <w:lang w:eastAsia="he-IL"/>
        </w:rPr>
      </w:pPr>
      <w:bookmarkStart w:id="11" w:name="_ETM_Q1_29507"/>
      <w:bookmarkStart w:id="12" w:name="_ETM_Q1_29627"/>
      <w:bookmarkEnd w:id="11"/>
      <w:bookmarkEnd w:id="12"/>
      <w:r>
        <w:rPr>
          <w:rFonts w:hint="cs"/>
          <w:rtl/>
          <w:lang w:eastAsia="he-IL"/>
        </w:rPr>
        <w:t xml:space="preserve">ביקשו מאיתנו </w:t>
      </w:r>
      <w:bookmarkStart w:id="13" w:name="_ETM_Q1_32076"/>
      <w:bookmarkEnd w:id="13"/>
      <w:r>
        <w:rPr>
          <w:rFonts w:hint="cs"/>
          <w:rtl/>
          <w:lang w:eastAsia="he-IL"/>
        </w:rPr>
        <w:t>פה להחיל דין רציפות, על מנת שזה יעבור אנחנו צריכים</w:t>
      </w:r>
      <w:bookmarkStart w:id="14" w:name="_ETM_Q1_36475"/>
      <w:bookmarkStart w:id="15" w:name="_ETM_Q1_36744"/>
      <w:bookmarkEnd w:id="14"/>
      <w:bookmarkEnd w:id="15"/>
      <w:r>
        <w:rPr>
          <w:rFonts w:hint="cs"/>
          <w:rtl/>
          <w:lang w:eastAsia="he-IL"/>
        </w:rPr>
        <w:t xml:space="preserve"> ל</w:t>
      </w:r>
      <w:bookmarkStart w:id="16" w:name="_ETM_Q1_33075"/>
      <w:bookmarkStart w:id="17" w:name="_ETM_Q1_32449"/>
      <w:bookmarkEnd w:id="16"/>
      <w:bookmarkEnd w:id="17"/>
      <w:r>
        <w:rPr>
          <w:rFonts w:hint="cs"/>
          <w:rtl/>
          <w:lang w:eastAsia="he-IL"/>
        </w:rPr>
        <w:t>החיל בוועדה את דין הרציפות.</w:t>
      </w:r>
    </w:p>
    <w:p w14:paraId="33BF7208" w14:textId="528669A2" w:rsidR="00577AED" w:rsidRDefault="00577AED" w:rsidP="00577AED">
      <w:pPr>
        <w:rPr>
          <w:rtl/>
          <w:lang w:eastAsia="he-IL"/>
        </w:rPr>
      </w:pPr>
      <w:bookmarkStart w:id="18" w:name="_ETM_Q1_43446"/>
      <w:bookmarkStart w:id="19" w:name="_ETM_Q1_43598"/>
      <w:bookmarkStart w:id="20" w:name="_ETM_Q1_39051"/>
      <w:bookmarkStart w:id="21" w:name="_ETM_Q1_36800"/>
      <w:bookmarkStart w:id="22" w:name="_ETM_Q1_37770"/>
      <w:bookmarkEnd w:id="18"/>
      <w:bookmarkEnd w:id="19"/>
      <w:bookmarkEnd w:id="20"/>
      <w:bookmarkEnd w:id="21"/>
      <w:bookmarkEnd w:id="22"/>
    </w:p>
    <w:p w14:paraId="125A3B42" w14:textId="7A0DD2C8" w:rsidR="00577AED" w:rsidRDefault="00577AED" w:rsidP="00577AED">
      <w:pPr>
        <w:rPr>
          <w:rtl/>
          <w:lang w:eastAsia="he-IL"/>
        </w:rPr>
      </w:pPr>
      <w:bookmarkStart w:id="23" w:name="_ETM_Q1_40156"/>
      <w:bookmarkStart w:id="24" w:name="_ETM_Q1_40306"/>
      <w:bookmarkEnd w:id="23"/>
      <w:bookmarkEnd w:id="24"/>
      <w:r>
        <w:rPr>
          <w:rFonts w:hint="cs"/>
          <w:rtl/>
          <w:lang w:eastAsia="he-IL"/>
        </w:rPr>
        <w:t>כן התייחסות קצרה אם אפשר.</w:t>
      </w:r>
      <w:bookmarkStart w:id="25" w:name="_ETM_Q1_45287"/>
      <w:bookmarkStart w:id="26" w:name="_ETM_Q1_45441"/>
      <w:bookmarkStart w:id="27" w:name="_ETM_Q1_46207"/>
      <w:bookmarkStart w:id="28" w:name="_ETM_Q1_46357"/>
      <w:bookmarkEnd w:id="25"/>
      <w:bookmarkEnd w:id="26"/>
      <w:bookmarkEnd w:id="27"/>
      <w:bookmarkEnd w:id="28"/>
    </w:p>
    <w:p w14:paraId="479846D3" w14:textId="37E1EA63" w:rsidR="00577AED" w:rsidRDefault="00577AED" w:rsidP="00577AED">
      <w:pPr>
        <w:rPr>
          <w:rtl/>
          <w:lang w:eastAsia="he-IL"/>
        </w:rPr>
      </w:pPr>
    </w:p>
    <w:p w14:paraId="70E9BAB8" w14:textId="067CE31D" w:rsidR="00577AED" w:rsidRDefault="00577AED" w:rsidP="00577AED">
      <w:pPr>
        <w:pStyle w:val="a4"/>
        <w:keepNext/>
        <w:rPr>
          <w:rtl/>
        </w:rPr>
      </w:pPr>
      <w:bookmarkStart w:id="29" w:name="ET_speaker_4996_4"/>
      <w:r w:rsidRPr="00577AE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77AED">
        <w:rPr>
          <w:rStyle w:val="TagStyle"/>
          <w:rtl/>
        </w:rPr>
        <w:t xml:space="preserve"> &lt;&lt; דובר &gt;&gt;</w:t>
      </w:r>
      <w:r w:rsidR="00A72BC9">
        <w:rPr>
          <w:rtl/>
        </w:rPr>
        <w:t xml:space="preserve"> </w:t>
      </w:r>
      <w:r>
        <w:rPr>
          <w:rtl/>
        </w:rPr>
        <w:t xml:space="preserve"> </w:t>
      </w:r>
      <w:bookmarkEnd w:id="29"/>
    </w:p>
    <w:p w14:paraId="398F02AE" w14:textId="4FE3C098" w:rsidR="00577AED" w:rsidRDefault="00577AED" w:rsidP="00577AED">
      <w:pPr>
        <w:pStyle w:val="KeepWithNext"/>
        <w:rPr>
          <w:rtl/>
          <w:lang w:eastAsia="he-IL"/>
        </w:rPr>
      </w:pPr>
    </w:p>
    <w:p w14:paraId="3521774E" w14:textId="3A13170A" w:rsidR="00577AED" w:rsidRDefault="00577AED" w:rsidP="00577AED">
      <w:pPr>
        <w:rPr>
          <w:rtl/>
          <w:lang w:eastAsia="he-IL"/>
        </w:rPr>
      </w:pPr>
      <w:r>
        <w:rPr>
          <w:rFonts w:hint="cs"/>
          <w:rtl/>
          <w:lang w:eastAsia="he-IL"/>
        </w:rPr>
        <w:t>מ</w:t>
      </w:r>
      <w:bookmarkStart w:id="30" w:name="_ETM_Q1_37834"/>
      <w:bookmarkStart w:id="31" w:name="_ETM_Q1_37930"/>
      <w:bookmarkEnd w:id="30"/>
      <w:bookmarkEnd w:id="31"/>
      <w:r>
        <w:rPr>
          <w:rFonts w:hint="cs"/>
          <w:rtl/>
          <w:lang w:eastAsia="he-IL"/>
        </w:rPr>
        <w:t>מש קצרה, אני מבקש</w:t>
      </w:r>
      <w:bookmarkStart w:id="32" w:name="_ETM_Q1_40549"/>
      <w:bookmarkStart w:id="33" w:name="_ETM_Q1_45625"/>
      <w:bookmarkEnd w:id="32"/>
      <w:bookmarkEnd w:id="33"/>
      <w:r>
        <w:rPr>
          <w:rFonts w:hint="cs"/>
          <w:rtl/>
          <w:lang w:eastAsia="he-IL"/>
        </w:rPr>
        <w:t xml:space="preserve"> להחיל</w:t>
      </w:r>
      <w:bookmarkStart w:id="34" w:name="_ETM_Q1_42643"/>
      <w:bookmarkStart w:id="35" w:name="_ETM_Q1_40019"/>
      <w:bookmarkEnd w:id="34"/>
      <w:bookmarkEnd w:id="35"/>
      <w:r>
        <w:rPr>
          <w:rFonts w:hint="cs"/>
          <w:rtl/>
          <w:lang w:eastAsia="he-IL"/>
        </w:rPr>
        <w:t xml:space="preserve"> דין רציפות על הצעת </w:t>
      </w:r>
      <w:bookmarkStart w:id="36" w:name="_ETM_Q1_44866"/>
      <w:bookmarkEnd w:id="36"/>
      <w:r w:rsidRPr="008E0F7C">
        <w:rPr>
          <w:rtl/>
        </w:rPr>
        <w:t>חוק התקשורת (בזק ושידורים) (תיקון מס' 76) (הגבלות מוסכמות על שירות תקשורת וציוד תקשורת), התשפ"ב–2022</w:t>
      </w:r>
      <w:r>
        <w:rPr>
          <w:rFonts w:hint="cs"/>
          <w:rtl/>
          <w:lang w:eastAsia="he-IL"/>
        </w:rPr>
        <w:t>.</w:t>
      </w:r>
      <w:bookmarkStart w:id="37" w:name="_ETM_Q1_48308"/>
      <w:bookmarkStart w:id="38" w:name="_ETM_Q1_43433"/>
      <w:bookmarkStart w:id="39" w:name="_ETM_Q1_51107"/>
      <w:bookmarkEnd w:id="37"/>
      <w:bookmarkEnd w:id="38"/>
      <w:bookmarkEnd w:id="39"/>
      <w:r w:rsidR="00653D12">
        <w:rPr>
          <w:rFonts w:hint="cs"/>
          <w:rtl/>
          <w:lang w:eastAsia="he-IL"/>
        </w:rPr>
        <w:t xml:space="preserve"> מספר 927 מיום ה- 28 ביוני 2022.</w:t>
      </w:r>
    </w:p>
    <w:p w14:paraId="0E090FBF" w14:textId="0CADD959" w:rsidR="00653D12" w:rsidRDefault="00653D12" w:rsidP="00577AED">
      <w:pPr>
        <w:rPr>
          <w:rtl/>
          <w:lang w:eastAsia="he-IL"/>
        </w:rPr>
      </w:pPr>
      <w:bookmarkStart w:id="40" w:name="_ETM_Q1_59018"/>
      <w:bookmarkStart w:id="41" w:name="_ETM_Q1_59111"/>
      <w:bookmarkStart w:id="42" w:name="_ETM_Q1_59723"/>
      <w:bookmarkEnd w:id="40"/>
      <w:bookmarkEnd w:id="41"/>
      <w:bookmarkEnd w:id="42"/>
    </w:p>
    <w:p w14:paraId="0477DF56" w14:textId="234F5D5F" w:rsidR="00653D12" w:rsidRDefault="00653D12" w:rsidP="00653D12">
      <w:pPr>
        <w:pStyle w:val="af6"/>
        <w:keepNext/>
        <w:rPr>
          <w:rtl/>
        </w:rPr>
      </w:pPr>
      <w:bookmarkStart w:id="43" w:name="ET_yor_5159_5"/>
      <w:r w:rsidRPr="00653D12">
        <w:rPr>
          <w:rStyle w:val="TagStyle"/>
          <w:rtl/>
        </w:rPr>
        <w:t xml:space="preserve"> &lt;&lt; יור &gt;&gt; </w:t>
      </w:r>
      <w:r>
        <w:rPr>
          <w:rtl/>
        </w:rPr>
        <w:t>היו"ר דוד ביטן:</w:t>
      </w:r>
      <w:r w:rsidRPr="00653D12">
        <w:rPr>
          <w:rStyle w:val="TagStyle"/>
          <w:rtl/>
        </w:rPr>
        <w:t xml:space="preserve"> &lt;&lt; יור &gt;&gt;</w:t>
      </w:r>
      <w:r w:rsidR="00A72BC9">
        <w:rPr>
          <w:rtl/>
        </w:rPr>
        <w:t xml:space="preserve"> </w:t>
      </w:r>
      <w:r>
        <w:rPr>
          <w:rtl/>
        </w:rPr>
        <w:t xml:space="preserve"> </w:t>
      </w:r>
      <w:bookmarkEnd w:id="43"/>
    </w:p>
    <w:p w14:paraId="3501E9ED" w14:textId="4D808752" w:rsidR="00653D12" w:rsidRDefault="00653D12" w:rsidP="00653D12">
      <w:pPr>
        <w:pStyle w:val="KeepWithNext"/>
        <w:rPr>
          <w:rtl/>
          <w:lang w:eastAsia="he-IL"/>
        </w:rPr>
      </w:pPr>
    </w:p>
    <w:p w14:paraId="56D42915" w14:textId="77608947" w:rsidR="00653D12" w:rsidRDefault="00653D12" w:rsidP="00653D12">
      <w:pPr>
        <w:rPr>
          <w:rtl/>
          <w:lang w:eastAsia="he-IL"/>
        </w:rPr>
      </w:pPr>
      <w:bookmarkStart w:id="44" w:name="_ETM_Q1_60766"/>
      <w:bookmarkEnd w:id="44"/>
      <w:r>
        <w:rPr>
          <w:rFonts w:hint="cs"/>
          <w:rtl/>
          <w:lang w:eastAsia="he-IL"/>
        </w:rPr>
        <w:t>ט</w:t>
      </w:r>
      <w:bookmarkStart w:id="45" w:name="_ETM_Q1_60893"/>
      <w:bookmarkEnd w:id="45"/>
      <w:r>
        <w:rPr>
          <w:rFonts w:hint="cs"/>
          <w:rtl/>
          <w:lang w:eastAsia="he-IL"/>
        </w:rPr>
        <w:t>וב תודה רבה.</w:t>
      </w:r>
    </w:p>
    <w:p w14:paraId="21254A17" w14:textId="2E980F53" w:rsidR="00653D12" w:rsidRDefault="00653D12" w:rsidP="00653D12">
      <w:pPr>
        <w:rPr>
          <w:rtl/>
          <w:lang w:eastAsia="he-IL"/>
        </w:rPr>
      </w:pPr>
      <w:bookmarkStart w:id="46" w:name="_ETM_Q1_62330"/>
      <w:bookmarkStart w:id="47" w:name="_ETM_Q1_62443"/>
      <w:bookmarkStart w:id="48" w:name="_ETM_Q1_57737"/>
      <w:bookmarkStart w:id="49" w:name="_ETM_Q1_58967"/>
      <w:bookmarkEnd w:id="46"/>
      <w:bookmarkEnd w:id="47"/>
      <w:bookmarkEnd w:id="48"/>
      <w:bookmarkEnd w:id="49"/>
    </w:p>
    <w:p w14:paraId="1A90BB1F" w14:textId="2BB5D0B2" w:rsidR="00653D12" w:rsidRDefault="00653D12" w:rsidP="00653D12">
      <w:pPr>
        <w:pStyle w:val="a4"/>
        <w:keepNext/>
        <w:rPr>
          <w:rtl/>
        </w:rPr>
      </w:pPr>
      <w:bookmarkStart w:id="50" w:name="ET_speaker_4996_6"/>
      <w:r w:rsidRPr="00653D1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53D12">
        <w:rPr>
          <w:rStyle w:val="TagStyle"/>
          <w:rtl/>
        </w:rPr>
        <w:t xml:space="preserve"> &lt;&lt; דובר &gt;&gt;</w:t>
      </w:r>
      <w:r w:rsidR="00A72BC9">
        <w:rPr>
          <w:rtl/>
        </w:rPr>
        <w:t xml:space="preserve"> </w:t>
      </w:r>
      <w:r>
        <w:rPr>
          <w:rtl/>
        </w:rPr>
        <w:t xml:space="preserve"> </w:t>
      </w:r>
      <w:bookmarkEnd w:id="50"/>
    </w:p>
    <w:p w14:paraId="4EE294BA" w14:textId="59599048" w:rsidR="00653D12" w:rsidRDefault="00653D12" w:rsidP="00653D12">
      <w:pPr>
        <w:pStyle w:val="KeepWithNext"/>
        <w:rPr>
          <w:rtl/>
          <w:lang w:eastAsia="he-IL"/>
        </w:rPr>
      </w:pPr>
    </w:p>
    <w:p w14:paraId="5C010155" w14:textId="708F123E" w:rsidR="00653D12" w:rsidRDefault="00653D12" w:rsidP="00653D12">
      <w:pPr>
        <w:rPr>
          <w:rtl/>
          <w:lang w:eastAsia="he-IL"/>
        </w:rPr>
      </w:pPr>
      <w:bookmarkStart w:id="51" w:name="_ETM_Q1_59950"/>
      <w:bookmarkStart w:id="52" w:name="_ETM_Q1_60024"/>
      <w:bookmarkEnd w:id="51"/>
      <w:bookmarkEnd w:id="52"/>
      <w:r>
        <w:rPr>
          <w:rFonts w:hint="cs"/>
          <w:rtl/>
          <w:lang w:eastAsia="he-IL"/>
        </w:rPr>
        <w:t xml:space="preserve">אחרי </w:t>
      </w:r>
      <w:bookmarkStart w:id="53" w:name="_ETM_Q1_61255"/>
      <w:bookmarkEnd w:id="53"/>
      <w:r>
        <w:rPr>
          <w:rFonts w:hint="cs"/>
          <w:rtl/>
          <w:lang w:eastAsia="he-IL"/>
        </w:rPr>
        <w:t>ההצבעה אני יכול להסביר.</w:t>
      </w:r>
      <w:bookmarkStart w:id="54" w:name="_ETM_Q1_61915"/>
      <w:bookmarkStart w:id="55" w:name="_ETM_Q1_57133"/>
      <w:bookmarkEnd w:id="54"/>
      <w:bookmarkEnd w:id="55"/>
    </w:p>
    <w:p w14:paraId="0EA25591" w14:textId="04B95E4A" w:rsidR="00653D12" w:rsidRDefault="00653D12" w:rsidP="00653D12">
      <w:pPr>
        <w:rPr>
          <w:rtl/>
          <w:lang w:eastAsia="he-IL"/>
        </w:rPr>
      </w:pPr>
      <w:bookmarkStart w:id="56" w:name="_ETM_Q1_57398"/>
      <w:bookmarkStart w:id="57" w:name="_ETM_Q1_57489"/>
      <w:bookmarkStart w:id="58" w:name="_ETM_Q1_58565"/>
      <w:bookmarkEnd w:id="56"/>
      <w:bookmarkEnd w:id="57"/>
      <w:bookmarkEnd w:id="58"/>
    </w:p>
    <w:p w14:paraId="566302B7" w14:textId="125148CE" w:rsidR="00653D12" w:rsidRDefault="00653D12" w:rsidP="00653D12">
      <w:pPr>
        <w:pStyle w:val="af6"/>
        <w:keepNext/>
        <w:rPr>
          <w:rtl/>
        </w:rPr>
      </w:pPr>
      <w:bookmarkStart w:id="59" w:name="ET_yor_5159_7"/>
      <w:r w:rsidRPr="00653D12">
        <w:rPr>
          <w:rStyle w:val="TagStyle"/>
          <w:rtl/>
        </w:rPr>
        <w:t xml:space="preserve"> &lt;&lt; יור &gt;&gt; </w:t>
      </w:r>
      <w:r>
        <w:rPr>
          <w:rtl/>
        </w:rPr>
        <w:t>היו"ר דוד ביטן:</w:t>
      </w:r>
      <w:r w:rsidRPr="00653D12">
        <w:rPr>
          <w:rStyle w:val="TagStyle"/>
          <w:rtl/>
        </w:rPr>
        <w:t xml:space="preserve"> &lt;&lt; יור &gt;&gt;</w:t>
      </w:r>
      <w:r w:rsidR="00A72BC9">
        <w:rPr>
          <w:rtl/>
        </w:rPr>
        <w:t xml:space="preserve"> </w:t>
      </w:r>
      <w:r>
        <w:rPr>
          <w:rtl/>
        </w:rPr>
        <w:t xml:space="preserve"> </w:t>
      </w:r>
      <w:bookmarkEnd w:id="59"/>
    </w:p>
    <w:p w14:paraId="7D478420" w14:textId="6C1440B3" w:rsidR="00653D12" w:rsidRDefault="00653D12" w:rsidP="00653D12">
      <w:pPr>
        <w:pStyle w:val="KeepWithNext"/>
        <w:rPr>
          <w:rtl/>
          <w:lang w:eastAsia="he-IL"/>
        </w:rPr>
      </w:pPr>
    </w:p>
    <w:p w14:paraId="6002F5EE" w14:textId="46C8E22C" w:rsidR="00653D12" w:rsidRDefault="00653D12" w:rsidP="00653D12">
      <w:pPr>
        <w:rPr>
          <w:rtl/>
          <w:lang w:eastAsia="he-IL"/>
        </w:rPr>
      </w:pPr>
      <w:bookmarkStart w:id="60" w:name="_ETM_Q1_59559"/>
      <w:bookmarkStart w:id="61" w:name="_ETM_Q1_59680"/>
      <w:bookmarkEnd w:id="60"/>
      <w:bookmarkEnd w:id="61"/>
      <w:r>
        <w:rPr>
          <w:rFonts w:hint="cs"/>
          <w:rtl/>
          <w:lang w:eastAsia="he-IL"/>
        </w:rPr>
        <w:t>אחרי ההצבעה אין בעיה.</w:t>
      </w:r>
    </w:p>
    <w:p w14:paraId="23999EC8" w14:textId="576D2E9B" w:rsidR="00653D12" w:rsidRDefault="00653D12" w:rsidP="00653D12">
      <w:pPr>
        <w:rPr>
          <w:rtl/>
          <w:lang w:eastAsia="he-IL"/>
        </w:rPr>
      </w:pPr>
      <w:bookmarkStart w:id="62" w:name="_ETM_Q1_66105"/>
      <w:bookmarkStart w:id="63" w:name="_ETM_Q1_66193"/>
      <w:bookmarkEnd w:id="62"/>
      <w:bookmarkEnd w:id="63"/>
    </w:p>
    <w:p w14:paraId="77C074D0" w14:textId="4213D5EC" w:rsidR="00653D12" w:rsidRDefault="00653D12" w:rsidP="00653D12">
      <w:pPr>
        <w:rPr>
          <w:rtl/>
          <w:lang w:eastAsia="he-IL"/>
        </w:rPr>
      </w:pPr>
      <w:bookmarkStart w:id="64" w:name="_ETM_Q1_66228"/>
      <w:bookmarkStart w:id="65" w:name="_ETM_Q1_66293"/>
      <w:bookmarkEnd w:id="64"/>
      <w:bookmarkEnd w:id="65"/>
      <w:r>
        <w:rPr>
          <w:rFonts w:hint="cs"/>
          <w:rtl/>
          <w:lang w:eastAsia="he-IL"/>
        </w:rPr>
        <w:t>טוב ה</w:t>
      </w:r>
      <w:bookmarkStart w:id="66" w:name="_ETM_Q1_62930"/>
      <w:bookmarkStart w:id="67" w:name="_ETM_Q1_58782"/>
      <w:bookmarkEnd w:id="66"/>
      <w:bookmarkEnd w:id="67"/>
      <w:r>
        <w:rPr>
          <w:rFonts w:hint="cs"/>
          <w:rtl/>
          <w:lang w:eastAsia="he-IL"/>
        </w:rPr>
        <w:t xml:space="preserve">צעת ההחלטה היא </w:t>
      </w:r>
      <w:bookmarkStart w:id="68" w:name="_ETM_Q1_65609"/>
      <w:bookmarkEnd w:id="68"/>
      <w:r>
        <w:rPr>
          <w:rFonts w:hint="cs"/>
          <w:rtl/>
          <w:lang w:eastAsia="he-IL"/>
        </w:rPr>
        <w:t>כזאת.</w:t>
      </w:r>
    </w:p>
    <w:p w14:paraId="0E0284A5" w14:textId="11A7737A" w:rsidR="00653D12" w:rsidRDefault="00653D12" w:rsidP="00653D12">
      <w:pPr>
        <w:rPr>
          <w:rtl/>
          <w:lang w:eastAsia="he-IL"/>
        </w:rPr>
      </w:pPr>
    </w:p>
    <w:p w14:paraId="6005D860" w14:textId="10EEEB86" w:rsidR="00653D12" w:rsidRDefault="00653D12" w:rsidP="00653D12">
      <w:pPr>
        <w:rPr>
          <w:rtl/>
          <w:lang w:eastAsia="he-IL"/>
        </w:rPr>
      </w:pPr>
      <w:r>
        <w:rPr>
          <w:rFonts w:hint="cs"/>
          <w:rtl/>
          <w:lang w:eastAsia="he-IL"/>
        </w:rPr>
        <w:t>בהתאם לחוק רציפות הדיון בהצעת חוק, התשנ"ג-1993,</w:t>
      </w:r>
      <w:bookmarkStart w:id="69" w:name="_ETM_Q1_69426"/>
      <w:bookmarkEnd w:id="69"/>
      <w:r>
        <w:rPr>
          <w:rFonts w:hint="cs"/>
          <w:rtl/>
          <w:lang w:eastAsia="he-IL"/>
        </w:rPr>
        <w:t xml:space="preserve"> להודיע </w:t>
      </w:r>
      <w:bookmarkStart w:id="70" w:name="_ETM_Q1_71026"/>
      <w:bookmarkEnd w:id="70"/>
      <w:r>
        <w:rPr>
          <w:rFonts w:hint="cs"/>
          <w:rtl/>
          <w:lang w:eastAsia="he-IL"/>
        </w:rPr>
        <w:t>במליאת הכנסת כי הממשלה מסכימה</w:t>
      </w:r>
      <w:bookmarkStart w:id="71" w:name="_ETM_Q1_69588"/>
      <w:bookmarkEnd w:id="71"/>
      <w:r>
        <w:rPr>
          <w:rFonts w:hint="cs"/>
          <w:rtl/>
          <w:lang w:eastAsia="he-IL"/>
        </w:rPr>
        <w:t xml:space="preserve"> להחיל דין רציפות על הצעת </w:t>
      </w:r>
      <w:bookmarkStart w:id="72" w:name="_ETM_Q1_73695"/>
      <w:bookmarkEnd w:id="72"/>
      <w:r>
        <w:rPr>
          <w:rFonts w:hint="cs"/>
          <w:rtl/>
          <w:lang w:eastAsia="he-IL"/>
        </w:rPr>
        <w:t>חוק התקשורת (בזק ושידורים) (תיקון מספר 76).</w:t>
      </w:r>
    </w:p>
    <w:p w14:paraId="38CE3FBC" w14:textId="5B6FD0C8" w:rsidR="00653D12" w:rsidRDefault="00653D12" w:rsidP="00653D12">
      <w:pPr>
        <w:rPr>
          <w:rtl/>
          <w:lang w:eastAsia="he-IL"/>
        </w:rPr>
      </w:pPr>
      <w:bookmarkStart w:id="73" w:name="_ETM_Q1_86644"/>
      <w:bookmarkStart w:id="74" w:name="_ETM_Q1_86739"/>
      <w:bookmarkEnd w:id="73"/>
      <w:bookmarkEnd w:id="74"/>
    </w:p>
    <w:p w14:paraId="6BA97F6A" w14:textId="5DE720A4" w:rsidR="00653D12" w:rsidRDefault="00653D12" w:rsidP="00653D12">
      <w:pPr>
        <w:rPr>
          <w:rtl/>
          <w:lang w:eastAsia="he-IL"/>
        </w:rPr>
      </w:pPr>
      <w:bookmarkStart w:id="75" w:name="_ETM_Q1_87045"/>
      <w:bookmarkStart w:id="76" w:name="_ETM_Q1_87129"/>
      <w:bookmarkEnd w:id="75"/>
      <w:bookmarkEnd w:id="76"/>
      <w:r>
        <w:rPr>
          <w:rFonts w:hint="cs"/>
          <w:rtl/>
          <w:lang w:eastAsia="he-IL"/>
        </w:rPr>
        <w:t xml:space="preserve">זו הודעת הממשלה, </w:t>
      </w:r>
      <w:bookmarkStart w:id="77" w:name="_ETM_Q1_90092"/>
      <w:bookmarkEnd w:id="77"/>
      <w:r>
        <w:rPr>
          <w:rFonts w:hint="cs"/>
          <w:rtl/>
          <w:lang w:eastAsia="he-IL"/>
        </w:rPr>
        <w:t>הממשלה</w:t>
      </w:r>
      <w:bookmarkStart w:id="78" w:name="_ETM_Q1_87295"/>
      <w:bookmarkEnd w:id="78"/>
      <w:r>
        <w:rPr>
          <w:rFonts w:hint="cs"/>
          <w:rtl/>
          <w:lang w:eastAsia="he-IL"/>
        </w:rPr>
        <w:t xml:space="preserve"> </w:t>
      </w:r>
      <w:bookmarkStart w:id="79" w:name="_ETM_Q1_83404"/>
      <w:bookmarkStart w:id="80" w:name="_ETM_Q1_80109"/>
      <w:bookmarkEnd w:id="79"/>
      <w:bookmarkEnd w:id="80"/>
      <w:r>
        <w:rPr>
          <w:rFonts w:hint="cs"/>
          <w:rtl/>
          <w:lang w:eastAsia="he-IL"/>
        </w:rPr>
        <w:t>מסכימה לעניין הזה, מה ההחלטה שלנו?</w:t>
      </w:r>
    </w:p>
    <w:p w14:paraId="41D45CB3" w14:textId="0AF529BB" w:rsidR="00653D12" w:rsidRDefault="00653D12" w:rsidP="00653D12">
      <w:pPr>
        <w:rPr>
          <w:rtl/>
          <w:lang w:eastAsia="he-IL"/>
        </w:rPr>
      </w:pPr>
      <w:bookmarkStart w:id="81" w:name="_ETM_Q1_91415"/>
      <w:bookmarkStart w:id="82" w:name="_ETM_Q1_91503"/>
      <w:bookmarkStart w:id="83" w:name="_ETM_Q1_86685"/>
      <w:bookmarkStart w:id="84" w:name="_ETM_Q1_90617"/>
      <w:bookmarkEnd w:id="81"/>
      <w:bookmarkEnd w:id="82"/>
      <w:bookmarkEnd w:id="83"/>
      <w:bookmarkEnd w:id="84"/>
    </w:p>
    <w:p w14:paraId="7A4E9138" w14:textId="10A5FD4D" w:rsidR="00653D12" w:rsidRDefault="00653D12" w:rsidP="00653D12">
      <w:pPr>
        <w:pStyle w:val="a4"/>
        <w:keepNext/>
        <w:rPr>
          <w:rtl/>
        </w:rPr>
      </w:pPr>
      <w:bookmarkStart w:id="85" w:name="ET_speaker_איתי_עצמון_8"/>
      <w:r w:rsidRPr="00653D12">
        <w:rPr>
          <w:rStyle w:val="TagStyle"/>
          <w:rtl/>
        </w:rPr>
        <w:t xml:space="preserve"> &lt;&lt; דובר &gt;&gt; </w:t>
      </w:r>
      <w:r>
        <w:rPr>
          <w:rtl/>
        </w:rPr>
        <w:t>איתי עצמון:</w:t>
      </w:r>
      <w:r w:rsidRPr="00653D12">
        <w:rPr>
          <w:rStyle w:val="TagStyle"/>
          <w:rtl/>
        </w:rPr>
        <w:t xml:space="preserve"> &lt;&lt; דובר &gt;&gt;</w:t>
      </w:r>
      <w:r w:rsidR="00A72BC9">
        <w:rPr>
          <w:rtl/>
        </w:rPr>
        <w:t xml:space="preserve"> </w:t>
      </w:r>
      <w:r>
        <w:rPr>
          <w:rtl/>
        </w:rPr>
        <w:t xml:space="preserve"> </w:t>
      </w:r>
      <w:bookmarkEnd w:id="85"/>
    </w:p>
    <w:p w14:paraId="56553C71" w14:textId="55A8644E" w:rsidR="00653D12" w:rsidRDefault="00653D12" w:rsidP="00653D12">
      <w:pPr>
        <w:pStyle w:val="KeepWithNext"/>
        <w:rPr>
          <w:rtl/>
          <w:lang w:eastAsia="he-IL"/>
        </w:rPr>
      </w:pPr>
    </w:p>
    <w:p w14:paraId="381CF720" w14:textId="704736B8" w:rsidR="00653D12" w:rsidRDefault="00653D12" w:rsidP="00653D12">
      <w:pPr>
        <w:rPr>
          <w:rtl/>
          <w:lang w:eastAsia="he-IL"/>
        </w:rPr>
      </w:pPr>
      <w:bookmarkStart w:id="86" w:name="_ETM_Q1_91500"/>
      <w:bookmarkStart w:id="87" w:name="_ETM_Q1_91633"/>
      <w:bookmarkEnd w:id="86"/>
      <w:bookmarkEnd w:id="87"/>
      <w:r>
        <w:rPr>
          <w:rFonts w:hint="cs"/>
          <w:rtl/>
          <w:lang w:eastAsia="he-IL"/>
        </w:rPr>
        <w:t xml:space="preserve">כרגע </w:t>
      </w:r>
      <w:bookmarkStart w:id="88" w:name="_ETM_Q1_88624"/>
      <w:bookmarkEnd w:id="88"/>
      <w:r>
        <w:rPr>
          <w:rFonts w:hint="cs"/>
          <w:rtl/>
          <w:lang w:eastAsia="he-IL"/>
        </w:rPr>
        <w:t xml:space="preserve">בעצם הוועדה </w:t>
      </w:r>
      <w:bookmarkStart w:id="89" w:name="_ETM_Q1_92337"/>
      <w:bookmarkEnd w:id="89"/>
      <w:r>
        <w:rPr>
          <w:rFonts w:hint="cs"/>
          <w:rtl/>
          <w:lang w:eastAsia="he-IL"/>
        </w:rPr>
        <w:t>מתבקשת להצביע</w:t>
      </w:r>
      <w:bookmarkStart w:id="90" w:name="_ETM_Q1_90596"/>
      <w:bookmarkStart w:id="91" w:name="_ETM_Q1_87839"/>
      <w:bookmarkEnd w:id="90"/>
      <w:bookmarkEnd w:id="91"/>
      <w:r>
        <w:rPr>
          <w:rFonts w:hint="cs"/>
          <w:rtl/>
          <w:lang w:eastAsia="he-IL"/>
        </w:rPr>
        <w:t xml:space="preserve"> על החלת דין</w:t>
      </w:r>
      <w:r w:rsidR="00A72BC9">
        <w:rPr>
          <w:rFonts w:hint="cs"/>
          <w:rtl/>
          <w:lang w:eastAsia="he-IL"/>
        </w:rPr>
        <w:t xml:space="preserve"> </w:t>
      </w:r>
      <w:r>
        <w:rPr>
          <w:rFonts w:hint="cs"/>
          <w:rtl/>
          <w:lang w:eastAsia="he-IL"/>
        </w:rPr>
        <w:t xml:space="preserve">רציפות לפי חוק רציפות </w:t>
      </w:r>
      <w:bookmarkStart w:id="92" w:name="_ETM_Q1_95550"/>
      <w:bookmarkEnd w:id="92"/>
      <w:r>
        <w:rPr>
          <w:rFonts w:hint="cs"/>
          <w:rtl/>
          <w:lang w:eastAsia="he-IL"/>
        </w:rPr>
        <w:t>הדיון</w:t>
      </w:r>
      <w:bookmarkStart w:id="93" w:name="_ETM_Q1_91388"/>
      <w:bookmarkEnd w:id="93"/>
      <w:r>
        <w:rPr>
          <w:rFonts w:hint="cs"/>
          <w:rtl/>
          <w:lang w:eastAsia="he-IL"/>
        </w:rPr>
        <w:t xml:space="preserve"> בהצעות חוק, ולאחר שהוועדה תחליט על </w:t>
      </w:r>
      <w:bookmarkStart w:id="94" w:name="_ETM_Q1_94180"/>
      <w:bookmarkEnd w:id="94"/>
      <w:r>
        <w:rPr>
          <w:rFonts w:hint="cs"/>
          <w:rtl/>
          <w:lang w:eastAsia="he-IL"/>
        </w:rPr>
        <w:t xml:space="preserve">החלת </w:t>
      </w:r>
      <w:bookmarkStart w:id="95" w:name="_ETM_Q1_95313"/>
      <w:bookmarkEnd w:id="95"/>
      <w:r>
        <w:rPr>
          <w:rFonts w:hint="cs"/>
          <w:rtl/>
          <w:lang w:eastAsia="he-IL"/>
        </w:rPr>
        <w:t>דין רציפות, תימסר</w:t>
      </w:r>
      <w:bookmarkStart w:id="96" w:name="_ETM_Q1_96382"/>
      <w:bookmarkEnd w:id="96"/>
      <w:r>
        <w:rPr>
          <w:rFonts w:hint="cs"/>
          <w:rtl/>
          <w:lang w:eastAsia="he-IL"/>
        </w:rPr>
        <w:t xml:space="preserve"> הודעה למליאה, והמליאה תוכל להצביע.</w:t>
      </w:r>
    </w:p>
    <w:p w14:paraId="3B9D92D3" w14:textId="2716803F" w:rsidR="00653D12" w:rsidRDefault="00653D12" w:rsidP="00653D12">
      <w:pPr>
        <w:rPr>
          <w:rtl/>
          <w:lang w:eastAsia="he-IL"/>
        </w:rPr>
      </w:pPr>
      <w:bookmarkStart w:id="97" w:name="_ETM_Q1_101921"/>
      <w:bookmarkStart w:id="98" w:name="_ETM_Q1_102021"/>
      <w:bookmarkStart w:id="99" w:name="_ETM_Q1_104328"/>
      <w:bookmarkEnd w:id="97"/>
      <w:bookmarkEnd w:id="98"/>
      <w:bookmarkEnd w:id="99"/>
    </w:p>
    <w:p w14:paraId="2542B154" w14:textId="0068CD83" w:rsidR="00653D12" w:rsidRDefault="00653D12" w:rsidP="00653D12">
      <w:pPr>
        <w:pStyle w:val="af6"/>
        <w:keepNext/>
        <w:rPr>
          <w:rtl/>
        </w:rPr>
      </w:pPr>
      <w:bookmarkStart w:id="100" w:name="ET_yor_5159_9"/>
      <w:r w:rsidRPr="00653D12">
        <w:rPr>
          <w:rStyle w:val="TagStyle"/>
          <w:rtl/>
        </w:rPr>
        <w:t xml:space="preserve"> &lt;&lt; יור &gt;&gt; </w:t>
      </w:r>
      <w:r>
        <w:rPr>
          <w:rtl/>
        </w:rPr>
        <w:t>היו"ר דוד ביטן:</w:t>
      </w:r>
      <w:r w:rsidRPr="00653D12">
        <w:rPr>
          <w:rStyle w:val="TagStyle"/>
          <w:rtl/>
        </w:rPr>
        <w:t xml:space="preserve"> &lt;&lt; יור &gt;&gt;</w:t>
      </w:r>
      <w:r w:rsidR="00A72BC9">
        <w:rPr>
          <w:rtl/>
        </w:rPr>
        <w:t xml:space="preserve"> </w:t>
      </w:r>
      <w:r>
        <w:rPr>
          <w:rtl/>
        </w:rPr>
        <w:t xml:space="preserve"> </w:t>
      </w:r>
      <w:bookmarkEnd w:id="100"/>
    </w:p>
    <w:p w14:paraId="02F9053B" w14:textId="15BB3183" w:rsidR="00653D12" w:rsidRDefault="00653D12" w:rsidP="00653D12">
      <w:pPr>
        <w:pStyle w:val="KeepWithNext"/>
        <w:rPr>
          <w:rtl/>
          <w:lang w:eastAsia="he-IL"/>
        </w:rPr>
      </w:pPr>
    </w:p>
    <w:p w14:paraId="496726C9" w14:textId="0D9C2097" w:rsidR="00653D12" w:rsidRDefault="00653D12" w:rsidP="00653D12">
      <w:pPr>
        <w:rPr>
          <w:rtl/>
          <w:lang w:eastAsia="he-IL"/>
        </w:rPr>
      </w:pPr>
      <w:bookmarkStart w:id="101" w:name="_ETM_Q1_105280"/>
      <w:bookmarkStart w:id="102" w:name="_ETM_Q1_105408"/>
      <w:bookmarkStart w:id="103" w:name="_ETM_Q1_100436"/>
      <w:bookmarkEnd w:id="101"/>
      <w:bookmarkEnd w:id="102"/>
      <w:bookmarkEnd w:id="103"/>
      <w:r>
        <w:rPr>
          <w:rFonts w:hint="cs"/>
          <w:rtl/>
          <w:lang w:eastAsia="he-IL"/>
        </w:rPr>
        <w:t xml:space="preserve">תודה רבה, </w:t>
      </w:r>
      <w:bookmarkStart w:id="104" w:name="_ETM_Q1_101753"/>
      <w:bookmarkEnd w:id="104"/>
      <w:r>
        <w:rPr>
          <w:rFonts w:hint="cs"/>
          <w:rtl/>
          <w:lang w:eastAsia="he-IL"/>
        </w:rPr>
        <w:t>מי בעד?</w:t>
      </w:r>
    </w:p>
    <w:p w14:paraId="399B0989" w14:textId="77777777" w:rsidR="00BF6E72" w:rsidRDefault="00BF6E72" w:rsidP="00653D12">
      <w:pPr>
        <w:rPr>
          <w:rtl/>
          <w:lang w:eastAsia="he-IL"/>
        </w:rPr>
      </w:pPr>
    </w:p>
    <w:p w14:paraId="745642BA" w14:textId="45114582" w:rsidR="00653D12" w:rsidRDefault="00653D12" w:rsidP="00653D12">
      <w:pPr>
        <w:pStyle w:val="af1"/>
        <w:keepNext/>
        <w:rPr>
          <w:rtl/>
          <w:lang w:eastAsia="he-IL"/>
        </w:rPr>
      </w:pPr>
      <w:bookmarkStart w:id="105" w:name="_ETM_Q1_103556"/>
      <w:bookmarkStart w:id="106" w:name="_ETM_Q1_103655"/>
      <w:bookmarkEnd w:id="105"/>
      <w:bookmarkEnd w:id="106"/>
      <w:r>
        <w:rPr>
          <w:rtl/>
          <w:lang w:eastAsia="he-IL"/>
        </w:rPr>
        <w:t>הצבעה</w:t>
      </w:r>
    </w:p>
    <w:p w14:paraId="42A46F95" w14:textId="39597B6D" w:rsidR="00653D12" w:rsidRDefault="00653D12" w:rsidP="00653D12">
      <w:pPr>
        <w:pStyle w:val="--"/>
        <w:keepNext/>
        <w:rPr>
          <w:rtl/>
          <w:lang w:eastAsia="he-IL"/>
        </w:rPr>
      </w:pPr>
    </w:p>
    <w:p w14:paraId="2E8C4D71" w14:textId="65C8E707" w:rsidR="00653D12" w:rsidRDefault="00653D12" w:rsidP="00653D12">
      <w:pPr>
        <w:pStyle w:val="--"/>
        <w:keepNext/>
        <w:rPr>
          <w:rtl/>
          <w:lang w:eastAsia="he-IL"/>
        </w:rPr>
      </w:pPr>
      <w:r>
        <w:rPr>
          <w:rFonts w:hint="cs"/>
          <w:rtl/>
          <w:lang w:eastAsia="he-IL"/>
        </w:rPr>
        <w:t>ההצעה אושרה פה אחד.</w:t>
      </w:r>
    </w:p>
    <w:p w14:paraId="1796F720" w14:textId="77777777" w:rsidR="00653D12" w:rsidRDefault="00653D12" w:rsidP="00653D12">
      <w:pPr>
        <w:rPr>
          <w:rtl/>
          <w:lang w:eastAsia="he-IL"/>
        </w:rPr>
      </w:pPr>
    </w:p>
    <w:p w14:paraId="4D5DC070" w14:textId="46BDF402" w:rsidR="00653D12" w:rsidRDefault="00653D12" w:rsidP="00653D12">
      <w:pPr>
        <w:rPr>
          <w:rtl/>
          <w:lang w:eastAsia="he-IL"/>
        </w:rPr>
      </w:pPr>
      <w:r>
        <w:rPr>
          <w:rFonts w:hint="cs"/>
          <w:rtl/>
          <w:lang w:eastAsia="he-IL"/>
        </w:rPr>
        <w:t>אוקי זה אושר</w:t>
      </w:r>
      <w:bookmarkStart w:id="107" w:name="_ETM_Q1_99595"/>
      <w:bookmarkStart w:id="108" w:name="_ETM_Q1_100519"/>
      <w:bookmarkEnd w:id="107"/>
      <w:bookmarkEnd w:id="108"/>
      <w:r>
        <w:rPr>
          <w:rFonts w:hint="cs"/>
          <w:rtl/>
          <w:lang w:eastAsia="he-IL"/>
        </w:rPr>
        <w:t xml:space="preserve">. עכשיו מי </w:t>
      </w:r>
      <w:bookmarkStart w:id="109" w:name="_ETM_Q1_109484"/>
      <w:bookmarkEnd w:id="109"/>
      <w:r>
        <w:rPr>
          <w:rFonts w:hint="cs"/>
          <w:rtl/>
          <w:lang w:eastAsia="he-IL"/>
        </w:rPr>
        <w:t>שרוצה.</w:t>
      </w:r>
    </w:p>
    <w:p w14:paraId="26E9A20F" w14:textId="6BFAECD8" w:rsidR="00653D12" w:rsidRDefault="00653D12" w:rsidP="00653D12">
      <w:pPr>
        <w:rPr>
          <w:rtl/>
          <w:lang w:eastAsia="he-IL"/>
        </w:rPr>
      </w:pPr>
      <w:bookmarkStart w:id="110" w:name="_ETM_Q1_110451"/>
      <w:bookmarkStart w:id="111" w:name="_ETM_Q1_110542"/>
      <w:bookmarkStart w:id="112" w:name="_ETM_Q1_110458"/>
      <w:bookmarkEnd w:id="110"/>
      <w:bookmarkEnd w:id="111"/>
      <w:bookmarkEnd w:id="112"/>
    </w:p>
    <w:p w14:paraId="145CFAAE" w14:textId="659884A9" w:rsidR="00653D12" w:rsidRDefault="00653D12" w:rsidP="00653D12">
      <w:pPr>
        <w:pStyle w:val="a4"/>
        <w:keepNext/>
        <w:rPr>
          <w:rtl/>
        </w:rPr>
      </w:pPr>
      <w:bookmarkStart w:id="113" w:name="ET_speaker_4996_10"/>
      <w:r w:rsidRPr="00653D12">
        <w:rPr>
          <w:rStyle w:val="TagStyle"/>
          <w:rtl/>
        </w:rPr>
        <w:lastRenderedPageBreak/>
        <w:t xml:space="preserve"> &lt;&lt; דובר &gt;&gt; </w:t>
      </w:r>
      <w:r>
        <w:rPr>
          <w:rtl/>
        </w:rPr>
        <w:t xml:space="preserve">ישראל </w:t>
      </w:r>
      <w:proofErr w:type="spellStart"/>
      <w:r>
        <w:rPr>
          <w:rtl/>
        </w:rPr>
        <w:t>אייכלר</w:t>
      </w:r>
      <w:proofErr w:type="spellEnd"/>
      <w:r>
        <w:rPr>
          <w:rtl/>
        </w:rPr>
        <w:t xml:space="preserve"> (יהדות התורה):</w:t>
      </w:r>
      <w:r w:rsidRPr="00653D12">
        <w:rPr>
          <w:rStyle w:val="TagStyle"/>
          <w:rtl/>
        </w:rPr>
        <w:t xml:space="preserve"> &lt;&lt; דובר &gt;&gt;</w:t>
      </w:r>
      <w:r w:rsidR="00A72BC9">
        <w:rPr>
          <w:rtl/>
        </w:rPr>
        <w:t xml:space="preserve"> </w:t>
      </w:r>
      <w:r>
        <w:rPr>
          <w:rtl/>
        </w:rPr>
        <w:t xml:space="preserve"> </w:t>
      </w:r>
      <w:bookmarkEnd w:id="113"/>
    </w:p>
    <w:p w14:paraId="38F6D01F" w14:textId="67AEC245" w:rsidR="00653D12" w:rsidRDefault="00653D12" w:rsidP="00653D12">
      <w:pPr>
        <w:pStyle w:val="KeepWithNext"/>
        <w:rPr>
          <w:rtl/>
          <w:lang w:eastAsia="he-IL"/>
        </w:rPr>
      </w:pPr>
    </w:p>
    <w:p w14:paraId="365FC6C8" w14:textId="032A3650" w:rsidR="00653D12" w:rsidRDefault="00653D12" w:rsidP="00653D12">
      <w:pPr>
        <w:rPr>
          <w:rtl/>
          <w:lang w:eastAsia="he-IL"/>
        </w:rPr>
      </w:pPr>
      <w:bookmarkStart w:id="114" w:name="_ETM_Q1_111394"/>
      <w:bookmarkStart w:id="115" w:name="_ETM_Q1_111523"/>
      <w:bookmarkEnd w:id="114"/>
      <w:bookmarkEnd w:id="115"/>
      <w:r>
        <w:rPr>
          <w:rFonts w:hint="cs"/>
          <w:rtl/>
          <w:lang w:eastAsia="he-IL"/>
        </w:rPr>
        <w:t>אני רוצה</w:t>
      </w:r>
      <w:bookmarkStart w:id="116" w:name="_ETM_Q1_107550"/>
      <w:bookmarkEnd w:id="116"/>
      <w:r>
        <w:rPr>
          <w:rFonts w:hint="cs"/>
          <w:rtl/>
          <w:lang w:eastAsia="he-IL"/>
        </w:rPr>
        <w:t xml:space="preserve"> לנמק</w:t>
      </w:r>
      <w:bookmarkStart w:id="117" w:name="_ETM_Q1_103658"/>
      <w:bookmarkEnd w:id="117"/>
      <w:r>
        <w:rPr>
          <w:rFonts w:hint="cs"/>
          <w:rtl/>
          <w:lang w:eastAsia="he-IL"/>
        </w:rPr>
        <w:t xml:space="preserve"> רק במשפט אחד את העניין, אנחנו </w:t>
      </w:r>
      <w:bookmarkStart w:id="118" w:name="_ETM_Q1_112728"/>
      <w:bookmarkEnd w:id="118"/>
      <w:r>
        <w:rPr>
          <w:rFonts w:hint="cs"/>
          <w:rtl/>
          <w:lang w:eastAsia="he-IL"/>
        </w:rPr>
        <w:t>חיים במדינה דמוקרטית</w:t>
      </w:r>
      <w:bookmarkStart w:id="119" w:name="_ETM_Q1_111015"/>
      <w:bookmarkEnd w:id="119"/>
      <w:r>
        <w:rPr>
          <w:rFonts w:hint="cs"/>
          <w:rtl/>
          <w:lang w:eastAsia="he-IL"/>
        </w:rPr>
        <w:t xml:space="preserve"> וכולם זועקים על קץ הדמוקרטיה, אין לך</w:t>
      </w:r>
      <w:bookmarkStart w:id="120" w:name="_ETM_Q1_113008"/>
      <w:bookmarkEnd w:id="120"/>
      <w:r>
        <w:rPr>
          <w:rFonts w:hint="cs"/>
          <w:rtl/>
          <w:lang w:eastAsia="he-IL"/>
        </w:rPr>
        <w:t xml:space="preserve"> </w:t>
      </w:r>
      <w:bookmarkStart w:id="121" w:name="_ETM_Q1_114816"/>
      <w:bookmarkEnd w:id="121"/>
      <w:r>
        <w:rPr>
          <w:rFonts w:hint="cs"/>
          <w:rtl/>
          <w:lang w:eastAsia="he-IL"/>
        </w:rPr>
        <w:t xml:space="preserve">דבר יותר דמוקרטי, מאשר </w:t>
      </w:r>
      <w:bookmarkStart w:id="122" w:name="_ETM_Q1_113797"/>
      <w:bookmarkStart w:id="123" w:name="_ETM_Q1_113290"/>
      <w:bookmarkEnd w:id="122"/>
      <w:bookmarkEnd w:id="123"/>
      <w:r w:rsidR="00A079E3">
        <w:rPr>
          <w:rFonts w:hint="cs"/>
          <w:rtl/>
          <w:lang w:eastAsia="he-IL"/>
        </w:rPr>
        <w:t xml:space="preserve">שאדם יוכל לדבר באיזה טלפון שהוא </w:t>
      </w:r>
      <w:bookmarkStart w:id="124" w:name="_ETM_Q1_119076"/>
      <w:bookmarkEnd w:id="124"/>
      <w:r w:rsidR="00A079E3">
        <w:rPr>
          <w:rFonts w:hint="cs"/>
          <w:rtl/>
          <w:lang w:eastAsia="he-IL"/>
        </w:rPr>
        <w:t>רוצה, ועם מי שהוא רוצה ומתי שהוא רוצה.</w:t>
      </w:r>
    </w:p>
    <w:p w14:paraId="05725C7B" w14:textId="0F527DC1" w:rsidR="00A079E3" w:rsidRDefault="00A079E3" w:rsidP="00653D12">
      <w:pPr>
        <w:rPr>
          <w:rtl/>
          <w:lang w:eastAsia="he-IL"/>
        </w:rPr>
      </w:pPr>
      <w:bookmarkStart w:id="125" w:name="_ETM_Q1_124439"/>
      <w:bookmarkEnd w:id="125"/>
    </w:p>
    <w:p w14:paraId="47E3710F" w14:textId="33E7FE48" w:rsidR="00A079E3" w:rsidRDefault="00A079E3" w:rsidP="00A079E3">
      <w:pPr>
        <w:rPr>
          <w:rtl/>
          <w:lang w:eastAsia="he-IL"/>
        </w:rPr>
      </w:pPr>
      <w:bookmarkStart w:id="126" w:name="_ETM_Q1_124579"/>
      <w:bookmarkStart w:id="127" w:name="_ETM_Q1_124613"/>
      <w:bookmarkStart w:id="128" w:name="_ETM_Q1_124677"/>
      <w:bookmarkEnd w:id="126"/>
      <w:bookmarkEnd w:id="127"/>
      <w:bookmarkEnd w:id="128"/>
      <w:r>
        <w:rPr>
          <w:rFonts w:hint="cs"/>
          <w:rtl/>
          <w:lang w:eastAsia="he-IL"/>
        </w:rPr>
        <w:t xml:space="preserve">לא יכול </w:t>
      </w:r>
      <w:bookmarkStart w:id="129" w:name="_ETM_Q1_125198"/>
      <w:bookmarkEnd w:id="129"/>
      <w:r>
        <w:rPr>
          <w:rFonts w:hint="cs"/>
          <w:rtl/>
          <w:lang w:eastAsia="he-IL"/>
        </w:rPr>
        <w:t>שהמדינה כמדינה תבוא ותמנע ממנו איזו</w:t>
      </w:r>
      <w:bookmarkStart w:id="130" w:name="_ETM_Q1_123936"/>
      <w:bookmarkEnd w:id="130"/>
      <w:r>
        <w:rPr>
          <w:rFonts w:hint="cs"/>
          <w:rtl/>
          <w:lang w:eastAsia="he-IL"/>
        </w:rPr>
        <w:t xml:space="preserve"> שהיא דרך של התקשרות </w:t>
      </w:r>
      <w:bookmarkStart w:id="131" w:name="_ETM_Q1_127014"/>
      <w:bookmarkEnd w:id="131"/>
      <w:r>
        <w:rPr>
          <w:rFonts w:hint="cs"/>
          <w:rtl/>
          <w:lang w:eastAsia="he-IL"/>
        </w:rPr>
        <w:t xml:space="preserve">בטלפון, הרבה הרבה דברים אנשים עושים, אני לא רוצה להרחיב, </w:t>
      </w:r>
      <w:bookmarkStart w:id="132" w:name="_ETM_Q1_132122"/>
      <w:bookmarkEnd w:id="132"/>
      <w:r>
        <w:rPr>
          <w:rFonts w:hint="cs"/>
          <w:rtl/>
          <w:lang w:eastAsia="he-IL"/>
        </w:rPr>
        <w:t>שבניגוד לכל ערך</w:t>
      </w:r>
      <w:bookmarkStart w:id="133" w:name="_ETM_Q1_130578"/>
      <w:bookmarkEnd w:id="133"/>
      <w:r>
        <w:rPr>
          <w:rFonts w:hint="cs"/>
          <w:rtl/>
          <w:lang w:eastAsia="he-IL"/>
        </w:rPr>
        <w:t xml:space="preserve"> אנושי ויהודי, ואומרים דמוקרטיה מחייבת חופש ביטוי </w:t>
      </w:r>
      <w:bookmarkStart w:id="134" w:name="_ETM_Q1_137532"/>
      <w:bookmarkEnd w:id="134"/>
      <w:r>
        <w:rPr>
          <w:rFonts w:hint="cs"/>
          <w:rtl/>
          <w:lang w:eastAsia="he-IL"/>
        </w:rPr>
        <w:t xml:space="preserve">וחופש כל מה שהוא רוצה לעשות, פה בעניין הטלפונים היה </w:t>
      </w:r>
      <w:bookmarkStart w:id="135" w:name="_ETM_Q1_143372"/>
      <w:bookmarkEnd w:id="135"/>
      <w:r>
        <w:rPr>
          <w:rFonts w:hint="cs"/>
          <w:rtl/>
          <w:lang w:eastAsia="he-IL"/>
        </w:rPr>
        <w:t xml:space="preserve">פה עיוות נוראי, רצו למנוע מאנשים לדבר </w:t>
      </w:r>
      <w:bookmarkStart w:id="136" w:name="_ETM_Q1_142874"/>
      <w:bookmarkEnd w:id="136"/>
      <w:r>
        <w:rPr>
          <w:rFonts w:hint="cs"/>
          <w:rtl/>
          <w:lang w:eastAsia="he-IL"/>
        </w:rPr>
        <w:t xml:space="preserve">מטלפון שהם רוצים, </w:t>
      </w:r>
      <w:bookmarkStart w:id="137" w:name="_ETM_Q1_145254"/>
      <w:bookmarkEnd w:id="137"/>
      <w:r>
        <w:rPr>
          <w:rFonts w:hint="cs"/>
          <w:rtl/>
          <w:lang w:eastAsia="he-IL"/>
        </w:rPr>
        <w:t xml:space="preserve">לא משנה למה הם רוצים, אז המדינה באה ואמרה לא, </w:t>
      </w:r>
      <w:bookmarkStart w:id="138" w:name="_ETM_Q1_150577"/>
      <w:bookmarkEnd w:id="138"/>
      <w:r>
        <w:rPr>
          <w:rFonts w:hint="cs"/>
          <w:rtl/>
          <w:lang w:eastAsia="he-IL"/>
        </w:rPr>
        <w:t>אתם לא תעשו ככה אלא ככה, וזה</w:t>
      </w:r>
      <w:bookmarkStart w:id="139" w:name="_ETM_Q1_148594"/>
      <w:bookmarkEnd w:id="139"/>
      <w:r>
        <w:rPr>
          <w:rFonts w:hint="cs"/>
          <w:rtl/>
          <w:lang w:eastAsia="he-IL"/>
        </w:rPr>
        <w:t xml:space="preserve"> ו</w:t>
      </w:r>
      <w:bookmarkStart w:id="140" w:name="_ETM_Q1_148337"/>
      <w:bookmarkEnd w:id="140"/>
      <w:r>
        <w:rPr>
          <w:rFonts w:hint="cs"/>
          <w:rtl/>
          <w:lang w:eastAsia="he-IL"/>
        </w:rPr>
        <w:t xml:space="preserve">בא לתקן את </w:t>
      </w:r>
      <w:bookmarkStart w:id="141" w:name="_ETM_Q1_153598"/>
      <w:bookmarkEnd w:id="141"/>
      <w:r>
        <w:rPr>
          <w:rFonts w:hint="cs"/>
          <w:rtl/>
          <w:lang w:eastAsia="he-IL"/>
        </w:rPr>
        <w:t>העניין הזה ותודה רבה לך אדוני היושב ראש</w:t>
      </w:r>
      <w:bookmarkStart w:id="142" w:name="_ETM_Q1_153787"/>
      <w:bookmarkEnd w:id="142"/>
      <w:r>
        <w:rPr>
          <w:rFonts w:hint="cs"/>
          <w:rtl/>
          <w:lang w:eastAsia="he-IL"/>
        </w:rPr>
        <w:t xml:space="preserve"> שאישרת את </w:t>
      </w:r>
      <w:bookmarkStart w:id="143" w:name="_ETM_Q1_155158"/>
      <w:bookmarkEnd w:id="143"/>
      <w:r>
        <w:rPr>
          <w:rFonts w:hint="cs"/>
          <w:rtl/>
          <w:lang w:eastAsia="he-IL"/>
        </w:rPr>
        <w:t>זה, ובעזרת השם גם במליאה</w:t>
      </w:r>
      <w:bookmarkStart w:id="144" w:name="_ETM_Q1_154750"/>
      <w:bookmarkEnd w:id="144"/>
      <w:r>
        <w:rPr>
          <w:rFonts w:hint="cs"/>
          <w:rtl/>
          <w:lang w:eastAsia="he-IL"/>
        </w:rPr>
        <w:t xml:space="preserve"> זה יאושר, ותהיה דמוקרטיה ולא </w:t>
      </w:r>
      <w:bookmarkStart w:id="145" w:name="_ETM_Q1_159583"/>
      <w:bookmarkEnd w:id="145"/>
      <w:r>
        <w:rPr>
          <w:rFonts w:hint="cs"/>
          <w:rtl/>
          <w:lang w:eastAsia="he-IL"/>
        </w:rPr>
        <w:t>יהיה קץ הדמוקרטיה.</w:t>
      </w:r>
      <w:bookmarkStart w:id="146" w:name="_ETM_Q1_161955"/>
      <w:bookmarkStart w:id="147" w:name="_ETM_Q1_162039"/>
      <w:bookmarkStart w:id="148" w:name="_ETM_Q1_162089"/>
      <w:bookmarkStart w:id="149" w:name="_ETM_Q1_162153"/>
      <w:bookmarkEnd w:id="146"/>
      <w:bookmarkEnd w:id="147"/>
      <w:bookmarkEnd w:id="148"/>
      <w:bookmarkEnd w:id="149"/>
    </w:p>
    <w:p w14:paraId="623FCAB6" w14:textId="44508C39" w:rsidR="00A079E3" w:rsidRDefault="00A079E3" w:rsidP="00A079E3">
      <w:pPr>
        <w:rPr>
          <w:rtl/>
          <w:lang w:eastAsia="he-IL"/>
        </w:rPr>
      </w:pPr>
      <w:bookmarkStart w:id="150" w:name="_ETM_Q1_163821"/>
      <w:bookmarkStart w:id="151" w:name="_ETM_Q1_163915"/>
      <w:bookmarkStart w:id="152" w:name="_ETM_Q1_164492"/>
      <w:bookmarkEnd w:id="150"/>
      <w:bookmarkEnd w:id="151"/>
      <w:bookmarkEnd w:id="152"/>
    </w:p>
    <w:p w14:paraId="612033F5" w14:textId="2D1A8FF6" w:rsidR="00A079E3" w:rsidRDefault="00A079E3" w:rsidP="00A079E3">
      <w:pPr>
        <w:pStyle w:val="af6"/>
        <w:keepNext/>
        <w:rPr>
          <w:rtl/>
        </w:rPr>
      </w:pPr>
      <w:bookmarkStart w:id="153" w:name="ET_yor_5159_11"/>
      <w:r w:rsidRPr="00A079E3">
        <w:rPr>
          <w:rStyle w:val="TagStyle"/>
          <w:rtl/>
        </w:rPr>
        <w:t xml:space="preserve"> &lt;&lt; יור &gt;&gt; </w:t>
      </w:r>
      <w:r>
        <w:rPr>
          <w:rtl/>
        </w:rPr>
        <w:t>היו"ר דוד ביטן:</w:t>
      </w:r>
      <w:r w:rsidRPr="00A079E3">
        <w:rPr>
          <w:rStyle w:val="TagStyle"/>
          <w:rtl/>
        </w:rPr>
        <w:t xml:space="preserve"> &lt;&lt; יור &gt;&gt;</w:t>
      </w:r>
      <w:r w:rsidR="00A72BC9">
        <w:rPr>
          <w:rtl/>
        </w:rPr>
        <w:t xml:space="preserve"> </w:t>
      </w:r>
      <w:r>
        <w:rPr>
          <w:rtl/>
        </w:rPr>
        <w:t xml:space="preserve"> </w:t>
      </w:r>
      <w:bookmarkEnd w:id="153"/>
    </w:p>
    <w:p w14:paraId="5445ED27" w14:textId="1DB6CA6E" w:rsidR="00A079E3" w:rsidRDefault="00A079E3" w:rsidP="00A079E3">
      <w:pPr>
        <w:pStyle w:val="KeepWithNext"/>
        <w:rPr>
          <w:rtl/>
          <w:lang w:eastAsia="he-IL"/>
        </w:rPr>
      </w:pPr>
    </w:p>
    <w:p w14:paraId="0880ACA4" w14:textId="20147FBF" w:rsidR="00A079E3" w:rsidRDefault="00A079E3" w:rsidP="00A079E3">
      <w:pPr>
        <w:rPr>
          <w:rtl/>
          <w:lang w:eastAsia="he-IL"/>
        </w:rPr>
      </w:pPr>
      <w:bookmarkStart w:id="154" w:name="_ETM_Q1_165437"/>
      <w:bookmarkEnd w:id="154"/>
      <w:r>
        <w:rPr>
          <w:rFonts w:hint="cs"/>
          <w:rtl/>
          <w:lang w:eastAsia="he-IL"/>
        </w:rPr>
        <w:t>ב</w:t>
      </w:r>
      <w:bookmarkStart w:id="155" w:name="_ETM_Q1_165548"/>
      <w:bookmarkEnd w:id="155"/>
      <w:r>
        <w:rPr>
          <w:rFonts w:hint="cs"/>
          <w:rtl/>
          <w:lang w:eastAsia="he-IL"/>
        </w:rPr>
        <w:t>סדר, לפי הדמוקרטיה</w:t>
      </w:r>
      <w:bookmarkStart w:id="156" w:name="_ETM_Q1_162979"/>
      <w:bookmarkEnd w:id="156"/>
      <w:r>
        <w:rPr>
          <w:rFonts w:hint="cs"/>
          <w:rtl/>
          <w:lang w:eastAsia="he-IL"/>
        </w:rPr>
        <w:t xml:space="preserve"> כל אחד יכול להשתמש באיזה </w:t>
      </w:r>
      <w:bookmarkStart w:id="157" w:name="_ETM_Q1_165726"/>
      <w:bookmarkEnd w:id="157"/>
      <w:r>
        <w:rPr>
          <w:rFonts w:hint="cs"/>
          <w:rtl/>
          <w:lang w:eastAsia="he-IL"/>
        </w:rPr>
        <w:t>טלפון שהוא רוצה, זו</w:t>
      </w:r>
      <w:bookmarkStart w:id="158" w:name="_ETM_Q1_164732"/>
      <w:bookmarkEnd w:id="158"/>
      <w:r>
        <w:rPr>
          <w:rFonts w:hint="cs"/>
          <w:rtl/>
          <w:lang w:eastAsia="he-IL"/>
        </w:rPr>
        <w:t xml:space="preserve"> הדמוקרטיה שאני מכיר, אני לא מכיר </w:t>
      </w:r>
      <w:bookmarkStart w:id="159" w:name="_ETM_Q1_168150"/>
      <w:bookmarkEnd w:id="159"/>
      <w:r>
        <w:rPr>
          <w:rFonts w:hint="cs"/>
          <w:rtl/>
          <w:lang w:eastAsia="he-IL"/>
        </w:rPr>
        <w:t xml:space="preserve">משהו אחר, זה גם חלק מהדמוקרטיה, היכולת של האדם לעשות </w:t>
      </w:r>
      <w:bookmarkStart w:id="160" w:name="_ETM_Q1_173773"/>
      <w:bookmarkEnd w:id="160"/>
      <w:r>
        <w:rPr>
          <w:rFonts w:hint="cs"/>
          <w:rtl/>
          <w:lang w:eastAsia="he-IL"/>
        </w:rPr>
        <w:t>שימוש בדרך שהוא רוצה.</w:t>
      </w:r>
    </w:p>
    <w:p w14:paraId="35D1358C" w14:textId="35FFFA0D" w:rsidR="00A079E3" w:rsidRDefault="00A079E3" w:rsidP="00A079E3">
      <w:pPr>
        <w:rPr>
          <w:rtl/>
          <w:lang w:eastAsia="he-IL"/>
        </w:rPr>
      </w:pPr>
      <w:bookmarkStart w:id="161" w:name="_ETM_Q1_176239"/>
      <w:bookmarkStart w:id="162" w:name="_ETM_Q1_176322"/>
      <w:bookmarkStart w:id="163" w:name="_ETM_Q1_171680"/>
      <w:bookmarkStart w:id="164" w:name="_ETM_Q1_175623"/>
      <w:bookmarkEnd w:id="161"/>
      <w:bookmarkEnd w:id="162"/>
      <w:bookmarkEnd w:id="163"/>
      <w:bookmarkEnd w:id="164"/>
    </w:p>
    <w:p w14:paraId="3828956C" w14:textId="3F0BA0B0" w:rsidR="00A079E3" w:rsidRDefault="00A079E3" w:rsidP="00A079E3">
      <w:pPr>
        <w:pStyle w:val="a4"/>
        <w:keepNext/>
        <w:rPr>
          <w:rtl/>
        </w:rPr>
      </w:pPr>
      <w:bookmarkStart w:id="165" w:name="ET_speaker_4996_12"/>
      <w:r w:rsidRPr="00A079E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079E3">
        <w:rPr>
          <w:rStyle w:val="TagStyle"/>
          <w:rtl/>
        </w:rPr>
        <w:t xml:space="preserve"> &lt;&lt; דובר &gt;&gt;</w:t>
      </w:r>
      <w:r w:rsidR="00A72BC9">
        <w:rPr>
          <w:rtl/>
        </w:rPr>
        <w:t xml:space="preserve"> </w:t>
      </w:r>
      <w:r>
        <w:rPr>
          <w:rtl/>
        </w:rPr>
        <w:t xml:space="preserve"> </w:t>
      </w:r>
      <w:bookmarkEnd w:id="165"/>
    </w:p>
    <w:p w14:paraId="19F0A3CB" w14:textId="2F9B6CC1" w:rsidR="00A079E3" w:rsidRDefault="00A079E3" w:rsidP="00A079E3">
      <w:pPr>
        <w:pStyle w:val="KeepWithNext"/>
        <w:rPr>
          <w:rtl/>
          <w:lang w:eastAsia="he-IL"/>
        </w:rPr>
      </w:pPr>
    </w:p>
    <w:p w14:paraId="78A7F73C" w14:textId="7839A8D1" w:rsidR="00A079E3" w:rsidRDefault="00A079E3" w:rsidP="00A079E3">
      <w:pPr>
        <w:rPr>
          <w:rtl/>
          <w:lang w:eastAsia="he-IL"/>
        </w:rPr>
      </w:pPr>
      <w:bookmarkStart w:id="166" w:name="_ETM_Q1_176589"/>
      <w:bookmarkStart w:id="167" w:name="_ETM_Q1_176696"/>
      <w:bookmarkEnd w:id="166"/>
      <w:bookmarkEnd w:id="167"/>
      <w:r>
        <w:rPr>
          <w:rFonts w:hint="cs"/>
          <w:rtl/>
          <w:lang w:eastAsia="he-IL"/>
        </w:rPr>
        <w:t>לא רק טלפון</w:t>
      </w:r>
      <w:bookmarkStart w:id="168" w:name="_ETM_Q1_173890"/>
      <w:bookmarkEnd w:id="168"/>
      <w:r>
        <w:rPr>
          <w:rFonts w:hint="cs"/>
          <w:rtl/>
          <w:lang w:eastAsia="he-IL"/>
        </w:rPr>
        <w:t xml:space="preserve"> גם בכלל.</w:t>
      </w:r>
      <w:bookmarkStart w:id="169" w:name="_ETM_Q1_176633"/>
      <w:bookmarkEnd w:id="169"/>
    </w:p>
    <w:p w14:paraId="57F2407F" w14:textId="03A125BA" w:rsidR="00A079E3" w:rsidRDefault="00A079E3" w:rsidP="00A079E3">
      <w:pPr>
        <w:rPr>
          <w:rtl/>
          <w:lang w:eastAsia="he-IL"/>
        </w:rPr>
      </w:pPr>
      <w:bookmarkStart w:id="170" w:name="_ETM_Q1_176732"/>
      <w:bookmarkStart w:id="171" w:name="_ETM_Q1_177172"/>
      <w:bookmarkEnd w:id="170"/>
      <w:bookmarkEnd w:id="171"/>
    </w:p>
    <w:p w14:paraId="5830FF06" w14:textId="25A6086F" w:rsidR="00A079E3" w:rsidRDefault="00A079E3" w:rsidP="00A079E3">
      <w:pPr>
        <w:pStyle w:val="af6"/>
        <w:keepNext/>
        <w:rPr>
          <w:rtl/>
        </w:rPr>
      </w:pPr>
      <w:bookmarkStart w:id="172" w:name="ET_yor_5159_13"/>
      <w:r w:rsidRPr="00A079E3">
        <w:rPr>
          <w:rStyle w:val="TagStyle"/>
          <w:rtl/>
        </w:rPr>
        <w:t xml:space="preserve"> &lt;&lt; יור &gt;&gt; </w:t>
      </w:r>
      <w:r>
        <w:rPr>
          <w:rtl/>
        </w:rPr>
        <w:t>היו"ר דוד ביטן:</w:t>
      </w:r>
      <w:r w:rsidRPr="00A079E3">
        <w:rPr>
          <w:rStyle w:val="TagStyle"/>
          <w:rtl/>
        </w:rPr>
        <w:t xml:space="preserve"> &lt;&lt; יור &gt;&gt;</w:t>
      </w:r>
      <w:r w:rsidR="00A72BC9">
        <w:rPr>
          <w:rtl/>
        </w:rPr>
        <w:t xml:space="preserve"> </w:t>
      </w:r>
      <w:r>
        <w:rPr>
          <w:rtl/>
        </w:rPr>
        <w:t xml:space="preserve"> </w:t>
      </w:r>
      <w:bookmarkEnd w:id="172"/>
    </w:p>
    <w:p w14:paraId="65A61549" w14:textId="02FF35E6" w:rsidR="00A079E3" w:rsidRDefault="00A079E3" w:rsidP="00A079E3">
      <w:pPr>
        <w:pStyle w:val="KeepWithNext"/>
        <w:rPr>
          <w:rtl/>
          <w:lang w:eastAsia="he-IL"/>
        </w:rPr>
      </w:pPr>
    </w:p>
    <w:p w14:paraId="13C365BD" w14:textId="174C143A" w:rsidR="00A079E3" w:rsidRDefault="00A079E3" w:rsidP="00A079E3">
      <w:pPr>
        <w:rPr>
          <w:rtl/>
          <w:lang w:eastAsia="he-IL"/>
        </w:rPr>
      </w:pPr>
      <w:bookmarkStart w:id="173" w:name="_ETM_Q1_178166"/>
      <w:bookmarkStart w:id="174" w:name="_ETM_Q1_178296"/>
      <w:bookmarkEnd w:id="173"/>
      <w:bookmarkEnd w:id="174"/>
      <w:r>
        <w:rPr>
          <w:rFonts w:hint="cs"/>
          <w:rtl/>
          <w:lang w:eastAsia="he-IL"/>
        </w:rPr>
        <w:t xml:space="preserve">לא, פה במקרה </w:t>
      </w:r>
      <w:bookmarkStart w:id="175" w:name="_ETM_Q1_179933"/>
      <w:bookmarkEnd w:id="175"/>
      <w:r>
        <w:rPr>
          <w:rFonts w:hint="cs"/>
          <w:rtl/>
          <w:lang w:eastAsia="he-IL"/>
        </w:rPr>
        <w:t>זה טלפונים.</w:t>
      </w:r>
    </w:p>
    <w:p w14:paraId="293E57DE" w14:textId="57BD99DE" w:rsidR="00A079E3" w:rsidRDefault="00A079E3" w:rsidP="00A079E3">
      <w:pPr>
        <w:rPr>
          <w:rtl/>
          <w:lang w:eastAsia="he-IL"/>
        </w:rPr>
      </w:pPr>
      <w:bookmarkStart w:id="176" w:name="_ETM_Q1_181649"/>
      <w:bookmarkStart w:id="177" w:name="_ETM_Q1_181739"/>
      <w:bookmarkStart w:id="178" w:name="_ETM_Q1_177258"/>
      <w:bookmarkStart w:id="179" w:name="_ETM_Q1_178560"/>
      <w:bookmarkEnd w:id="176"/>
      <w:bookmarkEnd w:id="177"/>
      <w:bookmarkEnd w:id="178"/>
      <w:bookmarkEnd w:id="179"/>
    </w:p>
    <w:p w14:paraId="1FC4B8A9" w14:textId="6BECE80E" w:rsidR="00A079E3" w:rsidRDefault="00A079E3" w:rsidP="00A079E3">
      <w:pPr>
        <w:pStyle w:val="a4"/>
        <w:keepNext/>
        <w:rPr>
          <w:rtl/>
        </w:rPr>
      </w:pPr>
      <w:bookmarkStart w:id="180" w:name="ET_speaker_4996_14"/>
      <w:r w:rsidRPr="00A079E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079E3">
        <w:rPr>
          <w:rStyle w:val="TagStyle"/>
          <w:rtl/>
        </w:rPr>
        <w:t xml:space="preserve"> &lt;&lt; דובר &gt;&gt;</w:t>
      </w:r>
      <w:r w:rsidR="00A72BC9">
        <w:rPr>
          <w:rtl/>
        </w:rPr>
        <w:t xml:space="preserve"> </w:t>
      </w:r>
      <w:r>
        <w:rPr>
          <w:rtl/>
        </w:rPr>
        <w:t xml:space="preserve"> </w:t>
      </w:r>
      <w:bookmarkEnd w:id="180"/>
    </w:p>
    <w:p w14:paraId="269FE184" w14:textId="5E9B4491" w:rsidR="00A079E3" w:rsidRDefault="00A079E3" w:rsidP="00A079E3">
      <w:pPr>
        <w:pStyle w:val="KeepWithNext"/>
        <w:rPr>
          <w:rtl/>
          <w:lang w:eastAsia="he-IL"/>
        </w:rPr>
      </w:pPr>
    </w:p>
    <w:p w14:paraId="05A250B0" w14:textId="0C26C3D3" w:rsidR="00A079E3" w:rsidRDefault="00A079E3" w:rsidP="00A079E3">
      <w:pPr>
        <w:rPr>
          <w:rtl/>
          <w:lang w:eastAsia="he-IL"/>
        </w:rPr>
      </w:pPr>
      <w:bookmarkStart w:id="181" w:name="_ETM_Q1_179437"/>
      <w:bookmarkEnd w:id="181"/>
      <w:r>
        <w:rPr>
          <w:rFonts w:hint="cs"/>
          <w:rtl/>
          <w:lang w:eastAsia="he-IL"/>
        </w:rPr>
        <w:t>כ</w:t>
      </w:r>
      <w:bookmarkStart w:id="182" w:name="_ETM_Q1_179545"/>
      <w:bookmarkEnd w:id="182"/>
      <w:r>
        <w:rPr>
          <w:rFonts w:hint="cs"/>
          <w:rtl/>
          <w:lang w:eastAsia="he-IL"/>
        </w:rPr>
        <w:t xml:space="preserve">ן פה זה בולט, כי היה עיוות עם תעמולה </w:t>
      </w:r>
      <w:bookmarkStart w:id="183" w:name="_ETM_Q1_183951"/>
      <w:bookmarkEnd w:id="183"/>
      <w:r>
        <w:rPr>
          <w:rFonts w:hint="cs"/>
          <w:rtl/>
          <w:lang w:eastAsia="he-IL"/>
        </w:rPr>
        <w:t>מחשבתית כאילו המדינה</w:t>
      </w:r>
      <w:bookmarkStart w:id="184" w:name="_ETM_Q1_182166"/>
      <w:bookmarkEnd w:id="184"/>
      <w:r>
        <w:rPr>
          <w:rFonts w:hint="cs"/>
          <w:rtl/>
          <w:lang w:eastAsia="he-IL"/>
        </w:rPr>
        <w:t xml:space="preserve"> צריכה לקבוע לאנשים איך ומה לרכוש </w:t>
      </w:r>
      <w:bookmarkStart w:id="185" w:name="_ETM_Q1_186675"/>
      <w:bookmarkEnd w:id="185"/>
      <w:r>
        <w:rPr>
          <w:rFonts w:hint="cs"/>
          <w:rtl/>
          <w:lang w:eastAsia="he-IL"/>
        </w:rPr>
        <w:t>ומה לא לרכוש, אז תודה רבה לכם.</w:t>
      </w:r>
    </w:p>
    <w:p w14:paraId="70146245" w14:textId="590AE308" w:rsidR="00A079E3" w:rsidRDefault="00A079E3" w:rsidP="00A079E3">
      <w:pPr>
        <w:rPr>
          <w:rtl/>
          <w:lang w:eastAsia="he-IL"/>
        </w:rPr>
      </w:pPr>
      <w:bookmarkStart w:id="186" w:name="_ETM_Q1_190422"/>
      <w:bookmarkStart w:id="187" w:name="_ETM_Q1_190506"/>
      <w:bookmarkStart w:id="188" w:name="_ETM_Q1_187366"/>
      <w:bookmarkStart w:id="189" w:name="_ETM_Q1_189030"/>
      <w:bookmarkEnd w:id="186"/>
      <w:bookmarkEnd w:id="187"/>
      <w:bookmarkEnd w:id="188"/>
      <w:bookmarkEnd w:id="189"/>
    </w:p>
    <w:p w14:paraId="11B48E63" w14:textId="30982C9A" w:rsidR="00A079E3" w:rsidRDefault="00A079E3" w:rsidP="00A079E3">
      <w:pPr>
        <w:pStyle w:val="af6"/>
        <w:keepNext/>
        <w:rPr>
          <w:rtl/>
        </w:rPr>
      </w:pPr>
      <w:bookmarkStart w:id="190" w:name="ET_yor_5159_15"/>
      <w:r w:rsidRPr="00A079E3">
        <w:rPr>
          <w:rStyle w:val="TagStyle"/>
          <w:rtl/>
        </w:rPr>
        <w:t xml:space="preserve"> &lt;&lt; יור &gt;&gt; </w:t>
      </w:r>
      <w:r>
        <w:rPr>
          <w:rtl/>
        </w:rPr>
        <w:t>היו"ר דוד ביטן:</w:t>
      </w:r>
      <w:r w:rsidRPr="00A079E3">
        <w:rPr>
          <w:rStyle w:val="TagStyle"/>
          <w:rtl/>
        </w:rPr>
        <w:t xml:space="preserve"> &lt;&lt; יור &gt;&gt;</w:t>
      </w:r>
      <w:r w:rsidR="00A72BC9">
        <w:rPr>
          <w:rtl/>
        </w:rPr>
        <w:t xml:space="preserve"> </w:t>
      </w:r>
      <w:r>
        <w:rPr>
          <w:rtl/>
        </w:rPr>
        <w:t xml:space="preserve"> </w:t>
      </w:r>
      <w:bookmarkEnd w:id="190"/>
    </w:p>
    <w:p w14:paraId="4D2F13CA" w14:textId="30CC6375" w:rsidR="00A079E3" w:rsidRDefault="00A079E3" w:rsidP="00A079E3">
      <w:pPr>
        <w:pStyle w:val="KeepWithNext"/>
        <w:rPr>
          <w:rtl/>
          <w:lang w:eastAsia="he-IL"/>
        </w:rPr>
      </w:pPr>
    </w:p>
    <w:p w14:paraId="2C105AEB" w14:textId="4553CF6F" w:rsidR="00A079E3" w:rsidRDefault="00A079E3" w:rsidP="00A079E3">
      <w:pPr>
        <w:rPr>
          <w:rtl/>
          <w:lang w:eastAsia="he-IL"/>
        </w:rPr>
      </w:pPr>
      <w:r>
        <w:rPr>
          <w:rFonts w:hint="cs"/>
          <w:rtl/>
          <w:lang w:eastAsia="he-IL"/>
        </w:rPr>
        <w:t>א</w:t>
      </w:r>
      <w:bookmarkStart w:id="191" w:name="_ETM_Q1_189770"/>
      <w:bookmarkStart w:id="192" w:name="_ETM_Q1_189842"/>
      <w:bookmarkEnd w:id="191"/>
      <w:bookmarkEnd w:id="192"/>
      <w:r>
        <w:rPr>
          <w:rFonts w:hint="cs"/>
          <w:rtl/>
          <w:lang w:eastAsia="he-IL"/>
        </w:rPr>
        <w:t xml:space="preserve">ז זה המכתב שאנחנו </w:t>
      </w:r>
      <w:bookmarkStart w:id="193" w:name="_ETM_Q1_191383"/>
      <w:bookmarkEnd w:id="193"/>
      <w:r>
        <w:rPr>
          <w:rFonts w:hint="cs"/>
          <w:rtl/>
          <w:lang w:eastAsia="he-IL"/>
        </w:rPr>
        <w:t xml:space="preserve">צריכים, אני רק חותם על זה? אוקי, הנה גם חתמנו, </w:t>
      </w:r>
      <w:bookmarkStart w:id="194" w:name="_ETM_Q1_197003"/>
      <w:bookmarkEnd w:id="194"/>
      <w:r>
        <w:rPr>
          <w:rFonts w:hint="cs"/>
          <w:rtl/>
          <w:lang w:eastAsia="he-IL"/>
        </w:rPr>
        <w:t>הישיבה הסתיימה.</w:t>
      </w:r>
    </w:p>
    <w:p w14:paraId="3B49C20C" w14:textId="17A60F58" w:rsidR="00A079E3" w:rsidRDefault="00A079E3" w:rsidP="00A079E3">
      <w:pPr>
        <w:rPr>
          <w:rtl/>
          <w:lang w:eastAsia="he-IL"/>
        </w:rPr>
      </w:pPr>
    </w:p>
    <w:p w14:paraId="65A7615F" w14:textId="614F6721" w:rsidR="00A079E3" w:rsidRDefault="00A079E3" w:rsidP="00A079E3">
      <w:pPr>
        <w:rPr>
          <w:rtl/>
          <w:lang w:eastAsia="he-IL"/>
        </w:rPr>
      </w:pPr>
      <w:bookmarkStart w:id="195" w:name="_GoBack"/>
      <w:bookmarkEnd w:id="195"/>
    </w:p>
    <w:p w14:paraId="3E34533A" w14:textId="28E9DD03" w:rsidR="00A079E3" w:rsidRDefault="00A079E3" w:rsidP="00A079E3">
      <w:pPr>
        <w:pStyle w:val="afc"/>
        <w:keepNext/>
        <w:rPr>
          <w:rtl/>
          <w:lang w:eastAsia="he-IL"/>
        </w:rPr>
      </w:pPr>
      <w:bookmarkStart w:id="196" w:name="ET_meetingend_16"/>
      <w:r w:rsidRPr="00A079E3">
        <w:rPr>
          <w:rStyle w:val="TagStyle"/>
          <w:rtl/>
        </w:rPr>
        <w:t xml:space="preserve"> &lt;&lt; סיום &gt;&gt; </w:t>
      </w:r>
      <w:r>
        <w:rPr>
          <w:rtl/>
          <w:lang w:eastAsia="he-IL"/>
        </w:rPr>
        <w:t>הישיבה ננעלה בשעה 09:58.</w:t>
      </w:r>
      <w:r w:rsidRPr="00A079E3">
        <w:rPr>
          <w:rStyle w:val="TagStyle"/>
          <w:rtl/>
        </w:rPr>
        <w:t xml:space="preserve"> &lt;&lt; סיום &gt;&gt;</w:t>
      </w:r>
      <w:r w:rsidR="00A72BC9">
        <w:rPr>
          <w:rtl/>
          <w:lang w:eastAsia="he-IL"/>
        </w:rPr>
        <w:t xml:space="preserve"> </w:t>
      </w:r>
      <w:r>
        <w:rPr>
          <w:rtl/>
          <w:lang w:eastAsia="he-IL"/>
        </w:rPr>
        <w:t xml:space="preserve"> </w:t>
      </w:r>
      <w:bookmarkEnd w:id="196"/>
    </w:p>
    <w:p w14:paraId="772BFE2A" w14:textId="382A66D1" w:rsidR="00A079E3" w:rsidRDefault="00A079E3" w:rsidP="00A079E3">
      <w:pPr>
        <w:pStyle w:val="KeepWithNext"/>
        <w:rPr>
          <w:rtl/>
          <w:lang w:eastAsia="he-IL"/>
        </w:rPr>
      </w:pPr>
    </w:p>
    <w:p w14:paraId="4DB72456" w14:textId="77777777" w:rsidR="00A079E3" w:rsidRPr="00A079E3" w:rsidRDefault="00A079E3" w:rsidP="00A079E3">
      <w:pPr>
        <w:rPr>
          <w:rtl/>
          <w:lang w:eastAsia="he-IL"/>
        </w:rPr>
      </w:pPr>
    </w:p>
    <w:p w14:paraId="4EC1C0CA" w14:textId="77777777" w:rsidR="00577AED" w:rsidRPr="00577AED" w:rsidRDefault="00577AED" w:rsidP="00577AED">
      <w:pPr>
        <w:rPr>
          <w:rtl/>
          <w:lang w:eastAsia="he-IL"/>
        </w:rPr>
      </w:pPr>
      <w:bookmarkStart w:id="197" w:name="_ETM_Q1_47958"/>
      <w:bookmarkStart w:id="198" w:name="_ETM_Q1_48083"/>
      <w:bookmarkStart w:id="199" w:name="_ETM_Q1_43658"/>
      <w:bookmarkStart w:id="200" w:name="_ETM_Q1_38952"/>
      <w:bookmarkEnd w:id="197"/>
      <w:bookmarkEnd w:id="198"/>
      <w:bookmarkEnd w:id="199"/>
      <w:bookmarkEnd w:id="200"/>
    </w:p>
    <w:p w14:paraId="0B9D3C37" w14:textId="77777777" w:rsidR="00577AED" w:rsidRPr="008713A4" w:rsidRDefault="00577AED" w:rsidP="008320F6">
      <w:pPr>
        <w:ind w:firstLine="0"/>
        <w:rPr>
          <w:rtl/>
        </w:rPr>
      </w:pPr>
    </w:p>
    <w:p w14:paraId="770B4D0A" w14:textId="77777777" w:rsidR="007872B4" w:rsidRPr="008713A4" w:rsidRDefault="00E64116" w:rsidP="00AB3F3A">
      <w:pPr>
        <w:ind w:firstLine="0"/>
      </w:pPr>
      <w:r w:rsidRPr="008713A4">
        <w:rPr>
          <w:rtl/>
        </w:rPr>
        <w:br w:type="page"/>
      </w:r>
    </w:p>
    <w:sectPr w:rsidR="007872B4" w:rsidRPr="008713A4" w:rsidSect="00E277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9A01A" w14:textId="77777777" w:rsidR="00A42723" w:rsidRDefault="00A42723">
      <w:r>
        <w:separator/>
      </w:r>
    </w:p>
  </w:endnote>
  <w:endnote w:type="continuationSeparator" w:id="0">
    <w:p w14:paraId="300A90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978341" w14:textId="77777777" w:rsidR="00A42723" w:rsidRDefault="00A42723">
      <w:r>
        <w:separator/>
      </w:r>
    </w:p>
  </w:footnote>
  <w:footnote w:type="continuationSeparator" w:id="0">
    <w:p w14:paraId="55E3A97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BC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29F0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7FA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7720">
      <w:rPr>
        <w:rStyle w:val="af7"/>
        <w:noProof/>
        <w:rtl/>
      </w:rPr>
      <w:t>3</w:t>
    </w:r>
    <w:r>
      <w:rPr>
        <w:rStyle w:val="af7"/>
      </w:rPr>
      <w:fldChar w:fldCharType="end"/>
    </w:r>
  </w:p>
  <w:p w14:paraId="1E9BA115" w14:textId="1D4C7646" w:rsidR="00D86E57" w:rsidRPr="00CC5815" w:rsidRDefault="00222A08" w:rsidP="008E5E3F">
    <w:pPr>
      <w:pStyle w:val="a3"/>
      <w:ind w:firstLine="0"/>
    </w:pPr>
    <w:r>
      <w:rPr>
        <w:rFonts w:hint="cs"/>
        <w:rtl/>
      </w:rPr>
      <w:t>ועדת הכלכלה</w:t>
    </w:r>
  </w:p>
  <w:p w14:paraId="537F73ED" w14:textId="005714B8" w:rsidR="00D86E57" w:rsidRPr="00CC5815" w:rsidRDefault="008E0F7C" w:rsidP="008E5E3F">
    <w:pPr>
      <w:pStyle w:val="a3"/>
      <w:ind w:firstLine="0"/>
      <w:rPr>
        <w:rtl/>
      </w:rPr>
    </w:pPr>
    <w:r>
      <w:rPr>
        <w:rtl/>
      </w:rPr>
      <w:t>08/02/2023</w:t>
    </w:r>
  </w:p>
  <w:p w14:paraId="5B8F28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4B2D4" w14:textId="77777777" w:rsidR="000A17C6" w:rsidRDefault="00E33AE3" w:rsidP="000A17C6">
    <w:pPr>
      <w:keepNext/>
      <w:spacing w:line="240" w:lineRule="atLeast"/>
      <w:ind w:firstLine="0"/>
      <w:jc w:val="center"/>
      <w:outlineLvl w:val="0"/>
      <w:rPr>
        <w:rtl/>
      </w:rPr>
    </w:pPr>
    <w:r>
      <w:rPr>
        <w:noProof/>
      </w:rPr>
      <w:drawing>
        <wp:inline distT="0" distB="0" distL="0" distR="0" wp14:anchorId="7696F6F0" wp14:editId="188C4D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DD4C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D084C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2A08"/>
    <w:rsid w:val="00223157"/>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7AED"/>
    <w:rsid w:val="005817EC"/>
    <w:rsid w:val="00590B77"/>
    <w:rsid w:val="005A342D"/>
    <w:rsid w:val="005C363E"/>
    <w:rsid w:val="005D61F3"/>
    <w:rsid w:val="005E1C6B"/>
    <w:rsid w:val="005F76B0"/>
    <w:rsid w:val="00634F61"/>
    <w:rsid w:val="00653D12"/>
    <w:rsid w:val="00695A47"/>
    <w:rsid w:val="006A0CB7"/>
    <w:rsid w:val="006F0259"/>
    <w:rsid w:val="00700433"/>
    <w:rsid w:val="00702755"/>
    <w:rsid w:val="0070472C"/>
    <w:rsid w:val="00731004"/>
    <w:rsid w:val="007509A6"/>
    <w:rsid w:val="007872B4"/>
    <w:rsid w:val="00791CBE"/>
    <w:rsid w:val="007C693F"/>
    <w:rsid w:val="007C6ADD"/>
    <w:rsid w:val="00820112"/>
    <w:rsid w:val="0082136D"/>
    <w:rsid w:val="008320F6"/>
    <w:rsid w:val="00841223"/>
    <w:rsid w:val="00846BE9"/>
    <w:rsid w:val="00853207"/>
    <w:rsid w:val="008713A4"/>
    <w:rsid w:val="00875F10"/>
    <w:rsid w:val="008C6035"/>
    <w:rsid w:val="008C7015"/>
    <w:rsid w:val="008D1DFB"/>
    <w:rsid w:val="008E03B4"/>
    <w:rsid w:val="008E0F7C"/>
    <w:rsid w:val="008E5E3F"/>
    <w:rsid w:val="0090279B"/>
    <w:rsid w:val="00914904"/>
    <w:rsid w:val="009258CE"/>
    <w:rsid w:val="009515F0"/>
    <w:rsid w:val="009830CB"/>
    <w:rsid w:val="009D478A"/>
    <w:rsid w:val="009E6E93"/>
    <w:rsid w:val="009F1518"/>
    <w:rsid w:val="009F5773"/>
    <w:rsid w:val="00A079E3"/>
    <w:rsid w:val="00A15971"/>
    <w:rsid w:val="00A22C90"/>
    <w:rsid w:val="00A42723"/>
    <w:rsid w:val="00A64A6D"/>
    <w:rsid w:val="00A66020"/>
    <w:rsid w:val="00A72BC9"/>
    <w:rsid w:val="00AB02EE"/>
    <w:rsid w:val="00AB3F3A"/>
    <w:rsid w:val="00AD4EC9"/>
    <w:rsid w:val="00AD6FFC"/>
    <w:rsid w:val="00AF31E6"/>
    <w:rsid w:val="00AF4150"/>
    <w:rsid w:val="00B0509A"/>
    <w:rsid w:val="00B120B2"/>
    <w:rsid w:val="00B50340"/>
    <w:rsid w:val="00B65508"/>
    <w:rsid w:val="00B8517A"/>
    <w:rsid w:val="00BA6446"/>
    <w:rsid w:val="00BD47B7"/>
    <w:rsid w:val="00BF6E7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1FB9"/>
    <w:rsid w:val="00DE5B80"/>
    <w:rsid w:val="00E2772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6D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02282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F7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686686">
      <w:bodyDiv w:val="1"/>
      <w:marLeft w:val="0"/>
      <w:marRight w:val="0"/>
      <w:marTop w:val="0"/>
      <w:marBottom w:val="0"/>
      <w:divBdr>
        <w:top w:val="none" w:sz="0" w:space="0" w:color="auto"/>
        <w:left w:val="none" w:sz="0" w:space="0" w:color="auto"/>
        <w:bottom w:val="none" w:sz="0" w:space="0" w:color="auto"/>
        <w:right w:val="none" w:sz="0" w:space="0" w:color="auto"/>
      </w:divBdr>
    </w:div>
    <w:div w:id="21322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6ED1A-D370-4F0F-A54D-9B656D5A1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556</Words>
  <Characters>3175</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2023-02-19T18:12:00Z</dcterms:modified>
</cp:coreProperties>
</file>