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A19D3" w:rsidP="00387541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387541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8650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A19D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382C1F" w:rsidRPr="008713A4" w:rsidRDefault="00382C1F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A19D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17</w:t>
      </w:r>
    </w:p>
    <w:p w:rsidR="00E64116" w:rsidRPr="007A19D3" w:rsidRDefault="007A19D3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>מישיבת</w:t>
      </w:r>
      <w:r>
        <w:rPr>
          <w:b/>
          <w:bCs/>
        </w:rPr>
        <w:t xml:space="preserve"> </w:t>
      </w:r>
      <w:r>
        <w:rPr>
          <w:rFonts w:hint="cs"/>
          <w:b/>
          <w:bCs/>
          <w:rtl/>
          <w:lang w:val="en-GB"/>
        </w:rPr>
        <w:t xml:space="preserve"> ועדת הכנסת</w:t>
      </w:r>
    </w:p>
    <w:p w:rsidR="00E64116" w:rsidRPr="008713A4" w:rsidRDefault="007A19D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כ"ב בשבט התשפ"ג (13 בפברואר 2023), שעה 9:00</w:t>
      </w:r>
    </w:p>
    <w:p w:rsidR="00E64116" w:rsidRDefault="00E64116" w:rsidP="008320F6">
      <w:pPr>
        <w:ind w:firstLine="0"/>
        <w:rPr>
          <w:rtl/>
        </w:rPr>
      </w:pPr>
    </w:p>
    <w:p w:rsidR="00382C1F" w:rsidRDefault="00382C1F" w:rsidP="008320F6">
      <w:pPr>
        <w:ind w:firstLine="0"/>
        <w:rPr>
          <w:rtl/>
        </w:rPr>
      </w:pPr>
    </w:p>
    <w:p w:rsidR="00382C1F" w:rsidRPr="008713A4" w:rsidRDefault="00382C1F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F8650D" w:rsidRDefault="00F8650D" w:rsidP="00F8650D">
      <w:pPr>
        <w:pStyle w:val="afe"/>
        <w:numPr>
          <w:ilvl w:val="0"/>
          <w:numId w:val="3"/>
        </w:numPr>
        <w:spacing w:line="276" w:lineRule="auto"/>
        <w:jc w:val="both"/>
        <w:rPr>
          <w:rFonts w:cs="David"/>
          <w:rtl/>
        </w:rPr>
      </w:pPr>
      <w:bookmarkStart w:id="0" w:name="ET_hatsach_638411_3"/>
      <w:r>
        <w:rPr>
          <w:rFonts w:cs="David"/>
          <w:rtl/>
        </w:rPr>
        <w:t>רביזיה על החלטת הוועדה בדבר תיקון תקנון הכנסת בנושא המועד לבחירת נציגי הכנסת בוועדות לבחירה או מינוי של נושאי משרה שיפוטית.</w:t>
      </w:r>
    </w:p>
    <w:p w:rsidR="00F8650D" w:rsidRDefault="00F8650D" w:rsidP="00F8650D">
      <w:pPr>
        <w:pStyle w:val="afe"/>
        <w:numPr>
          <w:ilvl w:val="0"/>
          <w:numId w:val="3"/>
        </w:numPr>
        <w:spacing w:line="276" w:lineRule="auto"/>
        <w:jc w:val="both"/>
        <w:rPr>
          <w:rFonts w:cs="David"/>
        </w:rPr>
      </w:pPr>
      <w:r>
        <w:rPr>
          <w:rFonts w:cs="David"/>
          <w:rtl/>
        </w:rPr>
        <w:t>בקשת הממשלה להקדמת הדיון בהצעת חוק תכנון משק החלב (תיקון מס' 5), התשפ"ג-2023 (מ/1599), לפני הקריאה הראשונה.</w:t>
      </w:r>
    </w:p>
    <w:p w:rsidR="00F8650D" w:rsidRDefault="00F8650D" w:rsidP="00F8650D">
      <w:pPr>
        <w:pStyle w:val="afe"/>
        <w:numPr>
          <w:ilvl w:val="0"/>
          <w:numId w:val="3"/>
        </w:numPr>
        <w:spacing w:line="276" w:lineRule="auto"/>
        <w:jc w:val="both"/>
        <w:rPr>
          <w:rFonts w:cs="David"/>
        </w:rPr>
      </w:pPr>
      <w:r>
        <w:rPr>
          <w:rFonts w:cs="David"/>
          <w:rtl/>
        </w:rPr>
        <w:t>סדרי דיון מיוחדים לפי סעיף 98 לתקנון הכנסת בקריאה השנייה והשלישית, בהצעת החוק הבאות:</w:t>
      </w:r>
    </w:p>
    <w:p w:rsidR="00F8650D" w:rsidRDefault="00F8650D" w:rsidP="00F8650D">
      <w:pPr>
        <w:pStyle w:val="afe"/>
        <w:numPr>
          <w:ilvl w:val="0"/>
          <w:numId w:val="4"/>
        </w:numPr>
        <w:spacing w:line="276" w:lineRule="auto"/>
        <w:jc w:val="both"/>
        <w:rPr>
          <w:rFonts w:cs="David"/>
        </w:rPr>
      </w:pPr>
      <w:r>
        <w:rPr>
          <w:rFonts w:cs="David"/>
          <w:rtl/>
        </w:rPr>
        <w:t>הצעת חוק לייעול האכיפה והפיקוח העירוניים ברשויות המקומיות (הוראת שעה) (תיקון מס' 8), התשפ"ב-2022 (מ/1536).</w:t>
      </w:r>
    </w:p>
    <w:p w:rsidR="00F8650D" w:rsidRDefault="00F8650D" w:rsidP="00F8650D">
      <w:pPr>
        <w:pStyle w:val="afe"/>
        <w:numPr>
          <w:ilvl w:val="0"/>
          <w:numId w:val="4"/>
        </w:numPr>
        <w:spacing w:line="276" w:lineRule="auto"/>
        <w:jc w:val="both"/>
        <w:rPr>
          <w:rFonts w:cs="David"/>
        </w:rPr>
      </w:pPr>
      <w:r>
        <w:rPr>
          <w:rFonts w:cs="David"/>
          <w:rtl/>
        </w:rPr>
        <w:t>הצעת חוק לפינוי שדות מוקשים ושטחי נפלים (תיקון מס' 2), התשפ"ג-2023 (מ/1590).</w:t>
      </w:r>
    </w:p>
    <w:p w:rsidR="00F8650D" w:rsidRDefault="00F8650D" w:rsidP="00F8650D">
      <w:pPr>
        <w:pStyle w:val="afe"/>
        <w:numPr>
          <w:ilvl w:val="0"/>
          <w:numId w:val="4"/>
        </w:numPr>
        <w:spacing w:line="276" w:lineRule="auto"/>
        <w:jc w:val="both"/>
        <w:rPr>
          <w:rFonts w:cs="David"/>
        </w:rPr>
      </w:pPr>
      <w:r>
        <w:rPr>
          <w:rFonts w:cs="David"/>
          <w:rtl/>
        </w:rPr>
        <w:t>הצעת חוק סמכויות מיוחדות להתמודדות עם נגיף הקורונה החדש (הוראת שעה) (תיקון מס' 12), התשפ"ג-2023 (מ/1593).</w:t>
      </w:r>
    </w:p>
    <w:p w:rsidR="007A19D3" w:rsidRDefault="000D33BE" w:rsidP="00F8650D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 </w:t>
      </w:r>
      <w:r w:rsidR="007A19D3" w:rsidRPr="007A19D3">
        <w:rPr>
          <w:rtl/>
        </w:rPr>
        <w:t xml:space="preserve">   </w:t>
      </w:r>
      <w:bookmarkEnd w:id="0"/>
    </w:p>
    <w:p w:rsidR="00F8650D" w:rsidRDefault="00F8650D" w:rsidP="00F8650D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A19D3" w:rsidRDefault="007A19D3" w:rsidP="00EC1FB3">
      <w:pPr>
        <w:ind w:firstLine="0"/>
        <w:rPr>
          <w:rtl/>
        </w:rPr>
      </w:pPr>
      <w:r w:rsidRPr="007A19D3">
        <w:rPr>
          <w:rtl/>
        </w:rPr>
        <w:t>אופיר כץ – היו"ר</w:t>
      </w:r>
    </w:p>
    <w:p w:rsidR="007A19D3" w:rsidRPr="007A19D3" w:rsidRDefault="007A19D3" w:rsidP="00EC1FB3">
      <w:pPr>
        <w:ind w:firstLine="0"/>
        <w:rPr>
          <w:rtl/>
        </w:rPr>
      </w:pPr>
      <w:r w:rsidRPr="007A19D3">
        <w:rPr>
          <w:rtl/>
        </w:rPr>
        <w:t>ינון אזולאי</w:t>
      </w:r>
    </w:p>
    <w:p w:rsidR="007A19D3" w:rsidRPr="007A19D3" w:rsidRDefault="007A19D3" w:rsidP="00EC1FB3">
      <w:pPr>
        <w:ind w:firstLine="0"/>
        <w:rPr>
          <w:rtl/>
        </w:rPr>
      </w:pPr>
      <w:r w:rsidRPr="007A19D3">
        <w:rPr>
          <w:rtl/>
        </w:rPr>
        <w:t>בועז ביסמוט</w:t>
      </w:r>
    </w:p>
    <w:p w:rsidR="007A19D3" w:rsidRDefault="007A19D3" w:rsidP="00EC1FB3">
      <w:pPr>
        <w:ind w:firstLine="0"/>
      </w:pPr>
      <w:r w:rsidRPr="007A19D3">
        <w:rPr>
          <w:rtl/>
        </w:rPr>
        <w:t>עמית הלוי</w:t>
      </w:r>
    </w:p>
    <w:p w:rsidR="00382C1F" w:rsidRPr="00382C1F" w:rsidRDefault="00382C1F" w:rsidP="00EC1FB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אחמד טיבי</w:t>
      </w:r>
    </w:p>
    <w:p w:rsidR="007A19D3" w:rsidRPr="007A19D3" w:rsidRDefault="007A19D3" w:rsidP="00EC1FB3">
      <w:pPr>
        <w:ind w:firstLine="0"/>
        <w:rPr>
          <w:rtl/>
        </w:rPr>
      </w:pPr>
      <w:r w:rsidRPr="007A19D3">
        <w:rPr>
          <w:rtl/>
        </w:rPr>
        <w:t>מתן כהנא</w:t>
      </w:r>
    </w:p>
    <w:p w:rsidR="007A19D3" w:rsidRPr="007A19D3" w:rsidRDefault="007A19D3" w:rsidP="00EC1FB3">
      <w:pPr>
        <w:ind w:firstLine="0"/>
        <w:rPr>
          <w:rtl/>
        </w:rPr>
      </w:pPr>
      <w:r w:rsidRPr="007A19D3">
        <w:rPr>
          <w:rtl/>
        </w:rPr>
        <w:t>שרון ניר</w:t>
      </w:r>
    </w:p>
    <w:p w:rsidR="007A19D3" w:rsidRPr="007A19D3" w:rsidRDefault="007A19D3" w:rsidP="00EC1FB3">
      <w:pPr>
        <w:ind w:firstLine="0"/>
        <w:rPr>
          <w:rtl/>
        </w:rPr>
      </w:pPr>
      <w:r w:rsidRPr="007A19D3">
        <w:rPr>
          <w:rtl/>
        </w:rPr>
        <w:t>משה סעדה</w:t>
      </w:r>
    </w:p>
    <w:p w:rsidR="007A19D3" w:rsidRPr="007A19D3" w:rsidRDefault="007A19D3" w:rsidP="00EC1FB3">
      <w:pPr>
        <w:ind w:firstLine="0"/>
        <w:rPr>
          <w:rtl/>
        </w:rPr>
      </w:pPr>
      <w:r w:rsidRPr="007A19D3">
        <w:rPr>
          <w:rtl/>
        </w:rPr>
        <w:t>צביקה פוגל</w:t>
      </w:r>
    </w:p>
    <w:p w:rsidR="007A19D3" w:rsidRPr="007A19D3" w:rsidRDefault="007A19D3" w:rsidP="00EC1FB3">
      <w:pPr>
        <w:ind w:firstLine="0"/>
        <w:rPr>
          <w:rtl/>
        </w:rPr>
      </w:pPr>
      <w:r w:rsidRPr="007A19D3">
        <w:rPr>
          <w:rtl/>
        </w:rPr>
        <w:t>אריאל קלנר</w:t>
      </w:r>
    </w:p>
    <w:p w:rsidR="007A19D3" w:rsidRPr="007A19D3" w:rsidRDefault="007A19D3" w:rsidP="00EC1FB3">
      <w:pPr>
        <w:ind w:firstLine="0"/>
        <w:rPr>
          <w:rtl/>
        </w:rPr>
      </w:pPr>
      <w:r w:rsidRPr="007A19D3">
        <w:rPr>
          <w:rtl/>
        </w:rPr>
        <w:t>משה רוט</w:t>
      </w:r>
    </w:p>
    <w:p w:rsidR="007A19D3" w:rsidRDefault="007A19D3" w:rsidP="00EC1FB3">
      <w:pPr>
        <w:ind w:firstLine="0"/>
        <w:rPr>
          <w:u w:val="single"/>
          <w:rtl/>
        </w:rPr>
      </w:pPr>
    </w:p>
    <w:p w:rsidR="00F8650D" w:rsidRPr="008713A4" w:rsidRDefault="00F8650D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382C1F" w:rsidP="00DE5B80">
      <w:pPr>
        <w:ind w:firstLine="0"/>
        <w:rPr>
          <w:rtl/>
        </w:rPr>
      </w:pPr>
      <w:r>
        <w:rPr>
          <w:rFonts w:hint="cs"/>
          <w:rtl/>
        </w:rPr>
        <w:t>ולדימיר בליאק</w:t>
      </w:r>
    </w:p>
    <w:p w:rsidR="00382C1F" w:rsidRDefault="00382C1F" w:rsidP="00DE5B80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:rsidR="00382C1F" w:rsidRDefault="00382C1F" w:rsidP="00DE5B80">
      <w:pPr>
        <w:ind w:firstLine="0"/>
        <w:rPr>
          <w:rtl/>
        </w:rPr>
      </w:pPr>
      <w:r>
        <w:rPr>
          <w:rFonts w:hint="cs"/>
          <w:rtl/>
        </w:rPr>
        <w:t>צבי סוכות</w:t>
      </w:r>
    </w:p>
    <w:p w:rsidR="00382C1F" w:rsidRDefault="00382C1F" w:rsidP="00DE5B8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:rsidR="00382C1F" w:rsidRDefault="00382C1F" w:rsidP="00382C1F">
      <w:pPr>
        <w:ind w:firstLine="0"/>
        <w:rPr>
          <w:rtl/>
        </w:rPr>
      </w:pPr>
      <w:r>
        <w:rPr>
          <w:rFonts w:hint="cs"/>
          <w:rtl/>
        </w:rPr>
        <w:t>יצחק קרויזר</w:t>
      </w:r>
    </w:p>
    <w:p w:rsidR="00382C1F" w:rsidRDefault="00382C1F" w:rsidP="00382C1F">
      <w:pPr>
        <w:ind w:firstLine="0"/>
        <w:rPr>
          <w:rtl/>
        </w:rPr>
      </w:pPr>
      <w:r>
        <w:rPr>
          <w:rFonts w:hint="cs"/>
          <w:rtl/>
        </w:rPr>
        <w:t>אפרת רייטן מרום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8650D" w:rsidRDefault="00F8650D" w:rsidP="00DE5B80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:rsidR="00382C1F" w:rsidRDefault="00382C1F" w:rsidP="00DE5B80">
      <w:pPr>
        <w:ind w:firstLine="0"/>
        <w:rPr>
          <w:b/>
          <w:bCs/>
          <w:u w:val="single"/>
          <w:rtl/>
        </w:rPr>
      </w:pPr>
    </w:p>
    <w:p w:rsidR="00F8650D" w:rsidRPr="000C47F5" w:rsidRDefault="00F8650D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387541" w:rsidRPr="00387541" w:rsidRDefault="00387541" w:rsidP="00D40A29">
      <w:pPr>
        <w:ind w:firstLine="0"/>
        <w:outlineLvl w:val="1"/>
        <w:rPr>
          <w:rtl/>
        </w:rPr>
      </w:pPr>
      <w:r w:rsidRPr="00387541">
        <w:rPr>
          <w:rFonts w:hint="cs"/>
          <w:rtl/>
        </w:rPr>
        <w:t>מזכיר הכנסת דן מרזוק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4"/>
        <w:gridCol w:w="336"/>
        <w:gridCol w:w="222"/>
        <w:gridCol w:w="3463"/>
      </w:tblGrid>
      <w:tr w:rsidR="00387541" w:rsidTr="00387541">
        <w:tc>
          <w:tcPr>
            <w:tcW w:w="0" w:type="auto"/>
            <w:shd w:val="clear" w:color="auto" w:fill="auto"/>
          </w:tcPr>
          <w:p w:rsidR="00387541" w:rsidRDefault="00387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לוי</w:t>
            </w:r>
          </w:p>
        </w:tc>
        <w:tc>
          <w:tcPr>
            <w:tcW w:w="0" w:type="auto"/>
            <w:shd w:val="clear" w:color="auto" w:fill="auto"/>
          </w:tcPr>
          <w:p w:rsidR="00387541" w:rsidRDefault="00387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387541" w:rsidRDefault="0038754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87541" w:rsidRDefault="00387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גולמי ייצור, משרד החקלאות</w:t>
            </w:r>
          </w:p>
        </w:tc>
      </w:tr>
    </w:tbl>
    <w:p w:rsidR="00382C1F" w:rsidRDefault="00382C1F" w:rsidP="00DE5B80">
      <w:pPr>
        <w:ind w:firstLine="0"/>
        <w:rPr>
          <w:rtl/>
        </w:rPr>
      </w:pPr>
    </w:p>
    <w:p w:rsidR="00382C1F" w:rsidRDefault="00382C1F" w:rsidP="00DE5B80">
      <w:pPr>
        <w:ind w:firstLine="0"/>
        <w:rPr>
          <w:rtl/>
        </w:rPr>
      </w:pPr>
    </w:p>
    <w:p w:rsidR="00382C1F" w:rsidRPr="008713A4" w:rsidRDefault="00382C1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A19D3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8754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A19D3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A19D3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7A19D3" w:rsidRDefault="007A19D3" w:rsidP="008320F6">
      <w:pPr>
        <w:ind w:firstLine="0"/>
        <w:rPr>
          <w:rtl/>
        </w:rPr>
      </w:pPr>
    </w:p>
    <w:p w:rsidR="00387541" w:rsidRPr="008713A4" w:rsidRDefault="00387541" w:rsidP="008320F6">
      <w:pPr>
        <w:ind w:firstLine="0"/>
        <w:rPr>
          <w:rtl/>
        </w:rPr>
      </w:pPr>
    </w:p>
    <w:p w:rsidR="00382C1F" w:rsidRDefault="007A19D3" w:rsidP="00382C1F">
      <w:pPr>
        <w:ind w:firstLine="0"/>
        <w:rPr>
          <w:color w:val="606060"/>
          <w:rtl/>
        </w:rPr>
      </w:pPr>
      <w:r w:rsidRPr="007A19D3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  <w:bookmarkStart w:id="1" w:name="_ETM_Q1_732549"/>
      <w:bookmarkStart w:id="2" w:name="_ETM_Q1_732602"/>
      <w:bookmarkEnd w:id="1"/>
      <w:bookmarkEnd w:id="2"/>
      <w:r w:rsidRPr="007A19D3">
        <w:rPr>
          <w:color w:val="606060"/>
          <w:rtl/>
        </w:rPr>
        <w:t xml:space="preserve"> והשמטות.</w:t>
      </w:r>
    </w:p>
    <w:p w:rsidR="00382C1F" w:rsidRDefault="00382C1F" w:rsidP="00382C1F">
      <w:pPr>
        <w:ind w:firstLine="0"/>
        <w:rPr>
          <w:color w:val="606060"/>
          <w:rtl/>
        </w:rPr>
      </w:pPr>
    </w:p>
    <w:p w:rsidR="00382C1F" w:rsidRDefault="00382C1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82C1F" w:rsidRDefault="00382C1F" w:rsidP="00382C1F">
      <w:pPr>
        <w:pStyle w:val="a6"/>
        <w:keepNext/>
        <w:rPr>
          <w:rtl/>
        </w:rPr>
      </w:pPr>
      <w:bookmarkStart w:id="3" w:name="ET_subject_רביזיה_על_החלטת_הוועדה__21"/>
      <w:r w:rsidRPr="00382C1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רביזיה על החלטת הוועדה בדבר תיקון תקנון הכנסת בנושא המועד לבחירת נציגי הכנסת בוועדות לבחירה או מינוי של נושאי משרה שיפוטית</w:t>
      </w:r>
      <w:r w:rsidRPr="00382C1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382C1F" w:rsidRDefault="00382C1F" w:rsidP="00382C1F">
      <w:pPr>
        <w:rPr>
          <w:rtl/>
        </w:rPr>
      </w:pPr>
    </w:p>
    <w:p w:rsidR="00382C1F" w:rsidRDefault="00382C1F" w:rsidP="007A19D3">
      <w:pPr>
        <w:ind w:firstLine="0"/>
        <w:rPr>
          <w:rtl/>
        </w:rPr>
      </w:pPr>
    </w:p>
    <w:p w:rsidR="00382C1F" w:rsidRDefault="00382C1F" w:rsidP="00382C1F">
      <w:pPr>
        <w:pStyle w:val="af6"/>
        <w:keepNext/>
        <w:rPr>
          <w:rtl/>
        </w:rPr>
      </w:pPr>
      <w:bookmarkStart w:id="4" w:name="ET_yor_5786_22"/>
      <w:r w:rsidRPr="00382C1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82C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382C1F" w:rsidRDefault="00382C1F" w:rsidP="00382C1F">
      <w:pPr>
        <w:pStyle w:val="KeepWithNext"/>
        <w:rPr>
          <w:rtl/>
        </w:rPr>
      </w:pPr>
    </w:p>
    <w:p w:rsidR="007A19D3" w:rsidRDefault="007A19D3" w:rsidP="00134541">
      <w:pPr>
        <w:ind w:firstLine="0"/>
        <w:rPr>
          <w:rtl/>
        </w:rPr>
      </w:pPr>
      <w:r>
        <w:rPr>
          <w:rtl/>
        </w:rPr>
        <w:tab/>
      </w:r>
      <w:r w:rsidR="00382C1F">
        <w:rPr>
          <w:rFonts w:hint="cs"/>
          <w:rtl/>
        </w:rPr>
        <w:t xml:space="preserve">בוקר טוב, אני מתכבד לפתוח את ישיבת ועדת הכנסת. </w:t>
      </w:r>
      <w:bookmarkStart w:id="5" w:name="_ETM_Q1_740864"/>
      <w:bookmarkEnd w:id="5"/>
      <w:r w:rsidR="00382C1F">
        <w:rPr>
          <w:rFonts w:hint="cs"/>
          <w:rtl/>
        </w:rPr>
        <w:t xml:space="preserve">היום יום שני, כ"ב בשבט התשפ"ג </w:t>
      </w:r>
      <w:r w:rsidR="00382C1F">
        <w:rPr>
          <w:rtl/>
        </w:rPr>
        <w:t>–</w:t>
      </w:r>
      <w:r w:rsidR="00382C1F">
        <w:rPr>
          <w:rFonts w:hint="cs"/>
          <w:rtl/>
        </w:rPr>
        <w:t xml:space="preserve"> 13 בפברואר. </w:t>
      </w:r>
      <w:bookmarkStart w:id="6" w:name="_ETM_Q1_745206"/>
      <w:bookmarkEnd w:id="6"/>
      <w:r w:rsidR="00382C1F">
        <w:rPr>
          <w:rFonts w:hint="cs"/>
          <w:rtl/>
        </w:rPr>
        <w:t>אנחנו נתחיל עם הרביזיה על החלטת הוועדה בדבר תיקון תקנות הכנסת בנושא המועד לבחירת נציגי הכנסת בוועדות לבחירה או מינוי</w:t>
      </w:r>
      <w:bookmarkStart w:id="7" w:name="_ETM_Q1_758350"/>
      <w:bookmarkEnd w:id="7"/>
      <w:r w:rsidR="00382C1F">
        <w:rPr>
          <w:rFonts w:hint="cs"/>
          <w:rtl/>
        </w:rPr>
        <w:t xml:space="preserve"> של נושאי משרה שיפוטית. </w:t>
      </w:r>
      <w:r>
        <w:rPr>
          <w:rFonts w:hint="cs"/>
          <w:rtl/>
        </w:rPr>
        <w:t xml:space="preserve">דחיתי </w:t>
      </w:r>
      <w:r w:rsidR="00382C1F">
        <w:rPr>
          <w:rFonts w:hint="cs"/>
          <w:rtl/>
        </w:rPr>
        <w:t xml:space="preserve">את הרביזיה להיום </w:t>
      </w:r>
      <w:r>
        <w:rPr>
          <w:rFonts w:hint="cs"/>
          <w:rtl/>
        </w:rPr>
        <w:t>מאחר ו</w:t>
      </w:r>
      <w:r w:rsidR="00382C1F">
        <w:rPr>
          <w:rFonts w:hint="cs"/>
          <w:rtl/>
        </w:rPr>
        <w:t xml:space="preserve">הבטחתי לחברת </w:t>
      </w:r>
      <w:bookmarkStart w:id="8" w:name="_ETM_Q1_764444"/>
      <w:bookmarkEnd w:id="8"/>
      <w:r w:rsidR="00382C1F">
        <w:rPr>
          <w:rFonts w:hint="cs"/>
          <w:rtl/>
        </w:rPr>
        <w:t>הכנסת אפרת רייטן לנמק.</w:t>
      </w:r>
      <w:r>
        <w:rPr>
          <w:rFonts w:hint="cs"/>
          <w:rtl/>
        </w:rPr>
        <w:t xml:space="preserve"> בקשה</w:t>
      </w:r>
      <w:r w:rsidR="00382C1F">
        <w:rPr>
          <w:rFonts w:hint="cs"/>
          <w:rtl/>
        </w:rPr>
        <w:t xml:space="preserve"> גברתי.</w:t>
      </w:r>
    </w:p>
    <w:p w:rsidR="007A19D3" w:rsidRDefault="007A19D3" w:rsidP="007A19D3">
      <w:pPr>
        <w:ind w:firstLine="0"/>
        <w:rPr>
          <w:rtl/>
        </w:rPr>
      </w:pPr>
    </w:p>
    <w:p w:rsidR="007A19D3" w:rsidRDefault="007A19D3" w:rsidP="007A19D3">
      <w:pPr>
        <w:pStyle w:val="a4"/>
        <w:keepNext/>
        <w:rPr>
          <w:rtl/>
        </w:rPr>
      </w:pPr>
      <w:bookmarkStart w:id="9" w:name="ET_speaker_6158_6"/>
      <w:r w:rsidRPr="007A19D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A19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"/>
    </w:p>
    <w:p w:rsidR="007A19D3" w:rsidRDefault="007A19D3" w:rsidP="007A19D3">
      <w:pPr>
        <w:pStyle w:val="KeepWithNext"/>
        <w:rPr>
          <w:rtl/>
        </w:rPr>
      </w:pPr>
    </w:p>
    <w:p w:rsidR="0080590A" w:rsidRDefault="00C069DD" w:rsidP="00134541">
      <w:pPr>
        <w:rPr>
          <w:rtl/>
        </w:rPr>
      </w:pPr>
      <w:r>
        <w:rPr>
          <w:rFonts w:hint="cs"/>
          <w:rtl/>
        </w:rPr>
        <w:t xml:space="preserve">תודה רבה. בוקר טוב, אדוני </w:t>
      </w:r>
      <w:bookmarkStart w:id="10" w:name="_ETM_Q1_771614"/>
      <w:bookmarkEnd w:id="10"/>
      <w:r>
        <w:rPr>
          <w:rFonts w:hint="cs"/>
          <w:rtl/>
        </w:rPr>
        <w:t xml:space="preserve">יושב הראש. </w:t>
      </w:r>
      <w:r w:rsidR="007A19D3">
        <w:rPr>
          <w:rFonts w:hint="cs"/>
          <w:rtl/>
        </w:rPr>
        <w:t>היה לי חשוב לבוא ולהשמיע את עמדתי כחברה בוועדה לבחירת שופטים</w:t>
      </w:r>
      <w:r>
        <w:rPr>
          <w:rFonts w:hint="cs"/>
          <w:rtl/>
        </w:rPr>
        <w:t xml:space="preserve">, עדיין. </w:t>
      </w:r>
      <w:r w:rsidR="007A19D3">
        <w:rPr>
          <w:rFonts w:hint="cs"/>
          <w:rtl/>
        </w:rPr>
        <w:t>אני מבינה את הבקשה לדחיית המועד</w:t>
      </w:r>
      <w:r>
        <w:rPr>
          <w:rFonts w:hint="cs"/>
          <w:rtl/>
        </w:rPr>
        <w:t xml:space="preserve"> </w:t>
      </w:r>
      <w:r w:rsidR="0080590A">
        <w:rPr>
          <w:rFonts w:hint="cs"/>
          <w:rtl/>
        </w:rPr>
        <w:t>ש</w:t>
      </w:r>
      <w:r w:rsidR="007A19D3">
        <w:rPr>
          <w:rFonts w:hint="cs"/>
          <w:rtl/>
        </w:rPr>
        <w:t>ל</w:t>
      </w:r>
      <w:r w:rsidR="0080590A">
        <w:rPr>
          <w:rFonts w:hint="cs"/>
          <w:rtl/>
        </w:rPr>
        <w:t xml:space="preserve"> בחירה חדשה של החברים בוועדה לבח</w:t>
      </w:r>
      <w:r w:rsidR="007A19D3">
        <w:rPr>
          <w:rFonts w:hint="cs"/>
          <w:rtl/>
        </w:rPr>
        <w:t>י</w:t>
      </w:r>
      <w:r w:rsidR="0080590A">
        <w:rPr>
          <w:rFonts w:hint="cs"/>
          <w:rtl/>
        </w:rPr>
        <w:t>ר</w:t>
      </w:r>
      <w:r w:rsidR="007A19D3">
        <w:rPr>
          <w:rFonts w:hint="cs"/>
          <w:rtl/>
        </w:rPr>
        <w:t xml:space="preserve">ת שופטים הואיל וברגעים אלה </w:t>
      </w:r>
      <w:r w:rsidR="0080590A">
        <w:rPr>
          <w:rFonts w:hint="cs"/>
          <w:rtl/>
        </w:rPr>
        <w:t xml:space="preserve">הקואליציה </w:t>
      </w:r>
      <w:bookmarkStart w:id="11" w:name="_ETM_Q1_802753"/>
      <w:bookmarkEnd w:id="11"/>
      <w:r w:rsidR="0080590A">
        <w:rPr>
          <w:rFonts w:hint="cs"/>
          <w:rtl/>
        </w:rPr>
        <w:t>עושה את המאמצים</w:t>
      </w:r>
      <w:r w:rsidR="007A19D3">
        <w:rPr>
          <w:rFonts w:hint="cs"/>
          <w:rtl/>
        </w:rPr>
        <w:t xml:space="preserve"> לשנו</w:t>
      </w:r>
      <w:r w:rsidR="0080590A">
        <w:rPr>
          <w:rFonts w:hint="cs"/>
          <w:rtl/>
        </w:rPr>
        <w:t>ת</w:t>
      </w:r>
      <w:r w:rsidR="007A19D3">
        <w:rPr>
          <w:rFonts w:hint="cs"/>
          <w:rtl/>
        </w:rPr>
        <w:t xml:space="preserve"> את כל התפיסה </w:t>
      </w:r>
      <w:r w:rsidR="0080590A">
        <w:rPr>
          <w:rFonts w:hint="cs"/>
          <w:rtl/>
        </w:rPr>
        <w:t xml:space="preserve">סביב הוועדה לבחירת שופטים </w:t>
      </w:r>
      <w:r w:rsidR="007A19D3">
        <w:rPr>
          <w:rFonts w:hint="cs"/>
          <w:rtl/>
        </w:rPr>
        <w:t>ו</w:t>
      </w:r>
      <w:r w:rsidR="00134541">
        <w:rPr>
          <w:rFonts w:hint="cs"/>
          <w:rtl/>
          <w:lang w:val="en-GB"/>
        </w:rPr>
        <w:t xml:space="preserve">סביב </w:t>
      </w:r>
      <w:r w:rsidR="007A19D3">
        <w:rPr>
          <w:rFonts w:hint="cs"/>
          <w:rtl/>
        </w:rPr>
        <w:t xml:space="preserve">חוקים אחרים. </w:t>
      </w:r>
    </w:p>
    <w:p w:rsidR="0080590A" w:rsidRDefault="0080590A" w:rsidP="0080590A">
      <w:pPr>
        <w:ind w:firstLine="0"/>
        <w:rPr>
          <w:rtl/>
        </w:rPr>
      </w:pPr>
    </w:p>
    <w:p w:rsidR="0080590A" w:rsidRDefault="0080590A" w:rsidP="0080590A">
      <w:pPr>
        <w:pStyle w:val="a4"/>
        <w:keepNext/>
        <w:rPr>
          <w:rtl/>
        </w:rPr>
      </w:pPr>
      <w:bookmarkStart w:id="12" w:name="ET_speaker_6357_23"/>
      <w:r w:rsidRPr="0080590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05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"/>
    </w:p>
    <w:p w:rsidR="0080590A" w:rsidRDefault="0080590A" w:rsidP="0080590A">
      <w:pPr>
        <w:pStyle w:val="KeepWithNext"/>
        <w:rPr>
          <w:rtl/>
        </w:rPr>
      </w:pPr>
    </w:p>
    <w:p w:rsidR="0080590A" w:rsidRDefault="0080590A" w:rsidP="0080590A">
      <w:pPr>
        <w:rPr>
          <w:rtl/>
        </w:rPr>
      </w:pPr>
      <w:r>
        <w:rPr>
          <w:rFonts w:hint="cs"/>
          <w:rtl/>
        </w:rPr>
        <w:t xml:space="preserve">יחד עם </w:t>
      </w:r>
      <w:bookmarkStart w:id="13" w:name="_ETM_Q1_814434"/>
      <w:bookmarkEnd w:id="13"/>
      <w:r>
        <w:rPr>
          <w:rFonts w:hint="cs"/>
          <w:rtl/>
        </w:rPr>
        <w:t>הנשיא, בהסכמה בעזרת השם.</w:t>
      </w:r>
    </w:p>
    <w:p w:rsidR="0080590A" w:rsidRDefault="0080590A" w:rsidP="0080590A">
      <w:pPr>
        <w:ind w:firstLine="0"/>
        <w:rPr>
          <w:rtl/>
        </w:rPr>
      </w:pPr>
      <w:bookmarkStart w:id="14" w:name="_ETM_Q1_816352"/>
      <w:bookmarkStart w:id="15" w:name="_ETM_Q1_816415"/>
      <w:bookmarkStart w:id="16" w:name="_ETM_Q1_816884"/>
      <w:bookmarkEnd w:id="14"/>
      <w:bookmarkEnd w:id="15"/>
      <w:bookmarkEnd w:id="16"/>
    </w:p>
    <w:p w:rsidR="0080590A" w:rsidRDefault="0080590A" w:rsidP="0080590A">
      <w:pPr>
        <w:pStyle w:val="a4"/>
        <w:keepNext/>
        <w:rPr>
          <w:rtl/>
        </w:rPr>
      </w:pPr>
      <w:bookmarkStart w:id="17" w:name="_ETM_Q1_816937"/>
      <w:bookmarkStart w:id="18" w:name="_ETM_Q1_820353"/>
      <w:bookmarkStart w:id="19" w:name="ET_speaker_6158_24"/>
      <w:bookmarkEnd w:id="17"/>
      <w:bookmarkEnd w:id="18"/>
      <w:r w:rsidRPr="0080590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05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80590A" w:rsidRDefault="0080590A" w:rsidP="0080590A">
      <w:pPr>
        <w:pStyle w:val="KeepWithNext"/>
        <w:rPr>
          <w:rtl/>
        </w:rPr>
      </w:pPr>
    </w:p>
    <w:p w:rsidR="006959CE" w:rsidRDefault="007A19D3" w:rsidP="0001215A">
      <w:pPr>
        <w:rPr>
          <w:rtl/>
        </w:rPr>
      </w:pPr>
      <w:bookmarkStart w:id="20" w:name="_ETM_Q1_820798"/>
      <w:bookmarkStart w:id="21" w:name="_ETM_Q1_820838"/>
      <w:bookmarkEnd w:id="20"/>
      <w:bookmarkEnd w:id="21"/>
      <w:r>
        <w:rPr>
          <w:rFonts w:hint="cs"/>
          <w:rtl/>
        </w:rPr>
        <w:t xml:space="preserve">ההצעה </w:t>
      </w:r>
      <w:r w:rsidR="00FA6BE3">
        <w:rPr>
          <w:rFonts w:hint="cs"/>
          <w:rtl/>
        </w:rPr>
        <w:t xml:space="preserve">כרגע </w:t>
      </w:r>
      <w:r>
        <w:rPr>
          <w:rFonts w:hint="cs"/>
          <w:rtl/>
        </w:rPr>
        <w:t>דו</w:t>
      </w:r>
      <w:r w:rsidR="00FA6BE3">
        <w:rPr>
          <w:rFonts w:hint="cs"/>
          <w:rtl/>
        </w:rPr>
        <w:t>חה בעוד שלושה חודשים את הבחירה של החברים לוועדה לבחירת שופטים,</w:t>
      </w:r>
      <w:r>
        <w:rPr>
          <w:rFonts w:hint="cs"/>
          <w:rtl/>
        </w:rPr>
        <w:t xml:space="preserve"> היא </w:t>
      </w:r>
      <w:r w:rsidR="00BE34DA">
        <w:rPr>
          <w:rFonts w:hint="cs"/>
          <w:rtl/>
        </w:rPr>
        <w:t xml:space="preserve">בעצם </w:t>
      </w:r>
      <w:r>
        <w:rPr>
          <w:rFonts w:hint="cs"/>
          <w:rtl/>
        </w:rPr>
        <w:t xml:space="preserve">משאירה בתוקף את הרכב הוועדה </w:t>
      </w:r>
      <w:r w:rsidR="00FA6BE3">
        <w:rPr>
          <w:rFonts w:hint="cs"/>
          <w:rtl/>
        </w:rPr>
        <w:t>הנוכחי.</w:t>
      </w:r>
      <w:r>
        <w:rPr>
          <w:rFonts w:hint="cs"/>
          <w:rtl/>
        </w:rPr>
        <w:t xml:space="preserve"> </w:t>
      </w:r>
      <w:r w:rsidR="00FA6BE3">
        <w:rPr>
          <w:rFonts w:hint="cs"/>
          <w:rtl/>
        </w:rPr>
        <w:t>אני עדיין</w:t>
      </w:r>
      <w:r>
        <w:rPr>
          <w:rFonts w:hint="cs"/>
          <w:rtl/>
        </w:rPr>
        <w:t xml:space="preserve"> חבר</w:t>
      </w:r>
      <w:r w:rsidR="00FA6BE3">
        <w:rPr>
          <w:rFonts w:hint="cs"/>
          <w:rtl/>
        </w:rPr>
        <w:t xml:space="preserve">ה </w:t>
      </w:r>
      <w:bookmarkStart w:id="22" w:name="_ETM_Q1_852559"/>
      <w:bookmarkEnd w:id="22"/>
      <w:r w:rsidR="00FA6BE3">
        <w:rPr>
          <w:rFonts w:hint="cs"/>
          <w:rtl/>
        </w:rPr>
        <w:t>בוועדה, ו</w:t>
      </w:r>
      <w:r>
        <w:rPr>
          <w:rFonts w:hint="cs"/>
          <w:rtl/>
        </w:rPr>
        <w:t>גם ש</w:t>
      </w:r>
      <w:r w:rsidR="0001215A">
        <w:rPr>
          <w:rFonts w:hint="cs"/>
          <w:rtl/>
        </w:rPr>
        <w:t>מחה רוטמן חבר בוועדה.</w:t>
      </w:r>
      <w:r w:rsidR="00FA6BE3">
        <w:rPr>
          <w:rFonts w:hint="cs"/>
          <w:rtl/>
        </w:rPr>
        <w:t xml:space="preserve"> </w:t>
      </w:r>
      <w:r w:rsidR="00134541">
        <w:rPr>
          <w:rFonts w:hint="cs"/>
          <w:rtl/>
        </w:rPr>
        <w:t>מדובר בכלי ריק</w:t>
      </w:r>
      <w:r w:rsidR="0001215A">
        <w:rPr>
          <w:rFonts w:hint="cs"/>
          <w:rtl/>
        </w:rPr>
        <w:t>,</w:t>
      </w:r>
      <w:r w:rsidR="00BE34DA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אתם לא מוכנים לתת לוועדה הזאת להמשיך</w:t>
      </w:r>
      <w:r w:rsidR="00FA6BE3">
        <w:rPr>
          <w:rFonts w:hint="cs"/>
          <w:rtl/>
        </w:rPr>
        <w:t xml:space="preserve"> לפעול</w:t>
      </w:r>
      <w:r>
        <w:rPr>
          <w:rFonts w:hint="cs"/>
          <w:rtl/>
        </w:rPr>
        <w:t>, לרב</w:t>
      </w:r>
      <w:r w:rsidR="00FA6BE3">
        <w:rPr>
          <w:rFonts w:hint="cs"/>
          <w:rtl/>
        </w:rPr>
        <w:t>ו</w:t>
      </w:r>
      <w:r>
        <w:rPr>
          <w:rFonts w:hint="cs"/>
          <w:rtl/>
        </w:rPr>
        <w:t xml:space="preserve">ת ועדות המשנה שלה. </w:t>
      </w:r>
      <w:r w:rsidR="00FA6BE3">
        <w:rPr>
          <w:rFonts w:hint="cs"/>
          <w:rtl/>
        </w:rPr>
        <w:t xml:space="preserve">יש שתי </w:t>
      </w:r>
      <w:r>
        <w:rPr>
          <w:rFonts w:hint="cs"/>
          <w:rtl/>
        </w:rPr>
        <w:t>ועדות משנה ל</w:t>
      </w:r>
      <w:r w:rsidR="00FA6BE3">
        <w:rPr>
          <w:rFonts w:hint="cs"/>
          <w:rtl/>
        </w:rPr>
        <w:t xml:space="preserve">וועדה </w:t>
      </w:r>
      <w:bookmarkStart w:id="23" w:name="_ETM_Q1_872255"/>
      <w:bookmarkEnd w:id="23"/>
      <w:r w:rsidR="00FA6BE3">
        <w:rPr>
          <w:rFonts w:hint="cs"/>
          <w:rtl/>
        </w:rPr>
        <w:t>לבחירת שופטים</w:t>
      </w:r>
      <w:r>
        <w:rPr>
          <w:rFonts w:hint="cs"/>
          <w:rtl/>
        </w:rPr>
        <w:t xml:space="preserve">, </w:t>
      </w:r>
      <w:r w:rsidR="00FA6BE3">
        <w:rPr>
          <w:rFonts w:hint="cs"/>
          <w:rtl/>
        </w:rPr>
        <w:t>כ</w:t>
      </w:r>
      <w:r w:rsidR="0001215A">
        <w:rPr>
          <w:rFonts w:hint="cs"/>
          <w:rtl/>
        </w:rPr>
        <w:t>ש</w:t>
      </w:r>
      <w:r>
        <w:rPr>
          <w:rFonts w:hint="cs"/>
          <w:rtl/>
        </w:rPr>
        <w:t xml:space="preserve">כל ועדה כזאת מורכבת מנציג הכנסת, </w:t>
      </w:r>
      <w:r w:rsidR="00BE34DA">
        <w:rPr>
          <w:rFonts w:hint="cs"/>
          <w:rtl/>
        </w:rPr>
        <w:t xml:space="preserve">מנציג </w:t>
      </w:r>
      <w:r>
        <w:rPr>
          <w:rFonts w:hint="cs"/>
          <w:rtl/>
        </w:rPr>
        <w:t>בית המש</w:t>
      </w:r>
      <w:r w:rsidR="00FA6BE3">
        <w:rPr>
          <w:rFonts w:hint="cs"/>
          <w:rtl/>
        </w:rPr>
        <w:t>פ</w:t>
      </w:r>
      <w:r>
        <w:rPr>
          <w:rFonts w:hint="cs"/>
          <w:rtl/>
        </w:rPr>
        <w:t xml:space="preserve">ט </w:t>
      </w:r>
      <w:r w:rsidR="00BE34DA">
        <w:rPr>
          <w:rFonts w:hint="cs"/>
          <w:rtl/>
        </w:rPr>
        <w:t xml:space="preserve">ומנציג </w:t>
      </w:r>
      <w:r>
        <w:rPr>
          <w:rFonts w:hint="cs"/>
          <w:rtl/>
        </w:rPr>
        <w:t xml:space="preserve">לשכת עורכי הדין. אנחנו הבאפר הראשוני, </w:t>
      </w:r>
      <w:r w:rsidR="00FA6BE3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הקולטים של אותם מועמדים </w:t>
      </w:r>
      <w:r w:rsidR="00FA6BE3">
        <w:rPr>
          <w:rFonts w:hint="cs"/>
          <w:rtl/>
        </w:rPr>
        <w:t>מבחוץ ש</w:t>
      </w:r>
      <w:r>
        <w:rPr>
          <w:rFonts w:hint="cs"/>
          <w:rtl/>
        </w:rPr>
        <w:t>מציגים את ה</w:t>
      </w:r>
      <w:r w:rsidR="00FA6BE3">
        <w:rPr>
          <w:rFonts w:hint="cs"/>
          <w:rtl/>
        </w:rPr>
        <w:t>מועמדות שלהם לשפיטה</w:t>
      </w:r>
      <w:r w:rsidR="00BE34DA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אנחנו </w:t>
      </w:r>
      <w:r w:rsidR="00FA6BE3">
        <w:rPr>
          <w:rFonts w:hint="cs"/>
          <w:rtl/>
        </w:rPr>
        <w:t>הסנן הראשון</w:t>
      </w:r>
      <w:r>
        <w:rPr>
          <w:rFonts w:hint="cs"/>
          <w:rtl/>
        </w:rPr>
        <w:t>.</w:t>
      </w:r>
      <w:r w:rsidR="00FA6BE3">
        <w:rPr>
          <w:rFonts w:hint="cs"/>
          <w:rtl/>
        </w:rPr>
        <w:t xml:space="preserve"> אנחנו בוועדת המשנה לא העברנו א</w:t>
      </w:r>
      <w:r w:rsidR="00827249">
        <w:rPr>
          <w:rFonts w:hint="cs"/>
          <w:rtl/>
        </w:rPr>
        <w:t xml:space="preserve">ת </w:t>
      </w:r>
      <w:r w:rsidR="00134541">
        <w:rPr>
          <w:rFonts w:hint="cs"/>
          <w:rtl/>
        </w:rPr>
        <w:t xml:space="preserve">השלב הראשון של </w:t>
      </w:r>
      <w:r w:rsidR="00827249">
        <w:rPr>
          <w:rFonts w:hint="cs"/>
          <w:rtl/>
        </w:rPr>
        <w:t>אותה מועמד</w:t>
      </w:r>
      <w:r w:rsidR="00FA6BE3">
        <w:rPr>
          <w:rFonts w:hint="cs"/>
          <w:rtl/>
        </w:rPr>
        <w:t xml:space="preserve">ת </w:t>
      </w:r>
      <w:r w:rsidR="00827249">
        <w:rPr>
          <w:rFonts w:hint="cs"/>
          <w:rtl/>
        </w:rPr>
        <w:t>שקשורה בפרשת אבי חימי</w:t>
      </w:r>
      <w:r w:rsidR="00134541">
        <w:rPr>
          <w:rFonts w:hint="cs"/>
          <w:rtl/>
        </w:rPr>
        <w:t>.</w:t>
      </w:r>
      <w:r w:rsidR="00827249">
        <w:rPr>
          <w:rFonts w:hint="cs"/>
          <w:rtl/>
        </w:rPr>
        <w:t xml:space="preserve"> </w:t>
      </w:r>
      <w:bookmarkStart w:id="24" w:name="_ETM_Q1_921326"/>
      <w:bookmarkEnd w:id="24"/>
      <w:r w:rsidR="00FA6BE3">
        <w:rPr>
          <w:rFonts w:hint="cs"/>
          <w:rtl/>
        </w:rPr>
        <w:t xml:space="preserve">יושב ראש ועדת החוקה, עוד </w:t>
      </w:r>
      <w:r>
        <w:rPr>
          <w:rFonts w:hint="cs"/>
          <w:rtl/>
        </w:rPr>
        <w:t xml:space="preserve">לפני שהפך להיות חלק מהקואליציה, </w:t>
      </w:r>
      <w:r w:rsidR="00FA6BE3">
        <w:rPr>
          <w:rFonts w:hint="cs"/>
          <w:rtl/>
        </w:rPr>
        <w:t xml:space="preserve">פנה </w:t>
      </w:r>
      <w:r w:rsidR="006959CE">
        <w:rPr>
          <w:rFonts w:hint="cs"/>
          <w:rtl/>
        </w:rPr>
        <w:t>כדי</w:t>
      </w:r>
      <w:r w:rsidR="00FA6BE3">
        <w:rPr>
          <w:rFonts w:hint="cs"/>
          <w:rtl/>
        </w:rPr>
        <w:t xml:space="preserve"> </w:t>
      </w:r>
      <w:bookmarkStart w:id="25" w:name="_ETM_Q1_925984"/>
      <w:bookmarkEnd w:id="25"/>
      <w:r w:rsidR="00FA6BE3">
        <w:rPr>
          <w:rFonts w:hint="cs"/>
          <w:rtl/>
        </w:rPr>
        <w:t>שוועדות המשנה</w:t>
      </w:r>
      <w:r>
        <w:rPr>
          <w:rFonts w:hint="cs"/>
          <w:rtl/>
        </w:rPr>
        <w:t xml:space="preserve"> </w:t>
      </w:r>
      <w:r w:rsidR="006959CE">
        <w:rPr>
          <w:rFonts w:hint="cs"/>
          <w:rtl/>
        </w:rPr>
        <w:t>ימשיכו לפעול גם בתקופה הזאת</w:t>
      </w:r>
      <w:r w:rsidR="0001215A">
        <w:rPr>
          <w:rFonts w:hint="cs"/>
          <w:rtl/>
        </w:rPr>
        <w:t>,</w:t>
      </w:r>
      <w:r w:rsidR="006959CE">
        <w:rPr>
          <w:rFonts w:hint="cs"/>
          <w:rtl/>
        </w:rPr>
        <w:t xml:space="preserve"> כי יש שם מועמדים שהגישו את הט</w:t>
      </w:r>
      <w:r>
        <w:rPr>
          <w:rFonts w:hint="cs"/>
          <w:rtl/>
        </w:rPr>
        <w:t>פ</w:t>
      </w:r>
      <w:r w:rsidR="006959CE">
        <w:rPr>
          <w:rFonts w:hint="cs"/>
          <w:rtl/>
        </w:rPr>
        <w:t>ס</w:t>
      </w:r>
      <w:r>
        <w:rPr>
          <w:rFonts w:hint="cs"/>
          <w:rtl/>
        </w:rPr>
        <w:t>ים שלהם ב</w:t>
      </w:r>
      <w:r w:rsidR="0001215A">
        <w:rPr>
          <w:rFonts w:hint="cs"/>
          <w:rtl/>
        </w:rPr>
        <w:t>-2018 ש</w:t>
      </w:r>
      <w:r w:rsidR="006959CE">
        <w:rPr>
          <w:rFonts w:hint="cs"/>
          <w:rtl/>
        </w:rPr>
        <w:t xml:space="preserve">עדין לא הגענו אליהם. </w:t>
      </w:r>
      <w:bookmarkStart w:id="26" w:name="_ETM_Q1_940407"/>
      <w:bookmarkEnd w:id="26"/>
      <w:r w:rsidR="0001215A">
        <w:rPr>
          <w:rFonts w:hint="cs"/>
          <w:rtl/>
        </w:rPr>
        <w:t>בגלל אי היציבות הפוליטית</w:t>
      </w:r>
      <w:r w:rsidR="006959CE">
        <w:rPr>
          <w:rFonts w:hint="cs"/>
          <w:rtl/>
        </w:rPr>
        <w:t xml:space="preserve"> </w:t>
      </w:r>
      <w:r w:rsidR="0001215A">
        <w:rPr>
          <w:rFonts w:hint="cs"/>
          <w:rtl/>
        </w:rPr>
        <w:t>ו</w:t>
      </w:r>
      <w:r w:rsidR="006959CE">
        <w:rPr>
          <w:rFonts w:hint="cs"/>
          <w:rtl/>
        </w:rPr>
        <w:t xml:space="preserve">כל הבחירות שהיו אי אפשר היה </w:t>
      </w:r>
      <w:bookmarkStart w:id="27" w:name="_ETM_Q1_941979"/>
      <w:bookmarkEnd w:id="27"/>
      <w:r w:rsidR="006959CE">
        <w:rPr>
          <w:rFonts w:hint="cs"/>
          <w:rtl/>
        </w:rPr>
        <w:t>לכנס את הוועדות.</w:t>
      </w:r>
      <w:r>
        <w:rPr>
          <w:rFonts w:hint="cs"/>
          <w:rtl/>
        </w:rPr>
        <w:t xml:space="preserve"> אנחנו</w:t>
      </w:r>
      <w:r w:rsidR="006959CE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6959CE">
        <w:rPr>
          <w:rFonts w:hint="cs"/>
          <w:rtl/>
        </w:rPr>
        <w:t>משך שנה וחצי קיימנו כל שבוע</w:t>
      </w:r>
      <w:r>
        <w:rPr>
          <w:rFonts w:hint="cs"/>
          <w:rtl/>
        </w:rPr>
        <w:t>, לדעתי, ישיבה מאוד</w:t>
      </w:r>
      <w:r w:rsidR="006959CE">
        <w:rPr>
          <w:rFonts w:hint="cs"/>
          <w:rtl/>
        </w:rPr>
        <w:t>-מאוד א</w:t>
      </w:r>
      <w:r>
        <w:rPr>
          <w:rFonts w:hint="cs"/>
          <w:rtl/>
        </w:rPr>
        <w:t>ר</w:t>
      </w:r>
      <w:r w:rsidR="006959CE">
        <w:rPr>
          <w:rFonts w:hint="cs"/>
          <w:rtl/>
        </w:rPr>
        <w:t xml:space="preserve">וכה, </w:t>
      </w:r>
      <w:r w:rsidR="00827249">
        <w:rPr>
          <w:rFonts w:hint="cs"/>
          <w:rtl/>
        </w:rPr>
        <w:t xml:space="preserve">ישיבה </w:t>
      </w:r>
      <w:r w:rsidR="006959CE">
        <w:rPr>
          <w:rFonts w:hint="cs"/>
          <w:rtl/>
        </w:rPr>
        <w:t>של שעות</w:t>
      </w:r>
      <w:r w:rsidR="00827249">
        <w:rPr>
          <w:rFonts w:hint="cs"/>
          <w:rtl/>
        </w:rPr>
        <w:t>,</w:t>
      </w:r>
      <w:r w:rsidR="006959CE">
        <w:rPr>
          <w:rFonts w:hint="cs"/>
          <w:rtl/>
        </w:rPr>
        <w:t xml:space="preserve"> שבה</w:t>
      </w:r>
      <w:r>
        <w:rPr>
          <w:rFonts w:hint="cs"/>
          <w:rtl/>
        </w:rPr>
        <w:t xml:space="preserve"> ניסינו </w:t>
      </w:r>
      <w:r w:rsidR="006959CE">
        <w:rPr>
          <w:rFonts w:hint="cs"/>
          <w:rtl/>
        </w:rPr>
        <w:t xml:space="preserve">לצמצם את </w:t>
      </w:r>
      <w:bookmarkStart w:id="28" w:name="_ETM_Q1_958892"/>
      <w:bookmarkEnd w:id="28"/>
      <w:r w:rsidR="006959CE">
        <w:rPr>
          <w:rFonts w:hint="cs"/>
          <w:rtl/>
        </w:rPr>
        <w:t>הפער הזה,</w:t>
      </w:r>
      <w:r w:rsidR="00827249">
        <w:rPr>
          <w:rFonts w:hint="cs"/>
          <w:rtl/>
        </w:rPr>
        <w:t xml:space="preserve"> את הפקק של המועמדים.</w:t>
      </w:r>
      <w:r>
        <w:rPr>
          <w:rFonts w:hint="cs"/>
          <w:rtl/>
        </w:rPr>
        <w:t xml:space="preserve"> כל אחת מהוועדות ראי</w:t>
      </w:r>
      <w:r w:rsidR="006959CE">
        <w:rPr>
          <w:rFonts w:hint="cs"/>
          <w:rtl/>
        </w:rPr>
        <w:t>י</w:t>
      </w:r>
      <w:r>
        <w:rPr>
          <w:rFonts w:hint="cs"/>
          <w:rtl/>
        </w:rPr>
        <w:t>נה כ</w:t>
      </w:r>
      <w:r w:rsidR="006959CE">
        <w:rPr>
          <w:rFonts w:hint="cs"/>
          <w:rtl/>
        </w:rPr>
        <w:t>-</w:t>
      </w:r>
      <w:r>
        <w:rPr>
          <w:rFonts w:hint="cs"/>
          <w:rtl/>
        </w:rPr>
        <w:t>150 שופטים</w:t>
      </w:r>
      <w:r w:rsidR="00134541">
        <w:rPr>
          <w:rFonts w:hint="cs"/>
          <w:rtl/>
        </w:rPr>
        <w:t>,</w:t>
      </w:r>
      <w:r>
        <w:rPr>
          <w:rFonts w:hint="cs"/>
          <w:rtl/>
        </w:rPr>
        <w:t xml:space="preserve"> מועמדים</w:t>
      </w:r>
      <w:r w:rsidR="0001215A">
        <w:rPr>
          <w:rFonts w:hint="cs"/>
          <w:rtl/>
        </w:rPr>
        <w:t>,</w:t>
      </w:r>
      <w:r>
        <w:rPr>
          <w:rFonts w:hint="cs"/>
          <w:rtl/>
        </w:rPr>
        <w:t xml:space="preserve"> כדי לזרז, </w:t>
      </w:r>
      <w:r w:rsidR="00827249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לתת </w:t>
      </w:r>
      <w:r w:rsidR="006959CE">
        <w:rPr>
          <w:rFonts w:hint="cs"/>
          <w:rtl/>
        </w:rPr>
        <w:t>לאותם אנשים שהגישו כבר כל כך מזמן</w:t>
      </w:r>
      <w:r>
        <w:rPr>
          <w:rFonts w:hint="cs"/>
          <w:rtl/>
        </w:rPr>
        <w:t xml:space="preserve">. </w:t>
      </w:r>
      <w:r w:rsidR="006959CE">
        <w:rPr>
          <w:rFonts w:hint="cs"/>
          <w:rtl/>
        </w:rPr>
        <w:t xml:space="preserve">דמיינו בינתיים מה קרה </w:t>
      </w:r>
      <w:bookmarkStart w:id="29" w:name="_ETM_Q1_975590"/>
      <w:bookmarkEnd w:id="29"/>
      <w:r w:rsidR="006959CE">
        <w:rPr>
          <w:rFonts w:hint="cs"/>
          <w:rtl/>
        </w:rPr>
        <w:t>להם בחיים - התקדמו, התפט</w:t>
      </w:r>
      <w:r>
        <w:rPr>
          <w:rFonts w:hint="cs"/>
          <w:rtl/>
        </w:rPr>
        <w:t>ר</w:t>
      </w:r>
      <w:r w:rsidR="00524E4D">
        <w:rPr>
          <w:rFonts w:hint="cs"/>
          <w:rtl/>
        </w:rPr>
        <w:t>ו</w:t>
      </w:r>
      <w:r w:rsidR="00524E4D">
        <w:rPr>
          <w:rFonts w:hint="cs"/>
          <w:rtl/>
          <w:lang w:val="en-GB"/>
        </w:rPr>
        <w:t>.</w:t>
      </w:r>
      <w:r w:rsidR="006959CE">
        <w:rPr>
          <w:rFonts w:hint="cs"/>
          <w:rtl/>
        </w:rPr>
        <w:t xml:space="preserve"> בטח החיים שלהם </w:t>
      </w:r>
      <w:bookmarkStart w:id="30" w:name="_ETM_Q1_977258"/>
      <w:bookmarkEnd w:id="30"/>
      <w:r w:rsidR="006959CE">
        <w:rPr>
          <w:rFonts w:hint="cs"/>
          <w:rtl/>
        </w:rPr>
        <w:t>השתנו בשלוש-ארבע השנים האחרונו</w:t>
      </w:r>
      <w:r w:rsidR="00827249">
        <w:rPr>
          <w:rFonts w:hint="cs"/>
          <w:rtl/>
        </w:rPr>
        <w:t>ת</w:t>
      </w:r>
      <w:r w:rsidR="006959C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959CE">
        <w:rPr>
          <w:rFonts w:hint="cs"/>
          <w:rtl/>
        </w:rPr>
        <w:t>בגלל א</w:t>
      </w:r>
      <w:r w:rsidR="00827249">
        <w:rPr>
          <w:rFonts w:hint="cs"/>
          <w:rtl/>
        </w:rPr>
        <w:t xml:space="preserve">י יציבות </w:t>
      </w:r>
      <w:r>
        <w:rPr>
          <w:rFonts w:hint="cs"/>
          <w:rtl/>
        </w:rPr>
        <w:t>פול</w:t>
      </w:r>
      <w:r w:rsidR="006959CE">
        <w:rPr>
          <w:rFonts w:hint="cs"/>
          <w:rtl/>
        </w:rPr>
        <w:t>י</w:t>
      </w:r>
      <w:r>
        <w:rPr>
          <w:rFonts w:hint="cs"/>
          <w:rtl/>
        </w:rPr>
        <w:t xml:space="preserve">טית </w:t>
      </w:r>
      <w:r w:rsidR="006959CE">
        <w:rPr>
          <w:rFonts w:hint="cs"/>
          <w:rtl/>
        </w:rPr>
        <w:t>"</w:t>
      </w:r>
      <w:r>
        <w:rPr>
          <w:rFonts w:hint="cs"/>
          <w:rtl/>
        </w:rPr>
        <w:t>תקענו</w:t>
      </w:r>
      <w:r w:rsidR="006959CE">
        <w:rPr>
          <w:rFonts w:hint="cs"/>
          <w:rtl/>
        </w:rPr>
        <w:t>"</w:t>
      </w:r>
      <w:r>
        <w:rPr>
          <w:rFonts w:hint="cs"/>
          <w:rtl/>
        </w:rPr>
        <w:t xml:space="preserve"> אותם </w:t>
      </w:r>
      <w:r w:rsidR="006959CE">
        <w:rPr>
          <w:rFonts w:hint="cs"/>
          <w:rtl/>
        </w:rPr>
        <w:t>מ</w:t>
      </w:r>
      <w:r>
        <w:rPr>
          <w:rFonts w:hint="cs"/>
          <w:rtl/>
        </w:rPr>
        <w:t xml:space="preserve">להגשים את חלומם </w:t>
      </w:r>
      <w:r w:rsidR="00134541">
        <w:rPr>
          <w:rFonts w:hint="cs"/>
          <w:rtl/>
        </w:rPr>
        <w:t>ו</w:t>
      </w:r>
      <w:r>
        <w:rPr>
          <w:rFonts w:hint="cs"/>
          <w:rtl/>
        </w:rPr>
        <w:t>להתק</w:t>
      </w:r>
      <w:r w:rsidR="006959CE">
        <w:rPr>
          <w:rFonts w:hint="cs"/>
          <w:rtl/>
        </w:rPr>
        <w:t>ד</w:t>
      </w:r>
      <w:r>
        <w:rPr>
          <w:rFonts w:hint="cs"/>
          <w:rtl/>
        </w:rPr>
        <w:t xml:space="preserve">ם הלאה. </w:t>
      </w:r>
    </w:p>
    <w:p w:rsidR="006959CE" w:rsidRDefault="006959CE" w:rsidP="006959CE">
      <w:pPr>
        <w:rPr>
          <w:rtl/>
        </w:rPr>
      </w:pPr>
      <w:bookmarkStart w:id="31" w:name="_ETM_Q1_994453"/>
      <w:bookmarkStart w:id="32" w:name="_ETM_Q1_994539"/>
      <w:bookmarkEnd w:id="31"/>
      <w:bookmarkEnd w:id="32"/>
    </w:p>
    <w:p w:rsidR="007A19D3" w:rsidRDefault="006959CE" w:rsidP="00827249">
      <w:pPr>
        <w:rPr>
          <w:rtl/>
        </w:rPr>
      </w:pPr>
      <w:bookmarkStart w:id="33" w:name="_ETM_Q1_994632"/>
      <w:bookmarkStart w:id="34" w:name="_ETM_Q1_994695"/>
      <w:bookmarkEnd w:id="33"/>
      <w:bookmarkEnd w:id="34"/>
      <w:r>
        <w:rPr>
          <w:rFonts w:hint="cs"/>
          <w:rtl/>
        </w:rPr>
        <w:t>אני ח</w:t>
      </w:r>
      <w:r w:rsidR="007A19D3">
        <w:rPr>
          <w:rFonts w:hint="cs"/>
          <w:rtl/>
        </w:rPr>
        <w:t>ו</w:t>
      </w:r>
      <w:r>
        <w:rPr>
          <w:rFonts w:hint="cs"/>
          <w:rtl/>
        </w:rPr>
        <w:t>ש</w:t>
      </w:r>
      <w:r w:rsidR="007A19D3">
        <w:rPr>
          <w:rFonts w:hint="cs"/>
          <w:rtl/>
        </w:rPr>
        <w:t xml:space="preserve">בת </w:t>
      </w:r>
      <w:r>
        <w:rPr>
          <w:rFonts w:hint="cs"/>
          <w:rtl/>
        </w:rPr>
        <w:t>שצריכה לצאת</w:t>
      </w:r>
      <w:r w:rsidR="007A19D3">
        <w:rPr>
          <w:rFonts w:hint="cs"/>
          <w:rtl/>
        </w:rPr>
        <w:t xml:space="preserve"> מכאן איזו שהיא קריאה</w:t>
      </w:r>
      <w:r>
        <w:rPr>
          <w:rFonts w:hint="cs"/>
          <w:rtl/>
        </w:rPr>
        <w:t xml:space="preserve"> </w:t>
      </w:r>
      <w:r w:rsidR="0001215A">
        <w:rPr>
          <w:rFonts w:hint="cs"/>
          <w:rtl/>
        </w:rPr>
        <w:t>ברורה, כש</w:t>
      </w:r>
      <w:r w:rsidR="007A19D3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בכך, למיטב הבנתי, תומך יושב </w:t>
      </w:r>
      <w:bookmarkStart w:id="35" w:name="_ETM_Q1_998571"/>
      <w:bookmarkEnd w:id="35"/>
      <w:r>
        <w:rPr>
          <w:rFonts w:hint="cs"/>
          <w:rtl/>
        </w:rPr>
        <w:t>ראש ועדת החוקה</w:t>
      </w:r>
      <w:r w:rsidR="007A19D3">
        <w:rPr>
          <w:rFonts w:hint="cs"/>
          <w:rtl/>
        </w:rPr>
        <w:t>. פניתי במכתב לשר המשפטים בעניין ה</w:t>
      </w:r>
      <w:r>
        <w:rPr>
          <w:rFonts w:hint="cs"/>
          <w:rtl/>
        </w:rPr>
        <w:t>זה, במיוחד אחרי שראיתי באותו יום שפניתי שהו</w:t>
      </w:r>
      <w:r w:rsidR="007A19D3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7A19D3">
        <w:rPr>
          <w:rFonts w:hint="cs"/>
          <w:rtl/>
        </w:rPr>
        <w:t>מתייחס לו</w:t>
      </w:r>
      <w:r>
        <w:rPr>
          <w:rFonts w:hint="cs"/>
          <w:rtl/>
        </w:rPr>
        <w:t>ועדה הקיימת כוועדה פסולה. הוא ה</w:t>
      </w:r>
      <w:r w:rsidR="007A19D3">
        <w:rPr>
          <w:rFonts w:hint="cs"/>
          <w:rtl/>
        </w:rPr>
        <w:t>ש</w:t>
      </w:r>
      <w:r>
        <w:rPr>
          <w:rFonts w:hint="cs"/>
          <w:rtl/>
        </w:rPr>
        <w:t>ת</w:t>
      </w:r>
      <w:r w:rsidR="007A19D3">
        <w:rPr>
          <w:rFonts w:hint="cs"/>
          <w:rtl/>
        </w:rPr>
        <w:t xml:space="preserve">מש </w:t>
      </w:r>
      <w:r>
        <w:rPr>
          <w:rFonts w:hint="cs"/>
          <w:rtl/>
        </w:rPr>
        <w:t>במילה "פסולה"</w:t>
      </w:r>
      <w:r w:rsidR="007A19D3">
        <w:rPr>
          <w:rFonts w:hint="cs"/>
          <w:rtl/>
        </w:rPr>
        <w:t>. אני לא מכירה בחוק או בתקנון איז</w:t>
      </w:r>
      <w:r w:rsidR="00827249">
        <w:rPr>
          <w:rFonts w:hint="cs"/>
          <w:rtl/>
        </w:rPr>
        <w:t>ו שהיא החלטה ביחס לזה</w:t>
      </w:r>
      <w:r>
        <w:rPr>
          <w:rFonts w:hint="cs"/>
          <w:rtl/>
        </w:rPr>
        <w:t xml:space="preserve"> </w:t>
      </w:r>
      <w:r w:rsidR="00827249">
        <w:rPr>
          <w:rFonts w:hint="cs"/>
          <w:rtl/>
        </w:rPr>
        <w:t>ש</w:t>
      </w:r>
      <w:r>
        <w:rPr>
          <w:rFonts w:hint="cs"/>
          <w:rtl/>
        </w:rPr>
        <w:t xml:space="preserve">פסלו או לא פסלו </w:t>
      </w:r>
      <w:bookmarkStart w:id="36" w:name="_ETM_Q1_1024080"/>
      <w:bookmarkEnd w:id="36"/>
      <w:r>
        <w:rPr>
          <w:rFonts w:hint="cs"/>
          <w:rtl/>
        </w:rPr>
        <w:t xml:space="preserve">את </w:t>
      </w:r>
      <w:r w:rsidR="007A19D3">
        <w:rPr>
          <w:rFonts w:hint="cs"/>
          <w:rtl/>
        </w:rPr>
        <w:t>הרכ</w:t>
      </w:r>
      <w:r>
        <w:rPr>
          <w:rFonts w:hint="cs"/>
          <w:rtl/>
        </w:rPr>
        <w:t>ב הוועדה הנוכחי</w:t>
      </w:r>
      <w:r w:rsidR="00524E4D">
        <w:rPr>
          <w:rFonts w:hint="cs"/>
          <w:rtl/>
        </w:rPr>
        <w:t>.</w:t>
      </w:r>
      <w:r w:rsidR="007A19D3">
        <w:rPr>
          <w:rFonts w:hint="cs"/>
          <w:rtl/>
        </w:rPr>
        <w:t xml:space="preserve"> אני חושבת שהוא אמר או ציין </w:t>
      </w:r>
      <w:r>
        <w:rPr>
          <w:rFonts w:hint="cs"/>
          <w:rtl/>
        </w:rPr>
        <w:t xml:space="preserve">דברים שאין להם בסיס. </w:t>
      </w:r>
      <w:bookmarkStart w:id="37" w:name="_ETM_Q1_1030070"/>
      <w:bookmarkEnd w:id="37"/>
      <w:r>
        <w:rPr>
          <w:rFonts w:hint="cs"/>
          <w:rtl/>
        </w:rPr>
        <w:t>הוועדה הזאת לא פסולה כל זמן שהחוק קיים</w:t>
      </w:r>
      <w:bookmarkStart w:id="38" w:name="_ETM_Q1_1034811"/>
      <w:bookmarkEnd w:id="38"/>
      <w:r>
        <w:rPr>
          <w:rFonts w:hint="cs"/>
          <w:rtl/>
        </w:rPr>
        <w:t xml:space="preserve">. </w:t>
      </w:r>
      <w:r w:rsidR="007A19D3">
        <w:rPr>
          <w:rFonts w:hint="cs"/>
          <w:rtl/>
        </w:rPr>
        <w:t>אפילו עכשיו</w:t>
      </w:r>
      <w:r w:rsidR="0078068F">
        <w:rPr>
          <w:rFonts w:hint="cs"/>
          <w:rtl/>
        </w:rPr>
        <w:t>,</w:t>
      </w:r>
      <w:r w:rsidR="007A19D3">
        <w:rPr>
          <w:rFonts w:hint="cs"/>
          <w:rtl/>
        </w:rPr>
        <w:t xml:space="preserve"> </w:t>
      </w:r>
      <w:r>
        <w:rPr>
          <w:rFonts w:hint="cs"/>
          <w:rtl/>
        </w:rPr>
        <w:t>כשאתם</w:t>
      </w:r>
      <w:r w:rsidR="007A19D3">
        <w:rPr>
          <w:rFonts w:hint="cs"/>
          <w:rtl/>
        </w:rPr>
        <w:t xml:space="preserve"> </w:t>
      </w:r>
      <w:r w:rsidR="00827249">
        <w:rPr>
          <w:rFonts w:hint="cs"/>
          <w:rtl/>
        </w:rPr>
        <w:t>מתקנים את זה</w:t>
      </w:r>
      <w:r w:rsidR="0078068F">
        <w:rPr>
          <w:rFonts w:hint="cs"/>
          <w:rtl/>
        </w:rPr>
        <w:t>,</w:t>
      </w:r>
      <w:r>
        <w:rPr>
          <w:rFonts w:hint="cs"/>
          <w:rtl/>
        </w:rPr>
        <w:t xml:space="preserve"> לא התייחסתם להרכב </w:t>
      </w:r>
      <w:r w:rsidR="00827249">
        <w:rPr>
          <w:rFonts w:hint="cs"/>
          <w:rtl/>
        </w:rPr>
        <w:t>ה</w:t>
      </w:r>
      <w:r>
        <w:rPr>
          <w:rFonts w:hint="cs"/>
          <w:rtl/>
        </w:rPr>
        <w:t>וועדה.</w:t>
      </w:r>
      <w:r w:rsidR="007A19D3">
        <w:rPr>
          <w:rFonts w:hint="cs"/>
          <w:rtl/>
        </w:rPr>
        <w:t xml:space="preserve"> אם אני מבינה נכון, אין התייחסות לכך שהוועדה יכולה או ל</w:t>
      </w:r>
      <w:r>
        <w:rPr>
          <w:rFonts w:hint="cs"/>
          <w:rtl/>
        </w:rPr>
        <w:t xml:space="preserve">א יכולה להמשיך לפעול. </w:t>
      </w:r>
    </w:p>
    <w:p w:rsidR="007A19D3" w:rsidRDefault="007A19D3" w:rsidP="007A19D3">
      <w:pPr>
        <w:rPr>
          <w:rtl/>
        </w:rPr>
      </w:pPr>
    </w:p>
    <w:p w:rsidR="006959CE" w:rsidRDefault="006959CE" w:rsidP="006959CE">
      <w:pPr>
        <w:pStyle w:val="af6"/>
        <w:keepNext/>
        <w:rPr>
          <w:rtl/>
        </w:rPr>
      </w:pPr>
      <w:bookmarkStart w:id="39" w:name="_ETM_Q1_1051631"/>
      <w:bookmarkStart w:id="40" w:name="ET_yor_5786_25"/>
      <w:bookmarkEnd w:id="39"/>
      <w:r w:rsidRPr="006959C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959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:rsidR="006959CE" w:rsidRDefault="006959CE" w:rsidP="006959CE">
      <w:pPr>
        <w:pStyle w:val="KeepWithNext"/>
        <w:rPr>
          <w:rtl/>
        </w:rPr>
      </w:pPr>
    </w:p>
    <w:p w:rsidR="007A19D3" w:rsidRDefault="007A19D3" w:rsidP="00827249">
      <w:pPr>
        <w:rPr>
          <w:rtl/>
        </w:rPr>
      </w:pPr>
      <w:bookmarkStart w:id="41" w:name="_ETM_Q1_1052116"/>
      <w:bookmarkStart w:id="42" w:name="_ETM_Q1_1052153"/>
      <w:bookmarkEnd w:id="41"/>
      <w:bookmarkEnd w:id="42"/>
      <w:r>
        <w:rPr>
          <w:rFonts w:hint="cs"/>
          <w:rtl/>
        </w:rPr>
        <w:t xml:space="preserve">אנחנו </w:t>
      </w:r>
      <w:r w:rsidR="006959CE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מאריכים </w:t>
      </w:r>
      <w:r w:rsidR="006959CE">
        <w:rPr>
          <w:rFonts w:hint="cs"/>
          <w:rtl/>
        </w:rPr>
        <w:t xml:space="preserve">בעוד שלושה חודשים. </w:t>
      </w:r>
      <w:r>
        <w:rPr>
          <w:rFonts w:hint="cs"/>
          <w:rtl/>
        </w:rPr>
        <w:t>התיקון שאנחנו</w:t>
      </w:r>
      <w:r w:rsidR="00827249">
        <w:rPr>
          <w:rFonts w:hint="cs"/>
          <w:rtl/>
        </w:rPr>
        <w:t xml:space="preserve"> </w:t>
      </w:r>
      <w:bookmarkStart w:id="43" w:name="_ETM_Q1_1063133"/>
      <w:bookmarkEnd w:id="43"/>
      <w:r>
        <w:rPr>
          <w:rFonts w:hint="cs"/>
          <w:rtl/>
        </w:rPr>
        <w:t>עושים בתקנון הוא החלק הפחות קריטי ל</w:t>
      </w:r>
      <w:r w:rsidR="00827249">
        <w:rPr>
          <w:rFonts w:hint="cs"/>
          <w:rtl/>
        </w:rPr>
        <w:t>עומת מה שקורה בוועדת חוקה. אנחנו רוצ</w:t>
      </w:r>
      <w:r>
        <w:rPr>
          <w:rFonts w:hint="cs"/>
          <w:rtl/>
        </w:rPr>
        <w:t xml:space="preserve">ים שתהיה הלימה בין מה שאנחנו </w:t>
      </w:r>
      <w:r w:rsidR="00827249">
        <w:rPr>
          <w:rFonts w:hint="cs"/>
          <w:rtl/>
        </w:rPr>
        <w:t xml:space="preserve">רוצים להעביר בוועדת חוקה ובמליאה לבין הבחירה, אנחנו רוצים שזה יתיישב אחד עם השני. אני לא חושב שהאירוע </w:t>
      </w:r>
      <w:r>
        <w:rPr>
          <w:rFonts w:hint="cs"/>
          <w:rtl/>
        </w:rPr>
        <w:t xml:space="preserve">הגדול הוא פה. </w:t>
      </w:r>
      <w:r w:rsidR="00827249">
        <w:rPr>
          <w:rFonts w:hint="cs"/>
          <w:rtl/>
        </w:rPr>
        <w:t>שינוי הת</w:t>
      </w:r>
      <w:r>
        <w:rPr>
          <w:rFonts w:hint="cs"/>
          <w:rtl/>
        </w:rPr>
        <w:t xml:space="preserve">קנון </w:t>
      </w:r>
      <w:r w:rsidR="00827249">
        <w:rPr>
          <w:rFonts w:hint="cs"/>
          <w:rtl/>
        </w:rPr>
        <w:t xml:space="preserve">מתיישב </w:t>
      </w:r>
      <w:bookmarkStart w:id="44" w:name="_ETM_Q1_1085233"/>
      <w:bookmarkEnd w:id="44"/>
      <w:r w:rsidR="00827249">
        <w:rPr>
          <w:rFonts w:hint="cs"/>
          <w:rtl/>
        </w:rPr>
        <w:t xml:space="preserve">עם מה שקורה. </w:t>
      </w:r>
      <w:bookmarkStart w:id="45" w:name="_ETM_Q1_1088183"/>
      <w:bookmarkEnd w:id="45"/>
      <w:r w:rsidR="00827249">
        <w:rPr>
          <w:rFonts w:hint="cs"/>
          <w:rtl/>
        </w:rPr>
        <w:t>אנחנו נותנים אפשרות</w:t>
      </w:r>
      <w:r>
        <w:rPr>
          <w:rFonts w:hint="cs"/>
          <w:rtl/>
        </w:rPr>
        <w:t xml:space="preserve"> </w:t>
      </w:r>
      <w:r w:rsidR="00827249">
        <w:rPr>
          <w:rFonts w:hint="cs"/>
          <w:rtl/>
        </w:rPr>
        <w:t xml:space="preserve">של שבעה חודשים במקום ארבעה חודשים. </w:t>
      </w:r>
    </w:p>
    <w:p w:rsidR="007A19D3" w:rsidRDefault="007A19D3" w:rsidP="007A19D3">
      <w:pPr>
        <w:rPr>
          <w:rtl/>
        </w:rPr>
      </w:pPr>
    </w:p>
    <w:p w:rsidR="007A19D3" w:rsidRDefault="007A19D3" w:rsidP="007A19D3">
      <w:pPr>
        <w:pStyle w:val="a4"/>
        <w:keepNext/>
        <w:rPr>
          <w:rtl/>
        </w:rPr>
      </w:pPr>
      <w:bookmarkStart w:id="46" w:name="ET_speaker_6158_8"/>
      <w:r w:rsidRPr="007A19D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רייטן מרום (העבודה):</w:t>
      </w:r>
      <w:r w:rsidRPr="007A19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7A19D3" w:rsidRDefault="007A19D3" w:rsidP="007A19D3">
      <w:pPr>
        <w:pStyle w:val="KeepWithNext"/>
        <w:rPr>
          <w:rtl/>
        </w:rPr>
      </w:pPr>
    </w:p>
    <w:p w:rsidR="00827249" w:rsidRDefault="00827249" w:rsidP="00827249">
      <w:pPr>
        <w:rPr>
          <w:rtl/>
        </w:rPr>
      </w:pPr>
      <w:r>
        <w:rPr>
          <w:rFonts w:hint="cs"/>
          <w:rtl/>
        </w:rPr>
        <w:t>אני לא שפט</w:t>
      </w:r>
      <w:r w:rsidR="007A19D3">
        <w:rPr>
          <w:rFonts w:hint="cs"/>
          <w:rtl/>
        </w:rPr>
        <w:t>ת</w:t>
      </w:r>
      <w:r>
        <w:rPr>
          <w:rFonts w:hint="cs"/>
          <w:rtl/>
        </w:rPr>
        <w:t>י</w:t>
      </w:r>
      <w:r w:rsidR="007A19D3">
        <w:rPr>
          <w:rFonts w:hint="cs"/>
          <w:rtl/>
        </w:rPr>
        <w:t xml:space="preserve"> אם ז</w:t>
      </w:r>
      <w:r>
        <w:rPr>
          <w:rFonts w:hint="cs"/>
          <w:rtl/>
        </w:rPr>
        <w:t>ה קטן או גדול. בעיני כל דבר הוא מהותי</w:t>
      </w:r>
      <w:r w:rsidR="0078068F">
        <w:rPr>
          <w:rFonts w:hint="cs"/>
          <w:rtl/>
        </w:rPr>
        <w:t>,</w:t>
      </w:r>
      <w:r>
        <w:rPr>
          <w:rFonts w:hint="cs"/>
          <w:rtl/>
        </w:rPr>
        <w:t xml:space="preserve"> כי הוא </w:t>
      </w:r>
      <w:bookmarkStart w:id="47" w:name="_ETM_Q1_1096945"/>
      <w:bookmarkEnd w:id="47"/>
      <w:r>
        <w:rPr>
          <w:rFonts w:hint="cs"/>
          <w:rtl/>
        </w:rPr>
        <w:t>חלק מהמארג של</w:t>
      </w:r>
      <w:r w:rsidR="007A19D3">
        <w:rPr>
          <w:rFonts w:hint="cs"/>
          <w:rtl/>
        </w:rPr>
        <w:t xml:space="preserve"> </w:t>
      </w:r>
      <w:r>
        <w:rPr>
          <w:rFonts w:hint="cs"/>
          <w:rtl/>
        </w:rPr>
        <w:t>מה שמכונה</w:t>
      </w:r>
      <w:r w:rsidR="007A19D3">
        <w:rPr>
          <w:rFonts w:hint="cs"/>
          <w:rtl/>
        </w:rPr>
        <w:t xml:space="preserve"> </w:t>
      </w:r>
      <w:r w:rsidR="0078068F">
        <w:rPr>
          <w:rFonts w:hint="cs"/>
          <w:rtl/>
        </w:rPr>
        <w:t>"</w:t>
      </w:r>
      <w:r>
        <w:rPr>
          <w:rFonts w:hint="cs"/>
          <w:rtl/>
        </w:rPr>
        <w:t>הרפורמה</w:t>
      </w:r>
      <w:r w:rsidR="0078068F">
        <w:rPr>
          <w:rFonts w:hint="cs"/>
          <w:rtl/>
        </w:rPr>
        <w:t>"</w:t>
      </w:r>
      <w:r>
        <w:rPr>
          <w:rFonts w:hint="cs"/>
          <w:rtl/>
        </w:rPr>
        <w:t xml:space="preserve">. ברור </w:t>
      </w:r>
      <w:r w:rsidR="007A19D3">
        <w:rPr>
          <w:rFonts w:hint="cs"/>
          <w:rtl/>
        </w:rPr>
        <w:t>לח</w:t>
      </w:r>
      <w:r>
        <w:rPr>
          <w:rFonts w:hint="cs"/>
          <w:rtl/>
        </w:rPr>
        <w:t>לוטין שגם מה שאנחנו עושים כאן שייך והוא חלק מה</w:t>
      </w:r>
      <w:r w:rsidR="007A19D3">
        <w:rPr>
          <w:rFonts w:hint="cs"/>
          <w:rtl/>
        </w:rPr>
        <w:t>מ</w:t>
      </w:r>
      <w:r>
        <w:rPr>
          <w:rFonts w:hint="cs"/>
          <w:rtl/>
        </w:rPr>
        <w:t>ארג של</w:t>
      </w:r>
      <w:r w:rsidR="007A19D3">
        <w:rPr>
          <w:rFonts w:hint="cs"/>
          <w:rtl/>
        </w:rPr>
        <w:t xml:space="preserve"> הרפורמה. </w:t>
      </w:r>
    </w:p>
    <w:p w:rsidR="00827249" w:rsidRDefault="00827249" w:rsidP="00827249">
      <w:pPr>
        <w:rPr>
          <w:rtl/>
        </w:rPr>
      </w:pPr>
    </w:p>
    <w:p w:rsidR="00827249" w:rsidRDefault="00827249" w:rsidP="00827249">
      <w:pPr>
        <w:pStyle w:val="af6"/>
        <w:keepNext/>
        <w:rPr>
          <w:rtl/>
        </w:rPr>
      </w:pPr>
      <w:bookmarkStart w:id="48" w:name="ET_yor_5786_26"/>
      <w:r w:rsidRPr="0082724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272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827249" w:rsidRDefault="00827249" w:rsidP="00827249">
      <w:pPr>
        <w:pStyle w:val="KeepWithNext"/>
        <w:rPr>
          <w:rtl/>
        </w:rPr>
      </w:pPr>
    </w:p>
    <w:p w:rsidR="00827249" w:rsidRDefault="00827249" w:rsidP="00827249">
      <w:pPr>
        <w:rPr>
          <w:rtl/>
        </w:rPr>
      </w:pPr>
      <w:r>
        <w:rPr>
          <w:rFonts w:hint="cs"/>
          <w:rtl/>
        </w:rPr>
        <w:t>בוודאי.</w:t>
      </w:r>
    </w:p>
    <w:p w:rsidR="00827249" w:rsidRDefault="00827249" w:rsidP="00827249">
      <w:pPr>
        <w:ind w:firstLine="0"/>
        <w:rPr>
          <w:rtl/>
        </w:rPr>
      </w:pPr>
      <w:bookmarkStart w:id="49" w:name="_ETM_Q1_1105396"/>
      <w:bookmarkStart w:id="50" w:name="_ETM_Q1_1105460"/>
      <w:bookmarkStart w:id="51" w:name="_ETM_Q1_1105797"/>
      <w:bookmarkEnd w:id="49"/>
      <w:bookmarkEnd w:id="50"/>
      <w:bookmarkEnd w:id="51"/>
    </w:p>
    <w:p w:rsidR="00827249" w:rsidRDefault="00827249" w:rsidP="00827249">
      <w:pPr>
        <w:pStyle w:val="a4"/>
        <w:keepNext/>
        <w:rPr>
          <w:rtl/>
        </w:rPr>
      </w:pPr>
      <w:bookmarkStart w:id="52" w:name="_ETM_Q1_1105866"/>
      <w:bookmarkStart w:id="53" w:name="_ETM_Q1_1106640"/>
      <w:bookmarkStart w:id="54" w:name="ET_speaker_6158_27"/>
      <w:bookmarkEnd w:id="52"/>
      <w:bookmarkEnd w:id="53"/>
      <w:r w:rsidRPr="0082724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27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827249" w:rsidRDefault="00827249" w:rsidP="00827249">
      <w:pPr>
        <w:pStyle w:val="KeepWithNext"/>
        <w:rPr>
          <w:rtl/>
        </w:rPr>
      </w:pPr>
    </w:p>
    <w:p w:rsidR="007A19D3" w:rsidRDefault="00827249" w:rsidP="00C9517B">
      <w:pPr>
        <w:rPr>
          <w:rtl/>
        </w:rPr>
      </w:pPr>
      <w:bookmarkStart w:id="55" w:name="_ETM_Q1_1107027"/>
      <w:bookmarkStart w:id="56" w:name="_ETM_Q1_1107094"/>
      <w:bookmarkEnd w:id="55"/>
      <w:bookmarkEnd w:id="56"/>
      <w:r>
        <w:rPr>
          <w:rFonts w:hint="cs"/>
          <w:rtl/>
        </w:rPr>
        <w:t>כל זמן שלא קבוע בשום מקום שהוועדה הזאת</w:t>
      </w:r>
      <w:r w:rsidR="007A19D3">
        <w:rPr>
          <w:rFonts w:hint="cs"/>
          <w:rtl/>
        </w:rPr>
        <w:t xml:space="preserve"> לא יכולה </w:t>
      </w:r>
      <w:r w:rsidR="00D358B7">
        <w:rPr>
          <w:rFonts w:hint="cs"/>
          <w:rtl/>
        </w:rPr>
        <w:t xml:space="preserve">להמשיך </w:t>
      </w:r>
      <w:r>
        <w:rPr>
          <w:rFonts w:hint="cs"/>
          <w:rtl/>
        </w:rPr>
        <w:t>לפעול</w:t>
      </w:r>
      <w:r w:rsidR="00D358B7">
        <w:rPr>
          <w:rFonts w:hint="cs"/>
          <w:rtl/>
        </w:rPr>
        <w:t xml:space="preserve">, </w:t>
      </w:r>
      <w:r w:rsidR="00644231">
        <w:rPr>
          <w:rFonts w:hint="cs"/>
          <w:rtl/>
        </w:rPr>
        <w:t>ו</w:t>
      </w:r>
      <w:r w:rsidR="00D358B7">
        <w:rPr>
          <w:rFonts w:hint="cs"/>
          <w:rtl/>
        </w:rPr>
        <w:t xml:space="preserve">כל זמן שהיא לא פסולה </w:t>
      </w:r>
      <w:r w:rsidR="007A19D3">
        <w:rPr>
          <w:rFonts w:hint="cs"/>
          <w:rtl/>
        </w:rPr>
        <w:t>כי ה</w:t>
      </w:r>
      <w:r w:rsidR="00D358B7">
        <w:rPr>
          <w:rFonts w:hint="cs"/>
          <w:rtl/>
        </w:rPr>
        <w:t>יא נבחרה כדין</w:t>
      </w:r>
      <w:r w:rsidR="007A19D3">
        <w:rPr>
          <w:rFonts w:hint="cs"/>
          <w:rtl/>
        </w:rPr>
        <w:t xml:space="preserve"> ואנח</w:t>
      </w:r>
      <w:r w:rsidR="00D358B7">
        <w:rPr>
          <w:rFonts w:hint="cs"/>
          <w:rtl/>
        </w:rPr>
        <w:t>נ</w:t>
      </w:r>
      <w:r w:rsidR="007A19D3">
        <w:rPr>
          <w:rFonts w:hint="cs"/>
          <w:rtl/>
        </w:rPr>
        <w:t>ו</w:t>
      </w:r>
      <w:r w:rsidR="00D358B7">
        <w:rPr>
          <w:rFonts w:hint="cs"/>
          <w:rtl/>
        </w:rPr>
        <w:t xml:space="preserve"> </w:t>
      </w:r>
      <w:r w:rsidR="007A19D3">
        <w:rPr>
          <w:rFonts w:hint="cs"/>
          <w:rtl/>
        </w:rPr>
        <w:t>נמצאים שם כדין</w:t>
      </w:r>
      <w:r w:rsidR="00D358B7">
        <w:rPr>
          <w:rFonts w:hint="cs"/>
          <w:rtl/>
        </w:rPr>
        <w:t xml:space="preserve"> על ידי הכנסת שבחרה אותנו</w:t>
      </w:r>
      <w:r w:rsidR="0072355E">
        <w:rPr>
          <w:rFonts w:hint="cs"/>
          <w:rtl/>
          <w:lang w:val="en-GB"/>
        </w:rPr>
        <w:t xml:space="preserve"> -</w:t>
      </w:r>
      <w:r w:rsidR="007A19D3">
        <w:rPr>
          <w:rFonts w:hint="cs"/>
          <w:rtl/>
        </w:rPr>
        <w:t xml:space="preserve"> אנחנו צריכ</w:t>
      </w:r>
      <w:r w:rsidR="00D358B7">
        <w:rPr>
          <w:rFonts w:hint="cs"/>
          <w:rtl/>
        </w:rPr>
        <w:t>י</w:t>
      </w:r>
      <w:r w:rsidR="007A19D3">
        <w:rPr>
          <w:rFonts w:hint="cs"/>
          <w:rtl/>
        </w:rPr>
        <w:t>ם להמשיך ולפעול בעניין הזה. אין התייחסות לכך</w:t>
      </w:r>
      <w:r w:rsidR="00D358B7">
        <w:rPr>
          <w:rFonts w:hint="cs"/>
          <w:rtl/>
        </w:rPr>
        <w:t xml:space="preserve"> במה שאתם עושים כאן היום. אני ח</w:t>
      </w:r>
      <w:r w:rsidR="007A19D3">
        <w:rPr>
          <w:rFonts w:hint="cs"/>
          <w:rtl/>
        </w:rPr>
        <w:t>ו</w:t>
      </w:r>
      <w:r w:rsidR="00D358B7">
        <w:rPr>
          <w:rFonts w:hint="cs"/>
          <w:rtl/>
        </w:rPr>
        <w:t>ש</w:t>
      </w:r>
      <w:r w:rsidR="007A19D3">
        <w:rPr>
          <w:rFonts w:hint="cs"/>
          <w:rtl/>
        </w:rPr>
        <w:t xml:space="preserve">בת שהדברים </w:t>
      </w:r>
      <w:r w:rsidR="00D358B7">
        <w:rPr>
          <w:rFonts w:hint="cs"/>
          <w:rtl/>
        </w:rPr>
        <w:t>האלה צריכים להיות ברורים</w:t>
      </w:r>
      <w:r w:rsidR="007A19D3">
        <w:rPr>
          <w:rFonts w:hint="cs"/>
          <w:rtl/>
        </w:rPr>
        <w:t>. העל</w:t>
      </w:r>
      <w:r w:rsidR="00D358B7">
        <w:rPr>
          <w:rFonts w:hint="cs"/>
          <w:rtl/>
        </w:rPr>
        <w:t xml:space="preserve">יתי רק כדוגמה את ועדת המשנה. </w:t>
      </w:r>
      <w:r w:rsidR="007A19D3">
        <w:rPr>
          <w:rFonts w:hint="cs"/>
          <w:rtl/>
        </w:rPr>
        <w:t xml:space="preserve">היום חסרים </w:t>
      </w:r>
      <w:r w:rsidR="00D358B7">
        <w:rPr>
          <w:rFonts w:hint="cs"/>
          <w:rtl/>
        </w:rPr>
        <w:t xml:space="preserve">לפחות שמונה תקנים </w:t>
      </w:r>
      <w:bookmarkStart w:id="57" w:name="_ETM_Q1_1139248"/>
      <w:bookmarkEnd w:id="57"/>
      <w:r w:rsidR="00D358B7">
        <w:rPr>
          <w:rFonts w:hint="cs"/>
          <w:rtl/>
        </w:rPr>
        <w:t xml:space="preserve">בכל הערכאות האחרות. </w:t>
      </w:r>
      <w:bookmarkStart w:id="58" w:name="_ETM_Q1_1147782"/>
      <w:bookmarkEnd w:id="58"/>
      <w:r w:rsidR="00D358B7">
        <w:rPr>
          <w:rFonts w:hint="cs"/>
          <w:rtl/>
        </w:rPr>
        <w:t>גם אם ע</w:t>
      </w:r>
      <w:r w:rsidR="007A19D3">
        <w:rPr>
          <w:rFonts w:hint="cs"/>
          <w:rtl/>
        </w:rPr>
        <w:t>כ</w:t>
      </w:r>
      <w:r w:rsidR="00D358B7">
        <w:rPr>
          <w:rFonts w:hint="cs"/>
          <w:rtl/>
        </w:rPr>
        <w:t>שיו היו את אותם שמונה תקנים</w:t>
      </w:r>
      <w:r w:rsidR="007A19D3">
        <w:rPr>
          <w:rFonts w:hint="cs"/>
          <w:rtl/>
        </w:rPr>
        <w:t xml:space="preserve">, אנחנו יודעים </w:t>
      </w:r>
      <w:r w:rsidR="00D358B7">
        <w:rPr>
          <w:rFonts w:hint="cs"/>
          <w:rtl/>
        </w:rPr>
        <w:t>ש</w:t>
      </w:r>
      <w:r w:rsidR="007A19D3">
        <w:rPr>
          <w:rFonts w:hint="cs"/>
          <w:rtl/>
        </w:rPr>
        <w:t xml:space="preserve">ביחס </w:t>
      </w:r>
      <w:r w:rsidR="00D358B7">
        <w:rPr>
          <w:rFonts w:hint="cs"/>
          <w:rtl/>
        </w:rPr>
        <w:t>למדינות אחרות מספר השו</w:t>
      </w:r>
      <w:r w:rsidR="007A19D3">
        <w:rPr>
          <w:rFonts w:hint="cs"/>
          <w:rtl/>
        </w:rPr>
        <w:t>פ</w:t>
      </w:r>
      <w:r w:rsidR="00D358B7">
        <w:rPr>
          <w:rFonts w:hint="cs"/>
          <w:rtl/>
        </w:rPr>
        <w:t>ט</w:t>
      </w:r>
      <w:r w:rsidR="007A19D3">
        <w:rPr>
          <w:rFonts w:hint="cs"/>
          <w:rtl/>
        </w:rPr>
        <w:t xml:space="preserve">ים </w:t>
      </w:r>
      <w:r w:rsidR="00D358B7">
        <w:rPr>
          <w:rFonts w:hint="cs"/>
          <w:rtl/>
        </w:rPr>
        <w:t xml:space="preserve">במדינת ישראל </w:t>
      </w:r>
      <w:r w:rsidR="007A19D3">
        <w:rPr>
          <w:rFonts w:hint="cs"/>
          <w:rtl/>
        </w:rPr>
        <w:t xml:space="preserve">פר </w:t>
      </w:r>
      <w:r w:rsidR="00D358B7">
        <w:rPr>
          <w:rFonts w:hint="cs"/>
          <w:rtl/>
        </w:rPr>
        <w:t xml:space="preserve">נפש, </w:t>
      </w:r>
      <w:bookmarkStart w:id="59" w:name="_ETM_Q1_1156218"/>
      <w:bookmarkEnd w:id="59"/>
      <w:r w:rsidR="00D358B7">
        <w:rPr>
          <w:rFonts w:hint="cs"/>
          <w:rtl/>
        </w:rPr>
        <w:t>פר אוכלוסייה הוא מאו</w:t>
      </w:r>
      <w:r w:rsidR="007A19D3">
        <w:rPr>
          <w:rFonts w:hint="cs"/>
          <w:rtl/>
        </w:rPr>
        <w:t>ד</w:t>
      </w:r>
      <w:r w:rsidR="00D358B7">
        <w:rPr>
          <w:rFonts w:hint="cs"/>
          <w:rtl/>
        </w:rPr>
        <w:t>-</w:t>
      </w:r>
      <w:r w:rsidR="007A19D3">
        <w:rPr>
          <w:rFonts w:hint="cs"/>
          <w:rtl/>
        </w:rPr>
        <w:t>מאוד נמו</w:t>
      </w:r>
      <w:r w:rsidR="00D358B7">
        <w:rPr>
          <w:rFonts w:hint="cs"/>
          <w:rtl/>
        </w:rPr>
        <w:t>ך</w:t>
      </w:r>
      <w:r w:rsidR="007A19D3">
        <w:rPr>
          <w:rFonts w:hint="cs"/>
          <w:rtl/>
        </w:rPr>
        <w:t xml:space="preserve">. </w:t>
      </w:r>
      <w:r w:rsidR="00D358B7">
        <w:rPr>
          <w:rFonts w:hint="cs"/>
          <w:rtl/>
        </w:rPr>
        <w:t xml:space="preserve">אנחנו עכשיו </w:t>
      </w:r>
      <w:r w:rsidR="007A19D3">
        <w:rPr>
          <w:rFonts w:hint="cs"/>
          <w:rtl/>
        </w:rPr>
        <w:t xml:space="preserve">תוקעים </w:t>
      </w:r>
      <w:r w:rsidR="00D358B7">
        <w:rPr>
          <w:rFonts w:hint="cs"/>
          <w:rtl/>
        </w:rPr>
        <w:t>את זה במובן זה שאנחנו לא ממלאים</w:t>
      </w:r>
      <w:r w:rsidR="007A19D3">
        <w:rPr>
          <w:rFonts w:hint="cs"/>
          <w:rtl/>
        </w:rPr>
        <w:t xml:space="preserve"> את התקנים הח</w:t>
      </w:r>
      <w:r w:rsidR="00D358B7">
        <w:rPr>
          <w:rFonts w:hint="cs"/>
          <w:rtl/>
        </w:rPr>
        <w:t>סרים</w:t>
      </w:r>
      <w:r w:rsidR="007A19D3">
        <w:rPr>
          <w:rFonts w:hint="cs"/>
          <w:rtl/>
        </w:rPr>
        <w:t xml:space="preserve">. </w:t>
      </w:r>
      <w:r w:rsidR="00D358B7">
        <w:rPr>
          <w:rFonts w:hint="cs"/>
          <w:rtl/>
        </w:rPr>
        <w:t>מבחינת הוועדה</w:t>
      </w:r>
      <w:r w:rsidR="00C9517B">
        <w:rPr>
          <w:rFonts w:hint="cs"/>
          <w:rtl/>
        </w:rPr>
        <w:t>,</w:t>
      </w:r>
      <w:r w:rsidR="00D358B7">
        <w:rPr>
          <w:rFonts w:hint="cs"/>
          <w:rtl/>
        </w:rPr>
        <w:t xml:space="preserve"> שמחה </w:t>
      </w:r>
      <w:bookmarkStart w:id="60" w:name="_ETM_Q1_1167717"/>
      <w:bookmarkEnd w:id="60"/>
      <w:r w:rsidR="00D358B7">
        <w:rPr>
          <w:rFonts w:hint="cs"/>
          <w:rtl/>
        </w:rPr>
        <w:t xml:space="preserve">רוטמן עדיין נציג, </w:t>
      </w:r>
      <w:r w:rsidR="007A19D3">
        <w:rPr>
          <w:rFonts w:hint="cs"/>
          <w:rtl/>
        </w:rPr>
        <w:t xml:space="preserve">שר המשפטים </w:t>
      </w:r>
      <w:r w:rsidR="00D358B7">
        <w:rPr>
          <w:rFonts w:hint="cs"/>
          <w:rtl/>
        </w:rPr>
        <w:t>עדיין</w:t>
      </w:r>
      <w:r w:rsidR="007A19D3">
        <w:rPr>
          <w:rFonts w:hint="cs"/>
          <w:rtl/>
        </w:rPr>
        <w:t xml:space="preserve"> נציג</w:t>
      </w:r>
      <w:r w:rsidR="00C9517B">
        <w:rPr>
          <w:rFonts w:hint="cs"/>
          <w:rtl/>
        </w:rPr>
        <w:t>,</w:t>
      </w:r>
      <w:r w:rsidR="007A19D3">
        <w:rPr>
          <w:rFonts w:hint="cs"/>
          <w:rtl/>
        </w:rPr>
        <w:t xml:space="preserve"> </w:t>
      </w:r>
      <w:r w:rsidR="00C9517B">
        <w:rPr>
          <w:rFonts w:hint="cs"/>
          <w:rtl/>
        </w:rPr>
        <w:t>ו</w:t>
      </w:r>
      <w:r w:rsidR="007A19D3">
        <w:rPr>
          <w:rFonts w:hint="cs"/>
          <w:rtl/>
        </w:rPr>
        <w:t>אפשר לפי ה</w:t>
      </w:r>
      <w:r w:rsidR="00D358B7">
        <w:rPr>
          <w:rFonts w:hint="cs"/>
          <w:rtl/>
        </w:rPr>
        <w:t xml:space="preserve">דין היום לזמן את הרכב הוועדה גם כשהוא בחסר, </w:t>
      </w:r>
      <w:r w:rsidR="007A19D3">
        <w:rPr>
          <w:rFonts w:hint="cs"/>
          <w:rtl/>
        </w:rPr>
        <w:t xml:space="preserve">גם </w:t>
      </w:r>
      <w:r w:rsidR="00D358B7">
        <w:rPr>
          <w:rFonts w:hint="cs"/>
          <w:rtl/>
        </w:rPr>
        <w:t xml:space="preserve">כשאנחנו בהרכב חסר. זה שהשרה לשעבר שקד, שהייתה </w:t>
      </w:r>
      <w:bookmarkStart w:id="61" w:name="_ETM_Q1_1184911"/>
      <w:bookmarkEnd w:id="61"/>
      <w:r w:rsidR="00D358B7">
        <w:rPr>
          <w:rFonts w:hint="cs"/>
          <w:rtl/>
        </w:rPr>
        <w:t>חברה בוועדה, כבר לא נמצאת בכנסת</w:t>
      </w:r>
      <w:r w:rsidR="00C9517B">
        <w:rPr>
          <w:rFonts w:hint="cs"/>
          <w:rtl/>
        </w:rPr>
        <w:t>,</w:t>
      </w:r>
      <w:r w:rsidR="00D358B7">
        <w:rPr>
          <w:rFonts w:hint="cs"/>
          <w:rtl/>
        </w:rPr>
        <w:t xml:space="preserve"> לא מונע מהוועד</w:t>
      </w:r>
      <w:r w:rsidR="007A19D3">
        <w:rPr>
          <w:rFonts w:hint="cs"/>
          <w:rtl/>
        </w:rPr>
        <w:t>ה</w:t>
      </w:r>
      <w:r w:rsidR="00D358B7">
        <w:rPr>
          <w:rFonts w:hint="cs"/>
          <w:rtl/>
        </w:rPr>
        <w:t xml:space="preserve"> </w:t>
      </w:r>
      <w:r w:rsidR="007A19D3">
        <w:rPr>
          <w:rFonts w:hint="cs"/>
          <w:rtl/>
        </w:rPr>
        <w:t>ל</w:t>
      </w:r>
      <w:r w:rsidR="00D358B7">
        <w:rPr>
          <w:rFonts w:hint="cs"/>
          <w:rtl/>
        </w:rPr>
        <w:t>ה</w:t>
      </w:r>
      <w:r w:rsidR="007A19D3">
        <w:rPr>
          <w:rFonts w:hint="cs"/>
          <w:rtl/>
        </w:rPr>
        <w:t>תכנס</w:t>
      </w:r>
      <w:r w:rsidR="00D358B7">
        <w:rPr>
          <w:rFonts w:hint="cs"/>
          <w:rtl/>
        </w:rPr>
        <w:t xml:space="preserve"> על פי דין.</w:t>
      </w:r>
    </w:p>
    <w:p w:rsidR="007A19D3" w:rsidRDefault="007A19D3" w:rsidP="007A19D3">
      <w:pPr>
        <w:rPr>
          <w:rtl/>
        </w:rPr>
      </w:pPr>
    </w:p>
    <w:p w:rsidR="00D358B7" w:rsidRDefault="00D358B7" w:rsidP="00D358B7">
      <w:pPr>
        <w:pStyle w:val="af6"/>
        <w:keepNext/>
        <w:rPr>
          <w:rtl/>
        </w:rPr>
      </w:pPr>
      <w:bookmarkStart w:id="62" w:name="ET_yor_5786_28"/>
      <w:r w:rsidRPr="00D358B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358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:rsidR="00D358B7" w:rsidRDefault="00D358B7" w:rsidP="00D358B7">
      <w:pPr>
        <w:pStyle w:val="KeepWithNext"/>
        <w:rPr>
          <w:rtl/>
        </w:rPr>
      </w:pPr>
    </w:p>
    <w:p w:rsidR="00D358B7" w:rsidRPr="00D358B7" w:rsidRDefault="00D358B7" w:rsidP="00D358B7">
      <w:pPr>
        <w:rPr>
          <w:rtl/>
        </w:rPr>
      </w:pPr>
      <w:r>
        <w:rPr>
          <w:rFonts w:hint="cs"/>
          <w:rtl/>
        </w:rPr>
        <w:t>גם את עדיין חברה, כן?</w:t>
      </w:r>
    </w:p>
    <w:p w:rsidR="007A19D3" w:rsidRDefault="007A19D3" w:rsidP="007A19D3">
      <w:pPr>
        <w:rPr>
          <w:rtl/>
        </w:rPr>
      </w:pPr>
    </w:p>
    <w:p w:rsidR="007A19D3" w:rsidRDefault="007A19D3" w:rsidP="007A19D3">
      <w:pPr>
        <w:pStyle w:val="a4"/>
        <w:keepNext/>
        <w:rPr>
          <w:rtl/>
        </w:rPr>
      </w:pPr>
      <w:bookmarkStart w:id="63" w:name="ET_speaker_6158_9"/>
      <w:r w:rsidRPr="007A19D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A19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:rsidR="007A19D3" w:rsidRDefault="007A19D3" w:rsidP="007A19D3">
      <w:pPr>
        <w:pStyle w:val="KeepWithNext"/>
        <w:rPr>
          <w:rtl/>
        </w:rPr>
      </w:pPr>
    </w:p>
    <w:p w:rsidR="007A19D3" w:rsidRDefault="00D358B7" w:rsidP="007A19D3">
      <w:pPr>
        <w:rPr>
          <w:rtl/>
        </w:rPr>
      </w:pPr>
      <w:r>
        <w:rPr>
          <w:rFonts w:hint="cs"/>
          <w:rtl/>
        </w:rPr>
        <w:t xml:space="preserve">בדיוק. </w:t>
      </w:r>
      <w:r w:rsidR="007A19D3">
        <w:rPr>
          <w:rFonts w:hint="cs"/>
          <w:rtl/>
        </w:rPr>
        <w:t xml:space="preserve">יש כאן אופציות שמבחינת </w:t>
      </w:r>
      <w:r>
        <w:rPr>
          <w:rFonts w:hint="cs"/>
          <w:rtl/>
        </w:rPr>
        <w:t xml:space="preserve">הציבור והציבוריות </w:t>
      </w:r>
      <w:bookmarkStart w:id="64" w:name="_ETM_Q1_1196589"/>
      <w:bookmarkEnd w:id="64"/>
      <w:r w:rsidR="007A19D3">
        <w:rPr>
          <w:rFonts w:hint="cs"/>
          <w:rtl/>
        </w:rPr>
        <w:t>צריך לה</w:t>
      </w:r>
      <w:r>
        <w:rPr>
          <w:rFonts w:hint="cs"/>
          <w:rtl/>
        </w:rPr>
        <w:t>ת</w:t>
      </w:r>
      <w:r w:rsidR="007A19D3">
        <w:rPr>
          <w:rFonts w:hint="cs"/>
          <w:rtl/>
        </w:rPr>
        <w:t>ייחס אליהן, לא להיות רגע אטום</w:t>
      </w:r>
      <w:r w:rsidR="00F33898">
        <w:rPr>
          <w:rFonts w:hint="cs"/>
          <w:rtl/>
        </w:rPr>
        <w:t>.</w:t>
      </w:r>
      <w:r w:rsidR="007A19D3">
        <w:rPr>
          <w:rFonts w:hint="cs"/>
          <w:rtl/>
        </w:rPr>
        <w:t xml:space="preserve"> </w:t>
      </w:r>
    </w:p>
    <w:p w:rsidR="007A19D3" w:rsidRDefault="007A19D3" w:rsidP="007A19D3">
      <w:pPr>
        <w:rPr>
          <w:rtl/>
        </w:rPr>
      </w:pPr>
    </w:p>
    <w:p w:rsidR="007A19D3" w:rsidRDefault="007A19D3" w:rsidP="007A19D3">
      <w:pPr>
        <w:pStyle w:val="a4"/>
        <w:keepNext/>
        <w:rPr>
          <w:rtl/>
        </w:rPr>
      </w:pPr>
      <w:bookmarkStart w:id="65" w:name="ET_speaker_6164_10"/>
      <w:r w:rsidRPr="007A19D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A19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7A19D3" w:rsidRDefault="007A19D3" w:rsidP="007A19D3">
      <w:pPr>
        <w:pStyle w:val="KeepWithNext"/>
        <w:rPr>
          <w:rtl/>
        </w:rPr>
      </w:pPr>
    </w:p>
    <w:p w:rsidR="007A19D3" w:rsidRDefault="00F33898" w:rsidP="00C9517B">
      <w:pPr>
        <w:rPr>
          <w:rtl/>
        </w:rPr>
      </w:pPr>
      <w:r>
        <w:rPr>
          <w:rFonts w:hint="cs"/>
          <w:rtl/>
        </w:rPr>
        <w:t xml:space="preserve">הן יוכלו להתכנס. אתם אכן יכולים להתכנס, </w:t>
      </w:r>
      <w:bookmarkStart w:id="66" w:name="_ETM_Q1_1201695"/>
      <w:bookmarkEnd w:id="66"/>
      <w:r>
        <w:rPr>
          <w:rFonts w:hint="cs"/>
          <w:rtl/>
        </w:rPr>
        <w:t xml:space="preserve">זו המשמעות של הארכה. </w:t>
      </w:r>
      <w:r w:rsidR="007A19D3">
        <w:rPr>
          <w:rFonts w:hint="cs"/>
          <w:rtl/>
        </w:rPr>
        <w:t>אם שר המשפטים רוצה</w:t>
      </w:r>
      <w:r>
        <w:rPr>
          <w:rFonts w:hint="cs"/>
          <w:rtl/>
        </w:rPr>
        <w:t xml:space="preserve"> </w:t>
      </w:r>
      <w:bookmarkStart w:id="67" w:name="_ETM_Q1_1207528"/>
      <w:bookmarkEnd w:id="67"/>
      <w:r>
        <w:rPr>
          <w:rFonts w:hint="cs"/>
          <w:rtl/>
        </w:rPr>
        <w:t>- -</w:t>
      </w:r>
    </w:p>
    <w:p w:rsidR="007A19D3" w:rsidRDefault="007A19D3" w:rsidP="007A19D3">
      <w:pPr>
        <w:rPr>
          <w:rtl/>
        </w:rPr>
      </w:pPr>
    </w:p>
    <w:p w:rsidR="00F33898" w:rsidRDefault="00F33898" w:rsidP="00F33898">
      <w:pPr>
        <w:pStyle w:val="a4"/>
        <w:keepNext/>
        <w:rPr>
          <w:rtl/>
        </w:rPr>
      </w:pPr>
      <w:bookmarkStart w:id="68" w:name="_ETM_Q1_1211121"/>
      <w:bookmarkStart w:id="69" w:name="ET_speaker_6357_29"/>
      <w:bookmarkEnd w:id="68"/>
      <w:r w:rsidRPr="00F3389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338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F33898" w:rsidRDefault="00F33898" w:rsidP="00F33898">
      <w:pPr>
        <w:pStyle w:val="KeepWithNext"/>
        <w:rPr>
          <w:rtl/>
        </w:rPr>
      </w:pPr>
    </w:p>
    <w:p w:rsidR="007A19D3" w:rsidRDefault="007A19D3" w:rsidP="00B71AFE">
      <w:pPr>
        <w:rPr>
          <w:rtl/>
        </w:rPr>
      </w:pPr>
      <w:bookmarkStart w:id="70" w:name="_ETM_Q1_1211676"/>
      <w:bookmarkStart w:id="71" w:name="_ETM_Q1_1211734"/>
      <w:bookmarkEnd w:id="70"/>
      <w:bookmarkEnd w:id="71"/>
      <w:r>
        <w:rPr>
          <w:rFonts w:hint="cs"/>
          <w:rtl/>
        </w:rPr>
        <w:t xml:space="preserve">שר המשפטים לא רוצה. </w:t>
      </w:r>
      <w:r w:rsidR="00882592">
        <w:rPr>
          <w:rFonts w:hint="cs"/>
          <w:rtl/>
        </w:rPr>
        <w:t>אתמול הנשיא דיבר על כך שיש ועדה שה</w:t>
      </w:r>
      <w:r w:rsidR="00D37956">
        <w:rPr>
          <w:rFonts w:hint="cs"/>
          <w:rtl/>
        </w:rPr>
        <w:t>דירה מזרחים</w:t>
      </w:r>
      <w:r w:rsidR="00882592">
        <w:rPr>
          <w:rFonts w:hint="cs"/>
          <w:rtl/>
        </w:rPr>
        <w:t xml:space="preserve"> </w:t>
      </w:r>
      <w:r w:rsidR="00B71AFE">
        <w:rPr>
          <w:rFonts w:hint="cs"/>
          <w:rtl/>
        </w:rPr>
        <w:t>והגיע הזמן שנשנה את הוועדה.</w:t>
      </w:r>
      <w:r w:rsidR="00D37956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7A19D3" w:rsidRDefault="007A19D3" w:rsidP="007A19D3">
      <w:pPr>
        <w:rPr>
          <w:rtl/>
        </w:rPr>
      </w:pPr>
    </w:p>
    <w:p w:rsidR="007A19D3" w:rsidRDefault="007A19D3" w:rsidP="007A19D3">
      <w:pPr>
        <w:pStyle w:val="a4"/>
        <w:keepNext/>
        <w:rPr>
          <w:rtl/>
        </w:rPr>
      </w:pPr>
      <w:bookmarkStart w:id="72" w:name="ET_speaker_5855_12"/>
      <w:r w:rsidRPr="007A19D3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7A19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7A19D3" w:rsidRDefault="007A19D3" w:rsidP="007A19D3">
      <w:pPr>
        <w:pStyle w:val="KeepWithNext"/>
        <w:rPr>
          <w:rtl/>
        </w:rPr>
      </w:pPr>
    </w:p>
    <w:p w:rsidR="007A19D3" w:rsidRDefault="00882592" w:rsidP="007A19D3">
      <w:pPr>
        <w:rPr>
          <w:rtl/>
        </w:rPr>
      </w:pPr>
      <w:r>
        <w:rPr>
          <w:rFonts w:hint="cs"/>
          <w:rtl/>
        </w:rPr>
        <w:t>זה לא קשו</w:t>
      </w:r>
      <w:r w:rsidR="007A19D3">
        <w:rPr>
          <w:rFonts w:hint="cs"/>
          <w:rtl/>
        </w:rPr>
        <w:t>ר</w:t>
      </w:r>
      <w:r>
        <w:rPr>
          <w:rFonts w:hint="cs"/>
          <w:rtl/>
        </w:rPr>
        <w:t xml:space="preserve">, </w:t>
      </w:r>
      <w:bookmarkStart w:id="73" w:name="_ETM_Q1_1230114"/>
      <w:bookmarkEnd w:id="73"/>
      <w:r>
        <w:rPr>
          <w:rFonts w:hint="cs"/>
          <w:rtl/>
        </w:rPr>
        <w:t xml:space="preserve">זה לא נוגע לדיון הזה. </w:t>
      </w:r>
    </w:p>
    <w:p w:rsidR="005A6146" w:rsidRDefault="005A6146" w:rsidP="00F20C43">
      <w:pPr>
        <w:ind w:firstLine="0"/>
        <w:rPr>
          <w:rtl/>
        </w:rPr>
      </w:pPr>
    </w:p>
    <w:p w:rsidR="00F20C43" w:rsidRDefault="00F20C43" w:rsidP="00F20C43">
      <w:pPr>
        <w:pStyle w:val="a4"/>
        <w:keepNext/>
        <w:rPr>
          <w:rtl/>
        </w:rPr>
      </w:pPr>
      <w:bookmarkStart w:id="74" w:name="ET_speaker_6357_30"/>
      <w:r w:rsidRPr="00F20C4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20C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F20C43" w:rsidRDefault="00F20C43" w:rsidP="00F20C43">
      <w:pPr>
        <w:pStyle w:val="KeepWithNext"/>
        <w:rPr>
          <w:rtl/>
        </w:rPr>
      </w:pPr>
    </w:p>
    <w:p w:rsidR="00F20C43" w:rsidRDefault="00F20C43" w:rsidP="00F20C43">
      <w:pPr>
        <w:rPr>
          <w:rtl/>
        </w:rPr>
      </w:pPr>
      <w:r>
        <w:rPr>
          <w:rFonts w:hint="cs"/>
          <w:rtl/>
        </w:rPr>
        <w:t xml:space="preserve">רוצים להקים ועדה חדשה. </w:t>
      </w:r>
    </w:p>
    <w:p w:rsidR="00F20C43" w:rsidRPr="00F20C43" w:rsidRDefault="00F20C43" w:rsidP="00F20C43">
      <w:pPr>
        <w:rPr>
          <w:rtl/>
        </w:rPr>
      </w:pPr>
      <w:bookmarkStart w:id="75" w:name="_ETM_Q1_1241217"/>
      <w:bookmarkStart w:id="76" w:name="_ETM_Q1_1241283"/>
      <w:bookmarkEnd w:id="75"/>
      <w:bookmarkEnd w:id="76"/>
    </w:p>
    <w:p w:rsidR="005A6146" w:rsidRDefault="005A6146" w:rsidP="005A6146">
      <w:pPr>
        <w:pStyle w:val="a4"/>
        <w:keepNext/>
        <w:rPr>
          <w:rtl/>
        </w:rPr>
      </w:pPr>
      <w:bookmarkStart w:id="77" w:name="ET_speaker_6158_13"/>
      <w:r w:rsidRPr="005A614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A61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:rsidR="005A6146" w:rsidRDefault="005A6146" w:rsidP="005A6146">
      <w:pPr>
        <w:pStyle w:val="KeepWithNext"/>
        <w:rPr>
          <w:rtl/>
        </w:rPr>
      </w:pPr>
    </w:p>
    <w:p w:rsidR="005A6146" w:rsidRDefault="00F20C43" w:rsidP="000B7035">
      <w:pPr>
        <w:rPr>
          <w:rtl/>
        </w:rPr>
      </w:pPr>
      <w:r>
        <w:rPr>
          <w:rFonts w:hint="cs"/>
          <w:rtl/>
        </w:rPr>
        <w:t xml:space="preserve">אני מסרבת בתוקף להיגרר </w:t>
      </w:r>
      <w:bookmarkStart w:id="78" w:name="_ETM_Q1_1244631"/>
      <w:bookmarkEnd w:id="78"/>
      <w:r>
        <w:rPr>
          <w:rFonts w:hint="cs"/>
          <w:rtl/>
        </w:rPr>
        <w:t>לדיון על ה-</w:t>
      </w:r>
      <w:r>
        <w:rPr>
          <w:rFonts w:hint="cs"/>
        </w:rPr>
        <w:t>DNA</w:t>
      </w:r>
      <w:r>
        <w:rPr>
          <w:rFonts w:hint="cs"/>
          <w:rtl/>
        </w:rPr>
        <w:t xml:space="preserve"> של הבן אדם, זה פשוט </w:t>
      </w:r>
      <w:r w:rsidR="005A6146">
        <w:rPr>
          <w:rFonts w:hint="cs"/>
          <w:rtl/>
        </w:rPr>
        <w:t>ביזיון, במיוחד כ</w:t>
      </w:r>
      <w:bookmarkStart w:id="79" w:name="_ETM_Q1_1254285"/>
      <w:bookmarkEnd w:id="79"/>
      <w:r>
        <w:rPr>
          <w:rFonts w:hint="cs"/>
          <w:rtl/>
        </w:rPr>
        <w:t xml:space="preserve">שהייתה ממשלת נתניהו כל כך הרבה שנים שיכלה לעשות </w:t>
      </w:r>
      <w:bookmarkStart w:id="80" w:name="_ETM_Q1_1254196"/>
      <w:bookmarkEnd w:id="80"/>
      <w:r w:rsidR="00D37956">
        <w:rPr>
          <w:rFonts w:hint="cs"/>
          <w:rtl/>
        </w:rPr>
        <w:t>את הדברים ה</w:t>
      </w:r>
      <w:r w:rsidR="0031069E">
        <w:rPr>
          <w:rFonts w:hint="cs"/>
          <w:rtl/>
        </w:rPr>
        <w:t>אלה.</w:t>
      </w:r>
      <w:r w:rsidR="005A6146">
        <w:rPr>
          <w:rFonts w:hint="cs"/>
          <w:rtl/>
        </w:rPr>
        <w:t xml:space="preserve"> </w:t>
      </w:r>
    </w:p>
    <w:p w:rsidR="005A6146" w:rsidRDefault="005A6146" w:rsidP="005A6146">
      <w:pPr>
        <w:rPr>
          <w:rtl/>
        </w:rPr>
      </w:pPr>
    </w:p>
    <w:p w:rsidR="0031069E" w:rsidRDefault="0031069E" w:rsidP="0031069E">
      <w:pPr>
        <w:pStyle w:val="a4"/>
        <w:keepNext/>
        <w:rPr>
          <w:rtl/>
        </w:rPr>
      </w:pPr>
      <w:bookmarkStart w:id="81" w:name="ET_speaker_6357_31"/>
      <w:r w:rsidRPr="0031069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106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31069E" w:rsidRDefault="0031069E" w:rsidP="0031069E">
      <w:pPr>
        <w:pStyle w:val="KeepWithNext"/>
        <w:rPr>
          <w:rtl/>
        </w:rPr>
      </w:pPr>
    </w:p>
    <w:p w:rsidR="005A6146" w:rsidRDefault="0031069E" w:rsidP="005A6146">
      <w:pPr>
        <w:rPr>
          <w:rtl/>
        </w:rPr>
      </w:pPr>
      <w:r>
        <w:rPr>
          <w:rFonts w:hint="cs"/>
          <w:rtl/>
        </w:rPr>
        <w:t xml:space="preserve">זה מה שהנשיא אמר. </w:t>
      </w:r>
      <w:r w:rsidR="005A6146">
        <w:rPr>
          <w:rFonts w:hint="cs"/>
          <w:rtl/>
        </w:rPr>
        <w:t>צר לי שאת אומרת כך על נשיא מדינת ישראל</w:t>
      </w:r>
      <w:r>
        <w:rPr>
          <w:rFonts w:hint="cs"/>
          <w:rtl/>
        </w:rPr>
        <w:t>.</w:t>
      </w:r>
    </w:p>
    <w:p w:rsidR="005A6146" w:rsidRDefault="005A6146" w:rsidP="005A6146">
      <w:pPr>
        <w:rPr>
          <w:rtl/>
        </w:rPr>
      </w:pPr>
    </w:p>
    <w:p w:rsidR="005A6146" w:rsidRDefault="005A6146" w:rsidP="005A6146">
      <w:pPr>
        <w:rPr>
          <w:rtl/>
        </w:rPr>
      </w:pPr>
    </w:p>
    <w:p w:rsidR="005A6146" w:rsidRDefault="005A6146" w:rsidP="005A6146">
      <w:pPr>
        <w:pStyle w:val="a4"/>
        <w:keepNext/>
        <w:rPr>
          <w:rtl/>
        </w:rPr>
      </w:pPr>
      <w:bookmarkStart w:id="82" w:name="ET_speaker_6158_14"/>
      <w:r w:rsidRPr="005A614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רייטן מרום (העבודה):</w:t>
      </w:r>
      <w:r w:rsidRPr="005A61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5A6146" w:rsidRDefault="005A6146" w:rsidP="005A6146">
      <w:pPr>
        <w:pStyle w:val="KeepWithNext"/>
        <w:rPr>
          <w:rtl/>
        </w:rPr>
      </w:pPr>
    </w:p>
    <w:p w:rsidR="005A6146" w:rsidRDefault="005A6146" w:rsidP="00092F42">
      <w:pPr>
        <w:rPr>
          <w:rtl/>
        </w:rPr>
      </w:pPr>
      <w:r>
        <w:rPr>
          <w:rFonts w:hint="cs"/>
          <w:rtl/>
        </w:rPr>
        <w:t>אני מכבד</w:t>
      </w:r>
      <w:r w:rsidR="0031069E">
        <w:rPr>
          <w:rFonts w:hint="cs"/>
          <w:rtl/>
        </w:rPr>
        <w:t xml:space="preserve">ת את חבר </w:t>
      </w:r>
      <w:bookmarkStart w:id="83" w:name="_ETM_Q1_1268317"/>
      <w:bookmarkEnd w:id="83"/>
      <w:r w:rsidR="0031069E">
        <w:rPr>
          <w:rFonts w:hint="cs"/>
          <w:rtl/>
        </w:rPr>
        <w:t xml:space="preserve">הכנסת סעדה, </w:t>
      </w:r>
      <w:r w:rsidR="000B7035">
        <w:rPr>
          <w:rFonts w:hint="cs"/>
          <w:rtl/>
        </w:rPr>
        <w:t xml:space="preserve">אני מכבדת </w:t>
      </w:r>
      <w:r w:rsidR="0031069E">
        <w:rPr>
          <w:rFonts w:hint="cs"/>
          <w:rtl/>
        </w:rPr>
        <w:t>את הנשיא</w:t>
      </w:r>
      <w:r w:rsidR="00B71AFE">
        <w:rPr>
          <w:rFonts w:hint="cs"/>
          <w:rtl/>
        </w:rPr>
        <w:t xml:space="preserve">, אני מכבדת </w:t>
      </w:r>
      <w:r w:rsidR="0031069E">
        <w:rPr>
          <w:rFonts w:hint="cs"/>
          <w:rtl/>
        </w:rPr>
        <w:t>את א</w:t>
      </w:r>
      <w:r w:rsidR="00092F42">
        <w:rPr>
          <w:rFonts w:hint="cs"/>
          <w:rtl/>
        </w:rPr>
        <w:t>רבעת השופטים</w:t>
      </w:r>
      <w:r w:rsidR="00B71AFE">
        <w:rPr>
          <w:rFonts w:hint="cs"/>
          <w:rtl/>
        </w:rPr>
        <w:t xml:space="preserve"> לעליון שבחרנו השנה</w:t>
      </w:r>
      <w:r w:rsidR="000B7035">
        <w:rPr>
          <w:rFonts w:hint="cs"/>
          <w:rtl/>
        </w:rPr>
        <w:t xml:space="preserve"> </w:t>
      </w:r>
      <w:r w:rsidR="00B71AFE">
        <w:rPr>
          <w:rFonts w:hint="cs"/>
          <w:rtl/>
        </w:rPr>
        <w:t>ש</w:t>
      </w:r>
      <w:r w:rsidR="000B7035">
        <w:rPr>
          <w:rFonts w:hint="cs"/>
          <w:rtl/>
        </w:rPr>
        <w:t>אתם</w:t>
      </w:r>
      <w:r>
        <w:rPr>
          <w:rFonts w:hint="cs"/>
          <w:rtl/>
        </w:rPr>
        <w:t xml:space="preserve"> יכולים ל</w:t>
      </w:r>
      <w:r w:rsidR="0031069E">
        <w:rPr>
          <w:rFonts w:hint="cs"/>
          <w:rtl/>
        </w:rPr>
        <w:t xml:space="preserve">בדוק את </w:t>
      </w:r>
      <w:bookmarkStart w:id="84" w:name="_ETM_Q1_1273685"/>
      <w:bookmarkEnd w:id="84"/>
      <w:r w:rsidR="0031069E">
        <w:rPr>
          <w:rFonts w:hint="cs"/>
          <w:rtl/>
        </w:rPr>
        <w:t>ה-</w:t>
      </w:r>
      <w:r w:rsidR="0031069E">
        <w:rPr>
          <w:rFonts w:hint="cs"/>
        </w:rPr>
        <w:t>DNA</w:t>
      </w:r>
      <w:r w:rsidR="0031069E">
        <w:rPr>
          <w:rFonts w:hint="cs"/>
          <w:rtl/>
        </w:rPr>
        <w:t xml:space="preserve"> שלהם</w:t>
      </w:r>
      <w:r w:rsidR="000B7035">
        <w:rPr>
          <w:rFonts w:hint="cs"/>
          <w:rtl/>
        </w:rPr>
        <w:t>,</w:t>
      </w:r>
      <w:r w:rsidR="0031069E">
        <w:rPr>
          <w:rFonts w:hint="cs"/>
          <w:rtl/>
        </w:rPr>
        <w:t xml:space="preserve"> אם אתם רוצים</w:t>
      </w:r>
      <w:bookmarkStart w:id="85" w:name="_ETM_Q1_1272285"/>
      <w:bookmarkEnd w:id="85"/>
      <w:r w:rsidR="0031069E">
        <w:rPr>
          <w:rFonts w:hint="cs"/>
          <w:rtl/>
        </w:rPr>
        <w:t xml:space="preserve"> לראות מאיזה מוצא כל אחד מהם </w:t>
      </w:r>
      <w:bookmarkStart w:id="86" w:name="_ETM_Q1_1273543"/>
      <w:bookmarkEnd w:id="86"/>
      <w:r w:rsidR="00092F42">
        <w:rPr>
          <w:rFonts w:hint="cs"/>
          <w:rtl/>
        </w:rPr>
        <w:t>הגיע</w:t>
      </w:r>
      <w:r w:rsidR="00B71AFE">
        <w:rPr>
          <w:rFonts w:hint="cs"/>
          <w:rtl/>
        </w:rPr>
        <w:t xml:space="preserve">, </w:t>
      </w:r>
      <w:r w:rsidR="00FB46C6">
        <w:rPr>
          <w:rFonts w:hint="cs"/>
          <w:rtl/>
        </w:rPr>
        <w:t xml:space="preserve">אם אתם רוצים </w:t>
      </w:r>
      <w:r w:rsidR="00B71AFE">
        <w:rPr>
          <w:rFonts w:hint="cs"/>
          <w:rtl/>
        </w:rPr>
        <w:t>לראות</w:t>
      </w:r>
      <w:r w:rsidR="0031069E">
        <w:rPr>
          <w:rFonts w:hint="cs"/>
          <w:rtl/>
        </w:rPr>
        <w:t xml:space="preserve"> מה ד</w:t>
      </w:r>
      <w:r w:rsidR="00B71AFE">
        <w:rPr>
          <w:rFonts w:hint="cs"/>
          <w:rtl/>
        </w:rPr>
        <w:t xml:space="preserve">תם ומה </w:t>
      </w:r>
      <w:r w:rsidR="00FB46C6">
        <w:rPr>
          <w:rFonts w:hint="cs"/>
          <w:rtl/>
        </w:rPr>
        <w:t>העדה שלהם</w:t>
      </w:r>
      <w:r w:rsidR="0031069E">
        <w:rPr>
          <w:rFonts w:hint="cs"/>
          <w:rtl/>
        </w:rPr>
        <w:t>.</w:t>
      </w:r>
    </w:p>
    <w:p w:rsidR="005A6146" w:rsidRDefault="005A6146" w:rsidP="005A6146">
      <w:pPr>
        <w:rPr>
          <w:rtl/>
        </w:rPr>
      </w:pPr>
    </w:p>
    <w:p w:rsidR="0031069E" w:rsidRDefault="0031069E" w:rsidP="0031069E">
      <w:pPr>
        <w:pStyle w:val="a4"/>
        <w:keepNext/>
        <w:rPr>
          <w:rtl/>
        </w:rPr>
      </w:pPr>
      <w:bookmarkStart w:id="87" w:name="ET_speaker_6357_32"/>
      <w:r w:rsidRPr="0031069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106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31069E" w:rsidRDefault="0031069E" w:rsidP="0031069E">
      <w:pPr>
        <w:pStyle w:val="KeepWithNext"/>
        <w:rPr>
          <w:rtl/>
        </w:rPr>
      </w:pPr>
    </w:p>
    <w:p w:rsidR="005A6146" w:rsidRDefault="005A6146" w:rsidP="009B1626">
      <w:pPr>
        <w:rPr>
          <w:rtl/>
        </w:rPr>
      </w:pPr>
      <w:r>
        <w:rPr>
          <w:rFonts w:hint="cs"/>
          <w:rtl/>
        </w:rPr>
        <w:t xml:space="preserve">כמה אפשר </w:t>
      </w:r>
      <w:r w:rsidR="0031069E">
        <w:rPr>
          <w:rFonts w:hint="cs"/>
          <w:rtl/>
        </w:rPr>
        <w:t xml:space="preserve">להתנשא על ציבורים שלמים </w:t>
      </w:r>
      <w:r w:rsidR="009B1626">
        <w:rPr>
          <w:rFonts w:hint="cs"/>
          <w:rtl/>
        </w:rPr>
        <w:t>במדינת ישראל שהנ</w:t>
      </w:r>
      <w:r>
        <w:rPr>
          <w:rFonts w:hint="cs"/>
          <w:rtl/>
        </w:rPr>
        <w:t>ש</w:t>
      </w:r>
      <w:r w:rsidR="009B1626">
        <w:rPr>
          <w:rFonts w:hint="cs"/>
          <w:rtl/>
        </w:rPr>
        <w:t>י</w:t>
      </w:r>
      <w:r>
        <w:rPr>
          <w:rFonts w:hint="cs"/>
          <w:rtl/>
        </w:rPr>
        <w:t xml:space="preserve">א </w:t>
      </w:r>
      <w:r w:rsidR="009B1626">
        <w:rPr>
          <w:rFonts w:hint="cs"/>
          <w:rtl/>
        </w:rPr>
        <w:t xml:space="preserve">אומר </w:t>
      </w:r>
      <w:r>
        <w:rPr>
          <w:rFonts w:hint="cs"/>
          <w:rtl/>
        </w:rPr>
        <w:t xml:space="preserve">שהדירו </w:t>
      </w:r>
      <w:r w:rsidR="00092F42">
        <w:rPr>
          <w:rFonts w:hint="cs"/>
          <w:rtl/>
        </w:rPr>
        <w:t>אותם?</w:t>
      </w:r>
      <w:r w:rsidR="009B1626">
        <w:rPr>
          <w:rFonts w:hint="cs"/>
          <w:rtl/>
        </w:rPr>
        <w:t xml:space="preserve"> את מ</w:t>
      </w:r>
      <w:r>
        <w:rPr>
          <w:rFonts w:hint="cs"/>
          <w:rtl/>
        </w:rPr>
        <w:t>זלזל</w:t>
      </w:r>
      <w:r w:rsidR="009B1626">
        <w:rPr>
          <w:rFonts w:hint="cs"/>
          <w:rtl/>
        </w:rPr>
        <w:t>ת</w:t>
      </w:r>
      <w:r>
        <w:rPr>
          <w:rFonts w:hint="cs"/>
          <w:rtl/>
        </w:rPr>
        <w:t xml:space="preserve"> בהדרה שלהם</w:t>
      </w:r>
      <w:r w:rsidR="009B1626">
        <w:rPr>
          <w:rFonts w:hint="cs"/>
          <w:rtl/>
        </w:rPr>
        <w:t>, את מזלזלת בהם.</w:t>
      </w:r>
      <w:r w:rsidR="00092F42">
        <w:rPr>
          <w:rFonts w:hint="cs"/>
          <w:rtl/>
        </w:rPr>
        <w:t xml:space="preserve"> מדובר על</w:t>
      </w:r>
      <w:r w:rsidR="009B1626">
        <w:rPr>
          <w:rFonts w:hint="cs"/>
          <w:rtl/>
        </w:rPr>
        <w:t xml:space="preserve"> 11 שופטים בלבד ב-75 שנות </w:t>
      </w:r>
      <w:bookmarkStart w:id="88" w:name="_ETM_Q1_1298170"/>
      <w:bookmarkEnd w:id="88"/>
      <w:r w:rsidR="009B1626">
        <w:rPr>
          <w:rFonts w:hint="cs"/>
          <w:rtl/>
        </w:rPr>
        <w:t xml:space="preserve">שיפוט. </w:t>
      </w:r>
    </w:p>
    <w:p w:rsidR="005A6146" w:rsidRDefault="005A6146" w:rsidP="005A6146">
      <w:pPr>
        <w:rPr>
          <w:rtl/>
        </w:rPr>
      </w:pPr>
    </w:p>
    <w:p w:rsidR="005A6146" w:rsidRDefault="005A6146" w:rsidP="005A6146">
      <w:pPr>
        <w:pStyle w:val="a4"/>
        <w:keepNext/>
        <w:rPr>
          <w:rtl/>
        </w:rPr>
      </w:pPr>
      <w:bookmarkStart w:id="89" w:name="ET_speaker_6158_15"/>
      <w:r w:rsidRPr="005A614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A61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5A6146" w:rsidRDefault="005A6146" w:rsidP="005A6146">
      <w:pPr>
        <w:pStyle w:val="KeepWithNext"/>
        <w:rPr>
          <w:rtl/>
        </w:rPr>
      </w:pPr>
    </w:p>
    <w:p w:rsidR="005A6146" w:rsidRDefault="009B1626" w:rsidP="009B1626">
      <w:pPr>
        <w:rPr>
          <w:rtl/>
        </w:rPr>
      </w:pPr>
      <w:r>
        <w:rPr>
          <w:rFonts w:hint="cs"/>
          <w:rtl/>
        </w:rPr>
        <w:t>הפגם הוא בכך שמא</w:t>
      </w:r>
      <w:r w:rsidR="005A6146">
        <w:rPr>
          <w:rFonts w:hint="cs"/>
          <w:rtl/>
        </w:rPr>
        <w:t>ר</w:t>
      </w:r>
      <w:r>
        <w:rPr>
          <w:rFonts w:hint="cs"/>
          <w:rtl/>
        </w:rPr>
        <w:t>יכים את התקופה הזאת. עד כמה ש</w:t>
      </w:r>
      <w:bookmarkStart w:id="90" w:name="_ETM_Q1_1317203"/>
      <w:bookmarkEnd w:id="90"/>
      <w:r>
        <w:rPr>
          <w:rFonts w:hint="cs"/>
          <w:rtl/>
        </w:rPr>
        <w:t xml:space="preserve">אנחנו בדקנו, לא היה תקדים עד היום לשנות את האירוע </w:t>
      </w:r>
      <w:bookmarkStart w:id="91" w:name="_ETM_Q1_1317850"/>
      <w:bookmarkEnd w:id="91"/>
      <w:r>
        <w:rPr>
          <w:rFonts w:hint="cs"/>
          <w:rtl/>
        </w:rPr>
        <w:t>הזה. היו כאן ממשלות</w:t>
      </w:r>
      <w:r w:rsidR="005A6146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5A6146">
        <w:rPr>
          <w:rFonts w:hint="cs"/>
          <w:rtl/>
        </w:rPr>
        <w:t>קואליציות שרצו לעשות רפורמות כאלו</w:t>
      </w:r>
      <w:r>
        <w:rPr>
          <w:rFonts w:hint="cs"/>
          <w:rtl/>
        </w:rPr>
        <w:t xml:space="preserve"> ואחרות</w:t>
      </w:r>
      <w:r w:rsidR="00092F42">
        <w:rPr>
          <w:rFonts w:hint="cs"/>
          <w:rtl/>
        </w:rPr>
        <w:t>,</w:t>
      </w:r>
      <w:r w:rsidR="005A6146">
        <w:rPr>
          <w:rFonts w:hint="cs"/>
          <w:rtl/>
        </w:rPr>
        <w:t xml:space="preserve"> </w:t>
      </w:r>
      <w:r>
        <w:rPr>
          <w:rFonts w:hint="cs"/>
          <w:rtl/>
        </w:rPr>
        <w:t xml:space="preserve">רק הן </w:t>
      </w:r>
      <w:r w:rsidR="005A6146">
        <w:rPr>
          <w:rFonts w:hint="cs"/>
          <w:rtl/>
        </w:rPr>
        <w:t>לא העזו לתקן את התקנון</w:t>
      </w:r>
      <w:r>
        <w:rPr>
          <w:rFonts w:hint="cs"/>
          <w:rtl/>
        </w:rPr>
        <w:t xml:space="preserve"> </w:t>
      </w:r>
      <w:r w:rsidR="005A6146">
        <w:rPr>
          <w:rFonts w:hint="cs"/>
          <w:rtl/>
        </w:rPr>
        <w:t>בסעי</w:t>
      </w:r>
      <w:r>
        <w:rPr>
          <w:rFonts w:hint="cs"/>
          <w:rtl/>
        </w:rPr>
        <w:t>ף</w:t>
      </w:r>
      <w:r w:rsidR="005A6146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5A6146">
        <w:rPr>
          <w:rFonts w:hint="cs"/>
          <w:rtl/>
        </w:rPr>
        <w:t xml:space="preserve">זה, </w:t>
      </w:r>
      <w:r>
        <w:rPr>
          <w:rFonts w:hint="cs"/>
          <w:rtl/>
        </w:rPr>
        <w:t>שזה מה שכרגע אתם עושים</w:t>
      </w:r>
      <w:r w:rsidR="005A6146">
        <w:rPr>
          <w:rFonts w:hint="cs"/>
          <w:rtl/>
        </w:rPr>
        <w:t xml:space="preserve">. </w:t>
      </w:r>
    </w:p>
    <w:p w:rsidR="005A6146" w:rsidRDefault="005A6146" w:rsidP="005A6146">
      <w:pPr>
        <w:rPr>
          <w:rtl/>
        </w:rPr>
      </w:pPr>
    </w:p>
    <w:p w:rsidR="009B1626" w:rsidRDefault="009B1626" w:rsidP="009B1626">
      <w:pPr>
        <w:pStyle w:val="af6"/>
        <w:keepNext/>
        <w:rPr>
          <w:rtl/>
        </w:rPr>
      </w:pPr>
      <w:bookmarkStart w:id="92" w:name="ET_yor_5786_33"/>
      <w:r w:rsidRPr="009B162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B16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:rsidR="009B1626" w:rsidRDefault="009B1626" w:rsidP="009B1626">
      <w:pPr>
        <w:pStyle w:val="KeepWithNext"/>
        <w:rPr>
          <w:rtl/>
        </w:rPr>
      </w:pPr>
    </w:p>
    <w:p w:rsidR="005A6146" w:rsidRDefault="005A6146" w:rsidP="005A6146">
      <w:pPr>
        <w:rPr>
          <w:rtl/>
        </w:rPr>
      </w:pPr>
      <w:r>
        <w:rPr>
          <w:rFonts w:hint="cs"/>
          <w:rtl/>
        </w:rPr>
        <w:t>תיקנו את התקנון בסעיפים אחרים</w:t>
      </w:r>
      <w:r w:rsidR="009B1626">
        <w:rPr>
          <w:rFonts w:hint="cs"/>
          <w:rtl/>
        </w:rPr>
        <w:t xml:space="preserve"> שהיה להם צורך.</w:t>
      </w:r>
    </w:p>
    <w:p w:rsidR="005A6146" w:rsidRDefault="005A6146" w:rsidP="005A6146">
      <w:pPr>
        <w:rPr>
          <w:rtl/>
        </w:rPr>
      </w:pPr>
    </w:p>
    <w:p w:rsidR="005A6146" w:rsidRDefault="005A6146" w:rsidP="005A6146">
      <w:pPr>
        <w:pStyle w:val="a4"/>
        <w:keepNext/>
        <w:rPr>
          <w:rtl/>
        </w:rPr>
      </w:pPr>
      <w:bookmarkStart w:id="93" w:name="ET_speaker_6158_17"/>
      <w:r w:rsidRPr="005A614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A61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5A6146" w:rsidRDefault="005A6146" w:rsidP="005A6146">
      <w:pPr>
        <w:pStyle w:val="KeepWithNext"/>
        <w:rPr>
          <w:rtl/>
        </w:rPr>
      </w:pPr>
    </w:p>
    <w:p w:rsidR="005A6146" w:rsidRPr="00E97DA3" w:rsidRDefault="00E97DA3" w:rsidP="009B1626">
      <w:pPr>
        <w:rPr>
          <w:rtl/>
          <w:lang w:val="en-GB"/>
        </w:rPr>
      </w:pPr>
      <w:r>
        <w:rPr>
          <w:rFonts w:hint="cs"/>
          <w:rtl/>
        </w:rPr>
        <w:t xml:space="preserve">לא </w:t>
      </w:r>
      <w:r>
        <w:rPr>
          <w:rFonts w:hint="cs"/>
          <w:rtl/>
          <w:lang w:val="en-GB"/>
        </w:rPr>
        <w:t xml:space="preserve">את זה. </w:t>
      </w:r>
    </w:p>
    <w:p w:rsidR="005A6146" w:rsidRDefault="005A6146" w:rsidP="005A6146">
      <w:pPr>
        <w:rPr>
          <w:rtl/>
        </w:rPr>
      </w:pPr>
    </w:p>
    <w:p w:rsidR="009B1626" w:rsidRDefault="009B1626" w:rsidP="009B1626">
      <w:pPr>
        <w:pStyle w:val="af6"/>
        <w:keepNext/>
        <w:rPr>
          <w:rtl/>
        </w:rPr>
      </w:pPr>
      <w:bookmarkStart w:id="94" w:name="_ETM_Q1_1340505"/>
      <w:bookmarkEnd w:id="94"/>
      <w:r w:rsidRPr="009B162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B16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B1626" w:rsidRDefault="009B1626" w:rsidP="009B1626">
      <w:pPr>
        <w:pStyle w:val="KeepWithNext"/>
        <w:rPr>
          <w:rtl/>
        </w:rPr>
      </w:pPr>
    </w:p>
    <w:p w:rsidR="009B1626" w:rsidRDefault="009B1626" w:rsidP="009B1626">
      <w:pPr>
        <w:rPr>
          <w:rtl/>
        </w:rPr>
      </w:pPr>
      <w:bookmarkStart w:id="95" w:name="_ETM_Q1_1340999"/>
      <w:bookmarkStart w:id="96" w:name="_ETM_Q1_1341034"/>
      <w:bookmarkEnd w:id="95"/>
      <w:bookmarkEnd w:id="96"/>
      <w:r>
        <w:rPr>
          <w:rFonts w:hint="cs"/>
          <w:rtl/>
        </w:rPr>
        <w:t>לא עשו את הרפורמה.</w:t>
      </w:r>
    </w:p>
    <w:p w:rsidR="009B1626" w:rsidRDefault="009B1626" w:rsidP="009B1626">
      <w:pPr>
        <w:ind w:firstLine="0"/>
        <w:rPr>
          <w:rtl/>
        </w:rPr>
      </w:pPr>
      <w:bookmarkStart w:id="97" w:name="_ETM_Q1_1338541"/>
      <w:bookmarkStart w:id="98" w:name="_ETM_Q1_1338614"/>
      <w:bookmarkEnd w:id="97"/>
      <w:bookmarkEnd w:id="98"/>
    </w:p>
    <w:p w:rsidR="009B1626" w:rsidRDefault="009B1626" w:rsidP="009B1626">
      <w:pPr>
        <w:pStyle w:val="a4"/>
        <w:keepNext/>
        <w:rPr>
          <w:rtl/>
        </w:rPr>
      </w:pPr>
      <w:bookmarkStart w:id="99" w:name="_ETM_Q1_1338870"/>
      <w:bookmarkStart w:id="100" w:name="_ETM_Q1_1338979"/>
      <w:bookmarkStart w:id="101" w:name="_ETM_Q1_1340238"/>
      <w:bookmarkStart w:id="102" w:name="ET_speaker_6158_35"/>
      <w:bookmarkEnd w:id="99"/>
      <w:bookmarkEnd w:id="100"/>
      <w:bookmarkEnd w:id="101"/>
      <w:r w:rsidRPr="009B162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B16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9B1626" w:rsidRDefault="009B1626" w:rsidP="009B1626">
      <w:pPr>
        <w:pStyle w:val="KeepWithNext"/>
        <w:rPr>
          <w:rtl/>
        </w:rPr>
      </w:pPr>
    </w:p>
    <w:p w:rsidR="009B1626" w:rsidRPr="009B1626" w:rsidRDefault="009B1626" w:rsidP="009B1626">
      <w:pPr>
        <w:rPr>
          <w:rtl/>
        </w:rPr>
      </w:pPr>
      <w:bookmarkStart w:id="103" w:name="_ETM_Q1_1340718"/>
      <w:bookmarkStart w:id="104" w:name="_ETM_Q1_1340774"/>
      <w:bookmarkEnd w:id="103"/>
      <w:bookmarkEnd w:id="104"/>
      <w:r>
        <w:rPr>
          <w:rFonts w:hint="cs"/>
          <w:rtl/>
        </w:rPr>
        <w:t xml:space="preserve">היו </w:t>
      </w:r>
      <w:bookmarkStart w:id="105" w:name="_ETM_Q1_1337829"/>
      <w:bookmarkEnd w:id="105"/>
      <w:r>
        <w:rPr>
          <w:rFonts w:hint="cs"/>
          <w:rtl/>
        </w:rPr>
        <w:t xml:space="preserve">הרבה מאוד ניסיונות, כולל הרפורמה של השר נאמן. </w:t>
      </w:r>
    </w:p>
    <w:p w:rsidR="005A6146" w:rsidRDefault="005A6146" w:rsidP="009B1626">
      <w:pPr>
        <w:ind w:firstLine="0"/>
        <w:rPr>
          <w:rtl/>
        </w:rPr>
      </w:pPr>
    </w:p>
    <w:p w:rsidR="009B1626" w:rsidRDefault="009B1626" w:rsidP="009B1626">
      <w:pPr>
        <w:pStyle w:val="af6"/>
        <w:keepNext/>
        <w:rPr>
          <w:rtl/>
        </w:rPr>
      </w:pPr>
      <w:bookmarkStart w:id="106" w:name="_ETM_Q1_1339857"/>
      <w:bookmarkEnd w:id="106"/>
      <w:r w:rsidRPr="009B162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B16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B1626" w:rsidRDefault="009B1626" w:rsidP="009B1626">
      <w:pPr>
        <w:pStyle w:val="KeepWithNext"/>
        <w:rPr>
          <w:rtl/>
        </w:rPr>
      </w:pPr>
    </w:p>
    <w:p w:rsidR="005A6146" w:rsidRDefault="005A6146" w:rsidP="005A6146">
      <w:pPr>
        <w:rPr>
          <w:rtl/>
        </w:rPr>
      </w:pPr>
      <w:bookmarkStart w:id="107" w:name="_ETM_Q1_1340397"/>
      <w:bookmarkStart w:id="108" w:name="_ETM_Q1_1340467"/>
      <w:bookmarkEnd w:id="107"/>
      <w:bookmarkEnd w:id="108"/>
      <w:r>
        <w:rPr>
          <w:rFonts w:hint="cs"/>
          <w:rtl/>
        </w:rPr>
        <w:t>גם אתם בכנסת הקוד</w:t>
      </w:r>
      <w:r w:rsidR="00E97DA3">
        <w:rPr>
          <w:rFonts w:hint="cs"/>
          <w:rtl/>
        </w:rPr>
        <w:t>מ</w:t>
      </w:r>
      <w:r>
        <w:rPr>
          <w:rFonts w:hint="cs"/>
          <w:rtl/>
        </w:rPr>
        <w:t>ת שיניתם</w:t>
      </w:r>
      <w:r w:rsidR="00E97DA3">
        <w:rPr>
          <w:rFonts w:hint="cs"/>
          <w:rtl/>
        </w:rPr>
        <w:t>.</w:t>
      </w:r>
    </w:p>
    <w:p w:rsidR="005A6146" w:rsidRDefault="005A6146" w:rsidP="005A6146">
      <w:pPr>
        <w:rPr>
          <w:rtl/>
        </w:rPr>
      </w:pPr>
    </w:p>
    <w:p w:rsidR="005A6146" w:rsidRDefault="005A6146" w:rsidP="005A6146">
      <w:pPr>
        <w:pStyle w:val="a4"/>
        <w:keepNext/>
        <w:rPr>
          <w:rtl/>
        </w:rPr>
      </w:pPr>
      <w:bookmarkStart w:id="109" w:name="ET_speaker_6158_18"/>
      <w:r w:rsidRPr="005A614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A61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5A6146" w:rsidRDefault="005A6146" w:rsidP="005A6146">
      <w:pPr>
        <w:pStyle w:val="KeepWithNext"/>
        <w:rPr>
          <w:rtl/>
        </w:rPr>
      </w:pPr>
    </w:p>
    <w:p w:rsidR="005A6146" w:rsidRDefault="00E97DA3" w:rsidP="00DD2526">
      <w:pPr>
        <w:rPr>
          <w:rtl/>
        </w:rPr>
      </w:pPr>
      <w:r>
        <w:rPr>
          <w:rFonts w:hint="cs"/>
          <w:rtl/>
        </w:rPr>
        <w:t xml:space="preserve">אני מסכימה איתך. </w:t>
      </w:r>
      <w:bookmarkStart w:id="110" w:name="_ETM_Q1_1361957"/>
      <w:bookmarkStart w:id="111" w:name="_ETM_Q1_1471335"/>
      <w:bookmarkEnd w:id="110"/>
      <w:bookmarkEnd w:id="111"/>
      <w:r w:rsidR="005A6146">
        <w:rPr>
          <w:rFonts w:hint="cs"/>
          <w:rtl/>
        </w:rPr>
        <w:t>ל</w:t>
      </w:r>
      <w:r>
        <w:rPr>
          <w:rFonts w:hint="cs"/>
          <w:rtl/>
        </w:rPr>
        <w:t>ע</w:t>
      </w:r>
      <w:r w:rsidR="005A6146">
        <w:rPr>
          <w:rFonts w:hint="cs"/>
          <w:rtl/>
        </w:rPr>
        <w:t xml:space="preserve">שות תיקונים </w:t>
      </w:r>
      <w:r>
        <w:rPr>
          <w:rFonts w:hint="cs"/>
          <w:rtl/>
        </w:rPr>
        <w:t xml:space="preserve">מהותיים </w:t>
      </w:r>
      <w:bookmarkStart w:id="112" w:name="_ETM_Q1_1369572"/>
      <w:bookmarkEnd w:id="112"/>
      <w:r>
        <w:rPr>
          <w:rFonts w:hint="cs"/>
          <w:rtl/>
        </w:rPr>
        <w:t xml:space="preserve">כל כך </w:t>
      </w:r>
      <w:r w:rsidR="005A6146">
        <w:rPr>
          <w:rFonts w:hint="cs"/>
          <w:rtl/>
        </w:rPr>
        <w:t>בחוקי יסוד, בעיני זה חמור מאוד, א</w:t>
      </w:r>
      <w:r>
        <w:rPr>
          <w:rFonts w:hint="cs"/>
          <w:rtl/>
        </w:rPr>
        <w:t>ני תמיד אומרת את זה.</w:t>
      </w:r>
      <w:r w:rsidR="005A6146">
        <w:rPr>
          <w:rFonts w:hint="cs"/>
          <w:rtl/>
        </w:rPr>
        <w:t xml:space="preserve"> </w:t>
      </w:r>
    </w:p>
    <w:p w:rsidR="005A6146" w:rsidRDefault="005A6146" w:rsidP="005A6146">
      <w:pPr>
        <w:rPr>
          <w:rtl/>
        </w:rPr>
      </w:pPr>
    </w:p>
    <w:p w:rsidR="005A6146" w:rsidRDefault="005A6146" w:rsidP="005A6146">
      <w:pPr>
        <w:pStyle w:val="a4"/>
        <w:keepNext/>
        <w:rPr>
          <w:rtl/>
        </w:rPr>
      </w:pPr>
      <w:bookmarkStart w:id="113" w:name="ET_speaker_5855_20"/>
      <w:r w:rsidRPr="005A6146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5A61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5A6146" w:rsidRDefault="005A6146" w:rsidP="005A6146">
      <w:pPr>
        <w:pStyle w:val="KeepWithNext"/>
        <w:rPr>
          <w:rtl/>
        </w:rPr>
      </w:pPr>
    </w:p>
    <w:p w:rsidR="005A6146" w:rsidRDefault="005A6146" w:rsidP="005A6146">
      <w:pPr>
        <w:rPr>
          <w:rtl/>
        </w:rPr>
      </w:pPr>
      <w:r>
        <w:rPr>
          <w:rFonts w:hint="cs"/>
          <w:rtl/>
        </w:rPr>
        <w:t>לפני הצבעה אני רוצה התייעצות סיעתית</w:t>
      </w:r>
      <w:r w:rsidR="00E97DA3">
        <w:rPr>
          <w:rFonts w:hint="cs"/>
          <w:rtl/>
        </w:rPr>
        <w:t>.</w:t>
      </w:r>
    </w:p>
    <w:p w:rsidR="005A6146" w:rsidRDefault="005A6146" w:rsidP="005A6146">
      <w:pPr>
        <w:rPr>
          <w:rtl/>
        </w:rPr>
      </w:pPr>
    </w:p>
    <w:p w:rsidR="00E97DA3" w:rsidRDefault="00E97DA3" w:rsidP="00E97DA3">
      <w:pPr>
        <w:pStyle w:val="afa"/>
        <w:keepNext/>
        <w:rPr>
          <w:rtl/>
        </w:rPr>
      </w:pPr>
      <w:bookmarkStart w:id="114" w:name="ET_meetingbreak_33"/>
      <w:r w:rsidRPr="00E97DA3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09:18 ונתחדשה בשעה 09:23.)</w:t>
      </w:r>
      <w:r w:rsidRPr="00E97DA3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14"/>
    </w:p>
    <w:p w:rsidR="00E97DA3" w:rsidRDefault="00E97DA3" w:rsidP="00E97DA3">
      <w:pPr>
        <w:pStyle w:val="KeepWithNext"/>
        <w:rPr>
          <w:rtl/>
        </w:rPr>
      </w:pPr>
    </w:p>
    <w:p w:rsidR="00E97DA3" w:rsidRDefault="00E97DA3" w:rsidP="00E97DA3">
      <w:pPr>
        <w:pStyle w:val="af6"/>
        <w:keepNext/>
        <w:rPr>
          <w:rtl/>
        </w:rPr>
      </w:pPr>
      <w:bookmarkStart w:id="115" w:name="_ETM_Q1_1441473"/>
      <w:bookmarkStart w:id="116" w:name="_ETM_Q1_1530732"/>
      <w:bookmarkStart w:id="117" w:name="ET_yor_5786_34"/>
      <w:bookmarkEnd w:id="115"/>
      <w:bookmarkEnd w:id="116"/>
      <w:r w:rsidRPr="00E97DA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97D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"/>
    </w:p>
    <w:p w:rsidR="00E97DA3" w:rsidRDefault="00E97DA3" w:rsidP="00E97DA3">
      <w:pPr>
        <w:pStyle w:val="KeepWithNext"/>
        <w:rPr>
          <w:rtl/>
        </w:rPr>
      </w:pPr>
    </w:p>
    <w:p w:rsidR="005A6146" w:rsidRDefault="001F1E04" w:rsidP="005A6146">
      <w:pPr>
        <w:rPr>
          <w:rtl/>
        </w:rPr>
      </w:pPr>
      <w:bookmarkStart w:id="118" w:name="_ETM_Q1_1531342"/>
      <w:bookmarkStart w:id="119" w:name="_ETM_Q1_1531390"/>
      <w:bookmarkEnd w:id="118"/>
      <w:bookmarkEnd w:id="119"/>
      <w:r>
        <w:rPr>
          <w:rFonts w:hint="cs"/>
          <w:rtl/>
        </w:rPr>
        <w:t>מי בעד הרביזיה</w:t>
      </w:r>
      <w:r w:rsidR="00E97DA3">
        <w:rPr>
          <w:rFonts w:hint="cs"/>
          <w:rtl/>
        </w:rPr>
        <w:t>, מי נגד, מי נמנע?</w:t>
      </w:r>
    </w:p>
    <w:p w:rsidR="00E97DA3" w:rsidRDefault="00E97DA3" w:rsidP="00E97DA3">
      <w:pPr>
        <w:ind w:firstLine="0"/>
        <w:rPr>
          <w:rtl/>
        </w:rPr>
      </w:pPr>
      <w:bookmarkStart w:id="120" w:name="_ETM_Q1_1540290"/>
      <w:bookmarkStart w:id="121" w:name="_ETM_Q1_1540368"/>
      <w:bookmarkEnd w:id="120"/>
      <w:bookmarkEnd w:id="121"/>
    </w:p>
    <w:p w:rsidR="00E97DA3" w:rsidRDefault="00E97DA3" w:rsidP="00E97DA3">
      <w:pPr>
        <w:pStyle w:val="af1"/>
        <w:keepNext/>
        <w:rPr>
          <w:rtl/>
        </w:rPr>
      </w:pPr>
      <w:bookmarkStart w:id="122" w:name="_ETM_Q1_1540630"/>
      <w:bookmarkStart w:id="123" w:name="_ETM_Q1_1540725"/>
      <w:bookmarkEnd w:id="122"/>
      <w:bookmarkEnd w:id="123"/>
      <w:r>
        <w:rPr>
          <w:rtl/>
        </w:rPr>
        <w:t>הצבעה</w:t>
      </w:r>
    </w:p>
    <w:p w:rsidR="00E97DA3" w:rsidRPr="00E97DA3" w:rsidRDefault="00DD2526" w:rsidP="00E97DA3">
      <w:pPr>
        <w:pStyle w:val="af2"/>
        <w:rPr>
          <w:rtl/>
        </w:rPr>
      </w:pPr>
      <w:r>
        <w:rPr>
          <w:rFonts w:hint="cs"/>
          <w:rtl/>
        </w:rPr>
        <w:t>הרביזיה לא אושרה.</w:t>
      </w:r>
    </w:p>
    <w:p w:rsidR="00E97DA3" w:rsidRDefault="00E97DA3" w:rsidP="00E97DA3">
      <w:pPr>
        <w:pStyle w:val="--"/>
        <w:keepNext/>
        <w:rPr>
          <w:rtl/>
        </w:rPr>
      </w:pPr>
      <w:bookmarkStart w:id="124" w:name="_ETM_Q1_1554154"/>
      <w:bookmarkStart w:id="125" w:name="_ETM_Q1_1630184"/>
      <w:bookmarkStart w:id="126" w:name="_ETM_Q1_1630237"/>
      <w:bookmarkEnd w:id="124"/>
      <w:bookmarkEnd w:id="125"/>
      <w:bookmarkEnd w:id="126"/>
    </w:p>
    <w:p w:rsidR="00E97DA3" w:rsidRDefault="00E97DA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97DA3" w:rsidRDefault="00E97DA3" w:rsidP="00E97DA3">
      <w:pPr>
        <w:pStyle w:val="a6"/>
        <w:keepNext/>
        <w:rPr>
          <w:rtl/>
        </w:rPr>
      </w:pPr>
      <w:bookmarkStart w:id="127" w:name="ET_subject_בקשת_הממשלה_להקדמת_הדיו_35"/>
      <w:r w:rsidRPr="00E97DA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בקשת הממשלה להקדמת הדיון בהצעת חוק תכנון משק החלב (תיקון מס' 5), התשפ"ג-2023 (מ/1599), לפני הקריאה הראשונה</w:t>
      </w:r>
      <w:r w:rsidRPr="00E97DA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27"/>
    </w:p>
    <w:p w:rsidR="00E97DA3" w:rsidRDefault="00E97DA3" w:rsidP="00E97DA3">
      <w:pPr>
        <w:pStyle w:val="KeepWithNext"/>
        <w:rPr>
          <w:rtl/>
        </w:rPr>
      </w:pPr>
    </w:p>
    <w:p w:rsidR="00E97DA3" w:rsidRPr="00E97DA3" w:rsidRDefault="00E97DA3" w:rsidP="00E97DA3">
      <w:pPr>
        <w:rPr>
          <w:rtl/>
        </w:rPr>
      </w:pPr>
      <w:bookmarkStart w:id="128" w:name="_ETM_Q1_1635687"/>
      <w:bookmarkEnd w:id="128"/>
    </w:p>
    <w:p w:rsidR="00E97DA3" w:rsidRDefault="00E97DA3" w:rsidP="00E97DA3">
      <w:pPr>
        <w:pStyle w:val="af6"/>
        <w:keepNext/>
        <w:rPr>
          <w:rtl/>
        </w:rPr>
      </w:pPr>
      <w:bookmarkStart w:id="129" w:name="_ETM_Q1_1579007"/>
      <w:bookmarkStart w:id="130" w:name="_ETM_Q1_1579106"/>
      <w:bookmarkStart w:id="131" w:name="_ETM_Q1_1569078"/>
      <w:bookmarkStart w:id="132" w:name="_ETM_Q1_1569167"/>
      <w:bookmarkStart w:id="133" w:name="_ETM_Q1_1546675"/>
      <w:bookmarkStart w:id="134" w:name="_ETM_Q1_1643669"/>
      <w:bookmarkStart w:id="135" w:name="ET_yor_5786_36"/>
      <w:bookmarkEnd w:id="129"/>
      <w:bookmarkEnd w:id="130"/>
      <w:bookmarkEnd w:id="131"/>
      <w:bookmarkEnd w:id="132"/>
      <w:bookmarkEnd w:id="133"/>
      <w:bookmarkEnd w:id="134"/>
      <w:r w:rsidRPr="00E97DA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97D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:rsidR="00E97DA3" w:rsidRDefault="00E97DA3" w:rsidP="00E97DA3">
      <w:pPr>
        <w:pStyle w:val="KeepWithNext"/>
        <w:rPr>
          <w:rtl/>
        </w:rPr>
      </w:pPr>
    </w:p>
    <w:p w:rsidR="001F1E04" w:rsidRDefault="00E97DA3" w:rsidP="00E97DA3">
      <w:pPr>
        <w:rPr>
          <w:rtl/>
        </w:rPr>
      </w:pPr>
      <w:bookmarkStart w:id="136" w:name="_ETM_Q1_1644187"/>
      <w:bookmarkStart w:id="137" w:name="_ETM_Q1_1644265"/>
      <w:bookmarkEnd w:id="136"/>
      <w:bookmarkEnd w:id="137"/>
      <w:r>
        <w:rPr>
          <w:rFonts w:hint="cs"/>
          <w:rtl/>
        </w:rPr>
        <w:t xml:space="preserve">בקשת הממשלה להקדמת הדיון בהצעת חוק תכנון משק החלב </w:t>
      </w:r>
      <w:bookmarkStart w:id="138" w:name="_ETM_Q1_1653998"/>
      <w:bookmarkEnd w:id="138"/>
      <w:r>
        <w:rPr>
          <w:rFonts w:hint="cs"/>
          <w:rtl/>
        </w:rPr>
        <w:t xml:space="preserve">(תיקון מס' 5), התשפ"ג-2023, לפני הקריאה הראשונה. ינמק </w:t>
      </w:r>
      <w:r w:rsidR="001F1E04">
        <w:rPr>
          <w:rFonts w:hint="cs"/>
          <w:rtl/>
        </w:rPr>
        <w:t>ד"ר אסף לוי</w:t>
      </w:r>
      <w:r>
        <w:rPr>
          <w:rFonts w:hint="cs"/>
          <w:rtl/>
        </w:rPr>
        <w:t xml:space="preserve">, סמנכ"ל גורמי ייצור </w:t>
      </w:r>
      <w:bookmarkStart w:id="139" w:name="_ETM_Q1_1710167"/>
      <w:bookmarkEnd w:id="139"/>
      <w:r>
        <w:rPr>
          <w:rFonts w:hint="cs"/>
          <w:rtl/>
        </w:rPr>
        <w:t>במשרד החקלאות ופיתוח הכפר.</w:t>
      </w:r>
    </w:p>
    <w:p w:rsidR="001F1E04" w:rsidRDefault="001F1E04" w:rsidP="00E97DA3">
      <w:pPr>
        <w:ind w:firstLine="0"/>
        <w:rPr>
          <w:rtl/>
        </w:rPr>
      </w:pPr>
    </w:p>
    <w:p w:rsidR="00E97DA3" w:rsidRDefault="00E97DA3" w:rsidP="00E97DA3">
      <w:pPr>
        <w:pStyle w:val="af9"/>
        <w:keepNext/>
        <w:rPr>
          <w:rtl/>
        </w:rPr>
      </w:pPr>
      <w:bookmarkStart w:id="140" w:name="_ETM_Q1_1668245"/>
      <w:bookmarkStart w:id="141" w:name="_ETM_Q1_1668316"/>
      <w:bookmarkStart w:id="142" w:name="_ETM_Q1_1669458"/>
      <w:bookmarkStart w:id="143" w:name="ET_guest_אסף_לוי_37"/>
      <w:bookmarkEnd w:id="140"/>
      <w:bookmarkEnd w:id="141"/>
      <w:bookmarkEnd w:id="142"/>
      <w:r w:rsidRPr="00E97DA3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E97D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"/>
    </w:p>
    <w:p w:rsidR="00E97DA3" w:rsidRDefault="00E97DA3" w:rsidP="00E97DA3">
      <w:pPr>
        <w:pStyle w:val="KeepWithNext"/>
        <w:rPr>
          <w:rtl/>
        </w:rPr>
      </w:pPr>
    </w:p>
    <w:p w:rsidR="001F1E04" w:rsidRDefault="00E97DA3" w:rsidP="00FB46C6">
      <w:pPr>
        <w:rPr>
          <w:rtl/>
        </w:rPr>
      </w:pPr>
      <w:bookmarkStart w:id="144" w:name="_ETM_Q1_1669912"/>
      <w:bookmarkStart w:id="145" w:name="_ETM_Q1_1669986"/>
      <w:bookmarkEnd w:id="144"/>
      <w:bookmarkEnd w:id="145"/>
      <w:r>
        <w:rPr>
          <w:rFonts w:hint="cs"/>
          <w:rtl/>
        </w:rPr>
        <w:t xml:space="preserve">אנחנו </w:t>
      </w:r>
      <w:r w:rsidR="001F1E04">
        <w:rPr>
          <w:rFonts w:hint="cs"/>
          <w:rtl/>
        </w:rPr>
        <w:t>מ</w:t>
      </w:r>
      <w:r>
        <w:rPr>
          <w:rFonts w:hint="cs"/>
          <w:rtl/>
        </w:rPr>
        <w:t>ב</w:t>
      </w:r>
      <w:r w:rsidR="001F1E04">
        <w:rPr>
          <w:rFonts w:hint="cs"/>
          <w:rtl/>
        </w:rPr>
        <w:t xml:space="preserve">קשים </w:t>
      </w:r>
      <w:r w:rsidR="000D33BE">
        <w:rPr>
          <w:rFonts w:hint="cs"/>
          <w:rtl/>
        </w:rPr>
        <w:t>מ</w:t>
      </w:r>
      <w:r w:rsidR="001F1E04">
        <w:rPr>
          <w:rFonts w:hint="cs"/>
          <w:rtl/>
        </w:rPr>
        <w:t xml:space="preserve">הוועדה </w:t>
      </w:r>
      <w:r w:rsidR="000D33BE">
        <w:rPr>
          <w:rFonts w:hint="cs"/>
          <w:rtl/>
        </w:rPr>
        <w:t>לקצר</w:t>
      </w:r>
      <w:r w:rsidR="001F1E04">
        <w:rPr>
          <w:rFonts w:hint="cs"/>
          <w:rtl/>
        </w:rPr>
        <w:t xml:space="preserve"> את ל</w:t>
      </w:r>
      <w:r w:rsidR="000D33BE">
        <w:rPr>
          <w:rFonts w:hint="cs"/>
          <w:rtl/>
        </w:rPr>
        <w:t xml:space="preserve">וחות הזמנים בהנחה לקריאה ראשונה של </w:t>
      </w:r>
      <w:bookmarkStart w:id="146" w:name="_ETM_Q1_1727973"/>
      <w:bookmarkEnd w:id="146"/>
      <w:r w:rsidR="000D33BE">
        <w:rPr>
          <w:rFonts w:hint="cs"/>
          <w:rtl/>
        </w:rPr>
        <w:t>טיוטת תיקון חוק משק החלב. ת</w:t>
      </w:r>
      <w:r w:rsidR="001F1E04">
        <w:rPr>
          <w:rFonts w:hint="cs"/>
          <w:rtl/>
        </w:rPr>
        <w:t>יקו</w:t>
      </w:r>
      <w:r w:rsidR="00DD2526">
        <w:rPr>
          <w:rFonts w:hint="cs"/>
          <w:rtl/>
        </w:rPr>
        <w:t>ן החוק</w:t>
      </w:r>
      <w:r w:rsidR="000D33BE">
        <w:rPr>
          <w:rFonts w:hint="cs"/>
          <w:rtl/>
        </w:rPr>
        <w:t xml:space="preserve"> הוא </w:t>
      </w:r>
      <w:r w:rsidR="001F1E04">
        <w:rPr>
          <w:rFonts w:hint="cs"/>
          <w:rtl/>
        </w:rPr>
        <w:t>בהמשך להסכם שנעשה ב</w:t>
      </w:r>
      <w:r w:rsidR="000D33BE">
        <w:rPr>
          <w:rFonts w:hint="cs"/>
          <w:rtl/>
        </w:rPr>
        <w:t>-2022</w:t>
      </w:r>
      <w:r w:rsidR="001F1E04">
        <w:rPr>
          <w:rFonts w:hint="cs"/>
          <w:rtl/>
        </w:rPr>
        <w:t xml:space="preserve"> עם ענף החלב ומשרד האוצר כדי להפחית במחיר המטרה לחלב. מחיר המטרה לחלב </w:t>
      </w:r>
      <w:r w:rsidR="000D33BE">
        <w:rPr>
          <w:rFonts w:hint="cs"/>
          <w:rtl/>
        </w:rPr>
        <w:t>ז</w:t>
      </w:r>
      <w:r w:rsidR="00FB46C6">
        <w:rPr>
          <w:rFonts w:hint="cs"/>
          <w:rtl/>
        </w:rPr>
        <w:t>ה המחיר שהמחלבות משלמות לרפתנים</w:t>
      </w:r>
      <w:r w:rsidR="000D33BE">
        <w:rPr>
          <w:rFonts w:hint="cs"/>
          <w:rtl/>
        </w:rPr>
        <w:t xml:space="preserve"> </w:t>
      </w:r>
      <w:r w:rsidR="00FB46C6">
        <w:rPr>
          <w:rFonts w:hint="cs"/>
          <w:rtl/>
        </w:rPr>
        <w:t>ו</w:t>
      </w:r>
      <w:r w:rsidR="000D33BE">
        <w:rPr>
          <w:rFonts w:hint="cs"/>
          <w:rtl/>
        </w:rPr>
        <w:t xml:space="preserve">ממנו נגזרים </w:t>
      </w:r>
      <w:bookmarkStart w:id="147" w:name="_ETM_Q1_1743410"/>
      <w:bookmarkEnd w:id="147"/>
      <w:r w:rsidR="000D33BE">
        <w:rPr>
          <w:rFonts w:hint="cs"/>
          <w:rtl/>
        </w:rPr>
        <w:t>המחירים המפוקחים.</w:t>
      </w:r>
      <w:r w:rsidR="001F1E04">
        <w:rPr>
          <w:rFonts w:hint="cs"/>
          <w:rtl/>
        </w:rPr>
        <w:t xml:space="preserve"> אנחנו מציעים מנגנון שיפחית את מחיר המטרה. </w:t>
      </w:r>
      <w:r w:rsidR="000D33BE">
        <w:rPr>
          <w:rFonts w:hint="cs"/>
          <w:rtl/>
        </w:rPr>
        <w:t>מאחר והמחיר הוא רבעוני והרבעון הראשון כבר נכנס לתוקף</w:t>
      </w:r>
      <w:r w:rsidR="001F1E04">
        <w:rPr>
          <w:rFonts w:hint="cs"/>
          <w:rtl/>
        </w:rPr>
        <w:t>, אנחנו מבקשים לנסות ל</w:t>
      </w:r>
      <w:r w:rsidR="00454909">
        <w:rPr>
          <w:rFonts w:hint="cs"/>
          <w:rtl/>
        </w:rPr>
        <w:t>הקדים ככל שניתן את קידום החקיקה.</w:t>
      </w:r>
      <w:r w:rsidR="001F1E04">
        <w:rPr>
          <w:rFonts w:hint="cs"/>
          <w:rtl/>
        </w:rPr>
        <w:t xml:space="preserve"> </w:t>
      </w:r>
      <w:r w:rsidR="000D33BE">
        <w:rPr>
          <w:rFonts w:hint="cs"/>
          <w:rtl/>
        </w:rPr>
        <w:t xml:space="preserve">אחר כך גם נידרש </w:t>
      </w:r>
      <w:bookmarkStart w:id="148" w:name="_ETM_Q1_1764383"/>
      <w:bookmarkEnd w:id="148"/>
      <w:r w:rsidR="000D33BE">
        <w:rPr>
          <w:rFonts w:hint="cs"/>
          <w:rtl/>
        </w:rPr>
        <w:t xml:space="preserve">לקדם תקנות. </w:t>
      </w:r>
      <w:r w:rsidR="001F1E04">
        <w:rPr>
          <w:rFonts w:hint="cs"/>
          <w:rtl/>
        </w:rPr>
        <w:t xml:space="preserve"> </w:t>
      </w:r>
    </w:p>
    <w:p w:rsidR="001F1E04" w:rsidRDefault="001F1E04" w:rsidP="005A6146">
      <w:pPr>
        <w:rPr>
          <w:rtl/>
        </w:rPr>
      </w:pPr>
    </w:p>
    <w:p w:rsidR="000D33BE" w:rsidRDefault="000D33BE" w:rsidP="000D33BE">
      <w:pPr>
        <w:pStyle w:val="af6"/>
        <w:keepNext/>
        <w:rPr>
          <w:rtl/>
        </w:rPr>
      </w:pPr>
      <w:bookmarkStart w:id="149" w:name="ET_yor_5786_38"/>
      <w:r w:rsidRPr="000D33B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D33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0D33BE" w:rsidRDefault="000D33BE" w:rsidP="000D33BE">
      <w:pPr>
        <w:pStyle w:val="KeepWithNext"/>
        <w:rPr>
          <w:rtl/>
        </w:rPr>
      </w:pPr>
    </w:p>
    <w:p w:rsidR="001F1E04" w:rsidRDefault="001F1E04" w:rsidP="005A6146">
      <w:pPr>
        <w:rPr>
          <w:rtl/>
        </w:rPr>
      </w:pPr>
      <w:r>
        <w:rPr>
          <w:rFonts w:hint="cs"/>
          <w:rtl/>
        </w:rPr>
        <w:t>מי בעד מתן הפטור</w:t>
      </w:r>
      <w:r w:rsidR="000D33BE">
        <w:rPr>
          <w:rFonts w:hint="cs"/>
          <w:rtl/>
        </w:rPr>
        <w:t>?</w:t>
      </w:r>
    </w:p>
    <w:p w:rsidR="001F1E04" w:rsidRDefault="001F1E04" w:rsidP="000D33BE">
      <w:pPr>
        <w:ind w:firstLine="0"/>
        <w:rPr>
          <w:rtl/>
        </w:rPr>
      </w:pPr>
    </w:p>
    <w:p w:rsidR="000D33BE" w:rsidRDefault="000D33BE" w:rsidP="000D33BE">
      <w:pPr>
        <w:pStyle w:val="af1"/>
        <w:keepNext/>
        <w:rPr>
          <w:rtl/>
        </w:rPr>
      </w:pPr>
      <w:bookmarkStart w:id="150" w:name="_ETM_Q1_1769278"/>
      <w:bookmarkStart w:id="151" w:name="_ETM_Q1_1769359"/>
      <w:bookmarkEnd w:id="150"/>
      <w:bookmarkEnd w:id="151"/>
      <w:r>
        <w:rPr>
          <w:rtl/>
        </w:rPr>
        <w:t>הצבעה</w:t>
      </w:r>
    </w:p>
    <w:p w:rsidR="000D33BE" w:rsidRDefault="000D33BE" w:rsidP="000D33BE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0D33BE" w:rsidRPr="000D33BE" w:rsidRDefault="000D33BE" w:rsidP="000D33BE">
      <w:pPr>
        <w:pStyle w:val="af2"/>
        <w:rPr>
          <w:rtl/>
        </w:rPr>
      </w:pPr>
      <w:bookmarkStart w:id="152" w:name="_ETM_Q1_1774113"/>
      <w:bookmarkEnd w:id="152"/>
    </w:p>
    <w:p w:rsidR="000D33BE" w:rsidRDefault="000D33BE" w:rsidP="000D33BE">
      <w:pPr>
        <w:pStyle w:val="af6"/>
        <w:keepNext/>
        <w:rPr>
          <w:rtl/>
        </w:rPr>
      </w:pPr>
      <w:bookmarkStart w:id="153" w:name="ET_yor_5786_39"/>
      <w:r w:rsidRPr="000D33B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D33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"/>
    </w:p>
    <w:p w:rsidR="000D33BE" w:rsidRDefault="000D33BE" w:rsidP="000D33BE">
      <w:pPr>
        <w:pStyle w:val="KeepWithNext"/>
        <w:rPr>
          <w:rtl/>
        </w:rPr>
      </w:pPr>
    </w:p>
    <w:p w:rsidR="000D33BE" w:rsidRDefault="000D33BE" w:rsidP="000D33BE">
      <w:pPr>
        <w:rPr>
          <w:rtl/>
        </w:rPr>
      </w:pPr>
      <w:r>
        <w:rPr>
          <w:rFonts w:hint="cs"/>
          <w:rtl/>
        </w:rPr>
        <w:t>בקשת הפטור אושרה פה אחד.</w:t>
      </w:r>
    </w:p>
    <w:p w:rsidR="000D33BE" w:rsidRDefault="000D33BE" w:rsidP="000D33BE">
      <w:pPr>
        <w:rPr>
          <w:rtl/>
        </w:rPr>
      </w:pPr>
      <w:bookmarkStart w:id="154" w:name="_ETM_Q1_1784880"/>
      <w:bookmarkStart w:id="155" w:name="_ETM_Q1_1784998"/>
      <w:bookmarkEnd w:id="154"/>
      <w:bookmarkEnd w:id="155"/>
    </w:p>
    <w:p w:rsidR="000D33BE" w:rsidRDefault="000D33BE" w:rsidP="000D33BE">
      <w:pPr>
        <w:rPr>
          <w:rtl/>
        </w:rPr>
      </w:pPr>
      <w:bookmarkStart w:id="156" w:name="_ETM_Q1_1785514"/>
      <w:bookmarkStart w:id="157" w:name="_ETM_Q1_1785632"/>
      <w:bookmarkEnd w:id="156"/>
      <w:bookmarkEnd w:id="157"/>
    </w:p>
    <w:p w:rsidR="000D33BE" w:rsidRDefault="000D33B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D33BE" w:rsidRDefault="000D33BE" w:rsidP="009631E2">
      <w:pPr>
        <w:pStyle w:val="a6"/>
        <w:keepNext/>
        <w:rPr>
          <w:rtl/>
        </w:rPr>
      </w:pPr>
      <w:bookmarkStart w:id="158" w:name="ET_subject_638768_40"/>
      <w:r w:rsidRPr="000D33BE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</w:rPr>
        <w:t xml:space="preserve">בקשה בדבר </w:t>
      </w:r>
      <w:r>
        <w:rPr>
          <w:rtl/>
        </w:rPr>
        <w:t xml:space="preserve">סדרי דיון </w:t>
      </w:r>
      <w:r>
        <w:rPr>
          <w:rFonts w:hint="cs"/>
          <w:rtl/>
        </w:rPr>
        <w:t xml:space="preserve">מיוחדים </w:t>
      </w:r>
      <w:r>
        <w:rPr>
          <w:rtl/>
        </w:rPr>
        <w:t xml:space="preserve">לפי סעיף 98 לתקנון הכנסת </w:t>
      </w:r>
      <w:r w:rsidR="009631E2">
        <w:rPr>
          <w:rFonts w:hint="cs"/>
          <w:rtl/>
        </w:rPr>
        <w:t xml:space="preserve">בקריאה השנייה והשלישית, בהצעות חוק הבאות: א. </w:t>
      </w:r>
      <w:r>
        <w:rPr>
          <w:rtl/>
        </w:rPr>
        <w:t>הצעת חוק לייעול האכיפה והפיקוח העירוניים ברשויות המקומיות (הוראת שעה) (תיקון מס' 8), התשפ"ב-2022 (מ/1536).</w:t>
      </w:r>
      <w:r w:rsidR="009631E2">
        <w:rPr>
          <w:rFonts w:hint="cs"/>
          <w:rtl/>
        </w:rPr>
        <w:t xml:space="preserve"> ב. הצעת חוק לפינוי שדות מוקשים ושטחי נפלים (תיקון מס' 2), התשפ"ג-2023 (מ/1590). ג. הצעת חוק סמכויות מיוחדות להתמודדות עם נגיף הקורונה החדש (הוראת שעה) (תיקון מס' 12), התשפ"ג-2023 (מ/1593)</w:t>
      </w:r>
      <w:r w:rsidRPr="000D33B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58"/>
    </w:p>
    <w:p w:rsidR="000D33BE" w:rsidRDefault="000D33BE" w:rsidP="000D33BE">
      <w:pPr>
        <w:pStyle w:val="KeepWithNext"/>
        <w:rPr>
          <w:rtl/>
        </w:rPr>
      </w:pPr>
    </w:p>
    <w:p w:rsidR="000D33BE" w:rsidRDefault="000D33BE" w:rsidP="000D33BE">
      <w:pPr>
        <w:pStyle w:val="af6"/>
        <w:keepNext/>
        <w:rPr>
          <w:rtl/>
        </w:rPr>
      </w:pPr>
      <w:bookmarkStart w:id="159" w:name="ET_yor_5786_41"/>
      <w:r w:rsidRPr="000D33B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D33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:rsidR="000D33BE" w:rsidRDefault="000D33BE" w:rsidP="000D33BE">
      <w:pPr>
        <w:pStyle w:val="KeepWithNext"/>
        <w:rPr>
          <w:rtl/>
        </w:rPr>
      </w:pPr>
    </w:p>
    <w:p w:rsidR="004B0568" w:rsidRDefault="000D33BE" w:rsidP="001462B2">
      <w:pPr>
        <w:rPr>
          <w:rtl/>
        </w:rPr>
      </w:pPr>
      <w:r>
        <w:rPr>
          <w:rFonts w:hint="cs"/>
          <w:rtl/>
        </w:rPr>
        <w:t xml:space="preserve">בקשה בדבר סדרי דיון מיוחדים לפי </w:t>
      </w:r>
      <w:bookmarkStart w:id="160" w:name="_ETM_Q1_1795813"/>
      <w:bookmarkEnd w:id="160"/>
      <w:r>
        <w:rPr>
          <w:rFonts w:hint="cs"/>
          <w:rtl/>
        </w:rPr>
        <w:t xml:space="preserve">סעיף 98. </w:t>
      </w:r>
      <w:r w:rsidR="001F1E04">
        <w:rPr>
          <w:rFonts w:hint="cs"/>
          <w:rtl/>
        </w:rPr>
        <w:t xml:space="preserve">לאורך הכנסות </w:t>
      </w:r>
      <w:r>
        <w:rPr>
          <w:rFonts w:hint="cs"/>
          <w:rtl/>
        </w:rPr>
        <w:t xml:space="preserve">היה נהוג </w:t>
      </w:r>
      <w:bookmarkStart w:id="161" w:name="_ETM_Q1_1810805"/>
      <w:bookmarkEnd w:id="161"/>
      <w:r>
        <w:rPr>
          <w:rFonts w:hint="cs"/>
          <w:rtl/>
        </w:rPr>
        <w:t xml:space="preserve">לאפשר סעיף 98 ביחס להוראות שעה בשל מועד הפקיעה שלהן. </w:t>
      </w:r>
      <w:bookmarkStart w:id="162" w:name="_ETM_Q1_1814487"/>
      <w:bookmarkEnd w:id="162"/>
      <w:r>
        <w:rPr>
          <w:rFonts w:hint="cs"/>
          <w:rtl/>
        </w:rPr>
        <w:t>כאן ה</w:t>
      </w:r>
      <w:r w:rsidR="001F1E04">
        <w:rPr>
          <w:rFonts w:hint="cs"/>
          <w:rtl/>
        </w:rPr>
        <w:t>פקיעה שלה</w:t>
      </w:r>
      <w:r>
        <w:rPr>
          <w:rFonts w:hint="cs"/>
          <w:rtl/>
        </w:rPr>
        <w:t>ן היא ב-15.2</w:t>
      </w:r>
      <w:r w:rsidR="000E6337">
        <w:rPr>
          <w:rFonts w:hint="cs"/>
          <w:rtl/>
        </w:rPr>
        <w:t xml:space="preserve">, שזה עוד יומיים, </w:t>
      </w:r>
      <w:r w:rsidR="001F1E04">
        <w:rPr>
          <w:rFonts w:hint="cs"/>
          <w:rtl/>
        </w:rPr>
        <w:t>לכן העניין דחו</w:t>
      </w:r>
      <w:r>
        <w:rPr>
          <w:rFonts w:hint="cs"/>
          <w:rtl/>
        </w:rPr>
        <w:t>ף</w:t>
      </w:r>
      <w:r w:rsidR="001F1E04">
        <w:rPr>
          <w:rFonts w:hint="cs"/>
          <w:rtl/>
        </w:rPr>
        <w:t xml:space="preserve"> ו</w:t>
      </w:r>
      <w:r>
        <w:rPr>
          <w:rFonts w:hint="cs"/>
          <w:rtl/>
        </w:rPr>
        <w:t>מהווה מקרה ש</w:t>
      </w:r>
      <w:r w:rsidR="001F1E04">
        <w:rPr>
          <w:rFonts w:hint="cs"/>
          <w:rtl/>
        </w:rPr>
        <w:t xml:space="preserve">מצדיק את השימוש בסעיף 98. בכנסת הקודמת התקבלה החלטה </w:t>
      </w:r>
      <w:r w:rsidR="001462B2">
        <w:rPr>
          <w:rFonts w:hint="cs"/>
          <w:rtl/>
        </w:rPr>
        <w:t>לגבי כל הוראות השעה שיחול</w:t>
      </w:r>
      <w:r w:rsidR="00E24441">
        <w:rPr>
          <w:rFonts w:hint="cs"/>
          <w:rtl/>
        </w:rPr>
        <w:t xml:space="preserve"> </w:t>
      </w:r>
      <w:bookmarkStart w:id="163" w:name="_ETM_Q1_1824731"/>
      <w:bookmarkEnd w:id="163"/>
      <w:r w:rsidR="00E24441">
        <w:rPr>
          <w:rFonts w:hint="cs"/>
          <w:rtl/>
        </w:rPr>
        <w:t xml:space="preserve">עליהן סעיף 98, קיצור זמן הדיון, ואני מביא כרגע שלוש. </w:t>
      </w:r>
      <w:bookmarkStart w:id="164" w:name="_ETM_Q1_1838264"/>
      <w:bookmarkEnd w:id="164"/>
      <w:r w:rsidR="001F1E04">
        <w:rPr>
          <w:rFonts w:hint="cs"/>
          <w:rtl/>
        </w:rPr>
        <w:t xml:space="preserve">הצעת חוק לייעול האכיפה והפיקוח </w:t>
      </w:r>
      <w:r w:rsidR="0050468E">
        <w:rPr>
          <w:rFonts w:hint="cs"/>
          <w:rtl/>
        </w:rPr>
        <w:t xml:space="preserve">העירוניים ברשויות המקומיות, הצעת חוק </w:t>
      </w:r>
      <w:bookmarkStart w:id="165" w:name="_ETM_Q1_1839564"/>
      <w:bookmarkEnd w:id="165"/>
      <w:r w:rsidR="0050468E">
        <w:rPr>
          <w:rFonts w:hint="cs"/>
          <w:rtl/>
        </w:rPr>
        <w:t xml:space="preserve">לפינוי שדות מוקשים ושטחי נפלים </w:t>
      </w:r>
      <w:bookmarkStart w:id="166" w:name="_ETM_Q1_1842668"/>
      <w:bookmarkEnd w:id="166"/>
      <w:r w:rsidR="0050468E">
        <w:rPr>
          <w:rFonts w:hint="cs"/>
          <w:rtl/>
        </w:rPr>
        <w:t xml:space="preserve">(תיקון מס' 2), והצעת חוק סמכויות מיוחדות להתמודדות עם נגיף הקורונה החדש. </w:t>
      </w:r>
      <w:r w:rsidR="008F7458">
        <w:rPr>
          <w:rFonts w:hint="cs"/>
          <w:rtl/>
        </w:rPr>
        <w:t xml:space="preserve">שלוש ההצעות יידונו בקריאה השנייה והשלישית היום. </w:t>
      </w:r>
      <w:bookmarkStart w:id="167" w:name="_ETM_Q1_1863205"/>
      <w:bookmarkEnd w:id="167"/>
      <w:r w:rsidR="008F7458">
        <w:rPr>
          <w:rFonts w:hint="cs"/>
          <w:rtl/>
        </w:rPr>
        <w:t xml:space="preserve">ההצעה הראשונה מקבלת פטור מחובת הנחה לפי סעיף </w:t>
      </w:r>
      <w:r w:rsidR="003F1916">
        <w:rPr>
          <w:rFonts w:hint="cs"/>
          <w:rtl/>
        </w:rPr>
        <w:t xml:space="preserve">88 בתקנון </w:t>
      </w:r>
      <w:bookmarkStart w:id="168" w:name="_ETM_Q1_1869033"/>
      <w:bookmarkEnd w:id="168"/>
      <w:r w:rsidR="003F1916">
        <w:rPr>
          <w:rFonts w:hint="cs"/>
          <w:rtl/>
        </w:rPr>
        <w:t>הכנסת. הנמקות, הסתייגויות ובקשות רשות דיברו יימשכו בפרק</w:t>
      </w:r>
      <w:r w:rsidR="001462B2">
        <w:rPr>
          <w:rFonts w:hint="cs"/>
          <w:rtl/>
        </w:rPr>
        <w:t>י</w:t>
      </w:r>
      <w:r w:rsidR="003F1916">
        <w:rPr>
          <w:rFonts w:hint="cs"/>
          <w:rtl/>
        </w:rPr>
        <w:t xml:space="preserve"> </w:t>
      </w:r>
      <w:bookmarkStart w:id="169" w:name="_ETM_Q1_1872414"/>
      <w:bookmarkEnd w:id="169"/>
      <w:r w:rsidR="003F1916">
        <w:rPr>
          <w:rFonts w:hint="cs"/>
          <w:rtl/>
        </w:rPr>
        <w:t xml:space="preserve">זמן מקסימאליים כלהלן: הצעת חוק ייעול האכיפה, שזה סעיף 1 </w:t>
      </w:r>
      <w:bookmarkStart w:id="170" w:name="_ETM_Q1_1874211"/>
      <w:bookmarkEnd w:id="170"/>
      <w:r w:rsidR="003F1916">
        <w:rPr>
          <w:rtl/>
        </w:rPr>
        <w:t>–</w:t>
      </w:r>
      <w:r w:rsidR="003F1916">
        <w:rPr>
          <w:rFonts w:hint="cs"/>
          <w:rtl/>
        </w:rPr>
        <w:t xml:space="preserve"> שעתיים, הצעת חוק לפינוי שדות מוקשים </w:t>
      </w:r>
      <w:r w:rsidR="003F1916">
        <w:rPr>
          <w:rtl/>
        </w:rPr>
        <w:t>–</w:t>
      </w:r>
      <w:r w:rsidR="003F1916">
        <w:rPr>
          <w:rFonts w:hint="cs"/>
          <w:rtl/>
        </w:rPr>
        <w:t xml:space="preserve"> שלוש שעות, </w:t>
      </w:r>
      <w:bookmarkStart w:id="171" w:name="_ETM_Q1_1878438"/>
      <w:bookmarkEnd w:id="171"/>
      <w:r w:rsidR="003F1916">
        <w:rPr>
          <w:rFonts w:hint="cs"/>
          <w:rtl/>
        </w:rPr>
        <w:t xml:space="preserve">הצעת חוק סמכויות מיוחדות להתמודדות עם נגיף הקורונה, שזה </w:t>
      </w:r>
      <w:bookmarkStart w:id="172" w:name="_ETM_Q1_1887046"/>
      <w:bookmarkEnd w:id="172"/>
      <w:r w:rsidR="003F1916">
        <w:rPr>
          <w:rFonts w:hint="cs"/>
          <w:rtl/>
        </w:rPr>
        <w:t xml:space="preserve">חוק שגם האופוזיציה מתנגדת וגם </w:t>
      </w:r>
      <w:r w:rsidR="000E6337">
        <w:rPr>
          <w:rFonts w:hint="cs"/>
          <w:rtl/>
        </w:rPr>
        <w:t xml:space="preserve">יש בו </w:t>
      </w:r>
      <w:r w:rsidR="003F1916">
        <w:rPr>
          <w:rFonts w:hint="cs"/>
          <w:rtl/>
        </w:rPr>
        <w:t xml:space="preserve">יותר סעיפים </w:t>
      </w:r>
      <w:r w:rsidR="003F1916">
        <w:rPr>
          <w:rtl/>
        </w:rPr>
        <w:t>–</w:t>
      </w:r>
      <w:r w:rsidR="003F1916">
        <w:rPr>
          <w:rFonts w:hint="cs"/>
          <w:rtl/>
        </w:rPr>
        <w:t xml:space="preserve"> שש שעות. </w:t>
      </w:r>
      <w:bookmarkStart w:id="173" w:name="_ETM_Q1_1895900"/>
      <w:bookmarkEnd w:id="173"/>
      <w:r w:rsidR="003F1916">
        <w:rPr>
          <w:rFonts w:hint="cs"/>
          <w:rtl/>
        </w:rPr>
        <w:t xml:space="preserve">הסיעות שחבריהן הגישו הסתייגות ובקשות רשות דיבור </w:t>
      </w:r>
      <w:bookmarkStart w:id="174" w:name="_ETM_Q1_1906536"/>
      <w:bookmarkEnd w:id="174"/>
      <w:r w:rsidR="003F1916">
        <w:rPr>
          <w:rFonts w:hint="cs"/>
          <w:rtl/>
        </w:rPr>
        <w:t xml:space="preserve">יקבעו את חלוקת הזמן וסדר הדוברים. יובהר כי רשאים לדבר </w:t>
      </w:r>
      <w:bookmarkStart w:id="175" w:name="_ETM_Q1_1915358"/>
      <w:bookmarkEnd w:id="175"/>
      <w:r w:rsidR="003F1916">
        <w:rPr>
          <w:rFonts w:hint="cs"/>
          <w:rtl/>
        </w:rPr>
        <w:t>רק חברי הכנסת שהגישו הסתייגויות או בקשות רשות דיבור.</w:t>
      </w:r>
      <w:r w:rsidR="004B0568">
        <w:rPr>
          <w:rFonts w:hint="cs"/>
          <w:rtl/>
        </w:rPr>
        <w:t xml:space="preserve"> במקרה של העדר </w:t>
      </w:r>
      <w:r w:rsidR="003F1916">
        <w:rPr>
          <w:rFonts w:hint="cs"/>
          <w:rtl/>
        </w:rPr>
        <w:t xml:space="preserve">הסכמה בדבר </w:t>
      </w:r>
      <w:bookmarkStart w:id="176" w:name="_ETM_Q1_1919812"/>
      <w:bookmarkEnd w:id="176"/>
      <w:r w:rsidR="003F1916">
        <w:rPr>
          <w:rFonts w:hint="cs"/>
          <w:rtl/>
        </w:rPr>
        <w:t>חלוקת הזמן</w:t>
      </w:r>
      <w:r w:rsidR="0099465C">
        <w:rPr>
          <w:rFonts w:hint="cs"/>
          <w:rtl/>
        </w:rPr>
        <w:t>,</w:t>
      </w:r>
      <w:r w:rsidR="003F1916">
        <w:rPr>
          <w:rFonts w:hint="cs"/>
          <w:rtl/>
        </w:rPr>
        <w:t xml:space="preserve"> ת</w:t>
      </w:r>
      <w:r w:rsidR="004B0568">
        <w:rPr>
          <w:rFonts w:hint="cs"/>
          <w:rtl/>
        </w:rPr>
        <w:t>חלק מזכירות הכנס</w:t>
      </w:r>
      <w:r w:rsidR="003F1916">
        <w:rPr>
          <w:rFonts w:hint="cs"/>
          <w:rtl/>
        </w:rPr>
        <w:t>ת את הזמן בין הסיעות לפי גודלן</w:t>
      </w:r>
      <w:r w:rsidR="004B0568">
        <w:rPr>
          <w:rFonts w:hint="cs"/>
          <w:rtl/>
        </w:rPr>
        <w:t>. לעניין בקשה ל</w:t>
      </w:r>
      <w:r w:rsidR="003F1916">
        <w:rPr>
          <w:rFonts w:hint="cs"/>
          <w:rtl/>
        </w:rPr>
        <w:t xml:space="preserve">הצבעה </w:t>
      </w:r>
      <w:bookmarkStart w:id="177" w:name="_ETM_Q1_1920835"/>
      <w:bookmarkEnd w:id="177"/>
      <w:r w:rsidR="003F1916">
        <w:rPr>
          <w:rFonts w:hint="cs"/>
          <w:rtl/>
        </w:rPr>
        <w:t>שמית ל</w:t>
      </w:r>
      <w:r w:rsidR="004B0568">
        <w:rPr>
          <w:rFonts w:hint="cs"/>
          <w:rtl/>
        </w:rPr>
        <w:t xml:space="preserve">פי סעיף </w:t>
      </w:r>
      <w:r w:rsidR="003F1916">
        <w:rPr>
          <w:rFonts w:hint="cs"/>
          <w:rtl/>
        </w:rPr>
        <w:t>36ב לתקנות</w:t>
      </w:r>
      <w:r w:rsidR="001462B2">
        <w:rPr>
          <w:rFonts w:hint="cs"/>
          <w:rtl/>
        </w:rPr>
        <w:t>,</w:t>
      </w:r>
      <w:r w:rsidR="000E6337">
        <w:rPr>
          <w:rFonts w:hint="cs"/>
          <w:rtl/>
        </w:rPr>
        <w:t xml:space="preserve"> </w:t>
      </w:r>
      <w:r w:rsidR="003F1916">
        <w:rPr>
          <w:rFonts w:hint="cs"/>
          <w:rtl/>
        </w:rPr>
        <w:t xml:space="preserve">יתקיימו על כל אחת מהצעות החוק לא </w:t>
      </w:r>
      <w:bookmarkStart w:id="178" w:name="_ETM_Q1_1925690"/>
      <w:bookmarkEnd w:id="178"/>
      <w:r w:rsidR="003F1916">
        <w:rPr>
          <w:rFonts w:hint="cs"/>
          <w:rtl/>
        </w:rPr>
        <w:t xml:space="preserve">יותר </w:t>
      </w:r>
      <w:r w:rsidR="004B0568">
        <w:rPr>
          <w:rFonts w:hint="cs"/>
          <w:rtl/>
        </w:rPr>
        <w:t xml:space="preserve">מהצבעה אחת </w:t>
      </w:r>
      <w:r w:rsidR="003F1916">
        <w:rPr>
          <w:rFonts w:hint="cs"/>
          <w:rtl/>
        </w:rPr>
        <w:t xml:space="preserve">שמית שהתבקשה על ידי הממשלה או על ידי </w:t>
      </w:r>
      <w:r w:rsidR="004B0568">
        <w:rPr>
          <w:rFonts w:hint="cs"/>
          <w:rtl/>
        </w:rPr>
        <w:t>חבר</w:t>
      </w:r>
      <w:r w:rsidR="003F1916">
        <w:rPr>
          <w:rFonts w:hint="cs"/>
          <w:rtl/>
        </w:rPr>
        <w:t xml:space="preserve">י כנסת </w:t>
      </w:r>
      <w:bookmarkStart w:id="179" w:name="_ETM_Q1_1935111"/>
      <w:bookmarkEnd w:id="179"/>
      <w:r w:rsidR="001462B2">
        <w:rPr>
          <w:rFonts w:hint="cs"/>
          <w:rtl/>
        </w:rPr>
        <w:t>מסיעות הקואליציה או רובם מסיעות אלו,</w:t>
      </w:r>
      <w:r w:rsidR="003F1916">
        <w:rPr>
          <w:rFonts w:hint="cs"/>
          <w:rtl/>
        </w:rPr>
        <w:t xml:space="preserve"> ולא יותר מהצבעה אחת שהתבקשה על ידי חברי כנסת מסיעות </w:t>
      </w:r>
      <w:bookmarkStart w:id="180" w:name="_ETM_Q1_1940098"/>
      <w:bookmarkEnd w:id="180"/>
      <w:r w:rsidR="001462B2">
        <w:rPr>
          <w:rFonts w:hint="cs"/>
          <w:rtl/>
        </w:rPr>
        <w:t xml:space="preserve">האופוזיציה או רובם מסיעות </w:t>
      </w:r>
      <w:r w:rsidR="003F1916">
        <w:rPr>
          <w:rFonts w:hint="cs"/>
          <w:rtl/>
        </w:rPr>
        <w:t>אלו,</w:t>
      </w:r>
      <w:r w:rsidR="004B0568">
        <w:rPr>
          <w:rFonts w:hint="cs"/>
          <w:rtl/>
        </w:rPr>
        <w:t xml:space="preserve"> בקריאה </w:t>
      </w:r>
      <w:r w:rsidR="003F1916">
        <w:rPr>
          <w:rFonts w:hint="cs"/>
          <w:rtl/>
        </w:rPr>
        <w:t>ה</w:t>
      </w:r>
      <w:r w:rsidR="004B0568">
        <w:rPr>
          <w:rFonts w:hint="cs"/>
          <w:rtl/>
        </w:rPr>
        <w:t xml:space="preserve">שנייה </w:t>
      </w:r>
      <w:r w:rsidR="003F1916">
        <w:rPr>
          <w:rFonts w:hint="cs"/>
          <w:rtl/>
        </w:rPr>
        <w:t xml:space="preserve">והשלישית יחד. </w:t>
      </w:r>
      <w:r w:rsidR="004B0568">
        <w:rPr>
          <w:rFonts w:hint="cs"/>
          <w:rtl/>
        </w:rPr>
        <w:t>יושב ראש הכנסת רשאי לאשר מס</w:t>
      </w:r>
      <w:r w:rsidR="003F1916">
        <w:rPr>
          <w:rFonts w:hint="cs"/>
          <w:rtl/>
        </w:rPr>
        <w:t>פ</w:t>
      </w:r>
      <w:r w:rsidR="004B0568">
        <w:rPr>
          <w:rFonts w:hint="cs"/>
          <w:rtl/>
        </w:rPr>
        <w:t>ר</w:t>
      </w:r>
      <w:r w:rsidR="003F1916">
        <w:rPr>
          <w:rFonts w:hint="cs"/>
          <w:rtl/>
        </w:rPr>
        <w:t xml:space="preserve"> מקסי</w:t>
      </w:r>
      <w:r w:rsidR="000E6337">
        <w:rPr>
          <w:rFonts w:hint="cs"/>
          <w:rtl/>
        </w:rPr>
        <w:t>מאלי גדול יותר של הצבעות שמ</w:t>
      </w:r>
      <w:r w:rsidR="003F1916">
        <w:rPr>
          <w:rFonts w:hint="cs"/>
          <w:rtl/>
        </w:rPr>
        <w:t>יות</w:t>
      </w:r>
      <w:r w:rsidR="001462B2">
        <w:rPr>
          <w:rFonts w:hint="cs"/>
          <w:rtl/>
        </w:rPr>
        <w:t>,</w:t>
      </w:r>
      <w:r w:rsidR="004B0568">
        <w:rPr>
          <w:rFonts w:hint="cs"/>
          <w:rtl/>
        </w:rPr>
        <w:t xml:space="preserve"> ומספר </w:t>
      </w:r>
      <w:r w:rsidR="003F1916">
        <w:rPr>
          <w:rFonts w:hint="cs"/>
          <w:rtl/>
        </w:rPr>
        <w:t>ז</w:t>
      </w:r>
      <w:r w:rsidR="004B0568">
        <w:rPr>
          <w:rFonts w:hint="cs"/>
          <w:rtl/>
        </w:rPr>
        <w:t>הה לשני ה</w:t>
      </w:r>
      <w:r w:rsidR="001462B2">
        <w:rPr>
          <w:rFonts w:hint="cs"/>
          <w:rtl/>
        </w:rPr>
        <w:t>צ</w:t>
      </w:r>
      <w:r w:rsidR="004B0568">
        <w:rPr>
          <w:rFonts w:hint="cs"/>
          <w:rtl/>
        </w:rPr>
        <w:t xml:space="preserve">דדים. </w:t>
      </w:r>
    </w:p>
    <w:p w:rsidR="004B0568" w:rsidRDefault="004B0568" w:rsidP="005A6146">
      <w:pPr>
        <w:rPr>
          <w:rtl/>
        </w:rPr>
      </w:pPr>
    </w:p>
    <w:p w:rsidR="004B0568" w:rsidRDefault="003F1916" w:rsidP="001462B2">
      <w:pPr>
        <w:rPr>
          <w:rtl/>
        </w:rPr>
      </w:pPr>
      <w:r>
        <w:rPr>
          <w:rFonts w:hint="cs"/>
          <w:rtl/>
        </w:rPr>
        <w:t xml:space="preserve">החוק הנוסף </w:t>
      </w:r>
      <w:r w:rsidR="000E6337">
        <w:rPr>
          <w:rFonts w:hint="cs"/>
          <w:rtl/>
        </w:rPr>
        <w:t xml:space="preserve">נמצא </w:t>
      </w:r>
      <w:r>
        <w:rPr>
          <w:rFonts w:hint="cs"/>
          <w:rtl/>
        </w:rPr>
        <w:t>עדיין בוועדת חוץ וביטחון</w:t>
      </w:r>
      <w:r w:rsidR="001462B2">
        <w:rPr>
          <w:rFonts w:hint="cs"/>
          <w:rtl/>
        </w:rPr>
        <w:t>, לכן</w:t>
      </w:r>
      <w:r w:rsidR="00CE2EE9">
        <w:rPr>
          <w:rFonts w:hint="cs"/>
          <w:rtl/>
        </w:rPr>
        <w:t xml:space="preserve"> </w:t>
      </w:r>
      <w:r w:rsidR="004B0568">
        <w:rPr>
          <w:rFonts w:hint="cs"/>
          <w:rtl/>
        </w:rPr>
        <w:t xml:space="preserve">יכול להיות שנתכנס שוב </w:t>
      </w:r>
      <w:r>
        <w:rPr>
          <w:rFonts w:hint="cs"/>
          <w:rtl/>
        </w:rPr>
        <w:t xml:space="preserve">בשביל להפעיל גם עליו </w:t>
      </w:r>
      <w:bookmarkStart w:id="181" w:name="_ETM_Q1_1963702"/>
      <w:bookmarkEnd w:id="181"/>
      <w:r>
        <w:rPr>
          <w:rFonts w:hint="cs"/>
          <w:rtl/>
        </w:rPr>
        <w:t xml:space="preserve">את 98. </w:t>
      </w:r>
      <w:r w:rsidR="004B0568">
        <w:rPr>
          <w:rFonts w:hint="cs"/>
          <w:rtl/>
        </w:rPr>
        <w:t xml:space="preserve">אני אנסה </w:t>
      </w:r>
      <w:r w:rsidR="00CE2EE9">
        <w:rPr>
          <w:rFonts w:hint="cs"/>
          <w:rtl/>
        </w:rPr>
        <w:t xml:space="preserve">לפני כן </w:t>
      </w:r>
      <w:r w:rsidR="004B0568">
        <w:rPr>
          <w:rFonts w:hint="cs"/>
          <w:rtl/>
        </w:rPr>
        <w:t>עם האופוזיצ</w:t>
      </w:r>
      <w:r w:rsidR="00CE2EE9">
        <w:rPr>
          <w:rFonts w:hint="cs"/>
          <w:rtl/>
        </w:rPr>
        <w:t>י</w:t>
      </w:r>
      <w:r w:rsidR="001462B2">
        <w:rPr>
          <w:rFonts w:hint="cs"/>
          <w:rtl/>
        </w:rPr>
        <w:t>ה -</w:t>
      </w:r>
      <w:r w:rsidR="004B0568">
        <w:rPr>
          <w:rFonts w:hint="cs"/>
          <w:rtl/>
        </w:rPr>
        <w:t xml:space="preserve"> </w:t>
      </w:r>
      <w:r w:rsidR="00CE2EE9">
        <w:rPr>
          <w:rFonts w:hint="cs"/>
          <w:rtl/>
        </w:rPr>
        <w:t>זה חוק שהם לא מתנגדים</w:t>
      </w:r>
      <w:bookmarkStart w:id="182" w:name="_ETM_Q1_1971630"/>
      <w:bookmarkEnd w:id="182"/>
      <w:r w:rsidR="001462B2">
        <w:rPr>
          <w:rFonts w:hint="cs"/>
          <w:rtl/>
        </w:rPr>
        <w:t xml:space="preserve"> -</w:t>
      </w:r>
      <w:r w:rsidR="004B0568">
        <w:rPr>
          <w:rFonts w:hint="cs"/>
          <w:rtl/>
        </w:rPr>
        <w:t xml:space="preserve"> להגיע לה</w:t>
      </w:r>
      <w:r w:rsidR="000E6337">
        <w:rPr>
          <w:rFonts w:hint="cs"/>
          <w:rtl/>
        </w:rPr>
        <w:t xml:space="preserve">בנות לגבי השעות בחוק </w:t>
      </w:r>
      <w:r w:rsidR="001462B2">
        <w:rPr>
          <w:rFonts w:hint="cs"/>
          <w:rtl/>
        </w:rPr>
        <w:t xml:space="preserve"> ללא 98.</w:t>
      </w:r>
      <w:r w:rsidR="000E6337">
        <w:rPr>
          <w:rFonts w:hint="cs"/>
          <w:rtl/>
        </w:rPr>
        <w:t xml:space="preserve"> אם לא תהיה ברירה -</w:t>
      </w:r>
      <w:r w:rsidR="004B0568">
        <w:rPr>
          <w:rFonts w:hint="cs"/>
          <w:rtl/>
        </w:rPr>
        <w:t xml:space="preserve"> </w:t>
      </w:r>
      <w:r w:rsidR="00CE2EE9">
        <w:rPr>
          <w:rFonts w:hint="cs"/>
          <w:rtl/>
        </w:rPr>
        <w:t>כמו שאמרתי</w:t>
      </w:r>
      <w:r w:rsidR="000E6337">
        <w:rPr>
          <w:rFonts w:hint="cs"/>
          <w:rtl/>
        </w:rPr>
        <w:t>,</w:t>
      </w:r>
      <w:r w:rsidR="00CE2EE9">
        <w:rPr>
          <w:rFonts w:hint="cs"/>
          <w:rtl/>
        </w:rPr>
        <w:t xml:space="preserve"> זה מסתיים </w:t>
      </w:r>
      <w:r w:rsidR="000E6337">
        <w:rPr>
          <w:rFonts w:hint="cs"/>
          <w:rtl/>
        </w:rPr>
        <w:t>בעוד יומיים -</w:t>
      </w:r>
      <w:r w:rsidR="00CE2EE9">
        <w:rPr>
          <w:rFonts w:hint="cs"/>
          <w:rtl/>
        </w:rPr>
        <w:t xml:space="preserve"> נגיש. </w:t>
      </w:r>
    </w:p>
    <w:p w:rsidR="004B0568" w:rsidRDefault="004B0568" w:rsidP="005A6146">
      <w:pPr>
        <w:rPr>
          <w:rtl/>
        </w:rPr>
      </w:pPr>
    </w:p>
    <w:p w:rsidR="00C61EBC" w:rsidRDefault="004C36A6" w:rsidP="004C36A6">
      <w:pPr>
        <w:rPr>
          <w:rtl/>
        </w:rPr>
      </w:pPr>
      <w:r>
        <w:rPr>
          <w:rFonts w:hint="cs"/>
          <w:rtl/>
        </w:rPr>
        <w:t>ל</w:t>
      </w:r>
      <w:r w:rsidR="004B0568">
        <w:rPr>
          <w:rFonts w:hint="cs"/>
          <w:rtl/>
        </w:rPr>
        <w:t xml:space="preserve">הצעת חוק </w:t>
      </w:r>
      <w:r>
        <w:rPr>
          <w:rFonts w:hint="cs"/>
          <w:rtl/>
        </w:rPr>
        <w:t xml:space="preserve">לייעול האכיפה והפיקוח </w:t>
      </w:r>
      <w:bookmarkStart w:id="183" w:name="_ETM_Q1_1989915"/>
      <w:bookmarkEnd w:id="183"/>
      <w:r>
        <w:rPr>
          <w:rFonts w:hint="cs"/>
          <w:rtl/>
        </w:rPr>
        <w:t xml:space="preserve">העירוניים ברשויות המקומיות </w:t>
      </w:r>
      <w:r w:rsidR="004B0568">
        <w:rPr>
          <w:rFonts w:hint="cs"/>
          <w:rtl/>
        </w:rPr>
        <w:t xml:space="preserve">הוגשו </w:t>
      </w:r>
      <w:r>
        <w:rPr>
          <w:rFonts w:hint="cs"/>
          <w:rtl/>
        </w:rPr>
        <w:t xml:space="preserve">הסתייגויות ורשות דיבור שהיו מאפשרות זמן דיבור </w:t>
      </w:r>
      <w:bookmarkStart w:id="184" w:name="_ETM_Q1_1996712"/>
      <w:bookmarkEnd w:id="184"/>
      <w:r>
        <w:rPr>
          <w:rFonts w:hint="cs"/>
          <w:rtl/>
        </w:rPr>
        <w:t xml:space="preserve">של כשמונה שעות, להצעת חוק לפינוי שדות מוקשים </w:t>
      </w:r>
      <w:bookmarkStart w:id="185" w:name="_ETM_Q1_1995949"/>
      <w:bookmarkEnd w:id="185"/>
      <w:r>
        <w:rPr>
          <w:rFonts w:hint="cs"/>
          <w:rtl/>
        </w:rPr>
        <w:t xml:space="preserve">ושטחי נפלים הוגשו הסתייגויות ובקשות רשות דיבור שהיו מאפשרות זמן </w:t>
      </w:r>
      <w:bookmarkStart w:id="186" w:name="_ETM_Q1_2001241"/>
      <w:bookmarkEnd w:id="186"/>
      <w:r>
        <w:rPr>
          <w:rFonts w:hint="cs"/>
          <w:rtl/>
        </w:rPr>
        <w:t xml:space="preserve">דיבור של כ-73 שעות, ולהצעת חוק סמכויות מיוחדות להתמודדות עם </w:t>
      </w:r>
      <w:bookmarkStart w:id="187" w:name="_ETM_Q1_2008690"/>
      <w:bookmarkEnd w:id="187"/>
      <w:r>
        <w:rPr>
          <w:rFonts w:hint="cs"/>
          <w:rtl/>
        </w:rPr>
        <w:t xml:space="preserve">נגיף הקורונה החדש הוגשו הסתייגויות ובקשות לרשות דיבור </w:t>
      </w:r>
      <w:bookmarkStart w:id="188" w:name="_ETM_Q1_2006775"/>
      <w:bookmarkEnd w:id="188"/>
      <w:r>
        <w:rPr>
          <w:rFonts w:hint="cs"/>
          <w:rtl/>
        </w:rPr>
        <w:t xml:space="preserve">שהיו מאפשרות זמן דיבור של כ-20 שעות. </w:t>
      </w:r>
      <w:r w:rsidR="00C61EBC">
        <w:rPr>
          <w:rFonts w:hint="cs"/>
          <w:rtl/>
        </w:rPr>
        <w:t xml:space="preserve">מי בעד ההצעה </w:t>
      </w:r>
      <w:bookmarkStart w:id="189" w:name="_ETM_Q1_2035142"/>
      <w:bookmarkEnd w:id="189"/>
      <w:r w:rsidR="000E6337">
        <w:rPr>
          <w:rFonts w:hint="cs"/>
          <w:rtl/>
        </w:rPr>
        <w:t>ש</w:t>
      </w:r>
      <w:r w:rsidR="00C61EBC">
        <w:rPr>
          <w:rFonts w:hint="cs"/>
          <w:rtl/>
        </w:rPr>
        <w:t>ל</w:t>
      </w:r>
      <w:r w:rsidR="000E6337">
        <w:rPr>
          <w:rFonts w:hint="cs"/>
          <w:rtl/>
        </w:rPr>
        <w:t xml:space="preserve"> </w:t>
      </w:r>
      <w:r w:rsidR="00C61EBC">
        <w:rPr>
          <w:rFonts w:hint="cs"/>
          <w:rtl/>
        </w:rPr>
        <w:t>סדרי הדיון, מי נגד, מי נמנע?</w:t>
      </w:r>
    </w:p>
    <w:p w:rsidR="00C61EBC" w:rsidRDefault="00C61EBC" w:rsidP="00C61EBC">
      <w:pPr>
        <w:ind w:firstLine="0"/>
        <w:rPr>
          <w:rtl/>
        </w:rPr>
      </w:pPr>
      <w:bookmarkStart w:id="190" w:name="_ETM_Q1_2039708"/>
      <w:bookmarkStart w:id="191" w:name="_ETM_Q1_2039815"/>
      <w:bookmarkStart w:id="192" w:name="_ETM_Q1_2040119"/>
      <w:bookmarkEnd w:id="190"/>
      <w:bookmarkEnd w:id="191"/>
      <w:bookmarkEnd w:id="192"/>
    </w:p>
    <w:p w:rsidR="004B0568" w:rsidRDefault="00C66A0A" w:rsidP="00C66A0A">
      <w:pPr>
        <w:pStyle w:val="af1"/>
        <w:keepNext/>
        <w:rPr>
          <w:rtl/>
        </w:rPr>
      </w:pPr>
      <w:bookmarkStart w:id="193" w:name="_ETM_Q1_2040210"/>
      <w:bookmarkEnd w:id="193"/>
      <w:r>
        <w:rPr>
          <w:rtl/>
        </w:rPr>
        <w:t>הצבעה</w:t>
      </w:r>
    </w:p>
    <w:p w:rsidR="00C66A0A" w:rsidRDefault="0099465C" w:rsidP="00C66A0A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 w:rsidR="00C66A0A">
        <w:rPr>
          <w:rtl/>
        </w:rPr>
        <w:t xml:space="preserve"> </w:t>
      </w:r>
    </w:p>
    <w:p w:rsidR="00C61EBC" w:rsidRDefault="00C61EBC" w:rsidP="00C61EBC">
      <w:pPr>
        <w:pStyle w:val="--"/>
        <w:keepNext/>
        <w:rPr>
          <w:rtl/>
        </w:rPr>
      </w:pPr>
    </w:p>
    <w:p w:rsidR="00C61EBC" w:rsidRDefault="00C61EBC" w:rsidP="005A6146">
      <w:pPr>
        <w:rPr>
          <w:rtl/>
        </w:rPr>
      </w:pPr>
    </w:p>
    <w:p w:rsidR="00C61EBC" w:rsidRDefault="00C61EBC" w:rsidP="00C61EBC">
      <w:pPr>
        <w:pStyle w:val="af6"/>
        <w:keepNext/>
        <w:rPr>
          <w:rtl/>
        </w:rPr>
      </w:pPr>
      <w:bookmarkStart w:id="194" w:name="ET_yor_5786_42"/>
      <w:r w:rsidRPr="00C61EB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61E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"/>
    </w:p>
    <w:p w:rsidR="00C61EBC" w:rsidRDefault="00C61EBC" w:rsidP="00C61EBC">
      <w:pPr>
        <w:pStyle w:val="KeepWithNext"/>
        <w:rPr>
          <w:rtl/>
        </w:rPr>
      </w:pPr>
    </w:p>
    <w:p w:rsidR="00C61EBC" w:rsidRPr="00C61EBC" w:rsidRDefault="00C61EBC" w:rsidP="00C61EBC">
      <w:pPr>
        <w:rPr>
          <w:rtl/>
        </w:rPr>
      </w:pPr>
      <w:r>
        <w:rPr>
          <w:rFonts w:hint="cs"/>
          <w:rtl/>
        </w:rPr>
        <w:t xml:space="preserve">ההצעה אושרה פה אחד. </w:t>
      </w:r>
    </w:p>
    <w:p w:rsidR="004B0568" w:rsidRDefault="004B0568" w:rsidP="005A6146">
      <w:pPr>
        <w:rPr>
          <w:rtl/>
        </w:rPr>
      </w:pPr>
    </w:p>
    <w:p w:rsidR="004B0568" w:rsidRDefault="004B0568" w:rsidP="00C66A0A">
      <w:pPr>
        <w:ind w:firstLine="0"/>
        <w:rPr>
          <w:rtl/>
        </w:rPr>
      </w:pPr>
    </w:p>
    <w:p w:rsidR="001F1E04" w:rsidRDefault="00C66A0A" w:rsidP="00F8650D">
      <w:pPr>
        <w:pStyle w:val="afc"/>
        <w:keepNext/>
        <w:rPr>
          <w:rtl/>
        </w:rPr>
      </w:pPr>
      <w:bookmarkStart w:id="195" w:name="ET_meetingend_43"/>
      <w:r w:rsidRPr="00C66A0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09:30.</w:t>
      </w:r>
      <w:r w:rsidRPr="00C66A0A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196" w:name="_GoBack"/>
      <w:bookmarkEnd w:id="195"/>
      <w:bookmarkEnd w:id="196"/>
    </w:p>
    <w:p w:rsidR="001F1E04" w:rsidRPr="005A6146" w:rsidRDefault="001F1E04" w:rsidP="005A6146"/>
    <w:sectPr w:rsidR="001F1E04" w:rsidRPr="005A6146" w:rsidSect="00F8650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30F4" w:rsidRDefault="00D830F4">
      <w:r>
        <w:separator/>
      </w:r>
    </w:p>
  </w:endnote>
  <w:endnote w:type="continuationSeparator" w:id="0">
    <w:p w:rsidR="00D830F4" w:rsidRDefault="00D830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30F4" w:rsidRDefault="00D830F4">
      <w:r>
        <w:separator/>
      </w:r>
    </w:p>
  </w:footnote>
  <w:footnote w:type="continuationSeparator" w:id="0">
    <w:p w:rsidR="00D830F4" w:rsidRDefault="00D830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8650D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D86E57" w:rsidRPr="00CC5815" w:rsidRDefault="00387541" w:rsidP="008E5E3F">
    <w:pPr>
      <w:pStyle w:val="a3"/>
      <w:ind w:firstLine="0"/>
    </w:pPr>
    <w:r>
      <w:rPr>
        <w:rFonts w:hint="cs"/>
        <w:rtl/>
      </w:rPr>
      <w:t>ועדת הכנסת</w:t>
    </w:r>
  </w:p>
  <w:p w:rsidR="00D86E57" w:rsidRPr="00CC5815" w:rsidRDefault="007A19D3" w:rsidP="008E5E3F">
    <w:pPr>
      <w:pStyle w:val="a3"/>
      <w:ind w:firstLine="0"/>
      <w:rPr>
        <w:rtl/>
      </w:rPr>
    </w:pPr>
    <w:r>
      <w:rPr>
        <w:rtl/>
      </w:rPr>
      <w:t>13/02/2023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BAECB9A" wp14:editId="5BC5B94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9961B51"/>
    <w:multiLevelType w:val="hybridMultilevel"/>
    <w:tmpl w:val="04489AD8"/>
    <w:lvl w:ilvl="0" w:tplc="7090D146">
      <w:start w:val="1"/>
      <w:numFmt w:val="hebrew1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44673"/>
    <w:multiLevelType w:val="hybridMultilevel"/>
    <w:tmpl w:val="922054FC"/>
    <w:lvl w:ilvl="0" w:tplc="B1C8E3F4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15A"/>
    <w:rsid w:val="0002047E"/>
    <w:rsid w:val="00037279"/>
    <w:rsid w:val="00067F42"/>
    <w:rsid w:val="00092B80"/>
    <w:rsid w:val="00092F42"/>
    <w:rsid w:val="000A17C6"/>
    <w:rsid w:val="000B060C"/>
    <w:rsid w:val="000B2EE6"/>
    <w:rsid w:val="000B7035"/>
    <w:rsid w:val="000C47F5"/>
    <w:rsid w:val="000D33BE"/>
    <w:rsid w:val="000E3314"/>
    <w:rsid w:val="000E6337"/>
    <w:rsid w:val="000F2459"/>
    <w:rsid w:val="00134541"/>
    <w:rsid w:val="001462B2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1E04"/>
    <w:rsid w:val="002016FF"/>
    <w:rsid w:val="00227FEF"/>
    <w:rsid w:val="00261554"/>
    <w:rsid w:val="00275C03"/>
    <w:rsid w:val="00280D58"/>
    <w:rsid w:val="002D4BDB"/>
    <w:rsid w:val="002E5E31"/>
    <w:rsid w:val="00303B4C"/>
    <w:rsid w:val="0031069E"/>
    <w:rsid w:val="00321E62"/>
    <w:rsid w:val="00327BF8"/>
    <w:rsid w:val="00340AFA"/>
    <w:rsid w:val="003658CB"/>
    <w:rsid w:val="00366CFB"/>
    <w:rsid w:val="0036794C"/>
    <w:rsid w:val="00373508"/>
    <w:rsid w:val="00382C1F"/>
    <w:rsid w:val="00387541"/>
    <w:rsid w:val="00396023"/>
    <w:rsid w:val="003C279D"/>
    <w:rsid w:val="003F0A5F"/>
    <w:rsid w:val="003F1916"/>
    <w:rsid w:val="00420E41"/>
    <w:rsid w:val="00424C94"/>
    <w:rsid w:val="00447608"/>
    <w:rsid w:val="00451746"/>
    <w:rsid w:val="00454909"/>
    <w:rsid w:val="00470EAC"/>
    <w:rsid w:val="0049458B"/>
    <w:rsid w:val="00495FD8"/>
    <w:rsid w:val="004B0568"/>
    <w:rsid w:val="004B0A65"/>
    <w:rsid w:val="004B1BE9"/>
    <w:rsid w:val="004C36A6"/>
    <w:rsid w:val="00500C0C"/>
    <w:rsid w:val="0050468E"/>
    <w:rsid w:val="00524E4D"/>
    <w:rsid w:val="00546678"/>
    <w:rsid w:val="005506B9"/>
    <w:rsid w:val="005817EC"/>
    <w:rsid w:val="00590B77"/>
    <w:rsid w:val="005A342D"/>
    <w:rsid w:val="005A6146"/>
    <w:rsid w:val="005C363E"/>
    <w:rsid w:val="005D61F3"/>
    <w:rsid w:val="005E1C6B"/>
    <w:rsid w:val="005F76B0"/>
    <w:rsid w:val="00634F61"/>
    <w:rsid w:val="00644231"/>
    <w:rsid w:val="006959CE"/>
    <w:rsid w:val="00695A47"/>
    <w:rsid w:val="006A0CB7"/>
    <w:rsid w:val="006F0259"/>
    <w:rsid w:val="00700433"/>
    <w:rsid w:val="00702755"/>
    <w:rsid w:val="0070472C"/>
    <w:rsid w:val="0072355E"/>
    <w:rsid w:val="007509A6"/>
    <w:rsid w:val="0078068F"/>
    <w:rsid w:val="007872B4"/>
    <w:rsid w:val="00791CBE"/>
    <w:rsid w:val="007A19D3"/>
    <w:rsid w:val="007C693F"/>
    <w:rsid w:val="007C6ADD"/>
    <w:rsid w:val="0080590A"/>
    <w:rsid w:val="0082136D"/>
    <w:rsid w:val="00827249"/>
    <w:rsid w:val="008320F6"/>
    <w:rsid w:val="00841223"/>
    <w:rsid w:val="00846BE9"/>
    <w:rsid w:val="00853207"/>
    <w:rsid w:val="008630AA"/>
    <w:rsid w:val="008713A4"/>
    <w:rsid w:val="00875F10"/>
    <w:rsid w:val="00882592"/>
    <w:rsid w:val="008C6035"/>
    <w:rsid w:val="008C7015"/>
    <w:rsid w:val="008D1DFB"/>
    <w:rsid w:val="008E03B4"/>
    <w:rsid w:val="008E5E3F"/>
    <w:rsid w:val="008E78B9"/>
    <w:rsid w:val="008F7458"/>
    <w:rsid w:val="0090279B"/>
    <w:rsid w:val="00914904"/>
    <w:rsid w:val="009258CE"/>
    <w:rsid w:val="009515F0"/>
    <w:rsid w:val="009631E2"/>
    <w:rsid w:val="009830CB"/>
    <w:rsid w:val="0099465C"/>
    <w:rsid w:val="009B1626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5F6B"/>
    <w:rsid w:val="00B50340"/>
    <w:rsid w:val="00B65508"/>
    <w:rsid w:val="00B71AFE"/>
    <w:rsid w:val="00B8517A"/>
    <w:rsid w:val="00BA6446"/>
    <w:rsid w:val="00BD47B7"/>
    <w:rsid w:val="00BE34DA"/>
    <w:rsid w:val="00C069DD"/>
    <w:rsid w:val="00C135D5"/>
    <w:rsid w:val="00C22DCB"/>
    <w:rsid w:val="00C3598A"/>
    <w:rsid w:val="00C360BC"/>
    <w:rsid w:val="00C44800"/>
    <w:rsid w:val="00C52EC2"/>
    <w:rsid w:val="00C61DC1"/>
    <w:rsid w:val="00C61EBC"/>
    <w:rsid w:val="00C64AFF"/>
    <w:rsid w:val="00C661EE"/>
    <w:rsid w:val="00C66A0A"/>
    <w:rsid w:val="00C72438"/>
    <w:rsid w:val="00C763E4"/>
    <w:rsid w:val="00C8624A"/>
    <w:rsid w:val="00C9517B"/>
    <w:rsid w:val="00CA5363"/>
    <w:rsid w:val="00CB6D60"/>
    <w:rsid w:val="00CC5815"/>
    <w:rsid w:val="00CE24B8"/>
    <w:rsid w:val="00CE2EE9"/>
    <w:rsid w:val="00CE5849"/>
    <w:rsid w:val="00D278F7"/>
    <w:rsid w:val="00D358B7"/>
    <w:rsid w:val="00D37550"/>
    <w:rsid w:val="00D37956"/>
    <w:rsid w:val="00D40A29"/>
    <w:rsid w:val="00D44362"/>
    <w:rsid w:val="00D45D27"/>
    <w:rsid w:val="00D830F4"/>
    <w:rsid w:val="00D86E57"/>
    <w:rsid w:val="00D96B24"/>
    <w:rsid w:val="00DD2526"/>
    <w:rsid w:val="00DE2E49"/>
    <w:rsid w:val="00DE5B80"/>
    <w:rsid w:val="00E1471C"/>
    <w:rsid w:val="00E149EC"/>
    <w:rsid w:val="00E24441"/>
    <w:rsid w:val="00E33AE3"/>
    <w:rsid w:val="00E61903"/>
    <w:rsid w:val="00E64116"/>
    <w:rsid w:val="00E97DA3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0C43"/>
    <w:rsid w:val="00F33898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650D"/>
    <w:rsid w:val="00FA6BE3"/>
    <w:rsid w:val="00FB0768"/>
    <w:rsid w:val="00FB46C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A19D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A19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F8650D"/>
    <w:pPr>
      <w:spacing w:line="240" w:lineRule="auto"/>
      <w:ind w:left="720" w:firstLine="0"/>
      <w:contextualSpacing/>
      <w:jc w:val="left"/>
    </w:pPr>
    <w:rPr>
      <w:rFonts w:cs="Times New Roman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6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6D865F-B14D-4344-85B4-DE4DA9E7E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7</Pages>
  <Words>1750</Words>
  <Characters>9978</Characters>
  <Application>Microsoft Office Word</Application>
  <DocSecurity>0</DocSecurity>
  <Lines>83</Lines>
  <Paragraphs>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44</cp:revision>
  <cp:lastPrinted>2015-07-20T08:20:00Z</cp:lastPrinted>
  <dcterms:created xsi:type="dcterms:W3CDTF">2018-05-03T11:21:00Z</dcterms:created>
  <dcterms:modified xsi:type="dcterms:W3CDTF">2023-02-27T14:48:00Z</dcterms:modified>
</cp:coreProperties>
</file>