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61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7C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61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61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27</w:t>
      </w:r>
    </w:p>
    <w:p w:rsidR="00E64116" w:rsidRPr="008713A4" w:rsidRDefault="006761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6761D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כ' באדר התשפ"ג (13 במרץ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761D2" w:rsidP="006761D2">
      <w:pPr>
        <w:spacing w:before="60"/>
        <w:ind w:firstLine="0"/>
        <w:rPr>
          <w:rtl/>
        </w:rPr>
      </w:pPr>
      <w:bookmarkStart w:id="0" w:name="ET_subject_639227_1"/>
      <w:r w:rsidRPr="006761D2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 רביזיה על החלטת הוועדה בדבר בקשת הממשלה להקדמת הדיון בהצעת חוק התכנון והבנייה (תיקון מס' 141), התשפ"ג-2023 (מ/1609), לפני הקריאה הראשונה</w:t>
      </w:r>
      <w:r w:rsidRPr="006761D2">
        <w:rPr>
          <w:rtl/>
        </w:rPr>
        <w:t xml:space="preserve">   </w:t>
      </w:r>
      <w:bookmarkEnd w:id="0"/>
    </w:p>
    <w:p w:rsidR="00F27CC9" w:rsidRDefault="006761D2" w:rsidP="00010088">
      <w:pPr>
        <w:spacing w:before="60"/>
        <w:ind w:firstLine="0"/>
        <w:rPr>
          <w:rtl/>
        </w:rPr>
      </w:pPr>
      <w:bookmarkStart w:id="1" w:name="ET_hatsach_638800_2"/>
      <w:r w:rsidRPr="006761D2">
        <w:rPr>
          <w:rStyle w:val="TagStyle"/>
          <w:rtl/>
        </w:rPr>
        <w:t xml:space="preserve"> &lt;&lt; הצח &gt;&gt; </w:t>
      </w:r>
      <w:r w:rsidRPr="006761D2">
        <w:rPr>
          <w:rtl/>
        </w:rPr>
        <w:t xml:space="preserve">2. </w:t>
      </w:r>
      <w:r>
        <w:rPr>
          <w:rFonts w:hint="cs"/>
          <w:rtl/>
        </w:rPr>
        <w:t xml:space="preserve">רביזיה על החלטות הוועדה בדבר קביעת ועדות לדיון בהצעות חוק הבאות: </w:t>
      </w:r>
    </w:p>
    <w:p w:rsidR="00F27CC9" w:rsidRDefault="00AD59B7" w:rsidP="00F27CC9">
      <w:pPr>
        <w:spacing w:before="60"/>
        <w:ind w:left="151" w:firstLine="0"/>
        <w:rPr>
          <w:rtl/>
        </w:rPr>
      </w:pPr>
      <w:r>
        <w:rPr>
          <w:rFonts w:hint="cs"/>
          <w:rtl/>
        </w:rPr>
        <w:t xml:space="preserve">א. הצעת חוק שירות הציבור (מתנות) (תיקון </w:t>
      </w:r>
      <w:r>
        <w:rPr>
          <w:rtl/>
        </w:rPr>
        <w:t>–</w:t>
      </w:r>
      <w:r>
        <w:rPr>
          <w:rFonts w:hint="cs"/>
          <w:rtl/>
        </w:rPr>
        <w:t xml:space="preserve"> תרומה למימון הליך משפטי או טיפול רפואי וחובת דיווח), התשפ"ג-2023 (פ/2303/25), של חה"כ עמית הלוי. </w:t>
      </w:r>
    </w:p>
    <w:p w:rsidR="00F27CC9" w:rsidRDefault="00AD59B7" w:rsidP="00F27CC9">
      <w:pPr>
        <w:spacing w:before="60"/>
        <w:ind w:left="151" w:firstLine="0"/>
        <w:rPr>
          <w:rtl/>
        </w:rPr>
      </w:pPr>
      <w:r>
        <w:rPr>
          <w:rFonts w:hint="cs"/>
          <w:rtl/>
        </w:rPr>
        <w:t xml:space="preserve">ב.  </w:t>
      </w:r>
      <w:r w:rsidR="00010088">
        <w:rPr>
          <w:rFonts w:hint="cs"/>
          <w:rtl/>
        </w:rPr>
        <w:t xml:space="preserve">הצעת חוק העונשין (תיקון </w:t>
      </w:r>
      <w:r w:rsidR="00010088">
        <w:rPr>
          <w:rtl/>
        </w:rPr>
        <w:t>–</w:t>
      </w:r>
      <w:r w:rsidR="00010088">
        <w:rPr>
          <w:rFonts w:hint="cs"/>
          <w:rtl/>
        </w:rPr>
        <w:t xml:space="preserve"> עבירה כלפי קשיש או חסר ישע), התשפ"ג </w:t>
      </w:r>
      <w:r w:rsidR="00010088">
        <w:rPr>
          <w:rtl/>
        </w:rPr>
        <w:t>–</w:t>
      </w:r>
      <w:r w:rsidR="00010088">
        <w:rPr>
          <w:rFonts w:hint="cs"/>
          <w:rtl/>
        </w:rPr>
        <w:t xml:space="preserve"> 2022 (פ/66/25), של חה"כ אוריאל בוסו. </w:t>
      </w:r>
    </w:p>
    <w:p w:rsidR="00F27CC9" w:rsidRDefault="00010088" w:rsidP="00F27CC9">
      <w:pPr>
        <w:spacing w:before="60"/>
        <w:ind w:left="151" w:firstLine="0"/>
        <w:rPr>
          <w:rtl/>
        </w:rPr>
      </w:pPr>
      <w:r>
        <w:rPr>
          <w:rFonts w:hint="cs"/>
          <w:rtl/>
        </w:rPr>
        <w:t xml:space="preserve">ג. 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עונש מוות למחבלים), התשפ"ג-2023 (פ/1738/25), של חה"כ לימור סון הר מלך. </w:t>
      </w:r>
    </w:p>
    <w:p w:rsidR="00F27CC9" w:rsidRDefault="00010088" w:rsidP="00F27CC9">
      <w:pPr>
        <w:spacing w:before="60"/>
        <w:ind w:left="151" w:firstLine="0"/>
        <w:rPr>
          <w:rtl/>
        </w:rPr>
      </w:pPr>
      <w:r>
        <w:rPr>
          <w:rFonts w:hint="cs"/>
          <w:rtl/>
        </w:rPr>
        <w:t xml:space="preserve">ד. 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עונש מוות למחבלים), התשפ"ג </w:t>
      </w:r>
      <w:r>
        <w:rPr>
          <w:rtl/>
        </w:rPr>
        <w:t>–</w:t>
      </w:r>
      <w:r>
        <w:rPr>
          <w:rFonts w:hint="cs"/>
          <w:rtl/>
        </w:rPr>
        <w:t xml:space="preserve"> 2023 (פ/2198/25), של חה"כ עודד פורר וקבוצת חברי הכנסת</w:t>
      </w:r>
      <w:r w:rsidR="002F1F63">
        <w:rPr>
          <w:rFonts w:hint="cs"/>
          <w:rtl/>
        </w:rPr>
        <w:t xml:space="preserve">. </w:t>
      </w:r>
    </w:p>
    <w:p w:rsidR="00E64116" w:rsidRDefault="002F1F63" w:rsidP="00F27CC9">
      <w:pPr>
        <w:spacing w:before="60"/>
        <w:ind w:left="151" w:firstLine="0"/>
        <w:rPr>
          <w:rtl/>
        </w:rPr>
      </w:pPr>
      <w:r>
        <w:rPr>
          <w:rFonts w:hint="cs"/>
          <w:rtl/>
        </w:rPr>
        <w:t>ה. הצעת חוק לביטול ההתיישנות בעבירות מין (תיקוני חקיקה), התשפ"ג-2023 (פ/2559/25), של חברת הכנסת אפרת רייטן מרום וקבוצת חברי כנסת</w:t>
      </w:r>
      <w:r w:rsidR="00010088">
        <w:rPr>
          <w:rFonts w:hint="cs"/>
          <w:rtl/>
        </w:rPr>
        <w:t xml:space="preserve"> </w:t>
      </w:r>
      <w:r w:rsidR="006761D2" w:rsidRPr="006761D2">
        <w:rPr>
          <w:rStyle w:val="TagStyle"/>
          <w:rtl/>
        </w:rPr>
        <w:t xml:space="preserve"> &lt;&lt; הצח &gt;&gt;</w:t>
      </w:r>
      <w:r w:rsidR="006761D2" w:rsidRPr="006761D2">
        <w:rPr>
          <w:rtl/>
        </w:rPr>
        <w:t xml:space="preserve">   </w:t>
      </w:r>
      <w:bookmarkEnd w:id="1"/>
    </w:p>
    <w:p w:rsidR="00F27CC9" w:rsidRDefault="006761D2" w:rsidP="00355340">
      <w:pPr>
        <w:spacing w:before="60"/>
        <w:ind w:firstLine="0"/>
        <w:rPr>
          <w:rtl/>
        </w:rPr>
      </w:pPr>
      <w:bookmarkStart w:id="2" w:name="ET_hatsach_639045_3"/>
      <w:r w:rsidRPr="006761D2">
        <w:rPr>
          <w:rStyle w:val="TagStyle"/>
          <w:rtl/>
        </w:rPr>
        <w:t xml:space="preserve">&lt;&lt; הצח &gt;&gt; </w:t>
      </w:r>
      <w:r w:rsidRPr="006761D2">
        <w:rPr>
          <w:rtl/>
        </w:rPr>
        <w:t xml:space="preserve">3. </w:t>
      </w:r>
      <w:r w:rsidR="00F27CC9">
        <w:rPr>
          <w:rFonts w:hint="cs"/>
          <w:rtl/>
        </w:rPr>
        <w:t>קביעת ועדה לדיון בהצעת חוק לתיקון פקודת המשטרה (המחלקה לחקירת שוטרים), התשפ"ג-2022 (פ/586/25), של חה"כ משה סעדה.</w:t>
      </w:r>
    </w:p>
    <w:p w:rsidR="006761D2" w:rsidRDefault="00F27CC9" w:rsidP="00355340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4. </w:t>
      </w:r>
      <w:r w:rsidR="00355340">
        <w:rPr>
          <w:rFonts w:hint="cs"/>
          <w:rtl/>
        </w:rPr>
        <w:t>הוספת ממלאי מקום קבועים בוועדות</w:t>
      </w:r>
      <w:r>
        <w:rPr>
          <w:rFonts w:hint="cs"/>
          <w:rtl/>
        </w:rPr>
        <w:t>.</w:t>
      </w:r>
      <w:r w:rsidR="002F1F63">
        <w:rPr>
          <w:rFonts w:hint="cs"/>
          <w:rtl/>
        </w:rPr>
        <w:t xml:space="preserve"> </w:t>
      </w:r>
      <w:r w:rsidR="006761D2" w:rsidRPr="006761D2">
        <w:rPr>
          <w:rStyle w:val="TagStyle"/>
          <w:rtl/>
        </w:rPr>
        <w:t xml:space="preserve"> &lt;&lt; הצח &gt;&gt;</w:t>
      </w:r>
      <w:r w:rsidR="006761D2" w:rsidRPr="006761D2">
        <w:rPr>
          <w:rtl/>
        </w:rPr>
        <w:t xml:space="preserve">   </w:t>
      </w:r>
      <w:bookmarkEnd w:id="2"/>
    </w:p>
    <w:p w:rsidR="0095301D" w:rsidRDefault="0095301D" w:rsidP="00EC1FB3">
      <w:pPr>
        <w:ind w:firstLine="0"/>
        <w:outlineLvl w:val="1"/>
        <w:rPr>
          <w:b/>
          <w:bCs/>
          <w:u w:val="single"/>
          <w:rtl/>
        </w:rPr>
      </w:pPr>
    </w:p>
    <w:p w:rsidR="00F27CC9" w:rsidRDefault="00F27CC9" w:rsidP="00EC1FB3">
      <w:pPr>
        <w:ind w:firstLine="0"/>
        <w:outlineLvl w:val="1"/>
        <w:rPr>
          <w:b/>
          <w:bCs/>
          <w:u w:val="single"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761D2" w:rsidRDefault="006761D2" w:rsidP="00EC1FB3">
      <w:pPr>
        <w:ind w:firstLine="0"/>
        <w:rPr>
          <w:rtl/>
        </w:rPr>
      </w:pPr>
      <w:r w:rsidRPr="006761D2">
        <w:rPr>
          <w:rtl/>
        </w:rPr>
        <w:t>אופיר כץ – היו"ר</w:t>
      </w:r>
    </w:p>
    <w:p w:rsidR="006761D2" w:rsidRPr="006761D2" w:rsidRDefault="006761D2" w:rsidP="00EC1FB3">
      <w:pPr>
        <w:ind w:firstLine="0"/>
        <w:rPr>
          <w:rtl/>
        </w:rPr>
      </w:pPr>
      <w:r w:rsidRPr="006761D2">
        <w:rPr>
          <w:rtl/>
        </w:rPr>
        <w:t>זאב אלקין</w:t>
      </w:r>
    </w:p>
    <w:p w:rsidR="006761D2" w:rsidRPr="006761D2" w:rsidRDefault="006761D2" w:rsidP="00EC1FB3">
      <w:pPr>
        <w:ind w:firstLine="0"/>
        <w:rPr>
          <w:rtl/>
        </w:rPr>
      </w:pPr>
      <w:r w:rsidRPr="006761D2">
        <w:rPr>
          <w:rtl/>
        </w:rPr>
        <w:t>משה ארבל</w:t>
      </w:r>
    </w:p>
    <w:p w:rsidR="006761D2" w:rsidRPr="006761D2" w:rsidRDefault="006761D2" w:rsidP="00EC1FB3">
      <w:pPr>
        <w:ind w:firstLine="0"/>
        <w:rPr>
          <w:rtl/>
        </w:rPr>
      </w:pPr>
      <w:r w:rsidRPr="006761D2">
        <w:rPr>
          <w:rtl/>
        </w:rPr>
        <w:t>בועז ביסמוט</w:t>
      </w:r>
    </w:p>
    <w:p w:rsidR="006761D2" w:rsidRPr="006761D2" w:rsidRDefault="006761D2" w:rsidP="00EC1FB3">
      <w:pPr>
        <w:ind w:firstLine="0"/>
        <w:rPr>
          <w:rtl/>
        </w:rPr>
      </w:pPr>
      <w:r w:rsidRPr="006761D2">
        <w:rPr>
          <w:rtl/>
        </w:rPr>
        <w:t>מירב בן ארי</w:t>
      </w:r>
    </w:p>
    <w:p w:rsidR="006761D2" w:rsidRPr="006761D2" w:rsidRDefault="006761D2" w:rsidP="00EC1FB3">
      <w:pPr>
        <w:ind w:firstLine="0"/>
        <w:rPr>
          <w:rtl/>
        </w:rPr>
      </w:pPr>
      <w:r w:rsidRPr="006761D2">
        <w:rPr>
          <w:rtl/>
        </w:rPr>
        <w:t>עמית הלוי</w:t>
      </w:r>
    </w:p>
    <w:p w:rsidR="006761D2" w:rsidRPr="006761D2" w:rsidRDefault="006761D2" w:rsidP="00EC1FB3">
      <w:pPr>
        <w:ind w:firstLine="0"/>
        <w:rPr>
          <w:rtl/>
        </w:rPr>
      </w:pPr>
      <w:r w:rsidRPr="006761D2">
        <w:rPr>
          <w:rtl/>
        </w:rPr>
        <w:t>מתן כהנא</w:t>
      </w:r>
    </w:p>
    <w:p w:rsidR="006761D2" w:rsidRPr="006761D2" w:rsidRDefault="006761D2" w:rsidP="00EC1FB3">
      <w:pPr>
        <w:ind w:firstLine="0"/>
        <w:rPr>
          <w:rtl/>
        </w:rPr>
      </w:pPr>
      <w:r w:rsidRPr="006761D2">
        <w:rPr>
          <w:rtl/>
        </w:rPr>
        <w:t>צבי ידידיה סוכות</w:t>
      </w:r>
    </w:p>
    <w:p w:rsidR="006761D2" w:rsidRPr="006761D2" w:rsidRDefault="006761D2" w:rsidP="00EC1FB3">
      <w:pPr>
        <w:ind w:firstLine="0"/>
        <w:rPr>
          <w:rtl/>
        </w:rPr>
      </w:pPr>
      <w:r w:rsidRPr="006761D2">
        <w:rPr>
          <w:rtl/>
        </w:rPr>
        <w:t>משה סעדה</w:t>
      </w:r>
    </w:p>
    <w:p w:rsidR="006761D2" w:rsidRDefault="006761D2" w:rsidP="00EC1FB3">
      <w:pPr>
        <w:ind w:firstLine="0"/>
        <w:rPr>
          <w:rtl/>
        </w:rPr>
      </w:pPr>
      <w:r w:rsidRPr="006761D2">
        <w:rPr>
          <w:rtl/>
        </w:rPr>
        <w:t>משה רוט</w:t>
      </w:r>
    </w:p>
    <w:p w:rsidR="006761D2" w:rsidRDefault="006761D2" w:rsidP="00EC1FB3">
      <w:pPr>
        <w:ind w:firstLine="0"/>
        <w:rPr>
          <w:u w:val="single"/>
          <w:rtl/>
        </w:rPr>
      </w:pPr>
    </w:p>
    <w:p w:rsidR="00F27CC9" w:rsidRPr="008713A4" w:rsidRDefault="00F27CC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761D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שלי טל מירון</w:t>
      </w:r>
    </w:p>
    <w:p w:rsidR="006761D2" w:rsidRDefault="006761D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ארז מלול</w:t>
      </w:r>
    </w:p>
    <w:p w:rsidR="006761D2" w:rsidRDefault="006761D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יצחק קרויזר</w:t>
      </w:r>
    </w:p>
    <w:p w:rsidR="006761D2" w:rsidRDefault="006761D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אפרת רייטן מרום</w:t>
      </w:r>
    </w:p>
    <w:p w:rsidR="006761D2" w:rsidRPr="006761D2" w:rsidRDefault="006761D2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אושר שקלים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F27CC9" w:rsidRDefault="00F27CC9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F27CC9" w:rsidRDefault="00F27CC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761D2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61D2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761D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761D2" w:rsidRDefault="006761D2" w:rsidP="008320F6">
      <w:pPr>
        <w:ind w:firstLine="0"/>
        <w:rPr>
          <w:rtl/>
        </w:rPr>
      </w:pPr>
    </w:p>
    <w:p w:rsidR="00F27CC9" w:rsidRPr="008713A4" w:rsidRDefault="00F27CC9" w:rsidP="008320F6">
      <w:pPr>
        <w:ind w:firstLine="0"/>
        <w:rPr>
          <w:rtl/>
        </w:rPr>
      </w:pPr>
    </w:p>
    <w:p w:rsidR="00010FA9" w:rsidRDefault="006761D2" w:rsidP="0095301D">
      <w:pPr>
        <w:ind w:firstLine="0"/>
        <w:rPr>
          <w:rtl/>
        </w:rPr>
      </w:pPr>
      <w:r w:rsidRPr="006761D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010FA9">
        <w:rPr>
          <w:rtl/>
        </w:rPr>
        <w:br w:type="page"/>
      </w:r>
    </w:p>
    <w:p w:rsidR="00010FA9" w:rsidRDefault="00010FA9" w:rsidP="00010FA9">
      <w:pPr>
        <w:pStyle w:val="a6"/>
        <w:keepNext/>
        <w:rPr>
          <w:rtl/>
        </w:rPr>
      </w:pPr>
      <w:bookmarkStart w:id="3" w:name="ET_subject_רביזיה_על_החלטת_הוועדה__8"/>
      <w:r w:rsidRPr="00010FA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רביזיה על החלטת הוועדה בדבר בקשת הממשלה להקדמת הדיון בהצעת חוק התכנון והבנייה (תיקון מס' 141), התשפ"ג-2023 (מ/1609), לפני הקריאה הראשונה</w:t>
      </w:r>
      <w:r w:rsidRPr="00010FA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010FA9" w:rsidRDefault="00010FA9" w:rsidP="00010FA9">
      <w:pPr>
        <w:pStyle w:val="KeepWithNext"/>
        <w:rPr>
          <w:rtl/>
        </w:rPr>
      </w:pPr>
    </w:p>
    <w:p w:rsidR="00010FA9" w:rsidRDefault="00010FA9" w:rsidP="00010FA9">
      <w:pPr>
        <w:rPr>
          <w:rtl/>
        </w:rPr>
      </w:pPr>
      <w:bookmarkStart w:id="4" w:name="_ETM_Q1_614632"/>
      <w:bookmarkEnd w:id="4"/>
    </w:p>
    <w:p w:rsidR="00010FA9" w:rsidRDefault="00010FA9" w:rsidP="00010FA9">
      <w:pPr>
        <w:pStyle w:val="af6"/>
        <w:keepNext/>
        <w:rPr>
          <w:rtl/>
        </w:rPr>
      </w:pPr>
      <w:bookmarkStart w:id="5" w:name="ET_yor_5786_9"/>
      <w:r w:rsidRPr="00010FA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10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010FA9" w:rsidRDefault="00010FA9" w:rsidP="00010FA9">
      <w:pPr>
        <w:pStyle w:val="KeepWithNext"/>
        <w:rPr>
          <w:rtl/>
        </w:rPr>
      </w:pPr>
    </w:p>
    <w:p w:rsidR="00010FA9" w:rsidRDefault="00010FA9" w:rsidP="00010FA9">
      <w:pPr>
        <w:rPr>
          <w:rtl/>
        </w:rPr>
      </w:pPr>
      <w:bookmarkStart w:id="6" w:name="_ETM_Q1_615006"/>
      <w:bookmarkStart w:id="7" w:name="_ETM_Q1_615048"/>
      <w:bookmarkEnd w:id="6"/>
      <w:bookmarkEnd w:id="7"/>
      <w:r>
        <w:rPr>
          <w:rFonts w:hint="cs"/>
          <w:rtl/>
        </w:rPr>
        <w:t>אני מתכבד לפתוח את הישיבה.</w:t>
      </w:r>
      <w:bookmarkStart w:id="8" w:name="_ETM_Q1_621057"/>
      <w:bookmarkEnd w:id="8"/>
      <w:r>
        <w:rPr>
          <w:rFonts w:hint="cs"/>
          <w:rtl/>
        </w:rPr>
        <w:t xml:space="preserve"> רביזיה על החלטת הוועדה בדבר בקשת </w:t>
      </w:r>
      <w:bookmarkStart w:id="9" w:name="_ETM_Q1_621272"/>
      <w:bookmarkEnd w:id="9"/>
      <w:r>
        <w:rPr>
          <w:rFonts w:hint="cs"/>
          <w:rtl/>
        </w:rPr>
        <w:t>הממשלה להקדמת הדיון בהצעת חוק התכנון והבנייה, לפני הקריאה הראשונה. בקשה, חבר הכנסת אלקין.</w:t>
      </w:r>
    </w:p>
    <w:p w:rsidR="00010FA9" w:rsidRDefault="00010FA9" w:rsidP="00010FA9">
      <w:pPr>
        <w:ind w:firstLine="0"/>
        <w:rPr>
          <w:rtl/>
        </w:rPr>
      </w:pPr>
      <w:bookmarkStart w:id="10" w:name="_ETM_Q1_628505"/>
      <w:bookmarkStart w:id="11" w:name="_ETM_Q1_628572"/>
      <w:bookmarkStart w:id="12" w:name="_ETM_Q1_628909"/>
      <w:bookmarkStart w:id="13" w:name="_ETM_Q1_628955"/>
      <w:bookmarkStart w:id="14" w:name="_ETM_Q1_630331"/>
      <w:bookmarkEnd w:id="10"/>
      <w:bookmarkEnd w:id="11"/>
      <w:bookmarkEnd w:id="12"/>
      <w:bookmarkEnd w:id="13"/>
      <w:bookmarkEnd w:id="14"/>
    </w:p>
    <w:p w:rsidR="00010FA9" w:rsidRDefault="00010FA9" w:rsidP="00010FA9">
      <w:pPr>
        <w:pStyle w:val="a4"/>
        <w:keepNext/>
        <w:rPr>
          <w:rtl/>
        </w:rPr>
      </w:pPr>
      <w:bookmarkStart w:id="15" w:name="_ETM_Q1_630372"/>
      <w:bookmarkStart w:id="16" w:name="_ETM_Q1_631434"/>
      <w:bookmarkStart w:id="17" w:name="ET_speaker_4590_10"/>
      <w:bookmarkEnd w:id="15"/>
      <w:bookmarkEnd w:id="16"/>
      <w:r w:rsidRPr="00010FA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010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010FA9" w:rsidRDefault="00010FA9" w:rsidP="00010FA9">
      <w:pPr>
        <w:pStyle w:val="KeepWithNext"/>
        <w:rPr>
          <w:rtl/>
        </w:rPr>
      </w:pPr>
    </w:p>
    <w:p w:rsidR="00010FA9" w:rsidRDefault="00BC2B85" w:rsidP="0095301D">
      <w:pPr>
        <w:rPr>
          <w:rtl/>
        </w:rPr>
      </w:pPr>
      <w:bookmarkStart w:id="18" w:name="_ETM_Q1_631944"/>
      <w:bookmarkStart w:id="19" w:name="_ETM_Q1_631986"/>
      <w:bookmarkStart w:id="20" w:name="_ETM_Q1_646476"/>
      <w:bookmarkStart w:id="21" w:name="_ETM_Q1_657099"/>
      <w:bookmarkEnd w:id="18"/>
      <w:bookmarkEnd w:id="19"/>
      <w:bookmarkEnd w:id="20"/>
      <w:bookmarkEnd w:id="21"/>
      <w:r>
        <w:rPr>
          <w:rFonts w:hint="cs"/>
          <w:rtl/>
        </w:rPr>
        <w:t xml:space="preserve">כשהסתכלתי על סדר היום, אדוני היושב ראש, לא התרשמתי שלממשלה </w:t>
      </w:r>
      <w:bookmarkStart w:id="22" w:name="_ETM_Q1_676140"/>
      <w:bookmarkEnd w:id="22"/>
      <w:r w:rsidR="00AD59B7">
        <w:rPr>
          <w:rFonts w:hint="cs"/>
          <w:rtl/>
        </w:rPr>
        <w:t>חסרים חוקים ממשלתיים ש</w:t>
      </w:r>
      <w:r>
        <w:rPr>
          <w:rFonts w:hint="cs"/>
          <w:rtl/>
        </w:rPr>
        <w:t xml:space="preserve">דורשים פטור מחובת הנחה, לכן </w:t>
      </w:r>
      <w:bookmarkStart w:id="23" w:name="_ETM_Q1_679950"/>
      <w:bookmarkEnd w:id="23"/>
      <w:r>
        <w:rPr>
          <w:rFonts w:hint="cs"/>
          <w:rtl/>
        </w:rPr>
        <w:t xml:space="preserve">אני לא מבין למה צריך ללכת על פטור מחובת הנחה בחוק הזה. </w:t>
      </w:r>
      <w:r w:rsidR="00AD59B7">
        <w:rPr>
          <w:rFonts w:hint="cs"/>
          <w:rtl/>
        </w:rPr>
        <w:t>לא נראה לי ש</w:t>
      </w:r>
      <w:r w:rsidR="0095301D">
        <w:rPr>
          <w:rFonts w:hint="cs"/>
          <w:rtl/>
          <w:lang w:val="en-GB"/>
        </w:rPr>
        <w:t xml:space="preserve">את </w:t>
      </w:r>
      <w:r w:rsidR="00AD59B7">
        <w:rPr>
          <w:rFonts w:hint="cs"/>
          <w:rtl/>
        </w:rPr>
        <w:t xml:space="preserve">כל </w:t>
      </w:r>
      <w:bookmarkStart w:id="24" w:name="_ETM_Q1_690667"/>
      <w:bookmarkEnd w:id="24"/>
      <w:r w:rsidR="00AD59B7">
        <w:rPr>
          <w:rFonts w:hint="cs"/>
          <w:rtl/>
        </w:rPr>
        <w:t xml:space="preserve">מה ששמתם על סדר היום תעבירו השבוע, יהיו דברים שיידחו </w:t>
      </w:r>
      <w:bookmarkStart w:id="25" w:name="_ETM_Q1_694154"/>
      <w:bookmarkEnd w:id="25"/>
      <w:r w:rsidR="00AD59B7">
        <w:rPr>
          <w:rFonts w:hint="cs"/>
          <w:rtl/>
        </w:rPr>
        <w:t xml:space="preserve">לשבוע הבא, כך אני מעריך, לכן אין סיבה במקרה הספציפי </w:t>
      </w:r>
      <w:bookmarkStart w:id="26" w:name="_ETM_Q1_697957"/>
      <w:bookmarkEnd w:id="26"/>
      <w:r w:rsidR="00AD59B7">
        <w:rPr>
          <w:rFonts w:hint="cs"/>
          <w:rtl/>
        </w:rPr>
        <w:t xml:space="preserve">הזה ללכת לפטור מחובת הנחה. אני לא רואה </w:t>
      </w:r>
      <w:bookmarkStart w:id="27" w:name="_ETM_Q1_700782"/>
      <w:bookmarkEnd w:id="27"/>
      <w:r w:rsidR="00AD59B7">
        <w:rPr>
          <w:rFonts w:hint="cs"/>
          <w:rtl/>
        </w:rPr>
        <w:t>דחיפות כזאת שזה לא יכול לחכות שבוע אחד.</w:t>
      </w:r>
      <w:bookmarkStart w:id="28" w:name="_ETM_Q1_701613"/>
      <w:bookmarkEnd w:id="28"/>
    </w:p>
    <w:p w:rsidR="00AD59B7" w:rsidRDefault="00AD59B7" w:rsidP="00AD59B7">
      <w:pPr>
        <w:ind w:firstLine="0"/>
        <w:rPr>
          <w:rtl/>
        </w:rPr>
      </w:pPr>
      <w:bookmarkStart w:id="29" w:name="_ETM_Q1_701669"/>
      <w:bookmarkEnd w:id="29"/>
    </w:p>
    <w:p w:rsidR="00AD59B7" w:rsidRDefault="00AD59B7" w:rsidP="00AD59B7">
      <w:pPr>
        <w:pStyle w:val="af6"/>
        <w:keepNext/>
        <w:rPr>
          <w:rtl/>
        </w:rPr>
      </w:pPr>
      <w:bookmarkStart w:id="30" w:name="_ETM_Q1_701921"/>
      <w:bookmarkStart w:id="31" w:name="_ETM_Q1_701977"/>
      <w:bookmarkStart w:id="32" w:name="_ETM_Q1_703550"/>
      <w:bookmarkStart w:id="33" w:name="ET_yor_5786_11"/>
      <w:bookmarkEnd w:id="30"/>
      <w:bookmarkEnd w:id="31"/>
      <w:bookmarkEnd w:id="32"/>
      <w:r w:rsidRPr="00AD59B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5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AD59B7" w:rsidRDefault="00AD59B7" w:rsidP="00AD59B7">
      <w:pPr>
        <w:pStyle w:val="KeepWithNext"/>
        <w:rPr>
          <w:rtl/>
        </w:rPr>
      </w:pPr>
    </w:p>
    <w:p w:rsidR="00AD59B7" w:rsidRDefault="00AD59B7" w:rsidP="00AD59B7">
      <w:pPr>
        <w:rPr>
          <w:rtl/>
        </w:rPr>
      </w:pPr>
      <w:bookmarkStart w:id="34" w:name="_ETM_Q1_704134"/>
      <w:bookmarkStart w:id="35" w:name="_ETM_Q1_704174"/>
      <w:bookmarkEnd w:id="34"/>
      <w:bookmarkEnd w:id="35"/>
      <w:r>
        <w:rPr>
          <w:rFonts w:hint="cs"/>
          <w:rtl/>
        </w:rPr>
        <w:t xml:space="preserve">מי </w:t>
      </w:r>
      <w:bookmarkStart w:id="36" w:name="_ETM_Q1_707235"/>
      <w:bookmarkEnd w:id="36"/>
      <w:r>
        <w:rPr>
          <w:rFonts w:hint="cs"/>
          <w:rtl/>
        </w:rPr>
        <w:t>בעד הרביזיה?</w:t>
      </w:r>
      <w:bookmarkStart w:id="37" w:name="_ETM_Q1_709026"/>
      <w:bookmarkEnd w:id="37"/>
    </w:p>
    <w:p w:rsidR="00AD59B7" w:rsidRDefault="00AD59B7" w:rsidP="00AD59B7">
      <w:pPr>
        <w:ind w:firstLine="0"/>
        <w:rPr>
          <w:rtl/>
        </w:rPr>
      </w:pPr>
      <w:bookmarkStart w:id="38" w:name="_ETM_Q1_709074"/>
      <w:bookmarkEnd w:id="38"/>
    </w:p>
    <w:p w:rsidR="00AD59B7" w:rsidRDefault="00AD59B7" w:rsidP="00AD59B7">
      <w:pPr>
        <w:pStyle w:val="af1"/>
        <w:keepNext/>
        <w:rPr>
          <w:rtl/>
        </w:rPr>
      </w:pPr>
      <w:bookmarkStart w:id="39" w:name="_ETM_Q1_709331"/>
      <w:bookmarkStart w:id="40" w:name="_ETM_Q1_709380"/>
      <w:bookmarkEnd w:id="39"/>
      <w:bookmarkEnd w:id="40"/>
      <w:r>
        <w:rPr>
          <w:rtl/>
        </w:rPr>
        <w:t>הצבעה</w:t>
      </w:r>
    </w:p>
    <w:p w:rsidR="00AD59B7" w:rsidRDefault="00AD59B7" w:rsidP="00AD59B7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</w:p>
    <w:p w:rsidR="00AD59B7" w:rsidRDefault="00AD59B7" w:rsidP="00AD59B7">
      <w:pPr>
        <w:pStyle w:val="--"/>
        <w:keepNext/>
        <w:jc w:val="both"/>
        <w:rPr>
          <w:rtl/>
        </w:rPr>
      </w:pPr>
      <w:r>
        <w:rPr>
          <w:rtl/>
        </w:rPr>
        <w:t xml:space="preserve"> </w:t>
      </w:r>
    </w:p>
    <w:p w:rsidR="00AD59B7" w:rsidRDefault="00AD59B7" w:rsidP="00AD59B7">
      <w:pPr>
        <w:pStyle w:val="af2"/>
        <w:jc w:val="both"/>
        <w:rPr>
          <w:rtl/>
        </w:rPr>
      </w:pPr>
      <w:bookmarkStart w:id="41" w:name="_ETM_Q1_716435"/>
      <w:bookmarkStart w:id="42" w:name="_ETM_Q1_725100"/>
      <w:bookmarkStart w:id="43" w:name="_ETM_Q1_725149"/>
      <w:bookmarkEnd w:id="41"/>
      <w:bookmarkEnd w:id="42"/>
      <w:bookmarkEnd w:id="43"/>
    </w:p>
    <w:p w:rsidR="00AD59B7" w:rsidRDefault="00AD59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D59B7" w:rsidRDefault="00AD59B7" w:rsidP="00AD59B7">
      <w:pPr>
        <w:pStyle w:val="a6"/>
        <w:keepNext/>
        <w:rPr>
          <w:rtl/>
        </w:rPr>
      </w:pPr>
      <w:bookmarkStart w:id="44" w:name="ET_subject_רביזיה_על_החלטות_הוועדה_12"/>
      <w:r w:rsidRPr="00AD59B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רביזיה על החלטות הוועדה בדבר קביעת ועדות לדיון בהצעות חוק הבאות</w:t>
      </w:r>
      <w:r w:rsidRPr="00AD59B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4"/>
    </w:p>
    <w:p w:rsidR="00AD59B7" w:rsidRDefault="00AD59B7" w:rsidP="00AD59B7">
      <w:pPr>
        <w:pStyle w:val="KeepWithNext"/>
        <w:rPr>
          <w:rtl/>
        </w:rPr>
      </w:pPr>
    </w:p>
    <w:p w:rsidR="00B80FE0" w:rsidRDefault="00B80FE0" w:rsidP="00AD59B7">
      <w:pPr>
        <w:rPr>
          <w:rtl/>
        </w:rPr>
      </w:pPr>
    </w:p>
    <w:p w:rsidR="00B80FE0" w:rsidRDefault="00B80FE0" w:rsidP="00B80FE0">
      <w:pPr>
        <w:pStyle w:val="af6"/>
        <w:keepNext/>
        <w:rPr>
          <w:rtl/>
        </w:rPr>
      </w:pPr>
      <w:bookmarkStart w:id="45" w:name="ET_yor_5786_13"/>
      <w:r w:rsidRPr="00B80F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0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B80FE0" w:rsidRDefault="00B80FE0" w:rsidP="00B80FE0">
      <w:pPr>
        <w:pStyle w:val="KeepWithNext"/>
        <w:rPr>
          <w:rtl/>
        </w:rPr>
      </w:pPr>
    </w:p>
    <w:p w:rsidR="00B80FE0" w:rsidRDefault="00B80FE0" w:rsidP="00B80FE0">
      <w:pPr>
        <w:rPr>
          <w:rtl/>
        </w:rPr>
      </w:pPr>
      <w:r>
        <w:rPr>
          <w:rFonts w:hint="cs"/>
          <w:rtl/>
        </w:rPr>
        <w:t xml:space="preserve">רביזיה על החלטות הוועדה בדבר קביעת ועדות לדיון בהצעות חוק הבאות: הצעת חוק שירות הציבור (מתנות) (תיקון </w:t>
      </w:r>
      <w:r>
        <w:rPr>
          <w:rtl/>
        </w:rPr>
        <w:t>–</w:t>
      </w:r>
      <w:r>
        <w:rPr>
          <w:rFonts w:hint="cs"/>
          <w:rtl/>
        </w:rPr>
        <w:t xml:space="preserve"> תרומה למימון הליך משפטי או טיפול רפואי וחובת דיווח), של חה"כ עמית הלוי.</w:t>
      </w:r>
      <w:r w:rsidR="00996C70">
        <w:rPr>
          <w:rFonts w:hint="cs"/>
          <w:rtl/>
        </w:rPr>
        <w:t xml:space="preserve"> הצעת חוק העונשין (תיקון </w:t>
      </w:r>
      <w:r w:rsidR="00996C70">
        <w:rPr>
          <w:rtl/>
        </w:rPr>
        <w:t>–</w:t>
      </w:r>
      <w:r w:rsidR="00996C70">
        <w:rPr>
          <w:rFonts w:hint="cs"/>
          <w:rtl/>
        </w:rPr>
        <w:t xml:space="preserve"> עבירה כלפי קשיש או חסר ישע), התשפ"ג-2022, של חה"כ</w:t>
      </w:r>
      <w:r w:rsidR="00010088">
        <w:rPr>
          <w:rFonts w:hint="cs"/>
          <w:rtl/>
        </w:rPr>
        <w:t xml:space="preserve"> אוריאל בוסו, הצעת חוק העונשין (תיקון </w:t>
      </w:r>
      <w:r w:rsidR="00010088">
        <w:rPr>
          <w:rtl/>
        </w:rPr>
        <w:t>–</w:t>
      </w:r>
      <w:r w:rsidR="00010088">
        <w:rPr>
          <w:rFonts w:hint="cs"/>
          <w:rtl/>
        </w:rPr>
        <w:t>עונש מוות למחבלים), של חה"כ לימור סון הר מלך</w:t>
      </w:r>
      <w:r w:rsidR="005B55BA">
        <w:rPr>
          <w:rFonts w:hint="cs"/>
          <w:rtl/>
        </w:rPr>
        <w:t>,</w:t>
      </w:r>
      <w:r w:rsidR="00010088">
        <w:rPr>
          <w:rFonts w:hint="cs"/>
          <w:rtl/>
        </w:rPr>
        <w:t xml:space="preserve"> והצעת חוק העונשין (תיקון </w:t>
      </w:r>
      <w:r w:rsidR="00010088">
        <w:rPr>
          <w:rtl/>
        </w:rPr>
        <w:t>–</w:t>
      </w:r>
      <w:r w:rsidR="00010088">
        <w:rPr>
          <w:rFonts w:hint="cs"/>
          <w:rtl/>
        </w:rPr>
        <w:t xml:space="preserve"> עונש מוות למחבלים), של חבר הכנסת עודד פורר וקבוצת חברי הכנסת. </w:t>
      </w:r>
      <w:r w:rsidR="00996C70">
        <w:rPr>
          <w:rFonts w:hint="cs"/>
          <w:rtl/>
        </w:rPr>
        <w:t xml:space="preserve"> </w:t>
      </w:r>
      <w:r>
        <w:rPr>
          <w:rFonts w:hint="cs"/>
          <w:rtl/>
        </w:rPr>
        <w:t xml:space="preserve"> ינמק חבר הכנסת זאב אלקין.</w:t>
      </w:r>
    </w:p>
    <w:p w:rsidR="00B80FE0" w:rsidRDefault="00B80FE0" w:rsidP="00B80FE0">
      <w:pPr>
        <w:ind w:firstLine="0"/>
        <w:rPr>
          <w:rtl/>
        </w:rPr>
      </w:pPr>
      <w:bookmarkStart w:id="46" w:name="_ETM_Q1_731502"/>
      <w:bookmarkStart w:id="47" w:name="_ETM_Q1_731562"/>
      <w:bookmarkEnd w:id="46"/>
      <w:bookmarkEnd w:id="47"/>
    </w:p>
    <w:p w:rsidR="00B80FE0" w:rsidRDefault="00B80FE0" w:rsidP="00B80FE0">
      <w:pPr>
        <w:pStyle w:val="a4"/>
        <w:keepNext/>
        <w:rPr>
          <w:rtl/>
        </w:rPr>
      </w:pPr>
      <w:bookmarkStart w:id="48" w:name="_ETM_Q1_731972"/>
      <w:bookmarkStart w:id="49" w:name="_ETM_Q1_732017"/>
      <w:bookmarkStart w:id="50" w:name="_ETM_Q1_733681"/>
      <w:bookmarkStart w:id="51" w:name="ET_speaker_4590_14"/>
      <w:bookmarkEnd w:id="48"/>
      <w:bookmarkEnd w:id="49"/>
      <w:bookmarkEnd w:id="50"/>
      <w:r w:rsidRPr="00B80FE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80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B80FE0" w:rsidRDefault="00B80FE0" w:rsidP="00B80FE0">
      <w:pPr>
        <w:pStyle w:val="KeepWithNext"/>
        <w:rPr>
          <w:rtl/>
        </w:rPr>
      </w:pPr>
    </w:p>
    <w:p w:rsidR="00B80FE0" w:rsidRDefault="00C57B4D" w:rsidP="005B55BA">
      <w:pPr>
        <w:rPr>
          <w:rtl/>
        </w:rPr>
      </w:pPr>
      <w:bookmarkStart w:id="52" w:name="_ETM_Q1_734102"/>
      <w:bookmarkStart w:id="53" w:name="_ETM_Q1_734143"/>
      <w:bookmarkEnd w:id="52"/>
      <w:bookmarkEnd w:id="53"/>
      <w:r>
        <w:rPr>
          <w:rFonts w:hint="cs"/>
          <w:rtl/>
        </w:rPr>
        <w:t xml:space="preserve">האכסניה הטבעית של כל ארבע הצעות החוק שמופיעות פה, לפי מה שנאמר </w:t>
      </w:r>
      <w:bookmarkStart w:id="54" w:name="_ETM_Q1_771162"/>
      <w:bookmarkEnd w:id="54"/>
      <w:r>
        <w:rPr>
          <w:rFonts w:hint="cs"/>
          <w:rtl/>
        </w:rPr>
        <w:t xml:space="preserve">פה בדיון על ידי היועצת המשפטית של הוועדה, היא ועדת </w:t>
      </w:r>
      <w:bookmarkStart w:id="55" w:name="_ETM_Q1_776516"/>
      <w:bookmarkEnd w:id="55"/>
      <w:r>
        <w:rPr>
          <w:rFonts w:hint="cs"/>
          <w:rtl/>
        </w:rPr>
        <w:t>חוקה</w:t>
      </w:r>
      <w:r w:rsidR="005B55BA">
        <w:rPr>
          <w:rFonts w:hint="cs"/>
          <w:rtl/>
        </w:rPr>
        <w:t xml:space="preserve">. </w:t>
      </w:r>
      <w:bookmarkStart w:id="56" w:name="_ETM_Q1_783026"/>
      <w:bookmarkEnd w:id="56"/>
      <w:r>
        <w:rPr>
          <w:rFonts w:hint="cs"/>
          <w:rtl/>
        </w:rPr>
        <w:t xml:space="preserve">אני מבין שכשאתם מקדמים </w:t>
      </w:r>
      <w:bookmarkStart w:id="57" w:name="_ETM_Q1_784822"/>
      <w:bookmarkEnd w:id="57"/>
      <w:r w:rsidR="005B55B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חוק </w:t>
      </w:r>
      <w:r w:rsidR="005B55BA">
        <w:rPr>
          <w:rFonts w:hint="cs"/>
          <w:rtl/>
        </w:rPr>
        <w:t xml:space="preserve">שירות הציבור (מתנות) </w:t>
      </w:r>
      <w:r>
        <w:rPr>
          <w:rFonts w:hint="cs"/>
          <w:rtl/>
        </w:rPr>
        <w:t>אתם רואים את נתניהו מול העיניים</w:t>
      </w:r>
      <w:bookmarkStart w:id="58" w:name="_ETM_Q1_790823"/>
      <w:bookmarkEnd w:id="58"/>
      <w:r>
        <w:rPr>
          <w:rFonts w:hint="cs"/>
          <w:rtl/>
        </w:rPr>
        <w:t xml:space="preserve"> וחושבים שזה רק לחברי כנסת, אבל לא. </w:t>
      </w:r>
    </w:p>
    <w:p w:rsidR="00C57B4D" w:rsidRDefault="00C57B4D" w:rsidP="00C57B4D">
      <w:pPr>
        <w:ind w:firstLine="0"/>
        <w:rPr>
          <w:rtl/>
        </w:rPr>
      </w:pPr>
      <w:bookmarkStart w:id="59" w:name="_ETM_Q1_794635"/>
      <w:bookmarkStart w:id="60" w:name="_ETM_Q1_794682"/>
      <w:bookmarkEnd w:id="59"/>
      <w:bookmarkEnd w:id="60"/>
    </w:p>
    <w:p w:rsidR="00C57B4D" w:rsidRDefault="00C57B4D" w:rsidP="00C57B4D">
      <w:pPr>
        <w:pStyle w:val="a4"/>
        <w:keepNext/>
        <w:rPr>
          <w:rtl/>
        </w:rPr>
      </w:pPr>
      <w:bookmarkStart w:id="61" w:name="_ETM_Q1_795437"/>
      <w:bookmarkStart w:id="62" w:name="_ETM_Q1_795490"/>
      <w:bookmarkStart w:id="63" w:name="_ETM_Q1_796378"/>
      <w:bookmarkStart w:id="64" w:name="ET_speaker_6357_15"/>
      <w:bookmarkEnd w:id="61"/>
      <w:bookmarkEnd w:id="62"/>
      <w:bookmarkEnd w:id="63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C57B4D" w:rsidRDefault="00C57B4D" w:rsidP="00C57B4D">
      <w:pPr>
        <w:pStyle w:val="KeepWithNext"/>
        <w:rPr>
          <w:rtl/>
        </w:rPr>
      </w:pPr>
    </w:p>
    <w:p w:rsidR="00C57B4D" w:rsidRDefault="005B55BA" w:rsidP="005B55BA">
      <w:pPr>
        <w:rPr>
          <w:rtl/>
        </w:rPr>
      </w:pPr>
      <w:bookmarkStart w:id="65" w:name="_ETM_Q1_796823"/>
      <w:bookmarkStart w:id="66" w:name="_ETM_Q1_796857"/>
      <w:bookmarkEnd w:id="65"/>
      <w:bookmarkEnd w:id="66"/>
      <w:r>
        <w:rPr>
          <w:rFonts w:hint="cs"/>
          <w:rtl/>
        </w:rPr>
        <w:t xml:space="preserve">אם </w:t>
      </w:r>
      <w:r w:rsidR="00C57B4D">
        <w:rPr>
          <w:rFonts w:hint="cs"/>
          <w:rtl/>
        </w:rPr>
        <w:t>יריב לוין דיבר על רק אם הם בעתיד, איך זה נתניהו?</w:t>
      </w:r>
    </w:p>
    <w:p w:rsidR="00C57B4D" w:rsidRDefault="00C57B4D" w:rsidP="00C57B4D">
      <w:pPr>
        <w:ind w:firstLine="0"/>
        <w:rPr>
          <w:rtl/>
        </w:rPr>
      </w:pPr>
      <w:bookmarkStart w:id="67" w:name="_ETM_Q1_804211"/>
      <w:bookmarkStart w:id="68" w:name="_ETM_Q1_804257"/>
      <w:bookmarkStart w:id="69" w:name="_ETM_Q1_804969"/>
      <w:bookmarkEnd w:id="67"/>
      <w:bookmarkEnd w:id="68"/>
      <w:bookmarkEnd w:id="69"/>
    </w:p>
    <w:p w:rsidR="00C57B4D" w:rsidRDefault="00C57B4D" w:rsidP="00C57B4D">
      <w:pPr>
        <w:pStyle w:val="a4"/>
        <w:keepNext/>
        <w:rPr>
          <w:rtl/>
        </w:rPr>
      </w:pPr>
      <w:bookmarkStart w:id="70" w:name="_ETM_Q1_805012"/>
      <w:bookmarkStart w:id="71" w:name="ET_speaker_4590_16"/>
      <w:bookmarkEnd w:id="70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C57B4D" w:rsidRDefault="00C57B4D" w:rsidP="00C57B4D">
      <w:pPr>
        <w:pStyle w:val="KeepWithNext"/>
        <w:rPr>
          <w:rtl/>
        </w:rPr>
      </w:pPr>
    </w:p>
    <w:p w:rsidR="00C57B4D" w:rsidRDefault="00C57B4D" w:rsidP="00C57B4D">
      <w:pPr>
        <w:rPr>
          <w:rtl/>
        </w:rPr>
      </w:pPr>
      <w:bookmarkStart w:id="72" w:name="_ETM_Q1_807454"/>
      <w:bookmarkStart w:id="73" w:name="_ETM_Q1_807482"/>
      <w:bookmarkStart w:id="74" w:name="_ETM_Q1_813579"/>
      <w:bookmarkEnd w:id="72"/>
      <w:bookmarkEnd w:id="73"/>
      <w:bookmarkEnd w:id="74"/>
      <w:r>
        <w:rPr>
          <w:rFonts w:hint="cs"/>
          <w:rtl/>
        </w:rPr>
        <w:t xml:space="preserve">אני מאוד אשמח אם מה שאמרת כרגע תהיה גם עמדתך </w:t>
      </w:r>
      <w:bookmarkStart w:id="75" w:name="_ETM_Q1_815425"/>
      <w:bookmarkEnd w:id="75"/>
      <w:r>
        <w:rPr>
          <w:rFonts w:hint="cs"/>
          <w:rtl/>
        </w:rPr>
        <w:t xml:space="preserve">בהצבעה הסופית על החוק הזה. אם זאת </w:t>
      </w:r>
      <w:bookmarkStart w:id="76" w:name="_ETM_Q1_823450"/>
      <w:bookmarkEnd w:id="76"/>
      <w:r>
        <w:rPr>
          <w:rFonts w:hint="cs"/>
          <w:rtl/>
        </w:rPr>
        <w:t xml:space="preserve">העמדה הרשמית של הקואליציה, אני מברך על זה. </w:t>
      </w:r>
      <w:bookmarkStart w:id="77" w:name="_ETM_Q1_827984"/>
      <w:bookmarkEnd w:id="77"/>
    </w:p>
    <w:p w:rsidR="00C57B4D" w:rsidRDefault="00C57B4D" w:rsidP="00C57B4D">
      <w:pPr>
        <w:ind w:firstLine="0"/>
        <w:rPr>
          <w:rtl/>
        </w:rPr>
      </w:pPr>
      <w:bookmarkStart w:id="78" w:name="_ETM_Q1_828029"/>
      <w:bookmarkEnd w:id="78"/>
    </w:p>
    <w:p w:rsidR="00C57B4D" w:rsidRDefault="00C57B4D" w:rsidP="00C57B4D">
      <w:pPr>
        <w:pStyle w:val="a4"/>
        <w:keepNext/>
        <w:rPr>
          <w:rtl/>
        </w:rPr>
      </w:pPr>
      <w:bookmarkStart w:id="79" w:name="ET_speaker_6357_17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C57B4D" w:rsidRDefault="00C57B4D" w:rsidP="00C57B4D">
      <w:pPr>
        <w:pStyle w:val="KeepWithNext"/>
        <w:rPr>
          <w:rtl/>
        </w:rPr>
      </w:pPr>
    </w:p>
    <w:p w:rsidR="00C57B4D" w:rsidRDefault="00C57B4D" w:rsidP="00C57B4D">
      <w:pPr>
        <w:rPr>
          <w:rtl/>
        </w:rPr>
      </w:pPr>
      <w:r>
        <w:rPr>
          <w:rFonts w:hint="cs"/>
          <w:rtl/>
        </w:rPr>
        <w:t xml:space="preserve">זאת </w:t>
      </w:r>
      <w:bookmarkStart w:id="80" w:name="_ETM_Q1_829434"/>
      <w:bookmarkEnd w:id="80"/>
      <w:r>
        <w:rPr>
          <w:rFonts w:hint="cs"/>
          <w:rtl/>
        </w:rPr>
        <w:t>העמדה של שר המשפטים.</w:t>
      </w:r>
    </w:p>
    <w:p w:rsidR="00C57B4D" w:rsidRDefault="00C57B4D" w:rsidP="00C57B4D">
      <w:pPr>
        <w:ind w:firstLine="0"/>
        <w:rPr>
          <w:rtl/>
        </w:rPr>
      </w:pPr>
      <w:bookmarkStart w:id="81" w:name="_ETM_Q1_829708"/>
      <w:bookmarkStart w:id="82" w:name="_ETM_Q1_829761"/>
      <w:bookmarkEnd w:id="81"/>
      <w:bookmarkEnd w:id="82"/>
    </w:p>
    <w:p w:rsidR="00C57B4D" w:rsidRDefault="00C57B4D" w:rsidP="00C57B4D">
      <w:pPr>
        <w:pStyle w:val="a4"/>
        <w:keepNext/>
        <w:rPr>
          <w:rtl/>
        </w:rPr>
      </w:pPr>
      <w:bookmarkStart w:id="83" w:name="_ETM_Q1_830075"/>
      <w:bookmarkStart w:id="84" w:name="_ETM_Q1_830119"/>
      <w:bookmarkStart w:id="85" w:name="_ETM_Q1_831109"/>
      <w:bookmarkStart w:id="86" w:name="ET_speaker_4590_18"/>
      <w:bookmarkEnd w:id="83"/>
      <w:bookmarkEnd w:id="84"/>
      <w:bookmarkEnd w:id="85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C57B4D" w:rsidRDefault="00C57B4D" w:rsidP="00C57B4D">
      <w:pPr>
        <w:pStyle w:val="KeepWithNext"/>
        <w:rPr>
          <w:rtl/>
        </w:rPr>
      </w:pPr>
    </w:p>
    <w:p w:rsidR="00C57B4D" w:rsidRDefault="00C57B4D" w:rsidP="00C57B4D">
      <w:pPr>
        <w:rPr>
          <w:rtl/>
        </w:rPr>
      </w:pPr>
      <w:bookmarkStart w:id="87" w:name="_ETM_Q1_831532"/>
      <w:bookmarkStart w:id="88" w:name="_ETM_Q1_831604"/>
      <w:bookmarkEnd w:id="87"/>
      <w:bookmarkEnd w:id="88"/>
      <w:r>
        <w:rPr>
          <w:rFonts w:hint="cs"/>
          <w:rtl/>
        </w:rPr>
        <w:t xml:space="preserve">אני יודע, אבל שמעתי שלא </w:t>
      </w:r>
      <w:bookmarkStart w:id="89" w:name="_ETM_Q1_831800"/>
      <w:bookmarkEnd w:id="89"/>
      <w:r>
        <w:rPr>
          <w:rFonts w:hint="cs"/>
          <w:rtl/>
        </w:rPr>
        <w:t>כולם בכל החדרים מרוצים מהעמדה הזאת של שר המשפטים.</w:t>
      </w:r>
    </w:p>
    <w:p w:rsidR="00C57B4D" w:rsidRDefault="00C57B4D" w:rsidP="00C57B4D">
      <w:pPr>
        <w:ind w:firstLine="0"/>
        <w:rPr>
          <w:rtl/>
        </w:rPr>
      </w:pPr>
    </w:p>
    <w:p w:rsidR="00C57B4D" w:rsidRDefault="00C57B4D" w:rsidP="00C57B4D">
      <w:pPr>
        <w:pStyle w:val="a4"/>
        <w:keepNext/>
        <w:rPr>
          <w:rtl/>
        </w:rPr>
      </w:pPr>
      <w:bookmarkStart w:id="90" w:name="_ETM_Q1_831655"/>
      <w:bookmarkStart w:id="91" w:name="_ETM_Q1_831705"/>
      <w:bookmarkStart w:id="92" w:name="_ETM_Q1_832581"/>
      <w:bookmarkStart w:id="93" w:name="ET_speaker_6357_19"/>
      <w:bookmarkEnd w:id="90"/>
      <w:bookmarkEnd w:id="91"/>
      <w:bookmarkEnd w:id="92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C57B4D" w:rsidRDefault="00C57B4D" w:rsidP="00C57B4D">
      <w:pPr>
        <w:pStyle w:val="KeepWithNext"/>
        <w:rPr>
          <w:rtl/>
        </w:rPr>
      </w:pPr>
    </w:p>
    <w:p w:rsidR="00C57B4D" w:rsidRDefault="00C57B4D" w:rsidP="00C57B4D">
      <w:pPr>
        <w:rPr>
          <w:rtl/>
        </w:rPr>
      </w:pPr>
      <w:bookmarkStart w:id="94" w:name="_ETM_Q1_833070"/>
      <w:bookmarkStart w:id="95" w:name="_ETM_Q1_833111"/>
      <w:bookmarkEnd w:id="94"/>
      <w:bookmarkEnd w:id="95"/>
      <w:r>
        <w:rPr>
          <w:rFonts w:hint="cs"/>
          <w:rtl/>
        </w:rPr>
        <w:t>אצלכם?</w:t>
      </w:r>
    </w:p>
    <w:p w:rsidR="00C57B4D" w:rsidRDefault="00C57B4D" w:rsidP="00C57B4D">
      <w:pPr>
        <w:ind w:firstLine="0"/>
        <w:rPr>
          <w:rtl/>
        </w:rPr>
      </w:pPr>
      <w:bookmarkStart w:id="96" w:name="_ETM_Q1_835567"/>
      <w:bookmarkStart w:id="97" w:name="_ETM_Q1_835631"/>
      <w:bookmarkStart w:id="98" w:name="_ETM_Q1_835954"/>
      <w:bookmarkEnd w:id="96"/>
      <w:bookmarkEnd w:id="97"/>
      <w:bookmarkEnd w:id="98"/>
    </w:p>
    <w:p w:rsidR="00C57B4D" w:rsidRDefault="00C57B4D" w:rsidP="00C57B4D">
      <w:pPr>
        <w:pStyle w:val="a4"/>
        <w:keepNext/>
        <w:rPr>
          <w:rtl/>
        </w:rPr>
      </w:pPr>
      <w:bookmarkStart w:id="99" w:name="_ETM_Q1_836000"/>
      <w:bookmarkStart w:id="100" w:name="_ETM_Q1_837091"/>
      <w:bookmarkStart w:id="101" w:name="ET_speaker_4590_20"/>
      <w:bookmarkEnd w:id="99"/>
      <w:bookmarkEnd w:id="100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C57B4D" w:rsidRDefault="00C57B4D" w:rsidP="00C57B4D">
      <w:pPr>
        <w:pStyle w:val="KeepWithNext"/>
        <w:rPr>
          <w:rtl/>
        </w:rPr>
      </w:pPr>
    </w:p>
    <w:p w:rsidR="00C57B4D" w:rsidRDefault="00C57B4D" w:rsidP="00C57B4D">
      <w:pPr>
        <w:rPr>
          <w:rtl/>
        </w:rPr>
      </w:pPr>
      <w:bookmarkStart w:id="102" w:name="_ETM_Q1_837552"/>
      <w:bookmarkStart w:id="103" w:name="_ETM_Q1_837597"/>
      <w:bookmarkEnd w:id="102"/>
      <w:bookmarkEnd w:id="103"/>
      <w:r>
        <w:rPr>
          <w:rFonts w:hint="cs"/>
          <w:rtl/>
        </w:rPr>
        <w:t xml:space="preserve">לא אצלנו. </w:t>
      </w:r>
      <w:bookmarkStart w:id="104" w:name="_ETM_Q1_840335"/>
      <w:bookmarkEnd w:id="104"/>
      <w:r>
        <w:rPr>
          <w:rFonts w:hint="cs"/>
          <w:rtl/>
        </w:rPr>
        <w:t>אתה מתחייב שתצביע נגד הרטרואקטיביות בחוק הזה?</w:t>
      </w:r>
      <w:bookmarkStart w:id="105" w:name="_ETM_Q1_844920"/>
      <w:bookmarkEnd w:id="105"/>
    </w:p>
    <w:p w:rsidR="00C57B4D" w:rsidRDefault="00C57B4D" w:rsidP="00C57B4D">
      <w:pPr>
        <w:ind w:firstLine="0"/>
        <w:rPr>
          <w:rtl/>
        </w:rPr>
      </w:pPr>
      <w:bookmarkStart w:id="106" w:name="_ETM_Q1_844966"/>
      <w:bookmarkStart w:id="107" w:name="_ETM_Q1_845290"/>
      <w:bookmarkEnd w:id="106"/>
      <w:bookmarkEnd w:id="107"/>
    </w:p>
    <w:p w:rsidR="00C57B4D" w:rsidRDefault="00C57B4D" w:rsidP="00C57B4D">
      <w:pPr>
        <w:pStyle w:val="a4"/>
        <w:keepNext/>
        <w:rPr>
          <w:rtl/>
        </w:rPr>
      </w:pPr>
      <w:bookmarkStart w:id="108" w:name="_ETM_Q1_845338"/>
      <w:bookmarkStart w:id="109" w:name="_ETM_Q1_854724"/>
      <w:bookmarkStart w:id="110" w:name="ET_speaker_6357_21"/>
      <w:bookmarkEnd w:id="108"/>
      <w:bookmarkEnd w:id="109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C57B4D" w:rsidRDefault="00C57B4D" w:rsidP="00C57B4D">
      <w:pPr>
        <w:pStyle w:val="KeepWithNext"/>
        <w:rPr>
          <w:rtl/>
        </w:rPr>
      </w:pPr>
    </w:p>
    <w:p w:rsidR="00C57B4D" w:rsidRDefault="00C57B4D" w:rsidP="00C57B4D">
      <w:pPr>
        <w:rPr>
          <w:rtl/>
        </w:rPr>
      </w:pPr>
      <w:bookmarkStart w:id="111" w:name="_ETM_Q1_855169"/>
      <w:bookmarkStart w:id="112" w:name="_ETM_Q1_855206"/>
      <w:bookmarkEnd w:id="111"/>
      <w:bookmarkEnd w:id="112"/>
      <w:r>
        <w:rPr>
          <w:rFonts w:hint="cs"/>
          <w:rtl/>
        </w:rPr>
        <w:t xml:space="preserve">אם אתה תצביע בעד </w:t>
      </w:r>
      <w:bookmarkStart w:id="113" w:name="_ETM_Q1_855016"/>
      <w:bookmarkEnd w:id="113"/>
      <w:r>
        <w:rPr>
          <w:rFonts w:hint="cs"/>
          <w:rtl/>
        </w:rPr>
        <w:t>הרפורמה שאתה מאמין בה, אני - -</w:t>
      </w:r>
    </w:p>
    <w:p w:rsidR="00C57B4D" w:rsidRDefault="00C57B4D" w:rsidP="00C57B4D">
      <w:pPr>
        <w:ind w:firstLine="0"/>
        <w:rPr>
          <w:rtl/>
        </w:rPr>
      </w:pPr>
      <w:bookmarkStart w:id="114" w:name="_ETM_Q1_859518"/>
      <w:bookmarkStart w:id="115" w:name="_ETM_Q1_859571"/>
      <w:bookmarkEnd w:id="114"/>
      <w:bookmarkEnd w:id="115"/>
    </w:p>
    <w:p w:rsidR="00C57B4D" w:rsidRDefault="00C57B4D" w:rsidP="00C57B4D">
      <w:pPr>
        <w:pStyle w:val="a4"/>
        <w:keepNext/>
        <w:rPr>
          <w:rtl/>
        </w:rPr>
      </w:pPr>
      <w:bookmarkStart w:id="116" w:name="_ETM_Q1_859912"/>
      <w:bookmarkStart w:id="117" w:name="_ETM_Q1_859971"/>
      <w:bookmarkStart w:id="118" w:name="ET_speaker_4590_22"/>
      <w:bookmarkEnd w:id="116"/>
      <w:bookmarkEnd w:id="117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C57B4D" w:rsidRDefault="00C57B4D" w:rsidP="00C57B4D">
      <w:pPr>
        <w:pStyle w:val="KeepWithNext"/>
        <w:rPr>
          <w:rtl/>
        </w:rPr>
      </w:pPr>
    </w:p>
    <w:p w:rsidR="00C57B4D" w:rsidRDefault="00C57B4D" w:rsidP="00C57B4D">
      <w:pPr>
        <w:rPr>
          <w:rtl/>
        </w:rPr>
      </w:pPr>
      <w:bookmarkStart w:id="119" w:name="_ETM_Q1_861819"/>
      <w:bookmarkStart w:id="120" w:name="_ETM_Q1_861861"/>
      <w:bookmarkEnd w:id="119"/>
      <w:bookmarkEnd w:id="120"/>
      <w:r>
        <w:rPr>
          <w:rFonts w:hint="cs"/>
          <w:rtl/>
        </w:rPr>
        <w:t xml:space="preserve">רק לרגע חשבתי שאתה </w:t>
      </w:r>
      <w:bookmarkStart w:id="121" w:name="_ETM_Q1_861005"/>
      <w:bookmarkEnd w:id="121"/>
      <w:r>
        <w:rPr>
          <w:rFonts w:hint="cs"/>
          <w:rtl/>
        </w:rPr>
        <w:t>מזדהה עם העמדה של שר המשפטים.</w:t>
      </w:r>
    </w:p>
    <w:p w:rsidR="00C57B4D" w:rsidRDefault="00C57B4D" w:rsidP="00C57B4D">
      <w:pPr>
        <w:ind w:firstLine="0"/>
        <w:rPr>
          <w:rtl/>
        </w:rPr>
      </w:pPr>
    </w:p>
    <w:p w:rsidR="00C57B4D" w:rsidRDefault="00C57B4D" w:rsidP="00C57B4D">
      <w:pPr>
        <w:pStyle w:val="a4"/>
        <w:keepNext/>
        <w:rPr>
          <w:rtl/>
        </w:rPr>
      </w:pPr>
      <w:bookmarkStart w:id="122" w:name="_ETM_Q1_860729"/>
      <w:bookmarkStart w:id="123" w:name="ET_speaker_6357_23"/>
      <w:bookmarkEnd w:id="122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C57B4D" w:rsidRDefault="00C57B4D" w:rsidP="00C57B4D">
      <w:pPr>
        <w:pStyle w:val="KeepWithNext"/>
        <w:rPr>
          <w:rtl/>
        </w:rPr>
      </w:pPr>
    </w:p>
    <w:p w:rsidR="00C57B4D" w:rsidRDefault="00C57B4D" w:rsidP="00C57B4D">
      <w:pPr>
        <w:rPr>
          <w:rtl/>
        </w:rPr>
      </w:pPr>
      <w:bookmarkStart w:id="124" w:name="_ETM_Q1_861194"/>
      <w:bookmarkStart w:id="125" w:name="_ETM_Q1_861235"/>
      <w:bookmarkEnd w:id="124"/>
      <w:bookmarkEnd w:id="125"/>
      <w:r>
        <w:rPr>
          <w:rFonts w:hint="cs"/>
          <w:rtl/>
        </w:rPr>
        <w:t>אני מזדהה איתה לחלוטין.</w:t>
      </w:r>
    </w:p>
    <w:p w:rsidR="00C57B4D" w:rsidRDefault="00C57B4D" w:rsidP="00C57B4D">
      <w:pPr>
        <w:ind w:firstLine="0"/>
        <w:rPr>
          <w:rtl/>
        </w:rPr>
      </w:pPr>
      <w:bookmarkStart w:id="126" w:name="_ETM_Q1_866388"/>
      <w:bookmarkStart w:id="127" w:name="_ETM_Q1_866456"/>
      <w:bookmarkStart w:id="128" w:name="_ETM_Q1_866774"/>
      <w:bookmarkEnd w:id="126"/>
      <w:bookmarkEnd w:id="127"/>
      <w:bookmarkEnd w:id="128"/>
    </w:p>
    <w:p w:rsidR="00C57B4D" w:rsidRDefault="00C57B4D" w:rsidP="00C57B4D">
      <w:pPr>
        <w:pStyle w:val="a4"/>
        <w:keepNext/>
        <w:rPr>
          <w:rtl/>
        </w:rPr>
      </w:pPr>
      <w:bookmarkStart w:id="129" w:name="_ETM_Q1_866827"/>
      <w:bookmarkStart w:id="130" w:name="ET_speaker_4590_24"/>
      <w:bookmarkEnd w:id="129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:rsidR="00C57B4D" w:rsidRDefault="00C57B4D" w:rsidP="00C57B4D">
      <w:pPr>
        <w:pStyle w:val="KeepWithNext"/>
        <w:rPr>
          <w:rtl/>
        </w:rPr>
      </w:pPr>
    </w:p>
    <w:p w:rsidR="00C57B4D" w:rsidRDefault="00C57B4D" w:rsidP="00C57B4D">
      <w:pPr>
        <w:rPr>
          <w:rtl/>
        </w:rPr>
      </w:pPr>
      <w:r>
        <w:rPr>
          <w:rFonts w:hint="cs"/>
          <w:rtl/>
        </w:rPr>
        <w:t>אז אתה נגד רטרואקטיביות בחוק הזה?</w:t>
      </w:r>
    </w:p>
    <w:p w:rsidR="00C57B4D" w:rsidRDefault="00C57B4D" w:rsidP="00C57B4D">
      <w:pPr>
        <w:ind w:firstLine="0"/>
        <w:rPr>
          <w:rtl/>
        </w:rPr>
      </w:pPr>
      <w:bookmarkStart w:id="131" w:name="_ETM_Q1_865139"/>
      <w:bookmarkStart w:id="132" w:name="_ETM_Q1_865196"/>
      <w:bookmarkStart w:id="133" w:name="_ETM_Q1_865447"/>
      <w:bookmarkEnd w:id="131"/>
      <w:bookmarkEnd w:id="132"/>
      <w:bookmarkEnd w:id="133"/>
    </w:p>
    <w:p w:rsidR="00C57B4D" w:rsidRDefault="00C57B4D" w:rsidP="00C57B4D">
      <w:pPr>
        <w:ind w:firstLine="0"/>
        <w:rPr>
          <w:rtl/>
        </w:rPr>
      </w:pPr>
      <w:bookmarkStart w:id="134" w:name="_ETM_Q1_865510"/>
      <w:bookmarkStart w:id="135" w:name="_ETM_Q1_867013"/>
      <w:bookmarkEnd w:id="134"/>
      <w:bookmarkEnd w:id="135"/>
    </w:p>
    <w:p w:rsidR="00C57B4D" w:rsidRDefault="00C57B4D" w:rsidP="00C57B4D">
      <w:pPr>
        <w:pStyle w:val="a4"/>
        <w:keepNext/>
        <w:rPr>
          <w:rtl/>
        </w:rPr>
      </w:pPr>
      <w:bookmarkStart w:id="136" w:name="ET_speaker_6357_25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C57B4D" w:rsidRDefault="00C57B4D" w:rsidP="00C57B4D">
      <w:pPr>
        <w:pStyle w:val="KeepWithNext"/>
        <w:rPr>
          <w:rtl/>
        </w:rPr>
      </w:pPr>
    </w:p>
    <w:p w:rsidR="00C57B4D" w:rsidRDefault="00C57B4D" w:rsidP="003A794C">
      <w:pPr>
        <w:rPr>
          <w:rtl/>
        </w:rPr>
      </w:pPr>
      <w:bookmarkStart w:id="137" w:name="_ETM_Q1_867488"/>
      <w:bookmarkStart w:id="138" w:name="_ETM_Q1_867536"/>
      <w:bookmarkEnd w:id="137"/>
      <w:bookmarkEnd w:id="138"/>
      <w:r>
        <w:rPr>
          <w:rFonts w:hint="cs"/>
          <w:rtl/>
        </w:rPr>
        <w:t xml:space="preserve">אני מזדהה עם העמדה של השר </w:t>
      </w:r>
      <w:bookmarkStart w:id="139" w:name="_ETM_Q1_868016"/>
      <w:bookmarkEnd w:id="139"/>
      <w:r>
        <w:rPr>
          <w:rFonts w:hint="cs"/>
          <w:rtl/>
        </w:rPr>
        <w:t xml:space="preserve">שלי. </w:t>
      </w:r>
    </w:p>
    <w:p w:rsidR="00C57B4D" w:rsidRDefault="00C57B4D" w:rsidP="00C57B4D">
      <w:pPr>
        <w:ind w:firstLine="0"/>
        <w:rPr>
          <w:rtl/>
        </w:rPr>
      </w:pPr>
      <w:bookmarkStart w:id="140" w:name="_ETM_Q1_871250"/>
      <w:bookmarkStart w:id="141" w:name="_ETM_Q1_871311"/>
      <w:bookmarkEnd w:id="140"/>
      <w:bookmarkEnd w:id="141"/>
    </w:p>
    <w:p w:rsidR="00C57B4D" w:rsidRDefault="00C57B4D" w:rsidP="00C57B4D">
      <w:pPr>
        <w:pStyle w:val="a4"/>
        <w:keepNext/>
        <w:rPr>
          <w:rtl/>
        </w:rPr>
      </w:pPr>
      <w:bookmarkStart w:id="142" w:name="_ETM_Q1_871627"/>
      <w:bookmarkStart w:id="143" w:name="_ETM_Q1_871681"/>
      <w:bookmarkStart w:id="144" w:name="ET_speaker_4590_26"/>
      <w:bookmarkEnd w:id="142"/>
      <w:bookmarkEnd w:id="143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C57B4D" w:rsidRDefault="00C57B4D" w:rsidP="00C57B4D">
      <w:pPr>
        <w:pStyle w:val="KeepWithNext"/>
        <w:rPr>
          <w:rtl/>
        </w:rPr>
      </w:pPr>
    </w:p>
    <w:p w:rsidR="00C57B4D" w:rsidRDefault="00C57B4D" w:rsidP="00C57B4D">
      <w:pPr>
        <w:rPr>
          <w:rtl/>
        </w:rPr>
      </w:pPr>
      <w:r>
        <w:rPr>
          <w:rFonts w:hint="cs"/>
          <w:rtl/>
        </w:rPr>
        <w:t xml:space="preserve">לא הבנתי אם אתה נגד או </w:t>
      </w:r>
      <w:bookmarkStart w:id="145" w:name="_ETM_Q1_870679"/>
      <w:bookmarkEnd w:id="145"/>
      <w:r>
        <w:rPr>
          <w:rFonts w:hint="cs"/>
          <w:rtl/>
        </w:rPr>
        <w:t>בעד הרטרואקטיביות.</w:t>
      </w:r>
    </w:p>
    <w:p w:rsidR="00C57B4D" w:rsidRDefault="00C57B4D" w:rsidP="00C57B4D">
      <w:pPr>
        <w:ind w:firstLine="0"/>
        <w:rPr>
          <w:rtl/>
        </w:rPr>
      </w:pPr>
      <w:bookmarkStart w:id="146" w:name="_ETM_Q1_873283"/>
      <w:bookmarkStart w:id="147" w:name="_ETM_Q1_873329"/>
      <w:bookmarkStart w:id="148" w:name="_ETM_Q1_873623"/>
      <w:bookmarkEnd w:id="146"/>
      <w:bookmarkEnd w:id="147"/>
      <w:bookmarkEnd w:id="148"/>
    </w:p>
    <w:p w:rsidR="00C57B4D" w:rsidRDefault="00C57B4D" w:rsidP="00C57B4D">
      <w:pPr>
        <w:pStyle w:val="a4"/>
        <w:keepNext/>
        <w:rPr>
          <w:rtl/>
        </w:rPr>
      </w:pPr>
      <w:bookmarkStart w:id="149" w:name="_ETM_Q1_873673"/>
      <w:bookmarkStart w:id="150" w:name="ET_speaker_6357_27"/>
      <w:bookmarkEnd w:id="149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C57B4D" w:rsidRDefault="00C57B4D" w:rsidP="00C57B4D">
      <w:pPr>
        <w:pStyle w:val="KeepWithNext"/>
        <w:rPr>
          <w:rtl/>
        </w:rPr>
      </w:pPr>
    </w:p>
    <w:p w:rsidR="00C57B4D" w:rsidRDefault="00C57B4D" w:rsidP="00C57B4D">
      <w:pPr>
        <w:rPr>
          <w:rtl/>
        </w:rPr>
      </w:pPr>
      <w:r>
        <w:rPr>
          <w:rFonts w:hint="cs"/>
          <w:rtl/>
        </w:rPr>
        <w:t>אני בעד השר.</w:t>
      </w:r>
    </w:p>
    <w:p w:rsidR="00C57B4D" w:rsidRDefault="00C57B4D" w:rsidP="00C57B4D">
      <w:pPr>
        <w:ind w:firstLine="0"/>
        <w:rPr>
          <w:rtl/>
        </w:rPr>
      </w:pPr>
      <w:bookmarkStart w:id="151" w:name="_ETM_Q1_870059"/>
      <w:bookmarkStart w:id="152" w:name="_ETM_Q1_870122"/>
      <w:bookmarkEnd w:id="151"/>
      <w:bookmarkEnd w:id="152"/>
    </w:p>
    <w:p w:rsidR="00C57B4D" w:rsidRDefault="00C57B4D" w:rsidP="00C57B4D">
      <w:pPr>
        <w:pStyle w:val="a4"/>
        <w:keepNext/>
        <w:rPr>
          <w:rtl/>
        </w:rPr>
      </w:pPr>
      <w:bookmarkStart w:id="153" w:name="_ETM_Q1_870421"/>
      <w:bookmarkStart w:id="154" w:name="_ETM_Q1_870473"/>
      <w:bookmarkStart w:id="155" w:name="_ETM_Q1_871291"/>
      <w:bookmarkStart w:id="156" w:name="ET_speaker_4590_28"/>
      <w:bookmarkEnd w:id="153"/>
      <w:bookmarkEnd w:id="154"/>
      <w:bookmarkEnd w:id="155"/>
      <w:r w:rsidRPr="00C57B4D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C57B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C57B4D" w:rsidRDefault="00C57B4D" w:rsidP="00C57B4D">
      <w:pPr>
        <w:pStyle w:val="KeepWithNext"/>
        <w:rPr>
          <w:rtl/>
        </w:rPr>
      </w:pPr>
    </w:p>
    <w:p w:rsidR="00C57B4D" w:rsidRPr="00C57B4D" w:rsidRDefault="00C57B4D" w:rsidP="00A504E7">
      <w:pPr>
        <w:rPr>
          <w:rtl/>
        </w:rPr>
      </w:pPr>
      <w:bookmarkStart w:id="157" w:name="_ETM_Q1_871775"/>
      <w:bookmarkStart w:id="158" w:name="_ETM_Q1_871813"/>
      <w:bookmarkStart w:id="159" w:name="_ETM_Q1_876704"/>
      <w:bookmarkStart w:id="160" w:name="_ETM_Q1_877097"/>
      <w:bookmarkStart w:id="161" w:name="_ETM_Q1_877156"/>
      <w:bookmarkEnd w:id="157"/>
      <w:bookmarkEnd w:id="158"/>
      <w:bookmarkEnd w:id="159"/>
      <w:bookmarkEnd w:id="160"/>
      <w:bookmarkEnd w:id="161"/>
      <w:r>
        <w:rPr>
          <w:rFonts w:hint="cs"/>
          <w:rtl/>
        </w:rPr>
        <w:t>החוק הזה</w:t>
      </w:r>
      <w:r w:rsidR="003A794C">
        <w:rPr>
          <w:rFonts w:hint="cs"/>
          <w:rtl/>
        </w:rPr>
        <w:t>,</w:t>
      </w:r>
      <w:r>
        <w:rPr>
          <w:rFonts w:hint="cs"/>
          <w:rtl/>
        </w:rPr>
        <w:t xml:space="preserve"> נכון </w:t>
      </w:r>
      <w:bookmarkStart w:id="162" w:name="_ETM_Q1_885474"/>
      <w:bookmarkEnd w:id="162"/>
      <w:r>
        <w:rPr>
          <w:rFonts w:hint="cs"/>
          <w:rtl/>
        </w:rPr>
        <w:t xml:space="preserve">לעכשיו, אלא אם כן תצמצמו את זה רק לחברי כנסת, </w:t>
      </w:r>
      <w:bookmarkStart w:id="163" w:name="_ETM_Q1_888344"/>
      <w:bookmarkEnd w:id="163"/>
      <w:r w:rsidR="00357F3F">
        <w:rPr>
          <w:rFonts w:hint="cs"/>
          <w:rtl/>
        </w:rPr>
        <w:t>הוא על כולם</w:t>
      </w:r>
      <w:r w:rsidR="00A504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57F3F">
        <w:rPr>
          <w:rFonts w:hint="cs"/>
          <w:rtl/>
        </w:rPr>
        <w:t xml:space="preserve">אין מקומו בוועדת הכנסת, מקומו </w:t>
      </w:r>
      <w:bookmarkStart w:id="164" w:name="_ETM_Q1_891704"/>
      <w:bookmarkEnd w:id="164"/>
      <w:r>
        <w:rPr>
          <w:rFonts w:hint="cs"/>
          <w:rtl/>
        </w:rPr>
        <w:t xml:space="preserve">בוועדת החוקה. החוקים הבאים </w:t>
      </w:r>
      <w:bookmarkStart w:id="165" w:name="_ETM_Q1_896670"/>
      <w:bookmarkEnd w:id="165"/>
      <w:r>
        <w:rPr>
          <w:rFonts w:hint="cs"/>
          <w:rtl/>
        </w:rPr>
        <w:t xml:space="preserve">ששמתם כאן על סדר היום הם </w:t>
      </w:r>
      <w:bookmarkStart w:id="166" w:name="_ETM_Q1_899431"/>
      <w:bookmarkEnd w:id="166"/>
      <w:r>
        <w:rPr>
          <w:rFonts w:hint="cs"/>
          <w:rtl/>
        </w:rPr>
        <w:t>תיקונים בחוקי העונשין</w:t>
      </w:r>
      <w:r w:rsidR="00357F3F">
        <w:rPr>
          <w:rFonts w:hint="cs"/>
          <w:rtl/>
        </w:rPr>
        <w:t xml:space="preserve">, כל אחד בתחום שלו, לכן </w:t>
      </w:r>
      <w:r>
        <w:rPr>
          <w:rFonts w:hint="cs"/>
          <w:rtl/>
        </w:rPr>
        <w:t xml:space="preserve">האכסניה הטבעית </w:t>
      </w:r>
      <w:bookmarkStart w:id="167" w:name="_ETM_Q1_903846"/>
      <w:bookmarkEnd w:id="167"/>
      <w:r>
        <w:rPr>
          <w:rFonts w:hint="cs"/>
          <w:rtl/>
        </w:rPr>
        <w:t>של</w:t>
      </w:r>
      <w:r w:rsidR="00357F3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 </w:t>
      </w:r>
      <w:r w:rsidR="00357F3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ועדת חוקה, חוק ומשפט. יש פה </w:t>
      </w:r>
      <w:bookmarkStart w:id="168" w:name="_ETM_Q1_914933"/>
      <w:bookmarkEnd w:id="168"/>
      <w:r>
        <w:rPr>
          <w:rFonts w:hint="cs"/>
          <w:rtl/>
        </w:rPr>
        <w:t>תהליך</w:t>
      </w:r>
      <w:r w:rsidR="00357F3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התפרקות טוטאלית של ועדת </w:t>
      </w:r>
      <w:bookmarkStart w:id="169" w:name="_ETM_Q1_917999"/>
      <w:bookmarkEnd w:id="169"/>
      <w:r>
        <w:rPr>
          <w:rFonts w:hint="cs"/>
          <w:rtl/>
        </w:rPr>
        <w:t>חוקה, חוק ומשפט מ</w:t>
      </w:r>
      <w:r w:rsidR="00357F3F">
        <w:rPr>
          <w:rFonts w:hint="cs"/>
          <w:rtl/>
        </w:rPr>
        <w:t>טיפול בשגרת היום יום הרגילה שלה</w:t>
      </w:r>
      <w:r w:rsidR="002C6E28">
        <w:rPr>
          <w:rFonts w:hint="cs"/>
          <w:rtl/>
        </w:rPr>
        <w:t>, והכל</w:t>
      </w:r>
      <w:r>
        <w:rPr>
          <w:rFonts w:hint="cs"/>
          <w:rtl/>
        </w:rPr>
        <w:t xml:space="preserve"> </w:t>
      </w:r>
      <w:bookmarkStart w:id="170" w:name="_ETM_Q1_923957"/>
      <w:bookmarkEnd w:id="170"/>
      <w:r w:rsidR="00751423">
        <w:rPr>
          <w:rFonts w:hint="cs"/>
          <w:rtl/>
        </w:rPr>
        <w:t xml:space="preserve">למען </w:t>
      </w:r>
      <w:r w:rsidR="002C6E28">
        <w:rPr>
          <w:rFonts w:hint="cs"/>
          <w:rtl/>
        </w:rPr>
        <w:t>חקיקה של הרפורמה</w:t>
      </w:r>
      <w:r w:rsidR="00357F3F">
        <w:rPr>
          <w:rFonts w:hint="cs"/>
          <w:rtl/>
        </w:rPr>
        <w:t xml:space="preserve"> שזה </w:t>
      </w:r>
      <w:r w:rsidR="00EF40BF">
        <w:rPr>
          <w:rFonts w:hint="cs"/>
          <w:rtl/>
        </w:rPr>
        <w:t xml:space="preserve">אירוע </w:t>
      </w:r>
      <w:bookmarkStart w:id="171" w:name="_ETM_Q1_946111"/>
      <w:bookmarkEnd w:id="171"/>
      <w:r w:rsidR="00EF40BF">
        <w:rPr>
          <w:rFonts w:hint="cs"/>
          <w:rtl/>
        </w:rPr>
        <w:t xml:space="preserve">מאוד מאוד בעייתי לכנסת לטווח ארוך. </w:t>
      </w:r>
      <w:bookmarkStart w:id="172" w:name="_ETM_Q1_949901"/>
      <w:bookmarkEnd w:id="172"/>
      <w:r w:rsidR="00EF40BF">
        <w:rPr>
          <w:rFonts w:hint="cs"/>
          <w:rtl/>
        </w:rPr>
        <w:t xml:space="preserve">לא </w:t>
      </w:r>
      <w:r w:rsidR="00357F3F">
        <w:rPr>
          <w:rFonts w:hint="cs"/>
          <w:rtl/>
        </w:rPr>
        <w:t>מדובר כאן ב</w:t>
      </w:r>
      <w:r w:rsidR="002C6E28">
        <w:rPr>
          <w:rFonts w:hint="cs"/>
          <w:rtl/>
        </w:rPr>
        <w:t>הזזה של חוק מסוים</w:t>
      </w:r>
      <w:r w:rsidR="00EF40BF">
        <w:rPr>
          <w:rFonts w:hint="cs"/>
          <w:rtl/>
        </w:rPr>
        <w:t xml:space="preserve"> </w:t>
      </w:r>
      <w:r w:rsidR="002C6E28">
        <w:rPr>
          <w:rFonts w:hint="cs"/>
          <w:rtl/>
        </w:rPr>
        <w:t>ו</w:t>
      </w:r>
      <w:r w:rsidR="00EF40BF">
        <w:rPr>
          <w:rFonts w:hint="cs"/>
          <w:rtl/>
        </w:rPr>
        <w:t xml:space="preserve">ספציפי שיש עליו ויכוח </w:t>
      </w:r>
      <w:bookmarkStart w:id="173" w:name="_ETM_Q1_949562"/>
      <w:bookmarkEnd w:id="173"/>
      <w:r w:rsidR="00EF40BF">
        <w:rPr>
          <w:rFonts w:hint="cs"/>
          <w:rtl/>
        </w:rPr>
        <w:t xml:space="preserve">בין כמה ראשי ועדות ומסיבה קואליציונית כזאת או </w:t>
      </w:r>
      <w:bookmarkStart w:id="174" w:name="_ETM_Q1_954398"/>
      <w:bookmarkEnd w:id="174"/>
      <w:r w:rsidR="00357F3F">
        <w:rPr>
          <w:rFonts w:hint="cs"/>
          <w:rtl/>
        </w:rPr>
        <w:t>אחרת מייצרים לו ועדה אחרת, אלא</w:t>
      </w:r>
      <w:r w:rsidR="00EF40BF">
        <w:rPr>
          <w:rFonts w:hint="cs"/>
          <w:rtl/>
        </w:rPr>
        <w:t xml:space="preserve"> פשוט </w:t>
      </w:r>
      <w:r w:rsidR="00357F3F">
        <w:rPr>
          <w:rFonts w:hint="cs"/>
          <w:rtl/>
        </w:rPr>
        <w:t>ב</w:t>
      </w:r>
      <w:r w:rsidR="00EF40BF">
        <w:rPr>
          <w:rFonts w:hint="cs"/>
          <w:rtl/>
        </w:rPr>
        <w:t xml:space="preserve">חסימה </w:t>
      </w:r>
      <w:bookmarkStart w:id="175" w:name="_ETM_Q1_958480"/>
      <w:bookmarkEnd w:id="175"/>
      <w:r w:rsidR="00EF40BF">
        <w:rPr>
          <w:rFonts w:hint="cs"/>
          <w:rtl/>
        </w:rPr>
        <w:t>של ועדת ה</w:t>
      </w:r>
      <w:r w:rsidR="00357F3F">
        <w:rPr>
          <w:rFonts w:hint="cs"/>
          <w:rtl/>
        </w:rPr>
        <w:t>חוקה מ</w:t>
      </w:r>
      <w:r w:rsidR="00EF40BF">
        <w:rPr>
          <w:rFonts w:hint="cs"/>
          <w:rtl/>
        </w:rPr>
        <w:t xml:space="preserve">טיפול בחוקים השוטפים שלה. אני חושב שזאת </w:t>
      </w:r>
      <w:bookmarkStart w:id="176" w:name="_ETM_Q1_963736"/>
      <w:bookmarkEnd w:id="176"/>
      <w:r w:rsidR="00EF40BF">
        <w:rPr>
          <w:rFonts w:hint="cs"/>
          <w:rtl/>
        </w:rPr>
        <w:t xml:space="preserve">טעות גדולה לכולנו, כי מה שעושים פעם אחת </w:t>
      </w:r>
      <w:bookmarkStart w:id="177" w:name="_ETM_Q1_963471"/>
      <w:bookmarkEnd w:id="177"/>
      <w:r w:rsidR="00357F3F">
        <w:rPr>
          <w:rFonts w:hint="cs"/>
          <w:rtl/>
        </w:rPr>
        <w:t xml:space="preserve">אחר כך </w:t>
      </w:r>
      <w:r w:rsidR="002C6E28">
        <w:rPr>
          <w:rFonts w:hint="cs"/>
          <w:rtl/>
        </w:rPr>
        <w:t xml:space="preserve">גם </w:t>
      </w:r>
      <w:r w:rsidR="00357F3F">
        <w:rPr>
          <w:rFonts w:hint="cs"/>
          <w:rtl/>
        </w:rPr>
        <w:t xml:space="preserve">עושים פעם אחרת וזה רק הולך ומחמיר. </w:t>
      </w:r>
      <w:bookmarkStart w:id="178" w:name="_ETM_Q1_973104"/>
      <w:bookmarkEnd w:id="178"/>
      <w:r w:rsidR="00357F3F">
        <w:rPr>
          <w:rFonts w:hint="cs"/>
          <w:rtl/>
        </w:rPr>
        <w:t xml:space="preserve">אם יושב ראש </w:t>
      </w:r>
      <w:bookmarkStart w:id="179" w:name="_ETM_Q1_976010"/>
      <w:bookmarkEnd w:id="179"/>
      <w:r w:rsidR="00357F3F">
        <w:rPr>
          <w:rFonts w:hint="cs"/>
          <w:rtl/>
        </w:rPr>
        <w:t xml:space="preserve">ועדת חוקה, חוק ומשפט רואה את עצמו רק כיושב ראש </w:t>
      </w:r>
      <w:bookmarkStart w:id="180" w:name="_ETM_Q1_977258"/>
      <w:bookmarkEnd w:id="180"/>
      <w:r w:rsidR="00357F3F">
        <w:rPr>
          <w:rFonts w:hint="cs"/>
          <w:rtl/>
        </w:rPr>
        <w:t>ועדת חוקה ולא רואה את עצמו כיושב ראש ועדת חוק ומ</w:t>
      </w:r>
      <w:r w:rsidR="002C6E28">
        <w:rPr>
          <w:rFonts w:hint="cs"/>
          <w:rtl/>
        </w:rPr>
        <w:t>שפט שדנה בחקיקה הרגילה, המשעממת</w:t>
      </w:r>
      <w:r w:rsidR="00357F3F">
        <w:rPr>
          <w:rFonts w:hint="cs"/>
          <w:rtl/>
        </w:rPr>
        <w:t xml:space="preserve"> </w:t>
      </w:r>
      <w:r w:rsidR="002C6E28">
        <w:rPr>
          <w:rFonts w:hint="cs"/>
          <w:rtl/>
        </w:rPr>
        <w:t>ו</w:t>
      </w:r>
      <w:r w:rsidR="00357F3F">
        <w:rPr>
          <w:rFonts w:hint="cs"/>
          <w:rtl/>
        </w:rPr>
        <w:t xml:space="preserve">האפורה של משרד המשפטים </w:t>
      </w:r>
      <w:bookmarkStart w:id="181" w:name="_ETM_Q1_990278"/>
      <w:bookmarkEnd w:id="181"/>
      <w:r w:rsidR="00357F3F">
        <w:rPr>
          <w:rFonts w:hint="cs"/>
          <w:rtl/>
        </w:rPr>
        <w:t xml:space="preserve">בנושאים השונים שרלוונטיים לחוק ומשפט, כמו חוק העונשין, נושא מאוד </w:t>
      </w:r>
      <w:bookmarkStart w:id="182" w:name="_ETM_Q1_995687"/>
      <w:bookmarkEnd w:id="182"/>
      <w:r w:rsidR="00357F3F">
        <w:rPr>
          <w:rFonts w:hint="cs"/>
          <w:rtl/>
        </w:rPr>
        <w:t xml:space="preserve">מובהק, שיגיד את זה, ואז תפרקו </w:t>
      </w:r>
      <w:bookmarkStart w:id="183" w:name="_ETM_Q1_999242"/>
      <w:bookmarkEnd w:id="183"/>
      <w:r w:rsidR="00357F3F">
        <w:rPr>
          <w:rFonts w:hint="cs"/>
          <w:rtl/>
        </w:rPr>
        <w:t>את זה לשתי ועדות</w:t>
      </w:r>
      <w:bookmarkStart w:id="184" w:name="_ETM_Q1_1005982"/>
      <w:bookmarkEnd w:id="184"/>
      <w:r w:rsidR="00357F3F">
        <w:rPr>
          <w:rFonts w:hint="cs"/>
          <w:rtl/>
        </w:rPr>
        <w:t xml:space="preserve"> ואנחנו לא </w:t>
      </w:r>
      <w:bookmarkStart w:id="185" w:name="_ETM_Q1_1007322"/>
      <w:bookmarkEnd w:id="185"/>
      <w:r w:rsidR="00357F3F">
        <w:rPr>
          <w:rFonts w:hint="cs"/>
          <w:rtl/>
        </w:rPr>
        <w:t xml:space="preserve">נדרוש ועדה בתמורה. אתם רוצים להקים עוד ועדה אחת? תפרקו </w:t>
      </w:r>
      <w:bookmarkStart w:id="186" w:name="_ETM_Q1_1009491"/>
      <w:bookmarkEnd w:id="186"/>
      <w:r w:rsidR="00357F3F">
        <w:rPr>
          <w:rFonts w:hint="cs"/>
          <w:rtl/>
        </w:rPr>
        <w:t xml:space="preserve">רשמית את ועדת חוקה, חוק ומשפט לשתי ועדות, תשימו מישהו </w:t>
      </w:r>
      <w:bookmarkStart w:id="187" w:name="_ETM_Q1_1017826"/>
      <w:bookmarkEnd w:id="187"/>
      <w:r w:rsidR="00357F3F">
        <w:rPr>
          <w:rFonts w:hint="cs"/>
          <w:rtl/>
        </w:rPr>
        <w:t xml:space="preserve">שמבין בנושאים משפטיים שכן רוצה להתעסק בזה.  </w:t>
      </w:r>
    </w:p>
    <w:p w:rsidR="00C57B4D" w:rsidRDefault="00C57B4D" w:rsidP="00C57B4D">
      <w:pPr>
        <w:ind w:firstLine="0"/>
        <w:rPr>
          <w:rtl/>
        </w:rPr>
      </w:pPr>
    </w:p>
    <w:p w:rsidR="00357F3F" w:rsidRDefault="00357F3F" w:rsidP="00357F3F">
      <w:pPr>
        <w:pStyle w:val="a4"/>
        <w:keepNext/>
        <w:rPr>
          <w:rtl/>
        </w:rPr>
      </w:pPr>
      <w:bookmarkStart w:id="188" w:name="_ETM_Q1_1021721"/>
      <w:bookmarkStart w:id="189" w:name="_ETM_Q1_1021772"/>
      <w:bookmarkStart w:id="190" w:name="_ETM_Q1_1022830"/>
      <w:bookmarkStart w:id="191" w:name="ET_speaker_6357_29"/>
      <w:bookmarkEnd w:id="188"/>
      <w:bookmarkEnd w:id="189"/>
      <w:bookmarkEnd w:id="190"/>
      <w:r w:rsidRPr="00357F3F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57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357F3F" w:rsidRDefault="00357F3F" w:rsidP="00357F3F">
      <w:pPr>
        <w:pStyle w:val="KeepWithNext"/>
        <w:rPr>
          <w:rtl/>
        </w:rPr>
      </w:pPr>
    </w:p>
    <w:p w:rsidR="00357F3F" w:rsidRDefault="00357F3F" w:rsidP="00357F3F">
      <w:pPr>
        <w:rPr>
          <w:rtl/>
        </w:rPr>
      </w:pPr>
      <w:bookmarkStart w:id="192" w:name="_ETM_Q1_1023232"/>
      <w:bookmarkStart w:id="193" w:name="_ETM_Q1_1023274"/>
      <w:bookmarkEnd w:id="192"/>
      <w:bookmarkEnd w:id="193"/>
      <w:r>
        <w:rPr>
          <w:rFonts w:hint="cs"/>
          <w:rtl/>
        </w:rPr>
        <w:t>יש לך רעיון למישהו?</w:t>
      </w:r>
    </w:p>
    <w:p w:rsidR="00357F3F" w:rsidRDefault="00357F3F" w:rsidP="00357F3F">
      <w:pPr>
        <w:ind w:firstLine="0"/>
        <w:rPr>
          <w:rtl/>
        </w:rPr>
      </w:pPr>
    </w:p>
    <w:p w:rsidR="00357F3F" w:rsidRDefault="00357F3F" w:rsidP="00357F3F">
      <w:pPr>
        <w:pStyle w:val="a4"/>
        <w:keepNext/>
        <w:rPr>
          <w:rtl/>
        </w:rPr>
      </w:pPr>
      <w:bookmarkStart w:id="194" w:name="_ETM_Q1_1019699"/>
      <w:bookmarkStart w:id="195" w:name="ET_speaker_4590_30"/>
      <w:bookmarkEnd w:id="194"/>
      <w:r w:rsidRPr="00357F3F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357F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357F3F" w:rsidRDefault="00357F3F" w:rsidP="00357F3F">
      <w:pPr>
        <w:pStyle w:val="KeepWithNext"/>
        <w:rPr>
          <w:rtl/>
        </w:rPr>
      </w:pPr>
    </w:p>
    <w:p w:rsidR="00462706" w:rsidRDefault="00357F3F" w:rsidP="00B93A59">
      <w:pPr>
        <w:rPr>
          <w:rtl/>
        </w:rPr>
      </w:pPr>
      <w:bookmarkStart w:id="196" w:name="_ETM_Q1_1020177"/>
      <w:bookmarkStart w:id="197" w:name="_ETM_Q1_1020221"/>
      <w:bookmarkEnd w:id="196"/>
      <w:bookmarkEnd w:id="197"/>
      <w:r>
        <w:rPr>
          <w:rFonts w:hint="cs"/>
          <w:rtl/>
        </w:rPr>
        <w:t xml:space="preserve">הצעתי את חבר הכנסת </w:t>
      </w:r>
      <w:bookmarkStart w:id="198" w:name="_ETM_Q1_1023853"/>
      <w:bookmarkEnd w:id="198"/>
      <w:r>
        <w:rPr>
          <w:rFonts w:hint="cs"/>
          <w:rtl/>
        </w:rPr>
        <w:t xml:space="preserve">ארבל בדיון הקודם. יש בקואליציה חבר כנסת מצטיין, משפטן </w:t>
      </w:r>
      <w:bookmarkStart w:id="199" w:name="_ETM_Q1_1030241"/>
      <w:bookmarkEnd w:id="199"/>
      <w:r>
        <w:rPr>
          <w:rFonts w:hint="cs"/>
          <w:rtl/>
        </w:rPr>
        <w:t xml:space="preserve">בהחלט רציני. צריך מישהו שיעשה את העבודה האפורה הזאת. בדרך </w:t>
      </w:r>
      <w:bookmarkStart w:id="200" w:name="_ETM_Q1_1036869"/>
      <w:bookmarkEnd w:id="200"/>
      <w:r>
        <w:rPr>
          <w:rFonts w:hint="cs"/>
          <w:rtl/>
        </w:rPr>
        <w:t xml:space="preserve">כלל ועדת חוקה, חוק ומשפט היא הוועדה הכי מחוקקת בכנסת, </w:t>
      </w:r>
      <w:bookmarkStart w:id="201" w:name="_ETM_Q1_1040560"/>
      <w:bookmarkEnd w:id="201"/>
      <w:r>
        <w:rPr>
          <w:rFonts w:hint="cs"/>
          <w:rtl/>
        </w:rPr>
        <w:t xml:space="preserve">יש בה המון חוקים ממשלתיים של משרד המשפטים </w:t>
      </w:r>
      <w:bookmarkStart w:id="202" w:name="_ETM_Q1_1044250"/>
      <w:bookmarkEnd w:id="202"/>
      <w:r>
        <w:rPr>
          <w:rFonts w:hint="cs"/>
          <w:rtl/>
        </w:rPr>
        <w:t>ו</w:t>
      </w:r>
      <w:r w:rsidR="00462706">
        <w:rPr>
          <w:rFonts w:hint="cs"/>
          <w:rtl/>
        </w:rPr>
        <w:t xml:space="preserve">חוקים </w:t>
      </w:r>
      <w:r>
        <w:rPr>
          <w:rFonts w:hint="cs"/>
          <w:rtl/>
        </w:rPr>
        <w:t xml:space="preserve">של חברי כנסת שעוסקים בנושאים הרלוונטיים </w:t>
      </w:r>
      <w:bookmarkStart w:id="203" w:name="_ETM_Q1_1048944"/>
      <w:bookmarkEnd w:id="203"/>
      <w:r w:rsidR="00B93A59">
        <w:rPr>
          <w:rFonts w:hint="cs"/>
          <w:rtl/>
        </w:rPr>
        <w:t>לה</w:t>
      </w:r>
      <w:r w:rsidR="00462706">
        <w:rPr>
          <w:rFonts w:hint="cs"/>
          <w:rtl/>
        </w:rPr>
        <w:t>.</w:t>
      </w:r>
      <w:r>
        <w:rPr>
          <w:rFonts w:hint="cs"/>
          <w:rtl/>
        </w:rPr>
        <w:t xml:space="preserve"> אי אפשר שפ</w:t>
      </w:r>
      <w:bookmarkStart w:id="204" w:name="_ETM_Q1_1050572"/>
      <w:bookmarkEnd w:id="204"/>
      <w:r>
        <w:rPr>
          <w:rFonts w:hint="cs"/>
          <w:rtl/>
        </w:rPr>
        <w:t xml:space="preserve">עם </w:t>
      </w:r>
      <w:r w:rsidR="00462706">
        <w:rPr>
          <w:rFonts w:hint="cs"/>
          <w:rtl/>
        </w:rPr>
        <w:t>מעבירים</w:t>
      </w:r>
      <w:r>
        <w:rPr>
          <w:rFonts w:hint="cs"/>
          <w:rtl/>
        </w:rPr>
        <w:t xml:space="preserve"> לוועדת העבודה, </w:t>
      </w:r>
      <w:bookmarkStart w:id="205" w:name="_ETM_Q1_1056138"/>
      <w:bookmarkEnd w:id="205"/>
      <w:r w:rsidR="00462706">
        <w:rPr>
          <w:rFonts w:hint="cs"/>
          <w:rtl/>
        </w:rPr>
        <w:t xml:space="preserve">פעם לוועדה לביטחון לאומי. </w:t>
      </w:r>
      <w:bookmarkStart w:id="206" w:name="_ETM_Q1_1058620"/>
      <w:bookmarkEnd w:id="206"/>
      <w:r>
        <w:rPr>
          <w:rFonts w:hint="cs"/>
          <w:rtl/>
        </w:rPr>
        <w:t xml:space="preserve">נושאים שהם קלאסיים לוועדת החוקה פשוט נלקחים ממנה </w:t>
      </w:r>
      <w:bookmarkStart w:id="207" w:name="_ETM_Q1_1065136"/>
      <w:bookmarkEnd w:id="207"/>
      <w:r w:rsidR="00462706">
        <w:rPr>
          <w:rFonts w:hint="cs"/>
          <w:rtl/>
        </w:rPr>
        <w:t xml:space="preserve">בהסכמת היושב ראש כי לא מעניין אותו </w:t>
      </w:r>
      <w:bookmarkStart w:id="208" w:name="_ETM_Q1_1070662"/>
      <w:bookmarkEnd w:id="208"/>
      <w:r w:rsidR="00462706">
        <w:rPr>
          <w:rFonts w:hint="cs"/>
          <w:rtl/>
        </w:rPr>
        <w:t>כלום מלבד נושא אחד. ת</w:t>
      </w:r>
      <w:r w:rsidR="00B93A59">
        <w:rPr>
          <w:rFonts w:hint="cs"/>
          <w:rtl/>
        </w:rPr>
        <w:t>קימו לו ועדה לנושא אחד</w:t>
      </w:r>
      <w:r w:rsidR="00A2637C">
        <w:rPr>
          <w:rFonts w:hint="cs"/>
          <w:rtl/>
        </w:rPr>
        <w:t>,</w:t>
      </w:r>
      <w:r w:rsidR="00462706">
        <w:rPr>
          <w:rFonts w:hint="cs"/>
          <w:rtl/>
        </w:rPr>
        <w:t xml:space="preserve"> </w:t>
      </w:r>
      <w:bookmarkStart w:id="209" w:name="_ETM_Q1_1072243"/>
      <w:bookmarkEnd w:id="209"/>
      <w:r w:rsidR="00B93A59">
        <w:rPr>
          <w:rFonts w:hint="cs"/>
          <w:rtl/>
        </w:rPr>
        <w:t xml:space="preserve">את </w:t>
      </w:r>
      <w:r w:rsidR="00462706">
        <w:rPr>
          <w:rFonts w:hint="cs"/>
          <w:rtl/>
        </w:rPr>
        <w:t xml:space="preserve">כל הדברים האחרים </w:t>
      </w:r>
      <w:r w:rsidR="00B93A59">
        <w:rPr>
          <w:rFonts w:hint="cs"/>
          <w:rtl/>
        </w:rPr>
        <w:t xml:space="preserve">תשאירו </w:t>
      </w:r>
      <w:r w:rsidR="00462706">
        <w:rPr>
          <w:rFonts w:hint="cs"/>
          <w:rtl/>
        </w:rPr>
        <w:t xml:space="preserve">במקום שזה צריך </w:t>
      </w:r>
      <w:bookmarkStart w:id="210" w:name="_ETM_Q1_1076558"/>
      <w:bookmarkEnd w:id="210"/>
      <w:r w:rsidR="00462706">
        <w:rPr>
          <w:rFonts w:hint="cs"/>
          <w:rtl/>
        </w:rPr>
        <w:t>להיות. זה לא אי</w:t>
      </w:r>
      <w:r w:rsidR="00B93A59">
        <w:rPr>
          <w:rFonts w:hint="cs"/>
          <w:rtl/>
        </w:rPr>
        <w:t xml:space="preserve">דיאלי, אבל זה עדיף מהמצב הנוכחי, כי </w:t>
      </w:r>
      <w:bookmarkStart w:id="211" w:name="_ETM_Q1_1081694"/>
      <w:bookmarkEnd w:id="211"/>
      <w:r w:rsidR="00462706">
        <w:rPr>
          <w:rFonts w:hint="cs"/>
          <w:rtl/>
        </w:rPr>
        <w:t xml:space="preserve">גם חוקים אחרים שיעברו </w:t>
      </w:r>
      <w:bookmarkStart w:id="212" w:name="_ETM_Q1_1081460"/>
      <w:bookmarkEnd w:id="212"/>
      <w:r w:rsidR="00462706">
        <w:rPr>
          <w:rFonts w:hint="cs"/>
          <w:rtl/>
        </w:rPr>
        <w:t xml:space="preserve">הוא לא ירצה כי הוא עסוק ברפורמה. בואו נסדר את </w:t>
      </w:r>
      <w:bookmarkStart w:id="213" w:name="_ETM_Q1_1091496"/>
      <w:bookmarkEnd w:id="213"/>
      <w:r w:rsidR="00462706">
        <w:rPr>
          <w:rFonts w:hint="cs"/>
          <w:rtl/>
        </w:rPr>
        <w:t>זה פעם אחת ולתמיד.</w:t>
      </w:r>
    </w:p>
    <w:p w:rsidR="00462706" w:rsidRDefault="00462706" w:rsidP="00462706">
      <w:pPr>
        <w:ind w:firstLine="0"/>
        <w:rPr>
          <w:rtl/>
        </w:rPr>
      </w:pPr>
    </w:p>
    <w:p w:rsidR="00462706" w:rsidRDefault="00462706" w:rsidP="00462706">
      <w:pPr>
        <w:pStyle w:val="a4"/>
        <w:keepNext/>
        <w:rPr>
          <w:rtl/>
        </w:rPr>
      </w:pPr>
      <w:bookmarkStart w:id="214" w:name="ET_speaker_6158_31"/>
      <w:r w:rsidRPr="00462706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462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462706" w:rsidRDefault="00462706" w:rsidP="00462706">
      <w:pPr>
        <w:pStyle w:val="KeepWithNext"/>
        <w:rPr>
          <w:rtl/>
        </w:rPr>
      </w:pPr>
    </w:p>
    <w:p w:rsidR="00B93A59" w:rsidRDefault="00357F3F" w:rsidP="00751423">
      <w:pPr>
        <w:rPr>
          <w:rtl/>
        </w:rPr>
      </w:pPr>
      <w:r>
        <w:rPr>
          <w:rFonts w:hint="cs"/>
          <w:rtl/>
        </w:rPr>
        <w:t xml:space="preserve"> </w:t>
      </w:r>
      <w:r w:rsidR="00B93A59">
        <w:rPr>
          <w:rFonts w:hint="cs"/>
          <w:rtl/>
        </w:rPr>
        <w:t xml:space="preserve">אופיר </w:t>
      </w:r>
      <w:bookmarkStart w:id="215" w:name="_ETM_Q1_1092349"/>
      <w:bookmarkEnd w:id="215"/>
      <w:r w:rsidR="00B93A59">
        <w:rPr>
          <w:rFonts w:hint="cs"/>
          <w:rtl/>
        </w:rPr>
        <w:t xml:space="preserve">כבר עומד בראש ועדה שעוסקת בחוקים של ועדת חוק, חוקה ומשפט, </w:t>
      </w:r>
      <w:r w:rsidR="00751423">
        <w:rPr>
          <w:rFonts w:hint="cs"/>
          <w:rtl/>
        </w:rPr>
        <w:t xml:space="preserve">לכן </w:t>
      </w:r>
      <w:r w:rsidR="00B93A59">
        <w:rPr>
          <w:rFonts w:hint="cs"/>
          <w:rtl/>
        </w:rPr>
        <w:t xml:space="preserve">אפשר לתת עוד סמכויות לוועדה שלו. </w:t>
      </w:r>
    </w:p>
    <w:p w:rsidR="00B93A59" w:rsidRDefault="00B93A59" w:rsidP="00B93A59">
      <w:pPr>
        <w:ind w:firstLine="0"/>
        <w:rPr>
          <w:rtl/>
        </w:rPr>
      </w:pPr>
      <w:bookmarkStart w:id="216" w:name="_ETM_Q1_1104055"/>
      <w:bookmarkStart w:id="217" w:name="_ETM_Q1_1104105"/>
      <w:bookmarkEnd w:id="216"/>
      <w:bookmarkEnd w:id="217"/>
    </w:p>
    <w:p w:rsidR="00B93A59" w:rsidRDefault="00B93A59" w:rsidP="00B93A59">
      <w:pPr>
        <w:pStyle w:val="a4"/>
        <w:keepNext/>
        <w:rPr>
          <w:rtl/>
        </w:rPr>
      </w:pPr>
      <w:bookmarkStart w:id="218" w:name="_ETM_Q1_1104394"/>
      <w:bookmarkStart w:id="219" w:name="_ETM_Q1_1104441"/>
      <w:bookmarkStart w:id="220" w:name="ET_speaker_4590_32"/>
      <w:bookmarkEnd w:id="218"/>
      <w:bookmarkEnd w:id="219"/>
      <w:r w:rsidRPr="00B93A59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B93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B93A59" w:rsidRDefault="00B93A59" w:rsidP="00B93A59">
      <w:pPr>
        <w:pStyle w:val="KeepWithNext"/>
        <w:rPr>
          <w:rtl/>
        </w:rPr>
      </w:pPr>
    </w:p>
    <w:p w:rsidR="00357F3F" w:rsidRDefault="00B93A59" w:rsidP="00B93A59">
      <w:pPr>
        <w:rPr>
          <w:rtl/>
        </w:rPr>
      </w:pPr>
      <w:r>
        <w:rPr>
          <w:rFonts w:hint="cs"/>
          <w:rtl/>
        </w:rPr>
        <w:t xml:space="preserve"> </w:t>
      </w:r>
      <w:bookmarkStart w:id="221" w:name="_ETM_Q1_1093864"/>
      <w:bookmarkEnd w:id="221"/>
      <w:r>
        <w:rPr>
          <w:rFonts w:hint="cs"/>
          <w:rtl/>
        </w:rPr>
        <w:t xml:space="preserve">אופיר, אולי </w:t>
      </w:r>
      <w:bookmarkStart w:id="222" w:name="_ETM_Q1_1116698"/>
      <w:bookmarkEnd w:id="222"/>
      <w:r>
        <w:rPr>
          <w:rFonts w:hint="cs"/>
          <w:rtl/>
        </w:rPr>
        <w:t xml:space="preserve">תקימו שתי ועדות חוקה, חוק ומשפט, </w:t>
      </w:r>
      <w:bookmarkStart w:id="223" w:name="_ETM_Q1_1106304"/>
      <w:bookmarkEnd w:id="223"/>
      <w:r>
        <w:rPr>
          <w:rFonts w:hint="cs"/>
          <w:rtl/>
        </w:rPr>
        <w:t xml:space="preserve">אחד שלך והשנייה של רוטמן. </w:t>
      </w:r>
      <w:bookmarkStart w:id="224" w:name="_ETM_Q1_1120639"/>
      <w:bookmarkEnd w:id="224"/>
      <w:r>
        <w:rPr>
          <w:rFonts w:hint="cs"/>
          <w:rtl/>
        </w:rPr>
        <w:t xml:space="preserve"> </w:t>
      </w:r>
    </w:p>
    <w:p w:rsidR="00B93A59" w:rsidRDefault="00B93A59" w:rsidP="00B93A59">
      <w:pPr>
        <w:ind w:firstLine="0"/>
        <w:rPr>
          <w:rtl/>
        </w:rPr>
      </w:pPr>
    </w:p>
    <w:p w:rsidR="00B93A59" w:rsidRDefault="00B93A59" w:rsidP="00B93A59">
      <w:pPr>
        <w:pStyle w:val="a4"/>
        <w:keepNext/>
        <w:rPr>
          <w:rtl/>
        </w:rPr>
      </w:pPr>
      <w:bookmarkStart w:id="225" w:name="ET_speaker_6158_33"/>
      <w:r w:rsidRPr="00B93A59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93A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B93A59" w:rsidRDefault="00B93A59" w:rsidP="00B93A59">
      <w:pPr>
        <w:pStyle w:val="KeepWithNext"/>
        <w:rPr>
          <w:rtl/>
        </w:rPr>
      </w:pPr>
    </w:p>
    <w:p w:rsidR="00B93A59" w:rsidRDefault="00B93A59" w:rsidP="00B93A59">
      <w:pPr>
        <w:rPr>
          <w:rtl/>
        </w:rPr>
      </w:pPr>
      <w:r>
        <w:rPr>
          <w:rFonts w:hint="cs"/>
          <w:rtl/>
        </w:rPr>
        <w:t>זה דה פקטו קורה.</w:t>
      </w:r>
    </w:p>
    <w:p w:rsidR="00B93A59" w:rsidRDefault="00B93A59" w:rsidP="00B93A59">
      <w:pPr>
        <w:ind w:firstLine="0"/>
        <w:rPr>
          <w:rtl/>
        </w:rPr>
      </w:pPr>
      <w:bookmarkStart w:id="226" w:name="_ETM_Q1_1127608"/>
      <w:bookmarkStart w:id="227" w:name="_ETM_Q1_1127671"/>
      <w:bookmarkEnd w:id="226"/>
      <w:bookmarkEnd w:id="227"/>
    </w:p>
    <w:p w:rsidR="00F150E0" w:rsidRDefault="00F150E0" w:rsidP="00B93A59">
      <w:pPr>
        <w:ind w:firstLine="0"/>
        <w:rPr>
          <w:rtl/>
        </w:rPr>
      </w:pPr>
      <w:bookmarkStart w:id="228" w:name="_ETM_Q1_1127915"/>
      <w:bookmarkStart w:id="229" w:name="_ETM_Q1_1127978"/>
      <w:bookmarkStart w:id="230" w:name="_ETM_Q1_1125164"/>
      <w:bookmarkEnd w:id="228"/>
      <w:bookmarkEnd w:id="229"/>
      <w:bookmarkEnd w:id="230"/>
    </w:p>
    <w:p w:rsidR="00F150E0" w:rsidRDefault="00F150E0" w:rsidP="00F150E0">
      <w:pPr>
        <w:pStyle w:val="a4"/>
        <w:keepNext/>
        <w:rPr>
          <w:rtl/>
        </w:rPr>
      </w:pPr>
      <w:bookmarkStart w:id="231" w:name="ET_speaker_6357_34"/>
      <w:r w:rsidRPr="00F150E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F15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F150E0" w:rsidRDefault="00F150E0" w:rsidP="00F150E0">
      <w:pPr>
        <w:pStyle w:val="KeepWithNext"/>
        <w:rPr>
          <w:rtl/>
        </w:rPr>
      </w:pPr>
    </w:p>
    <w:p w:rsidR="00F150E0" w:rsidRDefault="00F44998" w:rsidP="00A2637C">
      <w:pPr>
        <w:rPr>
          <w:rtl/>
        </w:rPr>
      </w:pPr>
      <w:bookmarkStart w:id="232" w:name="_ETM_Q1_1125639"/>
      <w:bookmarkStart w:id="233" w:name="_ETM_Q1_1125675"/>
      <w:bookmarkEnd w:id="232"/>
      <w:bookmarkEnd w:id="233"/>
      <w:r>
        <w:rPr>
          <w:rFonts w:hint="cs"/>
          <w:rtl/>
        </w:rPr>
        <w:t>ל</w:t>
      </w:r>
      <w:r w:rsidR="00F150E0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לא להקים </w:t>
      </w:r>
      <w:r w:rsidR="00F150E0">
        <w:rPr>
          <w:rFonts w:hint="cs"/>
          <w:rtl/>
        </w:rPr>
        <w:t xml:space="preserve">ועדת משנה </w:t>
      </w:r>
      <w:r>
        <w:rPr>
          <w:rFonts w:hint="cs"/>
          <w:rtl/>
        </w:rPr>
        <w:t xml:space="preserve">לוועדת </w:t>
      </w:r>
      <w:bookmarkStart w:id="234" w:name="_ETM_Q1_1167907"/>
      <w:bookmarkEnd w:id="234"/>
      <w:r>
        <w:rPr>
          <w:rFonts w:hint="cs"/>
          <w:rtl/>
        </w:rPr>
        <w:t xml:space="preserve">החוקה שתשב על כל הצעות החוק </w:t>
      </w:r>
      <w:bookmarkStart w:id="235" w:name="_ETM_Q1_1126806"/>
      <w:bookmarkStart w:id="236" w:name="_ETM_Q1_1127214"/>
      <w:bookmarkStart w:id="237" w:name="_ETM_Q1_1127255"/>
      <w:bookmarkStart w:id="238" w:name="_ETM_Q1_1127687"/>
      <w:bookmarkStart w:id="239" w:name="_ETM_Q1_1127748"/>
      <w:bookmarkEnd w:id="235"/>
      <w:bookmarkEnd w:id="236"/>
      <w:bookmarkEnd w:id="237"/>
      <w:bookmarkEnd w:id="238"/>
      <w:bookmarkEnd w:id="239"/>
      <w:r>
        <w:rPr>
          <w:rFonts w:hint="cs"/>
          <w:rtl/>
        </w:rPr>
        <w:t>האלו</w:t>
      </w:r>
      <w:r w:rsidR="00A2637C">
        <w:rPr>
          <w:rFonts w:hint="cs"/>
          <w:rtl/>
        </w:rPr>
        <w:t>?</w:t>
      </w:r>
    </w:p>
    <w:p w:rsidR="00F150E0" w:rsidRDefault="00F150E0" w:rsidP="00F150E0">
      <w:pPr>
        <w:ind w:firstLine="0"/>
        <w:rPr>
          <w:rtl/>
        </w:rPr>
      </w:pPr>
      <w:bookmarkStart w:id="240" w:name="_ETM_Q1_1126689"/>
      <w:bookmarkStart w:id="241" w:name="_ETM_Q1_1126756"/>
      <w:bookmarkEnd w:id="240"/>
      <w:bookmarkEnd w:id="241"/>
    </w:p>
    <w:p w:rsidR="00F150E0" w:rsidRDefault="00F150E0" w:rsidP="00F150E0">
      <w:pPr>
        <w:pStyle w:val="af6"/>
        <w:keepNext/>
        <w:rPr>
          <w:rtl/>
        </w:rPr>
      </w:pPr>
      <w:bookmarkStart w:id="242" w:name="_ETM_Q1_1127051"/>
      <w:bookmarkStart w:id="243" w:name="_ETM_Q1_1127110"/>
      <w:bookmarkStart w:id="244" w:name="_ETM_Q1_1130037"/>
      <w:bookmarkStart w:id="245" w:name="ET_yor_5786_35"/>
      <w:bookmarkEnd w:id="242"/>
      <w:bookmarkEnd w:id="243"/>
      <w:bookmarkEnd w:id="244"/>
      <w:r w:rsidRPr="00F150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5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F150E0" w:rsidRDefault="00F150E0" w:rsidP="00F150E0">
      <w:pPr>
        <w:pStyle w:val="KeepWithNext"/>
        <w:rPr>
          <w:rtl/>
        </w:rPr>
      </w:pPr>
    </w:p>
    <w:p w:rsidR="00F150E0" w:rsidRDefault="00F150E0" w:rsidP="00F150E0">
      <w:pPr>
        <w:rPr>
          <w:rtl/>
        </w:rPr>
      </w:pPr>
      <w:bookmarkStart w:id="246" w:name="_ETM_Q1_1130523"/>
      <w:bookmarkStart w:id="247" w:name="_ETM_Q1_1130575"/>
      <w:bookmarkEnd w:id="246"/>
      <w:bookmarkEnd w:id="247"/>
      <w:r>
        <w:rPr>
          <w:rFonts w:hint="cs"/>
          <w:rtl/>
        </w:rPr>
        <w:t xml:space="preserve">ועדת </w:t>
      </w:r>
      <w:r w:rsidR="00010088">
        <w:rPr>
          <w:rFonts w:hint="cs"/>
          <w:rtl/>
        </w:rPr>
        <w:t>משנה לא יכולה לחוקק.</w:t>
      </w:r>
    </w:p>
    <w:p w:rsidR="00F150E0" w:rsidRDefault="00F150E0" w:rsidP="00F150E0">
      <w:pPr>
        <w:ind w:firstLine="0"/>
        <w:rPr>
          <w:rtl/>
        </w:rPr>
      </w:pPr>
      <w:bookmarkStart w:id="248" w:name="_ETM_Q1_1134818"/>
      <w:bookmarkStart w:id="249" w:name="_ETM_Q1_1134863"/>
      <w:bookmarkStart w:id="250" w:name="_ETM_Q1_1135175"/>
      <w:bookmarkEnd w:id="248"/>
      <w:bookmarkEnd w:id="249"/>
      <w:bookmarkEnd w:id="250"/>
    </w:p>
    <w:p w:rsidR="00F150E0" w:rsidRDefault="00F150E0" w:rsidP="00F150E0">
      <w:pPr>
        <w:pStyle w:val="a4"/>
        <w:keepNext/>
        <w:rPr>
          <w:rtl/>
        </w:rPr>
      </w:pPr>
      <w:bookmarkStart w:id="251" w:name="_ETM_Q1_1135243"/>
      <w:bookmarkStart w:id="252" w:name="_ETM_Q1_1134730"/>
      <w:bookmarkStart w:id="253" w:name="ET_speaker_4590_37"/>
      <w:bookmarkEnd w:id="251"/>
      <w:bookmarkEnd w:id="252"/>
      <w:r w:rsidRPr="00F150E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F15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F150E0" w:rsidRDefault="00F150E0" w:rsidP="00F150E0">
      <w:pPr>
        <w:pStyle w:val="KeepWithNext"/>
        <w:rPr>
          <w:rtl/>
        </w:rPr>
      </w:pPr>
    </w:p>
    <w:p w:rsidR="00F150E0" w:rsidRDefault="00F150E0" w:rsidP="00F150E0">
      <w:pPr>
        <w:rPr>
          <w:rtl/>
        </w:rPr>
      </w:pPr>
      <w:bookmarkStart w:id="254" w:name="_ETM_Q1_1135194"/>
      <w:bookmarkStart w:id="255" w:name="_ETM_Q1_1135233"/>
      <w:bookmarkEnd w:id="254"/>
      <w:bookmarkEnd w:id="255"/>
      <w:r>
        <w:rPr>
          <w:rFonts w:hint="cs"/>
          <w:rtl/>
        </w:rPr>
        <w:t xml:space="preserve">אני שמח ששכנעתי </w:t>
      </w:r>
      <w:bookmarkStart w:id="256" w:name="_ETM_Q1_1134645"/>
      <w:bookmarkEnd w:id="256"/>
      <w:r>
        <w:rPr>
          <w:rFonts w:hint="cs"/>
          <w:rtl/>
        </w:rPr>
        <w:t xml:space="preserve">את חבר הכנסת סעדה. </w:t>
      </w:r>
    </w:p>
    <w:p w:rsidR="00F150E0" w:rsidRDefault="00F150E0" w:rsidP="00F150E0">
      <w:pPr>
        <w:ind w:firstLine="0"/>
        <w:rPr>
          <w:rtl/>
        </w:rPr>
      </w:pPr>
      <w:bookmarkStart w:id="257" w:name="_ETM_Q1_1141291"/>
      <w:bookmarkStart w:id="258" w:name="_ETM_Q1_1141348"/>
      <w:bookmarkStart w:id="259" w:name="_ETM_Q1_1141653"/>
      <w:bookmarkEnd w:id="257"/>
      <w:bookmarkEnd w:id="258"/>
      <w:bookmarkEnd w:id="259"/>
    </w:p>
    <w:p w:rsidR="00F150E0" w:rsidRDefault="00F150E0" w:rsidP="00F150E0">
      <w:pPr>
        <w:pStyle w:val="af6"/>
        <w:keepNext/>
        <w:rPr>
          <w:rtl/>
        </w:rPr>
      </w:pPr>
      <w:bookmarkStart w:id="260" w:name="_ETM_Q1_1141696"/>
      <w:bookmarkStart w:id="261" w:name="_ETM_Q1_1144180"/>
      <w:bookmarkStart w:id="262" w:name="ET_yor_5786_38"/>
      <w:bookmarkEnd w:id="260"/>
      <w:bookmarkEnd w:id="261"/>
      <w:r w:rsidRPr="00F150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5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:rsidR="00F150E0" w:rsidRDefault="00F150E0" w:rsidP="00F150E0">
      <w:pPr>
        <w:pStyle w:val="KeepWithNext"/>
        <w:rPr>
          <w:rtl/>
        </w:rPr>
      </w:pPr>
    </w:p>
    <w:p w:rsidR="001031D7" w:rsidRDefault="001031D7" w:rsidP="00F150E0">
      <w:pPr>
        <w:rPr>
          <w:rtl/>
        </w:rPr>
      </w:pPr>
      <w:bookmarkStart w:id="263" w:name="_ETM_Q1_1144753"/>
      <w:bookmarkStart w:id="264" w:name="_ETM_Q1_1144811"/>
      <w:bookmarkEnd w:id="263"/>
      <w:bookmarkEnd w:id="264"/>
      <w:r>
        <w:rPr>
          <w:rFonts w:hint="cs"/>
          <w:rtl/>
        </w:rPr>
        <w:t xml:space="preserve">אנחנו עוברים להצבעה על הרביזיה על הצעת חוק שירות הציבור </w:t>
      </w:r>
      <w:bookmarkStart w:id="265" w:name="_ETM_Q1_1224846"/>
      <w:bookmarkEnd w:id="265"/>
      <w:r>
        <w:rPr>
          <w:rFonts w:hint="cs"/>
          <w:rtl/>
        </w:rPr>
        <w:t xml:space="preserve">(מתנות) (תיקון </w:t>
      </w:r>
      <w:r>
        <w:rPr>
          <w:rtl/>
        </w:rPr>
        <w:t>–</w:t>
      </w:r>
      <w:r>
        <w:rPr>
          <w:rFonts w:hint="cs"/>
          <w:rtl/>
        </w:rPr>
        <w:t xml:space="preserve"> תרומה למימון הליך משפטי או טיפול רפואי וחובת הדיווח), של חבר הכנסת עמית הלוי. מי בעד </w:t>
      </w:r>
      <w:bookmarkStart w:id="266" w:name="_ETM_Q1_1240061"/>
      <w:bookmarkEnd w:id="266"/>
      <w:r>
        <w:rPr>
          <w:rFonts w:hint="cs"/>
          <w:rtl/>
        </w:rPr>
        <w:t>הרביזיה, מי נגד, מי נמנע?</w:t>
      </w:r>
    </w:p>
    <w:p w:rsidR="001031D7" w:rsidRDefault="001031D7" w:rsidP="001031D7">
      <w:pPr>
        <w:ind w:firstLine="0"/>
        <w:rPr>
          <w:rtl/>
        </w:rPr>
      </w:pPr>
      <w:bookmarkStart w:id="267" w:name="_ETM_Q1_1243219"/>
      <w:bookmarkStart w:id="268" w:name="_ETM_Q1_1243265"/>
      <w:bookmarkStart w:id="269" w:name="_ETM_Q1_1243590"/>
      <w:bookmarkEnd w:id="267"/>
      <w:bookmarkEnd w:id="268"/>
      <w:bookmarkEnd w:id="269"/>
    </w:p>
    <w:p w:rsidR="001031D7" w:rsidRDefault="001031D7" w:rsidP="001031D7">
      <w:pPr>
        <w:pStyle w:val="af1"/>
        <w:keepNext/>
        <w:rPr>
          <w:rtl/>
        </w:rPr>
      </w:pPr>
      <w:bookmarkStart w:id="270" w:name="_ETM_Q1_1243642"/>
      <w:bookmarkEnd w:id="270"/>
      <w:r>
        <w:rPr>
          <w:rFonts w:hint="eastAsia"/>
          <w:rtl/>
        </w:rPr>
        <w:t>הצבעה</w:t>
      </w:r>
    </w:p>
    <w:p w:rsidR="001031D7" w:rsidRDefault="001031D7" w:rsidP="001031D7">
      <w:pPr>
        <w:pStyle w:val="--"/>
        <w:keepNext/>
        <w:rPr>
          <w:rtl/>
        </w:rPr>
      </w:pPr>
      <w:r>
        <w:rPr>
          <w:rFonts w:hint="cs"/>
          <w:rtl/>
        </w:rPr>
        <w:t>הרביזיה לא אושרה.</w:t>
      </w:r>
      <w:bookmarkStart w:id="271" w:name="_ETM_Q1_1249062"/>
      <w:bookmarkEnd w:id="271"/>
    </w:p>
    <w:p w:rsidR="001031D7" w:rsidRDefault="001031D7" w:rsidP="001031D7">
      <w:pPr>
        <w:pStyle w:val="--"/>
        <w:keepNext/>
        <w:jc w:val="both"/>
        <w:rPr>
          <w:rtl/>
        </w:rPr>
      </w:pPr>
      <w:bookmarkStart w:id="272" w:name="_ETM_Q1_1249135"/>
      <w:bookmarkStart w:id="273" w:name="_ETM_Q1_1250612"/>
      <w:bookmarkEnd w:id="272"/>
      <w:bookmarkEnd w:id="273"/>
    </w:p>
    <w:p w:rsidR="001031D7" w:rsidRDefault="001031D7" w:rsidP="001031D7">
      <w:pPr>
        <w:pStyle w:val="af6"/>
        <w:keepNext/>
        <w:rPr>
          <w:rtl/>
        </w:rPr>
      </w:pPr>
      <w:bookmarkStart w:id="274" w:name="ET_yor_5786_39"/>
      <w:r w:rsidRPr="001031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3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1031D7" w:rsidRDefault="001031D7" w:rsidP="001031D7">
      <w:pPr>
        <w:pStyle w:val="KeepWithNext"/>
        <w:rPr>
          <w:rtl/>
        </w:rPr>
      </w:pPr>
    </w:p>
    <w:p w:rsidR="001031D7" w:rsidRDefault="001031D7" w:rsidP="001031D7">
      <w:pPr>
        <w:rPr>
          <w:rtl/>
        </w:rPr>
      </w:pPr>
      <w:bookmarkStart w:id="275" w:name="_ETM_Q1_1251150"/>
      <w:bookmarkStart w:id="276" w:name="_ETM_Q1_1251195"/>
      <w:bookmarkEnd w:id="275"/>
      <w:bookmarkEnd w:id="276"/>
      <w:r>
        <w:rPr>
          <w:rFonts w:hint="cs"/>
          <w:rtl/>
        </w:rPr>
        <w:t xml:space="preserve">זה עובר לוועדת הכנסת. </w:t>
      </w:r>
      <w:bookmarkStart w:id="277" w:name="_ETM_Q1_1256432"/>
      <w:bookmarkEnd w:id="277"/>
      <w:r>
        <w:rPr>
          <w:rFonts w:hint="cs"/>
          <w:rtl/>
        </w:rPr>
        <w:t xml:space="preserve">מי בעד הרביזיה על הצעת חוק העונשין (תיקון </w:t>
      </w:r>
      <w:r>
        <w:rPr>
          <w:rtl/>
        </w:rPr>
        <w:t>–</w:t>
      </w:r>
      <w:r>
        <w:rPr>
          <w:rFonts w:hint="cs"/>
          <w:rtl/>
        </w:rPr>
        <w:t xml:space="preserve"> עבירה כלפי קשיש או חסר ישע), של חבר כנסת אוריאל בוסו, מי נגד, מי נמנע?</w:t>
      </w:r>
    </w:p>
    <w:p w:rsidR="001031D7" w:rsidRDefault="001031D7" w:rsidP="001031D7">
      <w:pPr>
        <w:ind w:firstLine="0"/>
        <w:rPr>
          <w:rtl/>
        </w:rPr>
      </w:pPr>
      <w:bookmarkStart w:id="278" w:name="_ETM_Q1_1267688"/>
      <w:bookmarkStart w:id="279" w:name="_ETM_Q1_1267747"/>
      <w:bookmarkStart w:id="280" w:name="_ETM_Q1_1268012"/>
      <w:bookmarkEnd w:id="278"/>
      <w:bookmarkEnd w:id="279"/>
      <w:bookmarkEnd w:id="280"/>
    </w:p>
    <w:p w:rsidR="001031D7" w:rsidRDefault="001031D7" w:rsidP="001031D7">
      <w:pPr>
        <w:pStyle w:val="af1"/>
        <w:keepNext/>
        <w:rPr>
          <w:rtl/>
        </w:rPr>
      </w:pPr>
      <w:bookmarkStart w:id="281" w:name="_ETM_Q1_1268059"/>
      <w:bookmarkEnd w:id="281"/>
      <w:r>
        <w:rPr>
          <w:rFonts w:hint="eastAsia"/>
          <w:rtl/>
        </w:rPr>
        <w:t>הצבעה</w:t>
      </w:r>
    </w:p>
    <w:p w:rsidR="001031D7" w:rsidRDefault="001031D7" w:rsidP="001031D7">
      <w:pPr>
        <w:pStyle w:val="af2"/>
        <w:rPr>
          <w:rtl/>
        </w:rPr>
      </w:pPr>
      <w:bookmarkStart w:id="282" w:name="_ETM_Q1_1272242"/>
      <w:bookmarkEnd w:id="282"/>
      <w:r>
        <w:rPr>
          <w:rFonts w:hint="cs"/>
          <w:rtl/>
        </w:rPr>
        <w:t>הרביזיה לא אושרה.</w:t>
      </w:r>
    </w:p>
    <w:p w:rsidR="001031D7" w:rsidRDefault="001031D7" w:rsidP="001031D7">
      <w:pPr>
        <w:pStyle w:val="af2"/>
        <w:jc w:val="both"/>
        <w:rPr>
          <w:rtl/>
        </w:rPr>
      </w:pPr>
    </w:p>
    <w:p w:rsidR="001031D7" w:rsidRDefault="001031D7" w:rsidP="001031D7">
      <w:pPr>
        <w:pStyle w:val="af6"/>
        <w:keepNext/>
        <w:rPr>
          <w:rtl/>
        </w:rPr>
      </w:pPr>
      <w:bookmarkStart w:id="283" w:name="ET_yor_5786_40"/>
      <w:r w:rsidRPr="001031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3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1031D7" w:rsidRDefault="001031D7" w:rsidP="001031D7">
      <w:pPr>
        <w:pStyle w:val="KeepWithNext"/>
        <w:rPr>
          <w:rtl/>
        </w:rPr>
      </w:pPr>
    </w:p>
    <w:p w:rsidR="001031D7" w:rsidRDefault="001031D7" w:rsidP="002F1F63">
      <w:pPr>
        <w:rPr>
          <w:rtl/>
        </w:rPr>
      </w:pPr>
      <w:r>
        <w:rPr>
          <w:rFonts w:hint="cs"/>
          <w:rtl/>
        </w:rPr>
        <w:t xml:space="preserve">הצעת החוק תעבור </w:t>
      </w:r>
      <w:bookmarkStart w:id="284" w:name="_ETM_Q1_1277642"/>
      <w:bookmarkEnd w:id="284"/>
      <w:r>
        <w:rPr>
          <w:rFonts w:hint="cs"/>
          <w:rtl/>
        </w:rPr>
        <w:t xml:space="preserve">לוועדת העבודה והרווחה. מי בעד הרביזיה על הצעת חוק העונשין </w:t>
      </w:r>
      <w:bookmarkStart w:id="285" w:name="_ETM_Q1_1277122"/>
      <w:bookmarkEnd w:id="285"/>
      <w:r>
        <w:rPr>
          <w:rFonts w:hint="cs"/>
          <w:rtl/>
        </w:rPr>
        <w:t xml:space="preserve">(תיקון </w:t>
      </w:r>
      <w:r>
        <w:rPr>
          <w:rtl/>
        </w:rPr>
        <w:t>–</w:t>
      </w:r>
      <w:r>
        <w:rPr>
          <w:rFonts w:hint="cs"/>
          <w:rtl/>
        </w:rPr>
        <w:t xml:space="preserve"> עונש מוות למחבלים), של חברת הכנסת </w:t>
      </w:r>
      <w:bookmarkStart w:id="286" w:name="_ETM_Q1_1283744"/>
      <w:bookmarkEnd w:id="286"/>
      <w:r>
        <w:rPr>
          <w:rFonts w:hint="cs"/>
          <w:rtl/>
        </w:rPr>
        <w:t xml:space="preserve">לימור סון הר מלך ועל הצעת חוק העונשין (תיקון </w:t>
      </w:r>
      <w:bookmarkStart w:id="287" w:name="_ETM_Q1_1289247"/>
      <w:bookmarkEnd w:id="287"/>
      <w:r>
        <w:rPr>
          <w:rtl/>
        </w:rPr>
        <w:t>–</w:t>
      </w:r>
      <w:r>
        <w:rPr>
          <w:rFonts w:hint="cs"/>
          <w:rtl/>
        </w:rPr>
        <w:t xml:space="preserve"> עונש מוות למחבלים), של חבר הכנסת עודד </w:t>
      </w:r>
      <w:bookmarkStart w:id="288" w:name="_ETM_Q1_1282283"/>
      <w:bookmarkEnd w:id="288"/>
      <w:r>
        <w:rPr>
          <w:rFonts w:hint="cs"/>
          <w:rtl/>
        </w:rPr>
        <w:t>פורר וקבוצת חברי הכנסת, מי נגד, מי נמנע?</w:t>
      </w:r>
    </w:p>
    <w:p w:rsidR="001031D7" w:rsidRDefault="001031D7" w:rsidP="001031D7">
      <w:pPr>
        <w:ind w:firstLine="0"/>
        <w:rPr>
          <w:rtl/>
        </w:rPr>
      </w:pPr>
      <w:bookmarkStart w:id="289" w:name="_ETM_Q1_1290238"/>
      <w:bookmarkStart w:id="290" w:name="_ETM_Q1_1290294"/>
      <w:bookmarkStart w:id="291" w:name="_ETM_Q1_1290558"/>
      <w:bookmarkEnd w:id="289"/>
      <w:bookmarkEnd w:id="290"/>
      <w:bookmarkEnd w:id="291"/>
    </w:p>
    <w:p w:rsidR="001031D7" w:rsidRDefault="001031D7" w:rsidP="001031D7">
      <w:pPr>
        <w:pStyle w:val="af1"/>
        <w:keepNext/>
        <w:rPr>
          <w:rtl/>
        </w:rPr>
      </w:pPr>
      <w:bookmarkStart w:id="292" w:name="_ETM_Q1_1290606"/>
      <w:bookmarkEnd w:id="292"/>
      <w:r>
        <w:rPr>
          <w:rFonts w:hint="eastAsia"/>
          <w:rtl/>
        </w:rPr>
        <w:t>הצבעה</w:t>
      </w:r>
    </w:p>
    <w:p w:rsidR="001031D7" w:rsidRDefault="001031D7" w:rsidP="001031D7">
      <w:pPr>
        <w:pStyle w:val="--"/>
        <w:keepNext/>
        <w:rPr>
          <w:rtl/>
        </w:rPr>
      </w:pPr>
      <w:r>
        <w:rPr>
          <w:rFonts w:hint="cs"/>
          <w:rtl/>
        </w:rPr>
        <w:t xml:space="preserve">הרביזיה </w:t>
      </w:r>
      <w:bookmarkStart w:id="293" w:name="_ETM_Q1_1324198"/>
      <w:bookmarkEnd w:id="293"/>
      <w:r>
        <w:rPr>
          <w:rFonts w:hint="cs"/>
          <w:rtl/>
        </w:rPr>
        <w:t xml:space="preserve">לא אושרה. </w:t>
      </w:r>
    </w:p>
    <w:p w:rsidR="001031D7" w:rsidRDefault="001031D7" w:rsidP="001031D7">
      <w:pPr>
        <w:pStyle w:val="--"/>
        <w:keepNext/>
        <w:ind w:firstLine="0"/>
        <w:jc w:val="both"/>
        <w:rPr>
          <w:rtl/>
        </w:rPr>
      </w:pPr>
      <w:bookmarkStart w:id="294" w:name="_ETM_Q1_1330534"/>
      <w:bookmarkEnd w:id="294"/>
    </w:p>
    <w:p w:rsidR="001031D7" w:rsidRDefault="001031D7" w:rsidP="001031D7">
      <w:pPr>
        <w:pStyle w:val="af6"/>
        <w:keepNext/>
        <w:rPr>
          <w:rtl/>
        </w:rPr>
      </w:pPr>
      <w:bookmarkStart w:id="295" w:name="ET_yor_5786_41"/>
      <w:r w:rsidRPr="001031D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31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1031D7" w:rsidRDefault="001031D7" w:rsidP="001031D7">
      <w:pPr>
        <w:pStyle w:val="KeepWithNext"/>
        <w:rPr>
          <w:rtl/>
        </w:rPr>
      </w:pPr>
    </w:p>
    <w:p w:rsidR="002F1F63" w:rsidRDefault="001031D7" w:rsidP="001031D7">
      <w:pPr>
        <w:rPr>
          <w:rtl/>
        </w:rPr>
      </w:pPr>
      <w:bookmarkStart w:id="296" w:name="_ETM_Q1_1331061"/>
      <w:bookmarkStart w:id="297" w:name="_ETM_Q1_1331108"/>
      <w:bookmarkEnd w:id="296"/>
      <w:bookmarkEnd w:id="297"/>
      <w:r>
        <w:rPr>
          <w:rFonts w:hint="cs"/>
          <w:rtl/>
        </w:rPr>
        <w:t>שתי ההצעות עוברות לוועדה לביטחון לאומי.</w:t>
      </w:r>
      <w:r w:rsidR="002F1F63">
        <w:rPr>
          <w:rFonts w:hint="cs"/>
          <w:rtl/>
        </w:rPr>
        <w:t xml:space="preserve"> </w:t>
      </w:r>
      <w:bookmarkStart w:id="298" w:name="_ETM_Q1_1346076"/>
      <w:bookmarkEnd w:id="298"/>
      <w:r w:rsidR="002F1F63">
        <w:rPr>
          <w:rFonts w:hint="cs"/>
          <w:rtl/>
        </w:rPr>
        <w:t>עכשיו אנחנו ברביזיה על הצעת חוק לביטול ה</w:t>
      </w:r>
      <w:bookmarkStart w:id="299" w:name="_ETM_Q1_1348450"/>
      <w:bookmarkEnd w:id="299"/>
      <w:r w:rsidR="002F1F63">
        <w:rPr>
          <w:rFonts w:hint="cs"/>
          <w:rtl/>
        </w:rPr>
        <w:t xml:space="preserve">התיישנות בעבירות מין, של חברת הכנסת אפרת </w:t>
      </w:r>
      <w:bookmarkStart w:id="300" w:name="_ETM_Q1_1352989"/>
      <w:bookmarkEnd w:id="300"/>
      <w:r w:rsidR="002F1F63">
        <w:rPr>
          <w:rFonts w:hint="cs"/>
          <w:rtl/>
        </w:rPr>
        <w:t>רייטן מרום. החלטנו להעביר לוועדת חוקה. תסבירי, אפרת.</w:t>
      </w:r>
      <w:bookmarkStart w:id="301" w:name="_ETM_Q1_1358768"/>
      <w:bookmarkEnd w:id="301"/>
    </w:p>
    <w:p w:rsidR="002F1F63" w:rsidRDefault="002F1F63" w:rsidP="002F1F63">
      <w:pPr>
        <w:ind w:firstLine="0"/>
        <w:rPr>
          <w:rtl/>
        </w:rPr>
      </w:pPr>
      <w:bookmarkStart w:id="302" w:name="_ETM_Q1_1358828"/>
      <w:bookmarkStart w:id="303" w:name="_ETM_Q1_1359666"/>
      <w:bookmarkStart w:id="304" w:name="_ETM_Q1_1359728"/>
      <w:bookmarkEnd w:id="302"/>
      <w:bookmarkEnd w:id="303"/>
      <w:bookmarkEnd w:id="304"/>
    </w:p>
    <w:p w:rsidR="002F1F63" w:rsidRDefault="002F1F63" w:rsidP="002F1F63">
      <w:pPr>
        <w:pStyle w:val="a4"/>
        <w:keepNext/>
        <w:rPr>
          <w:rtl/>
        </w:rPr>
      </w:pPr>
      <w:bookmarkStart w:id="305" w:name="ET_speaker_6158_42"/>
      <w:r w:rsidRPr="002F1F63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F1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2F1F63" w:rsidRDefault="002F1F63" w:rsidP="002F1F63">
      <w:pPr>
        <w:pStyle w:val="KeepWithNext"/>
        <w:rPr>
          <w:rtl/>
        </w:rPr>
      </w:pPr>
    </w:p>
    <w:p w:rsidR="002F1F63" w:rsidRDefault="002F1F63" w:rsidP="002F1F63">
      <w:pPr>
        <w:rPr>
          <w:rtl/>
        </w:rPr>
      </w:pPr>
      <w:r>
        <w:rPr>
          <w:rFonts w:hint="cs"/>
          <w:rtl/>
        </w:rPr>
        <w:t xml:space="preserve">היה סיכום </w:t>
      </w:r>
      <w:bookmarkStart w:id="306" w:name="_ETM_Q1_1359388"/>
      <w:bookmarkEnd w:id="306"/>
      <w:r>
        <w:rPr>
          <w:rFonts w:hint="cs"/>
          <w:rtl/>
        </w:rPr>
        <w:t>שלא הספקנו לעדכן.</w:t>
      </w:r>
    </w:p>
    <w:p w:rsidR="002F1F63" w:rsidRDefault="002F1F63" w:rsidP="002F1F63">
      <w:pPr>
        <w:rPr>
          <w:rtl/>
        </w:rPr>
      </w:pPr>
    </w:p>
    <w:p w:rsidR="002F1F63" w:rsidRDefault="002F1F63" w:rsidP="002F1F63">
      <w:pPr>
        <w:pStyle w:val="af6"/>
        <w:keepNext/>
        <w:rPr>
          <w:rtl/>
        </w:rPr>
      </w:pPr>
      <w:bookmarkStart w:id="307" w:name="ET_yor_5786_43"/>
      <w:r w:rsidRPr="002F1F6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1F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2F1F63" w:rsidRDefault="002F1F63" w:rsidP="002F1F63">
      <w:pPr>
        <w:pStyle w:val="KeepWithNext"/>
        <w:rPr>
          <w:rtl/>
        </w:rPr>
      </w:pPr>
    </w:p>
    <w:p w:rsidR="002F1F63" w:rsidRDefault="002F1F63" w:rsidP="002F1F63">
      <w:pPr>
        <w:rPr>
          <w:rtl/>
        </w:rPr>
      </w:pPr>
      <w:r>
        <w:rPr>
          <w:rFonts w:hint="cs"/>
          <w:rtl/>
        </w:rPr>
        <w:t>לא עדכנו את יו"ר ועדת הכנסת.</w:t>
      </w:r>
    </w:p>
    <w:p w:rsidR="002F1F63" w:rsidRDefault="002F1F63" w:rsidP="002F1F63">
      <w:pPr>
        <w:ind w:firstLine="0"/>
        <w:rPr>
          <w:rtl/>
        </w:rPr>
      </w:pPr>
    </w:p>
    <w:p w:rsidR="002F1F63" w:rsidRDefault="002F1F63" w:rsidP="002F1F63">
      <w:pPr>
        <w:pStyle w:val="a4"/>
        <w:keepNext/>
        <w:rPr>
          <w:rtl/>
        </w:rPr>
      </w:pPr>
      <w:bookmarkStart w:id="308" w:name="ET_speaker_6158_44"/>
      <w:r w:rsidRPr="002F1F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אפרת רייטן מרום (העבודה):</w:t>
      </w:r>
      <w:r w:rsidRPr="002F1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2F1F63" w:rsidRDefault="002F1F63" w:rsidP="002F1F63">
      <w:pPr>
        <w:pStyle w:val="KeepWithNext"/>
        <w:rPr>
          <w:rtl/>
        </w:rPr>
      </w:pPr>
    </w:p>
    <w:p w:rsidR="00266720" w:rsidRDefault="002F1F63" w:rsidP="00266720">
      <w:pPr>
        <w:rPr>
          <w:rtl/>
        </w:rPr>
      </w:pPr>
      <w:r>
        <w:rPr>
          <w:rFonts w:hint="cs"/>
          <w:rtl/>
        </w:rPr>
        <w:t xml:space="preserve">בדיוק. היה סיכום על כך שתוקם ועדה משותפת של </w:t>
      </w:r>
      <w:bookmarkStart w:id="309" w:name="_ETM_Q1_1364768"/>
      <w:bookmarkEnd w:id="309"/>
      <w:r>
        <w:rPr>
          <w:rFonts w:hint="cs"/>
          <w:rtl/>
        </w:rPr>
        <w:t>ועדת חוקה והוועדה למעמד האישה</w:t>
      </w:r>
      <w:bookmarkStart w:id="310" w:name="_ETM_Q1_1363112"/>
      <w:bookmarkStart w:id="311" w:name="_ETM_Q1_1363161"/>
      <w:bookmarkStart w:id="312" w:name="_ETM_Q1_1363477"/>
      <w:bookmarkStart w:id="313" w:name="_ETM_Q1_1363552"/>
      <w:bookmarkEnd w:id="310"/>
      <w:bookmarkEnd w:id="311"/>
      <w:bookmarkEnd w:id="312"/>
      <w:bookmarkEnd w:id="313"/>
      <w:r w:rsidR="00A2637C">
        <w:rPr>
          <w:rFonts w:hint="cs"/>
          <w:rtl/>
        </w:rPr>
        <w:t xml:space="preserve">, </w:t>
      </w:r>
      <w:r w:rsidR="00266720">
        <w:rPr>
          <w:rFonts w:hint="cs"/>
          <w:rtl/>
        </w:rPr>
        <w:t>לכן הגשנו את הרביזיה.</w:t>
      </w:r>
    </w:p>
    <w:p w:rsidR="001031D7" w:rsidRDefault="001031D7" w:rsidP="00266720">
      <w:pPr>
        <w:rPr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266720" w:rsidRDefault="00266720" w:rsidP="00266720">
      <w:pPr>
        <w:pStyle w:val="a4"/>
        <w:keepNext/>
        <w:rPr>
          <w:rtl/>
        </w:rPr>
      </w:pPr>
      <w:bookmarkStart w:id="314" w:name="_ETM_Q1_1337983"/>
      <w:bookmarkStart w:id="315" w:name="_ETM_Q1_1338032"/>
      <w:bookmarkStart w:id="316" w:name="_ETM_Q1_1366458"/>
      <w:bookmarkStart w:id="317" w:name="ET_speaker_5763_45"/>
      <w:bookmarkEnd w:id="314"/>
      <w:bookmarkEnd w:id="315"/>
      <w:bookmarkEnd w:id="316"/>
      <w:r w:rsidRPr="0026672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66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266720" w:rsidRDefault="00266720" w:rsidP="00266720">
      <w:pPr>
        <w:pStyle w:val="KeepWithNext"/>
        <w:rPr>
          <w:rtl/>
        </w:rPr>
      </w:pPr>
    </w:p>
    <w:p w:rsidR="00266720" w:rsidRDefault="00266720" w:rsidP="00266720">
      <w:pPr>
        <w:rPr>
          <w:rtl/>
        </w:rPr>
      </w:pPr>
      <w:bookmarkStart w:id="318" w:name="_ETM_Q1_1366963"/>
      <w:bookmarkStart w:id="319" w:name="_ETM_Q1_1367024"/>
      <w:bookmarkEnd w:id="318"/>
      <w:bookmarkEnd w:id="319"/>
      <w:r>
        <w:rPr>
          <w:rFonts w:hint="cs"/>
          <w:rtl/>
        </w:rPr>
        <w:t>עבירות מין זה לא רק ביחס לנשים.</w:t>
      </w:r>
    </w:p>
    <w:p w:rsidR="00266720" w:rsidRDefault="00266720" w:rsidP="00266720">
      <w:pPr>
        <w:ind w:firstLine="0"/>
        <w:rPr>
          <w:rtl/>
        </w:rPr>
      </w:pPr>
      <w:bookmarkStart w:id="320" w:name="_ETM_Q1_1372655"/>
      <w:bookmarkStart w:id="321" w:name="_ETM_Q1_1372732"/>
      <w:bookmarkEnd w:id="320"/>
      <w:bookmarkEnd w:id="321"/>
    </w:p>
    <w:p w:rsidR="00266720" w:rsidRDefault="00266720" w:rsidP="00266720">
      <w:pPr>
        <w:pStyle w:val="a4"/>
        <w:keepNext/>
        <w:rPr>
          <w:rtl/>
        </w:rPr>
      </w:pPr>
      <w:bookmarkStart w:id="322" w:name="_ETM_Q1_1373397"/>
      <w:bookmarkStart w:id="323" w:name="_ETM_Q1_1373466"/>
      <w:bookmarkStart w:id="324" w:name="ET_speaker_6158_46"/>
      <w:bookmarkEnd w:id="322"/>
      <w:bookmarkEnd w:id="323"/>
      <w:r w:rsidRPr="0026672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66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266720" w:rsidRDefault="00266720" w:rsidP="00266720">
      <w:pPr>
        <w:pStyle w:val="KeepWithNext"/>
        <w:rPr>
          <w:rtl/>
        </w:rPr>
      </w:pPr>
    </w:p>
    <w:p w:rsidR="00266720" w:rsidRDefault="00266720" w:rsidP="00266720">
      <w:pPr>
        <w:rPr>
          <w:rtl/>
        </w:rPr>
      </w:pPr>
      <w:bookmarkStart w:id="325" w:name="_ETM_Q1_1374785"/>
      <w:bookmarkStart w:id="326" w:name="_ETM_Q1_1374832"/>
      <w:bookmarkEnd w:id="325"/>
      <w:bookmarkEnd w:id="326"/>
      <w:r>
        <w:rPr>
          <w:rFonts w:hint="cs"/>
          <w:rtl/>
        </w:rPr>
        <w:t>בוודאי שלא.</w:t>
      </w:r>
    </w:p>
    <w:p w:rsidR="00266720" w:rsidRDefault="00266720" w:rsidP="00266720">
      <w:pPr>
        <w:ind w:firstLine="0"/>
        <w:rPr>
          <w:rtl/>
        </w:rPr>
      </w:pPr>
      <w:bookmarkStart w:id="327" w:name="_ETM_Q1_1371949"/>
      <w:bookmarkStart w:id="328" w:name="_ETM_Q1_1372010"/>
      <w:bookmarkStart w:id="329" w:name="_ETM_Q1_1372317"/>
      <w:bookmarkEnd w:id="327"/>
      <w:bookmarkEnd w:id="328"/>
      <w:bookmarkEnd w:id="329"/>
    </w:p>
    <w:p w:rsidR="00266720" w:rsidRDefault="00266720" w:rsidP="00266720">
      <w:pPr>
        <w:pStyle w:val="a4"/>
        <w:keepNext/>
        <w:rPr>
          <w:rtl/>
        </w:rPr>
      </w:pPr>
      <w:bookmarkStart w:id="330" w:name="_ETM_Q1_1372362"/>
      <w:bookmarkStart w:id="331" w:name="ET_speaker_4590_47"/>
      <w:bookmarkEnd w:id="330"/>
      <w:r w:rsidRPr="00266720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66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266720" w:rsidRDefault="00266720" w:rsidP="00266720">
      <w:pPr>
        <w:pStyle w:val="KeepWithNext"/>
        <w:rPr>
          <w:rtl/>
        </w:rPr>
      </w:pPr>
    </w:p>
    <w:p w:rsidR="00266720" w:rsidRDefault="00266720" w:rsidP="00266720">
      <w:pPr>
        <w:rPr>
          <w:rtl/>
        </w:rPr>
      </w:pPr>
      <w:r>
        <w:rPr>
          <w:rFonts w:hint="cs"/>
          <w:rtl/>
        </w:rPr>
        <w:t xml:space="preserve">הוועדה </w:t>
      </w:r>
      <w:bookmarkStart w:id="332" w:name="_ETM_Q1_1370349"/>
      <w:bookmarkEnd w:id="332"/>
      <w:r w:rsidR="00A2637C">
        <w:rPr>
          <w:rFonts w:hint="cs"/>
          <w:rtl/>
        </w:rPr>
        <w:t>למעמד האישה היא</w:t>
      </w:r>
      <w:r>
        <w:rPr>
          <w:rFonts w:hint="cs"/>
          <w:rtl/>
        </w:rPr>
        <w:t xml:space="preserve"> לא רק ביחס לנשים. </w:t>
      </w:r>
      <w:bookmarkStart w:id="333" w:name="_ETM_Q1_1377083"/>
      <w:bookmarkStart w:id="334" w:name="_ETM_Q1_1377153"/>
      <w:bookmarkEnd w:id="333"/>
      <w:bookmarkEnd w:id="334"/>
    </w:p>
    <w:p w:rsidR="00266720" w:rsidRDefault="00266720" w:rsidP="00266720">
      <w:pPr>
        <w:ind w:firstLine="0"/>
        <w:rPr>
          <w:rtl/>
        </w:rPr>
      </w:pPr>
      <w:bookmarkStart w:id="335" w:name="_ETM_Q1_1382772"/>
      <w:bookmarkStart w:id="336" w:name="_ETM_Q1_1382836"/>
      <w:bookmarkStart w:id="337" w:name="_ETM_Q1_1383230"/>
      <w:bookmarkEnd w:id="335"/>
      <w:bookmarkEnd w:id="336"/>
      <w:bookmarkEnd w:id="337"/>
    </w:p>
    <w:p w:rsidR="00266720" w:rsidRDefault="00266720" w:rsidP="00266720">
      <w:pPr>
        <w:pStyle w:val="a4"/>
        <w:keepNext/>
        <w:rPr>
          <w:rtl/>
        </w:rPr>
      </w:pPr>
      <w:bookmarkStart w:id="338" w:name="_ETM_Q1_1383274"/>
      <w:bookmarkStart w:id="339" w:name="ET_speaker_6357_48"/>
      <w:bookmarkEnd w:id="338"/>
      <w:r w:rsidRPr="00266720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266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266720" w:rsidRDefault="00266720" w:rsidP="00266720">
      <w:pPr>
        <w:pStyle w:val="KeepWithNext"/>
        <w:rPr>
          <w:rtl/>
        </w:rPr>
      </w:pPr>
    </w:p>
    <w:p w:rsidR="00266720" w:rsidRDefault="00266720" w:rsidP="00266720">
      <w:pPr>
        <w:rPr>
          <w:rtl/>
        </w:rPr>
      </w:pPr>
      <w:bookmarkStart w:id="340" w:name="_ETM_Q1_1384850"/>
      <w:bookmarkStart w:id="341" w:name="_ETM_Q1_1384951"/>
      <w:bookmarkEnd w:id="340"/>
      <w:bookmarkEnd w:id="341"/>
      <w:r>
        <w:rPr>
          <w:rFonts w:hint="cs"/>
          <w:rtl/>
        </w:rPr>
        <w:t>למה צריך גם וגם?</w:t>
      </w:r>
    </w:p>
    <w:p w:rsidR="00266720" w:rsidRDefault="00266720" w:rsidP="00266720">
      <w:pPr>
        <w:ind w:firstLine="0"/>
        <w:rPr>
          <w:rtl/>
        </w:rPr>
      </w:pPr>
    </w:p>
    <w:p w:rsidR="00266720" w:rsidRDefault="00266720" w:rsidP="00266720">
      <w:pPr>
        <w:pStyle w:val="a4"/>
        <w:keepNext/>
        <w:rPr>
          <w:rtl/>
        </w:rPr>
      </w:pPr>
      <w:bookmarkStart w:id="342" w:name="ET_speaker_6158_49"/>
      <w:r w:rsidRPr="00266720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2667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266720" w:rsidRDefault="00266720" w:rsidP="00266720">
      <w:pPr>
        <w:pStyle w:val="KeepWithNext"/>
        <w:rPr>
          <w:rtl/>
        </w:rPr>
      </w:pPr>
    </w:p>
    <w:p w:rsidR="00266720" w:rsidRDefault="00266720" w:rsidP="00266720">
      <w:pPr>
        <w:rPr>
          <w:rtl/>
        </w:rPr>
      </w:pPr>
      <w:r>
        <w:rPr>
          <w:rFonts w:hint="cs"/>
          <w:rtl/>
        </w:rPr>
        <w:t xml:space="preserve">חבר הכנסת ארבל, מבחינתי אפשר היה להוציא את </w:t>
      </w:r>
      <w:bookmarkStart w:id="343" w:name="_ETM_Q1_1386105"/>
      <w:bookmarkEnd w:id="343"/>
      <w:r>
        <w:rPr>
          <w:rFonts w:hint="cs"/>
          <w:rtl/>
        </w:rPr>
        <w:t xml:space="preserve">זה לחלוטין מוועדת החוקה, אבל יש התעקשות דווקא על </w:t>
      </w:r>
      <w:bookmarkStart w:id="344" w:name="_ETM_Q1_1390325"/>
      <w:bookmarkEnd w:id="344"/>
      <w:r>
        <w:rPr>
          <w:rFonts w:hint="cs"/>
          <w:rtl/>
        </w:rPr>
        <w:t>החוק הזה של יו"ר ועדת החוקה.</w:t>
      </w:r>
    </w:p>
    <w:p w:rsidR="00266720" w:rsidRDefault="00266720" w:rsidP="00266720">
      <w:pPr>
        <w:ind w:firstLine="0"/>
        <w:rPr>
          <w:rtl/>
        </w:rPr>
      </w:pPr>
      <w:bookmarkStart w:id="345" w:name="_ETM_Q1_1397971"/>
      <w:bookmarkStart w:id="346" w:name="_ETM_Q1_1398025"/>
      <w:bookmarkEnd w:id="345"/>
      <w:bookmarkEnd w:id="346"/>
    </w:p>
    <w:p w:rsidR="00C90C25" w:rsidRDefault="00C90C25" w:rsidP="00C90C25">
      <w:pPr>
        <w:pStyle w:val="af6"/>
        <w:keepNext/>
        <w:rPr>
          <w:rtl/>
        </w:rPr>
      </w:pPr>
      <w:bookmarkStart w:id="347" w:name="_ETM_Q1_1398297"/>
      <w:bookmarkStart w:id="348" w:name="_ETM_Q1_1398375"/>
      <w:bookmarkStart w:id="349" w:name="_ETM_Q1_1409716"/>
      <w:bookmarkStart w:id="350" w:name="ET_yor_5786_50"/>
      <w:bookmarkEnd w:id="347"/>
      <w:bookmarkEnd w:id="348"/>
      <w:bookmarkEnd w:id="349"/>
      <w:r w:rsidRPr="00C90C2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90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C90C25" w:rsidRDefault="00C90C25" w:rsidP="00C90C25">
      <w:pPr>
        <w:pStyle w:val="KeepWithNext"/>
        <w:rPr>
          <w:rtl/>
        </w:rPr>
      </w:pPr>
    </w:p>
    <w:p w:rsidR="00C90C25" w:rsidRDefault="005E60D4" w:rsidP="00C90C25">
      <w:pPr>
        <w:rPr>
          <w:rtl/>
        </w:rPr>
      </w:pPr>
      <w:bookmarkStart w:id="351" w:name="_ETM_Q1_1410271"/>
      <w:bookmarkStart w:id="352" w:name="_ETM_Q1_1410335"/>
      <w:bookmarkEnd w:id="351"/>
      <w:bookmarkEnd w:id="352"/>
      <w:r>
        <w:rPr>
          <w:rFonts w:hint="cs"/>
          <w:rtl/>
        </w:rPr>
        <w:t xml:space="preserve">מי בעד </w:t>
      </w:r>
      <w:bookmarkStart w:id="353" w:name="_ETM_Q1_1417616"/>
      <w:bookmarkEnd w:id="353"/>
      <w:r>
        <w:rPr>
          <w:rFonts w:hint="cs"/>
          <w:rtl/>
        </w:rPr>
        <w:t>הרביזיה, מי נגד, מי נמנע?</w:t>
      </w:r>
    </w:p>
    <w:p w:rsidR="005E60D4" w:rsidRDefault="005E60D4" w:rsidP="005E60D4">
      <w:pPr>
        <w:ind w:firstLine="0"/>
        <w:rPr>
          <w:rtl/>
        </w:rPr>
      </w:pPr>
      <w:bookmarkStart w:id="354" w:name="_ETM_Q1_1425122"/>
      <w:bookmarkStart w:id="355" w:name="_ETM_Q1_1425198"/>
      <w:bookmarkEnd w:id="354"/>
      <w:bookmarkEnd w:id="355"/>
    </w:p>
    <w:p w:rsidR="005E60D4" w:rsidRDefault="005E60D4" w:rsidP="005E60D4">
      <w:pPr>
        <w:pStyle w:val="af1"/>
        <w:keepNext/>
        <w:rPr>
          <w:rtl/>
        </w:rPr>
      </w:pPr>
      <w:bookmarkStart w:id="356" w:name="_ETM_Q1_1425473"/>
      <w:bookmarkStart w:id="357" w:name="_ETM_Q1_1425558"/>
      <w:bookmarkEnd w:id="356"/>
      <w:bookmarkEnd w:id="357"/>
      <w:r>
        <w:rPr>
          <w:rtl/>
        </w:rPr>
        <w:t>הצבעה</w:t>
      </w:r>
    </w:p>
    <w:p w:rsidR="005E60D4" w:rsidRDefault="005E60D4" w:rsidP="005E60D4">
      <w:pPr>
        <w:pStyle w:val="--"/>
        <w:keepNext/>
        <w:rPr>
          <w:rtl/>
        </w:rPr>
      </w:pPr>
      <w:r>
        <w:rPr>
          <w:rFonts w:hint="cs"/>
          <w:rtl/>
        </w:rPr>
        <w:t>הרביזיה אושרה.</w:t>
      </w:r>
    </w:p>
    <w:p w:rsidR="001C38E9" w:rsidRDefault="001C38E9" w:rsidP="005E60D4">
      <w:pPr>
        <w:pStyle w:val="--"/>
        <w:keepNext/>
        <w:jc w:val="both"/>
        <w:rPr>
          <w:rtl/>
        </w:rPr>
      </w:pPr>
    </w:p>
    <w:p w:rsidR="001C38E9" w:rsidRDefault="001C38E9" w:rsidP="001C38E9">
      <w:pPr>
        <w:pStyle w:val="af6"/>
        <w:keepNext/>
        <w:rPr>
          <w:rtl/>
        </w:rPr>
      </w:pPr>
      <w:bookmarkStart w:id="358" w:name="ET_yor_5786_51"/>
      <w:r w:rsidRPr="001C38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38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1C38E9" w:rsidRDefault="001C38E9" w:rsidP="001C38E9">
      <w:pPr>
        <w:pStyle w:val="KeepWithNext"/>
        <w:rPr>
          <w:rtl/>
        </w:rPr>
      </w:pPr>
    </w:p>
    <w:p w:rsidR="00B87C04" w:rsidRDefault="001C38E9" w:rsidP="00A2637C">
      <w:pPr>
        <w:rPr>
          <w:rtl/>
        </w:rPr>
      </w:pPr>
      <w:r>
        <w:rPr>
          <w:rFonts w:hint="cs"/>
          <w:rtl/>
        </w:rPr>
        <w:t xml:space="preserve">ועדת הכנסת ממליצה </w:t>
      </w:r>
      <w:bookmarkStart w:id="359" w:name="_ETM_Q1_1441644"/>
      <w:bookmarkEnd w:id="359"/>
      <w:r w:rsidR="00A2637C">
        <w:rPr>
          <w:rFonts w:hint="cs"/>
          <w:rtl/>
        </w:rPr>
        <w:t>ש</w:t>
      </w:r>
      <w:r>
        <w:rPr>
          <w:rFonts w:hint="cs"/>
          <w:rtl/>
        </w:rPr>
        <w:t xml:space="preserve">הצעת החוק האמורה תידון בוועדה משותפת של ועדת </w:t>
      </w:r>
      <w:bookmarkStart w:id="360" w:name="_ETM_Q1_1447310"/>
      <w:bookmarkEnd w:id="360"/>
      <w:r>
        <w:rPr>
          <w:rFonts w:hint="cs"/>
          <w:rtl/>
        </w:rPr>
        <w:t xml:space="preserve">חוקה, חוק ומשפט והוועדה לקידום מעמד האישה ושוויון </w:t>
      </w:r>
      <w:bookmarkStart w:id="361" w:name="_ETM_Q1_1448388"/>
      <w:bookmarkEnd w:id="361"/>
      <w:r>
        <w:rPr>
          <w:rFonts w:hint="cs"/>
          <w:rtl/>
        </w:rPr>
        <w:t xml:space="preserve">מגדרי, לפי ההרכב הבא: הוועדה תהיה בת 10 חברים, </w:t>
      </w:r>
      <w:bookmarkStart w:id="362" w:name="_ETM_Q1_1456493"/>
      <w:bookmarkEnd w:id="362"/>
      <w:r>
        <w:rPr>
          <w:rFonts w:hint="cs"/>
          <w:rtl/>
        </w:rPr>
        <w:t>5 חברים מכל ועדה. מטעם ועדת חוק, חוקה ומשפט:</w:t>
      </w:r>
      <w:bookmarkStart w:id="363" w:name="_ETM_Q1_1459920"/>
      <w:bookmarkEnd w:id="363"/>
      <w:r>
        <w:rPr>
          <w:rFonts w:hint="cs"/>
          <w:rtl/>
        </w:rPr>
        <w:t xml:space="preserve"> חבר הכנסת שמחה רוטמן</w:t>
      </w:r>
      <w:r w:rsidR="00A2637C">
        <w:rPr>
          <w:rFonts w:hint="cs"/>
          <w:rtl/>
        </w:rPr>
        <w:t>,</w:t>
      </w:r>
      <w:r>
        <w:rPr>
          <w:rFonts w:hint="cs"/>
          <w:rtl/>
        </w:rPr>
        <w:t xml:space="preserve"> יו</w:t>
      </w:r>
      <w:r w:rsidR="00B87C04">
        <w:rPr>
          <w:rFonts w:hint="cs"/>
          <w:rtl/>
        </w:rPr>
        <w:t>שב ראש הוועדה</w:t>
      </w:r>
      <w:r>
        <w:rPr>
          <w:rFonts w:hint="cs"/>
          <w:rtl/>
        </w:rPr>
        <w:t xml:space="preserve">, גלעד קריב, יצחק קרויזר, יעקב אשר וארז מלול. מטעם הוועדה לקידום מעמד </w:t>
      </w:r>
      <w:bookmarkStart w:id="364" w:name="_ETM_Q1_1468489"/>
      <w:bookmarkEnd w:id="364"/>
      <w:r>
        <w:rPr>
          <w:rFonts w:hint="cs"/>
          <w:rtl/>
        </w:rPr>
        <w:t xml:space="preserve">האישה ושוויון מגדרי: פנינה תמנו-שטה, קטי שטרית, אימאן ח'טיב יאסין, </w:t>
      </w:r>
      <w:bookmarkStart w:id="365" w:name="_ETM_Q1_1471808"/>
      <w:bookmarkEnd w:id="365"/>
      <w:r>
        <w:rPr>
          <w:rFonts w:hint="cs"/>
          <w:rtl/>
        </w:rPr>
        <w:t xml:space="preserve">מירב בין ארי ואלי דלל. </w:t>
      </w:r>
      <w:r w:rsidR="00B87C04">
        <w:rPr>
          <w:rFonts w:hint="cs"/>
          <w:rtl/>
        </w:rPr>
        <w:t>מי בעד הוועדה</w:t>
      </w:r>
      <w:bookmarkStart w:id="366" w:name="_ETM_Q1_1481579"/>
      <w:bookmarkStart w:id="367" w:name="_ETM_Q1_1481666"/>
      <w:bookmarkStart w:id="368" w:name="_ETM_Q1_1481926"/>
      <w:bookmarkStart w:id="369" w:name="_ETM_Q1_1481995"/>
      <w:bookmarkEnd w:id="366"/>
      <w:bookmarkEnd w:id="367"/>
      <w:bookmarkEnd w:id="368"/>
      <w:bookmarkEnd w:id="369"/>
      <w:r w:rsidR="00B87C04">
        <w:rPr>
          <w:rFonts w:hint="cs"/>
          <w:rtl/>
        </w:rPr>
        <w:t>, מי נגד, מי נמנע?</w:t>
      </w:r>
    </w:p>
    <w:p w:rsidR="00B87C04" w:rsidRDefault="00B87C04" w:rsidP="00B87C04">
      <w:pPr>
        <w:ind w:firstLine="0"/>
        <w:rPr>
          <w:rtl/>
        </w:rPr>
      </w:pPr>
    </w:p>
    <w:p w:rsidR="00B87C04" w:rsidRDefault="00B87C04" w:rsidP="00B87C04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B87C04" w:rsidRDefault="00B87C04" w:rsidP="00B87C0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5E60D4" w:rsidRDefault="005E60D4" w:rsidP="00B87C04">
      <w:pPr>
        <w:pStyle w:val="af2"/>
        <w:jc w:val="both"/>
        <w:rPr>
          <w:rtl/>
        </w:rPr>
      </w:pPr>
    </w:p>
    <w:p w:rsidR="00355340" w:rsidRDefault="003553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55340" w:rsidRDefault="00355340" w:rsidP="00355340">
      <w:pPr>
        <w:pStyle w:val="a6"/>
        <w:keepNext/>
        <w:rPr>
          <w:rtl/>
        </w:rPr>
      </w:pPr>
      <w:bookmarkStart w:id="370" w:name="ET_subject_639227_52"/>
      <w:r w:rsidRPr="003553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הוספת ממלאי מקום קבועים בוועדות</w:t>
      </w:r>
      <w:r w:rsidRPr="0035534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70"/>
    </w:p>
    <w:p w:rsidR="00355340" w:rsidRDefault="00355340" w:rsidP="00355340">
      <w:pPr>
        <w:pStyle w:val="KeepWithNext"/>
        <w:rPr>
          <w:rtl/>
        </w:rPr>
      </w:pPr>
    </w:p>
    <w:p w:rsidR="00355340" w:rsidRDefault="00355340" w:rsidP="00355340">
      <w:pPr>
        <w:rPr>
          <w:rtl/>
        </w:rPr>
      </w:pPr>
      <w:bookmarkStart w:id="371" w:name="_ETM_Q1_1494200"/>
      <w:bookmarkEnd w:id="371"/>
    </w:p>
    <w:p w:rsidR="00355340" w:rsidRDefault="00355340" w:rsidP="00355340">
      <w:pPr>
        <w:pStyle w:val="af6"/>
        <w:keepNext/>
        <w:rPr>
          <w:rtl/>
        </w:rPr>
      </w:pPr>
      <w:bookmarkStart w:id="372" w:name="ET_yor_5786_53"/>
      <w:r w:rsidRPr="0035534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553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355340" w:rsidRDefault="00355340" w:rsidP="00355340">
      <w:pPr>
        <w:pStyle w:val="KeepWithNext"/>
        <w:rPr>
          <w:rtl/>
        </w:rPr>
      </w:pPr>
    </w:p>
    <w:p w:rsidR="00355340" w:rsidRPr="00355340" w:rsidRDefault="00355340" w:rsidP="00355340">
      <w:pPr>
        <w:rPr>
          <w:rtl/>
        </w:rPr>
      </w:pPr>
      <w:bookmarkStart w:id="373" w:name="_ETM_Q1_1494780"/>
      <w:bookmarkStart w:id="374" w:name="_ETM_Q1_1494838"/>
      <w:bookmarkEnd w:id="373"/>
      <w:bookmarkEnd w:id="374"/>
      <w:r>
        <w:rPr>
          <w:rFonts w:hint="cs"/>
          <w:rtl/>
        </w:rPr>
        <w:t xml:space="preserve">הוספת ממלאי </w:t>
      </w:r>
      <w:bookmarkStart w:id="375" w:name="_ETM_Q1_1491634"/>
      <w:bookmarkEnd w:id="375"/>
      <w:r>
        <w:rPr>
          <w:rFonts w:hint="cs"/>
          <w:rtl/>
        </w:rPr>
        <w:t>מקום קבועים בוועדות.</w:t>
      </w:r>
      <w:r w:rsidR="009230F6">
        <w:rPr>
          <w:rFonts w:hint="cs"/>
          <w:rtl/>
        </w:rPr>
        <w:t xml:space="preserve"> מוצע להוסיף </w:t>
      </w:r>
      <w:r w:rsidR="00AD598B">
        <w:rPr>
          <w:rFonts w:hint="cs"/>
          <w:rtl/>
        </w:rPr>
        <w:t xml:space="preserve">ממלא מקום קבוע לסיעת </w:t>
      </w:r>
      <w:bookmarkStart w:id="376" w:name="_ETM_Q1_1499437"/>
      <w:bookmarkEnd w:id="376"/>
      <w:r w:rsidR="00AD598B">
        <w:rPr>
          <w:rFonts w:hint="cs"/>
          <w:rtl/>
        </w:rPr>
        <w:t xml:space="preserve">העבודה בוועדת החוקה, חוק ומשפט את חברת הכנסת אפרת רייטן. </w:t>
      </w:r>
      <w:bookmarkStart w:id="377" w:name="_ETM_Q1_1505031"/>
      <w:bookmarkEnd w:id="377"/>
      <w:r w:rsidR="00AD598B">
        <w:rPr>
          <w:rFonts w:hint="cs"/>
          <w:rtl/>
        </w:rPr>
        <w:t>מי בעד, מי נגד, מי נמנע?</w:t>
      </w:r>
      <w:r>
        <w:rPr>
          <w:rFonts w:hint="cs"/>
          <w:rtl/>
        </w:rPr>
        <w:t xml:space="preserve"> </w:t>
      </w:r>
    </w:p>
    <w:p w:rsidR="005E60D4" w:rsidRDefault="005E60D4" w:rsidP="009230F6">
      <w:pPr>
        <w:pStyle w:val="af2"/>
        <w:ind w:firstLine="0"/>
        <w:jc w:val="both"/>
        <w:rPr>
          <w:rtl/>
        </w:rPr>
      </w:pPr>
    </w:p>
    <w:p w:rsidR="00AD598B" w:rsidRDefault="00AD598B" w:rsidP="00AD598B">
      <w:pPr>
        <w:pStyle w:val="af1"/>
        <w:keepNext/>
        <w:rPr>
          <w:rtl/>
        </w:rPr>
      </w:pPr>
      <w:r>
        <w:rPr>
          <w:rtl/>
        </w:rPr>
        <w:t>הצבעה</w:t>
      </w:r>
    </w:p>
    <w:p w:rsidR="00AD598B" w:rsidRDefault="00AD598B" w:rsidP="00AD598B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AD598B" w:rsidRDefault="00AD598B" w:rsidP="00AD598B">
      <w:pPr>
        <w:pStyle w:val="--"/>
        <w:keepNext/>
        <w:jc w:val="both"/>
        <w:rPr>
          <w:rtl/>
        </w:rPr>
      </w:pPr>
      <w:bookmarkStart w:id="378" w:name="_ETM_Q1_1503455"/>
      <w:bookmarkStart w:id="379" w:name="_ETM_Q1_1503520"/>
      <w:bookmarkEnd w:id="378"/>
      <w:bookmarkEnd w:id="379"/>
    </w:p>
    <w:p w:rsidR="00AD598B" w:rsidRDefault="00AD598B" w:rsidP="00AD598B">
      <w:pPr>
        <w:pStyle w:val="afc"/>
        <w:keepNext/>
        <w:rPr>
          <w:rtl/>
        </w:rPr>
      </w:pPr>
      <w:bookmarkStart w:id="380" w:name="ET_meetingend_54"/>
      <w:r w:rsidRPr="00AD598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12:50.</w:t>
      </w:r>
      <w:r w:rsidRPr="00AD598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381" w:name="_GoBack"/>
      <w:bookmarkEnd w:id="380"/>
      <w:bookmarkEnd w:id="381"/>
    </w:p>
    <w:sectPr w:rsidR="00AD598B" w:rsidSect="00F27C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9E4" w:rsidRDefault="009179E4">
      <w:r>
        <w:separator/>
      </w:r>
    </w:p>
  </w:endnote>
  <w:endnote w:type="continuationSeparator" w:id="0">
    <w:p w:rsidR="009179E4" w:rsidRDefault="00917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9E4" w:rsidRDefault="009179E4">
      <w:r>
        <w:separator/>
      </w:r>
    </w:p>
  </w:footnote>
  <w:footnote w:type="continuationSeparator" w:id="0">
    <w:p w:rsidR="009179E4" w:rsidRDefault="00917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7CC9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86E57" w:rsidRPr="00CC5815" w:rsidRDefault="006761D2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6761D2" w:rsidP="008E5E3F">
    <w:pPr>
      <w:pStyle w:val="a3"/>
      <w:ind w:firstLine="0"/>
      <w:rPr>
        <w:rtl/>
      </w:rPr>
    </w:pPr>
    <w:r>
      <w:rPr>
        <w:rtl/>
      </w:rPr>
      <w:t>13/03/2023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F52BFB" wp14:editId="52A504A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088"/>
    <w:rsid w:val="00010FA9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31D7"/>
    <w:rsid w:val="00121F74"/>
    <w:rsid w:val="00150436"/>
    <w:rsid w:val="00167294"/>
    <w:rsid w:val="001673D4"/>
    <w:rsid w:val="00171E7F"/>
    <w:rsid w:val="001758C1"/>
    <w:rsid w:val="0017779F"/>
    <w:rsid w:val="001A74E9"/>
    <w:rsid w:val="001A7A1B"/>
    <w:rsid w:val="001C38E9"/>
    <w:rsid w:val="001C44DA"/>
    <w:rsid w:val="001C4FDA"/>
    <w:rsid w:val="001D440C"/>
    <w:rsid w:val="002016FF"/>
    <w:rsid w:val="00227FEF"/>
    <w:rsid w:val="00261554"/>
    <w:rsid w:val="00266720"/>
    <w:rsid w:val="00275C03"/>
    <w:rsid w:val="00280D58"/>
    <w:rsid w:val="002A762E"/>
    <w:rsid w:val="002C6E28"/>
    <w:rsid w:val="002D4BDB"/>
    <w:rsid w:val="002E5E31"/>
    <w:rsid w:val="002F1F63"/>
    <w:rsid w:val="00303B4C"/>
    <w:rsid w:val="00321E62"/>
    <w:rsid w:val="00327BF8"/>
    <w:rsid w:val="00340AFA"/>
    <w:rsid w:val="00355340"/>
    <w:rsid w:val="00357F3F"/>
    <w:rsid w:val="003658CB"/>
    <w:rsid w:val="00366CFB"/>
    <w:rsid w:val="0036794C"/>
    <w:rsid w:val="00373508"/>
    <w:rsid w:val="00396023"/>
    <w:rsid w:val="003A794C"/>
    <w:rsid w:val="003C279D"/>
    <w:rsid w:val="003F0A5F"/>
    <w:rsid w:val="00420E41"/>
    <w:rsid w:val="00424C94"/>
    <w:rsid w:val="00447608"/>
    <w:rsid w:val="00451746"/>
    <w:rsid w:val="0046270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55BA"/>
    <w:rsid w:val="005C363E"/>
    <w:rsid w:val="005D61F3"/>
    <w:rsid w:val="005E1C6B"/>
    <w:rsid w:val="005E60D4"/>
    <w:rsid w:val="005F76B0"/>
    <w:rsid w:val="00634F61"/>
    <w:rsid w:val="006761D2"/>
    <w:rsid w:val="00695A47"/>
    <w:rsid w:val="006A0CB7"/>
    <w:rsid w:val="006F0259"/>
    <w:rsid w:val="00700433"/>
    <w:rsid w:val="00702755"/>
    <w:rsid w:val="0070472C"/>
    <w:rsid w:val="007509A6"/>
    <w:rsid w:val="00751423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179E4"/>
    <w:rsid w:val="009230F6"/>
    <w:rsid w:val="009258CE"/>
    <w:rsid w:val="009515F0"/>
    <w:rsid w:val="0095301D"/>
    <w:rsid w:val="009830CB"/>
    <w:rsid w:val="00996C70"/>
    <w:rsid w:val="009D478A"/>
    <w:rsid w:val="009E6E93"/>
    <w:rsid w:val="009F1518"/>
    <w:rsid w:val="009F5773"/>
    <w:rsid w:val="00A15971"/>
    <w:rsid w:val="00A22C90"/>
    <w:rsid w:val="00A2637C"/>
    <w:rsid w:val="00A42723"/>
    <w:rsid w:val="00A504E7"/>
    <w:rsid w:val="00A64A6D"/>
    <w:rsid w:val="00A66020"/>
    <w:rsid w:val="00AB02EE"/>
    <w:rsid w:val="00AB3F3A"/>
    <w:rsid w:val="00AD4EC9"/>
    <w:rsid w:val="00AD598B"/>
    <w:rsid w:val="00AD59B7"/>
    <w:rsid w:val="00AD6FFC"/>
    <w:rsid w:val="00AF31E6"/>
    <w:rsid w:val="00AF4150"/>
    <w:rsid w:val="00B0509A"/>
    <w:rsid w:val="00B120B2"/>
    <w:rsid w:val="00B50340"/>
    <w:rsid w:val="00B65508"/>
    <w:rsid w:val="00B80FE0"/>
    <w:rsid w:val="00B8517A"/>
    <w:rsid w:val="00B87C04"/>
    <w:rsid w:val="00B93A59"/>
    <w:rsid w:val="00BA6446"/>
    <w:rsid w:val="00BC2B85"/>
    <w:rsid w:val="00BD47B7"/>
    <w:rsid w:val="00C135D5"/>
    <w:rsid w:val="00C22DCB"/>
    <w:rsid w:val="00C3598A"/>
    <w:rsid w:val="00C360BC"/>
    <w:rsid w:val="00C44800"/>
    <w:rsid w:val="00C52EC2"/>
    <w:rsid w:val="00C57B4D"/>
    <w:rsid w:val="00C61DC1"/>
    <w:rsid w:val="00C64AFF"/>
    <w:rsid w:val="00C661EE"/>
    <w:rsid w:val="00C72438"/>
    <w:rsid w:val="00C763E4"/>
    <w:rsid w:val="00C8624A"/>
    <w:rsid w:val="00C90C25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689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40BF"/>
    <w:rsid w:val="00F053E5"/>
    <w:rsid w:val="00F10D2D"/>
    <w:rsid w:val="00F150E0"/>
    <w:rsid w:val="00F16831"/>
    <w:rsid w:val="00F27CC9"/>
    <w:rsid w:val="00F3623F"/>
    <w:rsid w:val="00F41C33"/>
    <w:rsid w:val="00F423F1"/>
    <w:rsid w:val="00F44998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61D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D39612-E873-4DFF-85E9-7ECE096421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8</Pages>
  <Words>1460</Words>
  <Characters>8326</Characters>
  <Application>Microsoft Office Word</Application>
  <DocSecurity>0</DocSecurity>
  <Lines>69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2023-03-19T06:02:00Z</dcterms:modified>
</cp:coreProperties>
</file>