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95F7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452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5F7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5F7F" w:rsidP="000F182F">
      <w:pPr>
        <w:ind w:firstLine="0"/>
        <w:jc w:val="center"/>
        <w:outlineLvl w:val="0"/>
        <w:rPr>
          <w:b/>
          <w:bCs/>
          <w:rtl/>
        </w:rPr>
      </w:pPr>
      <w:r>
        <w:rPr>
          <w:b/>
          <w:bCs/>
          <w:rtl/>
        </w:rPr>
        <w:t>פרוטוקול מס'</w:t>
      </w:r>
      <w:r w:rsidR="004452F7">
        <w:rPr>
          <w:rFonts w:hint="cs"/>
          <w:b/>
          <w:bCs/>
          <w:rtl/>
        </w:rPr>
        <w:t>49</w:t>
      </w:r>
    </w:p>
    <w:p w:rsidR="00E64116" w:rsidRPr="008713A4" w:rsidRDefault="00795F7F" w:rsidP="008320F6">
      <w:pPr>
        <w:ind w:firstLine="0"/>
        <w:jc w:val="center"/>
        <w:outlineLvl w:val="0"/>
        <w:rPr>
          <w:b/>
          <w:bCs/>
          <w:rtl/>
        </w:rPr>
      </w:pPr>
      <w:r>
        <w:rPr>
          <w:b/>
          <w:bCs/>
          <w:rtl/>
        </w:rPr>
        <w:t>מישיבת ועדת החוקה, חוק ומשפט</w:t>
      </w:r>
    </w:p>
    <w:p w:rsidR="00E64116" w:rsidRPr="008713A4" w:rsidRDefault="00795F7F"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95F7F" w:rsidP="00795F7F">
      <w:pPr>
        <w:spacing w:before="60"/>
        <w:ind w:firstLine="0"/>
        <w:rPr>
          <w:rtl/>
        </w:rPr>
      </w:pPr>
      <w:bookmarkStart w:id="0" w:name="ET_hatsach_639208_1"/>
      <w:r w:rsidRPr="00795F7F">
        <w:rPr>
          <w:rStyle w:val="TagStyle"/>
          <w:rtl/>
        </w:rPr>
        <w:t xml:space="preserve"> &lt;&lt; הצח &gt;&gt; </w:t>
      </w:r>
      <w:r w:rsidRPr="00795F7F">
        <w:rPr>
          <w:rtl/>
        </w:rPr>
        <w:t>הצעת חוק חדלות פירעון ושיקום כלכלי (תיקון מס' 4 – הוראת שעה – נגיף הקורונה החדש) (תיקון) (הארכת תוקף), התשפ"ג-2023</w:t>
      </w:r>
      <w:r w:rsidRPr="00795F7F">
        <w:rPr>
          <w:rStyle w:val="TagStyle"/>
          <w:rtl/>
        </w:rPr>
        <w:t xml:space="preserve"> &lt;&lt; הצח &gt;&gt;</w:t>
      </w:r>
      <w:r w:rsidRPr="00795F7F">
        <w:rPr>
          <w:rtl/>
        </w:rPr>
        <w:t xml:space="preserve">   </w:t>
      </w:r>
      <w:bookmarkEnd w:id="0"/>
    </w:p>
    <w:p w:rsidR="00E64116" w:rsidRDefault="00E64116" w:rsidP="007C693F">
      <w:pPr>
        <w:spacing w:before="60"/>
        <w:ind w:firstLine="0"/>
        <w:rPr>
          <w:rtl/>
        </w:rPr>
      </w:pPr>
    </w:p>
    <w:p w:rsidR="00795F7F" w:rsidRPr="008713A4" w:rsidRDefault="00795F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95F7F" w:rsidRDefault="009519E7" w:rsidP="00EC1FB3">
      <w:pPr>
        <w:ind w:firstLine="0"/>
        <w:rPr>
          <w:rtl/>
        </w:rPr>
      </w:pPr>
      <w:r>
        <w:rPr>
          <w:rFonts w:hint="cs"/>
          <w:rtl/>
        </w:rPr>
        <w:t xml:space="preserve">יצחק </w:t>
      </w:r>
      <w:proofErr w:type="spellStart"/>
      <w:r>
        <w:rPr>
          <w:rFonts w:hint="cs"/>
          <w:rtl/>
        </w:rPr>
        <w:t>פינדרוס</w:t>
      </w:r>
      <w:proofErr w:type="spellEnd"/>
      <w:r w:rsidR="00795F7F" w:rsidRPr="00795F7F">
        <w:rPr>
          <w:rtl/>
        </w:rPr>
        <w:t xml:space="preserve"> – </w:t>
      </w:r>
      <w:r>
        <w:rPr>
          <w:rFonts w:hint="cs"/>
          <w:rtl/>
        </w:rPr>
        <w:t xml:space="preserve">מ"מ </w:t>
      </w:r>
      <w:r w:rsidR="00795F7F" w:rsidRPr="00795F7F">
        <w:rPr>
          <w:rtl/>
        </w:rPr>
        <w:t>היו"ר</w:t>
      </w:r>
    </w:p>
    <w:p w:rsidR="00795F7F" w:rsidRPr="00795F7F" w:rsidRDefault="00795F7F" w:rsidP="00EC1FB3">
      <w:pPr>
        <w:ind w:firstLine="0"/>
        <w:rPr>
          <w:rtl/>
        </w:rPr>
      </w:pPr>
      <w:r w:rsidRPr="00795F7F">
        <w:rPr>
          <w:rtl/>
        </w:rPr>
        <w:t xml:space="preserve">יונתן </w:t>
      </w:r>
      <w:proofErr w:type="spellStart"/>
      <w:r w:rsidRPr="00795F7F">
        <w:rPr>
          <w:rtl/>
        </w:rPr>
        <w:t>מישרקי</w:t>
      </w:r>
      <w:proofErr w:type="spellEnd"/>
    </w:p>
    <w:p w:rsidR="00795F7F" w:rsidRPr="00795F7F" w:rsidRDefault="00795F7F" w:rsidP="00EC1FB3">
      <w:pPr>
        <w:ind w:firstLine="0"/>
        <w:rPr>
          <w:rtl/>
        </w:rPr>
      </w:pPr>
      <w:r w:rsidRPr="00795F7F">
        <w:rPr>
          <w:rtl/>
        </w:rPr>
        <w:t>ארז מלול</w:t>
      </w:r>
    </w:p>
    <w:p w:rsidR="00795F7F" w:rsidRPr="00795F7F" w:rsidRDefault="00795F7F" w:rsidP="00EC1FB3">
      <w:pPr>
        <w:ind w:firstLine="0"/>
        <w:rPr>
          <w:rtl/>
        </w:rPr>
      </w:pPr>
      <w:r w:rsidRPr="00795F7F">
        <w:rPr>
          <w:rtl/>
        </w:rPr>
        <w:t xml:space="preserve">יואב </w:t>
      </w:r>
      <w:proofErr w:type="spellStart"/>
      <w:r w:rsidRPr="00795F7F">
        <w:rPr>
          <w:rtl/>
        </w:rPr>
        <w:t>סגלוביץ</w:t>
      </w:r>
      <w:proofErr w:type="spellEnd"/>
      <w:r w:rsidRPr="00795F7F">
        <w:rPr>
          <w:rtl/>
        </w:rPr>
        <w:t>'</w:t>
      </w:r>
    </w:p>
    <w:p w:rsidR="00E64116" w:rsidRDefault="00E64116" w:rsidP="00DE5B80">
      <w:pPr>
        <w:ind w:firstLine="0"/>
        <w:rPr>
          <w:rtl/>
        </w:rPr>
      </w:pPr>
    </w:p>
    <w:p w:rsidR="004452F7" w:rsidRDefault="004452F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4366"/>
      </w:tblGrid>
      <w:tr w:rsidR="000F182F" w:rsidTr="000F182F">
        <w:tc>
          <w:tcPr>
            <w:tcW w:w="0" w:type="auto"/>
            <w:shd w:val="clear" w:color="auto" w:fill="auto"/>
          </w:tcPr>
          <w:p w:rsidR="000F182F" w:rsidRDefault="000F182F" w:rsidP="00DE5B80">
            <w:pPr>
              <w:ind w:firstLine="0"/>
              <w:rPr>
                <w:rtl/>
              </w:rPr>
            </w:pPr>
            <w:r>
              <w:rPr>
                <w:rtl/>
              </w:rPr>
              <w:t>אשר אנגלמן</w:t>
            </w:r>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ממונה על הליכי חדלות פירעון, משרד המשפטים</w:t>
            </w:r>
          </w:p>
        </w:tc>
      </w:tr>
      <w:tr w:rsidR="000F182F" w:rsidTr="000F182F">
        <w:tc>
          <w:tcPr>
            <w:tcW w:w="0" w:type="auto"/>
            <w:shd w:val="clear" w:color="auto" w:fill="auto"/>
          </w:tcPr>
          <w:p w:rsidR="000F182F" w:rsidRDefault="000F182F" w:rsidP="00DE5B80">
            <w:pPr>
              <w:ind w:firstLine="0"/>
              <w:rPr>
                <w:rtl/>
              </w:rPr>
            </w:pPr>
            <w:r>
              <w:rPr>
                <w:rtl/>
              </w:rPr>
              <w:t>נעם הרצוג</w:t>
            </w:r>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עו"ד, משרד המשפטים</w:t>
            </w:r>
          </w:p>
        </w:tc>
      </w:tr>
      <w:tr w:rsidR="000F182F" w:rsidTr="000F182F">
        <w:tc>
          <w:tcPr>
            <w:tcW w:w="0" w:type="auto"/>
            <w:shd w:val="clear" w:color="auto" w:fill="auto"/>
          </w:tcPr>
          <w:p w:rsidR="000F182F" w:rsidRDefault="000F182F" w:rsidP="00DE5B80">
            <w:pPr>
              <w:ind w:firstLine="0"/>
              <w:rPr>
                <w:rtl/>
              </w:rPr>
            </w:pPr>
            <w:r>
              <w:rPr>
                <w:rtl/>
              </w:rPr>
              <w:t>ירדן חפר</w:t>
            </w:r>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מתמחה, משרד המשפטים</w:t>
            </w:r>
          </w:p>
        </w:tc>
      </w:tr>
      <w:tr w:rsidR="000F182F" w:rsidTr="000F182F">
        <w:tc>
          <w:tcPr>
            <w:tcW w:w="0" w:type="auto"/>
            <w:shd w:val="clear" w:color="auto" w:fill="auto"/>
          </w:tcPr>
          <w:p w:rsidR="000F182F" w:rsidRDefault="000F182F" w:rsidP="00DE5B80">
            <w:pPr>
              <w:ind w:firstLine="0"/>
              <w:rPr>
                <w:rtl/>
              </w:rPr>
            </w:pPr>
            <w:r>
              <w:rPr>
                <w:rtl/>
              </w:rPr>
              <w:t xml:space="preserve">הילה </w:t>
            </w:r>
            <w:proofErr w:type="spellStart"/>
            <w:r>
              <w:rPr>
                <w:rtl/>
              </w:rPr>
              <w:t>גולברי</w:t>
            </w:r>
            <w:proofErr w:type="spellEnd"/>
            <w:r>
              <w:rPr>
                <w:rtl/>
              </w:rPr>
              <w:t xml:space="preserve"> בר- און</w:t>
            </w:r>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מנהלת יחידת ידע ומדיניות, משרד המשפטים</w:t>
            </w:r>
          </w:p>
        </w:tc>
      </w:tr>
      <w:tr w:rsidR="000F182F" w:rsidTr="000F182F">
        <w:tc>
          <w:tcPr>
            <w:tcW w:w="0" w:type="auto"/>
            <w:shd w:val="clear" w:color="auto" w:fill="auto"/>
          </w:tcPr>
          <w:p w:rsidR="000F182F" w:rsidRDefault="000F182F" w:rsidP="00DE5B80">
            <w:pPr>
              <w:ind w:firstLine="0"/>
              <w:rPr>
                <w:rtl/>
              </w:rPr>
            </w:pPr>
            <w:r>
              <w:rPr>
                <w:rtl/>
              </w:rPr>
              <w:t xml:space="preserve">אוריה </w:t>
            </w:r>
            <w:proofErr w:type="spellStart"/>
            <w:r>
              <w:rPr>
                <w:rtl/>
              </w:rPr>
              <w:t>שילוני</w:t>
            </w:r>
            <w:proofErr w:type="spellEnd"/>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עו"ד, משרד המשפטים</w:t>
            </w:r>
          </w:p>
        </w:tc>
      </w:tr>
      <w:tr w:rsidR="000F182F" w:rsidTr="000F182F">
        <w:tc>
          <w:tcPr>
            <w:tcW w:w="0" w:type="auto"/>
            <w:shd w:val="clear" w:color="auto" w:fill="auto"/>
          </w:tcPr>
          <w:p w:rsidR="000F182F" w:rsidRDefault="000F182F" w:rsidP="00DE5B80">
            <w:pPr>
              <w:ind w:firstLine="0"/>
              <w:rPr>
                <w:rtl/>
              </w:rPr>
            </w:pPr>
            <w:r>
              <w:rPr>
                <w:rtl/>
              </w:rPr>
              <w:t xml:space="preserve">עדנה </w:t>
            </w:r>
            <w:proofErr w:type="spellStart"/>
            <w:r>
              <w:rPr>
                <w:rtl/>
              </w:rPr>
              <w:t>מרציאנו</w:t>
            </w:r>
            <w:proofErr w:type="spellEnd"/>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מנהל תחום בכיר, המוסד לביטוח לאומי</w:t>
            </w:r>
          </w:p>
        </w:tc>
      </w:tr>
      <w:tr w:rsidR="004452F7" w:rsidTr="000F182F">
        <w:tc>
          <w:tcPr>
            <w:tcW w:w="0" w:type="auto"/>
            <w:shd w:val="clear" w:color="auto" w:fill="auto"/>
          </w:tcPr>
          <w:p w:rsidR="004452F7" w:rsidRDefault="004452F7" w:rsidP="00DE5B80">
            <w:pPr>
              <w:ind w:firstLine="0"/>
              <w:rPr>
                <w:rtl/>
              </w:rPr>
            </w:pPr>
            <w:r>
              <w:rPr>
                <w:rtl/>
              </w:rPr>
              <w:t>אורי גאון</w:t>
            </w:r>
          </w:p>
        </w:tc>
        <w:tc>
          <w:tcPr>
            <w:tcW w:w="0" w:type="auto"/>
            <w:shd w:val="clear" w:color="auto" w:fill="auto"/>
          </w:tcPr>
          <w:p w:rsidR="004452F7" w:rsidRDefault="004452F7" w:rsidP="00DE5B80">
            <w:pPr>
              <w:ind w:firstLine="0"/>
              <w:rPr>
                <w:rtl/>
              </w:rPr>
            </w:pPr>
            <w:r>
              <w:rPr>
                <w:rtl/>
              </w:rPr>
              <w:t>–</w:t>
            </w:r>
          </w:p>
        </w:tc>
        <w:tc>
          <w:tcPr>
            <w:tcW w:w="0" w:type="auto"/>
            <w:shd w:val="clear" w:color="auto" w:fill="auto"/>
          </w:tcPr>
          <w:p w:rsidR="004452F7" w:rsidRDefault="004452F7" w:rsidP="00DE5B80">
            <w:pPr>
              <w:ind w:firstLine="0"/>
              <w:rPr>
                <w:rtl/>
              </w:rPr>
            </w:pPr>
            <w:r>
              <w:rPr>
                <w:rtl/>
              </w:rPr>
              <w:t>עו"ד, איגוד הבנקים בישראל</w:t>
            </w:r>
          </w:p>
        </w:tc>
      </w:tr>
      <w:tr w:rsidR="000F182F" w:rsidTr="000F182F">
        <w:tc>
          <w:tcPr>
            <w:tcW w:w="0" w:type="auto"/>
            <w:shd w:val="clear" w:color="auto" w:fill="auto"/>
          </w:tcPr>
          <w:p w:rsidR="000F182F" w:rsidRDefault="000F182F" w:rsidP="00DE5B80">
            <w:pPr>
              <w:ind w:firstLine="0"/>
              <w:rPr>
                <w:rtl/>
              </w:rPr>
            </w:pPr>
            <w:r>
              <w:rPr>
                <w:rtl/>
              </w:rPr>
              <w:t>אברהם ארליך</w:t>
            </w:r>
          </w:p>
        </w:tc>
        <w:tc>
          <w:tcPr>
            <w:tcW w:w="0" w:type="auto"/>
            <w:shd w:val="clear" w:color="auto" w:fill="auto"/>
          </w:tcPr>
          <w:p w:rsidR="000F182F" w:rsidRDefault="000F182F" w:rsidP="00DE5B80">
            <w:pPr>
              <w:ind w:firstLine="0"/>
              <w:rPr>
                <w:rtl/>
              </w:rPr>
            </w:pPr>
            <w:r>
              <w:rPr>
                <w:rtl/>
              </w:rPr>
              <w:t>–</w:t>
            </w:r>
          </w:p>
        </w:tc>
        <w:tc>
          <w:tcPr>
            <w:tcW w:w="0" w:type="auto"/>
            <w:shd w:val="clear" w:color="auto" w:fill="auto"/>
          </w:tcPr>
          <w:p w:rsidR="000F182F" w:rsidRDefault="000F182F" w:rsidP="00DE5B80">
            <w:pPr>
              <w:ind w:firstLine="0"/>
              <w:rPr>
                <w:rtl/>
              </w:rPr>
            </w:pPr>
            <w:r>
              <w:rPr>
                <w:rtl/>
              </w:rPr>
              <w:t>הוגה דעות מנהלי משפטי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F182F" w:rsidP="00DE5B80">
      <w:pPr>
        <w:ind w:firstLine="0"/>
        <w:rPr>
          <w:rtl/>
        </w:rPr>
      </w:pPr>
      <w:r>
        <w:rPr>
          <w:rFonts w:hint="cs"/>
          <w:rtl/>
        </w:rPr>
        <w:t>ניצן רוזנברג</w:t>
      </w:r>
    </w:p>
    <w:p w:rsidR="000F182F" w:rsidRPr="008713A4" w:rsidRDefault="000F182F" w:rsidP="00DE5B80">
      <w:pPr>
        <w:ind w:firstLine="0"/>
        <w:rPr>
          <w:rtl/>
        </w:rPr>
      </w:pPr>
    </w:p>
    <w:p w:rsidR="00E64116" w:rsidRPr="008713A4" w:rsidRDefault="00E64116" w:rsidP="000F182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95F7F"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0F182F"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Default="00795F7F" w:rsidP="008320F6">
      <w:pPr>
        <w:ind w:firstLine="0"/>
        <w:rPr>
          <w:rtl/>
        </w:rPr>
      </w:pPr>
      <w:r>
        <w:rPr>
          <w:rtl/>
        </w:rPr>
        <w:t>שרון רפאלי</w:t>
      </w:r>
    </w:p>
    <w:p w:rsidR="00795F7F" w:rsidRDefault="00795F7F" w:rsidP="008320F6">
      <w:pPr>
        <w:ind w:firstLine="0"/>
        <w:rPr>
          <w:rtl/>
        </w:rPr>
      </w:pPr>
    </w:p>
    <w:p w:rsidR="004452F7" w:rsidRPr="008713A4" w:rsidRDefault="004452F7" w:rsidP="008320F6">
      <w:pPr>
        <w:ind w:firstLine="0"/>
        <w:rPr>
          <w:rtl/>
        </w:rPr>
      </w:pPr>
    </w:p>
    <w:p w:rsidR="007872B4" w:rsidRDefault="00795F7F" w:rsidP="00795F7F">
      <w:pPr>
        <w:ind w:firstLine="0"/>
      </w:pPr>
      <w:r w:rsidRPr="00795F7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0F182F" w:rsidRPr="000F182F" w:rsidRDefault="000F182F" w:rsidP="000F182F">
      <w:pPr>
        <w:spacing w:before="60"/>
        <w:ind w:firstLine="0"/>
        <w:jc w:val="center"/>
        <w:rPr>
          <w:b/>
          <w:bCs/>
          <w:u w:val="single"/>
          <w:rtl/>
        </w:rPr>
      </w:pPr>
      <w:r w:rsidRPr="000F182F">
        <w:rPr>
          <w:rStyle w:val="TagStyle"/>
          <w:b w:val="0"/>
          <w:bCs/>
          <w:u w:val="single"/>
          <w:rtl/>
        </w:rPr>
        <w:lastRenderedPageBreak/>
        <w:t xml:space="preserve">&lt;&lt; הצח &gt;&gt; </w:t>
      </w:r>
      <w:r w:rsidRPr="000F182F">
        <w:rPr>
          <w:b/>
          <w:bCs/>
          <w:u w:val="single"/>
          <w:rtl/>
        </w:rPr>
        <w:t>הצעת חוק חדלות פירעון ושיקום כלכלי (תיקון מס' 4 – הוראת שעה – נגיף הקורונה החדש) (תיקון) (הארכת תוקף), התשפ"ג-2023</w:t>
      </w:r>
      <w:r w:rsidRPr="000F182F">
        <w:rPr>
          <w:rStyle w:val="TagStyle"/>
          <w:b w:val="0"/>
          <w:bCs/>
          <w:u w:val="single"/>
          <w:rtl/>
        </w:rPr>
        <w:t xml:space="preserve"> &lt;&lt; הצח &gt;&gt;</w:t>
      </w:r>
    </w:p>
    <w:p w:rsidR="00795F7F" w:rsidRDefault="00795F7F" w:rsidP="00795F7F">
      <w:pPr>
        <w:pStyle w:val="KeepWithNext"/>
        <w:rPr>
          <w:rtl/>
        </w:rPr>
      </w:pPr>
    </w:p>
    <w:p w:rsidR="004452F7" w:rsidRPr="004452F7" w:rsidRDefault="004452F7" w:rsidP="004452F7">
      <w:pPr>
        <w:rPr>
          <w:rtl/>
        </w:rPr>
      </w:pPr>
    </w:p>
    <w:p w:rsidR="00795F7F" w:rsidRDefault="00795F7F" w:rsidP="00795F7F">
      <w:pPr>
        <w:pStyle w:val="af6"/>
        <w:keepNext/>
        <w:rPr>
          <w:rtl/>
        </w:rPr>
      </w:pPr>
      <w:bookmarkStart w:id="1" w:name="ET_yor_5797_4"/>
      <w:r w:rsidRPr="00795F7F">
        <w:rPr>
          <w:rStyle w:val="TagStyle"/>
          <w:rtl/>
        </w:rPr>
        <w:t xml:space="preserve"> &lt;&lt; יור &gt;&gt; </w:t>
      </w:r>
      <w:r>
        <w:rPr>
          <w:rtl/>
        </w:rPr>
        <w:t xml:space="preserve">היו"ר יצחק </w:t>
      </w:r>
      <w:proofErr w:type="spellStart"/>
      <w:r>
        <w:rPr>
          <w:rtl/>
        </w:rPr>
        <w:t>פינדרוס</w:t>
      </w:r>
      <w:proofErr w:type="spellEnd"/>
      <w:r>
        <w:rPr>
          <w:rtl/>
        </w:rPr>
        <w:t>:</w:t>
      </w:r>
      <w:r w:rsidRPr="00795F7F">
        <w:rPr>
          <w:rStyle w:val="TagStyle"/>
          <w:rtl/>
        </w:rPr>
        <w:t xml:space="preserve"> &lt;&lt; יור &gt;&gt;</w:t>
      </w:r>
      <w:r>
        <w:rPr>
          <w:rtl/>
        </w:rPr>
        <w:t xml:space="preserve">   </w:t>
      </w:r>
      <w:bookmarkEnd w:id="1"/>
    </w:p>
    <w:p w:rsidR="00795F7F" w:rsidRDefault="00795F7F" w:rsidP="00795F7F">
      <w:pPr>
        <w:pStyle w:val="KeepWithNext"/>
        <w:rPr>
          <w:rtl/>
        </w:rPr>
      </w:pPr>
    </w:p>
    <w:p w:rsidR="00795F7F" w:rsidRDefault="00D21D61" w:rsidP="00D21D61">
      <w:bookmarkStart w:id="2" w:name="_ETM_Q1_1303791"/>
      <w:bookmarkEnd w:id="2"/>
      <w:r>
        <w:rPr>
          <w:rFonts w:hint="cs"/>
          <w:rtl/>
        </w:rPr>
        <w:t>שלום, צהריים טובים, בוקר טוב לחברי הכנסת. אני פותח את הדיון בהצעת חוק חדלות פירעון</w:t>
      </w:r>
      <w:r w:rsidR="006950F9">
        <w:rPr>
          <w:rFonts w:hint="cs"/>
          <w:rtl/>
        </w:rPr>
        <w:t xml:space="preserve"> </w:t>
      </w:r>
      <w:r w:rsidR="006950F9" w:rsidRPr="00795F7F">
        <w:rPr>
          <w:rtl/>
        </w:rPr>
        <w:t>ושיקום כלכלי (תיקון מס' 4 – הוראת שעה – נגיף הקורונה החדש) (תיקון) (הארכת תוקף), התשפ"ג-2023</w:t>
      </w:r>
      <w:r>
        <w:rPr>
          <w:rFonts w:hint="cs"/>
          <w:rtl/>
        </w:rPr>
        <w:t xml:space="preserve">. היום, כ"א באדר, 14 במרץ 2023. </w:t>
      </w:r>
      <w:bookmarkStart w:id="3" w:name="_ETM_Q1_1182000"/>
      <w:bookmarkEnd w:id="3"/>
      <w:r w:rsidR="006950F9">
        <w:rPr>
          <w:rFonts w:hint="cs"/>
          <w:rtl/>
        </w:rPr>
        <w:t xml:space="preserve">הערות לקראת קריאה שנייה ושלישית. מי מציג? </w:t>
      </w:r>
    </w:p>
    <w:p w:rsidR="00795F7F" w:rsidRDefault="00795F7F" w:rsidP="00795F7F">
      <w:pPr>
        <w:rPr>
          <w:rtl/>
        </w:rPr>
      </w:pPr>
      <w:bookmarkStart w:id="4" w:name="_ETM_Q1_1305087"/>
      <w:bookmarkStart w:id="5" w:name="_ETM_Q1_1305125"/>
      <w:bookmarkStart w:id="6" w:name="_ETM_Q1_1306873"/>
      <w:bookmarkEnd w:id="4"/>
      <w:bookmarkEnd w:id="5"/>
      <w:bookmarkEnd w:id="6"/>
    </w:p>
    <w:p w:rsidR="00795F7F" w:rsidRDefault="00795F7F" w:rsidP="00795F7F">
      <w:pPr>
        <w:pStyle w:val="af9"/>
        <w:keepNext/>
        <w:rPr>
          <w:rtl/>
        </w:rPr>
      </w:pPr>
      <w:bookmarkStart w:id="7" w:name="ET_guest_876973_5"/>
      <w:r w:rsidRPr="00795F7F">
        <w:rPr>
          <w:rStyle w:val="TagStyle"/>
          <w:rtl/>
        </w:rPr>
        <w:t xml:space="preserve"> &lt;&lt; אורח &gt;&gt; </w:t>
      </w:r>
      <w:r>
        <w:rPr>
          <w:rtl/>
        </w:rPr>
        <w:t>נעם הרצוג:</w:t>
      </w:r>
      <w:r w:rsidRPr="00795F7F">
        <w:rPr>
          <w:rStyle w:val="TagStyle"/>
          <w:rtl/>
        </w:rPr>
        <w:t xml:space="preserve"> &lt;&lt; אורח &gt;&gt;</w:t>
      </w:r>
      <w:r>
        <w:rPr>
          <w:rtl/>
        </w:rPr>
        <w:t xml:space="preserve">   </w:t>
      </w:r>
      <w:bookmarkEnd w:id="7"/>
    </w:p>
    <w:p w:rsidR="00795F7F" w:rsidRDefault="00795F7F" w:rsidP="00795F7F">
      <w:pPr>
        <w:pStyle w:val="KeepWithNext"/>
        <w:rPr>
          <w:rtl/>
        </w:rPr>
      </w:pPr>
    </w:p>
    <w:p w:rsidR="006950F9" w:rsidRDefault="006950F9" w:rsidP="00795F7F">
      <w:pPr>
        <w:rPr>
          <w:rtl/>
        </w:rPr>
      </w:pPr>
      <w:bookmarkStart w:id="8" w:name="_ETM_Q1_1307273"/>
      <w:bookmarkStart w:id="9" w:name="_ETM_Q1_1307313"/>
      <w:bookmarkEnd w:id="8"/>
      <w:bookmarkEnd w:id="9"/>
      <w:r>
        <w:rPr>
          <w:rFonts w:hint="cs"/>
          <w:rtl/>
        </w:rPr>
        <w:t xml:space="preserve">אני ממשרד </w:t>
      </w:r>
      <w:bookmarkStart w:id="10" w:name="_ETM_Q1_1206000"/>
      <w:bookmarkEnd w:id="10"/>
      <w:r>
        <w:rPr>
          <w:rFonts w:hint="cs"/>
          <w:rtl/>
        </w:rPr>
        <w:t>המשפטים. נמצא איתי כל הצוות ממשרד המשפטים, ואם תרצה נצ</w:t>
      </w:r>
      <w:bookmarkStart w:id="11" w:name="_ETM_Q1_1208000"/>
      <w:bookmarkEnd w:id="11"/>
      <w:r>
        <w:rPr>
          <w:rFonts w:hint="cs"/>
          <w:rtl/>
        </w:rPr>
        <w:t xml:space="preserve">יג את עצמנו. </w:t>
      </w:r>
    </w:p>
    <w:p w:rsidR="006950F9" w:rsidRDefault="006950F9" w:rsidP="006950F9">
      <w:pPr>
        <w:ind w:firstLine="0"/>
        <w:rPr>
          <w:rtl/>
        </w:rPr>
      </w:pPr>
    </w:p>
    <w:p w:rsidR="006950F9" w:rsidRDefault="006950F9" w:rsidP="006950F9">
      <w:pPr>
        <w:pStyle w:val="af6"/>
        <w:keepNext/>
        <w:rPr>
          <w:rtl/>
        </w:rPr>
      </w:pPr>
      <w:bookmarkStart w:id="12" w:name="ET_yor_5797_65"/>
      <w:r w:rsidRPr="006950F9">
        <w:rPr>
          <w:rStyle w:val="TagStyle"/>
          <w:rtl/>
        </w:rPr>
        <w:t xml:space="preserve"> &lt;&lt; יור &gt;&gt; </w:t>
      </w:r>
      <w:r>
        <w:rPr>
          <w:rtl/>
        </w:rPr>
        <w:t xml:space="preserve">היו"ר יצחק </w:t>
      </w:r>
      <w:proofErr w:type="spellStart"/>
      <w:r>
        <w:rPr>
          <w:rtl/>
        </w:rPr>
        <w:t>פינדרוס</w:t>
      </w:r>
      <w:proofErr w:type="spellEnd"/>
      <w:r>
        <w:rPr>
          <w:rtl/>
        </w:rPr>
        <w:t>:</w:t>
      </w:r>
      <w:r w:rsidRPr="006950F9">
        <w:rPr>
          <w:rStyle w:val="TagStyle"/>
          <w:rtl/>
        </w:rPr>
        <w:t xml:space="preserve"> &lt;&lt; יור &gt;&gt;</w:t>
      </w:r>
      <w:r>
        <w:rPr>
          <w:rtl/>
        </w:rPr>
        <w:t xml:space="preserve">   </w:t>
      </w:r>
      <w:bookmarkEnd w:id="12"/>
    </w:p>
    <w:p w:rsidR="006950F9" w:rsidRDefault="006950F9" w:rsidP="006950F9">
      <w:pPr>
        <w:pStyle w:val="KeepWithNext"/>
        <w:rPr>
          <w:rtl/>
          <w:lang w:eastAsia="he-IL"/>
        </w:rPr>
      </w:pPr>
    </w:p>
    <w:p w:rsidR="006950F9" w:rsidRDefault="006950F9" w:rsidP="006950F9">
      <w:pPr>
        <w:rPr>
          <w:rtl/>
          <w:lang w:eastAsia="he-IL"/>
        </w:rPr>
      </w:pPr>
      <w:bookmarkStart w:id="13" w:name="_ETM_Q1_1213000"/>
      <w:bookmarkStart w:id="14" w:name="_ETM_Q1_1212000"/>
      <w:bookmarkEnd w:id="13"/>
      <w:bookmarkEnd w:id="14"/>
      <w:r>
        <w:rPr>
          <w:rFonts w:hint="cs"/>
          <w:rtl/>
          <w:lang w:eastAsia="he-IL"/>
        </w:rPr>
        <w:t xml:space="preserve">אין צורך. לפרוטוקול יש צורך. </w:t>
      </w:r>
    </w:p>
    <w:p w:rsidR="006950F9" w:rsidRDefault="006950F9" w:rsidP="006950F9">
      <w:pPr>
        <w:rPr>
          <w:rtl/>
          <w:lang w:eastAsia="he-IL"/>
        </w:rPr>
      </w:pPr>
    </w:p>
    <w:p w:rsidR="006950F9" w:rsidRDefault="006950F9" w:rsidP="006950F9">
      <w:pPr>
        <w:pStyle w:val="af9"/>
        <w:keepNext/>
        <w:rPr>
          <w:rtl/>
          <w:lang w:eastAsia="he-IL"/>
        </w:rPr>
      </w:pPr>
      <w:bookmarkStart w:id="15" w:name="ET_guest_876973_66"/>
      <w:r w:rsidRPr="006950F9">
        <w:rPr>
          <w:rStyle w:val="TagStyle"/>
          <w:rtl/>
        </w:rPr>
        <w:t xml:space="preserve"> &lt;&lt; אורח &gt;&gt; </w:t>
      </w:r>
      <w:r>
        <w:rPr>
          <w:rtl/>
          <w:lang w:eastAsia="he-IL"/>
        </w:rPr>
        <w:t>נעם הרצוג:</w:t>
      </w:r>
      <w:r w:rsidRPr="006950F9">
        <w:rPr>
          <w:rStyle w:val="TagStyle"/>
          <w:rtl/>
        </w:rPr>
        <w:t xml:space="preserve"> &lt;&lt; אורח &gt;&gt;</w:t>
      </w:r>
      <w:r>
        <w:rPr>
          <w:rtl/>
          <w:lang w:eastAsia="he-IL"/>
        </w:rPr>
        <w:t xml:space="preserve">   </w:t>
      </w:r>
      <w:bookmarkEnd w:id="15"/>
    </w:p>
    <w:p w:rsidR="006950F9" w:rsidRDefault="006950F9" w:rsidP="006950F9">
      <w:pPr>
        <w:pStyle w:val="KeepWithNext"/>
        <w:rPr>
          <w:rtl/>
          <w:lang w:eastAsia="he-IL"/>
        </w:rPr>
      </w:pPr>
    </w:p>
    <w:p w:rsidR="006950F9" w:rsidRDefault="006950F9" w:rsidP="006950F9">
      <w:pPr>
        <w:rPr>
          <w:rtl/>
          <w:lang w:eastAsia="he-IL"/>
        </w:rPr>
      </w:pPr>
      <w:r>
        <w:rPr>
          <w:rFonts w:hint="cs"/>
          <w:rtl/>
          <w:lang w:eastAsia="he-IL"/>
        </w:rPr>
        <w:t xml:space="preserve">בבקשה, נמצאים </w:t>
      </w:r>
      <w:bookmarkStart w:id="16" w:name="_ETM_Q1_1216000"/>
      <w:bookmarkEnd w:id="16"/>
      <w:r>
        <w:rPr>
          <w:rFonts w:hint="cs"/>
          <w:rtl/>
          <w:lang w:eastAsia="he-IL"/>
        </w:rPr>
        <w:t xml:space="preserve">כאן אשר אנגלמן, ממונה על הליכי חדלות פירעון </w:t>
      </w:r>
      <w:bookmarkStart w:id="17" w:name="_ETM_Q1_1218000"/>
      <w:bookmarkEnd w:id="17"/>
      <w:r>
        <w:rPr>
          <w:rFonts w:hint="cs"/>
          <w:rtl/>
          <w:lang w:eastAsia="he-IL"/>
        </w:rPr>
        <w:t xml:space="preserve">ושיקום כלכלי, הילה </w:t>
      </w:r>
      <w:proofErr w:type="spellStart"/>
      <w:r>
        <w:rPr>
          <w:rFonts w:hint="cs"/>
          <w:rtl/>
          <w:lang w:eastAsia="he-IL"/>
        </w:rPr>
        <w:t>גולברי</w:t>
      </w:r>
      <w:proofErr w:type="spellEnd"/>
      <w:r>
        <w:rPr>
          <w:rFonts w:hint="cs"/>
          <w:rtl/>
          <w:lang w:eastAsia="he-IL"/>
        </w:rPr>
        <w:t xml:space="preserve"> בר-און, מנהלת יחידת הידע והמדיניות </w:t>
      </w:r>
      <w:bookmarkStart w:id="18" w:name="_ETM_Q1_1220000"/>
      <w:bookmarkEnd w:id="18"/>
      <w:r>
        <w:rPr>
          <w:rFonts w:hint="cs"/>
          <w:rtl/>
          <w:lang w:eastAsia="he-IL"/>
        </w:rPr>
        <w:t xml:space="preserve">באגף הממונה, אוריה </w:t>
      </w:r>
      <w:proofErr w:type="spellStart"/>
      <w:r>
        <w:rPr>
          <w:rFonts w:hint="cs"/>
          <w:rtl/>
          <w:lang w:eastAsia="he-IL"/>
        </w:rPr>
        <w:t>שילוני</w:t>
      </w:r>
      <w:proofErr w:type="spellEnd"/>
      <w:r>
        <w:rPr>
          <w:rFonts w:hint="cs"/>
          <w:rtl/>
          <w:lang w:eastAsia="he-IL"/>
        </w:rPr>
        <w:t xml:space="preserve"> מיחידת הידע והמדיניות באגף הממונה, ואני נעם הרצוג מייעוץ וחקיקה, משרד המשפטים. גם עדנה </w:t>
      </w:r>
      <w:proofErr w:type="spellStart"/>
      <w:r>
        <w:rPr>
          <w:rFonts w:hint="cs"/>
          <w:rtl/>
          <w:lang w:eastAsia="he-IL"/>
        </w:rPr>
        <w:t>מרציאנו</w:t>
      </w:r>
      <w:proofErr w:type="spellEnd"/>
      <w:r>
        <w:rPr>
          <w:rFonts w:hint="cs"/>
          <w:rtl/>
          <w:lang w:eastAsia="he-IL"/>
        </w:rPr>
        <w:t xml:space="preserve"> מהמוסד לביטוח לאומי.</w:t>
      </w:r>
    </w:p>
    <w:p w:rsidR="006950F9" w:rsidRDefault="006950F9" w:rsidP="006950F9">
      <w:pPr>
        <w:rPr>
          <w:rtl/>
          <w:lang w:eastAsia="he-IL"/>
        </w:rPr>
      </w:pPr>
    </w:p>
    <w:p w:rsidR="006950F9" w:rsidRDefault="006950F9" w:rsidP="006950F9">
      <w:pPr>
        <w:pStyle w:val="af6"/>
        <w:keepNext/>
        <w:rPr>
          <w:rtl/>
        </w:rPr>
      </w:pPr>
      <w:bookmarkStart w:id="19" w:name="ET_yor_5797_67"/>
      <w:r w:rsidRPr="006950F9">
        <w:rPr>
          <w:rStyle w:val="TagStyle"/>
          <w:rtl/>
        </w:rPr>
        <w:t xml:space="preserve"> &lt;&lt; יור &gt;&gt; </w:t>
      </w:r>
      <w:r>
        <w:rPr>
          <w:rtl/>
        </w:rPr>
        <w:t xml:space="preserve">היו"ר יצחק </w:t>
      </w:r>
      <w:proofErr w:type="spellStart"/>
      <w:r>
        <w:rPr>
          <w:rtl/>
        </w:rPr>
        <w:t>פינדרוס</w:t>
      </w:r>
      <w:proofErr w:type="spellEnd"/>
      <w:r>
        <w:rPr>
          <w:rtl/>
        </w:rPr>
        <w:t>:</w:t>
      </w:r>
      <w:r w:rsidRPr="006950F9">
        <w:rPr>
          <w:rStyle w:val="TagStyle"/>
          <w:rtl/>
        </w:rPr>
        <w:t xml:space="preserve"> &lt;&lt; יור &gt;&gt;</w:t>
      </w:r>
      <w:r>
        <w:rPr>
          <w:rtl/>
        </w:rPr>
        <w:t xml:space="preserve">   </w:t>
      </w:r>
      <w:bookmarkEnd w:id="19"/>
    </w:p>
    <w:p w:rsidR="006950F9" w:rsidRDefault="006950F9" w:rsidP="006950F9">
      <w:pPr>
        <w:pStyle w:val="KeepWithNext"/>
        <w:rPr>
          <w:rtl/>
          <w:lang w:eastAsia="he-IL"/>
        </w:rPr>
      </w:pPr>
    </w:p>
    <w:p w:rsidR="006950F9" w:rsidRDefault="006950F9" w:rsidP="006950F9">
      <w:pPr>
        <w:rPr>
          <w:rtl/>
          <w:lang w:eastAsia="he-IL"/>
        </w:rPr>
      </w:pPr>
      <w:r>
        <w:rPr>
          <w:rFonts w:hint="cs"/>
          <w:rtl/>
          <w:lang w:eastAsia="he-IL"/>
        </w:rPr>
        <w:t>הפרוטוקול שומע, רושם, יש</w:t>
      </w:r>
      <w:bookmarkStart w:id="20" w:name="_ETM_Q1_1240000"/>
      <w:bookmarkEnd w:id="20"/>
      <w:r>
        <w:rPr>
          <w:rFonts w:hint="cs"/>
          <w:rtl/>
          <w:lang w:eastAsia="he-IL"/>
        </w:rPr>
        <w:t xml:space="preserve"> פה צוות מדהים שעושים את העבודה. </w:t>
      </w:r>
    </w:p>
    <w:p w:rsidR="006950F9" w:rsidRDefault="006950F9" w:rsidP="006950F9">
      <w:pPr>
        <w:rPr>
          <w:rtl/>
          <w:lang w:eastAsia="he-IL"/>
        </w:rPr>
      </w:pPr>
    </w:p>
    <w:p w:rsidR="006950F9" w:rsidRDefault="006950F9" w:rsidP="006950F9">
      <w:pPr>
        <w:pStyle w:val="af9"/>
        <w:keepNext/>
        <w:rPr>
          <w:rtl/>
          <w:lang w:eastAsia="he-IL"/>
        </w:rPr>
      </w:pPr>
      <w:bookmarkStart w:id="21" w:name="ET_guest_876973_68"/>
      <w:r w:rsidRPr="006950F9">
        <w:rPr>
          <w:rStyle w:val="TagStyle"/>
          <w:rtl/>
        </w:rPr>
        <w:t xml:space="preserve"> &lt;&lt; אורח &gt;&gt; </w:t>
      </w:r>
      <w:r>
        <w:rPr>
          <w:rtl/>
          <w:lang w:eastAsia="he-IL"/>
        </w:rPr>
        <w:t>נעם הרצוג:</w:t>
      </w:r>
      <w:r w:rsidRPr="006950F9">
        <w:rPr>
          <w:rStyle w:val="TagStyle"/>
          <w:rtl/>
        </w:rPr>
        <w:t xml:space="preserve"> &lt;&lt; אורח &gt;&gt;</w:t>
      </w:r>
      <w:r>
        <w:rPr>
          <w:rtl/>
          <w:lang w:eastAsia="he-IL"/>
        </w:rPr>
        <w:t xml:space="preserve">   </w:t>
      </w:r>
      <w:bookmarkEnd w:id="21"/>
    </w:p>
    <w:p w:rsidR="006950F9" w:rsidRDefault="006950F9" w:rsidP="006950F9">
      <w:pPr>
        <w:pStyle w:val="KeepWithNext"/>
        <w:rPr>
          <w:rtl/>
          <w:lang w:eastAsia="he-IL"/>
        </w:rPr>
      </w:pPr>
    </w:p>
    <w:p w:rsidR="006950F9" w:rsidRDefault="006950F9" w:rsidP="006950F9">
      <w:pPr>
        <w:rPr>
          <w:rtl/>
          <w:lang w:eastAsia="he-IL"/>
        </w:rPr>
      </w:pPr>
      <w:r>
        <w:rPr>
          <w:rFonts w:hint="cs"/>
          <w:rtl/>
          <w:lang w:eastAsia="he-IL"/>
        </w:rPr>
        <w:t xml:space="preserve">אנחנו יודעים את זה. </w:t>
      </w:r>
    </w:p>
    <w:p w:rsidR="006950F9" w:rsidRDefault="006950F9" w:rsidP="006950F9">
      <w:pPr>
        <w:rPr>
          <w:rtl/>
          <w:lang w:eastAsia="he-IL"/>
        </w:rPr>
      </w:pPr>
      <w:bookmarkStart w:id="22" w:name="_ETM_Q1_1241000"/>
      <w:bookmarkEnd w:id="22"/>
    </w:p>
    <w:p w:rsidR="00EA41C6" w:rsidRDefault="006950F9" w:rsidP="006950F9">
      <w:pPr>
        <w:rPr>
          <w:rtl/>
        </w:rPr>
      </w:pPr>
      <w:bookmarkStart w:id="23" w:name="_ETM_Q1_1242000"/>
      <w:bookmarkStart w:id="24" w:name="_ETM_Q1_1230000"/>
      <w:bookmarkEnd w:id="23"/>
      <w:bookmarkEnd w:id="24"/>
      <w:r>
        <w:rPr>
          <w:rFonts w:hint="cs"/>
          <w:rtl/>
        </w:rPr>
        <w:t xml:space="preserve">אנחנו כאן כדי לדון בהצעת חוק שמטרתה להאריך בפרק </w:t>
      </w:r>
      <w:bookmarkStart w:id="25" w:name="_ETM_Q1_1251000"/>
      <w:bookmarkEnd w:id="25"/>
      <w:r>
        <w:rPr>
          <w:rFonts w:hint="cs"/>
          <w:rtl/>
        </w:rPr>
        <w:t xml:space="preserve">זמן של 12 חודשים הוראת שעה שנמצאת בחוק חדלות פירעון </w:t>
      </w:r>
      <w:bookmarkStart w:id="26" w:name="_ETM_Q1_1252000"/>
      <w:bookmarkEnd w:id="26"/>
      <w:r>
        <w:rPr>
          <w:rFonts w:hint="cs"/>
          <w:rtl/>
        </w:rPr>
        <w:t xml:space="preserve">המכונה תיקון מס' 4 לחוק חדלות פירעון. הוראת השעה הזאת נחקקה בתקופת הקורונה. </w:t>
      </w:r>
      <w:proofErr w:type="spellStart"/>
      <w:r>
        <w:rPr>
          <w:rFonts w:hint="cs"/>
          <w:rtl/>
        </w:rPr>
        <w:t>הרציונלים</w:t>
      </w:r>
      <w:proofErr w:type="spellEnd"/>
      <w:r>
        <w:rPr>
          <w:rFonts w:hint="cs"/>
          <w:rtl/>
        </w:rPr>
        <w:t xml:space="preserve"> לחקיקתה אמנם כבר לא עומדים, </w:t>
      </w:r>
      <w:bookmarkStart w:id="27" w:name="_ETM_Q1_1264000"/>
      <w:bookmarkEnd w:id="27"/>
      <w:r>
        <w:rPr>
          <w:rFonts w:hint="cs"/>
          <w:rtl/>
        </w:rPr>
        <w:t xml:space="preserve">אבל אנחנו הממשלה </w:t>
      </w:r>
      <w:r w:rsidR="00795F7F">
        <w:rPr>
          <w:rFonts w:hint="cs"/>
          <w:rtl/>
        </w:rPr>
        <w:t>מבקש</w:t>
      </w:r>
      <w:r>
        <w:rPr>
          <w:rFonts w:hint="cs"/>
          <w:rtl/>
        </w:rPr>
        <w:t>ת</w:t>
      </w:r>
      <w:r w:rsidR="00795F7F">
        <w:rPr>
          <w:rFonts w:hint="cs"/>
          <w:rtl/>
        </w:rPr>
        <w:t xml:space="preserve"> להאריך אותה </w:t>
      </w:r>
      <w:r>
        <w:rPr>
          <w:rFonts w:hint="cs"/>
          <w:rtl/>
        </w:rPr>
        <w:t>בתקופה נוספת של 12 חודשים.</w:t>
      </w:r>
      <w:bookmarkStart w:id="28" w:name="_ETM_Q1_1268000"/>
      <w:bookmarkEnd w:id="28"/>
      <w:r>
        <w:rPr>
          <w:rFonts w:hint="cs"/>
          <w:rtl/>
        </w:rPr>
        <w:t xml:space="preserve"> הוראת השעה הקיימת נותנת אפשרות מסלול מיוחד של</w:t>
      </w:r>
      <w:bookmarkStart w:id="29" w:name="_ETM_Q1_1275000"/>
      <w:bookmarkEnd w:id="29"/>
      <w:r>
        <w:rPr>
          <w:rFonts w:hint="cs"/>
          <w:rtl/>
        </w:rPr>
        <w:t xml:space="preserve"> עיכוב הליכים של חייבים יחידים ותאגידיים. הם יכולים לפנות לבית המשפט ולקבל החלטה על עיכוב הליכים לשלושה עד </w:t>
      </w:r>
      <w:bookmarkStart w:id="30" w:name="_ETM_Q1_1284000"/>
      <w:bookmarkEnd w:id="30"/>
      <w:r>
        <w:rPr>
          <w:rFonts w:hint="cs"/>
          <w:rtl/>
        </w:rPr>
        <w:t xml:space="preserve">ארבעה חודשים במטרה לאפשר להם להשלים משא ומתן לגיבוש הסדר </w:t>
      </w:r>
      <w:bookmarkStart w:id="31" w:name="_ETM_Q1_1286000"/>
      <w:bookmarkEnd w:id="31"/>
      <w:r>
        <w:rPr>
          <w:rFonts w:hint="cs"/>
          <w:rtl/>
        </w:rPr>
        <w:t xml:space="preserve">חוב עם הנושים שלהם. זאת הוראת שעה בחלק י' לחוק חדלות פירעון. כפי שציינתי הוראת השעה הזאת נחקקה בתקופת </w:t>
      </w:r>
      <w:bookmarkStart w:id="32" w:name="_ETM_Q1_1293000"/>
      <w:bookmarkEnd w:id="32"/>
      <w:r>
        <w:rPr>
          <w:rFonts w:hint="cs"/>
          <w:rtl/>
        </w:rPr>
        <w:t xml:space="preserve">הקורונה. מאז כניסתה לתוקף חלפו שנתיים. היא צפויה לפקוע </w:t>
      </w:r>
      <w:bookmarkStart w:id="33" w:name="_ETM_Q1_1303000"/>
      <w:bookmarkEnd w:id="33"/>
      <w:r>
        <w:rPr>
          <w:rFonts w:hint="cs"/>
          <w:rtl/>
        </w:rPr>
        <w:t xml:space="preserve">ביום ו' הקרוב, 17 במרץ. לכן אנחנו מבקשים </w:t>
      </w:r>
      <w:r w:rsidR="00EA41C6">
        <w:rPr>
          <w:rFonts w:hint="cs"/>
          <w:rtl/>
        </w:rPr>
        <w:t>להאר</w:t>
      </w:r>
      <w:bookmarkStart w:id="34" w:name="_ETM_Q1_1309000"/>
      <w:bookmarkEnd w:id="34"/>
      <w:r w:rsidR="00EA41C6">
        <w:rPr>
          <w:rFonts w:hint="cs"/>
          <w:rtl/>
        </w:rPr>
        <w:t xml:space="preserve">יך אותה טרם פקיעתה. </w:t>
      </w:r>
    </w:p>
    <w:p w:rsidR="00EA41C6" w:rsidRDefault="00EA41C6" w:rsidP="006950F9">
      <w:pPr>
        <w:rPr>
          <w:rtl/>
        </w:rPr>
      </w:pPr>
    </w:p>
    <w:p w:rsidR="00795F7F" w:rsidRDefault="00EA41C6" w:rsidP="00D93188">
      <w:pPr>
        <w:rPr>
          <w:rtl/>
        </w:rPr>
      </w:pPr>
      <w:bookmarkStart w:id="35" w:name="_ETM_Q1_1319000"/>
      <w:bookmarkEnd w:id="35"/>
      <w:r>
        <w:rPr>
          <w:rFonts w:hint="cs"/>
          <w:rtl/>
        </w:rPr>
        <w:t xml:space="preserve">הסיטואציה שבה אנחנו נמצאים שהוסברה בדברי </w:t>
      </w:r>
      <w:bookmarkStart w:id="36" w:name="_ETM_Q1_1311000"/>
      <w:bookmarkEnd w:id="36"/>
      <w:r>
        <w:rPr>
          <w:rFonts w:hint="cs"/>
          <w:rtl/>
        </w:rPr>
        <w:t xml:space="preserve">ההסבר להצעת החוק היא שנעשית כיום עבודת מטה רצינית בממשלה שנמצאת בעיצומה ונועדה לבחון בטווח הארוך האם יש </w:t>
      </w:r>
      <w:bookmarkStart w:id="37" w:name="_ETM_Q1_1326000"/>
      <w:bookmarkEnd w:id="37"/>
      <w:r>
        <w:rPr>
          <w:rFonts w:hint="cs"/>
          <w:rtl/>
        </w:rPr>
        <w:t xml:space="preserve">מקום לאמץ את המסלול הזה או חלקו או לאמץ אותו </w:t>
      </w:r>
      <w:r w:rsidR="00302E18">
        <w:rPr>
          <w:rFonts w:hint="cs"/>
          <w:rtl/>
        </w:rPr>
        <w:t xml:space="preserve">בשינויים כחלק אינטגרלי בחוק חדלות פירעון שהוא, כידוע, תולדה של רפורמה מאוד גדולה שנעשתה בין היתר בשולחן זה לפני כמה שנים. העבודה הזאת נמצאת, כאמור, בעיצומה. </w:t>
      </w:r>
      <w:r w:rsidR="00795F7F">
        <w:rPr>
          <w:rFonts w:hint="cs"/>
          <w:rtl/>
        </w:rPr>
        <w:t xml:space="preserve">אנחנו </w:t>
      </w:r>
      <w:r w:rsidR="00302E18">
        <w:rPr>
          <w:rFonts w:hint="cs"/>
          <w:rtl/>
        </w:rPr>
        <w:t xml:space="preserve">אחרי </w:t>
      </w:r>
      <w:bookmarkStart w:id="38" w:name="_ETM_Q1_1348000"/>
      <w:bookmarkEnd w:id="38"/>
      <w:r w:rsidR="00302E18">
        <w:rPr>
          <w:rFonts w:hint="cs"/>
          <w:rtl/>
        </w:rPr>
        <w:t>תהליך של שולחנות עגולים עם כל בעלי העניין והגורמים הרלוונטיים בתחום חדלות פירעון גם של יחידים וגם של תאגידים. כשהתחלנו</w:t>
      </w:r>
      <w:bookmarkStart w:id="39" w:name="_ETM_Q1_1356000"/>
      <w:bookmarkEnd w:id="39"/>
      <w:r w:rsidR="00302E18">
        <w:rPr>
          <w:rFonts w:hint="cs"/>
          <w:rtl/>
        </w:rPr>
        <w:t xml:space="preserve"> בחודשים האחרונים יצאנו בקול קורא להערות הציבור על הסוגיות האלה. </w:t>
      </w:r>
      <w:bookmarkStart w:id="40" w:name="_ETM_Q1_1360000"/>
      <w:bookmarkEnd w:id="40"/>
      <w:r w:rsidR="00302E18">
        <w:rPr>
          <w:rFonts w:hint="cs"/>
          <w:rtl/>
        </w:rPr>
        <w:t xml:space="preserve">קיבלנו הרבה מאוד תגובות רציניות מגורמים מקצועיים שמבינים בתחום הזה ומביאים בפנינו כממשלה וכגורמי מטה בממשלה את זוויות המבט השונות על האירוע. אנחנו </w:t>
      </w:r>
      <w:bookmarkStart w:id="41" w:name="_ETM_Q1_1368000"/>
      <w:bookmarkEnd w:id="41"/>
      <w:r w:rsidR="00795F7F">
        <w:rPr>
          <w:rFonts w:hint="cs"/>
          <w:rtl/>
        </w:rPr>
        <w:t xml:space="preserve">נמצאים </w:t>
      </w:r>
      <w:bookmarkStart w:id="42" w:name="_ETM_Q1_1374720"/>
      <w:bookmarkEnd w:id="42"/>
      <w:r w:rsidR="00795F7F">
        <w:rPr>
          <w:rFonts w:hint="cs"/>
          <w:rtl/>
        </w:rPr>
        <w:t>בעיצומה של העבודה הזאת. אנחנו מבקשים להאריך ב</w:t>
      </w:r>
      <w:r w:rsidR="00D93188">
        <w:rPr>
          <w:rFonts w:hint="cs"/>
          <w:rtl/>
        </w:rPr>
        <w:t xml:space="preserve">-12 </w:t>
      </w:r>
      <w:r w:rsidR="00795F7F">
        <w:rPr>
          <w:rFonts w:hint="cs"/>
          <w:rtl/>
        </w:rPr>
        <w:t xml:space="preserve">חודשים את </w:t>
      </w:r>
      <w:bookmarkStart w:id="43" w:name="_ETM_Q1_1385445"/>
      <w:bookmarkEnd w:id="43"/>
      <w:r w:rsidR="00D93188">
        <w:rPr>
          <w:rFonts w:hint="cs"/>
          <w:rtl/>
        </w:rPr>
        <w:t xml:space="preserve">המצב הקיים ובמהלכם תושלם העבודה וכך </w:t>
      </w:r>
      <w:bookmarkStart w:id="44" w:name="_ETM_Q1_1382000"/>
      <w:bookmarkEnd w:id="44"/>
      <w:r w:rsidR="00D93188">
        <w:rPr>
          <w:rFonts w:hint="cs"/>
          <w:rtl/>
        </w:rPr>
        <w:t xml:space="preserve">תיווצר רציפות מסוימת בשוק. </w:t>
      </w:r>
    </w:p>
    <w:p w:rsidR="00795F7F" w:rsidRDefault="00795F7F" w:rsidP="00795F7F">
      <w:pPr>
        <w:rPr>
          <w:rtl/>
        </w:rPr>
      </w:pPr>
      <w:bookmarkStart w:id="45" w:name="_ETM_Q1_1388472"/>
      <w:bookmarkStart w:id="46" w:name="_ETM_Q1_1388517"/>
      <w:bookmarkEnd w:id="45"/>
      <w:bookmarkEnd w:id="46"/>
    </w:p>
    <w:p w:rsidR="00795F7F" w:rsidRDefault="00795F7F" w:rsidP="00795F7F">
      <w:pPr>
        <w:pStyle w:val="af6"/>
        <w:keepNext/>
        <w:rPr>
          <w:rtl/>
        </w:rPr>
      </w:pPr>
      <w:bookmarkStart w:id="47" w:name="ET_yor_5797_6"/>
      <w:r w:rsidRPr="00795F7F">
        <w:rPr>
          <w:rStyle w:val="TagStyle"/>
          <w:rtl/>
        </w:rPr>
        <w:t xml:space="preserve"> &lt;&lt; יור &gt;&gt; </w:t>
      </w:r>
      <w:r>
        <w:rPr>
          <w:rtl/>
        </w:rPr>
        <w:t xml:space="preserve">היו"ר יצחק </w:t>
      </w:r>
      <w:proofErr w:type="spellStart"/>
      <w:r>
        <w:rPr>
          <w:rtl/>
        </w:rPr>
        <w:t>פינדרוס</w:t>
      </w:r>
      <w:proofErr w:type="spellEnd"/>
      <w:r>
        <w:rPr>
          <w:rtl/>
        </w:rPr>
        <w:t>:</w:t>
      </w:r>
      <w:r w:rsidRPr="00795F7F">
        <w:rPr>
          <w:rStyle w:val="TagStyle"/>
          <w:rtl/>
        </w:rPr>
        <w:t xml:space="preserve"> &lt;&lt; יור &gt;&gt;</w:t>
      </w:r>
      <w:r>
        <w:rPr>
          <w:rtl/>
        </w:rPr>
        <w:t xml:space="preserve">   </w:t>
      </w:r>
      <w:bookmarkEnd w:id="47"/>
    </w:p>
    <w:p w:rsidR="00795F7F" w:rsidRDefault="00795F7F" w:rsidP="00795F7F">
      <w:pPr>
        <w:pStyle w:val="KeepWithNext"/>
        <w:rPr>
          <w:rtl/>
        </w:rPr>
      </w:pPr>
    </w:p>
    <w:p w:rsidR="00795F7F" w:rsidRDefault="00D93188" w:rsidP="00D93188">
      <w:pPr>
        <w:rPr>
          <w:rtl/>
        </w:rPr>
      </w:pPr>
      <w:bookmarkStart w:id="48" w:name="_ETM_Q1_1389487"/>
      <w:bookmarkEnd w:id="48"/>
      <w:r>
        <w:rPr>
          <w:rFonts w:hint="cs"/>
          <w:rtl/>
        </w:rPr>
        <w:t xml:space="preserve">מה שאני מבין ממך, אנחנו נמצאים </w:t>
      </w:r>
      <w:bookmarkStart w:id="49" w:name="_ETM_Q1_1391000"/>
      <w:bookmarkEnd w:id="49"/>
      <w:r>
        <w:rPr>
          <w:rFonts w:hint="cs"/>
          <w:rtl/>
        </w:rPr>
        <w:t xml:space="preserve">אחרי שנתיים </w:t>
      </w:r>
      <w:r w:rsidR="00795F7F">
        <w:rPr>
          <w:rFonts w:hint="cs"/>
          <w:rtl/>
        </w:rPr>
        <w:t xml:space="preserve">בתוך המציאות </w:t>
      </w:r>
      <w:r>
        <w:rPr>
          <w:rFonts w:hint="cs"/>
          <w:rtl/>
        </w:rPr>
        <w:t xml:space="preserve">הזאת </w:t>
      </w:r>
      <w:r w:rsidR="00795F7F">
        <w:rPr>
          <w:rFonts w:hint="cs"/>
          <w:rtl/>
        </w:rPr>
        <w:t xml:space="preserve">של הוראת </w:t>
      </w:r>
      <w:r>
        <w:rPr>
          <w:rFonts w:hint="cs"/>
          <w:rtl/>
        </w:rPr>
        <w:t xml:space="preserve">השעה שהתחילה בקורונה. הוא גם קרוי </w:t>
      </w:r>
      <w:bookmarkStart w:id="50" w:name="_ETM_Q1_1398000"/>
      <w:bookmarkEnd w:id="50"/>
      <w:r>
        <w:rPr>
          <w:rFonts w:hint="cs"/>
          <w:rtl/>
        </w:rPr>
        <w:t xml:space="preserve">על שם </w:t>
      </w:r>
      <w:bookmarkStart w:id="51" w:name="_ETM_Q1_1398343"/>
      <w:bookmarkEnd w:id="51"/>
      <w:r w:rsidR="00795F7F">
        <w:rPr>
          <w:rFonts w:hint="cs"/>
          <w:rtl/>
        </w:rPr>
        <w:t>הקורונה בתיקון. כמה זמן</w:t>
      </w:r>
      <w:r>
        <w:rPr>
          <w:rFonts w:hint="cs"/>
          <w:rtl/>
        </w:rPr>
        <w:t>, להערכתכם,</w:t>
      </w:r>
      <w:r w:rsidR="00795F7F">
        <w:rPr>
          <w:rFonts w:hint="cs"/>
          <w:rtl/>
        </w:rPr>
        <w:t xml:space="preserve"> יידרש </w:t>
      </w:r>
      <w:bookmarkStart w:id="52" w:name="_ETM_Q1_1406023"/>
      <w:bookmarkEnd w:id="52"/>
      <w:r>
        <w:rPr>
          <w:rFonts w:hint="cs"/>
          <w:rtl/>
        </w:rPr>
        <w:t xml:space="preserve">לסיים את התהליך של השולחנות העגולים ולהפוך </w:t>
      </w:r>
      <w:bookmarkStart w:id="53" w:name="_ETM_Q1_1407000"/>
      <w:bookmarkEnd w:id="53"/>
      <w:r>
        <w:rPr>
          <w:rFonts w:hint="cs"/>
          <w:rtl/>
        </w:rPr>
        <w:t xml:space="preserve">אותם למרובעים ולמסמך מלבני? </w:t>
      </w:r>
    </w:p>
    <w:p w:rsidR="00795F7F" w:rsidRDefault="00795F7F" w:rsidP="00795F7F">
      <w:pPr>
        <w:rPr>
          <w:rtl/>
        </w:rPr>
      </w:pPr>
      <w:bookmarkStart w:id="54" w:name="_ETM_Q1_1409771"/>
      <w:bookmarkStart w:id="55" w:name="_ETM_Q1_1409818"/>
      <w:bookmarkStart w:id="56" w:name="_ETM_Q1_1411302"/>
      <w:bookmarkEnd w:id="54"/>
      <w:bookmarkEnd w:id="55"/>
      <w:bookmarkEnd w:id="56"/>
    </w:p>
    <w:p w:rsidR="00795F7F" w:rsidRDefault="00795F7F" w:rsidP="00795F7F">
      <w:pPr>
        <w:pStyle w:val="af9"/>
        <w:keepNext/>
        <w:rPr>
          <w:rtl/>
        </w:rPr>
      </w:pPr>
      <w:bookmarkStart w:id="57" w:name="ET_guest_876973_7"/>
      <w:r w:rsidRPr="00795F7F">
        <w:rPr>
          <w:rStyle w:val="TagStyle"/>
          <w:rtl/>
        </w:rPr>
        <w:lastRenderedPageBreak/>
        <w:t xml:space="preserve"> &lt;&lt; אורח &gt;&gt; </w:t>
      </w:r>
      <w:r>
        <w:rPr>
          <w:rtl/>
        </w:rPr>
        <w:t>נעם הרצוג:</w:t>
      </w:r>
      <w:r w:rsidRPr="00795F7F">
        <w:rPr>
          <w:rStyle w:val="TagStyle"/>
          <w:rtl/>
        </w:rPr>
        <w:t xml:space="preserve"> &lt;&lt; אורח &gt;&gt;</w:t>
      </w:r>
      <w:r>
        <w:rPr>
          <w:rtl/>
        </w:rPr>
        <w:t xml:space="preserve">   </w:t>
      </w:r>
      <w:bookmarkEnd w:id="57"/>
    </w:p>
    <w:p w:rsidR="00795F7F" w:rsidRDefault="00795F7F" w:rsidP="00795F7F">
      <w:pPr>
        <w:pStyle w:val="KeepWithNext"/>
        <w:rPr>
          <w:rtl/>
        </w:rPr>
      </w:pPr>
    </w:p>
    <w:p w:rsidR="00D93188" w:rsidRDefault="00D93188" w:rsidP="00795F7F">
      <w:pPr>
        <w:rPr>
          <w:rtl/>
        </w:rPr>
      </w:pPr>
      <w:bookmarkStart w:id="58" w:name="_ETM_Q1_1411676"/>
      <w:bookmarkStart w:id="59" w:name="_ETM_Q1_1411708"/>
      <w:bookmarkEnd w:id="58"/>
      <w:bookmarkEnd w:id="59"/>
      <w:r>
        <w:rPr>
          <w:rFonts w:hint="cs"/>
          <w:rtl/>
        </w:rPr>
        <w:t>העבודה שלנו נמצאת בשלבים מאוד מתקדמים. העניין הוא שאנחנו - -</w:t>
      </w:r>
    </w:p>
    <w:p w:rsidR="00D93188" w:rsidRDefault="00D93188" w:rsidP="00D93188">
      <w:pPr>
        <w:ind w:firstLine="0"/>
        <w:rPr>
          <w:rtl/>
        </w:rPr>
      </w:pPr>
    </w:p>
    <w:p w:rsidR="00D93188" w:rsidRDefault="00D93188" w:rsidP="00D93188">
      <w:pPr>
        <w:pStyle w:val="af6"/>
        <w:keepNext/>
        <w:rPr>
          <w:rtl/>
        </w:rPr>
      </w:pPr>
      <w:bookmarkStart w:id="60" w:name="ET_yor_5797_69"/>
      <w:r w:rsidRPr="00D93188">
        <w:rPr>
          <w:rStyle w:val="TagStyle"/>
          <w:rtl/>
        </w:rPr>
        <w:t xml:space="preserve"> &lt;&lt; יור &gt;&gt; </w:t>
      </w:r>
      <w:r>
        <w:rPr>
          <w:rtl/>
        </w:rPr>
        <w:t xml:space="preserve">היו"ר יצחק </w:t>
      </w:r>
      <w:proofErr w:type="spellStart"/>
      <w:r>
        <w:rPr>
          <w:rtl/>
        </w:rPr>
        <w:t>פינדרוס</w:t>
      </w:r>
      <w:proofErr w:type="spellEnd"/>
      <w:r>
        <w:rPr>
          <w:rtl/>
        </w:rPr>
        <w:t>:</w:t>
      </w:r>
      <w:r w:rsidRPr="00D93188">
        <w:rPr>
          <w:rStyle w:val="TagStyle"/>
          <w:rtl/>
        </w:rPr>
        <w:t xml:space="preserve"> &lt;&lt; יור &gt;&gt;</w:t>
      </w:r>
      <w:r>
        <w:rPr>
          <w:rtl/>
        </w:rPr>
        <w:t xml:space="preserve">   </w:t>
      </w:r>
      <w:bookmarkEnd w:id="60"/>
    </w:p>
    <w:p w:rsidR="00D93188" w:rsidRDefault="00D93188" w:rsidP="00D93188">
      <w:pPr>
        <w:pStyle w:val="KeepWithNext"/>
        <w:rPr>
          <w:rtl/>
          <w:lang w:eastAsia="he-IL"/>
        </w:rPr>
      </w:pPr>
    </w:p>
    <w:p w:rsidR="00D93188" w:rsidRDefault="00D93188" w:rsidP="00D93188">
      <w:pPr>
        <w:rPr>
          <w:rtl/>
          <w:lang w:eastAsia="he-IL"/>
        </w:rPr>
      </w:pPr>
      <w:r>
        <w:rPr>
          <w:rFonts w:hint="cs"/>
          <w:rtl/>
          <w:lang w:eastAsia="he-IL"/>
        </w:rPr>
        <w:t xml:space="preserve">כמה זמן? לא התחייבות, אני רוצה להבין מה סדרי הגודל של הזמנים שאתם צריכים. </w:t>
      </w:r>
    </w:p>
    <w:p w:rsidR="00D93188" w:rsidRDefault="00D93188" w:rsidP="00D93188">
      <w:pPr>
        <w:rPr>
          <w:rtl/>
          <w:lang w:eastAsia="he-IL"/>
        </w:rPr>
      </w:pPr>
      <w:bookmarkStart w:id="61" w:name="_ETM_Q1_1412000"/>
      <w:bookmarkEnd w:id="61"/>
    </w:p>
    <w:p w:rsidR="00D93188" w:rsidRDefault="00D93188" w:rsidP="00D93188">
      <w:pPr>
        <w:pStyle w:val="af9"/>
        <w:keepNext/>
        <w:rPr>
          <w:rtl/>
          <w:lang w:eastAsia="he-IL"/>
        </w:rPr>
      </w:pPr>
      <w:bookmarkStart w:id="62" w:name="ET_guest_876973_70"/>
      <w:r w:rsidRPr="00D93188">
        <w:rPr>
          <w:rStyle w:val="TagStyle"/>
          <w:rtl/>
        </w:rPr>
        <w:t xml:space="preserve"> &lt;&lt; אורח &gt;&gt; </w:t>
      </w:r>
      <w:r>
        <w:rPr>
          <w:rtl/>
          <w:lang w:eastAsia="he-IL"/>
        </w:rPr>
        <w:t>נעם הרצוג:</w:t>
      </w:r>
      <w:r w:rsidRPr="00D93188">
        <w:rPr>
          <w:rStyle w:val="TagStyle"/>
          <w:rtl/>
        </w:rPr>
        <w:t xml:space="preserve"> &lt;&lt; אורח &gt;&gt;</w:t>
      </w:r>
      <w:r>
        <w:rPr>
          <w:rtl/>
          <w:lang w:eastAsia="he-IL"/>
        </w:rPr>
        <w:t xml:space="preserve">   </w:t>
      </w:r>
      <w:bookmarkEnd w:id="62"/>
    </w:p>
    <w:p w:rsidR="00D93188" w:rsidRDefault="00D93188" w:rsidP="00D93188">
      <w:pPr>
        <w:pStyle w:val="KeepWithNext"/>
        <w:rPr>
          <w:rtl/>
          <w:lang w:eastAsia="he-IL"/>
        </w:rPr>
      </w:pPr>
    </w:p>
    <w:p w:rsidR="00FB3076" w:rsidRDefault="00795F7F" w:rsidP="00D93188">
      <w:pPr>
        <w:rPr>
          <w:rtl/>
        </w:rPr>
      </w:pPr>
      <w:bookmarkStart w:id="63" w:name="_ETM_Q1_1413000"/>
      <w:bookmarkStart w:id="64" w:name="_ETM_Q1_1414000"/>
      <w:bookmarkEnd w:id="63"/>
      <w:bookmarkEnd w:id="64"/>
      <w:r>
        <w:rPr>
          <w:rFonts w:hint="cs"/>
          <w:rtl/>
        </w:rPr>
        <w:t>אני אשיב לאדוני שהיא לא ב</w:t>
      </w:r>
      <w:r w:rsidR="00D93188">
        <w:rPr>
          <w:rFonts w:hint="cs"/>
          <w:rtl/>
        </w:rPr>
        <w:t xml:space="preserve">תשובה שהיא </w:t>
      </w:r>
      <w:r>
        <w:rPr>
          <w:rFonts w:hint="cs"/>
          <w:rtl/>
        </w:rPr>
        <w:t xml:space="preserve">מספר אחד של </w:t>
      </w:r>
      <w:bookmarkStart w:id="65" w:name="_ETM_Q1_1426263"/>
      <w:bookmarkEnd w:id="65"/>
      <w:r>
        <w:rPr>
          <w:rFonts w:hint="cs"/>
          <w:rtl/>
        </w:rPr>
        <w:t xml:space="preserve">חודשים כיוון שהתהליך שעלינו לעבור </w:t>
      </w:r>
      <w:r w:rsidR="00D93188">
        <w:rPr>
          <w:rFonts w:hint="cs"/>
          <w:rtl/>
        </w:rPr>
        <w:t xml:space="preserve">הוא שאנחנו כצוות מקצועי נשלים את המלצתנו ונביא אותה בעת הקרובה לשר המשפטים כקובע המדיניות. נציג בפניו את </w:t>
      </w:r>
      <w:bookmarkStart w:id="66" w:name="_ETM_Q1_1438000"/>
      <w:bookmarkEnd w:id="66"/>
      <w:r w:rsidR="00D93188">
        <w:rPr>
          <w:rFonts w:hint="cs"/>
          <w:rtl/>
        </w:rPr>
        <w:t xml:space="preserve">החלופות ואת המלצתנו. </w:t>
      </w:r>
      <w:r>
        <w:rPr>
          <w:rFonts w:hint="cs"/>
          <w:rtl/>
        </w:rPr>
        <w:t xml:space="preserve">לאחר שנקבל </w:t>
      </w:r>
      <w:bookmarkStart w:id="67" w:name="_ETM_Q1_1441035"/>
      <w:bookmarkEnd w:id="67"/>
      <w:r>
        <w:rPr>
          <w:rFonts w:hint="cs"/>
          <w:rtl/>
        </w:rPr>
        <w:t>אור ירוק מ</w:t>
      </w:r>
      <w:r w:rsidR="00D93188">
        <w:rPr>
          <w:rFonts w:hint="cs"/>
          <w:rtl/>
        </w:rPr>
        <w:t xml:space="preserve">השר, בתקווה שנקבל, נדע לאן </w:t>
      </w:r>
      <w:r w:rsidR="00D93188" w:rsidRPr="00FB3076">
        <w:rPr>
          <w:rFonts w:hint="cs"/>
          <w:rtl/>
        </w:rPr>
        <w:t>פניה של הממשלה בהיבט הזה.</w:t>
      </w:r>
    </w:p>
    <w:p w:rsidR="00FB3076" w:rsidRDefault="00FB3076" w:rsidP="00FB3076">
      <w:pPr>
        <w:ind w:firstLine="0"/>
        <w:rPr>
          <w:rtl/>
        </w:rPr>
      </w:pPr>
    </w:p>
    <w:p w:rsidR="00FB3076" w:rsidRDefault="00FB3076" w:rsidP="00FB3076">
      <w:pPr>
        <w:pStyle w:val="af6"/>
        <w:keepNext/>
        <w:rPr>
          <w:rtl/>
        </w:rPr>
      </w:pPr>
      <w:bookmarkStart w:id="68" w:name="ET_yor_5797_71"/>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 </w:t>
      </w:r>
      <w:r>
        <w:rPr>
          <w:rtl/>
        </w:rPr>
        <w:t xml:space="preserve">היו"ר יצחק </w:t>
      </w:r>
      <w:proofErr w:type="spellStart"/>
      <w:r>
        <w:rPr>
          <w:rtl/>
        </w:rPr>
        <w:t>פינדרוס</w:t>
      </w:r>
      <w:proofErr w:type="spellEnd"/>
      <w:r>
        <w:rPr>
          <w:rtl/>
        </w:rPr>
        <w:t>:</w:t>
      </w: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w:t>
      </w:r>
      <w:r>
        <w:rPr>
          <w:rtl/>
        </w:rPr>
        <w:t xml:space="preserve">   </w:t>
      </w:r>
      <w:bookmarkEnd w:id="68"/>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 xml:space="preserve">אני מבין. אז אני שואל, מתי אתם תהיו אחרי </w:t>
      </w:r>
      <w:bookmarkStart w:id="69" w:name="_ETM_Q1_1446000"/>
      <w:bookmarkEnd w:id="69"/>
      <w:r>
        <w:rPr>
          <w:rFonts w:hint="cs"/>
          <w:rtl/>
          <w:lang w:eastAsia="he-IL"/>
        </w:rPr>
        <w:t xml:space="preserve">העבודה. הבנתי שיצטרך להגיע לשר המשפטים ויצטרכו להביא </w:t>
      </w:r>
      <w:bookmarkStart w:id="70" w:name="_ETM_Q1_1454000"/>
      <w:bookmarkEnd w:id="70"/>
      <w:r>
        <w:rPr>
          <w:rFonts w:hint="cs"/>
          <w:rtl/>
          <w:lang w:eastAsia="he-IL"/>
        </w:rPr>
        <w:t>לוועדה, אני מבין שזה תהליך. אני שואל מבחינתכם</w:t>
      </w:r>
      <w:bookmarkStart w:id="71" w:name="_ETM_Q1_1457000"/>
      <w:bookmarkEnd w:id="71"/>
      <w:r>
        <w:rPr>
          <w:rFonts w:hint="cs"/>
          <w:rtl/>
          <w:lang w:eastAsia="he-IL"/>
        </w:rPr>
        <w:t>, מה עושים עם העבודה שלכם? כמה זמן</w:t>
      </w:r>
      <w:bookmarkStart w:id="72" w:name="_ETM_Q1_1464000"/>
      <w:bookmarkEnd w:id="72"/>
      <w:r>
        <w:rPr>
          <w:rFonts w:hint="cs"/>
          <w:rtl/>
          <w:lang w:eastAsia="he-IL"/>
        </w:rPr>
        <w:t xml:space="preserve">? </w:t>
      </w:r>
    </w:p>
    <w:p w:rsidR="00FB3076" w:rsidRDefault="00FB3076" w:rsidP="00FB3076">
      <w:pPr>
        <w:rPr>
          <w:rtl/>
          <w:lang w:eastAsia="he-IL"/>
        </w:rPr>
      </w:pPr>
    </w:p>
    <w:p w:rsidR="00FB3076" w:rsidRDefault="00FB3076" w:rsidP="00FB3076">
      <w:pPr>
        <w:pStyle w:val="af9"/>
        <w:keepNext/>
        <w:rPr>
          <w:rtl/>
          <w:lang w:eastAsia="he-IL"/>
        </w:rPr>
      </w:pPr>
      <w:bookmarkStart w:id="73" w:name="ET_guest_876973_72"/>
      <w:r w:rsidRPr="00FB3076">
        <w:rPr>
          <w:rStyle w:val="TagStyle"/>
          <w:rtl/>
        </w:rPr>
        <w:t xml:space="preserve"> &lt;&lt; אורח &gt;&gt; </w:t>
      </w:r>
      <w:r>
        <w:rPr>
          <w:rtl/>
          <w:lang w:eastAsia="he-IL"/>
        </w:rPr>
        <w:t>נעם הרצוג:</w:t>
      </w:r>
      <w:r w:rsidRPr="00FB3076">
        <w:rPr>
          <w:rStyle w:val="TagStyle"/>
          <w:rtl/>
        </w:rPr>
        <w:t xml:space="preserve"> &lt;&lt; אורח &gt;&gt;</w:t>
      </w:r>
      <w:r>
        <w:rPr>
          <w:rtl/>
          <w:lang w:eastAsia="he-IL"/>
        </w:rPr>
        <w:t xml:space="preserve">   </w:t>
      </w:r>
      <w:bookmarkEnd w:id="73"/>
    </w:p>
    <w:p w:rsidR="00FB3076" w:rsidRDefault="00FB3076" w:rsidP="00FB3076">
      <w:pPr>
        <w:pStyle w:val="KeepWithNext"/>
        <w:rPr>
          <w:rtl/>
          <w:lang w:eastAsia="he-IL"/>
        </w:rPr>
      </w:pPr>
    </w:p>
    <w:p w:rsidR="00FB3076" w:rsidRDefault="00FB3076" w:rsidP="00795F7F">
      <w:pPr>
        <w:rPr>
          <w:rtl/>
        </w:rPr>
      </w:pPr>
      <w:bookmarkStart w:id="74" w:name="_ETM_Q1_1512462"/>
      <w:bookmarkStart w:id="75" w:name="_ETM_Q1_1512507"/>
      <w:bookmarkEnd w:id="74"/>
      <w:bookmarkEnd w:id="75"/>
      <w:r>
        <w:rPr>
          <w:rFonts w:hint="cs"/>
          <w:rtl/>
        </w:rPr>
        <w:t xml:space="preserve">העבודה במובן שציינתי, קרי, להביא את הדברים בפני קובעי </w:t>
      </w:r>
      <w:bookmarkStart w:id="76" w:name="_ETM_Q1_1469000"/>
      <w:bookmarkEnd w:id="76"/>
      <w:r>
        <w:rPr>
          <w:rFonts w:hint="cs"/>
          <w:rtl/>
        </w:rPr>
        <w:t xml:space="preserve">המדיניות היא בשלבים מאוד מתקדמים, אנחנו מאוד קרובים להשלמתה. </w:t>
      </w:r>
      <w:bookmarkStart w:id="77" w:name="_ETM_Q1_1471000"/>
      <w:bookmarkEnd w:id="77"/>
    </w:p>
    <w:p w:rsidR="00FB3076" w:rsidRDefault="00FB3076" w:rsidP="00FB3076">
      <w:pPr>
        <w:ind w:firstLine="0"/>
        <w:rPr>
          <w:rtl/>
        </w:rPr>
      </w:pPr>
      <w:bookmarkStart w:id="78" w:name="_ETM_Q1_1476000"/>
      <w:bookmarkEnd w:id="78"/>
    </w:p>
    <w:p w:rsidR="00FB3076" w:rsidRDefault="00FB3076" w:rsidP="00FB3076">
      <w:pPr>
        <w:pStyle w:val="af6"/>
        <w:keepNext/>
        <w:rPr>
          <w:rtl/>
        </w:rPr>
      </w:pPr>
      <w:bookmarkStart w:id="79" w:name="ET_yor_5797_73"/>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 </w:t>
      </w:r>
      <w:r>
        <w:rPr>
          <w:rtl/>
        </w:rPr>
        <w:t xml:space="preserve">היו"ר יצחק </w:t>
      </w:r>
      <w:proofErr w:type="spellStart"/>
      <w:r>
        <w:rPr>
          <w:rtl/>
        </w:rPr>
        <w:t>פינדרוס</w:t>
      </w:r>
      <w:proofErr w:type="spellEnd"/>
      <w:r>
        <w:rPr>
          <w:rtl/>
        </w:rPr>
        <w:t>:</w:t>
      </w: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w:t>
      </w:r>
      <w:r>
        <w:rPr>
          <w:rtl/>
        </w:rPr>
        <w:t xml:space="preserve">   </w:t>
      </w:r>
      <w:bookmarkEnd w:id="79"/>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אתה לא בבית משפט.</w:t>
      </w:r>
    </w:p>
    <w:p w:rsidR="00FB3076" w:rsidRDefault="00FB3076" w:rsidP="00FB3076">
      <w:pPr>
        <w:rPr>
          <w:rtl/>
          <w:lang w:eastAsia="he-IL"/>
        </w:rPr>
      </w:pPr>
    </w:p>
    <w:p w:rsidR="00FB3076" w:rsidRDefault="00FB3076" w:rsidP="00FB3076">
      <w:pPr>
        <w:pStyle w:val="af9"/>
        <w:keepNext/>
        <w:rPr>
          <w:rtl/>
          <w:lang w:eastAsia="he-IL"/>
        </w:rPr>
      </w:pPr>
      <w:bookmarkStart w:id="80" w:name="ET_guest_876973_74"/>
      <w:r w:rsidRPr="00FB3076">
        <w:rPr>
          <w:rStyle w:val="TagStyle"/>
          <w:rtl/>
        </w:rPr>
        <w:t xml:space="preserve"> &lt;&lt; אורח &gt;&gt; </w:t>
      </w:r>
      <w:r>
        <w:rPr>
          <w:rtl/>
          <w:lang w:eastAsia="he-IL"/>
        </w:rPr>
        <w:t>נעם הרצוג:</w:t>
      </w:r>
      <w:r w:rsidRPr="00FB3076">
        <w:rPr>
          <w:rStyle w:val="TagStyle"/>
          <w:rtl/>
        </w:rPr>
        <w:t xml:space="preserve"> &lt;&lt; אורח &gt;&gt;</w:t>
      </w:r>
      <w:r>
        <w:rPr>
          <w:rtl/>
          <w:lang w:eastAsia="he-IL"/>
        </w:rPr>
        <w:t xml:space="preserve">   </w:t>
      </w:r>
      <w:bookmarkEnd w:id="80"/>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 xml:space="preserve">אני מסביר </w:t>
      </w:r>
      <w:bookmarkStart w:id="81" w:name="_ETM_Q1_1478000"/>
      <w:bookmarkEnd w:id="81"/>
      <w:r>
        <w:rPr>
          <w:rFonts w:hint="cs"/>
          <w:rtl/>
          <w:lang w:eastAsia="he-IL"/>
        </w:rPr>
        <w:t xml:space="preserve">כיוון שהעבודה שלנו מורכבת משני שלבים. יש לנו השלב </w:t>
      </w:r>
      <w:bookmarkStart w:id="82" w:name="_ETM_Q1_1482000"/>
      <w:bookmarkEnd w:id="82"/>
      <w:r>
        <w:rPr>
          <w:rFonts w:hint="cs"/>
          <w:rtl/>
          <w:lang w:eastAsia="he-IL"/>
        </w:rPr>
        <w:t>הראשון שאנחנו קרובים מאוד להשלמתו - -</w:t>
      </w:r>
    </w:p>
    <w:p w:rsidR="00FB3076" w:rsidRDefault="00FB3076" w:rsidP="00FB3076">
      <w:pPr>
        <w:rPr>
          <w:rtl/>
          <w:lang w:eastAsia="he-IL"/>
        </w:rPr>
      </w:pPr>
    </w:p>
    <w:p w:rsidR="00FB3076" w:rsidRDefault="00FB3076" w:rsidP="00FB3076">
      <w:pPr>
        <w:pStyle w:val="af6"/>
        <w:keepNext/>
        <w:rPr>
          <w:rtl/>
        </w:rPr>
      </w:pPr>
      <w:bookmarkStart w:id="83" w:name="ET_yor_5797_75"/>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 </w:t>
      </w:r>
      <w:r>
        <w:rPr>
          <w:rtl/>
        </w:rPr>
        <w:t xml:space="preserve">היו"ר יצחק </w:t>
      </w:r>
      <w:proofErr w:type="spellStart"/>
      <w:r>
        <w:rPr>
          <w:rtl/>
        </w:rPr>
        <w:t>פינדרוס</w:t>
      </w:r>
      <w:proofErr w:type="spellEnd"/>
      <w:r>
        <w:rPr>
          <w:rtl/>
        </w:rPr>
        <w:t>:</w:t>
      </w: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w:t>
      </w:r>
      <w:r>
        <w:rPr>
          <w:rtl/>
        </w:rPr>
        <w:t xml:space="preserve">   </w:t>
      </w:r>
      <w:bookmarkEnd w:id="83"/>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 xml:space="preserve">אמרתי שזה לא בית </w:t>
      </w:r>
      <w:bookmarkStart w:id="84" w:name="_ETM_Q1_1483000"/>
      <w:bookmarkEnd w:id="84"/>
      <w:r>
        <w:rPr>
          <w:rFonts w:hint="cs"/>
          <w:rtl/>
          <w:lang w:eastAsia="he-IL"/>
        </w:rPr>
        <w:t xml:space="preserve">משפט, מה זה קרובים? לכן שאלתי. </w:t>
      </w:r>
    </w:p>
    <w:p w:rsidR="00FB3076" w:rsidRDefault="00FB3076" w:rsidP="00FB3076">
      <w:pPr>
        <w:rPr>
          <w:rtl/>
          <w:lang w:eastAsia="he-IL"/>
        </w:rPr>
      </w:pPr>
      <w:bookmarkStart w:id="85" w:name="_ETM_Q1_1488000"/>
      <w:bookmarkEnd w:id="85"/>
    </w:p>
    <w:p w:rsidR="00FB3076" w:rsidRDefault="00FB3076" w:rsidP="00FB3076">
      <w:pPr>
        <w:pStyle w:val="af9"/>
        <w:keepNext/>
        <w:rPr>
          <w:rtl/>
          <w:lang w:eastAsia="he-IL"/>
        </w:rPr>
      </w:pPr>
      <w:bookmarkStart w:id="86" w:name="ET_guest_876973_76"/>
      <w:r w:rsidRPr="00FB3076">
        <w:rPr>
          <w:rStyle w:val="TagStyle"/>
          <w:rtl/>
        </w:rPr>
        <w:t xml:space="preserve"> &lt;&lt; אורח &gt;&gt; </w:t>
      </w:r>
      <w:r>
        <w:rPr>
          <w:rtl/>
          <w:lang w:eastAsia="he-IL"/>
        </w:rPr>
        <w:t>נעם הרצוג:</w:t>
      </w:r>
      <w:r w:rsidRPr="00FB3076">
        <w:rPr>
          <w:rStyle w:val="TagStyle"/>
          <w:rtl/>
        </w:rPr>
        <w:t xml:space="preserve"> &lt;&lt; אורח &gt;&gt;</w:t>
      </w:r>
      <w:r>
        <w:rPr>
          <w:rtl/>
          <w:lang w:eastAsia="he-IL"/>
        </w:rPr>
        <w:t xml:space="preserve">   </w:t>
      </w:r>
      <w:bookmarkEnd w:id="86"/>
    </w:p>
    <w:p w:rsidR="00FB3076" w:rsidRDefault="00FB3076" w:rsidP="00FB3076">
      <w:pPr>
        <w:pStyle w:val="KeepWithNext"/>
        <w:rPr>
          <w:rtl/>
          <w:lang w:eastAsia="he-IL"/>
        </w:rPr>
      </w:pPr>
    </w:p>
    <w:p w:rsidR="00795F7F" w:rsidRDefault="00FB3076" w:rsidP="00FB3076">
      <w:pPr>
        <w:rPr>
          <w:rtl/>
        </w:rPr>
      </w:pPr>
      <w:r>
        <w:rPr>
          <w:rFonts w:hint="cs"/>
          <w:rtl/>
          <w:lang w:eastAsia="he-IL"/>
        </w:rPr>
        <w:t xml:space="preserve">חודשיים, שלושה. </w:t>
      </w:r>
      <w:r w:rsidR="00795F7F">
        <w:rPr>
          <w:rFonts w:hint="cs"/>
          <w:rtl/>
        </w:rPr>
        <w:t xml:space="preserve"> </w:t>
      </w:r>
    </w:p>
    <w:p w:rsidR="00795F7F" w:rsidRDefault="00795F7F" w:rsidP="00795F7F">
      <w:pPr>
        <w:rPr>
          <w:rtl/>
        </w:rPr>
      </w:pPr>
      <w:bookmarkStart w:id="87" w:name="_ETM_Q1_1514716"/>
      <w:bookmarkStart w:id="88" w:name="_ETM_Q1_1514761"/>
      <w:bookmarkEnd w:id="87"/>
      <w:bookmarkEnd w:id="88"/>
    </w:p>
    <w:p w:rsidR="00795F7F" w:rsidRDefault="00795F7F" w:rsidP="00795F7F">
      <w:pPr>
        <w:pStyle w:val="af6"/>
        <w:keepNext/>
        <w:rPr>
          <w:rtl/>
        </w:rPr>
      </w:pPr>
      <w:bookmarkStart w:id="89" w:name="ET_yor_5797_10"/>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89"/>
    </w:p>
    <w:p w:rsidR="00795F7F" w:rsidRDefault="00795F7F" w:rsidP="00795F7F">
      <w:pPr>
        <w:pStyle w:val="KeepWithNext"/>
        <w:rPr>
          <w:rtl/>
        </w:rPr>
      </w:pPr>
    </w:p>
    <w:p w:rsidR="00795F7F" w:rsidRDefault="00FB3076" w:rsidP="00795F7F">
      <w:pPr>
        <w:rPr>
          <w:rtl/>
        </w:rPr>
      </w:pPr>
      <w:bookmarkStart w:id="90" w:name="_ETM_Q1_1517518"/>
      <w:bookmarkEnd w:id="90"/>
      <w:r>
        <w:rPr>
          <w:rFonts w:hint="cs"/>
          <w:rtl/>
        </w:rPr>
        <w:t>- - - הכרעת שר.</w:t>
      </w:r>
    </w:p>
    <w:p w:rsidR="00795F7F" w:rsidRDefault="00795F7F" w:rsidP="00795F7F">
      <w:pPr>
        <w:rPr>
          <w:rtl/>
        </w:rPr>
      </w:pPr>
      <w:bookmarkStart w:id="91" w:name="_ETM_Q1_1519637"/>
      <w:bookmarkStart w:id="92" w:name="_ETM_Q1_1519683"/>
      <w:bookmarkStart w:id="93" w:name="_ETM_Q1_1520924"/>
      <w:bookmarkEnd w:id="91"/>
      <w:bookmarkEnd w:id="92"/>
      <w:bookmarkEnd w:id="93"/>
    </w:p>
    <w:p w:rsidR="00795F7F" w:rsidRDefault="00795F7F" w:rsidP="00795F7F">
      <w:pPr>
        <w:pStyle w:val="af9"/>
        <w:keepNext/>
        <w:rPr>
          <w:rtl/>
        </w:rPr>
      </w:pPr>
      <w:bookmarkStart w:id="94" w:name="ET_guest_876973_11"/>
      <w:r w:rsidRPr="00795F7F">
        <w:rPr>
          <w:rStyle w:val="TagStyle"/>
          <w:rtl/>
        </w:rPr>
        <w:t xml:space="preserve"> &lt;&lt; אורח &gt;&gt; </w:t>
      </w:r>
      <w:r>
        <w:rPr>
          <w:rtl/>
        </w:rPr>
        <w:t>נעם הרצוג:</w:t>
      </w:r>
      <w:r w:rsidRPr="00795F7F">
        <w:rPr>
          <w:rStyle w:val="TagStyle"/>
          <w:rtl/>
        </w:rPr>
        <w:t xml:space="preserve"> &lt;&lt; אורח &gt;&gt;</w:t>
      </w:r>
      <w:r>
        <w:rPr>
          <w:rtl/>
        </w:rPr>
        <w:t xml:space="preserve">   </w:t>
      </w:r>
      <w:bookmarkEnd w:id="94"/>
    </w:p>
    <w:p w:rsidR="00795F7F" w:rsidRDefault="00795F7F" w:rsidP="00795F7F">
      <w:pPr>
        <w:pStyle w:val="KeepWithNext"/>
        <w:rPr>
          <w:rtl/>
        </w:rPr>
      </w:pPr>
    </w:p>
    <w:p w:rsidR="00FB3076" w:rsidRDefault="00FB3076" w:rsidP="00FB3076">
      <w:pPr>
        <w:rPr>
          <w:rtl/>
        </w:rPr>
      </w:pPr>
      <w:bookmarkStart w:id="95" w:name="_ETM_Q1_1521304"/>
      <w:bookmarkStart w:id="96" w:name="_ETM_Q1_1521329"/>
      <w:bookmarkEnd w:id="95"/>
      <w:bookmarkEnd w:id="96"/>
      <w:r>
        <w:rPr>
          <w:rFonts w:hint="cs"/>
          <w:rtl/>
        </w:rPr>
        <w:t xml:space="preserve">לא רק זה. גם לאחר שהשר יכריע תידרש עוד עבודה מקיפה ולא קצרה שככל שיוחלט שבטווח הארוך רצוי לקדם </w:t>
      </w:r>
      <w:bookmarkStart w:id="97" w:name="_ETM_Q1_1501000"/>
      <w:bookmarkEnd w:id="97"/>
      <w:r>
        <w:rPr>
          <w:rFonts w:hint="cs"/>
          <w:rtl/>
        </w:rPr>
        <w:t xml:space="preserve">תיקון חקיקה של מהות שמשנה את ההסדרים - - </w:t>
      </w:r>
    </w:p>
    <w:p w:rsidR="00FB3076" w:rsidRDefault="00FB3076" w:rsidP="00FB3076">
      <w:pPr>
        <w:rPr>
          <w:rtl/>
        </w:rPr>
      </w:pPr>
    </w:p>
    <w:p w:rsidR="00FB3076" w:rsidRDefault="00FB3076" w:rsidP="00FB3076">
      <w:pPr>
        <w:pStyle w:val="af6"/>
        <w:keepNext/>
        <w:rPr>
          <w:rtl/>
        </w:rPr>
      </w:pPr>
      <w:bookmarkStart w:id="98" w:name="_ETM_Q1_1504000"/>
      <w:bookmarkStart w:id="99" w:name="ET_yor_5797_77"/>
      <w:bookmarkEnd w:id="98"/>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 </w:t>
      </w:r>
      <w:r>
        <w:rPr>
          <w:rtl/>
        </w:rPr>
        <w:t xml:space="preserve">היו"ר יצחק </w:t>
      </w:r>
      <w:proofErr w:type="spellStart"/>
      <w:r>
        <w:rPr>
          <w:rtl/>
        </w:rPr>
        <w:t>פינדרוס</w:t>
      </w:r>
      <w:proofErr w:type="spellEnd"/>
      <w:r>
        <w:rPr>
          <w:rtl/>
        </w:rPr>
        <w:t>:</w:t>
      </w: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w:t>
      </w:r>
      <w:r>
        <w:rPr>
          <w:rtl/>
        </w:rPr>
        <w:t xml:space="preserve">   </w:t>
      </w:r>
      <w:bookmarkEnd w:id="99"/>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 xml:space="preserve">כמה זמן ייקח לכם להגיע לוועדה? </w:t>
      </w:r>
    </w:p>
    <w:p w:rsidR="00FB3076" w:rsidRDefault="00FB3076" w:rsidP="00FB3076">
      <w:pPr>
        <w:rPr>
          <w:rtl/>
          <w:lang w:eastAsia="he-IL"/>
        </w:rPr>
      </w:pPr>
      <w:bookmarkStart w:id="100" w:name="_ETM_Q1_1502000"/>
      <w:bookmarkEnd w:id="100"/>
    </w:p>
    <w:p w:rsidR="00FB3076" w:rsidRDefault="00FB3076" w:rsidP="00FB3076">
      <w:pPr>
        <w:pStyle w:val="af9"/>
        <w:keepNext/>
        <w:rPr>
          <w:rtl/>
          <w:lang w:eastAsia="he-IL"/>
        </w:rPr>
      </w:pPr>
      <w:bookmarkStart w:id="101" w:name="ET_guest_876973_78"/>
      <w:r w:rsidRPr="00FB3076">
        <w:rPr>
          <w:rStyle w:val="TagStyle"/>
          <w:rtl/>
        </w:rPr>
        <w:lastRenderedPageBreak/>
        <w:t xml:space="preserve"> &lt;&lt; אורח &gt;&gt; </w:t>
      </w:r>
      <w:r>
        <w:rPr>
          <w:rtl/>
          <w:lang w:eastAsia="he-IL"/>
        </w:rPr>
        <w:t>נעם הרצוג:</w:t>
      </w:r>
      <w:r w:rsidRPr="00FB3076">
        <w:rPr>
          <w:rStyle w:val="TagStyle"/>
          <w:rtl/>
        </w:rPr>
        <w:t xml:space="preserve"> &lt;&lt; אורח &gt;&gt;</w:t>
      </w:r>
      <w:r>
        <w:rPr>
          <w:rtl/>
          <w:lang w:eastAsia="he-IL"/>
        </w:rPr>
        <w:t xml:space="preserve">   </w:t>
      </w:r>
      <w:bookmarkEnd w:id="101"/>
    </w:p>
    <w:p w:rsidR="00FB3076" w:rsidRDefault="00FB3076" w:rsidP="00FB3076">
      <w:pPr>
        <w:pStyle w:val="KeepWithNext"/>
        <w:rPr>
          <w:rtl/>
          <w:lang w:eastAsia="he-IL"/>
        </w:rPr>
      </w:pPr>
    </w:p>
    <w:p w:rsidR="00FB3076" w:rsidRDefault="00FB3076" w:rsidP="00FB3076">
      <w:pPr>
        <w:rPr>
          <w:rtl/>
        </w:rPr>
      </w:pPr>
      <w:bookmarkStart w:id="102" w:name="_ETM_Q1_1503000"/>
      <w:bookmarkEnd w:id="102"/>
      <w:r>
        <w:rPr>
          <w:rFonts w:hint="cs"/>
          <w:rtl/>
        </w:rPr>
        <w:t xml:space="preserve">- - זה </w:t>
      </w:r>
      <w:bookmarkStart w:id="103" w:name="_ETM_Q1_1505000"/>
      <w:bookmarkEnd w:id="103"/>
      <w:r>
        <w:rPr>
          <w:rFonts w:hint="cs"/>
          <w:rtl/>
        </w:rPr>
        <w:t>דבר שלוקח מספר חודשים</w:t>
      </w:r>
      <w:bookmarkStart w:id="104" w:name="_ETM_Q1_1534365"/>
      <w:bookmarkStart w:id="105" w:name="_ETM_Q1_1534428"/>
      <w:bookmarkEnd w:id="104"/>
      <w:bookmarkEnd w:id="105"/>
      <w:r>
        <w:rPr>
          <w:rFonts w:hint="cs"/>
          <w:rtl/>
        </w:rPr>
        <w:t xml:space="preserve"> לגבש אותו ולהשאיר זמן לוועדה. </w:t>
      </w:r>
    </w:p>
    <w:p w:rsidR="00FB3076" w:rsidRPr="00FB3076" w:rsidRDefault="00FB3076" w:rsidP="00FB3076">
      <w:pPr>
        <w:rPr>
          <w:rtl/>
          <w:lang w:eastAsia="he-IL"/>
        </w:rPr>
      </w:pPr>
    </w:p>
    <w:p w:rsidR="00795F7F" w:rsidRDefault="00795F7F" w:rsidP="00795F7F">
      <w:pPr>
        <w:pStyle w:val="af6"/>
        <w:keepNext/>
        <w:rPr>
          <w:rtl/>
        </w:rPr>
      </w:pPr>
      <w:bookmarkStart w:id="106" w:name="ET_yor_5797_12"/>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106"/>
    </w:p>
    <w:p w:rsidR="00795F7F" w:rsidRDefault="00795F7F" w:rsidP="00795F7F">
      <w:pPr>
        <w:pStyle w:val="KeepWithNext"/>
        <w:rPr>
          <w:rtl/>
        </w:rPr>
      </w:pPr>
    </w:p>
    <w:p w:rsidR="00FB3076" w:rsidRDefault="00FB3076" w:rsidP="00795F7F">
      <w:pPr>
        <w:rPr>
          <w:rtl/>
        </w:rPr>
      </w:pPr>
      <w:bookmarkStart w:id="107" w:name="_ETM_Q1_1535216"/>
      <w:bookmarkEnd w:id="107"/>
      <w:r>
        <w:rPr>
          <w:rFonts w:hint="cs"/>
          <w:rtl/>
        </w:rPr>
        <w:t xml:space="preserve">אתם צריכים להשאיר זמן לוועדה. לכן אני שואל </w:t>
      </w:r>
      <w:bookmarkStart w:id="108" w:name="_ETM_Q1_1508000"/>
      <w:bookmarkEnd w:id="108"/>
      <w:r>
        <w:rPr>
          <w:rFonts w:hint="cs"/>
          <w:rtl/>
        </w:rPr>
        <w:t xml:space="preserve">כמה זמן ייקח לכם להגיע לפה לוועדה? </w:t>
      </w:r>
    </w:p>
    <w:p w:rsidR="00FB3076" w:rsidRDefault="00FB3076" w:rsidP="00FB3076">
      <w:pPr>
        <w:ind w:firstLine="0"/>
        <w:rPr>
          <w:rtl/>
        </w:rPr>
      </w:pPr>
    </w:p>
    <w:p w:rsidR="00FB3076" w:rsidRDefault="00FB3076" w:rsidP="00FB3076">
      <w:pPr>
        <w:pStyle w:val="af9"/>
        <w:keepNext/>
        <w:rPr>
          <w:rtl/>
        </w:rPr>
      </w:pPr>
      <w:bookmarkStart w:id="109" w:name="ET_guest_876973_79"/>
      <w:r w:rsidRPr="00FB3076">
        <w:rPr>
          <w:rStyle w:val="TagStyle"/>
          <w:rtl/>
        </w:rPr>
        <w:t xml:space="preserve"> &lt;&lt; אורח &gt;&gt; </w:t>
      </w:r>
      <w:r>
        <w:rPr>
          <w:rtl/>
        </w:rPr>
        <w:t>נעם הרצוג:</w:t>
      </w:r>
      <w:r w:rsidRPr="00FB3076">
        <w:rPr>
          <w:rStyle w:val="TagStyle"/>
          <w:rtl/>
        </w:rPr>
        <w:t xml:space="preserve"> &lt;&lt; אורח &gt;&gt;</w:t>
      </w:r>
      <w:r>
        <w:rPr>
          <w:rtl/>
        </w:rPr>
        <w:t xml:space="preserve">   </w:t>
      </w:r>
      <w:bookmarkEnd w:id="109"/>
    </w:p>
    <w:p w:rsidR="00FB3076" w:rsidRDefault="00FB3076" w:rsidP="00FB3076">
      <w:pPr>
        <w:pStyle w:val="KeepWithNext"/>
        <w:rPr>
          <w:rtl/>
        </w:rPr>
      </w:pPr>
    </w:p>
    <w:p w:rsidR="00FB3076" w:rsidRDefault="00FB3076" w:rsidP="00FB3076">
      <w:pPr>
        <w:rPr>
          <w:rtl/>
        </w:rPr>
      </w:pPr>
      <w:r>
        <w:rPr>
          <w:rFonts w:hint="cs"/>
          <w:rtl/>
        </w:rPr>
        <w:t xml:space="preserve">לכן ביקשנו שנה </w:t>
      </w:r>
      <w:bookmarkStart w:id="110" w:name="_ETM_Q1_1512000"/>
      <w:bookmarkEnd w:id="110"/>
      <w:r>
        <w:rPr>
          <w:rFonts w:hint="cs"/>
          <w:rtl/>
        </w:rPr>
        <w:t>כיוון שאנחנו יודעים לומר שבשנה נוכל לעמוד.</w:t>
      </w:r>
    </w:p>
    <w:p w:rsidR="00FB3076" w:rsidRDefault="00FB3076" w:rsidP="00FB3076">
      <w:pPr>
        <w:rPr>
          <w:rtl/>
        </w:rPr>
      </w:pPr>
    </w:p>
    <w:p w:rsidR="00FB3076" w:rsidRDefault="00FB3076" w:rsidP="00FB3076">
      <w:pPr>
        <w:pStyle w:val="af6"/>
        <w:keepNext/>
        <w:rPr>
          <w:rtl/>
        </w:rPr>
      </w:pPr>
      <w:bookmarkStart w:id="111" w:name="ET_yor_5797_80"/>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 </w:t>
      </w:r>
      <w:r>
        <w:rPr>
          <w:rtl/>
        </w:rPr>
        <w:t xml:space="preserve">היו"ר יצחק </w:t>
      </w:r>
      <w:proofErr w:type="spellStart"/>
      <w:r>
        <w:rPr>
          <w:rtl/>
        </w:rPr>
        <w:t>פינדרוס</w:t>
      </w:r>
      <w:proofErr w:type="spellEnd"/>
      <w:r>
        <w:rPr>
          <w:rtl/>
        </w:rPr>
        <w:t>:</w:t>
      </w: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w:t>
      </w:r>
      <w:r>
        <w:rPr>
          <w:rtl/>
        </w:rPr>
        <w:t xml:space="preserve">   </w:t>
      </w:r>
      <w:bookmarkEnd w:id="111"/>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 xml:space="preserve">אני יודע שאני חבר </w:t>
      </w:r>
      <w:bookmarkStart w:id="112" w:name="_ETM_Q1_1518000"/>
      <w:bookmarkEnd w:id="112"/>
      <w:r>
        <w:rPr>
          <w:rFonts w:hint="cs"/>
          <w:rtl/>
          <w:lang w:eastAsia="he-IL"/>
        </w:rPr>
        <w:t xml:space="preserve">כנסת אז אני לא אמור להבין. אבל הצלחתי להבין. </w:t>
      </w:r>
    </w:p>
    <w:p w:rsidR="00FB3076" w:rsidRDefault="00FB3076" w:rsidP="00FB3076">
      <w:pPr>
        <w:rPr>
          <w:rtl/>
          <w:lang w:eastAsia="he-IL"/>
        </w:rPr>
      </w:pPr>
      <w:bookmarkStart w:id="113" w:name="_ETM_Q1_1519000"/>
      <w:bookmarkEnd w:id="113"/>
    </w:p>
    <w:p w:rsidR="00FB3076" w:rsidRDefault="00FB3076" w:rsidP="00FB3076">
      <w:pPr>
        <w:pStyle w:val="af9"/>
        <w:keepNext/>
        <w:rPr>
          <w:rtl/>
          <w:lang w:eastAsia="he-IL"/>
        </w:rPr>
      </w:pPr>
      <w:r w:rsidRPr="00FB3076">
        <w:rPr>
          <w:rStyle w:val="TagStyle"/>
          <w:rtl/>
        </w:rPr>
        <w:t xml:space="preserve"> &lt;&lt; אורח &gt;&gt; </w:t>
      </w:r>
      <w:r>
        <w:rPr>
          <w:rtl/>
          <w:lang w:eastAsia="he-IL"/>
        </w:rPr>
        <w:t>נעם הרצוג:</w:t>
      </w:r>
      <w:r w:rsidRPr="00FB3076">
        <w:rPr>
          <w:rStyle w:val="TagStyle"/>
          <w:rtl/>
        </w:rPr>
        <w:t xml:space="preserve"> &lt;&lt; אורח &gt;&gt;</w:t>
      </w:r>
      <w:r>
        <w:rPr>
          <w:rtl/>
          <w:lang w:eastAsia="he-IL"/>
        </w:rPr>
        <w:t xml:space="preserve">   </w:t>
      </w:r>
    </w:p>
    <w:p w:rsidR="00FB3076" w:rsidRDefault="00FB3076" w:rsidP="00FB3076">
      <w:pPr>
        <w:pStyle w:val="KeepWithNext"/>
        <w:rPr>
          <w:rtl/>
          <w:lang w:eastAsia="he-IL"/>
        </w:rPr>
      </w:pPr>
    </w:p>
    <w:p w:rsidR="00FB3076" w:rsidRDefault="00FB3076" w:rsidP="00FB3076">
      <w:pPr>
        <w:rPr>
          <w:rtl/>
          <w:lang w:eastAsia="he-IL"/>
        </w:rPr>
      </w:pPr>
      <w:r>
        <w:rPr>
          <w:rFonts w:hint="cs"/>
          <w:rtl/>
          <w:lang w:eastAsia="he-IL"/>
        </w:rPr>
        <w:t xml:space="preserve">אני לא רמזתי ככה, אדוני. </w:t>
      </w:r>
    </w:p>
    <w:p w:rsidR="00FB3076" w:rsidRDefault="00FB3076" w:rsidP="00FB3076">
      <w:pPr>
        <w:rPr>
          <w:rtl/>
          <w:lang w:eastAsia="he-IL"/>
        </w:rPr>
      </w:pPr>
      <w:bookmarkStart w:id="114" w:name="_ETM_Q1_1522000"/>
      <w:bookmarkEnd w:id="114"/>
    </w:p>
    <w:p w:rsidR="00FB3076" w:rsidRDefault="00FB3076" w:rsidP="00FB3076">
      <w:pPr>
        <w:pStyle w:val="af6"/>
        <w:keepNext/>
        <w:rPr>
          <w:rtl/>
        </w:rPr>
      </w:pP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 </w:t>
      </w:r>
      <w:r>
        <w:rPr>
          <w:rtl/>
        </w:rPr>
        <w:t xml:space="preserve">היו"ר יצחק </w:t>
      </w:r>
      <w:proofErr w:type="spellStart"/>
      <w:r>
        <w:rPr>
          <w:rtl/>
        </w:rPr>
        <w:t>פינדרוס</w:t>
      </w:r>
      <w:proofErr w:type="spellEnd"/>
      <w:r>
        <w:rPr>
          <w:rtl/>
        </w:rPr>
        <w:t>:</w:t>
      </w:r>
      <w:r w:rsidRPr="00FB3076">
        <w:rPr>
          <w:rStyle w:val="TagStyle"/>
          <w:rtl/>
        </w:rPr>
        <w:t xml:space="preserve"> &lt;&lt; </w:t>
      </w:r>
      <w:proofErr w:type="spellStart"/>
      <w:r w:rsidRPr="00FB3076">
        <w:rPr>
          <w:rStyle w:val="TagStyle"/>
          <w:rtl/>
        </w:rPr>
        <w:t>יור</w:t>
      </w:r>
      <w:proofErr w:type="spellEnd"/>
      <w:r w:rsidRPr="00FB3076">
        <w:rPr>
          <w:rStyle w:val="TagStyle"/>
          <w:rtl/>
        </w:rPr>
        <w:t xml:space="preserve"> &gt;&gt;</w:t>
      </w:r>
      <w:r>
        <w:rPr>
          <w:rtl/>
        </w:rPr>
        <w:t xml:space="preserve">   </w:t>
      </w:r>
    </w:p>
    <w:p w:rsidR="00FB3076" w:rsidRDefault="00FB3076" w:rsidP="00FB3076">
      <w:pPr>
        <w:pStyle w:val="KeepWithNext"/>
        <w:rPr>
          <w:rtl/>
          <w:lang w:eastAsia="he-IL"/>
        </w:rPr>
      </w:pPr>
    </w:p>
    <w:p w:rsidR="00FB3076" w:rsidRDefault="00FB3076" w:rsidP="00FB3076">
      <w:pPr>
        <w:rPr>
          <w:rtl/>
          <w:lang w:eastAsia="he-IL"/>
        </w:rPr>
      </w:pPr>
      <w:bookmarkStart w:id="115" w:name="_ETM_Q1_1524000"/>
      <w:bookmarkEnd w:id="115"/>
      <w:r>
        <w:rPr>
          <w:rFonts w:hint="cs"/>
          <w:rtl/>
          <w:lang w:eastAsia="he-IL"/>
        </w:rPr>
        <w:t xml:space="preserve">לא אתה, אני רמזתי. לא רמזתי, אמרתי. זה בסדר גמור. </w:t>
      </w:r>
      <w:bookmarkStart w:id="116" w:name="_ETM_Q1_1525000"/>
      <w:bookmarkEnd w:id="116"/>
    </w:p>
    <w:p w:rsidR="00FB3076" w:rsidRDefault="00FB3076" w:rsidP="00FB3076">
      <w:pPr>
        <w:rPr>
          <w:rtl/>
          <w:lang w:eastAsia="he-IL"/>
        </w:rPr>
      </w:pPr>
    </w:p>
    <w:p w:rsidR="00795F7F" w:rsidRDefault="00795F7F" w:rsidP="00FB3076">
      <w:pPr>
        <w:rPr>
          <w:rtl/>
        </w:rPr>
      </w:pPr>
      <w:bookmarkStart w:id="117" w:name="_ETM_Q1_1532000"/>
      <w:bookmarkEnd w:id="117"/>
      <w:r>
        <w:rPr>
          <w:rFonts w:hint="cs"/>
          <w:rtl/>
        </w:rPr>
        <w:t xml:space="preserve">לא שאני לא הולך להאריך בשעה. </w:t>
      </w:r>
      <w:r w:rsidR="00FB3076">
        <w:rPr>
          <w:rFonts w:hint="cs"/>
          <w:rtl/>
        </w:rPr>
        <w:t xml:space="preserve">הבקשה היא להאריך בשנה </w:t>
      </w:r>
      <w:bookmarkStart w:id="118" w:name="_ETM_Q1_1538000"/>
      <w:bookmarkEnd w:id="118"/>
      <w:r w:rsidR="00FB3076">
        <w:rPr>
          <w:rFonts w:hint="cs"/>
          <w:rtl/>
        </w:rPr>
        <w:t>ואני לא מנסה לקצר את הזמנים. השאלה אם אנחנו יכולים בגלל שזאת הוראת שעה ובגלל שאנחנו מאריכים אותה פעם שלישית, ו</w:t>
      </w:r>
      <w:r>
        <w:rPr>
          <w:rFonts w:hint="cs"/>
          <w:rtl/>
        </w:rPr>
        <w:t xml:space="preserve">מטבע הדברים </w:t>
      </w:r>
      <w:bookmarkStart w:id="119" w:name="_ETM_Q1_1545234"/>
      <w:bookmarkEnd w:id="119"/>
      <w:r>
        <w:rPr>
          <w:rFonts w:hint="cs"/>
          <w:rtl/>
        </w:rPr>
        <w:t xml:space="preserve">אנחנו רוצים לתחום </w:t>
      </w:r>
      <w:r w:rsidR="00FB3076">
        <w:rPr>
          <w:rFonts w:hint="cs"/>
          <w:rtl/>
        </w:rPr>
        <w:t>ב</w:t>
      </w:r>
      <w:r>
        <w:rPr>
          <w:rFonts w:hint="cs"/>
          <w:rtl/>
        </w:rPr>
        <w:t xml:space="preserve">מסגרת </w:t>
      </w:r>
      <w:r w:rsidR="00FB3076">
        <w:rPr>
          <w:rFonts w:hint="cs"/>
          <w:rtl/>
        </w:rPr>
        <w:t>לא של זמן, כי זמן אמרתם</w:t>
      </w:r>
      <w:bookmarkStart w:id="120" w:name="_ETM_Q1_1551000"/>
      <w:bookmarkEnd w:id="120"/>
      <w:r w:rsidR="003B40DB">
        <w:rPr>
          <w:rFonts w:hint="cs"/>
          <w:rtl/>
        </w:rPr>
        <w:t>, 12 חודשים</w:t>
      </w:r>
      <w:r w:rsidR="008F54B8">
        <w:rPr>
          <w:rFonts w:hint="cs"/>
          <w:rtl/>
        </w:rPr>
        <w:t xml:space="preserve"> </w:t>
      </w:r>
      <w:r w:rsidR="008F54B8">
        <w:rPr>
          <w:rtl/>
        </w:rPr>
        <w:t>–</w:t>
      </w:r>
      <w:r w:rsidR="008F54B8">
        <w:rPr>
          <w:rFonts w:hint="cs"/>
          <w:rtl/>
        </w:rPr>
        <w:t xml:space="preserve"> בסדר</w:t>
      </w:r>
      <w:r w:rsidR="003B40DB">
        <w:rPr>
          <w:rFonts w:hint="cs"/>
          <w:rtl/>
        </w:rPr>
        <w:t xml:space="preserve">. אבל איזשהו זמן להגיע לוועדה לדיון כי </w:t>
      </w:r>
      <w:bookmarkStart w:id="121" w:name="_ETM_Q1_1555000"/>
      <w:bookmarkEnd w:id="121"/>
      <w:r w:rsidR="003B40DB">
        <w:rPr>
          <w:rFonts w:hint="cs"/>
          <w:rtl/>
        </w:rPr>
        <w:t xml:space="preserve">הדבר האחרון שאנחנו רוצים זה להגיע לדיון להוראת שעה בעוד </w:t>
      </w:r>
      <w:bookmarkStart w:id="122" w:name="_ETM_Q1_1559000"/>
      <w:bookmarkEnd w:id="122"/>
      <w:r w:rsidR="003B40DB">
        <w:rPr>
          <w:rFonts w:hint="cs"/>
          <w:rtl/>
        </w:rPr>
        <w:t xml:space="preserve">שנה ומיד אחר כך להוראת קבע. </w:t>
      </w:r>
    </w:p>
    <w:p w:rsidR="00795F7F" w:rsidRDefault="00795F7F" w:rsidP="00795F7F">
      <w:pPr>
        <w:rPr>
          <w:rtl/>
        </w:rPr>
      </w:pPr>
      <w:bookmarkStart w:id="123" w:name="_ETM_Q1_1593628"/>
      <w:bookmarkStart w:id="124" w:name="_ETM_Q1_1593691"/>
      <w:bookmarkStart w:id="125" w:name="_ETM_Q1_1596509"/>
      <w:bookmarkEnd w:id="123"/>
      <w:bookmarkEnd w:id="124"/>
      <w:bookmarkEnd w:id="125"/>
    </w:p>
    <w:p w:rsidR="00795F7F" w:rsidRDefault="00795F7F" w:rsidP="00795F7F">
      <w:pPr>
        <w:pStyle w:val="af9"/>
        <w:keepNext/>
        <w:rPr>
          <w:rtl/>
        </w:rPr>
      </w:pPr>
      <w:bookmarkStart w:id="126" w:name="ET_guest_876973_13"/>
      <w:r w:rsidRPr="00795F7F">
        <w:rPr>
          <w:rStyle w:val="TagStyle"/>
          <w:rtl/>
        </w:rPr>
        <w:t xml:space="preserve"> &lt;&lt; אורח &gt;&gt; </w:t>
      </w:r>
      <w:r>
        <w:rPr>
          <w:rtl/>
        </w:rPr>
        <w:t>נעם הרצוג:</w:t>
      </w:r>
      <w:r w:rsidRPr="00795F7F">
        <w:rPr>
          <w:rStyle w:val="TagStyle"/>
          <w:rtl/>
        </w:rPr>
        <w:t xml:space="preserve"> &lt;&lt; אורח &gt;&gt;</w:t>
      </w:r>
      <w:r>
        <w:rPr>
          <w:rtl/>
        </w:rPr>
        <w:t xml:space="preserve">   </w:t>
      </w:r>
      <w:bookmarkEnd w:id="126"/>
    </w:p>
    <w:p w:rsidR="00795F7F" w:rsidRDefault="00795F7F" w:rsidP="00795F7F">
      <w:pPr>
        <w:pStyle w:val="KeepWithNext"/>
        <w:rPr>
          <w:rtl/>
        </w:rPr>
      </w:pPr>
    </w:p>
    <w:p w:rsidR="00795F7F" w:rsidRDefault="003B40DB" w:rsidP="00795F7F">
      <w:pPr>
        <w:rPr>
          <w:rtl/>
        </w:rPr>
      </w:pPr>
      <w:bookmarkStart w:id="127" w:name="_ETM_Q1_1596866"/>
      <w:bookmarkStart w:id="128" w:name="_ETM_Q1_1596917"/>
      <w:bookmarkEnd w:id="127"/>
      <w:bookmarkEnd w:id="128"/>
      <w:r w:rsidRPr="008F54B8">
        <w:rPr>
          <w:rFonts w:hint="cs"/>
          <w:rtl/>
        </w:rPr>
        <w:t xml:space="preserve">אדוני, רק לוודא שאני מבין נכון את דבריו של אדוני, </w:t>
      </w:r>
      <w:bookmarkStart w:id="129" w:name="_ETM_Q1_1565000"/>
      <w:bookmarkEnd w:id="129"/>
      <w:r w:rsidRPr="008F54B8">
        <w:rPr>
          <w:rFonts w:hint="cs"/>
          <w:rtl/>
        </w:rPr>
        <w:t>ככל שהוועדה מעוניינת</w:t>
      </w:r>
      <w:r w:rsidR="008F54B8">
        <w:rPr>
          <w:rFonts w:hint="cs"/>
          <w:rtl/>
        </w:rPr>
        <w:t xml:space="preserve"> לקבל עדכון, למשל, היא יכולה לזמן ממילא</w:t>
      </w:r>
      <w:bookmarkStart w:id="130" w:name="_ETM_Q1_1572000"/>
      <w:bookmarkEnd w:id="130"/>
      <w:r w:rsidR="008F54B8">
        <w:rPr>
          <w:rFonts w:hint="cs"/>
          <w:rtl/>
        </w:rPr>
        <w:t xml:space="preserve">, ואנחנו נגיע ונעדכן. </w:t>
      </w:r>
      <w:r>
        <w:rPr>
          <w:rFonts w:hint="cs"/>
          <w:rtl/>
        </w:rPr>
        <w:t xml:space="preserve"> </w:t>
      </w:r>
    </w:p>
    <w:p w:rsidR="00795F7F" w:rsidRDefault="00795F7F" w:rsidP="00795F7F">
      <w:pPr>
        <w:rPr>
          <w:rtl/>
        </w:rPr>
      </w:pPr>
      <w:bookmarkStart w:id="131" w:name="_ETM_Q1_1597970"/>
      <w:bookmarkStart w:id="132" w:name="_ETM_Q1_1598005"/>
      <w:bookmarkEnd w:id="131"/>
      <w:bookmarkEnd w:id="132"/>
    </w:p>
    <w:p w:rsidR="00795F7F" w:rsidRDefault="00795F7F" w:rsidP="00795F7F">
      <w:pPr>
        <w:pStyle w:val="af6"/>
        <w:keepNext/>
        <w:rPr>
          <w:rtl/>
        </w:rPr>
      </w:pPr>
      <w:bookmarkStart w:id="133" w:name="ET_yor_5797_14"/>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133"/>
    </w:p>
    <w:p w:rsidR="00795F7F" w:rsidRDefault="00795F7F" w:rsidP="00795F7F">
      <w:pPr>
        <w:pStyle w:val="KeepWithNext"/>
        <w:rPr>
          <w:rtl/>
        </w:rPr>
      </w:pPr>
    </w:p>
    <w:p w:rsidR="008F54B8" w:rsidRDefault="008F54B8" w:rsidP="00795F7F">
      <w:pPr>
        <w:rPr>
          <w:rtl/>
        </w:rPr>
      </w:pPr>
      <w:bookmarkStart w:id="134" w:name="_ETM_Q1_1599145"/>
      <w:bookmarkEnd w:id="134"/>
      <w:r>
        <w:rPr>
          <w:rFonts w:hint="cs"/>
          <w:rtl/>
        </w:rPr>
        <w:t xml:space="preserve">אני אשמע את כולם </w:t>
      </w:r>
      <w:bookmarkStart w:id="135" w:name="_ETM_Q1_1577000"/>
      <w:bookmarkEnd w:id="135"/>
      <w:r>
        <w:rPr>
          <w:rFonts w:hint="cs"/>
          <w:rtl/>
        </w:rPr>
        <w:t xml:space="preserve">ואחרי זה אני אחדד את זה. בסדר </w:t>
      </w:r>
      <w:bookmarkStart w:id="136" w:name="_ETM_Q1_1578000"/>
      <w:bookmarkEnd w:id="136"/>
      <w:r>
        <w:rPr>
          <w:rFonts w:hint="cs"/>
          <w:rtl/>
        </w:rPr>
        <w:t xml:space="preserve">גמור, הבנתי מה שאתה אומר. לא זאת </w:t>
      </w:r>
      <w:bookmarkStart w:id="137" w:name="_ETM_Q1_1581000"/>
      <w:bookmarkEnd w:id="137"/>
      <w:r>
        <w:rPr>
          <w:rFonts w:hint="cs"/>
          <w:rtl/>
        </w:rPr>
        <w:t xml:space="preserve">הייתה כוונתי אבל זה בסדר. </w:t>
      </w:r>
    </w:p>
    <w:p w:rsidR="008F54B8" w:rsidRDefault="008F54B8" w:rsidP="00795F7F">
      <w:pPr>
        <w:rPr>
          <w:rtl/>
        </w:rPr>
      </w:pPr>
    </w:p>
    <w:p w:rsidR="008F54B8" w:rsidRDefault="008F54B8" w:rsidP="008F54B8">
      <w:pPr>
        <w:pStyle w:val="af9"/>
        <w:keepNext/>
        <w:rPr>
          <w:rtl/>
        </w:rPr>
      </w:pPr>
      <w:bookmarkStart w:id="138" w:name="ET_guest_876973_81"/>
      <w:r w:rsidRPr="008F54B8">
        <w:rPr>
          <w:rStyle w:val="TagStyle"/>
          <w:rtl/>
        </w:rPr>
        <w:t xml:space="preserve"> &lt;&lt; אורח &gt;&gt; </w:t>
      </w:r>
      <w:r>
        <w:rPr>
          <w:rtl/>
        </w:rPr>
        <w:t>נעם הרצוג:</w:t>
      </w:r>
      <w:r w:rsidRPr="008F54B8">
        <w:rPr>
          <w:rStyle w:val="TagStyle"/>
          <w:rtl/>
        </w:rPr>
        <w:t xml:space="preserve"> &lt;&lt; אורח &gt;&gt;</w:t>
      </w:r>
      <w:r>
        <w:rPr>
          <w:rtl/>
        </w:rPr>
        <w:t xml:space="preserve">   </w:t>
      </w:r>
      <w:bookmarkEnd w:id="138"/>
    </w:p>
    <w:p w:rsidR="008F54B8" w:rsidRDefault="008F54B8" w:rsidP="008F54B8">
      <w:pPr>
        <w:pStyle w:val="KeepWithNext"/>
        <w:rPr>
          <w:rtl/>
        </w:rPr>
      </w:pPr>
    </w:p>
    <w:p w:rsidR="008F54B8" w:rsidRDefault="008F54B8" w:rsidP="008F54B8">
      <w:pPr>
        <w:rPr>
          <w:rtl/>
        </w:rPr>
      </w:pPr>
      <w:bookmarkStart w:id="139" w:name="_ETM_Q1_1585000"/>
      <w:bookmarkEnd w:id="139"/>
      <w:r>
        <w:rPr>
          <w:rFonts w:hint="cs"/>
          <w:rtl/>
        </w:rPr>
        <w:t xml:space="preserve">אז אם אדוני שואל מתי נגיע, ככל שבטווח הארוך יהיה חיקוק חדש - </w:t>
      </w:r>
      <w:bookmarkStart w:id="140" w:name="_ETM_Q1_1586000"/>
      <w:bookmarkEnd w:id="140"/>
      <w:r>
        <w:rPr>
          <w:rFonts w:hint="cs"/>
          <w:rtl/>
        </w:rPr>
        <w:t>-</w:t>
      </w:r>
    </w:p>
    <w:p w:rsidR="008F54B8" w:rsidRDefault="008F54B8" w:rsidP="008F54B8">
      <w:pPr>
        <w:rPr>
          <w:rtl/>
        </w:rPr>
      </w:pPr>
      <w:bookmarkStart w:id="141" w:name="_ETM_Q1_1587000"/>
      <w:bookmarkEnd w:id="141"/>
    </w:p>
    <w:p w:rsidR="008F54B8" w:rsidRDefault="008F54B8" w:rsidP="008F54B8">
      <w:pPr>
        <w:pStyle w:val="af6"/>
        <w:keepNext/>
        <w:rPr>
          <w:rtl/>
        </w:rPr>
      </w:pPr>
      <w:bookmarkStart w:id="142" w:name="ET_yor_5797_82"/>
      <w:r w:rsidRPr="008F54B8">
        <w:rPr>
          <w:rStyle w:val="TagStyle"/>
          <w:rtl/>
        </w:rPr>
        <w:t xml:space="preserve"> &lt;&lt; </w:t>
      </w:r>
      <w:proofErr w:type="spellStart"/>
      <w:r w:rsidRPr="008F54B8">
        <w:rPr>
          <w:rStyle w:val="TagStyle"/>
          <w:rtl/>
        </w:rPr>
        <w:t>יור</w:t>
      </w:r>
      <w:proofErr w:type="spellEnd"/>
      <w:r w:rsidRPr="008F54B8">
        <w:rPr>
          <w:rStyle w:val="TagStyle"/>
          <w:rtl/>
        </w:rPr>
        <w:t xml:space="preserve"> &gt;&gt; </w:t>
      </w:r>
      <w:r>
        <w:rPr>
          <w:rtl/>
        </w:rPr>
        <w:t xml:space="preserve">היו"ר יצחק </w:t>
      </w:r>
      <w:proofErr w:type="spellStart"/>
      <w:r>
        <w:rPr>
          <w:rtl/>
        </w:rPr>
        <w:t>פינדרוס</w:t>
      </w:r>
      <w:proofErr w:type="spellEnd"/>
      <w:r>
        <w:rPr>
          <w:rtl/>
        </w:rPr>
        <w:t>:</w:t>
      </w:r>
      <w:r w:rsidRPr="008F54B8">
        <w:rPr>
          <w:rStyle w:val="TagStyle"/>
          <w:rtl/>
        </w:rPr>
        <w:t xml:space="preserve"> &lt;&lt; </w:t>
      </w:r>
      <w:proofErr w:type="spellStart"/>
      <w:r w:rsidRPr="008F54B8">
        <w:rPr>
          <w:rStyle w:val="TagStyle"/>
          <w:rtl/>
        </w:rPr>
        <w:t>יור</w:t>
      </w:r>
      <w:proofErr w:type="spellEnd"/>
      <w:r w:rsidRPr="008F54B8">
        <w:rPr>
          <w:rStyle w:val="TagStyle"/>
          <w:rtl/>
        </w:rPr>
        <w:t xml:space="preserve"> &gt;&gt;</w:t>
      </w:r>
      <w:r>
        <w:rPr>
          <w:rtl/>
        </w:rPr>
        <w:t xml:space="preserve">   </w:t>
      </w:r>
      <w:bookmarkEnd w:id="142"/>
    </w:p>
    <w:p w:rsidR="008F54B8" w:rsidRDefault="008F54B8" w:rsidP="008F54B8">
      <w:pPr>
        <w:pStyle w:val="KeepWithNext"/>
        <w:rPr>
          <w:rtl/>
          <w:lang w:eastAsia="he-IL"/>
        </w:rPr>
      </w:pPr>
    </w:p>
    <w:p w:rsidR="00582EEE" w:rsidRDefault="008F54B8" w:rsidP="00582EEE">
      <w:pPr>
        <w:rPr>
          <w:rtl/>
        </w:rPr>
      </w:pPr>
      <w:r>
        <w:rPr>
          <w:rFonts w:hint="cs"/>
          <w:rtl/>
          <w:lang w:eastAsia="he-IL"/>
        </w:rPr>
        <w:t xml:space="preserve">אני יודע בדיוק למה אני מתכוון. אני אומר את זה </w:t>
      </w:r>
      <w:bookmarkStart w:id="143" w:name="_ETM_Q1_1588000"/>
      <w:bookmarkEnd w:id="143"/>
      <w:r>
        <w:rPr>
          <w:rFonts w:hint="cs"/>
          <w:rtl/>
          <w:lang w:eastAsia="he-IL"/>
        </w:rPr>
        <w:t xml:space="preserve">בצורה הכי ברורה </w:t>
      </w:r>
      <w:r>
        <w:rPr>
          <w:rtl/>
          <w:lang w:eastAsia="he-IL"/>
        </w:rPr>
        <w:t>–</w:t>
      </w:r>
      <w:r>
        <w:rPr>
          <w:rFonts w:hint="cs"/>
          <w:rtl/>
          <w:lang w:eastAsia="he-IL"/>
        </w:rPr>
        <w:t xml:space="preserve"> אני מנסה שנקבע</w:t>
      </w:r>
      <w:bookmarkStart w:id="144" w:name="_ETM_Q1_1595000"/>
      <w:bookmarkEnd w:id="144"/>
      <w:r>
        <w:rPr>
          <w:rFonts w:hint="cs"/>
          <w:rtl/>
          <w:lang w:eastAsia="he-IL"/>
        </w:rPr>
        <w:t xml:space="preserve"> שאנחנו יכולים לקבוע שנה. </w:t>
      </w:r>
      <w:bookmarkStart w:id="145" w:name="_ETM_Q1_1583000"/>
      <w:bookmarkEnd w:id="145"/>
      <w:r w:rsidR="00582EEE">
        <w:rPr>
          <w:rFonts w:hint="cs"/>
          <w:rtl/>
        </w:rPr>
        <w:t>נשמע את כולם, נשמע את נציגי הבנקים, ככל שיש כאן נציגי בנקים. יש פה נציגי בנקים?</w:t>
      </w:r>
    </w:p>
    <w:p w:rsidR="00582EEE" w:rsidRDefault="00582EEE" w:rsidP="00582EEE">
      <w:pPr>
        <w:ind w:firstLine="0"/>
        <w:rPr>
          <w:rtl/>
        </w:rPr>
      </w:pPr>
      <w:bookmarkStart w:id="146" w:name="_ETM_Q1_1606000"/>
      <w:bookmarkEnd w:id="146"/>
    </w:p>
    <w:p w:rsidR="00582EEE" w:rsidRDefault="00582EEE" w:rsidP="00582EEE">
      <w:pPr>
        <w:pStyle w:val="a4"/>
        <w:keepNext/>
        <w:rPr>
          <w:rtl/>
        </w:rPr>
      </w:pPr>
      <w:bookmarkStart w:id="147" w:name="ET_speaker_איל_קופמן_83"/>
      <w:r w:rsidRPr="00582EEE">
        <w:rPr>
          <w:rStyle w:val="TagStyle"/>
          <w:rtl/>
        </w:rPr>
        <w:t xml:space="preserve"> &lt;&lt; דובר &gt;&gt; </w:t>
      </w:r>
      <w:r>
        <w:rPr>
          <w:rtl/>
        </w:rPr>
        <w:t xml:space="preserve">איל </w:t>
      </w:r>
      <w:proofErr w:type="spellStart"/>
      <w:r>
        <w:rPr>
          <w:rtl/>
        </w:rPr>
        <w:t>קופמן</w:t>
      </w:r>
      <w:proofErr w:type="spellEnd"/>
      <w:r>
        <w:rPr>
          <w:rtl/>
        </w:rPr>
        <w:t>:</w:t>
      </w:r>
      <w:r w:rsidRPr="00582EEE">
        <w:rPr>
          <w:rStyle w:val="TagStyle"/>
          <w:rtl/>
        </w:rPr>
        <w:t xml:space="preserve"> &lt;&lt; דובר &gt;&gt;</w:t>
      </w:r>
      <w:r>
        <w:rPr>
          <w:rtl/>
        </w:rPr>
        <w:t xml:space="preserve">   </w:t>
      </w:r>
      <w:bookmarkEnd w:id="147"/>
    </w:p>
    <w:p w:rsidR="00582EEE" w:rsidRDefault="00582EEE" w:rsidP="00582EEE">
      <w:pPr>
        <w:pStyle w:val="KeepWithNext"/>
        <w:rPr>
          <w:rtl/>
          <w:lang w:eastAsia="he-IL"/>
        </w:rPr>
      </w:pPr>
    </w:p>
    <w:p w:rsidR="00582EEE" w:rsidRDefault="00582EEE" w:rsidP="00582EEE">
      <w:pPr>
        <w:rPr>
          <w:rtl/>
          <w:lang w:eastAsia="he-IL"/>
        </w:rPr>
      </w:pPr>
      <w:r>
        <w:rPr>
          <w:rFonts w:hint="cs"/>
          <w:rtl/>
          <w:lang w:eastAsia="he-IL"/>
        </w:rPr>
        <w:t xml:space="preserve">לא, בזום. </w:t>
      </w:r>
    </w:p>
    <w:p w:rsidR="00582EEE" w:rsidRDefault="00582EEE" w:rsidP="00582EEE">
      <w:pPr>
        <w:rPr>
          <w:rtl/>
          <w:lang w:eastAsia="he-IL"/>
        </w:rPr>
      </w:pPr>
    </w:p>
    <w:p w:rsidR="00582EEE" w:rsidRDefault="00582EEE" w:rsidP="00582EEE">
      <w:pPr>
        <w:pStyle w:val="af6"/>
        <w:keepNext/>
        <w:rPr>
          <w:rtl/>
        </w:rPr>
      </w:pPr>
      <w:bookmarkStart w:id="148" w:name="ET_yor_5797_84"/>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 </w:t>
      </w:r>
      <w:r>
        <w:rPr>
          <w:rtl/>
        </w:rPr>
        <w:t xml:space="preserve">היו"ר יצחק </w:t>
      </w:r>
      <w:proofErr w:type="spellStart"/>
      <w:r>
        <w:rPr>
          <w:rtl/>
        </w:rPr>
        <w:t>פינדרוס</w:t>
      </w:r>
      <w:proofErr w:type="spellEnd"/>
      <w:r>
        <w:rPr>
          <w:rtl/>
        </w:rPr>
        <w:t>:</w:t>
      </w:r>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w:t>
      </w:r>
      <w:r>
        <w:rPr>
          <w:rtl/>
        </w:rPr>
        <w:t xml:space="preserve">   </w:t>
      </w:r>
      <w:bookmarkEnd w:id="148"/>
    </w:p>
    <w:p w:rsidR="00582EEE" w:rsidRDefault="00582EEE" w:rsidP="00582EEE">
      <w:pPr>
        <w:pStyle w:val="KeepWithNext"/>
        <w:rPr>
          <w:rtl/>
          <w:lang w:eastAsia="he-IL"/>
        </w:rPr>
      </w:pPr>
    </w:p>
    <w:p w:rsidR="00582EEE" w:rsidRDefault="00582EEE" w:rsidP="00582EEE">
      <w:pPr>
        <w:rPr>
          <w:rtl/>
          <w:lang w:eastAsia="he-IL"/>
        </w:rPr>
      </w:pPr>
      <w:bookmarkStart w:id="149" w:name="_ETM_Q1_1608000"/>
      <w:bookmarkEnd w:id="149"/>
      <w:r>
        <w:rPr>
          <w:rFonts w:hint="cs"/>
          <w:rtl/>
          <w:lang w:eastAsia="he-IL"/>
        </w:rPr>
        <w:t xml:space="preserve">הם לקחו ברצינות שהקורונה עדיין קיימת, לכן אמרו בזום. </w:t>
      </w:r>
    </w:p>
    <w:p w:rsidR="00582EEE" w:rsidRDefault="00582EEE" w:rsidP="00582EEE">
      <w:pPr>
        <w:rPr>
          <w:rtl/>
          <w:lang w:eastAsia="he-IL"/>
        </w:rPr>
      </w:pPr>
      <w:bookmarkStart w:id="150" w:name="_ETM_Q1_1612000"/>
      <w:bookmarkEnd w:id="150"/>
    </w:p>
    <w:p w:rsidR="00582EEE" w:rsidRDefault="00582EEE" w:rsidP="00582EEE">
      <w:pPr>
        <w:pStyle w:val="a4"/>
        <w:keepNext/>
        <w:rPr>
          <w:rtl/>
        </w:rPr>
      </w:pPr>
      <w:bookmarkStart w:id="151" w:name="ET_speaker_איל_קופמן_85"/>
      <w:r w:rsidRPr="00582EEE">
        <w:rPr>
          <w:rStyle w:val="TagStyle"/>
          <w:rtl/>
        </w:rPr>
        <w:lastRenderedPageBreak/>
        <w:t xml:space="preserve"> &lt;&lt; דובר &gt;&gt; </w:t>
      </w:r>
      <w:r>
        <w:rPr>
          <w:rtl/>
        </w:rPr>
        <w:t xml:space="preserve">איל </w:t>
      </w:r>
      <w:proofErr w:type="spellStart"/>
      <w:r>
        <w:rPr>
          <w:rtl/>
        </w:rPr>
        <w:t>קופמן</w:t>
      </w:r>
      <w:proofErr w:type="spellEnd"/>
      <w:r>
        <w:rPr>
          <w:rtl/>
        </w:rPr>
        <w:t>:</w:t>
      </w:r>
      <w:r w:rsidRPr="00582EEE">
        <w:rPr>
          <w:rStyle w:val="TagStyle"/>
          <w:rtl/>
        </w:rPr>
        <w:t xml:space="preserve"> &lt;&lt; דובר &gt;&gt;</w:t>
      </w:r>
      <w:r>
        <w:rPr>
          <w:rtl/>
        </w:rPr>
        <w:t xml:space="preserve">   </w:t>
      </w:r>
      <w:bookmarkEnd w:id="151"/>
    </w:p>
    <w:p w:rsidR="00582EEE" w:rsidRDefault="00582EEE" w:rsidP="00582EEE">
      <w:pPr>
        <w:pStyle w:val="KeepWithNext"/>
        <w:rPr>
          <w:rtl/>
          <w:lang w:eastAsia="he-IL"/>
        </w:rPr>
      </w:pPr>
    </w:p>
    <w:p w:rsidR="00582EEE" w:rsidRDefault="00582EEE" w:rsidP="00582EEE">
      <w:pPr>
        <w:rPr>
          <w:rtl/>
          <w:lang w:eastAsia="he-IL"/>
        </w:rPr>
      </w:pPr>
      <w:bookmarkStart w:id="152" w:name="_ETM_Q1_1613000"/>
      <w:bookmarkEnd w:id="152"/>
      <w:r>
        <w:rPr>
          <w:rFonts w:hint="cs"/>
          <w:rtl/>
          <w:lang w:eastAsia="he-IL"/>
        </w:rPr>
        <w:t xml:space="preserve">אין בעיה, </w:t>
      </w:r>
      <w:bookmarkStart w:id="153" w:name="_ETM_Q1_1616000"/>
      <w:bookmarkEnd w:id="153"/>
      <w:r>
        <w:rPr>
          <w:rFonts w:hint="cs"/>
          <w:rtl/>
          <w:lang w:eastAsia="he-IL"/>
        </w:rPr>
        <w:t xml:space="preserve">חששות. </w:t>
      </w:r>
    </w:p>
    <w:p w:rsidR="00582EEE" w:rsidRDefault="00582EEE" w:rsidP="00582EEE">
      <w:pPr>
        <w:rPr>
          <w:rtl/>
          <w:lang w:eastAsia="he-IL"/>
        </w:rPr>
      </w:pPr>
    </w:p>
    <w:p w:rsidR="00582EEE" w:rsidRDefault="00582EEE" w:rsidP="00582EEE">
      <w:pPr>
        <w:pStyle w:val="af6"/>
        <w:keepNext/>
        <w:rPr>
          <w:rtl/>
        </w:rPr>
      </w:pPr>
      <w:bookmarkStart w:id="154" w:name="ET_yor_5797_86"/>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 </w:t>
      </w:r>
      <w:r>
        <w:rPr>
          <w:rtl/>
        </w:rPr>
        <w:t xml:space="preserve">היו"ר יצחק </w:t>
      </w:r>
      <w:proofErr w:type="spellStart"/>
      <w:r>
        <w:rPr>
          <w:rtl/>
        </w:rPr>
        <w:t>פינדרוס</w:t>
      </w:r>
      <w:proofErr w:type="spellEnd"/>
      <w:r>
        <w:rPr>
          <w:rtl/>
        </w:rPr>
        <w:t>:</w:t>
      </w:r>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w:t>
      </w:r>
      <w:r>
        <w:rPr>
          <w:rtl/>
        </w:rPr>
        <w:t xml:space="preserve">   </w:t>
      </w:r>
      <w:bookmarkEnd w:id="154"/>
    </w:p>
    <w:p w:rsidR="00582EEE" w:rsidRDefault="00582EEE" w:rsidP="00582EEE">
      <w:pPr>
        <w:pStyle w:val="KeepWithNext"/>
        <w:rPr>
          <w:rtl/>
          <w:lang w:eastAsia="he-IL"/>
        </w:rPr>
      </w:pPr>
    </w:p>
    <w:p w:rsidR="00795F7F" w:rsidRDefault="00582EEE" w:rsidP="00582EEE">
      <w:pPr>
        <w:rPr>
          <w:rtl/>
        </w:rPr>
      </w:pPr>
      <w:r>
        <w:rPr>
          <w:rFonts w:hint="cs"/>
          <w:rtl/>
          <w:lang w:eastAsia="he-IL"/>
        </w:rPr>
        <w:t xml:space="preserve">ככל שנאריך את זה בשנה האם אנחנו </w:t>
      </w:r>
      <w:bookmarkStart w:id="155" w:name="_ETM_Q1_1601572"/>
      <w:bookmarkEnd w:id="155"/>
      <w:r w:rsidR="00795F7F">
        <w:rPr>
          <w:rFonts w:hint="cs"/>
          <w:rtl/>
        </w:rPr>
        <w:t xml:space="preserve">יכולים </w:t>
      </w:r>
      <w:r>
        <w:rPr>
          <w:rFonts w:hint="cs"/>
          <w:rtl/>
        </w:rPr>
        <w:t xml:space="preserve">היום גם </w:t>
      </w:r>
      <w:bookmarkStart w:id="156" w:name="_ETM_Q1_1620000"/>
      <w:bookmarkEnd w:id="156"/>
      <w:r w:rsidR="00795F7F">
        <w:rPr>
          <w:rFonts w:hint="cs"/>
          <w:rtl/>
        </w:rPr>
        <w:t>לקבוע ש</w:t>
      </w:r>
      <w:r>
        <w:rPr>
          <w:rFonts w:hint="cs"/>
          <w:rtl/>
        </w:rPr>
        <w:t xml:space="preserve">בעוד שישה חודשים מהיום תבואו לוועדה ונתחיל להכין הוראת קבע. הוועדה תתחיל להכין הוראת קבע בעוד שישה, שבעה חודשים </w:t>
      </w:r>
      <w:bookmarkStart w:id="157" w:name="_ETM_Q1_1632000"/>
      <w:bookmarkEnd w:id="157"/>
      <w:r>
        <w:rPr>
          <w:rFonts w:hint="cs"/>
          <w:rtl/>
        </w:rPr>
        <w:t xml:space="preserve">מהיום, ואני אגיד מה המטרה. המטרה שלי </w:t>
      </w:r>
      <w:bookmarkStart w:id="158" w:name="_ETM_Q1_1638000"/>
      <w:bookmarkEnd w:id="158"/>
      <w:r>
        <w:rPr>
          <w:rFonts w:hint="cs"/>
          <w:rtl/>
        </w:rPr>
        <w:t xml:space="preserve">היא שלא נגיע בעוד שנה ונגיד, חבר'ה, פוקע התוקף ביום </w:t>
      </w:r>
      <w:bookmarkStart w:id="159" w:name="_ETM_Q1_1646000"/>
      <w:bookmarkEnd w:id="159"/>
      <w:r>
        <w:rPr>
          <w:rFonts w:hint="cs"/>
          <w:rtl/>
        </w:rPr>
        <w:t xml:space="preserve">שישי בצהריים אז בואו נעשה הוראת שעה; נסיים את הוראת </w:t>
      </w:r>
      <w:bookmarkStart w:id="160" w:name="_ETM_Q1_1649000"/>
      <w:bookmarkEnd w:id="160"/>
      <w:r>
        <w:rPr>
          <w:rFonts w:hint="cs"/>
          <w:rtl/>
        </w:rPr>
        <w:t xml:space="preserve">השעה ונמשיך את הדיון בהוראת קבע. כי אם נתחיל את </w:t>
      </w:r>
      <w:bookmarkStart w:id="161" w:name="_ETM_Q1_1650000"/>
      <w:bookmarkEnd w:id="161"/>
      <w:r>
        <w:rPr>
          <w:rFonts w:hint="cs"/>
          <w:rtl/>
        </w:rPr>
        <w:t xml:space="preserve">הדיון בעוד שבעה חודשים בהוראת קבע יש סיכוי סביר שלא נגיע לסיטואציה הזאת שברגע האחרון בין תקציב לרפורמה משפטית נעביר במליאה תיקון הוראת שעה ואחר כך </w:t>
      </w:r>
      <w:bookmarkStart w:id="162" w:name="_ETM_Q1_1662000"/>
      <w:bookmarkEnd w:id="162"/>
      <w:r>
        <w:rPr>
          <w:rFonts w:hint="cs"/>
          <w:rtl/>
        </w:rPr>
        <w:t xml:space="preserve">הוראת קבע. </w:t>
      </w:r>
    </w:p>
    <w:p w:rsidR="00582EEE" w:rsidRDefault="00582EEE" w:rsidP="00795F7F">
      <w:pPr>
        <w:rPr>
          <w:rtl/>
        </w:rPr>
      </w:pPr>
      <w:bookmarkStart w:id="163" w:name="_ETM_Q1_1609131"/>
      <w:bookmarkStart w:id="164" w:name="_ETM_Q1_1609181"/>
      <w:bookmarkStart w:id="165" w:name="_ETM_Q1_1611035"/>
      <w:bookmarkEnd w:id="163"/>
      <w:bookmarkEnd w:id="164"/>
      <w:bookmarkEnd w:id="165"/>
    </w:p>
    <w:p w:rsidR="00582EEE" w:rsidRDefault="00582EEE" w:rsidP="00582EEE">
      <w:pPr>
        <w:pStyle w:val="af9"/>
        <w:keepNext/>
        <w:rPr>
          <w:rtl/>
        </w:rPr>
      </w:pPr>
      <w:bookmarkStart w:id="166" w:name="ET_guest_876973_87"/>
      <w:r w:rsidRPr="00582EEE">
        <w:rPr>
          <w:rStyle w:val="TagStyle"/>
          <w:rtl/>
        </w:rPr>
        <w:t xml:space="preserve"> &lt;&lt; אורח &gt;&gt; </w:t>
      </w:r>
      <w:r>
        <w:rPr>
          <w:rtl/>
        </w:rPr>
        <w:t>נעם הרצוג:</w:t>
      </w:r>
      <w:r w:rsidRPr="00582EEE">
        <w:rPr>
          <w:rStyle w:val="TagStyle"/>
          <w:rtl/>
        </w:rPr>
        <w:t xml:space="preserve"> &lt;&lt; אורח &gt;&gt;</w:t>
      </w:r>
      <w:r>
        <w:rPr>
          <w:rtl/>
        </w:rPr>
        <w:t xml:space="preserve">   </w:t>
      </w:r>
      <w:bookmarkEnd w:id="166"/>
    </w:p>
    <w:p w:rsidR="00582EEE" w:rsidRDefault="00582EEE" w:rsidP="00582EEE">
      <w:pPr>
        <w:pStyle w:val="KeepWithNext"/>
        <w:rPr>
          <w:rtl/>
        </w:rPr>
      </w:pPr>
    </w:p>
    <w:p w:rsidR="00582EEE" w:rsidRDefault="00582EEE" w:rsidP="00582EEE">
      <w:pPr>
        <w:rPr>
          <w:rtl/>
        </w:rPr>
      </w:pPr>
      <w:bookmarkStart w:id="167" w:name="_ETM_Q1_1670000"/>
      <w:bookmarkEnd w:id="167"/>
      <w:r>
        <w:rPr>
          <w:rFonts w:hint="cs"/>
          <w:rtl/>
        </w:rPr>
        <w:t xml:space="preserve">השאלה ברורה. </w:t>
      </w:r>
    </w:p>
    <w:p w:rsidR="00582EEE" w:rsidRDefault="00582EEE" w:rsidP="00582EEE">
      <w:pPr>
        <w:rPr>
          <w:rtl/>
        </w:rPr>
      </w:pPr>
    </w:p>
    <w:p w:rsidR="00582EEE" w:rsidRDefault="00582EEE" w:rsidP="00582EEE">
      <w:pPr>
        <w:pStyle w:val="af6"/>
        <w:keepNext/>
        <w:rPr>
          <w:rtl/>
        </w:rPr>
      </w:pPr>
      <w:bookmarkStart w:id="168" w:name="ET_yor_5797_88"/>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 </w:t>
      </w:r>
      <w:r>
        <w:rPr>
          <w:rtl/>
        </w:rPr>
        <w:t xml:space="preserve">היו"ר יצחק </w:t>
      </w:r>
      <w:proofErr w:type="spellStart"/>
      <w:r>
        <w:rPr>
          <w:rtl/>
        </w:rPr>
        <w:t>פינדרוס</w:t>
      </w:r>
      <w:proofErr w:type="spellEnd"/>
      <w:r>
        <w:rPr>
          <w:rtl/>
        </w:rPr>
        <w:t>:</w:t>
      </w:r>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w:t>
      </w:r>
      <w:r>
        <w:rPr>
          <w:rtl/>
        </w:rPr>
        <w:t xml:space="preserve">   </w:t>
      </w:r>
      <w:bookmarkEnd w:id="168"/>
    </w:p>
    <w:p w:rsidR="00582EEE" w:rsidRDefault="00582EEE" w:rsidP="00582EEE">
      <w:pPr>
        <w:pStyle w:val="KeepWithNext"/>
        <w:rPr>
          <w:rtl/>
          <w:lang w:eastAsia="he-IL"/>
        </w:rPr>
      </w:pPr>
    </w:p>
    <w:p w:rsidR="00582EEE" w:rsidRDefault="00582EEE" w:rsidP="00582EEE">
      <w:pPr>
        <w:rPr>
          <w:rtl/>
          <w:lang w:eastAsia="he-IL"/>
        </w:rPr>
      </w:pPr>
      <w:bookmarkStart w:id="169" w:name="_ETM_Q1_1668000"/>
      <w:bookmarkEnd w:id="169"/>
      <w:r>
        <w:rPr>
          <w:rFonts w:hint="cs"/>
          <w:rtl/>
          <w:lang w:eastAsia="he-IL"/>
        </w:rPr>
        <w:t xml:space="preserve">לכן שאלתי את השאלות. </w:t>
      </w:r>
    </w:p>
    <w:p w:rsidR="00582EEE" w:rsidRPr="00582EEE" w:rsidRDefault="00582EEE" w:rsidP="00582EEE">
      <w:pPr>
        <w:rPr>
          <w:rtl/>
          <w:lang w:eastAsia="he-IL"/>
        </w:rPr>
      </w:pPr>
      <w:bookmarkStart w:id="170" w:name="_ETM_Q1_1674000"/>
      <w:bookmarkEnd w:id="170"/>
    </w:p>
    <w:p w:rsidR="00795F7F" w:rsidRDefault="00795F7F" w:rsidP="00795F7F">
      <w:pPr>
        <w:pStyle w:val="af9"/>
        <w:keepNext/>
        <w:rPr>
          <w:rtl/>
        </w:rPr>
      </w:pPr>
      <w:bookmarkStart w:id="171" w:name="_ETM_Q1_1674446"/>
      <w:bookmarkStart w:id="172" w:name="_ETM_Q1_1674501"/>
      <w:bookmarkStart w:id="173" w:name="_ETM_Q1_1677541"/>
      <w:bookmarkStart w:id="174" w:name="ET_guest_876973_17"/>
      <w:bookmarkEnd w:id="171"/>
      <w:bookmarkEnd w:id="172"/>
      <w:bookmarkEnd w:id="173"/>
      <w:r w:rsidRPr="00795F7F">
        <w:rPr>
          <w:rStyle w:val="TagStyle"/>
          <w:rtl/>
        </w:rPr>
        <w:t xml:space="preserve"> &lt;&lt; אורח &gt;&gt; </w:t>
      </w:r>
      <w:r>
        <w:rPr>
          <w:rtl/>
        </w:rPr>
        <w:t>נעם הרצוג:</w:t>
      </w:r>
      <w:r w:rsidRPr="00795F7F">
        <w:rPr>
          <w:rStyle w:val="TagStyle"/>
          <w:rtl/>
        </w:rPr>
        <w:t xml:space="preserve"> &lt;&lt; אורח &gt;&gt;</w:t>
      </w:r>
      <w:r>
        <w:rPr>
          <w:rtl/>
        </w:rPr>
        <w:t xml:space="preserve">   </w:t>
      </w:r>
      <w:bookmarkEnd w:id="174"/>
    </w:p>
    <w:p w:rsidR="00795F7F" w:rsidRDefault="00795F7F" w:rsidP="00795F7F">
      <w:pPr>
        <w:pStyle w:val="KeepWithNext"/>
        <w:rPr>
          <w:rtl/>
        </w:rPr>
      </w:pPr>
    </w:p>
    <w:p w:rsidR="00582EEE" w:rsidRDefault="00582EEE" w:rsidP="00795F7F">
      <w:pPr>
        <w:rPr>
          <w:rtl/>
        </w:rPr>
      </w:pPr>
      <w:bookmarkStart w:id="175" w:name="_ETM_Q1_1677993"/>
      <w:bookmarkStart w:id="176" w:name="_ETM_Q1_1678035"/>
      <w:bookmarkEnd w:id="175"/>
      <w:bookmarkEnd w:id="176"/>
      <w:r>
        <w:rPr>
          <w:rFonts w:hint="cs"/>
          <w:rtl/>
        </w:rPr>
        <w:t>כפי</w:t>
      </w:r>
      <w:bookmarkStart w:id="177" w:name="_ETM_Q1_1677000"/>
      <w:bookmarkEnd w:id="177"/>
      <w:r>
        <w:rPr>
          <w:rFonts w:hint="cs"/>
          <w:rtl/>
        </w:rPr>
        <w:t xml:space="preserve"> שציינתי </w:t>
      </w:r>
      <w:r w:rsidR="00795F7F">
        <w:rPr>
          <w:rFonts w:hint="cs"/>
          <w:rtl/>
        </w:rPr>
        <w:t xml:space="preserve">זה באמת המצב. יש הרבה חלופות </w:t>
      </w:r>
      <w:bookmarkStart w:id="178" w:name="_ETM_Q1_1683683"/>
      <w:bookmarkEnd w:id="178"/>
      <w:r>
        <w:rPr>
          <w:rFonts w:hint="cs"/>
          <w:rtl/>
        </w:rPr>
        <w:t>על השולחן.</w:t>
      </w:r>
    </w:p>
    <w:p w:rsidR="00582EEE" w:rsidRDefault="00582EEE" w:rsidP="00582EEE">
      <w:pPr>
        <w:ind w:firstLine="0"/>
        <w:rPr>
          <w:rtl/>
        </w:rPr>
      </w:pPr>
    </w:p>
    <w:p w:rsidR="00582EEE" w:rsidRDefault="00582EEE" w:rsidP="00582EEE">
      <w:pPr>
        <w:pStyle w:val="af6"/>
        <w:keepNext/>
        <w:rPr>
          <w:rtl/>
        </w:rPr>
      </w:pPr>
      <w:bookmarkStart w:id="179" w:name="ET_yor_5797_89"/>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 </w:t>
      </w:r>
      <w:r>
        <w:rPr>
          <w:rtl/>
        </w:rPr>
        <w:t xml:space="preserve">היו"ר יצחק </w:t>
      </w:r>
      <w:proofErr w:type="spellStart"/>
      <w:r>
        <w:rPr>
          <w:rtl/>
        </w:rPr>
        <w:t>פינדרוס</w:t>
      </w:r>
      <w:proofErr w:type="spellEnd"/>
      <w:r>
        <w:rPr>
          <w:rtl/>
        </w:rPr>
        <w:t>:</w:t>
      </w:r>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w:t>
      </w:r>
      <w:r>
        <w:rPr>
          <w:rtl/>
        </w:rPr>
        <w:t xml:space="preserve">   </w:t>
      </w:r>
      <w:bookmarkEnd w:id="179"/>
    </w:p>
    <w:p w:rsidR="00582EEE" w:rsidRDefault="00582EEE" w:rsidP="00582EEE">
      <w:pPr>
        <w:pStyle w:val="KeepWithNext"/>
        <w:rPr>
          <w:rtl/>
          <w:lang w:eastAsia="he-IL"/>
        </w:rPr>
      </w:pPr>
    </w:p>
    <w:p w:rsidR="00582EEE" w:rsidRDefault="00582EEE" w:rsidP="00582EEE">
      <w:pPr>
        <w:rPr>
          <w:rtl/>
          <w:lang w:eastAsia="he-IL"/>
        </w:rPr>
      </w:pPr>
      <w:bookmarkStart w:id="180" w:name="_ETM_Q1_1679000"/>
      <w:bookmarkEnd w:id="180"/>
      <w:r>
        <w:rPr>
          <w:rFonts w:hint="cs"/>
          <w:rtl/>
          <w:lang w:eastAsia="he-IL"/>
        </w:rPr>
        <w:t xml:space="preserve">בסדר, אמרתי </w:t>
      </w:r>
      <w:r>
        <w:rPr>
          <w:rtl/>
          <w:lang w:eastAsia="he-IL"/>
        </w:rPr>
        <w:t>–</w:t>
      </w:r>
      <w:r>
        <w:rPr>
          <w:rFonts w:hint="cs"/>
          <w:rtl/>
          <w:lang w:eastAsia="he-IL"/>
        </w:rPr>
        <w:t xml:space="preserve"> שישה חודשים. תבואו ותציגו את החלופות בעוד שישה חודשים, לא מחר. </w:t>
      </w:r>
    </w:p>
    <w:p w:rsidR="00582EEE" w:rsidRDefault="00582EEE" w:rsidP="00582EEE">
      <w:pPr>
        <w:rPr>
          <w:rtl/>
          <w:lang w:eastAsia="he-IL"/>
        </w:rPr>
      </w:pPr>
      <w:bookmarkStart w:id="181" w:name="_ETM_Q1_1682000"/>
      <w:bookmarkEnd w:id="181"/>
    </w:p>
    <w:p w:rsidR="00582EEE" w:rsidRDefault="00582EEE" w:rsidP="00582EEE">
      <w:pPr>
        <w:pStyle w:val="af9"/>
        <w:keepNext/>
        <w:rPr>
          <w:rtl/>
          <w:lang w:eastAsia="he-IL"/>
        </w:rPr>
      </w:pPr>
      <w:bookmarkStart w:id="182" w:name="ET_guest_876973_90"/>
      <w:r w:rsidRPr="00582EEE">
        <w:rPr>
          <w:rStyle w:val="TagStyle"/>
          <w:rtl/>
        </w:rPr>
        <w:t xml:space="preserve"> &lt;&lt; אורח &gt;&gt; </w:t>
      </w:r>
      <w:r>
        <w:rPr>
          <w:rtl/>
          <w:lang w:eastAsia="he-IL"/>
        </w:rPr>
        <w:t>נעם הרצוג:</w:t>
      </w:r>
      <w:r w:rsidRPr="00582EEE">
        <w:rPr>
          <w:rStyle w:val="TagStyle"/>
          <w:rtl/>
        </w:rPr>
        <w:t xml:space="preserve"> &lt;&lt; אורח &gt;&gt;</w:t>
      </w:r>
      <w:r>
        <w:rPr>
          <w:rtl/>
          <w:lang w:eastAsia="he-IL"/>
        </w:rPr>
        <w:t xml:space="preserve">   </w:t>
      </w:r>
      <w:bookmarkEnd w:id="182"/>
    </w:p>
    <w:p w:rsidR="00582EEE" w:rsidRDefault="00582EEE" w:rsidP="00582EEE">
      <w:pPr>
        <w:pStyle w:val="KeepWithNext"/>
        <w:rPr>
          <w:rtl/>
          <w:lang w:eastAsia="he-IL"/>
        </w:rPr>
      </w:pPr>
    </w:p>
    <w:p w:rsidR="00795F7F" w:rsidRDefault="00582EEE" w:rsidP="00582EEE">
      <w:pPr>
        <w:rPr>
          <w:rtl/>
        </w:rPr>
      </w:pPr>
      <w:bookmarkStart w:id="183" w:name="_ETM_Q1_1684000"/>
      <w:bookmarkEnd w:id="183"/>
      <w:r>
        <w:rPr>
          <w:rFonts w:hint="cs"/>
          <w:rtl/>
          <w:lang w:eastAsia="he-IL"/>
        </w:rPr>
        <w:t xml:space="preserve">אני מבין. </w:t>
      </w:r>
      <w:bookmarkStart w:id="184" w:name="_ETM_Q1_1686000"/>
      <w:bookmarkEnd w:id="184"/>
      <w:r>
        <w:rPr>
          <w:rFonts w:hint="cs"/>
          <w:rtl/>
          <w:lang w:eastAsia="he-IL"/>
        </w:rPr>
        <w:t xml:space="preserve">אז </w:t>
      </w:r>
      <w:r w:rsidR="00795F7F">
        <w:rPr>
          <w:rFonts w:hint="cs"/>
          <w:rtl/>
        </w:rPr>
        <w:t>בחלופה שבה יהיה צורך ב</w:t>
      </w:r>
      <w:r>
        <w:rPr>
          <w:rFonts w:hint="cs"/>
          <w:rtl/>
        </w:rPr>
        <w:t xml:space="preserve">תיקון </w:t>
      </w:r>
      <w:r w:rsidR="00795F7F">
        <w:rPr>
          <w:rFonts w:hint="cs"/>
          <w:rtl/>
        </w:rPr>
        <w:t>חקיקה שה</w:t>
      </w:r>
      <w:r>
        <w:rPr>
          <w:rFonts w:hint="cs"/>
          <w:rtl/>
        </w:rPr>
        <w:t>וא</w:t>
      </w:r>
      <w:r w:rsidR="00795F7F">
        <w:rPr>
          <w:rFonts w:hint="cs"/>
          <w:rtl/>
        </w:rPr>
        <w:t xml:space="preserve"> </w:t>
      </w:r>
      <w:r>
        <w:rPr>
          <w:rFonts w:hint="cs"/>
          <w:rtl/>
        </w:rPr>
        <w:t xml:space="preserve">תיקון </w:t>
      </w:r>
      <w:r w:rsidR="00795F7F">
        <w:rPr>
          <w:rFonts w:hint="cs"/>
          <w:rtl/>
        </w:rPr>
        <w:t xml:space="preserve">של </w:t>
      </w:r>
      <w:bookmarkStart w:id="185" w:name="_ETM_Q1_1692758"/>
      <w:bookmarkEnd w:id="185"/>
      <w:r w:rsidR="00795F7F">
        <w:rPr>
          <w:rFonts w:hint="cs"/>
          <w:rtl/>
        </w:rPr>
        <w:t>מהות אנ</w:t>
      </w:r>
      <w:r>
        <w:rPr>
          <w:rFonts w:hint="cs"/>
          <w:rtl/>
        </w:rPr>
        <w:t xml:space="preserve">חנו חושבים שזה ריאלי שנוכל להניח </w:t>
      </w:r>
      <w:bookmarkStart w:id="186" w:name="_ETM_Q1_1692000"/>
      <w:bookmarkEnd w:id="186"/>
      <w:r>
        <w:rPr>
          <w:rFonts w:hint="cs"/>
          <w:rtl/>
        </w:rPr>
        <w:t>משהו בפני הכנסת בעוד תשעה חודשים, עשרה חודשים. זה</w:t>
      </w:r>
      <w:bookmarkStart w:id="187" w:name="_ETM_Q1_1694000"/>
      <w:bookmarkEnd w:id="187"/>
      <w:r>
        <w:rPr>
          <w:rFonts w:hint="cs"/>
          <w:rtl/>
        </w:rPr>
        <w:t xml:space="preserve"> נראה לנו יותר ריאלי, אם זה מתקבל על הדעת. כך </w:t>
      </w:r>
      <w:bookmarkStart w:id="188" w:name="_ETM_Q1_1701000"/>
      <w:bookmarkEnd w:id="188"/>
      <w:r>
        <w:rPr>
          <w:rFonts w:hint="cs"/>
          <w:rtl/>
        </w:rPr>
        <w:t xml:space="preserve">גם יישאר זמן לעבודה רצינית בתרחיש הזה פה עם חברי </w:t>
      </w:r>
      <w:bookmarkStart w:id="189" w:name="_ETM_Q1_1705000"/>
      <w:bookmarkEnd w:id="189"/>
      <w:r>
        <w:rPr>
          <w:rFonts w:hint="cs"/>
          <w:rtl/>
        </w:rPr>
        <w:t xml:space="preserve">הוועדה ועם הדרג המקצועי. </w:t>
      </w:r>
    </w:p>
    <w:p w:rsidR="00795F7F" w:rsidRDefault="00795F7F" w:rsidP="00795F7F">
      <w:pPr>
        <w:rPr>
          <w:rtl/>
        </w:rPr>
      </w:pPr>
      <w:bookmarkStart w:id="190" w:name="_ETM_Q1_1710046"/>
      <w:bookmarkStart w:id="191" w:name="_ETM_Q1_1710096"/>
      <w:bookmarkEnd w:id="190"/>
      <w:bookmarkEnd w:id="191"/>
    </w:p>
    <w:p w:rsidR="00795F7F" w:rsidRDefault="00795F7F" w:rsidP="00795F7F">
      <w:pPr>
        <w:pStyle w:val="af6"/>
        <w:keepNext/>
        <w:rPr>
          <w:rtl/>
        </w:rPr>
      </w:pPr>
      <w:bookmarkStart w:id="192" w:name="ET_yor_5797_18"/>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192"/>
    </w:p>
    <w:p w:rsidR="00795F7F" w:rsidRDefault="00795F7F" w:rsidP="00795F7F">
      <w:pPr>
        <w:pStyle w:val="KeepWithNext"/>
        <w:rPr>
          <w:rtl/>
        </w:rPr>
      </w:pPr>
    </w:p>
    <w:p w:rsidR="00795F7F" w:rsidRDefault="00795F7F" w:rsidP="00795F7F">
      <w:pPr>
        <w:rPr>
          <w:rtl/>
        </w:rPr>
      </w:pPr>
      <w:bookmarkStart w:id="193" w:name="_ETM_Q1_1712587"/>
      <w:bookmarkEnd w:id="193"/>
      <w:r>
        <w:rPr>
          <w:rFonts w:hint="cs"/>
          <w:rtl/>
        </w:rPr>
        <w:t>יש עוד מישהו שרוצה להוסיף משהו</w:t>
      </w:r>
      <w:r w:rsidR="00582EEE">
        <w:rPr>
          <w:rFonts w:hint="cs"/>
          <w:rtl/>
        </w:rPr>
        <w:t xml:space="preserve"> על הדברים שנאמרו</w:t>
      </w:r>
      <w:r>
        <w:rPr>
          <w:rFonts w:hint="cs"/>
          <w:rtl/>
        </w:rPr>
        <w:t xml:space="preserve">? </w:t>
      </w:r>
    </w:p>
    <w:p w:rsidR="00795F7F" w:rsidRDefault="00795F7F" w:rsidP="00795F7F">
      <w:pPr>
        <w:rPr>
          <w:rtl/>
        </w:rPr>
      </w:pPr>
      <w:bookmarkStart w:id="194" w:name="_ETM_Q1_1717935"/>
      <w:bookmarkStart w:id="195" w:name="_ETM_Q1_1717975"/>
      <w:bookmarkStart w:id="196" w:name="_ETM_Q1_1730884"/>
      <w:bookmarkEnd w:id="194"/>
      <w:bookmarkEnd w:id="195"/>
      <w:bookmarkEnd w:id="196"/>
    </w:p>
    <w:p w:rsidR="00795F7F" w:rsidRDefault="00795F7F" w:rsidP="00795F7F">
      <w:pPr>
        <w:pStyle w:val="af9"/>
        <w:keepNext/>
        <w:rPr>
          <w:rtl/>
        </w:rPr>
      </w:pPr>
      <w:bookmarkStart w:id="197" w:name="ET_guest_899519_19"/>
      <w:r w:rsidRPr="00795F7F">
        <w:rPr>
          <w:rStyle w:val="TagStyle"/>
          <w:rtl/>
        </w:rPr>
        <w:t xml:space="preserve"> &lt;&lt; אורח &gt;&gt; </w:t>
      </w:r>
      <w:r>
        <w:rPr>
          <w:rtl/>
        </w:rPr>
        <w:t>אברהם ארליך:</w:t>
      </w:r>
      <w:r w:rsidRPr="00795F7F">
        <w:rPr>
          <w:rStyle w:val="TagStyle"/>
          <w:rtl/>
        </w:rPr>
        <w:t xml:space="preserve"> &lt;&lt; אורח &gt;&gt;</w:t>
      </w:r>
      <w:r>
        <w:rPr>
          <w:rtl/>
        </w:rPr>
        <w:t xml:space="preserve">   </w:t>
      </w:r>
      <w:bookmarkEnd w:id="197"/>
    </w:p>
    <w:p w:rsidR="00795F7F" w:rsidRDefault="00795F7F" w:rsidP="00795F7F">
      <w:pPr>
        <w:pStyle w:val="KeepWithNext"/>
        <w:rPr>
          <w:rtl/>
        </w:rPr>
      </w:pPr>
    </w:p>
    <w:p w:rsidR="00582EEE" w:rsidRDefault="00582EEE" w:rsidP="00795F7F">
      <w:pPr>
        <w:rPr>
          <w:rtl/>
        </w:rPr>
      </w:pPr>
      <w:bookmarkStart w:id="198" w:name="_ETM_Q1_1731317"/>
      <w:bookmarkStart w:id="199" w:name="_ETM_Q1_1731350"/>
      <w:bookmarkEnd w:id="198"/>
      <w:bookmarkEnd w:id="199"/>
      <w:r>
        <w:rPr>
          <w:rFonts w:hint="cs"/>
          <w:rtl/>
        </w:rPr>
        <w:t>אפשר לשאול באיזה</w:t>
      </w:r>
      <w:bookmarkStart w:id="200" w:name="_ETM_Q1_1723000"/>
      <w:bookmarkEnd w:id="200"/>
      <w:r>
        <w:rPr>
          <w:rFonts w:hint="cs"/>
          <w:rtl/>
        </w:rPr>
        <w:t xml:space="preserve"> אמצעים אתם משתמשים? האם אתם משתמשים באמצעים של בינה מלאכותית? </w:t>
      </w:r>
    </w:p>
    <w:p w:rsidR="00582EEE" w:rsidRDefault="00582EEE" w:rsidP="00582EEE">
      <w:pPr>
        <w:ind w:firstLine="0"/>
        <w:rPr>
          <w:rtl/>
        </w:rPr>
      </w:pPr>
    </w:p>
    <w:p w:rsidR="00582EEE" w:rsidRDefault="00582EEE" w:rsidP="00582EEE">
      <w:pPr>
        <w:pStyle w:val="a4"/>
        <w:keepNext/>
        <w:rPr>
          <w:rtl/>
        </w:rPr>
      </w:pPr>
      <w:bookmarkStart w:id="201" w:name="ET_speaker_איל_קופמן_92"/>
      <w:r w:rsidRPr="00582EEE">
        <w:rPr>
          <w:rStyle w:val="TagStyle"/>
          <w:rtl/>
        </w:rPr>
        <w:t xml:space="preserve"> &lt;&lt; דובר &gt;&gt; </w:t>
      </w:r>
      <w:r>
        <w:rPr>
          <w:rtl/>
        </w:rPr>
        <w:t xml:space="preserve">איל </w:t>
      </w:r>
      <w:proofErr w:type="spellStart"/>
      <w:r>
        <w:rPr>
          <w:rtl/>
        </w:rPr>
        <w:t>קופמן</w:t>
      </w:r>
      <w:proofErr w:type="spellEnd"/>
      <w:r>
        <w:rPr>
          <w:rtl/>
        </w:rPr>
        <w:t>:</w:t>
      </w:r>
      <w:r w:rsidRPr="00582EEE">
        <w:rPr>
          <w:rStyle w:val="TagStyle"/>
          <w:rtl/>
        </w:rPr>
        <w:t xml:space="preserve"> &lt;&lt; דובר &gt;&gt;</w:t>
      </w:r>
      <w:r>
        <w:rPr>
          <w:rtl/>
        </w:rPr>
        <w:t xml:space="preserve">   </w:t>
      </w:r>
      <w:bookmarkEnd w:id="201"/>
    </w:p>
    <w:p w:rsidR="00582EEE" w:rsidRDefault="00582EEE" w:rsidP="00582EEE">
      <w:pPr>
        <w:pStyle w:val="KeepWithNext"/>
        <w:rPr>
          <w:rtl/>
          <w:lang w:eastAsia="he-IL"/>
        </w:rPr>
      </w:pPr>
    </w:p>
    <w:p w:rsidR="00582EEE" w:rsidRDefault="00582EEE" w:rsidP="00582EEE">
      <w:pPr>
        <w:rPr>
          <w:rtl/>
          <w:lang w:eastAsia="he-IL"/>
        </w:rPr>
      </w:pPr>
      <w:r>
        <w:rPr>
          <w:rFonts w:hint="cs"/>
          <w:rtl/>
          <w:lang w:eastAsia="he-IL"/>
        </w:rPr>
        <w:t xml:space="preserve">אברהם, תציג את עצמך, בבקשה. </w:t>
      </w:r>
    </w:p>
    <w:p w:rsidR="00582EEE" w:rsidRDefault="00582EEE" w:rsidP="00582EEE">
      <w:pPr>
        <w:rPr>
          <w:rtl/>
          <w:lang w:eastAsia="he-IL"/>
        </w:rPr>
      </w:pPr>
      <w:bookmarkStart w:id="202" w:name="_ETM_Q1_1726000"/>
      <w:bookmarkEnd w:id="202"/>
    </w:p>
    <w:p w:rsidR="00582EEE" w:rsidRDefault="00582EEE" w:rsidP="00582EEE">
      <w:pPr>
        <w:pStyle w:val="af9"/>
        <w:keepNext/>
        <w:rPr>
          <w:rtl/>
          <w:lang w:eastAsia="he-IL"/>
        </w:rPr>
      </w:pPr>
      <w:bookmarkStart w:id="203" w:name="ET_guest_899519_93"/>
      <w:r w:rsidRPr="00582EEE">
        <w:rPr>
          <w:rStyle w:val="TagStyle"/>
          <w:rtl/>
        </w:rPr>
        <w:t xml:space="preserve"> &lt;&lt; אורח &gt;&gt; </w:t>
      </w:r>
      <w:r>
        <w:rPr>
          <w:rtl/>
          <w:lang w:eastAsia="he-IL"/>
        </w:rPr>
        <w:t>אברהם ארליך:</w:t>
      </w:r>
      <w:r w:rsidRPr="00582EEE">
        <w:rPr>
          <w:rStyle w:val="TagStyle"/>
          <w:rtl/>
        </w:rPr>
        <w:t xml:space="preserve"> &lt;&lt; אורח &gt;&gt;</w:t>
      </w:r>
      <w:r>
        <w:rPr>
          <w:rtl/>
          <w:lang w:eastAsia="he-IL"/>
        </w:rPr>
        <w:t xml:space="preserve">   </w:t>
      </w:r>
      <w:bookmarkEnd w:id="203"/>
    </w:p>
    <w:p w:rsidR="00582EEE" w:rsidRDefault="00582EEE" w:rsidP="00582EEE">
      <w:pPr>
        <w:pStyle w:val="KeepWithNext"/>
        <w:rPr>
          <w:rtl/>
          <w:lang w:eastAsia="he-IL"/>
        </w:rPr>
      </w:pPr>
    </w:p>
    <w:p w:rsidR="00582EEE" w:rsidRDefault="00582EEE" w:rsidP="00582EEE">
      <w:pPr>
        <w:rPr>
          <w:rtl/>
        </w:rPr>
      </w:pPr>
      <w:bookmarkStart w:id="204" w:name="_ETM_Q1_1728000"/>
      <w:bookmarkEnd w:id="204"/>
      <w:r>
        <w:rPr>
          <w:rFonts w:hint="cs"/>
          <w:rtl/>
        </w:rPr>
        <w:t>שמי אברהם ארליך, אני הוגה דעות מנהלי-משפטי, אני</w:t>
      </w:r>
      <w:bookmarkStart w:id="205" w:name="_ETM_Q1_1730000"/>
      <w:bookmarkEnd w:id="205"/>
      <w:r>
        <w:rPr>
          <w:rFonts w:hint="cs"/>
          <w:rtl/>
        </w:rPr>
        <w:t xml:space="preserve"> מעוניין ברפורמה במערכת המשפט. </w:t>
      </w:r>
      <w:bookmarkStart w:id="206" w:name="_ETM_Q1_1732068"/>
      <w:bookmarkEnd w:id="206"/>
    </w:p>
    <w:p w:rsidR="00582EEE" w:rsidRDefault="00582EEE" w:rsidP="00582EEE">
      <w:pPr>
        <w:ind w:firstLine="0"/>
        <w:rPr>
          <w:rtl/>
        </w:rPr>
      </w:pPr>
    </w:p>
    <w:p w:rsidR="00582EEE" w:rsidRDefault="00582EEE" w:rsidP="00582EEE">
      <w:pPr>
        <w:pStyle w:val="af6"/>
        <w:keepNext/>
        <w:rPr>
          <w:rtl/>
        </w:rPr>
      </w:pPr>
      <w:bookmarkStart w:id="207" w:name="ET_yor_5797_94"/>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 </w:t>
      </w:r>
      <w:r>
        <w:rPr>
          <w:rtl/>
        </w:rPr>
        <w:t xml:space="preserve">היו"ר יצחק </w:t>
      </w:r>
      <w:proofErr w:type="spellStart"/>
      <w:r>
        <w:rPr>
          <w:rtl/>
        </w:rPr>
        <w:t>פינדרוס</w:t>
      </w:r>
      <w:proofErr w:type="spellEnd"/>
      <w:r>
        <w:rPr>
          <w:rtl/>
        </w:rPr>
        <w:t>:</w:t>
      </w:r>
      <w:r w:rsidRPr="00582EEE">
        <w:rPr>
          <w:rStyle w:val="TagStyle"/>
          <w:rtl/>
        </w:rPr>
        <w:t xml:space="preserve"> &lt;&lt; </w:t>
      </w:r>
      <w:proofErr w:type="spellStart"/>
      <w:r w:rsidRPr="00582EEE">
        <w:rPr>
          <w:rStyle w:val="TagStyle"/>
          <w:rtl/>
        </w:rPr>
        <w:t>יור</w:t>
      </w:r>
      <w:proofErr w:type="spellEnd"/>
      <w:r w:rsidRPr="00582EEE">
        <w:rPr>
          <w:rStyle w:val="TagStyle"/>
          <w:rtl/>
        </w:rPr>
        <w:t xml:space="preserve"> &gt;&gt;</w:t>
      </w:r>
      <w:r>
        <w:rPr>
          <w:rtl/>
        </w:rPr>
        <w:t xml:space="preserve">   </w:t>
      </w:r>
      <w:bookmarkEnd w:id="207"/>
    </w:p>
    <w:p w:rsidR="00582EEE" w:rsidRDefault="00582EEE" w:rsidP="00582EEE">
      <w:pPr>
        <w:pStyle w:val="KeepWithNext"/>
        <w:rPr>
          <w:rtl/>
          <w:lang w:eastAsia="he-IL"/>
        </w:rPr>
      </w:pPr>
    </w:p>
    <w:p w:rsidR="00582EEE" w:rsidRDefault="00582EEE" w:rsidP="00582EEE">
      <w:pPr>
        <w:rPr>
          <w:rtl/>
          <w:lang w:eastAsia="he-IL"/>
        </w:rPr>
      </w:pPr>
      <w:r>
        <w:rPr>
          <w:rFonts w:hint="cs"/>
          <w:rtl/>
          <w:lang w:eastAsia="he-IL"/>
        </w:rPr>
        <w:t xml:space="preserve">על זה יהיה דיון עוד מעט. </w:t>
      </w:r>
    </w:p>
    <w:p w:rsidR="00582EEE" w:rsidRDefault="00582EEE" w:rsidP="00582EEE">
      <w:pPr>
        <w:rPr>
          <w:rtl/>
          <w:lang w:eastAsia="he-IL"/>
        </w:rPr>
      </w:pPr>
      <w:bookmarkStart w:id="208" w:name="_ETM_Q1_1734000"/>
      <w:bookmarkEnd w:id="208"/>
    </w:p>
    <w:p w:rsidR="00582EEE" w:rsidRDefault="00582EEE" w:rsidP="00582EEE">
      <w:pPr>
        <w:pStyle w:val="af9"/>
        <w:keepNext/>
        <w:rPr>
          <w:rtl/>
          <w:lang w:eastAsia="he-IL"/>
        </w:rPr>
      </w:pPr>
      <w:bookmarkStart w:id="209" w:name="ET_guest_899519_95"/>
      <w:r w:rsidRPr="00582EEE">
        <w:rPr>
          <w:rStyle w:val="TagStyle"/>
          <w:rtl/>
        </w:rPr>
        <w:lastRenderedPageBreak/>
        <w:t xml:space="preserve"> &lt;&lt; אורח &gt;&gt; </w:t>
      </w:r>
      <w:r>
        <w:rPr>
          <w:rtl/>
          <w:lang w:eastAsia="he-IL"/>
        </w:rPr>
        <w:t>אברהם ארליך:</w:t>
      </w:r>
      <w:r w:rsidRPr="00582EEE">
        <w:rPr>
          <w:rStyle w:val="TagStyle"/>
          <w:rtl/>
        </w:rPr>
        <w:t xml:space="preserve"> &lt;&lt; אורח &gt;&gt;</w:t>
      </w:r>
      <w:r>
        <w:rPr>
          <w:rtl/>
          <w:lang w:eastAsia="he-IL"/>
        </w:rPr>
        <w:t xml:space="preserve">   </w:t>
      </w:r>
      <w:bookmarkEnd w:id="209"/>
    </w:p>
    <w:p w:rsidR="00582EEE" w:rsidRDefault="00582EEE" w:rsidP="00582EEE">
      <w:pPr>
        <w:pStyle w:val="KeepWithNext"/>
        <w:rPr>
          <w:rtl/>
          <w:lang w:eastAsia="he-IL"/>
        </w:rPr>
      </w:pPr>
    </w:p>
    <w:p w:rsidR="00795F7F" w:rsidRDefault="00582EEE" w:rsidP="00582EEE">
      <w:pPr>
        <w:rPr>
          <w:rtl/>
        </w:rPr>
      </w:pPr>
      <w:bookmarkStart w:id="210" w:name="_ETM_Q1_1735000"/>
      <w:bookmarkEnd w:id="210"/>
      <w:r>
        <w:rPr>
          <w:rFonts w:hint="cs"/>
          <w:rtl/>
        </w:rPr>
        <w:t xml:space="preserve">בוודאי. </w:t>
      </w:r>
      <w:r w:rsidR="00795F7F">
        <w:rPr>
          <w:rFonts w:hint="cs"/>
          <w:rtl/>
        </w:rPr>
        <w:t xml:space="preserve">אני גם מעוניין להבין איך אתם </w:t>
      </w:r>
      <w:bookmarkStart w:id="211" w:name="_ETM_Q1_1741825"/>
      <w:bookmarkEnd w:id="211"/>
      <w:r w:rsidR="00795F7F">
        <w:rPr>
          <w:rFonts w:hint="cs"/>
          <w:rtl/>
        </w:rPr>
        <w:t>משתמשים בכלים מתקדמים</w:t>
      </w:r>
      <w:r>
        <w:rPr>
          <w:rFonts w:hint="cs"/>
          <w:rtl/>
        </w:rPr>
        <w:t>,</w:t>
      </w:r>
      <w:r w:rsidR="00795F7F">
        <w:rPr>
          <w:rFonts w:hint="cs"/>
          <w:rtl/>
        </w:rPr>
        <w:t xml:space="preserve"> כגון בינה מלאכותית</w:t>
      </w:r>
      <w:r>
        <w:rPr>
          <w:rFonts w:hint="cs"/>
          <w:rtl/>
        </w:rPr>
        <w:t>,</w:t>
      </w:r>
      <w:r w:rsidR="00795F7F">
        <w:rPr>
          <w:rFonts w:hint="cs"/>
          <w:rtl/>
        </w:rPr>
        <w:t xml:space="preserve"> לעבודתכם. </w:t>
      </w:r>
    </w:p>
    <w:p w:rsidR="00795F7F" w:rsidRDefault="00795F7F" w:rsidP="00795F7F">
      <w:pPr>
        <w:rPr>
          <w:rtl/>
        </w:rPr>
      </w:pPr>
      <w:bookmarkStart w:id="212" w:name="_ETM_Q1_1750926"/>
      <w:bookmarkStart w:id="213" w:name="_ETM_Q1_1750974"/>
      <w:bookmarkEnd w:id="212"/>
      <w:bookmarkEnd w:id="213"/>
    </w:p>
    <w:p w:rsidR="001A35D5" w:rsidRDefault="001A35D5" w:rsidP="001A35D5">
      <w:pPr>
        <w:pStyle w:val="af9"/>
        <w:keepNext/>
        <w:rPr>
          <w:rtl/>
          <w:lang w:eastAsia="he-IL"/>
        </w:rPr>
      </w:pPr>
      <w:bookmarkStart w:id="214" w:name="ET_guest_899083_96"/>
      <w:r w:rsidRPr="001A35D5">
        <w:rPr>
          <w:rStyle w:val="TagStyle"/>
          <w:rtl/>
        </w:rPr>
        <w:t xml:space="preserve"> &lt;&lt; אורח &gt;&gt; </w:t>
      </w:r>
      <w:r>
        <w:rPr>
          <w:rtl/>
          <w:lang w:eastAsia="he-IL"/>
        </w:rPr>
        <w:t>אשר אנגלמן:</w:t>
      </w:r>
      <w:r w:rsidRPr="001A35D5">
        <w:rPr>
          <w:rStyle w:val="TagStyle"/>
          <w:rtl/>
        </w:rPr>
        <w:t xml:space="preserve"> &lt;&lt; אורח &gt;&gt;</w:t>
      </w:r>
      <w:r>
        <w:rPr>
          <w:rtl/>
          <w:lang w:eastAsia="he-IL"/>
        </w:rPr>
        <w:t xml:space="preserve">   </w:t>
      </w:r>
      <w:bookmarkEnd w:id="214"/>
    </w:p>
    <w:p w:rsidR="001A35D5" w:rsidRDefault="001A35D5" w:rsidP="001A35D5">
      <w:pPr>
        <w:pStyle w:val="KeepWithNext"/>
        <w:rPr>
          <w:rtl/>
          <w:lang w:eastAsia="he-IL"/>
        </w:rPr>
      </w:pPr>
    </w:p>
    <w:p w:rsidR="001A35D5" w:rsidRDefault="001A35D5" w:rsidP="001A35D5">
      <w:pPr>
        <w:rPr>
          <w:rtl/>
          <w:lang w:eastAsia="he-IL"/>
        </w:rPr>
      </w:pPr>
      <w:r>
        <w:rPr>
          <w:rFonts w:hint="cs"/>
          <w:rtl/>
          <w:lang w:eastAsia="he-IL"/>
        </w:rPr>
        <w:t xml:space="preserve">אדוני יכול להסביר את שאלתו? </w:t>
      </w:r>
    </w:p>
    <w:p w:rsidR="004452F7" w:rsidRPr="001A35D5" w:rsidRDefault="004452F7" w:rsidP="001A35D5">
      <w:pPr>
        <w:rPr>
          <w:rtl/>
          <w:lang w:eastAsia="he-IL"/>
        </w:rPr>
      </w:pPr>
    </w:p>
    <w:p w:rsidR="001A35D5" w:rsidRDefault="001A35D5" w:rsidP="00795F7F">
      <w:pPr>
        <w:pStyle w:val="af9"/>
        <w:keepNext/>
        <w:rPr>
          <w:rStyle w:val="TagStyle"/>
          <w:rtl/>
        </w:rPr>
      </w:pPr>
      <w:bookmarkStart w:id="215" w:name="_ETM_Q1_1759221"/>
      <w:bookmarkStart w:id="216" w:name="_ETM_Q1_1766269"/>
      <w:bookmarkStart w:id="217" w:name="_ETM_Q1_1766319"/>
      <w:bookmarkStart w:id="218" w:name="_ETM_Q1_1768208"/>
      <w:bookmarkStart w:id="219" w:name="ET_guest_899519_21"/>
      <w:bookmarkEnd w:id="215"/>
      <w:bookmarkEnd w:id="216"/>
      <w:bookmarkEnd w:id="217"/>
      <w:bookmarkEnd w:id="218"/>
    </w:p>
    <w:p w:rsidR="00795F7F" w:rsidRDefault="00795F7F" w:rsidP="00795F7F">
      <w:pPr>
        <w:pStyle w:val="af9"/>
        <w:keepNext/>
        <w:rPr>
          <w:rtl/>
        </w:rPr>
      </w:pPr>
      <w:bookmarkStart w:id="220" w:name="_ETM_Q1_1756000"/>
      <w:bookmarkEnd w:id="220"/>
      <w:r w:rsidRPr="00795F7F">
        <w:rPr>
          <w:rStyle w:val="TagStyle"/>
          <w:rtl/>
        </w:rPr>
        <w:t xml:space="preserve"> &lt;&lt; אורח &gt;&gt; </w:t>
      </w:r>
      <w:r>
        <w:rPr>
          <w:rtl/>
        </w:rPr>
        <w:t>אברהם ארליך:</w:t>
      </w:r>
      <w:r w:rsidRPr="00795F7F">
        <w:rPr>
          <w:rStyle w:val="TagStyle"/>
          <w:rtl/>
        </w:rPr>
        <w:t xml:space="preserve"> &lt;&lt; אורח &gt;&gt;</w:t>
      </w:r>
      <w:r>
        <w:rPr>
          <w:rtl/>
        </w:rPr>
        <w:t xml:space="preserve">   </w:t>
      </w:r>
      <w:bookmarkEnd w:id="219"/>
    </w:p>
    <w:p w:rsidR="00795F7F" w:rsidRDefault="00795F7F" w:rsidP="00795F7F">
      <w:pPr>
        <w:pStyle w:val="KeepWithNext"/>
        <w:rPr>
          <w:rtl/>
        </w:rPr>
      </w:pPr>
    </w:p>
    <w:p w:rsidR="00795F7F" w:rsidRDefault="001A35D5" w:rsidP="001A35D5">
      <w:pPr>
        <w:rPr>
          <w:rtl/>
        </w:rPr>
      </w:pPr>
      <w:bookmarkStart w:id="221" w:name="_ETM_Q1_1768621"/>
      <w:bookmarkStart w:id="222" w:name="_ETM_Q1_1768663"/>
      <w:bookmarkEnd w:id="221"/>
      <w:bookmarkEnd w:id="222"/>
      <w:r>
        <w:rPr>
          <w:rFonts w:hint="cs"/>
          <w:rtl/>
        </w:rPr>
        <w:t>האם אתם אוספים מידע על מחויבים, על פורעי</w:t>
      </w:r>
      <w:bookmarkStart w:id="223" w:name="_ETM_Q1_1757000"/>
      <w:bookmarkEnd w:id="223"/>
      <w:r>
        <w:rPr>
          <w:rFonts w:hint="cs"/>
          <w:rtl/>
        </w:rPr>
        <w:t xml:space="preserve"> חוב </w:t>
      </w:r>
      <w:r>
        <w:rPr>
          <w:rtl/>
        </w:rPr>
        <w:t>–</w:t>
      </w:r>
      <w:r>
        <w:rPr>
          <w:rFonts w:hint="cs"/>
          <w:rtl/>
        </w:rPr>
        <w:t xml:space="preserve"> על המצבים שלהם, על המצבים - </w:t>
      </w:r>
      <w:bookmarkStart w:id="224" w:name="_ETM_Q1_1759000"/>
      <w:bookmarkEnd w:id="224"/>
      <w:r>
        <w:rPr>
          <w:rFonts w:hint="cs"/>
          <w:rtl/>
        </w:rPr>
        <w:t xml:space="preserve">- - אולי יש הליך אחד? עוד הליך? שלושה הליכים? </w:t>
      </w:r>
      <w:bookmarkStart w:id="225" w:name="_ETM_Q1_1761000"/>
      <w:bookmarkEnd w:id="225"/>
      <w:r>
        <w:rPr>
          <w:rFonts w:hint="cs"/>
          <w:rtl/>
        </w:rPr>
        <w:t xml:space="preserve">נפגעי עבירה </w:t>
      </w:r>
      <w:r>
        <w:rPr>
          <w:rtl/>
        </w:rPr>
        <w:t>–</w:t>
      </w:r>
      <w:r>
        <w:rPr>
          <w:rFonts w:hint="cs"/>
          <w:rtl/>
        </w:rPr>
        <w:t xml:space="preserve"> הצלבה</w:t>
      </w:r>
      <w:r w:rsidR="00795F7F">
        <w:rPr>
          <w:rFonts w:hint="cs"/>
          <w:rtl/>
        </w:rPr>
        <w:t xml:space="preserve"> </w:t>
      </w:r>
      <w:r>
        <w:rPr>
          <w:rFonts w:hint="cs"/>
          <w:rtl/>
        </w:rPr>
        <w:t>ב</w:t>
      </w:r>
      <w:r w:rsidR="00795F7F">
        <w:rPr>
          <w:rFonts w:hint="cs"/>
          <w:rtl/>
        </w:rPr>
        <w:t>ין אנשים נפגעי עב</w:t>
      </w:r>
      <w:r>
        <w:rPr>
          <w:rFonts w:hint="cs"/>
          <w:rtl/>
        </w:rPr>
        <w:t>י</w:t>
      </w:r>
      <w:r w:rsidR="00795F7F">
        <w:rPr>
          <w:rFonts w:hint="cs"/>
          <w:rtl/>
        </w:rPr>
        <w:t>רה</w:t>
      </w:r>
      <w:r>
        <w:rPr>
          <w:rFonts w:hint="cs"/>
          <w:rtl/>
        </w:rPr>
        <w:t xml:space="preserve"> והחובות שלהם</w:t>
      </w:r>
      <w:r w:rsidR="00795F7F">
        <w:rPr>
          <w:rFonts w:hint="cs"/>
          <w:rtl/>
        </w:rPr>
        <w:t xml:space="preserve">? </w:t>
      </w:r>
      <w:r>
        <w:rPr>
          <w:rFonts w:hint="cs"/>
          <w:rtl/>
        </w:rPr>
        <w:t>האם יש תיאום ביניהם?</w:t>
      </w:r>
      <w:bookmarkStart w:id="226" w:name="_ETM_Q1_1773000"/>
      <w:bookmarkEnd w:id="226"/>
      <w:r>
        <w:rPr>
          <w:rFonts w:hint="cs"/>
          <w:rtl/>
        </w:rPr>
        <w:t xml:space="preserve"> </w:t>
      </w:r>
      <w:r w:rsidR="00795F7F">
        <w:rPr>
          <w:rFonts w:hint="cs"/>
          <w:rtl/>
        </w:rPr>
        <w:t xml:space="preserve">האם אתם </w:t>
      </w:r>
      <w:bookmarkStart w:id="227" w:name="_ETM_Q1_1776088"/>
      <w:bookmarkEnd w:id="227"/>
      <w:r w:rsidR="00795F7F">
        <w:rPr>
          <w:rFonts w:hint="cs"/>
          <w:rtl/>
        </w:rPr>
        <w:t>יודעים על המצבים של פורעי חוב ועל ה</w:t>
      </w:r>
      <w:r>
        <w:rPr>
          <w:rFonts w:hint="cs"/>
          <w:rtl/>
        </w:rPr>
        <w:t xml:space="preserve">צרכים </w:t>
      </w:r>
      <w:r w:rsidR="00795F7F">
        <w:rPr>
          <w:rFonts w:hint="cs"/>
          <w:rtl/>
        </w:rPr>
        <w:t>הדחופים שלהם</w:t>
      </w:r>
      <w:bookmarkStart w:id="228" w:name="_ETM_Q1_1785351"/>
      <w:bookmarkEnd w:id="228"/>
      <w:r>
        <w:rPr>
          <w:rFonts w:hint="cs"/>
          <w:rtl/>
        </w:rPr>
        <w:t xml:space="preserve"> למצוא - - - על-ידיכם או</w:t>
      </w:r>
      <w:bookmarkStart w:id="229" w:name="_ETM_Q1_1783000"/>
      <w:bookmarkEnd w:id="229"/>
      <w:r>
        <w:rPr>
          <w:rFonts w:hint="cs"/>
          <w:rtl/>
        </w:rPr>
        <w:t xml:space="preserve"> על-ידי החוק? </w:t>
      </w:r>
    </w:p>
    <w:p w:rsidR="00795F7F" w:rsidRDefault="00795F7F" w:rsidP="00795F7F">
      <w:pPr>
        <w:rPr>
          <w:rtl/>
        </w:rPr>
      </w:pPr>
      <w:bookmarkStart w:id="230" w:name="_ETM_Q1_1787089"/>
      <w:bookmarkStart w:id="231" w:name="_ETM_Q1_1787138"/>
      <w:bookmarkStart w:id="232" w:name="_ETM_Q1_1794588"/>
      <w:bookmarkEnd w:id="230"/>
      <w:bookmarkEnd w:id="231"/>
      <w:bookmarkEnd w:id="232"/>
    </w:p>
    <w:p w:rsidR="00795F7F" w:rsidRDefault="00795F7F" w:rsidP="001A35D5">
      <w:pPr>
        <w:pStyle w:val="af9"/>
        <w:keepNext/>
        <w:rPr>
          <w:rtl/>
        </w:rPr>
      </w:pPr>
      <w:bookmarkStart w:id="233" w:name="ET_guest_842560_22"/>
      <w:r w:rsidRPr="00795F7F">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795F7F">
        <w:rPr>
          <w:rStyle w:val="TagStyle"/>
          <w:rtl/>
        </w:rPr>
        <w:t xml:space="preserve"> &lt;&lt; אורח &gt;&gt;</w:t>
      </w:r>
      <w:r>
        <w:rPr>
          <w:rtl/>
        </w:rPr>
        <w:t xml:space="preserve">   </w:t>
      </w:r>
      <w:bookmarkEnd w:id="233"/>
    </w:p>
    <w:p w:rsidR="00795F7F" w:rsidRDefault="00795F7F" w:rsidP="00795F7F">
      <w:pPr>
        <w:pStyle w:val="KeepWithNext"/>
        <w:rPr>
          <w:rtl/>
        </w:rPr>
      </w:pPr>
    </w:p>
    <w:p w:rsidR="001A35D5" w:rsidRDefault="001A35D5" w:rsidP="001A35D5">
      <w:pPr>
        <w:rPr>
          <w:rtl/>
        </w:rPr>
      </w:pPr>
      <w:bookmarkStart w:id="234" w:name="_ETM_Q1_1795050"/>
      <w:bookmarkStart w:id="235" w:name="_ETM_Q1_1795110"/>
      <w:bookmarkEnd w:id="234"/>
      <w:bookmarkEnd w:id="235"/>
      <w:r>
        <w:rPr>
          <w:rFonts w:hint="cs"/>
          <w:rtl/>
        </w:rPr>
        <w:t xml:space="preserve">עקרונית, לפי תיקון 4, אנחנו נדרשים להוציא </w:t>
      </w:r>
      <w:bookmarkStart w:id="236" w:name="_ETM_Q1_1788000"/>
      <w:bookmarkEnd w:id="236"/>
      <w:r>
        <w:rPr>
          <w:rFonts w:hint="cs"/>
          <w:rtl/>
        </w:rPr>
        <w:t xml:space="preserve">דיווחים. </w:t>
      </w:r>
    </w:p>
    <w:p w:rsidR="001A35D5" w:rsidRDefault="001A35D5" w:rsidP="001A35D5">
      <w:pPr>
        <w:ind w:firstLine="0"/>
        <w:rPr>
          <w:rtl/>
        </w:rPr>
      </w:pPr>
      <w:bookmarkStart w:id="237" w:name="_ETM_Q1_1800000"/>
      <w:bookmarkEnd w:id="237"/>
    </w:p>
    <w:p w:rsidR="001A35D5" w:rsidRDefault="001A35D5" w:rsidP="001A35D5">
      <w:pPr>
        <w:pStyle w:val="a4"/>
        <w:keepNext/>
        <w:rPr>
          <w:rtl/>
        </w:rPr>
      </w:pPr>
      <w:bookmarkStart w:id="238" w:name="ET_speaker_איל_קופמן_97"/>
      <w:r w:rsidRPr="001A35D5">
        <w:rPr>
          <w:rStyle w:val="TagStyle"/>
          <w:rtl/>
        </w:rPr>
        <w:t xml:space="preserve"> &lt;&lt; דובר &gt;&gt; </w:t>
      </w:r>
      <w:r>
        <w:rPr>
          <w:rtl/>
        </w:rPr>
        <w:t xml:space="preserve">איל </w:t>
      </w:r>
      <w:proofErr w:type="spellStart"/>
      <w:r>
        <w:rPr>
          <w:rtl/>
        </w:rPr>
        <w:t>קופמן</w:t>
      </w:r>
      <w:proofErr w:type="spellEnd"/>
      <w:r>
        <w:rPr>
          <w:rtl/>
        </w:rPr>
        <w:t>:</w:t>
      </w:r>
      <w:r w:rsidRPr="001A35D5">
        <w:rPr>
          <w:rStyle w:val="TagStyle"/>
          <w:rtl/>
        </w:rPr>
        <w:t xml:space="preserve"> &lt;&lt; דובר &gt;&gt;</w:t>
      </w:r>
      <w:r>
        <w:rPr>
          <w:rtl/>
        </w:rPr>
        <w:t xml:space="preserve">   </w:t>
      </w:r>
      <w:bookmarkEnd w:id="238"/>
    </w:p>
    <w:p w:rsidR="001A35D5" w:rsidRDefault="001A35D5" w:rsidP="001A35D5">
      <w:pPr>
        <w:pStyle w:val="KeepWithNext"/>
        <w:rPr>
          <w:rtl/>
          <w:lang w:eastAsia="he-IL"/>
        </w:rPr>
      </w:pPr>
    </w:p>
    <w:p w:rsidR="001A35D5" w:rsidRDefault="001A35D5" w:rsidP="001A35D5">
      <w:pPr>
        <w:rPr>
          <w:rtl/>
          <w:lang w:eastAsia="he-IL"/>
        </w:rPr>
      </w:pPr>
      <w:r>
        <w:rPr>
          <w:rFonts w:hint="cs"/>
          <w:rtl/>
          <w:lang w:eastAsia="he-IL"/>
        </w:rPr>
        <w:t xml:space="preserve">אני מבקש להציג את עצמכם. </w:t>
      </w:r>
    </w:p>
    <w:p w:rsidR="001A35D5" w:rsidRDefault="001A35D5" w:rsidP="001A35D5">
      <w:pPr>
        <w:rPr>
          <w:rtl/>
          <w:lang w:eastAsia="he-IL"/>
        </w:rPr>
      </w:pPr>
    </w:p>
    <w:p w:rsidR="001A35D5" w:rsidRDefault="001A35D5" w:rsidP="001A35D5">
      <w:pPr>
        <w:pStyle w:val="af9"/>
        <w:keepNext/>
        <w:rPr>
          <w:rtl/>
          <w:lang w:eastAsia="he-IL"/>
        </w:rPr>
      </w:pPr>
      <w:bookmarkStart w:id="239" w:name="ET_guest_842560_98"/>
      <w:r w:rsidRPr="001A35D5">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1A35D5">
        <w:rPr>
          <w:rStyle w:val="TagStyle"/>
          <w:rtl/>
        </w:rPr>
        <w:t xml:space="preserve"> &lt;&lt; אורח &gt;&gt;</w:t>
      </w:r>
      <w:r>
        <w:rPr>
          <w:rtl/>
          <w:lang w:eastAsia="he-IL"/>
        </w:rPr>
        <w:t xml:space="preserve">   </w:t>
      </w:r>
      <w:bookmarkEnd w:id="239"/>
    </w:p>
    <w:p w:rsidR="001A35D5" w:rsidRDefault="001A35D5" w:rsidP="001A35D5">
      <w:pPr>
        <w:pStyle w:val="KeepWithNext"/>
        <w:rPr>
          <w:rtl/>
          <w:lang w:eastAsia="he-IL"/>
        </w:rPr>
      </w:pPr>
    </w:p>
    <w:p w:rsidR="001A35D5" w:rsidRDefault="001A35D5" w:rsidP="001A35D5">
      <w:pPr>
        <w:rPr>
          <w:rtl/>
          <w:lang w:eastAsia="he-IL"/>
        </w:rPr>
      </w:pPr>
      <w:r>
        <w:rPr>
          <w:rFonts w:hint="cs"/>
          <w:rtl/>
          <w:lang w:eastAsia="he-IL"/>
        </w:rPr>
        <w:t xml:space="preserve">שמי הילה </w:t>
      </w:r>
      <w:proofErr w:type="spellStart"/>
      <w:r>
        <w:rPr>
          <w:rFonts w:hint="cs"/>
          <w:rtl/>
          <w:lang w:eastAsia="he-IL"/>
        </w:rPr>
        <w:t>גולברי</w:t>
      </w:r>
      <w:proofErr w:type="spellEnd"/>
      <w:r>
        <w:rPr>
          <w:rFonts w:hint="cs"/>
          <w:rtl/>
          <w:lang w:eastAsia="he-IL"/>
        </w:rPr>
        <w:t xml:space="preserve"> בר</w:t>
      </w:r>
      <w:bookmarkStart w:id="240" w:name="_ETM_Q1_1799000"/>
      <w:bookmarkEnd w:id="240"/>
      <w:r>
        <w:rPr>
          <w:rFonts w:hint="cs"/>
          <w:rtl/>
          <w:lang w:eastAsia="he-IL"/>
        </w:rPr>
        <w:t>-און. אני מנהלת את יחידת הידע והמדיניות בממונה</w:t>
      </w:r>
      <w:bookmarkStart w:id="241" w:name="_ETM_Q1_1804000"/>
      <w:bookmarkEnd w:id="241"/>
      <w:r>
        <w:rPr>
          <w:rFonts w:hint="cs"/>
          <w:rtl/>
          <w:lang w:eastAsia="he-IL"/>
        </w:rPr>
        <w:t xml:space="preserve"> על הליכי חדלות פירעון. לשאלתך, אני מוצאת דיווחים. כבר הוצאנו </w:t>
      </w:r>
      <w:bookmarkStart w:id="242" w:name="_ETM_Q1_1810000"/>
      <w:bookmarkEnd w:id="242"/>
      <w:r>
        <w:rPr>
          <w:rFonts w:hint="cs"/>
          <w:rtl/>
          <w:lang w:eastAsia="he-IL"/>
        </w:rPr>
        <w:t>שלושה דיווחים שהגשנו. אני מאמינה שזה גם נמצא בפניכם. בדיווחים אנחנו גם נדרשים לומר בכמה תיקים הוגשו בקשות לעיכוב</w:t>
      </w:r>
      <w:bookmarkStart w:id="243" w:name="_ETM_Q1_1819000"/>
      <w:bookmarkEnd w:id="243"/>
      <w:r>
        <w:rPr>
          <w:rFonts w:hint="cs"/>
          <w:rtl/>
          <w:lang w:eastAsia="he-IL"/>
        </w:rPr>
        <w:t xml:space="preserve"> הליכים, בכמה בית משפט נתן עיכובי הליכים בסופו של </w:t>
      </w:r>
      <w:bookmarkStart w:id="244" w:name="_ETM_Q1_1820000"/>
      <w:bookmarkEnd w:id="244"/>
      <w:r>
        <w:rPr>
          <w:rFonts w:hint="cs"/>
          <w:rtl/>
          <w:lang w:eastAsia="he-IL"/>
        </w:rPr>
        <w:t>דבר, כמה הסדרים אושרו וכדומה. אנחנו אוספים את המידע מאחר</w:t>
      </w:r>
      <w:bookmarkStart w:id="245" w:name="_ETM_Q1_1828000"/>
      <w:bookmarkEnd w:id="245"/>
      <w:r>
        <w:rPr>
          <w:rFonts w:hint="cs"/>
          <w:rtl/>
          <w:lang w:eastAsia="he-IL"/>
        </w:rPr>
        <w:t xml:space="preserve"> שכל התיקים שלנו מקוונים, זאת אומרת הבקשות מוגשות במערכת והכול נמצא אצלנו בתוך</w:t>
      </w:r>
      <w:bookmarkStart w:id="246" w:name="_ETM_Q1_1831000"/>
      <w:bookmarkEnd w:id="246"/>
      <w:r>
        <w:rPr>
          <w:rFonts w:hint="cs"/>
          <w:rtl/>
          <w:lang w:eastAsia="he-IL"/>
        </w:rPr>
        <w:t xml:space="preserve"> המערכת. כמובן, יש </w:t>
      </w:r>
      <w:bookmarkStart w:id="247" w:name="_ETM_Q1_1836000"/>
      <w:bookmarkEnd w:id="247"/>
      <w:r>
        <w:rPr>
          <w:rFonts w:hint="cs"/>
          <w:rtl/>
          <w:lang w:eastAsia="he-IL"/>
        </w:rPr>
        <w:t>גם תגובות ביניים שמוגשות לבית משפט כי בית משפט הוא</w:t>
      </w:r>
      <w:bookmarkStart w:id="248" w:name="_ETM_Q1_1834000"/>
      <w:bookmarkEnd w:id="248"/>
      <w:r>
        <w:rPr>
          <w:rFonts w:hint="cs"/>
          <w:rtl/>
          <w:lang w:eastAsia="he-IL"/>
        </w:rPr>
        <w:t xml:space="preserve"> שחקן נוסף מעבר לממונה על הליכי חדלות פירעון. </w:t>
      </w:r>
    </w:p>
    <w:p w:rsidR="001A35D5" w:rsidRDefault="001A35D5" w:rsidP="001A35D5">
      <w:pPr>
        <w:rPr>
          <w:rtl/>
          <w:lang w:eastAsia="he-IL"/>
        </w:rPr>
      </w:pPr>
      <w:bookmarkStart w:id="249" w:name="_ETM_Q1_1843000"/>
      <w:bookmarkEnd w:id="249"/>
    </w:p>
    <w:p w:rsidR="001A35D5" w:rsidRDefault="001A35D5" w:rsidP="001A35D5">
      <w:pPr>
        <w:pStyle w:val="af6"/>
        <w:keepNext/>
        <w:rPr>
          <w:rtl/>
        </w:rPr>
      </w:pPr>
      <w:bookmarkStart w:id="250" w:name="ET_yor_5797_99"/>
      <w:r w:rsidRPr="001A35D5">
        <w:rPr>
          <w:rStyle w:val="TagStyle"/>
          <w:rtl/>
        </w:rPr>
        <w:t xml:space="preserve"> &lt;&lt; </w:t>
      </w:r>
      <w:proofErr w:type="spellStart"/>
      <w:r w:rsidRPr="001A35D5">
        <w:rPr>
          <w:rStyle w:val="TagStyle"/>
          <w:rtl/>
        </w:rPr>
        <w:t>יור</w:t>
      </w:r>
      <w:proofErr w:type="spellEnd"/>
      <w:r w:rsidRPr="001A35D5">
        <w:rPr>
          <w:rStyle w:val="TagStyle"/>
          <w:rtl/>
        </w:rPr>
        <w:t xml:space="preserve"> &gt;&gt; </w:t>
      </w:r>
      <w:r>
        <w:rPr>
          <w:rtl/>
        </w:rPr>
        <w:t xml:space="preserve">היו"ר יצחק </w:t>
      </w:r>
      <w:proofErr w:type="spellStart"/>
      <w:r>
        <w:rPr>
          <w:rtl/>
        </w:rPr>
        <w:t>פינדרוס</w:t>
      </w:r>
      <w:proofErr w:type="spellEnd"/>
      <w:r>
        <w:rPr>
          <w:rtl/>
        </w:rPr>
        <w:t>:</w:t>
      </w:r>
      <w:r w:rsidRPr="001A35D5">
        <w:rPr>
          <w:rStyle w:val="TagStyle"/>
          <w:rtl/>
        </w:rPr>
        <w:t xml:space="preserve"> &lt;&lt; </w:t>
      </w:r>
      <w:proofErr w:type="spellStart"/>
      <w:r w:rsidRPr="001A35D5">
        <w:rPr>
          <w:rStyle w:val="TagStyle"/>
          <w:rtl/>
        </w:rPr>
        <w:t>יור</w:t>
      </w:r>
      <w:proofErr w:type="spellEnd"/>
      <w:r w:rsidRPr="001A35D5">
        <w:rPr>
          <w:rStyle w:val="TagStyle"/>
          <w:rtl/>
        </w:rPr>
        <w:t xml:space="preserve"> &gt;&gt;</w:t>
      </w:r>
      <w:r>
        <w:rPr>
          <w:rtl/>
        </w:rPr>
        <w:t xml:space="preserve">   </w:t>
      </w:r>
      <w:bookmarkEnd w:id="250"/>
    </w:p>
    <w:p w:rsidR="001A35D5" w:rsidRDefault="001A35D5" w:rsidP="001A35D5">
      <w:pPr>
        <w:pStyle w:val="KeepWithNext"/>
        <w:rPr>
          <w:rtl/>
          <w:lang w:eastAsia="he-IL"/>
        </w:rPr>
      </w:pPr>
    </w:p>
    <w:p w:rsidR="00795F7F" w:rsidRDefault="001A35D5" w:rsidP="001A35D5">
      <w:pPr>
        <w:rPr>
          <w:rtl/>
        </w:rPr>
      </w:pPr>
      <w:bookmarkStart w:id="251" w:name="_ETM_Q1_1842607"/>
      <w:bookmarkStart w:id="252" w:name="_ETM_Q1_1842659"/>
      <w:bookmarkStart w:id="253" w:name="_ETM_Q1_1844184"/>
      <w:bookmarkEnd w:id="251"/>
      <w:bookmarkEnd w:id="252"/>
      <w:bookmarkEnd w:id="253"/>
      <w:r>
        <w:rPr>
          <w:rFonts w:hint="cs"/>
          <w:rtl/>
        </w:rPr>
        <w:t xml:space="preserve">היועצת המשפטית של הוועדה רוצה לשאול משהו. </w:t>
      </w:r>
    </w:p>
    <w:p w:rsidR="00795F7F" w:rsidRDefault="00795F7F" w:rsidP="00795F7F">
      <w:pPr>
        <w:rPr>
          <w:rtl/>
        </w:rPr>
      </w:pPr>
      <w:bookmarkStart w:id="254" w:name="_ETM_Q1_1847733"/>
      <w:bookmarkStart w:id="255" w:name="_ETM_Q1_1847794"/>
      <w:bookmarkStart w:id="256" w:name="_ETM_Q1_1849706"/>
      <w:bookmarkStart w:id="257" w:name="_ETM_Q1_1849746"/>
      <w:bookmarkStart w:id="258" w:name="_ETM_Q1_1855420"/>
      <w:bookmarkStart w:id="259" w:name="_ETM_Q1_1855466"/>
      <w:bookmarkEnd w:id="254"/>
      <w:bookmarkEnd w:id="255"/>
      <w:bookmarkEnd w:id="256"/>
      <w:bookmarkEnd w:id="257"/>
      <w:bookmarkEnd w:id="258"/>
      <w:bookmarkEnd w:id="259"/>
    </w:p>
    <w:p w:rsidR="00795F7F" w:rsidRDefault="00795F7F" w:rsidP="00795F7F">
      <w:pPr>
        <w:pStyle w:val="a4"/>
        <w:keepNext/>
        <w:rPr>
          <w:rtl/>
        </w:rPr>
      </w:pPr>
      <w:bookmarkStart w:id="260" w:name="ET_speaker_ניצן_רוזנברג_25"/>
      <w:r w:rsidRPr="00795F7F">
        <w:rPr>
          <w:rStyle w:val="TagStyle"/>
          <w:rtl/>
        </w:rPr>
        <w:t xml:space="preserve"> &lt;&lt; דובר &gt;&gt; </w:t>
      </w:r>
      <w:r>
        <w:rPr>
          <w:rtl/>
        </w:rPr>
        <w:t>ניצן רוזנברג:</w:t>
      </w:r>
      <w:r w:rsidRPr="00795F7F">
        <w:rPr>
          <w:rStyle w:val="TagStyle"/>
          <w:rtl/>
        </w:rPr>
        <w:t xml:space="preserve"> &lt;&lt; דובר &gt;&gt;</w:t>
      </w:r>
      <w:r>
        <w:rPr>
          <w:rtl/>
        </w:rPr>
        <w:t xml:space="preserve">   </w:t>
      </w:r>
      <w:bookmarkEnd w:id="260"/>
    </w:p>
    <w:p w:rsidR="00795F7F" w:rsidRDefault="00795F7F" w:rsidP="00795F7F">
      <w:pPr>
        <w:pStyle w:val="KeepWithNext"/>
        <w:rPr>
          <w:rtl/>
        </w:rPr>
      </w:pPr>
    </w:p>
    <w:p w:rsidR="00A90A96" w:rsidRDefault="001A35D5" w:rsidP="001A35D5">
      <w:pPr>
        <w:rPr>
          <w:rtl/>
        </w:rPr>
      </w:pPr>
      <w:bookmarkStart w:id="261" w:name="_ETM_Q1_1859350"/>
      <w:bookmarkEnd w:id="261"/>
      <w:r>
        <w:rPr>
          <w:rFonts w:hint="cs"/>
          <w:rtl/>
        </w:rPr>
        <w:t xml:space="preserve">רציתי להגיד משהו על האיזון שהתיקון הזה עושה </w:t>
      </w:r>
      <w:bookmarkStart w:id="262" w:name="_ETM_Q1_1851000"/>
      <w:bookmarkEnd w:id="262"/>
      <w:r>
        <w:rPr>
          <w:rFonts w:hint="cs"/>
          <w:rtl/>
        </w:rPr>
        <w:t xml:space="preserve">כי </w:t>
      </w:r>
      <w:r w:rsidR="00795F7F">
        <w:rPr>
          <w:rFonts w:hint="cs"/>
          <w:rtl/>
        </w:rPr>
        <w:t xml:space="preserve">הוא </w:t>
      </w:r>
      <w:r>
        <w:rPr>
          <w:rFonts w:hint="cs"/>
          <w:rtl/>
        </w:rPr>
        <w:t xml:space="preserve">שונה מהאיזון הרגיל שיש בחוק חדלות פירעון. הוא </w:t>
      </w:r>
      <w:bookmarkStart w:id="263" w:name="_ETM_Q1_1859000"/>
      <w:bookmarkEnd w:id="263"/>
      <w:r w:rsidR="00795F7F">
        <w:rPr>
          <w:rFonts w:hint="cs"/>
          <w:rtl/>
        </w:rPr>
        <w:t xml:space="preserve">נותן </w:t>
      </w:r>
      <w:bookmarkStart w:id="264" w:name="_ETM_Q1_1860689"/>
      <w:bookmarkEnd w:id="264"/>
      <w:r>
        <w:rPr>
          <w:rFonts w:hint="cs"/>
          <w:rtl/>
        </w:rPr>
        <w:t xml:space="preserve">איזשהו סוג של </w:t>
      </w:r>
      <w:r w:rsidR="00795F7F">
        <w:rPr>
          <w:rFonts w:hint="cs"/>
          <w:rtl/>
        </w:rPr>
        <w:t xml:space="preserve">יתרון לחייב בכך שהוא </w:t>
      </w:r>
      <w:r>
        <w:rPr>
          <w:rFonts w:hint="cs"/>
          <w:rtl/>
        </w:rPr>
        <w:t>גם מקבל הקפאה של ההליכים נגדו</w:t>
      </w:r>
      <w:bookmarkStart w:id="265" w:name="_ETM_Q1_1864000"/>
      <w:bookmarkEnd w:id="265"/>
      <w:r>
        <w:rPr>
          <w:rFonts w:hint="cs"/>
          <w:rtl/>
        </w:rPr>
        <w:t xml:space="preserve"> וגם לא ממו</w:t>
      </w:r>
      <w:r w:rsidR="00795F7F">
        <w:rPr>
          <w:rFonts w:hint="cs"/>
          <w:rtl/>
        </w:rPr>
        <w:t xml:space="preserve">נה לו </w:t>
      </w:r>
      <w:bookmarkStart w:id="266" w:name="_ETM_Q1_1869438"/>
      <w:bookmarkEnd w:id="266"/>
      <w:r w:rsidR="00795F7F">
        <w:rPr>
          <w:rFonts w:hint="cs"/>
          <w:rtl/>
        </w:rPr>
        <w:t xml:space="preserve">נאמן. התיקון </w:t>
      </w:r>
      <w:r>
        <w:rPr>
          <w:rFonts w:hint="cs"/>
          <w:rtl/>
        </w:rPr>
        <w:t>הזה נחקק על רקע משבר הקורונה, ונעשה איזשהו איזון מיוחד בהקשר הזה.</w:t>
      </w:r>
      <w:r w:rsidR="00795F7F">
        <w:rPr>
          <w:rFonts w:hint="cs"/>
          <w:rtl/>
        </w:rPr>
        <w:t xml:space="preserve"> תיקון 4 עצמו </w:t>
      </w:r>
      <w:bookmarkStart w:id="267" w:name="_ETM_Q1_1880377"/>
      <w:bookmarkEnd w:id="267"/>
      <w:r w:rsidR="00202986">
        <w:rPr>
          <w:rFonts w:hint="cs"/>
          <w:rtl/>
        </w:rPr>
        <w:t xml:space="preserve">כן נדרש </w:t>
      </w:r>
      <w:proofErr w:type="spellStart"/>
      <w:r w:rsidR="00202986">
        <w:rPr>
          <w:rFonts w:hint="cs"/>
          <w:rtl/>
        </w:rPr>
        <w:t>לאיזונים</w:t>
      </w:r>
      <w:proofErr w:type="spellEnd"/>
      <w:r w:rsidR="00202986">
        <w:rPr>
          <w:rFonts w:hint="cs"/>
          <w:rtl/>
        </w:rPr>
        <w:t xml:space="preserve"> האלה בתוכו, וכן</w:t>
      </w:r>
      <w:bookmarkStart w:id="268" w:name="_ETM_Q1_1884000"/>
      <w:bookmarkEnd w:id="268"/>
      <w:r w:rsidR="00202986">
        <w:rPr>
          <w:rFonts w:hint="cs"/>
          <w:rtl/>
        </w:rPr>
        <w:t xml:space="preserve"> קבעו </w:t>
      </w:r>
      <w:proofErr w:type="spellStart"/>
      <w:r w:rsidR="00202986">
        <w:rPr>
          <w:rFonts w:hint="cs"/>
          <w:rtl/>
        </w:rPr>
        <w:t>איזונים</w:t>
      </w:r>
      <w:proofErr w:type="spellEnd"/>
      <w:r w:rsidR="00202986">
        <w:rPr>
          <w:rFonts w:hint="cs"/>
          <w:rtl/>
        </w:rPr>
        <w:t xml:space="preserve"> שנועדו למתן את החשש ש</w:t>
      </w:r>
      <w:r w:rsidR="00795F7F">
        <w:rPr>
          <w:rFonts w:hint="cs"/>
          <w:rtl/>
        </w:rPr>
        <w:t xml:space="preserve">הסדר כזה ינוצל לרעה </w:t>
      </w:r>
      <w:r w:rsidR="00202986">
        <w:rPr>
          <w:rFonts w:hint="cs"/>
          <w:rtl/>
        </w:rPr>
        <w:t xml:space="preserve">על-ידי חייבים </w:t>
      </w:r>
      <w:r w:rsidR="00795F7F">
        <w:rPr>
          <w:rFonts w:hint="cs"/>
          <w:rtl/>
        </w:rPr>
        <w:t xml:space="preserve">ויפגע </w:t>
      </w:r>
      <w:bookmarkStart w:id="269" w:name="_ETM_Q1_1893011"/>
      <w:bookmarkEnd w:id="269"/>
      <w:r w:rsidR="00795F7F">
        <w:rPr>
          <w:rFonts w:hint="cs"/>
          <w:rtl/>
        </w:rPr>
        <w:t xml:space="preserve">בנושים. </w:t>
      </w:r>
      <w:r w:rsidR="00202986">
        <w:rPr>
          <w:rFonts w:hint="cs"/>
          <w:rtl/>
        </w:rPr>
        <w:t>יש הנו</w:t>
      </w:r>
      <w:bookmarkStart w:id="270" w:name="_ETM_Q1_1893000"/>
      <w:bookmarkEnd w:id="270"/>
      <w:r w:rsidR="00202986">
        <w:rPr>
          <w:rFonts w:hint="cs"/>
          <w:rtl/>
        </w:rPr>
        <w:t>שא שממנים מנהל הסדר, ש</w:t>
      </w:r>
      <w:r w:rsidR="00795F7F">
        <w:rPr>
          <w:rFonts w:hint="cs"/>
          <w:rtl/>
        </w:rPr>
        <w:t xml:space="preserve">אמנם הסמכויות שלו </w:t>
      </w:r>
      <w:r w:rsidR="00202986">
        <w:rPr>
          <w:rFonts w:hint="cs"/>
          <w:rtl/>
        </w:rPr>
        <w:t xml:space="preserve">הן מצומצמות יותר מסמכויות של </w:t>
      </w:r>
      <w:bookmarkStart w:id="271" w:name="_ETM_Q1_1898000"/>
      <w:bookmarkEnd w:id="271"/>
      <w:r w:rsidR="00202986">
        <w:rPr>
          <w:rFonts w:hint="cs"/>
          <w:rtl/>
        </w:rPr>
        <w:t>נאמן, וזה ברור, אבל התכלית של</w:t>
      </w:r>
      <w:r w:rsidR="00795F7F">
        <w:rPr>
          <w:rFonts w:hint="cs"/>
          <w:rtl/>
        </w:rPr>
        <w:t xml:space="preserve"> </w:t>
      </w:r>
      <w:bookmarkStart w:id="272" w:name="_ETM_Q1_1904778"/>
      <w:bookmarkEnd w:id="272"/>
      <w:r w:rsidR="00202986">
        <w:rPr>
          <w:rFonts w:hint="cs"/>
          <w:rtl/>
        </w:rPr>
        <w:t xml:space="preserve">התפקיד שלו הייתה לפקח, לעזור לצדדים להגיע למשא ומתן מוסכם ובסופו של דבר להסדר. </w:t>
      </w:r>
      <w:r w:rsidR="00795F7F">
        <w:rPr>
          <w:rFonts w:hint="cs"/>
          <w:rtl/>
        </w:rPr>
        <w:t xml:space="preserve">גם היו </w:t>
      </w:r>
      <w:r w:rsidR="00202986">
        <w:rPr>
          <w:rFonts w:hint="cs"/>
          <w:rtl/>
        </w:rPr>
        <w:t xml:space="preserve">עוד </w:t>
      </w:r>
      <w:r w:rsidR="00795F7F">
        <w:rPr>
          <w:rFonts w:hint="cs"/>
          <w:rtl/>
        </w:rPr>
        <w:t xml:space="preserve">כל מיני </w:t>
      </w:r>
      <w:proofErr w:type="spellStart"/>
      <w:r w:rsidR="00795F7F">
        <w:rPr>
          <w:rFonts w:hint="cs"/>
          <w:rtl/>
        </w:rPr>
        <w:t>איזונים</w:t>
      </w:r>
      <w:proofErr w:type="spellEnd"/>
      <w:r w:rsidR="00795F7F">
        <w:rPr>
          <w:rFonts w:hint="cs"/>
          <w:rtl/>
        </w:rPr>
        <w:t xml:space="preserve"> שהתיקון </w:t>
      </w:r>
      <w:bookmarkStart w:id="273" w:name="_ETM_Q1_1912659"/>
      <w:bookmarkEnd w:id="273"/>
      <w:r w:rsidR="00795F7F">
        <w:rPr>
          <w:rFonts w:hint="cs"/>
          <w:rtl/>
        </w:rPr>
        <w:t xml:space="preserve">הזה עשה. </w:t>
      </w:r>
      <w:r w:rsidR="00202986">
        <w:rPr>
          <w:rFonts w:hint="cs"/>
          <w:rtl/>
        </w:rPr>
        <w:t xml:space="preserve">זאת אומרת </w:t>
      </w:r>
      <w:bookmarkStart w:id="274" w:name="_ETM_Q1_1911000"/>
      <w:bookmarkEnd w:id="274"/>
      <w:r w:rsidR="00202986">
        <w:rPr>
          <w:rFonts w:hint="cs"/>
          <w:rtl/>
        </w:rPr>
        <w:t xml:space="preserve">יש תנאים שקבועים לכניסה להליך, </w:t>
      </w:r>
      <w:r w:rsidR="00795F7F">
        <w:rPr>
          <w:rFonts w:hint="cs"/>
          <w:rtl/>
        </w:rPr>
        <w:t>יש בית משפט ש</w:t>
      </w:r>
      <w:r w:rsidR="00A90A96">
        <w:rPr>
          <w:rFonts w:hint="cs"/>
          <w:rtl/>
        </w:rPr>
        <w:t xml:space="preserve">מעורב בצורה קרובה, לצורך העניין. </w:t>
      </w:r>
    </w:p>
    <w:p w:rsidR="00A90A96" w:rsidRDefault="00A90A96" w:rsidP="001A35D5">
      <w:pPr>
        <w:rPr>
          <w:rtl/>
        </w:rPr>
      </w:pPr>
    </w:p>
    <w:p w:rsidR="00A90A96" w:rsidRDefault="00795F7F" w:rsidP="00A90A96">
      <w:pPr>
        <w:rPr>
          <w:rtl/>
        </w:rPr>
      </w:pPr>
      <w:bookmarkStart w:id="275" w:name="_ETM_Q1_1924000"/>
      <w:bookmarkEnd w:id="275"/>
      <w:r>
        <w:rPr>
          <w:rFonts w:hint="cs"/>
          <w:rtl/>
        </w:rPr>
        <w:t xml:space="preserve">הצד השני </w:t>
      </w:r>
      <w:bookmarkStart w:id="276" w:name="_ETM_Q1_1922395"/>
      <w:bookmarkEnd w:id="276"/>
      <w:r w:rsidR="00A90A96">
        <w:rPr>
          <w:rFonts w:hint="cs"/>
          <w:rtl/>
        </w:rPr>
        <w:t>הוא, כמו</w:t>
      </w:r>
      <w:bookmarkStart w:id="277" w:name="_ETM_Q1_1922000"/>
      <w:bookmarkEnd w:id="277"/>
      <w:r w:rsidR="00A90A96">
        <w:rPr>
          <w:rFonts w:hint="cs"/>
          <w:rtl/>
        </w:rPr>
        <w:t xml:space="preserve"> שבוודאי ראיתם, ואני מניחה ששמעתם גם מראש, </w:t>
      </w:r>
      <w:r>
        <w:rPr>
          <w:rFonts w:hint="cs"/>
          <w:rtl/>
        </w:rPr>
        <w:t>שע</w:t>
      </w:r>
      <w:r w:rsidR="00A90A96">
        <w:rPr>
          <w:rFonts w:hint="cs"/>
          <w:rtl/>
        </w:rPr>
        <w:t>לו טענות שיכול להיות שההסדר הזה,</w:t>
      </w:r>
      <w:bookmarkStart w:id="278" w:name="_ETM_Q1_1929000"/>
      <w:bookmarkEnd w:id="278"/>
      <w:r w:rsidR="00A90A96">
        <w:rPr>
          <w:rFonts w:hint="cs"/>
          <w:rtl/>
        </w:rPr>
        <w:t xml:space="preserve"> לא בכל המקרים אבל כן בחלקם, </w:t>
      </w:r>
      <w:r>
        <w:rPr>
          <w:rFonts w:hint="cs"/>
          <w:rtl/>
        </w:rPr>
        <w:t xml:space="preserve">מנוצל לרעה. למשל, </w:t>
      </w:r>
      <w:bookmarkStart w:id="279" w:name="_ETM_Q1_1934610"/>
      <w:bookmarkEnd w:id="279"/>
      <w:r>
        <w:rPr>
          <w:rFonts w:hint="cs"/>
          <w:rtl/>
        </w:rPr>
        <w:t>אני ראיתי טענות של עיכוב הליכים</w:t>
      </w:r>
      <w:r w:rsidR="00A90A96">
        <w:rPr>
          <w:rFonts w:hint="cs"/>
          <w:rtl/>
        </w:rPr>
        <w:t xml:space="preserve"> בלי שיהיה ממומן </w:t>
      </w:r>
      <w:bookmarkStart w:id="280" w:name="_ETM_Q1_1937000"/>
      <w:bookmarkEnd w:id="280"/>
      <w:r w:rsidR="00A90A96">
        <w:rPr>
          <w:rFonts w:hint="cs"/>
          <w:rtl/>
        </w:rPr>
        <w:t>אובייקטיבי, שזה יכול לפגוע בנושים, טענות של</w:t>
      </w:r>
      <w:bookmarkStart w:id="281" w:name="_ETM_Q1_1942000"/>
      <w:bookmarkEnd w:id="281"/>
      <w:r w:rsidR="00A90A96">
        <w:rPr>
          <w:rFonts w:hint="cs"/>
          <w:rtl/>
        </w:rPr>
        <w:t xml:space="preserve"> שער הכניסה; אלא ההליך</w:t>
      </w:r>
      <w:r>
        <w:rPr>
          <w:rFonts w:hint="cs"/>
          <w:rtl/>
        </w:rPr>
        <w:t xml:space="preserve"> לא כולל קריטריונים </w:t>
      </w:r>
      <w:bookmarkStart w:id="282" w:name="_ETM_Q1_1950114"/>
      <w:bookmarkEnd w:id="282"/>
      <w:r w:rsidR="00A90A96">
        <w:rPr>
          <w:rFonts w:hint="cs"/>
          <w:rtl/>
        </w:rPr>
        <w:t>מספיקים. היו טענות לגבי</w:t>
      </w:r>
      <w:r>
        <w:rPr>
          <w:rFonts w:hint="cs"/>
          <w:rtl/>
        </w:rPr>
        <w:t xml:space="preserve"> אופן המינוי </w:t>
      </w:r>
      <w:r w:rsidR="00A90A96">
        <w:rPr>
          <w:rFonts w:hint="cs"/>
          <w:rtl/>
        </w:rPr>
        <w:t xml:space="preserve">של מנהל </w:t>
      </w:r>
      <w:bookmarkStart w:id="283" w:name="_ETM_Q1_1950000"/>
      <w:bookmarkEnd w:id="283"/>
      <w:r w:rsidR="00A90A96">
        <w:rPr>
          <w:rFonts w:hint="cs"/>
          <w:rtl/>
        </w:rPr>
        <w:t xml:space="preserve">ההסדר להליך שלמרות שזה </w:t>
      </w:r>
      <w:r>
        <w:rPr>
          <w:rFonts w:hint="cs"/>
          <w:rtl/>
        </w:rPr>
        <w:t xml:space="preserve">אמור להיות </w:t>
      </w:r>
      <w:r w:rsidR="00A90A96">
        <w:rPr>
          <w:rFonts w:hint="cs"/>
          <w:rtl/>
        </w:rPr>
        <w:t xml:space="preserve">מינוי </w:t>
      </w:r>
      <w:r>
        <w:rPr>
          <w:rFonts w:hint="cs"/>
          <w:rtl/>
        </w:rPr>
        <w:t xml:space="preserve">אובייקטיבי </w:t>
      </w:r>
      <w:r w:rsidR="00A90A96">
        <w:rPr>
          <w:rFonts w:hint="cs"/>
          <w:rtl/>
        </w:rPr>
        <w:t xml:space="preserve">כמו שממנים נאמן, </w:t>
      </w:r>
      <w:r>
        <w:rPr>
          <w:rFonts w:hint="cs"/>
          <w:rtl/>
        </w:rPr>
        <w:t xml:space="preserve">שזה לא בדיוק </w:t>
      </w:r>
      <w:bookmarkStart w:id="284" w:name="_ETM_Q1_1958441"/>
      <w:bookmarkEnd w:id="284"/>
      <w:r>
        <w:rPr>
          <w:rFonts w:hint="cs"/>
          <w:rtl/>
        </w:rPr>
        <w:t xml:space="preserve">מה שקורה ועוד כל מיני דברים. </w:t>
      </w:r>
    </w:p>
    <w:p w:rsidR="00A90A96" w:rsidRDefault="00A90A96" w:rsidP="00A90A96">
      <w:pPr>
        <w:rPr>
          <w:rtl/>
        </w:rPr>
      </w:pPr>
    </w:p>
    <w:p w:rsidR="00795F7F" w:rsidRDefault="00A90A96" w:rsidP="003472C6">
      <w:pPr>
        <w:rPr>
          <w:rtl/>
        </w:rPr>
      </w:pPr>
      <w:bookmarkStart w:id="285" w:name="_ETM_Q1_1959000"/>
      <w:bookmarkEnd w:id="285"/>
      <w:r>
        <w:rPr>
          <w:rFonts w:hint="cs"/>
          <w:rtl/>
        </w:rPr>
        <w:t>קודם כול</w:t>
      </w:r>
      <w:bookmarkStart w:id="286" w:name="_ETM_Q1_1961000"/>
      <w:bookmarkEnd w:id="286"/>
      <w:r>
        <w:rPr>
          <w:rFonts w:hint="cs"/>
          <w:rtl/>
        </w:rPr>
        <w:t>, לדעתי, כדאי שתתייחסו גם לטענות האלה.</w:t>
      </w:r>
      <w:r w:rsidR="00795F7F">
        <w:rPr>
          <w:rFonts w:hint="cs"/>
          <w:rtl/>
        </w:rPr>
        <w:t xml:space="preserve"> </w:t>
      </w:r>
      <w:bookmarkStart w:id="287" w:name="_ETM_Q1_1970651"/>
      <w:bookmarkEnd w:id="287"/>
      <w:r w:rsidR="00795F7F">
        <w:rPr>
          <w:rFonts w:hint="cs"/>
          <w:rtl/>
        </w:rPr>
        <w:t xml:space="preserve">בסוף הממשלה מבקשת להאריך את ההסדר בשנה. </w:t>
      </w:r>
      <w:r w:rsidR="003472C6">
        <w:rPr>
          <w:rFonts w:hint="cs"/>
          <w:rtl/>
        </w:rPr>
        <w:t xml:space="preserve">עלו טענות </w:t>
      </w:r>
      <w:bookmarkStart w:id="288" w:name="_ETM_Q1_1970000"/>
      <w:bookmarkEnd w:id="288"/>
      <w:r w:rsidR="003472C6">
        <w:rPr>
          <w:rFonts w:hint="cs"/>
          <w:rtl/>
        </w:rPr>
        <w:t xml:space="preserve">משמעותיות כלפיו. כדאי שגם תציגו את הטענות שעלו כלפיו </w:t>
      </w:r>
      <w:bookmarkStart w:id="289" w:name="_ETM_Q1_1973000"/>
      <w:bookmarkEnd w:id="289"/>
      <w:r w:rsidR="003472C6">
        <w:rPr>
          <w:rFonts w:hint="cs"/>
          <w:rtl/>
        </w:rPr>
        <w:t xml:space="preserve">וגם </w:t>
      </w:r>
      <w:r w:rsidR="00795F7F">
        <w:rPr>
          <w:rFonts w:hint="cs"/>
          <w:rtl/>
        </w:rPr>
        <w:t xml:space="preserve">איך אתם רואים </w:t>
      </w:r>
      <w:bookmarkStart w:id="290" w:name="_ETM_Q1_1979329"/>
      <w:bookmarkEnd w:id="290"/>
      <w:r w:rsidR="00795F7F">
        <w:rPr>
          <w:rFonts w:hint="cs"/>
          <w:rtl/>
        </w:rPr>
        <w:t>את הדברים</w:t>
      </w:r>
      <w:r w:rsidR="003472C6">
        <w:rPr>
          <w:rFonts w:hint="cs"/>
          <w:rtl/>
        </w:rPr>
        <w:t>?</w:t>
      </w:r>
      <w:r w:rsidR="00795F7F">
        <w:rPr>
          <w:rFonts w:hint="cs"/>
          <w:rtl/>
        </w:rPr>
        <w:t xml:space="preserve"> </w:t>
      </w:r>
      <w:r w:rsidR="003472C6">
        <w:rPr>
          <w:rFonts w:hint="cs"/>
          <w:rtl/>
        </w:rPr>
        <w:t>א', מההיבט ש</w:t>
      </w:r>
      <w:r w:rsidR="00795F7F">
        <w:rPr>
          <w:rFonts w:hint="cs"/>
          <w:rtl/>
        </w:rPr>
        <w:t xml:space="preserve">ההצדקה של הקורונה יורדת. </w:t>
      </w:r>
      <w:r w:rsidR="003472C6">
        <w:rPr>
          <w:rFonts w:hint="cs"/>
          <w:rtl/>
        </w:rPr>
        <w:t xml:space="preserve">לכן האיזון שעליו התיקון הזה נסמך מקבל איזשהו טוויסט </w:t>
      </w:r>
      <w:r w:rsidR="003472C6">
        <w:rPr>
          <w:rtl/>
        </w:rPr>
        <w:t>–</w:t>
      </w:r>
      <w:r w:rsidR="003472C6">
        <w:rPr>
          <w:rFonts w:hint="cs"/>
          <w:rtl/>
        </w:rPr>
        <w:t xml:space="preserve"> </w:t>
      </w:r>
      <w:r w:rsidR="00795F7F">
        <w:rPr>
          <w:rFonts w:hint="cs"/>
          <w:rtl/>
        </w:rPr>
        <w:t>השאלה איך אתם רואים א</w:t>
      </w:r>
      <w:bookmarkStart w:id="291" w:name="_ETM_Q1_1991172"/>
      <w:bookmarkEnd w:id="291"/>
      <w:r w:rsidR="00795F7F">
        <w:rPr>
          <w:rFonts w:hint="cs"/>
          <w:rtl/>
        </w:rPr>
        <w:t>ת זה גם מ</w:t>
      </w:r>
      <w:r w:rsidR="003472C6">
        <w:rPr>
          <w:rFonts w:hint="cs"/>
          <w:rtl/>
        </w:rPr>
        <w:t xml:space="preserve">בחינת האיזון בין החייבים לנושים </w:t>
      </w:r>
      <w:r w:rsidR="003472C6">
        <w:rPr>
          <w:rtl/>
        </w:rPr>
        <w:t>–</w:t>
      </w:r>
      <w:r w:rsidR="003472C6">
        <w:rPr>
          <w:rFonts w:hint="cs"/>
          <w:rtl/>
        </w:rPr>
        <w:t xml:space="preserve"> אם זה </w:t>
      </w:r>
      <w:bookmarkStart w:id="292" w:name="_ETM_Q1_1994000"/>
      <w:bookmarkEnd w:id="292"/>
      <w:r w:rsidR="003472C6">
        <w:rPr>
          <w:rFonts w:hint="cs"/>
          <w:rtl/>
        </w:rPr>
        <w:lastRenderedPageBreak/>
        <w:t xml:space="preserve">עדיין נראה לכם משהו תקין למרות שאנחנו מוציאים את </w:t>
      </w:r>
      <w:bookmarkStart w:id="293" w:name="_ETM_Q1_1997000"/>
      <w:bookmarkEnd w:id="293"/>
      <w:r w:rsidR="003472C6">
        <w:rPr>
          <w:rFonts w:hint="cs"/>
          <w:rtl/>
        </w:rPr>
        <w:t>ההצדקה של הקורונה;</w:t>
      </w:r>
      <w:r w:rsidR="00795F7F">
        <w:rPr>
          <w:rFonts w:hint="cs"/>
          <w:rtl/>
        </w:rPr>
        <w:t xml:space="preserve"> דבר </w:t>
      </w:r>
      <w:bookmarkStart w:id="294" w:name="_ETM_Q1_2000953"/>
      <w:bookmarkEnd w:id="294"/>
      <w:r w:rsidR="00795F7F">
        <w:rPr>
          <w:rFonts w:hint="cs"/>
          <w:rtl/>
        </w:rPr>
        <w:t xml:space="preserve">שני, </w:t>
      </w:r>
      <w:r w:rsidR="003472C6">
        <w:rPr>
          <w:rFonts w:hint="cs"/>
          <w:rtl/>
        </w:rPr>
        <w:t xml:space="preserve">הגשתם לוועדה שלושה דיווחים במהלך התקופה הזאת, </w:t>
      </w:r>
      <w:bookmarkStart w:id="295" w:name="_ETM_Q1_2004000"/>
      <w:bookmarkEnd w:id="295"/>
      <w:r w:rsidR="003472C6">
        <w:rPr>
          <w:rFonts w:hint="cs"/>
          <w:rtl/>
        </w:rPr>
        <w:t>ואולי כדאי ש</w:t>
      </w:r>
      <w:r w:rsidR="00795F7F">
        <w:rPr>
          <w:rFonts w:hint="cs"/>
          <w:rtl/>
        </w:rPr>
        <w:t xml:space="preserve">תתייחסו </w:t>
      </w:r>
      <w:r w:rsidR="003472C6">
        <w:rPr>
          <w:rFonts w:hint="cs"/>
          <w:rtl/>
        </w:rPr>
        <w:t xml:space="preserve">קצת </w:t>
      </w:r>
      <w:r w:rsidR="00795F7F">
        <w:rPr>
          <w:rFonts w:hint="cs"/>
          <w:rtl/>
        </w:rPr>
        <w:t xml:space="preserve">לנתונים שעולים מאותם דיווחים. </w:t>
      </w:r>
      <w:r w:rsidR="003472C6">
        <w:rPr>
          <w:rFonts w:hint="cs"/>
          <w:rtl/>
        </w:rPr>
        <w:t xml:space="preserve">אנחנו </w:t>
      </w:r>
      <w:r w:rsidR="00795F7F">
        <w:rPr>
          <w:rFonts w:hint="cs"/>
          <w:rtl/>
        </w:rPr>
        <w:t>רואים ש</w:t>
      </w:r>
      <w:r w:rsidR="003472C6">
        <w:rPr>
          <w:rFonts w:hint="cs"/>
          <w:rtl/>
        </w:rPr>
        <w:t>החייבים משתמשים ב</w:t>
      </w:r>
      <w:r w:rsidR="00795F7F">
        <w:rPr>
          <w:rFonts w:hint="cs"/>
          <w:rtl/>
        </w:rPr>
        <w:t xml:space="preserve">הליך </w:t>
      </w:r>
      <w:bookmarkStart w:id="296" w:name="_ETM_Q1_2015608"/>
      <w:bookmarkEnd w:id="296"/>
      <w:r w:rsidR="003472C6">
        <w:rPr>
          <w:rFonts w:hint="cs"/>
          <w:rtl/>
        </w:rPr>
        <w:t xml:space="preserve">הזה. </w:t>
      </w:r>
      <w:r w:rsidR="00795F7F">
        <w:rPr>
          <w:rFonts w:hint="cs"/>
          <w:rtl/>
        </w:rPr>
        <w:t xml:space="preserve">מצד אחד </w:t>
      </w:r>
      <w:r w:rsidR="003472C6">
        <w:rPr>
          <w:rFonts w:hint="cs"/>
          <w:rtl/>
        </w:rPr>
        <w:t>זה</w:t>
      </w:r>
      <w:bookmarkStart w:id="297" w:name="_ETM_Q1_2017000"/>
      <w:bookmarkEnd w:id="297"/>
      <w:r w:rsidR="003472C6">
        <w:rPr>
          <w:rFonts w:hint="cs"/>
          <w:rtl/>
        </w:rPr>
        <w:t xml:space="preserve"> הולך לכאן ולכאן: מצד אחד </w:t>
      </w:r>
      <w:r w:rsidR="00795F7F">
        <w:rPr>
          <w:rFonts w:hint="cs"/>
          <w:rtl/>
        </w:rPr>
        <w:t xml:space="preserve">אפשר </w:t>
      </w:r>
      <w:r w:rsidR="003472C6">
        <w:rPr>
          <w:rFonts w:hint="cs"/>
          <w:rtl/>
        </w:rPr>
        <w:t xml:space="preserve">להגיד שזה הליך טוב שהשוק </w:t>
      </w:r>
      <w:bookmarkStart w:id="298" w:name="_ETM_Q1_2018000"/>
      <w:bookmarkEnd w:id="298"/>
      <w:r w:rsidR="003472C6">
        <w:rPr>
          <w:rFonts w:hint="cs"/>
          <w:rtl/>
        </w:rPr>
        <w:t xml:space="preserve">צריך אותו ורוצה אותו ומשתמש בו; אבל השאלה היא האם </w:t>
      </w:r>
      <w:bookmarkStart w:id="299" w:name="_ETM_Q1_2025000"/>
      <w:bookmarkEnd w:id="299"/>
      <w:r w:rsidR="003472C6">
        <w:rPr>
          <w:rFonts w:hint="cs"/>
          <w:rtl/>
        </w:rPr>
        <w:t xml:space="preserve">יש דרך לדעת אם השימוש שהשוק עושה בכלי הזה הוא </w:t>
      </w:r>
      <w:bookmarkStart w:id="300" w:name="_ETM_Q1_2031000"/>
      <w:bookmarkEnd w:id="300"/>
      <w:r w:rsidR="003472C6">
        <w:rPr>
          <w:rFonts w:hint="cs"/>
          <w:rtl/>
        </w:rPr>
        <w:t xml:space="preserve">שימוש נכון, שהחייבים שבאמת צריכים להגיע להליך הזה </w:t>
      </w:r>
      <w:r w:rsidR="003472C6">
        <w:rPr>
          <w:rtl/>
        </w:rPr>
        <w:t>–</w:t>
      </w:r>
      <w:r w:rsidR="003472C6">
        <w:rPr>
          <w:rFonts w:hint="cs"/>
          <w:rtl/>
        </w:rPr>
        <w:t xml:space="preserve"> שזה</w:t>
      </w:r>
      <w:bookmarkStart w:id="301" w:name="_ETM_Q1_2035000"/>
      <w:bookmarkEnd w:id="301"/>
      <w:r w:rsidR="003472C6">
        <w:rPr>
          <w:rFonts w:hint="cs"/>
          <w:rtl/>
        </w:rPr>
        <w:t xml:space="preserve"> לא כולם </w:t>
      </w:r>
      <w:r w:rsidR="003472C6">
        <w:rPr>
          <w:rtl/>
        </w:rPr>
        <w:t>–</w:t>
      </w:r>
      <w:r w:rsidR="003472C6">
        <w:rPr>
          <w:rFonts w:hint="cs"/>
          <w:rtl/>
        </w:rPr>
        <w:t xml:space="preserve"> חייב שנמצא בחדלות פירעון עמוקה או </w:t>
      </w:r>
      <w:bookmarkStart w:id="302" w:name="_ETM_Q1_2036000"/>
      <w:bookmarkEnd w:id="302"/>
      <w:r w:rsidR="003472C6">
        <w:rPr>
          <w:rFonts w:hint="cs"/>
          <w:rtl/>
        </w:rPr>
        <w:t xml:space="preserve">שאין סיכוי שיגיע להסדר חוב לא אמור להיכנס להליך הזה. הוא אמור ללכת לפרק ב' ולהגיע לבית משפט בהליך הרגיל. השאלה האם ההליך הזה מצליח לסווג באמת את אותם חייבים </w:t>
      </w:r>
      <w:r w:rsidR="003472C6">
        <w:rPr>
          <w:rtl/>
        </w:rPr>
        <w:t>–</w:t>
      </w:r>
      <w:r w:rsidR="003472C6">
        <w:rPr>
          <w:rFonts w:hint="cs"/>
          <w:rtl/>
        </w:rPr>
        <w:t xml:space="preserve"> מי צריך ללכת </w:t>
      </w:r>
      <w:bookmarkStart w:id="303" w:name="_ETM_Q1_2047000"/>
      <w:bookmarkEnd w:id="303"/>
      <w:r w:rsidR="003472C6">
        <w:rPr>
          <w:rFonts w:hint="cs"/>
          <w:rtl/>
        </w:rPr>
        <w:t xml:space="preserve">לאיזה צד, האם הוא עושה את זה בצורה טובה; האם יש לכם דרך לדעת את זה היום, </w:t>
      </w:r>
      <w:bookmarkStart w:id="304" w:name="_ETM_Q1_2056000"/>
      <w:bookmarkEnd w:id="304"/>
      <w:r w:rsidR="003472C6">
        <w:rPr>
          <w:rFonts w:hint="cs"/>
          <w:rtl/>
        </w:rPr>
        <w:t xml:space="preserve">האם יש לכם דרך להגיד אם לא נעשה ניצול לרעה </w:t>
      </w:r>
      <w:r w:rsidR="003472C6">
        <w:rPr>
          <w:rtl/>
        </w:rPr>
        <w:t>–</w:t>
      </w:r>
      <w:r w:rsidR="003472C6">
        <w:rPr>
          <w:rFonts w:hint="cs"/>
          <w:rtl/>
        </w:rPr>
        <w:t xml:space="preserve"> האם יש לכם דרך מהנתונים להסיק מסקנות לגבי</w:t>
      </w:r>
      <w:bookmarkStart w:id="305" w:name="_ETM_Q1_2059000"/>
      <w:bookmarkEnd w:id="305"/>
      <w:r w:rsidR="003472C6">
        <w:rPr>
          <w:rFonts w:hint="cs"/>
          <w:rtl/>
        </w:rPr>
        <w:t xml:space="preserve"> הדבר הזה כי הארכה של פ</w:t>
      </w:r>
      <w:bookmarkStart w:id="306" w:name="_ETM_Q1_2069000"/>
      <w:bookmarkEnd w:id="306"/>
      <w:r w:rsidR="003472C6">
        <w:rPr>
          <w:rFonts w:hint="cs"/>
          <w:rtl/>
        </w:rPr>
        <w:t xml:space="preserve">רק זמן כמו שנה, אם יש פגיעה בנושים צריך לתת </w:t>
      </w:r>
      <w:bookmarkStart w:id="307" w:name="_ETM_Q1_2072000"/>
      <w:bookmarkEnd w:id="307"/>
      <w:r w:rsidR="003472C6">
        <w:rPr>
          <w:rFonts w:hint="cs"/>
          <w:rtl/>
        </w:rPr>
        <w:t xml:space="preserve">לזה את הדעת. </w:t>
      </w:r>
    </w:p>
    <w:p w:rsidR="00795F7F" w:rsidRDefault="00795F7F" w:rsidP="00795F7F">
      <w:pPr>
        <w:rPr>
          <w:rtl/>
        </w:rPr>
      </w:pPr>
      <w:bookmarkStart w:id="308" w:name="_ETM_Q1_2080663"/>
      <w:bookmarkStart w:id="309" w:name="_ETM_Q1_2080716"/>
      <w:bookmarkEnd w:id="308"/>
      <w:bookmarkEnd w:id="309"/>
    </w:p>
    <w:p w:rsidR="00795F7F" w:rsidRDefault="00795F7F" w:rsidP="00795F7F">
      <w:pPr>
        <w:pStyle w:val="af6"/>
        <w:keepNext/>
        <w:rPr>
          <w:rtl/>
        </w:rPr>
      </w:pPr>
      <w:bookmarkStart w:id="310" w:name="ET_yor_5797_26"/>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310"/>
    </w:p>
    <w:p w:rsidR="00795F7F" w:rsidRDefault="00795F7F" w:rsidP="00795F7F">
      <w:pPr>
        <w:pStyle w:val="KeepWithNext"/>
        <w:rPr>
          <w:rtl/>
        </w:rPr>
      </w:pPr>
    </w:p>
    <w:p w:rsidR="00795F7F" w:rsidRDefault="003472C6" w:rsidP="00F9346F">
      <w:pPr>
        <w:rPr>
          <w:rtl/>
        </w:rPr>
      </w:pPr>
      <w:bookmarkStart w:id="311" w:name="_ETM_Q1_2082421"/>
      <w:bookmarkEnd w:id="311"/>
      <w:r>
        <w:rPr>
          <w:rFonts w:hint="cs"/>
          <w:rtl/>
        </w:rPr>
        <w:t xml:space="preserve">אני קצת אוסיף את מה ששאלה היועצת </w:t>
      </w:r>
      <w:bookmarkStart w:id="312" w:name="_ETM_Q1_2080000"/>
      <w:bookmarkEnd w:id="312"/>
      <w:r>
        <w:rPr>
          <w:rFonts w:hint="cs"/>
          <w:rtl/>
        </w:rPr>
        <w:t xml:space="preserve">המשפטית: </w:t>
      </w:r>
      <w:r w:rsidR="00795F7F">
        <w:rPr>
          <w:rFonts w:hint="cs"/>
          <w:rtl/>
        </w:rPr>
        <w:t xml:space="preserve">מהמידע שיש לכם </w:t>
      </w:r>
      <w:bookmarkStart w:id="313" w:name="_ETM_Q1_2085034"/>
      <w:bookmarkEnd w:id="313"/>
      <w:r w:rsidR="00795F7F">
        <w:rPr>
          <w:rFonts w:hint="cs"/>
          <w:rtl/>
        </w:rPr>
        <w:t xml:space="preserve">בינתיים באיזו מידה </w:t>
      </w:r>
      <w:r>
        <w:rPr>
          <w:rFonts w:hint="cs"/>
          <w:rtl/>
        </w:rPr>
        <w:t xml:space="preserve">ממה שאתם יודעים כרגע </w:t>
      </w:r>
      <w:r w:rsidR="00795F7F">
        <w:rPr>
          <w:rFonts w:hint="cs"/>
          <w:rtl/>
        </w:rPr>
        <w:t xml:space="preserve">זה נוצל לרעה ובאיזו מידה זה סייע </w:t>
      </w:r>
      <w:bookmarkStart w:id="314" w:name="_ETM_Q1_2093250"/>
      <w:bookmarkEnd w:id="314"/>
      <w:r w:rsidR="00795F7F">
        <w:rPr>
          <w:rFonts w:hint="cs"/>
          <w:rtl/>
        </w:rPr>
        <w:t xml:space="preserve">בסוף? </w:t>
      </w:r>
      <w:r>
        <w:rPr>
          <w:rFonts w:hint="cs"/>
          <w:rtl/>
        </w:rPr>
        <w:t xml:space="preserve">כי </w:t>
      </w:r>
      <w:r w:rsidR="00795F7F">
        <w:rPr>
          <w:rFonts w:hint="cs"/>
          <w:rtl/>
        </w:rPr>
        <w:t>יש גם הצד השני</w:t>
      </w:r>
      <w:r>
        <w:rPr>
          <w:rFonts w:hint="cs"/>
          <w:rtl/>
        </w:rPr>
        <w:t xml:space="preserve"> </w:t>
      </w:r>
      <w:r>
        <w:rPr>
          <w:rtl/>
        </w:rPr>
        <w:t>–</w:t>
      </w:r>
      <w:r>
        <w:rPr>
          <w:rFonts w:hint="cs"/>
          <w:rtl/>
        </w:rPr>
        <w:t xml:space="preserve"> </w:t>
      </w:r>
      <w:bookmarkStart w:id="315" w:name="_ETM_Q1_2094000"/>
      <w:bookmarkEnd w:id="315"/>
      <w:r>
        <w:rPr>
          <w:rFonts w:hint="cs"/>
          <w:rtl/>
        </w:rPr>
        <w:t>כ</w:t>
      </w:r>
      <w:r w:rsidR="00795F7F">
        <w:rPr>
          <w:rFonts w:hint="cs"/>
          <w:rtl/>
        </w:rPr>
        <w:t>שאדם נכנס להליכים ו</w:t>
      </w:r>
      <w:r>
        <w:rPr>
          <w:rFonts w:hint="cs"/>
          <w:rtl/>
        </w:rPr>
        <w:t xml:space="preserve">ממונה לו נאמן אז הפוך </w:t>
      </w:r>
      <w:r>
        <w:rPr>
          <w:rtl/>
        </w:rPr>
        <w:t>–</w:t>
      </w:r>
      <w:r>
        <w:rPr>
          <w:rFonts w:hint="cs"/>
          <w:rtl/>
        </w:rPr>
        <w:t xml:space="preserve"> הוא </w:t>
      </w:r>
      <w:r w:rsidR="00795F7F">
        <w:rPr>
          <w:rFonts w:hint="cs"/>
          <w:rtl/>
        </w:rPr>
        <w:t xml:space="preserve">הופך </w:t>
      </w:r>
      <w:bookmarkStart w:id="316" w:name="_ETM_Q1_2103415"/>
      <w:bookmarkEnd w:id="316"/>
      <w:r>
        <w:rPr>
          <w:rFonts w:hint="cs"/>
          <w:rtl/>
        </w:rPr>
        <w:t xml:space="preserve">להיות עוד יותר מסורבל ומסובך, וכשאתה נותן לו חופש פעולה הוא מצליח לעמוד בזה יותר. </w:t>
      </w:r>
      <w:r w:rsidR="00795F7F">
        <w:rPr>
          <w:rFonts w:hint="cs"/>
          <w:rtl/>
        </w:rPr>
        <w:t>באיזו מידה</w:t>
      </w:r>
      <w:r>
        <w:rPr>
          <w:rFonts w:hint="cs"/>
          <w:rtl/>
        </w:rPr>
        <w:t xml:space="preserve"> זה נוצל לרעה ובאיזו מידה</w:t>
      </w:r>
      <w:r w:rsidR="00795F7F">
        <w:rPr>
          <w:rFonts w:hint="cs"/>
          <w:rtl/>
        </w:rPr>
        <w:t xml:space="preserve"> ראיתם שאנשים </w:t>
      </w:r>
      <w:bookmarkStart w:id="317" w:name="_ETM_Q1_2113292"/>
      <w:bookmarkEnd w:id="317"/>
      <w:r w:rsidR="00795F7F">
        <w:rPr>
          <w:rFonts w:hint="cs"/>
          <w:rtl/>
        </w:rPr>
        <w:t xml:space="preserve">בסוף שילמו אחרי </w:t>
      </w:r>
      <w:r w:rsidR="00F9346F">
        <w:rPr>
          <w:rFonts w:hint="cs"/>
          <w:rtl/>
        </w:rPr>
        <w:t xml:space="preserve">שלושה, ארבעה, שנים חודשים את </w:t>
      </w:r>
      <w:bookmarkStart w:id="318" w:name="_ETM_Q1_2115000"/>
      <w:bookmarkEnd w:id="318"/>
      <w:r w:rsidR="00F9346F">
        <w:rPr>
          <w:rFonts w:hint="cs"/>
          <w:rtl/>
        </w:rPr>
        <w:t xml:space="preserve">החובות שלהם? כי אנחנו שנתיים בתוך התהליך הזה. </w:t>
      </w:r>
      <w:bookmarkStart w:id="319" w:name="_ETM_Q1_2118000"/>
      <w:bookmarkEnd w:id="319"/>
    </w:p>
    <w:p w:rsidR="00795F7F" w:rsidRDefault="00795F7F" w:rsidP="00795F7F">
      <w:pPr>
        <w:rPr>
          <w:rtl/>
        </w:rPr>
      </w:pPr>
      <w:bookmarkStart w:id="320" w:name="_ETM_Q1_2119732"/>
      <w:bookmarkStart w:id="321" w:name="_ETM_Q1_2119776"/>
      <w:bookmarkStart w:id="322" w:name="_ETM_Q1_2120836"/>
      <w:bookmarkEnd w:id="320"/>
      <w:bookmarkEnd w:id="321"/>
      <w:bookmarkEnd w:id="322"/>
    </w:p>
    <w:p w:rsidR="00795F7F" w:rsidRDefault="00795F7F" w:rsidP="00795F7F">
      <w:pPr>
        <w:pStyle w:val="a4"/>
        <w:keepNext/>
        <w:rPr>
          <w:rtl/>
        </w:rPr>
      </w:pPr>
      <w:bookmarkStart w:id="323" w:name="ET_speaker_ניצן_רוזנברג_27"/>
      <w:r w:rsidRPr="00795F7F">
        <w:rPr>
          <w:rStyle w:val="TagStyle"/>
          <w:rtl/>
        </w:rPr>
        <w:t xml:space="preserve"> &lt;&lt; דובר &gt;&gt; </w:t>
      </w:r>
      <w:r>
        <w:rPr>
          <w:rtl/>
        </w:rPr>
        <w:t>ניצן רוזנברג:</w:t>
      </w:r>
      <w:r w:rsidRPr="00795F7F">
        <w:rPr>
          <w:rStyle w:val="TagStyle"/>
          <w:rtl/>
        </w:rPr>
        <w:t xml:space="preserve"> &lt;&lt; דובר &gt;&gt;</w:t>
      </w:r>
      <w:r>
        <w:rPr>
          <w:rtl/>
        </w:rPr>
        <w:t xml:space="preserve">   </w:t>
      </w:r>
      <w:bookmarkEnd w:id="323"/>
    </w:p>
    <w:p w:rsidR="00795F7F" w:rsidRDefault="00795F7F" w:rsidP="00795F7F">
      <w:pPr>
        <w:pStyle w:val="KeepWithNext"/>
        <w:rPr>
          <w:rtl/>
        </w:rPr>
      </w:pPr>
    </w:p>
    <w:p w:rsidR="00795F7F" w:rsidRDefault="00F9346F" w:rsidP="00795F7F">
      <w:pPr>
        <w:rPr>
          <w:rtl/>
        </w:rPr>
      </w:pPr>
      <w:bookmarkStart w:id="324" w:name="_ETM_Q1_2121300"/>
      <w:bookmarkStart w:id="325" w:name="_ETM_Q1_2121341"/>
      <w:bookmarkEnd w:id="324"/>
      <w:bookmarkEnd w:id="325"/>
      <w:r>
        <w:rPr>
          <w:rFonts w:hint="cs"/>
          <w:rtl/>
        </w:rPr>
        <w:t xml:space="preserve">נכון. </w:t>
      </w:r>
      <w:r w:rsidR="00795F7F">
        <w:rPr>
          <w:rFonts w:hint="cs"/>
          <w:rtl/>
        </w:rPr>
        <w:t xml:space="preserve">האם </w:t>
      </w:r>
      <w:r>
        <w:rPr>
          <w:rFonts w:hint="cs"/>
          <w:rtl/>
        </w:rPr>
        <w:t xml:space="preserve">יש דרך לדעת אם מישהו שנכנס לתוך ההליך של </w:t>
      </w:r>
      <w:bookmarkStart w:id="326" w:name="_ETM_Q1_2121000"/>
      <w:bookmarkEnd w:id="326"/>
      <w:r>
        <w:rPr>
          <w:rFonts w:hint="cs"/>
          <w:rtl/>
        </w:rPr>
        <w:t xml:space="preserve">פרק 4 </w:t>
      </w:r>
      <w:r w:rsidR="00795F7F">
        <w:rPr>
          <w:rFonts w:hint="cs"/>
          <w:rtl/>
        </w:rPr>
        <w:t xml:space="preserve">באמת הגיע להסדר חוב </w:t>
      </w:r>
      <w:bookmarkStart w:id="327" w:name="_ETM_Q1_2126653"/>
      <w:bookmarkEnd w:id="327"/>
      <w:r w:rsidR="00795F7F">
        <w:rPr>
          <w:rFonts w:hint="cs"/>
          <w:rtl/>
        </w:rPr>
        <w:t xml:space="preserve">באמת  טוב? </w:t>
      </w:r>
    </w:p>
    <w:p w:rsidR="00795F7F" w:rsidRDefault="00795F7F" w:rsidP="00795F7F">
      <w:pPr>
        <w:rPr>
          <w:rtl/>
        </w:rPr>
      </w:pPr>
      <w:bookmarkStart w:id="328" w:name="_ETM_Q1_2129100"/>
      <w:bookmarkStart w:id="329" w:name="_ETM_Q1_2129154"/>
      <w:bookmarkEnd w:id="328"/>
      <w:bookmarkEnd w:id="329"/>
    </w:p>
    <w:p w:rsidR="00795F7F" w:rsidRDefault="00795F7F" w:rsidP="00795F7F">
      <w:pPr>
        <w:pStyle w:val="af6"/>
        <w:keepNext/>
        <w:rPr>
          <w:rtl/>
        </w:rPr>
      </w:pPr>
      <w:bookmarkStart w:id="330" w:name="ET_yor_5797_28"/>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330"/>
    </w:p>
    <w:p w:rsidR="00795F7F" w:rsidRDefault="00795F7F" w:rsidP="00795F7F">
      <w:pPr>
        <w:pStyle w:val="KeepWithNext"/>
        <w:rPr>
          <w:rtl/>
        </w:rPr>
      </w:pPr>
    </w:p>
    <w:p w:rsidR="00795F7F" w:rsidRDefault="00F9346F" w:rsidP="00795F7F">
      <w:pPr>
        <w:rPr>
          <w:rtl/>
        </w:rPr>
      </w:pPr>
      <w:bookmarkStart w:id="331" w:name="_ETM_Q1_2129934"/>
      <w:bookmarkEnd w:id="331"/>
      <w:r>
        <w:rPr>
          <w:rFonts w:hint="cs"/>
          <w:rtl/>
        </w:rPr>
        <w:t>כי זה היה ניצול לרעה ובעצם הוא דחה</w:t>
      </w:r>
      <w:bookmarkStart w:id="332" w:name="_ETM_Q1_2128000"/>
      <w:bookmarkEnd w:id="332"/>
      <w:r>
        <w:rPr>
          <w:rFonts w:hint="cs"/>
          <w:rtl/>
        </w:rPr>
        <w:t xml:space="preserve"> את הקץ. </w:t>
      </w:r>
    </w:p>
    <w:p w:rsidR="00795F7F" w:rsidRDefault="00795F7F" w:rsidP="00795F7F">
      <w:pPr>
        <w:rPr>
          <w:rtl/>
        </w:rPr>
      </w:pPr>
      <w:bookmarkStart w:id="333" w:name="_ETM_Q1_2131038"/>
      <w:bookmarkStart w:id="334" w:name="_ETM_Q1_2131099"/>
      <w:bookmarkStart w:id="335" w:name="_ETM_Q1_2132000"/>
      <w:bookmarkEnd w:id="333"/>
      <w:bookmarkEnd w:id="334"/>
      <w:bookmarkEnd w:id="335"/>
    </w:p>
    <w:p w:rsidR="00795F7F" w:rsidRDefault="00795F7F" w:rsidP="00795F7F">
      <w:pPr>
        <w:pStyle w:val="a4"/>
        <w:keepNext/>
        <w:rPr>
          <w:rtl/>
        </w:rPr>
      </w:pPr>
      <w:bookmarkStart w:id="336" w:name="ET_speaker_ניצן_רוזנברג_29"/>
      <w:r w:rsidRPr="00795F7F">
        <w:rPr>
          <w:rStyle w:val="TagStyle"/>
          <w:rtl/>
        </w:rPr>
        <w:t xml:space="preserve"> &lt;&lt; דובר &gt;&gt; </w:t>
      </w:r>
      <w:r>
        <w:rPr>
          <w:rtl/>
        </w:rPr>
        <w:t>ניצן רוזנברג:</w:t>
      </w:r>
      <w:r w:rsidRPr="00795F7F">
        <w:rPr>
          <w:rStyle w:val="TagStyle"/>
          <w:rtl/>
        </w:rPr>
        <w:t xml:space="preserve"> &lt;&lt; דובר &gt;&gt;</w:t>
      </w:r>
      <w:r>
        <w:rPr>
          <w:rtl/>
        </w:rPr>
        <w:t xml:space="preserve">   </w:t>
      </w:r>
      <w:bookmarkEnd w:id="336"/>
    </w:p>
    <w:p w:rsidR="00795F7F" w:rsidRDefault="00795F7F" w:rsidP="00795F7F">
      <w:pPr>
        <w:pStyle w:val="KeepWithNext"/>
        <w:rPr>
          <w:rtl/>
        </w:rPr>
      </w:pPr>
    </w:p>
    <w:p w:rsidR="00795F7F" w:rsidRDefault="00F9346F" w:rsidP="00795F7F">
      <w:pPr>
        <w:rPr>
          <w:rtl/>
        </w:rPr>
      </w:pPr>
      <w:bookmarkStart w:id="337" w:name="_ETM_Q1_2132473"/>
      <w:bookmarkStart w:id="338" w:name="_ETM_Q1_2132523"/>
      <w:bookmarkEnd w:id="337"/>
      <w:bookmarkEnd w:id="338"/>
      <w:r>
        <w:rPr>
          <w:rFonts w:hint="cs"/>
          <w:rtl/>
        </w:rPr>
        <w:t xml:space="preserve">בסוף הוא מגיע לפרק 2. אז השאלה </w:t>
      </w:r>
      <w:r w:rsidR="00795F7F">
        <w:rPr>
          <w:rFonts w:hint="cs"/>
          <w:rtl/>
        </w:rPr>
        <w:t xml:space="preserve">האם יש דרך לדעת את </w:t>
      </w:r>
      <w:bookmarkStart w:id="339" w:name="_ETM_Q1_2135027"/>
      <w:bookmarkEnd w:id="339"/>
      <w:r w:rsidR="00795F7F">
        <w:rPr>
          <w:rFonts w:hint="cs"/>
          <w:rtl/>
        </w:rPr>
        <w:t xml:space="preserve">הנתונים האלה? </w:t>
      </w:r>
    </w:p>
    <w:p w:rsidR="00795F7F" w:rsidRDefault="00795F7F" w:rsidP="00795F7F">
      <w:pPr>
        <w:rPr>
          <w:rtl/>
        </w:rPr>
      </w:pPr>
      <w:bookmarkStart w:id="340" w:name="_ETM_Q1_2138231"/>
      <w:bookmarkStart w:id="341" w:name="_ETM_Q1_2138285"/>
      <w:bookmarkStart w:id="342" w:name="_ETM_Q1_2142381"/>
      <w:bookmarkEnd w:id="340"/>
      <w:bookmarkEnd w:id="341"/>
      <w:bookmarkEnd w:id="342"/>
    </w:p>
    <w:p w:rsidR="00795F7F" w:rsidRDefault="00795F7F" w:rsidP="00795F7F">
      <w:pPr>
        <w:pStyle w:val="af9"/>
        <w:keepNext/>
        <w:rPr>
          <w:rtl/>
        </w:rPr>
      </w:pPr>
      <w:bookmarkStart w:id="343" w:name="ET_guest_899083_30"/>
      <w:r w:rsidRPr="00795F7F">
        <w:rPr>
          <w:rStyle w:val="TagStyle"/>
          <w:rtl/>
        </w:rPr>
        <w:t xml:space="preserve"> &lt;&lt; אורח &gt;&gt; </w:t>
      </w:r>
      <w:r>
        <w:rPr>
          <w:rtl/>
        </w:rPr>
        <w:t>אשר אנגלמן:</w:t>
      </w:r>
      <w:r w:rsidRPr="00795F7F">
        <w:rPr>
          <w:rStyle w:val="TagStyle"/>
          <w:rtl/>
        </w:rPr>
        <w:t xml:space="preserve"> &lt;&lt; אורח &gt;&gt;</w:t>
      </w:r>
      <w:r>
        <w:rPr>
          <w:rtl/>
        </w:rPr>
        <w:t xml:space="preserve">   </w:t>
      </w:r>
      <w:bookmarkEnd w:id="343"/>
    </w:p>
    <w:p w:rsidR="00795F7F" w:rsidRDefault="00795F7F" w:rsidP="00795F7F">
      <w:pPr>
        <w:pStyle w:val="KeepWithNext"/>
        <w:rPr>
          <w:rtl/>
        </w:rPr>
      </w:pPr>
    </w:p>
    <w:p w:rsidR="00E719B9" w:rsidRDefault="00F9346F" w:rsidP="00E719B9">
      <w:pPr>
        <w:rPr>
          <w:rtl/>
        </w:rPr>
      </w:pPr>
      <w:bookmarkStart w:id="344" w:name="_ETM_Q1_2142808"/>
      <w:bookmarkStart w:id="345" w:name="_ETM_Q1_2142845"/>
      <w:bookmarkStart w:id="346" w:name="_ETM_Q1_2136000"/>
      <w:bookmarkEnd w:id="344"/>
      <w:bookmarkEnd w:id="345"/>
      <w:bookmarkEnd w:id="346"/>
      <w:r>
        <w:rPr>
          <w:rFonts w:hint="cs"/>
          <w:rtl/>
        </w:rPr>
        <w:t xml:space="preserve">שמי אשר אנגלמן, ממונה על </w:t>
      </w:r>
      <w:r w:rsidR="00305845">
        <w:rPr>
          <w:rFonts w:hint="cs"/>
          <w:rtl/>
        </w:rPr>
        <w:t xml:space="preserve">הליכי חדלות פירעון </w:t>
      </w:r>
      <w:bookmarkStart w:id="347" w:name="_ETM_Q1_2139000"/>
      <w:bookmarkEnd w:id="347"/>
      <w:r w:rsidR="00305845">
        <w:rPr>
          <w:rFonts w:hint="cs"/>
          <w:rtl/>
        </w:rPr>
        <w:t>ושיקום כלכלי במשרד המשפטים. אני אתי</w:t>
      </w:r>
      <w:r w:rsidR="00795F7F">
        <w:rPr>
          <w:rFonts w:hint="cs"/>
          <w:rtl/>
        </w:rPr>
        <w:t>יחס לנקודות שהעלית</w:t>
      </w:r>
      <w:r w:rsidR="00305845">
        <w:rPr>
          <w:rFonts w:hint="cs"/>
          <w:rtl/>
        </w:rPr>
        <w:t>:</w:t>
      </w:r>
      <w:r w:rsidR="00795F7F">
        <w:rPr>
          <w:rFonts w:hint="cs"/>
          <w:rtl/>
        </w:rPr>
        <w:t xml:space="preserve"> קודם כול בבסיס הדברים אנחנו </w:t>
      </w:r>
      <w:bookmarkStart w:id="348" w:name="_ETM_Q1_2153396"/>
      <w:bookmarkEnd w:id="348"/>
      <w:r w:rsidR="00795F7F">
        <w:rPr>
          <w:rFonts w:hint="cs"/>
          <w:rtl/>
        </w:rPr>
        <w:t xml:space="preserve">חושבים שהארכה עדיפה על פני פקיעה </w:t>
      </w:r>
      <w:r w:rsidR="00305845">
        <w:rPr>
          <w:rFonts w:hint="cs"/>
          <w:rtl/>
        </w:rPr>
        <w:t xml:space="preserve">באופן משמועתי כי היא </w:t>
      </w:r>
      <w:bookmarkStart w:id="349" w:name="_ETM_Q1_2159000"/>
      <w:bookmarkEnd w:id="349"/>
      <w:r w:rsidR="00795F7F">
        <w:rPr>
          <w:rFonts w:hint="cs"/>
          <w:rtl/>
        </w:rPr>
        <w:t xml:space="preserve">לא תיצור </w:t>
      </w:r>
      <w:bookmarkStart w:id="350" w:name="_ETM_Q1_2162605"/>
      <w:bookmarkEnd w:id="350"/>
      <w:r w:rsidR="00305845">
        <w:rPr>
          <w:rFonts w:hint="cs"/>
          <w:rtl/>
        </w:rPr>
        <w:t xml:space="preserve">בעיה בשוק, היא לא תיצור </w:t>
      </w:r>
      <w:r w:rsidR="00795F7F">
        <w:rPr>
          <w:rFonts w:hint="cs"/>
          <w:rtl/>
        </w:rPr>
        <w:t>לקונה לגבי ההתנהלות בשוק.</w:t>
      </w:r>
      <w:r w:rsidR="00305845">
        <w:rPr>
          <w:rFonts w:hint="cs"/>
          <w:rtl/>
        </w:rPr>
        <w:t xml:space="preserve"> זה דרמטי.</w:t>
      </w:r>
      <w:r w:rsidR="00795F7F">
        <w:rPr>
          <w:rFonts w:hint="cs"/>
          <w:rtl/>
        </w:rPr>
        <w:t xml:space="preserve"> האם תיקון 4 צריך להישאר על </w:t>
      </w:r>
      <w:bookmarkStart w:id="351" w:name="_ETM_Q1_2172087"/>
      <w:bookmarkEnd w:id="351"/>
      <w:r w:rsidR="00795F7F">
        <w:rPr>
          <w:rFonts w:hint="cs"/>
          <w:rtl/>
        </w:rPr>
        <w:t>כנו</w:t>
      </w:r>
      <w:r w:rsidR="00305845">
        <w:rPr>
          <w:rFonts w:hint="cs"/>
          <w:rtl/>
        </w:rPr>
        <w:t xml:space="preserve"> כמו שהוא</w:t>
      </w:r>
      <w:r w:rsidR="00795F7F">
        <w:rPr>
          <w:rFonts w:hint="cs"/>
          <w:rtl/>
        </w:rPr>
        <w:t xml:space="preserve">? האם צריך </w:t>
      </w:r>
      <w:r w:rsidR="00305845">
        <w:rPr>
          <w:rFonts w:hint="cs"/>
          <w:rtl/>
        </w:rPr>
        <w:t xml:space="preserve">לעשות בו תיקון מסוים? האם צריך </w:t>
      </w:r>
      <w:r w:rsidR="00795F7F">
        <w:rPr>
          <w:rFonts w:hint="cs"/>
          <w:rtl/>
        </w:rPr>
        <w:t>לתת לו לפ</w:t>
      </w:r>
      <w:r w:rsidR="00305845">
        <w:rPr>
          <w:rFonts w:hint="cs"/>
          <w:rtl/>
        </w:rPr>
        <w:t>קוע</w:t>
      </w:r>
      <w:r w:rsidR="00795F7F">
        <w:rPr>
          <w:rFonts w:hint="cs"/>
          <w:rtl/>
        </w:rPr>
        <w:t xml:space="preserve">? </w:t>
      </w:r>
      <w:r w:rsidR="00305845">
        <w:rPr>
          <w:rFonts w:hint="cs"/>
          <w:rtl/>
        </w:rPr>
        <w:t xml:space="preserve">אלה שאלות שהוצפו במסגרת הקול הקורא. </w:t>
      </w:r>
      <w:r w:rsidR="00795F7F">
        <w:rPr>
          <w:rFonts w:hint="cs"/>
          <w:rtl/>
        </w:rPr>
        <w:t>קיבלנו שלל תשובות, של</w:t>
      </w:r>
      <w:bookmarkStart w:id="352" w:name="_ETM_Q1_2182141"/>
      <w:bookmarkEnd w:id="352"/>
      <w:r w:rsidR="00795F7F">
        <w:rPr>
          <w:rFonts w:hint="cs"/>
          <w:rtl/>
        </w:rPr>
        <w:t>ל ע</w:t>
      </w:r>
      <w:r w:rsidR="00305845">
        <w:rPr>
          <w:rFonts w:hint="cs"/>
          <w:rtl/>
        </w:rPr>
        <w:t>מדות. יש עמדות שתומכות בתיקון בכך שיהיה תיקון 4 כי השוק אימץ</w:t>
      </w:r>
      <w:bookmarkStart w:id="353" w:name="_ETM_Q1_2185000"/>
      <w:bookmarkEnd w:id="353"/>
      <w:r w:rsidR="00305845">
        <w:rPr>
          <w:rFonts w:hint="cs"/>
          <w:rtl/>
        </w:rPr>
        <w:t xml:space="preserve"> אותו בשתי ידיים באופן מאוד משמעותי </w:t>
      </w:r>
      <w:r w:rsidR="00305845">
        <w:rPr>
          <w:rtl/>
        </w:rPr>
        <w:t>–</w:t>
      </w:r>
      <w:r w:rsidR="00305845">
        <w:rPr>
          <w:rFonts w:hint="cs"/>
          <w:rtl/>
        </w:rPr>
        <w:t xml:space="preserve"> בתי המשפט והשוק. זה לא רק השוק, צריך לזכור את זה.</w:t>
      </w:r>
      <w:r w:rsidR="00795F7F">
        <w:rPr>
          <w:rFonts w:hint="cs"/>
          <w:rtl/>
        </w:rPr>
        <w:t xml:space="preserve"> </w:t>
      </w:r>
      <w:bookmarkStart w:id="354" w:name="_ETM_Q1_2193863"/>
      <w:bookmarkEnd w:id="354"/>
      <w:r w:rsidR="00795F7F">
        <w:rPr>
          <w:rFonts w:hint="cs"/>
          <w:rtl/>
        </w:rPr>
        <w:t>זה לא רק החייבים. כיוון שזה המצב</w:t>
      </w:r>
      <w:r w:rsidR="00305845">
        <w:rPr>
          <w:rFonts w:hint="cs"/>
          <w:rtl/>
        </w:rPr>
        <w:t>,</w:t>
      </w:r>
      <w:r w:rsidR="00795F7F">
        <w:rPr>
          <w:rFonts w:hint="cs"/>
          <w:rtl/>
        </w:rPr>
        <w:t xml:space="preserve"> לתת לתיקון לפקוע </w:t>
      </w:r>
      <w:bookmarkStart w:id="355" w:name="_ETM_Q1_2205742"/>
      <w:bookmarkEnd w:id="355"/>
      <w:r w:rsidR="00305845">
        <w:rPr>
          <w:rFonts w:hint="cs"/>
          <w:rtl/>
        </w:rPr>
        <w:t xml:space="preserve">ולהשאיר את הלקונה הזאת בפני בתי המשפט </w:t>
      </w:r>
      <w:r w:rsidR="00305845">
        <w:rPr>
          <w:rtl/>
        </w:rPr>
        <w:t>–</w:t>
      </w:r>
      <w:r w:rsidR="00305845">
        <w:rPr>
          <w:rFonts w:hint="cs"/>
          <w:rtl/>
        </w:rPr>
        <w:t xml:space="preserve"> כל בית משפט יעשה דבר אחר, ואנחנו לא חושבים שזה דבר נכון. ראינו את זה לפני </w:t>
      </w:r>
      <w:bookmarkStart w:id="356" w:name="_ETM_Q1_2206000"/>
      <w:bookmarkEnd w:id="356"/>
      <w:r w:rsidR="00305845">
        <w:rPr>
          <w:rFonts w:hint="cs"/>
          <w:rtl/>
        </w:rPr>
        <w:t>חיקוק התיקון כאשר היו מחלוקות בין המחוזות השונים וכל</w:t>
      </w:r>
      <w:r w:rsidR="00795F7F">
        <w:rPr>
          <w:rFonts w:hint="cs"/>
          <w:rtl/>
        </w:rPr>
        <w:t xml:space="preserve"> מחוז פעל אחרת </w:t>
      </w:r>
      <w:bookmarkStart w:id="357" w:name="_ETM_Q1_2213484"/>
      <w:bookmarkEnd w:id="357"/>
      <w:r w:rsidR="00305845">
        <w:rPr>
          <w:rFonts w:hint="cs"/>
          <w:rtl/>
        </w:rPr>
        <w:t>ביחס ליכולת לתת סעדים זמניים, והד</w:t>
      </w:r>
      <w:bookmarkStart w:id="358" w:name="_ETM_Q1_2217000"/>
      <w:bookmarkEnd w:id="358"/>
      <w:r w:rsidR="00305845">
        <w:rPr>
          <w:rFonts w:hint="cs"/>
          <w:rtl/>
        </w:rPr>
        <w:t xml:space="preserve">בר יצר בעיה מאוד מורכבת כי היה פורום שופינג </w:t>
      </w:r>
      <w:r w:rsidR="00305845">
        <w:rPr>
          <w:rtl/>
        </w:rPr>
        <w:t>–</w:t>
      </w:r>
      <w:r w:rsidR="00305845">
        <w:rPr>
          <w:rFonts w:hint="cs"/>
          <w:rtl/>
        </w:rPr>
        <w:t xml:space="preserve"> </w:t>
      </w:r>
      <w:r w:rsidR="00795F7F">
        <w:rPr>
          <w:rFonts w:hint="cs"/>
          <w:rtl/>
        </w:rPr>
        <w:t xml:space="preserve">אנשים פנו למחוזות מסוימים בהתאם </w:t>
      </w:r>
      <w:bookmarkStart w:id="359" w:name="_ETM_Q1_2226758"/>
      <w:bookmarkEnd w:id="359"/>
      <w:r w:rsidR="00795F7F">
        <w:rPr>
          <w:rFonts w:hint="cs"/>
          <w:rtl/>
        </w:rPr>
        <w:t xml:space="preserve">לדרישה שלהם. </w:t>
      </w:r>
      <w:r w:rsidR="00E719B9">
        <w:rPr>
          <w:rFonts w:hint="cs"/>
          <w:rtl/>
        </w:rPr>
        <w:t xml:space="preserve">זה דבר שאנחנו לא רוצים. </w:t>
      </w:r>
      <w:r w:rsidR="00795F7F">
        <w:rPr>
          <w:rFonts w:hint="cs"/>
          <w:rtl/>
        </w:rPr>
        <w:t xml:space="preserve">המחוקק צריך לשלוט </w:t>
      </w:r>
      <w:r w:rsidR="00E719B9">
        <w:rPr>
          <w:rFonts w:hint="cs"/>
          <w:rtl/>
        </w:rPr>
        <w:t xml:space="preserve">על הדבר הזה ולהתוות דברים ברורים, ולא נכון שהוא יתקיים. </w:t>
      </w:r>
    </w:p>
    <w:p w:rsidR="00E719B9" w:rsidRDefault="00E719B9" w:rsidP="00E719B9">
      <w:pPr>
        <w:rPr>
          <w:rtl/>
        </w:rPr>
      </w:pPr>
    </w:p>
    <w:p w:rsidR="00795F7F" w:rsidRDefault="00795F7F" w:rsidP="00E719B9">
      <w:pPr>
        <w:rPr>
          <w:rtl/>
        </w:rPr>
      </w:pPr>
      <w:bookmarkStart w:id="360" w:name="_ETM_Q1_2233000"/>
      <w:bookmarkEnd w:id="360"/>
      <w:r>
        <w:rPr>
          <w:rFonts w:hint="cs"/>
          <w:rtl/>
        </w:rPr>
        <w:t xml:space="preserve">מה צריך </w:t>
      </w:r>
      <w:bookmarkStart w:id="361" w:name="_ETM_Q1_2237958"/>
      <w:bookmarkEnd w:id="361"/>
      <w:r>
        <w:rPr>
          <w:rFonts w:hint="cs"/>
          <w:rtl/>
        </w:rPr>
        <w:t>להיות ה</w:t>
      </w:r>
      <w:r w:rsidR="00E719B9">
        <w:rPr>
          <w:rFonts w:hint="cs"/>
          <w:rtl/>
        </w:rPr>
        <w:t xml:space="preserve">חיקוק הקבוע? אנחנו כרגע פועלים בלב פתוח ובנפש חפצה. אנחנו  מקשיבים לכל העמדות של הקול הקורא. דבר </w:t>
      </w:r>
      <w:bookmarkStart w:id="362" w:name="_ETM_Q1_2244000"/>
      <w:bookmarkEnd w:id="362"/>
      <w:r w:rsidR="00E719B9">
        <w:rPr>
          <w:rFonts w:hint="cs"/>
          <w:rtl/>
        </w:rPr>
        <w:t>נוסף שצריך לקחת בחשבון הוא ש</w:t>
      </w:r>
      <w:r>
        <w:rPr>
          <w:rFonts w:hint="cs"/>
          <w:rtl/>
        </w:rPr>
        <w:t>השימוש</w:t>
      </w:r>
      <w:r w:rsidR="00E719B9">
        <w:rPr>
          <w:rFonts w:hint="cs"/>
          <w:rtl/>
        </w:rPr>
        <w:t xml:space="preserve"> בתיקון 4 לגבי יחידים הוא מינורי. רוב השימוש</w:t>
      </w:r>
      <w:r>
        <w:rPr>
          <w:rFonts w:hint="cs"/>
          <w:rtl/>
        </w:rPr>
        <w:t xml:space="preserve"> </w:t>
      </w:r>
      <w:bookmarkStart w:id="363" w:name="_ETM_Q1_2254644"/>
      <w:bookmarkEnd w:id="363"/>
      <w:r>
        <w:rPr>
          <w:rFonts w:hint="cs"/>
          <w:rtl/>
        </w:rPr>
        <w:t xml:space="preserve">נעשה עבור תאגידים. </w:t>
      </w:r>
      <w:r w:rsidR="00E719B9">
        <w:rPr>
          <w:rFonts w:hint="cs"/>
          <w:rtl/>
        </w:rPr>
        <w:t xml:space="preserve">זה משמעותי. </w:t>
      </w:r>
      <w:r>
        <w:rPr>
          <w:rFonts w:hint="cs"/>
          <w:rtl/>
        </w:rPr>
        <w:t xml:space="preserve">דבר נוסף שצריך לקחת בחשבון לעניין </w:t>
      </w:r>
      <w:bookmarkStart w:id="364" w:name="_ETM_Q1_2264013"/>
      <w:bookmarkEnd w:id="364"/>
      <w:r>
        <w:rPr>
          <w:rFonts w:hint="cs"/>
          <w:rtl/>
        </w:rPr>
        <w:t xml:space="preserve">הזה </w:t>
      </w:r>
      <w:r w:rsidR="00E719B9">
        <w:rPr>
          <w:rtl/>
        </w:rPr>
        <w:t>–</w:t>
      </w:r>
      <w:r w:rsidR="00E719B9">
        <w:rPr>
          <w:rFonts w:hint="cs"/>
          <w:rtl/>
        </w:rPr>
        <w:t xml:space="preserve"> </w:t>
      </w:r>
      <w:r>
        <w:rPr>
          <w:rFonts w:hint="cs"/>
          <w:rtl/>
        </w:rPr>
        <w:t xml:space="preserve">מבחינת הנתונים מתוך סך הבקשות שהוגשו </w:t>
      </w:r>
      <w:r w:rsidR="00E719B9">
        <w:rPr>
          <w:rFonts w:hint="cs"/>
          <w:rtl/>
        </w:rPr>
        <w:t xml:space="preserve">ובתי המשפט </w:t>
      </w:r>
      <w:bookmarkStart w:id="365" w:name="_ETM_Q1_2269000"/>
      <w:bookmarkEnd w:id="365"/>
      <w:r>
        <w:rPr>
          <w:rFonts w:hint="cs"/>
          <w:rtl/>
        </w:rPr>
        <w:t xml:space="preserve">אישרו ונתנו </w:t>
      </w:r>
      <w:bookmarkStart w:id="366" w:name="_ETM_Q1_2273903"/>
      <w:bookmarkEnd w:id="366"/>
      <w:r>
        <w:rPr>
          <w:rFonts w:hint="cs"/>
          <w:rtl/>
        </w:rPr>
        <w:t>להם עיכובי</w:t>
      </w:r>
      <w:r w:rsidR="00E719B9">
        <w:rPr>
          <w:rFonts w:hint="cs"/>
          <w:rtl/>
        </w:rPr>
        <w:t xml:space="preserve"> הליכים, כמעט מחצית מהבקשות, 49% מהבקשות,</w:t>
      </w:r>
      <w:r>
        <w:rPr>
          <w:rFonts w:hint="cs"/>
          <w:rtl/>
        </w:rPr>
        <w:t xml:space="preserve"> אושר להם </w:t>
      </w:r>
      <w:r w:rsidR="00E719B9">
        <w:rPr>
          <w:rFonts w:hint="cs"/>
          <w:rtl/>
        </w:rPr>
        <w:t xml:space="preserve">גם </w:t>
      </w:r>
      <w:r>
        <w:rPr>
          <w:rFonts w:hint="cs"/>
          <w:rtl/>
        </w:rPr>
        <w:t xml:space="preserve">הסדר נושים. </w:t>
      </w:r>
      <w:r w:rsidR="00E719B9">
        <w:rPr>
          <w:rFonts w:hint="cs"/>
          <w:rtl/>
        </w:rPr>
        <w:t>זאת אומרת ל</w:t>
      </w:r>
      <w:r>
        <w:rPr>
          <w:rFonts w:hint="cs"/>
          <w:rtl/>
        </w:rPr>
        <w:t>אחר שבית המשפט</w:t>
      </w:r>
      <w:bookmarkStart w:id="367" w:name="_ETM_Q1_2315168"/>
      <w:bookmarkEnd w:id="367"/>
      <w:r w:rsidR="00E719B9">
        <w:rPr>
          <w:rFonts w:hint="cs"/>
          <w:rtl/>
        </w:rPr>
        <w:t xml:space="preserve"> בחן את הבקשה, נתן עיכוב הליכים, </w:t>
      </w:r>
      <w:proofErr w:type="spellStart"/>
      <w:r w:rsidR="00E719B9">
        <w:rPr>
          <w:rFonts w:hint="cs"/>
          <w:rtl/>
        </w:rPr>
        <w:t>איפשר</w:t>
      </w:r>
      <w:proofErr w:type="spellEnd"/>
      <w:r w:rsidR="00E719B9">
        <w:rPr>
          <w:rFonts w:hint="cs"/>
          <w:rtl/>
        </w:rPr>
        <w:t xml:space="preserve"> לאותן</w:t>
      </w:r>
      <w:bookmarkStart w:id="368" w:name="_ETM_Q1_2283000"/>
      <w:bookmarkEnd w:id="368"/>
      <w:r w:rsidR="00E719B9">
        <w:rPr>
          <w:rFonts w:hint="cs"/>
          <w:rtl/>
        </w:rPr>
        <w:t xml:space="preserve"> החברות להציע הסדר נושים </w:t>
      </w:r>
      <w:r w:rsidR="00E719B9">
        <w:rPr>
          <w:rtl/>
        </w:rPr>
        <w:t>–</w:t>
      </w:r>
      <w:r w:rsidR="00E719B9">
        <w:rPr>
          <w:rFonts w:hint="cs"/>
          <w:rtl/>
        </w:rPr>
        <w:t xml:space="preserve"> הדבר הובא בפני כלל הנושים</w:t>
      </w:r>
      <w:bookmarkStart w:id="369" w:name="_ETM_Q1_2290000"/>
      <w:bookmarkEnd w:id="369"/>
      <w:r w:rsidR="00E719B9">
        <w:rPr>
          <w:rFonts w:hint="cs"/>
          <w:rtl/>
        </w:rPr>
        <w:t xml:space="preserve">, והנושים תמכו באותן בקשות. כמעט 50% מכלל הבקשות, </w:t>
      </w:r>
      <w:bookmarkStart w:id="370" w:name="_ETM_Q1_2293000"/>
      <w:bookmarkEnd w:id="370"/>
      <w:r w:rsidR="00E719B9">
        <w:rPr>
          <w:rFonts w:hint="cs"/>
          <w:rtl/>
        </w:rPr>
        <w:t>אושר להן הסדר, זאת אומרת עברו ברוב מניין וערך</w:t>
      </w:r>
      <w:bookmarkStart w:id="371" w:name="_ETM_Q1_2296000"/>
      <w:bookmarkEnd w:id="371"/>
      <w:r w:rsidR="00E719B9">
        <w:rPr>
          <w:rFonts w:hint="cs"/>
          <w:rtl/>
        </w:rPr>
        <w:t xml:space="preserve"> </w:t>
      </w:r>
      <w:proofErr w:type="spellStart"/>
      <w:r w:rsidR="00E719B9">
        <w:rPr>
          <w:rFonts w:hint="cs"/>
          <w:rtl/>
        </w:rPr>
        <w:t>באסיפות</w:t>
      </w:r>
      <w:proofErr w:type="spellEnd"/>
      <w:r w:rsidR="00E719B9">
        <w:rPr>
          <w:rFonts w:hint="cs"/>
          <w:rtl/>
        </w:rPr>
        <w:t xml:space="preserve"> הרלוונטיות. זאת אמירה דרמטית. זה אומר</w:t>
      </w:r>
      <w:bookmarkStart w:id="372" w:name="_ETM_Q1_2301000"/>
      <w:bookmarkEnd w:id="372"/>
      <w:r w:rsidR="00E719B9">
        <w:rPr>
          <w:rFonts w:hint="cs"/>
          <w:rtl/>
        </w:rPr>
        <w:t xml:space="preserve"> שלא רק בתי המשפט אימצו את התיקון בשתי ידיים, אלא גם הנושים באו ואמרו את דעתם, וגם הם אישרו את זה בשתי ידיים. </w:t>
      </w:r>
    </w:p>
    <w:p w:rsidR="00E719B9" w:rsidRDefault="00E719B9" w:rsidP="00E719B9">
      <w:pPr>
        <w:rPr>
          <w:rtl/>
        </w:rPr>
      </w:pPr>
    </w:p>
    <w:p w:rsidR="00795F7F" w:rsidRDefault="00795F7F" w:rsidP="00795F7F">
      <w:pPr>
        <w:pStyle w:val="af6"/>
        <w:keepNext/>
        <w:rPr>
          <w:rtl/>
        </w:rPr>
      </w:pPr>
      <w:bookmarkStart w:id="373" w:name="_ETM_Q1_2313000"/>
      <w:bookmarkStart w:id="374" w:name="_ETM_Q1_2317879"/>
      <w:bookmarkStart w:id="375" w:name="_ETM_Q1_2317924"/>
      <w:bookmarkStart w:id="376" w:name="ET_yor_5797_31"/>
      <w:bookmarkEnd w:id="373"/>
      <w:bookmarkEnd w:id="374"/>
      <w:bookmarkEnd w:id="375"/>
      <w:r w:rsidRPr="00795F7F">
        <w:rPr>
          <w:rStyle w:val="TagStyle"/>
          <w:rtl/>
        </w:rPr>
        <w:lastRenderedPageBreak/>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376"/>
    </w:p>
    <w:p w:rsidR="00795F7F" w:rsidRDefault="00795F7F" w:rsidP="00795F7F">
      <w:pPr>
        <w:pStyle w:val="KeepWithNext"/>
        <w:rPr>
          <w:rtl/>
        </w:rPr>
      </w:pPr>
    </w:p>
    <w:p w:rsidR="00795F7F" w:rsidRDefault="00795F7F" w:rsidP="00E719B9">
      <w:pPr>
        <w:rPr>
          <w:rtl/>
        </w:rPr>
      </w:pPr>
      <w:bookmarkStart w:id="377" w:name="_ETM_Q1_2318604"/>
      <w:bookmarkEnd w:id="377"/>
      <w:r>
        <w:rPr>
          <w:rFonts w:hint="cs"/>
          <w:rtl/>
        </w:rPr>
        <w:t xml:space="preserve">מה קרה </w:t>
      </w:r>
      <w:r w:rsidR="00E719B9">
        <w:rPr>
          <w:rFonts w:hint="cs"/>
          <w:rtl/>
        </w:rPr>
        <w:t xml:space="preserve">ל-51% הנוספים? </w:t>
      </w:r>
    </w:p>
    <w:p w:rsidR="00795F7F" w:rsidRDefault="00795F7F" w:rsidP="00795F7F">
      <w:pPr>
        <w:rPr>
          <w:rtl/>
        </w:rPr>
      </w:pPr>
      <w:bookmarkStart w:id="378" w:name="_ETM_Q1_2334291"/>
      <w:bookmarkStart w:id="379" w:name="_ETM_Q1_2334331"/>
      <w:bookmarkStart w:id="380" w:name="_ETM_Q1_2337985"/>
      <w:bookmarkEnd w:id="378"/>
      <w:bookmarkEnd w:id="379"/>
      <w:bookmarkEnd w:id="380"/>
    </w:p>
    <w:p w:rsidR="00795F7F" w:rsidRDefault="00795F7F" w:rsidP="00795F7F">
      <w:pPr>
        <w:pStyle w:val="af9"/>
        <w:keepNext/>
        <w:rPr>
          <w:rtl/>
        </w:rPr>
      </w:pPr>
      <w:bookmarkStart w:id="381" w:name="ET_guest_899083_32"/>
      <w:r w:rsidRPr="00795F7F">
        <w:rPr>
          <w:rStyle w:val="TagStyle"/>
          <w:rtl/>
        </w:rPr>
        <w:t xml:space="preserve"> &lt;&lt; אורח &gt;&gt; </w:t>
      </w:r>
      <w:r>
        <w:rPr>
          <w:rtl/>
        </w:rPr>
        <w:t>אשר אנגלמן:</w:t>
      </w:r>
      <w:r w:rsidRPr="00795F7F">
        <w:rPr>
          <w:rStyle w:val="TagStyle"/>
          <w:rtl/>
        </w:rPr>
        <w:t xml:space="preserve"> &lt;&lt; אורח &gt;&gt;</w:t>
      </w:r>
      <w:r>
        <w:rPr>
          <w:rtl/>
        </w:rPr>
        <w:t xml:space="preserve">   </w:t>
      </w:r>
      <w:bookmarkEnd w:id="381"/>
    </w:p>
    <w:p w:rsidR="00795F7F" w:rsidRDefault="00795F7F" w:rsidP="00795F7F">
      <w:pPr>
        <w:pStyle w:val="KeepWithNext"/>
        <w:rPr>
          <w:rtl/>
        </w:rPr>
      </w:pPr>
    </w:p>
    <w:p w:rsidR="00795F7F" w:rsidRDefault="00E719B9" w:rsidP="00E719B9">
      <w:pPr>
        <w:rPr>
          <w:rtl/>
        </w:rPr>
      </w:pPr>
      <w:bookmarkStart w:id="382" w:name="_ETM_Q1_2338398"/>
      <w:bookmarkStart w:id="383" w:name="_ETM_Q1_2338439"/>
      <w:bookmarkEnd w:id="382"/>
      <w:bookmarkEnd w:id="383"/>
      <w:r>
        <w:rPr>
          <w:rFonts w:hint="cs"/>
          <w:rtl/>
        </w:rPr>
        <w:t xml:space="preserve">לא אושרו הסדרים, ולכן הוגשו בקשות חדשות </w:t>
      </w:r>
      <w:bookmarkStart w:id="384" w:name="_ETM_Q1_2325000"/>
      <w:bookmarkEnd w:id="384"/>
      <w:r>
        <w:rPr>
          <w:rFonts w:hint="cs"/>
          <w:rtl/>
        </w:rPr>
        <w:t xml:space="preserve">במסגרת חלק ב' לחוק, קרי הוגש פירוק </w:t>
      </w:r>
      <w:bookmarkStart w:id="385" w:name="_ETM_Q1_2331000"/>
      <w:bookmarkEnd w:id="385"/>
      <w:r>
        <w:rPr>
          <w:rFonts w:hint="cs"/>
          <w:rtl/>
        </w:rPr>
        <w:t xml:space="preserve">נגד החברה. אבל </w:t>
      </w:r>
      <w:bookmarkStart w:id="386" w:name="_ETM_Q1_2342272"/>
      <w:bookmarkEnd w:id="386"/>
      <w:r>
        <w:rPr>
          <w:rFonts w:hint="cs"/>
          <w:rtl/>
        </w:rPr>
        <w:t xml:space="preserve">אם אנחנו רואים שיש עשרות חברות שלגביהן </w:t>
      </w:r>
      <w:bookmarkStart w:id="387" w:name="_ETM_Q1_2337000"/>
      <w:bookmarkEnd w:id="387"/>
      <w:r>
        <w:rPr>
          <w:rFonts w:hint="cs"/>
          <w:rtl/>
        </w:rPr>
        <w:t xml:space="preserve">בשיעור של כמעט 50% נעשה הסדר נושים </w:t>
      </w:r>
      <w:r>
        <w:rPr>
          <w:rtl/>
        </w:rPr>
        <w:t>–</w:t>
      </w:r>
      <w:r>
        <w:rPr>
          <w:rFonts w:hint="cs"/>
          <w:rtl/>
        </w:rPr>
        <w:t xml:space="preserve"> זה דרמטי - -</w:t>
      </w:r>
      <w:r w:rsidR="00795F7F">
        <w:rPr>
          <w:rFonts w:hint="cs"/>
          <w:rtl/>
        </w:rPr>
        <w:t xml:space="preserve"> </w:t>
      </w:r>
    </w:p>
    <w:p w:rsidR="00795F7F" w:rsidRDefault="00795F7F" w:rsidP="00795F7F">
      <w:pPr>
        <w:rPr>
          <w:rtl/>
        </w:rPr>
      </w:pPr>
      <w:bookmarkStart w:id="388" w:name="_ETM_Q1_2347530"/>
      <w:bookmarkStart w:id="389" w:name="_ETM_Q1_2347589"/>
      <w:bookmarkEnd w:id="388"/>
      <w:bookmarkEnd w:id="389"/>
    </w:p>
    <w:p w:rsidR="00795F7F" w:rsidRDefault="00795F7F" w:rsidP="00795F7F">
      <w:pPr>
        <w:pStyle w:val="af6"/>
        <w:keepNext/>
        <w:rPr>
          <w:rtl/>
        </w:rPr>
      </w:pPr>
      <w:bookmarkStart w:id="390" w:name="ET_yor_5797_33"/>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 </w:t>
      </w:r>
      <w:r>
        <w:rPr>
          <w:rtl/>
        </w:rPr>
        <w:t xml:space="preserve">היו"ר יצחק </w:t>
      </w:r>
      <w:proofErr w:type="spellStart"/>
      <w:r>
        <w:rPr>
          <w:rtl/>
        </w:rPr>
        <w:t>פינדרוס</w:t>
      </w:r>
      <w:proofErr w:type="spellEnd"/>
      <w:r>
        <w:rPr>
          <w:rtl/>
        </w:rPr>
        <w:t>:</w:t>
      </w:r>
      <w:r w:rsidRPr="00795F7F">
        <w:rPr>
          <w:rStyle w:val="TagStyle"/>
          <w:rtl/>
        </w:rPr>
        <w:t xml:space="preserve"> &lt;&lt; </w:t>
      </w:r>
      <w:proofErr w:type="spellStart"/>
      <w:r w:rsidRPr="00795F7F">
        <w:rPr>
          <w:rStyle w:val="TagStyle"/>
          <w:rtl/>
        </w:rPr>
        <w:t>יור</w:t>
      </w:r>
      <w:proofErr w:type="spellEnd"/>
      <w:r w:rsidRPr="00795F7F">
        <w:rPr>
          <w:rStyle w:val="TagStyle"/>
          <w:rtl/>
        </w:rPr>
        <w:t xml:space="preserve"> &gt;&gt;</w:t>
      </w:r>
      <w:r>
        <w:rPr>
          <w:rtl/>
        </w:rPr>
        <w:t xml:space="preserve">   </w:t>
      </w:r>
      <w:bookmarkEnd w:id="390"/>
    </w:p>
    <w:p w:rsidR="00795F7F" w:rsidRDefault="00795F7F" w:rsidP="00795F7F">
      <w:pPr>
        <w:pStyle w:val="KeepWithNext"/>
        <w:rPr>
          <w:rtl/>
        </w:rPr>
      </w:pPr>
    </w:p>
    <w:p w:rsidR="00E719B9" w:rsidRDefault="00E719B9" w:rsidP="00E719B9">
      <w:pPr>
        <w:rPr>
          <w:rtl/>
        </w:rPr>
      </w:pPr>
      <w:bookmarkStart w:id="391" w:name="_ETM_Q1_2353824"/>
      <w:bookmarkEnd w:id="391"/>
      <w:r>
        <w:rPr>
          <w:rFonts w:hint="cs"/>
          <w:rtl/>
        </w:rPr>
        <w:t xml:space="preserve">מה, לדעתכם, הסיבה שפרטיים לא הלכו על </w:t>
      </w:r>
      <w:bookmarkStart w:id="392" w:name="_ETM_Q1_2345000"/>
      <w:bookmarkEnd w:id="392"/>
      <w:r>
        <w:rPr>
          <w:rFonts w:hint="cs"/>
          <w:rtl/>
        </w:rPr>
        <w:t xml:space="preserve">זה? </w:t>
      </w:r>
      <w:bookmarkStart w:id="393" w:name="_ETM_Q1_2348000"/>
      <w:bookmarkEnd w:id="393"/>
    </w:p>
    <w:p w:rsidR="00795F7F" w:rsidRDefault="00795F7F" w:rsidP="00795F7F">
      <w:pPr>
        <w:rPr>
          <w:rtl/>
        </w:rPr>
      </w:pPr>
      <w:bookmarkStart w:id="394" w:name="_ETM_Q1_2354974"/>
      <w:bookmarkStart w:id="395" w:name="_ETM_Q1_2355039"/>
      <w:bookmarkStart w:id="396" w:name="_ETM_Q1_2356694"/>
      <w:bookmarkEnd w:id="394"/>
      <w:bookmarkEnd w:id="395"/>
      <w:bookmarkEnd w:id="396"/>
    </w:p>
    <w:p w:rsidR="00795F7F" w:rsidRDefault="00795F7F" w:rsidP="00795F7F">
      <w:pPr>
        <w:pStyle w:val="af9"/>
        <w:keepNext/>
        <w:rPr>
          <w:rtl/>
        </w:rPr>
      </w:pPr>
      <w:bookmarkStart w:id="397" w:name="ET_guest_899083_34"/>
      <w:r w:rsidRPr="00795F7F">
        <w:rPr>
          <w:rStyle w:val="TagStyle"/>
          <w:rtl/>
        </w:rPr>
        <w:t xml:space="preserve"> &lt;&lt; אורח &gt;&gt; </w:t>
      </w:r>
      <w:r>
        <w:rPr>
          <w:rtl/>
        </w:rPr>
        <w:t>אשר אנגלמן:</w:t>
      </w:r>
      <w:r w:rsidRPr="00795F7F">
        <w:rPr>
          <w:rStyle w:val="TagStyle"/>
          <w:rtl/>
        </w:rPr>
        <w:t xml:space="preserve"> &lt;&lt; אורח &gt;&gt;</w:t>
      </w:r>
      <w:r>
        <w:rPr>
          <w:rtl/>
        </w:rPr>
        <w:t xml:space="preserve">   </w:t>
      </w:r>
      <w:bookmarkEnd w:id="397"/>
    </w:p>
    <w:p w:rsidR="00795F7F" w:rsidRDefault="00795F7F" w:rsidP="00795F7F">
      <w:pPr>
        <w:pStyle w:val="KeepWithNext"/>
        <w:rPr>
          <w:rtl/>
        </w:rPr>
      </w:pPr>
    </w:p>
    <w:p w:rsidR="00FD72AF" w:rsidRDefault="00E719B9" w:rsidP="00FD72AF">
      <w:pPr>
        <w:rPr>
          <w:rtl/>
        </w:rPr>
      </w:pPr>
      <w:bookmarkStart w:id="398" w:name="_ETM_Q1_2357125"/>
      <w:bookmarkStart w:id="399" w:name="_ETM_Q1_2357180"/>
      <w:bookmarkEnd w:id="398"/>
      <w:bookmarkEnd w:id="399"/>
      <w:r>
        <w:rPr>
          <w:rFonts w:hint="cs"/>
          <w:rtl/>
        </w:rPr>
        <w:t xml:space="preserve">מכיוון שהנקודה המשמעותית בתיקון 4 זה עיכוב ההליכים. </w:t>
      </w:r>
      <w:r w:rsidR="00795F7F">
        <w:rPr>
          <w:rFonts w:hint="cs"/>
          <w:rtl/>
        </w:rPr>
        <w:t>חלק י'</w:t>
      </w:r>
      <w:bookmarkStart w:id="400" w:name="_ETM_Q1_2356000"/>
      <w:bookmarkEnd w:id="400"/>
      <w:r>
        <w:rPr>
          <w:rFonts w:hint="cs"/>
          <w:rtl/>
        </w:rPr>
        <w:t xml:space="preserve"> בחוק כמו שהוא לפני תיקון 4 מאפשר לקיים</w:t>
      </w:r>
      <w:r w:rsidR="00795F7F">
        <w:rPr>
          <w:rFonts w:hint="cs"/>
          <w:rtl/>
        </w:rPr>
        <w:t xml:space="preserve"> </w:t>
      </w:r>
      <w:bookmarkStart w:id="401" w:name="_ETM_Q1_2360112"/>
      <w:bookmarkEnd w:id="401"/>
      <w:r>
        <w:rPr>
          <w:rFonts w:hint="cs"/>
          <w:rtl/>
        </w:rPr>
        <w:t>הסדרים ללא מינוי נאמן, מינוי של מנהל הסדר שיהיו לו סמכויות מוגבלות, כפי שעורכת הדין רוזנברג ציינה קודם.</w:t>
      </w:r>
      <w:r w:rsidR="00795F7F">
        <w:rPr>
          <w:rFonts w:hint="cs"/>
          <w:rtl/>
        </w:rPr>
        <w:t xml:space="preserve"> לגבי יחידים בחלק י' נית</w:t>
      </w:r>
      <w:r w:rsidR="00C338A6">
        <w:rPr>
          <w:rFonts w:hint="cs"/>
          <w:rtl/>
        </w:rPr>
        <w:t>ן להגיש</w:t>
      </w:r>
      <w:r w:rsidR="00795F7F">
        <w:rPr>
          <w:rFonts w:hint="cs"/>
          <w:rtl/>
        </w:rPr>
        <w:t xml:space="preserve"> </w:t>
      </w:r>
      <w:bookmarkStart w:id="402" w:name="_ETM_Q1_2372409"/>
      <w:bookmarkEnd w:id="402"/>
      <w:r w:rsidR="00795F7F">
        <w:rPr>
          <w:rFonts w:hint="cs"/>
          <w:rtl/>
        </w:rPr>
        <w:t xml:space="preserve">בקשה </w:t>
      </w:r>
      <w:r w:rsidR="00C338A6">
        <w:rPr>
          <w:rFonts w:hint="cs"/>
          <w:rtl/>
        </w:rPr>
        <w:t>ל</w:t>
      </w:r>
      <w:r w:rsidR="00795F7F">
        <w:rPr>
          <w:rFonts w:hint="cs"/>
          <w:rtl/>
        </w:rPr>
        <w:t>הסדר</w:t>
      </w:r>
      <w:r w:rsidR="00C338A6">
        <w:rPr>
          <w:rFonts w:hint="cs"/>
          <w:rtl/>
        </w:rPr>
        <w:t xml:space="preserve"> וניתן עיכוב הליכים</w:t>
      </w:r>
      <w:r w:rsidR="00795F7F">
        <w:rPr>
          <w:rFonts w:hint="cs"/>
          <w:rtl/>
        </w:rPr>
        <w:t xml:space="preserve">. </w:t>
      </w:r>
      <w:r w:rsidR="00C338A6">
        <w:rPr>
          <w:rFonts w:hint="cs"/>
          <w:rtl/>
        </w:rPr>
        <w:t xml:space="preserve">ביחס לחברות לא ניתן </w:t>
      </w:r>
      <w:bookmarkStart w:id="403" w:name="_ETM_Q1_2374000"/>
      <w:bookmarkEnd w:id="403"/>
      <w:r w:rsidR="00C338A6">
        <w:rPr>
          <w:rFonts w:hint="cs"/>
          <w:rtl/>
        </w:rPr>
        <w:t>עיכוב הליכים, ו</w:t>
      </w:r>
      <w:r w:rsidR="00795F7F">
        <w:rPr>
          <w:rFonts w:hint="cs"/>
          <w:rtl/>
        </w:rPr>
        <w:t>פה החידוש הגדול</w:t>
      </w:r>
      <w:r w:rsidR="00C338A6">
        <w:rPr>
          <w:rFonts w:hint="cs"/>
          <w:rtl/>
        </w:rPr>
        <w:t xml:space="preserve">, ועל זה היה הוויכוח הגדול בין בתי </w:t>
      </w:r>
      <w:bookmarkStart w:id="404" w:name="_ETM_Q1_2378000"/>
      <w:bookmarkEnd w:id="404"/>
      <w:r w:rsidR="00C338A6">
        <w:rPr>
          <w:rFonts w:hint="cs"/>
          <w:rtl/>
        </w:rPr>
        <w:t xml:space="preserve">המשפט השונים, האם ניתן לתת סעד זמני של עיכוב </w:t>
      </w:r>
      <w:bookmarkStart w:id="405" w:name="_ETM_Q1_2382000"/>
      <w:bookmarkEnd w:id="405"/>
      <w:r w:rsidR="00C338A6">
        <w:rPr>
          <w:rFonts w:hint="cs"/>
          <w:rtl/>
        </w:rPr>
        <w:t>הליכים או לא.</w:t>
      </w:r>
      <w:r w:rsidR="00795F7F">
        <w:rPr>
          <w:rFonts w:hint="cs"/>
          <w:rtl/>
        </w:rPr>
        <w:t xml:space="preserve"> לאחר </w:t>
      </w:r>
      <w:bookmarkStart w:id="406" w:name="_ETM_Q1_2385354"/>
      <w:bookmarkEnd w:id="406"/>
      <w:r w:rsidR="00795F7F">
        <w:rPr>
          <w:rFonts w:hint="cs"/>
          <w:rtl/>
        </w:rPr>
        <w:t xml:space="preserve">שחוקק תיקון 4 </w:t>
      </w:r>
      <w:r w:rsidR="00C338A6">
        <w:rPr>
          <w:rFonts w:hint="cs"/>
          <w:rtl/>
        </w:rPr>
        <w:t>הדברים הובהרו, ו</w:t>
      </w:r>
      <w:r w:rsidR="00795F7F">
        <w:rPr>
          <w:rFonts w:hint="cs"/>
          <w:rtl/>
        </w:rPr>
        <w:t xml:space="preserve">בתי </w:t>
      </w:r>
      <w:r w:rsidR="00C338A6">
        <w:rPr>
          <w:rFonts w:hint="cs"/>
          <w:rtl/>
        </w:rPr>
        <w:t>ה</w:t>
      </w:r>
      <w:r w:rsidR="00795F7F">
        <w:rPr>
          <w:rFonts w:hint="cs"/>
          <w:rtl/>
        </w:rPr>
        <w:t xml:space="preserve">משפט יכלו לפעול לפי החיקוק הזה. </w:t>
      </w:r>
      <w:bookmarkStart w:id="407" w:name="_ETM_Q1_2395358"/>
      <w:bookmarkEnd w:id="407"/>
      <w:r w:rsidR="00C338A6">
        <w:rPr>
          <w:rFonts w:hint="cs"/>
          <w:rtl/>
        </w:rPr>
        <w:t>אם החיקוק הזה יפקע, ו</w:t>
      </w:r>
      <w:r w:rsidR="00795F7F">
        <w:rPr>
          <w:rFonts w:hint="cs"/>
          <w:rtl/>
        </w:rPr>
        <w:t xml:space="preserve">אנחנו </w:t>
      </w:r>
      <w:r w:rsidR="00C338A6">
        <w:rPr>
          <w:rFonts w:hint="cs"/>
          <w:rtl/>
        </w:rPr>
        <w:t>נמשיך</w:t>
      </w:r>
      <w:bookmarkStart w:id="408" w:name="_ETM_Q1_2390000"/>
      <w:bookmarkEnd w:id="408"/>
      <w:r w:rsidR="00C338A6">
        <w:rPr>
          <w:rFonts w:hint="cs"/>
          <w:rtl/>
        </w:rPr>
        <w:t xml:space="preserve"> את עבודת המטה שלנו במשך שנה ללא אותו חיקוק אנחנו </w:t>
      </w:r>
      <w:r w:rsidR="00FD72AF">
        <w:rPr>
          <w:rFonts w:hint="cs"/>
          <w:rtl/>
        </w:rPr>
        <w:t xml:space="preserve">נחזור למצב שבתי המשפט, כל אחד יעשה מה שהוא רוצה </w:t>
      </w:r>
      <w:r w:rsidR="00FD72AF">
        <w:rPr>
          <w:rtl/>
        </w:rPr>
        <w:t>–</w:t>
      </w:r>
      <w:r w:rsidR="00FD72AF">
        <w:rPr>
          <w:rFonts w:hint="cs"/>
          <w:rtl/>
        </w:rPr>
        <w:t xml:space="preserve"> דבר שהוא </w:t>
      </w:r>
      <w:bookmarkStart w:id="409" w:name="_ETM_Q1_2399000"/>
      <w:bookmarkEnd w:id="409"/>
      <w:r w:rsidR="00FD72AF">
        <w:rPr>
          <w:rFonts w:hint="cs"/>
          <w:rtl/>
        </w:rPr>
        <w:t xml:space="preserve">לא נכון לא לשוק, לא לתדמית של בתי המשפט, לא </w:t>
      </w:r>
      <w:bookmarkStart w:id="410" w:name="_ETM_Q1_2400000"/>
      <w:bookmarkEnd w:id="410"/>
      <w:r w:rsidR="00FD72AF">
        <w:rPr>
          <w:rFonts w:hint="cs"/>
          <w:rtl/>
        </w:rPr>
        <w:t xml:space="preserve">לתדמית של המערכת. זה דבר שייצר נזק גדול בנראות ובתדמית </w:t>
      </w:r>
      <w:bookmarkStart w:id="411" w:name="_ETM_Q1_2410000"/>
      <w:bookmarkEnd w:id="411"/>
      <w:r w:rsidR="00FD72AF">
        <w:rPr>
          <w:rFonts w:hint="cs"/>
          <w:rtl/>
        </w:rPr>
        <w:t>של ההליכים האלה.</w:t>
      </w:r>
      <w:bookmarkStart w:id="412" w:name="_ETM_Q1_2414047"/>
      <w:bookmarkEnd w:id="412"/>
    </w:p>
    <w:p w:rsidR="00FD72AF" w:rsidRDefault="00FD72AF" w:rsidP="00FD72AF">
      <w:pPr>
        <w:rPr>
          <w:rtl/>
        </w:rPr>
      </w:pPr>
    </w:p>
    <w:p w:rsidR="00FD72AF" w:rsidRDefault="00FD72AF" w:rsidP="00FD72AF">
      <w:pPr>
        <w:pStyle w:val="af6"/>
        <w:keepNext/>
        <w:rPr>
          <w:rtl/>
        </w:rPr>
      </w:pPr>
      <w:bookmarkStart w:id="413" w:name="ET_yor_5797_100"/>
      <w:r w:rsidRPr="00FD72AF">
        <w:rPr>
          <w:rStyle w:val="TagStyle"/>
          <w:rtl/>
        </w:rPr>
        <w:t xml:space="preserve"> &lt;&lt; </w:t>
      </w:r>
      <w:proofErr w:type="spellStart"/>
      <w:r w:rsidRPr="00FD72AF">
        <w:rPr>
          <w:rStyle w:val="TagStyle"/>
          <w:rtl/>
        </w:rPr>
        <w:t>יור</w:t>
      </w:r>
      <w:proofErr w:type="spellEnd"/>
      <w:r w:rsidRPr="00FD72AF">
        <w:rPr>
          <w:rStyle w:val="TagStyle"/>
          <w:rtl/>
        </w:rPr>
        <w:t xml:space="preserve"> &gt;&gt; </w:t>
      </w:r>
      <w:r>
        <w:rPr>
          <w:rtl/>
        </w:rPr>
        <w:t xml:space="preserve">היו"ר יצחק </w:t>
      </w:r>
      <w:proofErr w:type="spellStart"/>
      <w:r>
        <w:rPr>
          <w:rtl/>
        </w:rPr>
        <w:t>פינדרוס</w:t>
      </w:r>
      <w:proofErr w:type="spellEnd"/>
      <w:r>
        <w:rPr>
          <w:rtl/>
        </w:rPr>
        <w:t>:</w:t>
      </w:r>
      <w:r w:rsidRPr="00FD72AF">
        <w:rPr>
          <w:rStyle w:val="TagStyle"/>
          <w:rtl/>
        </w:rPr>
        <w:t xml:space="preserve"> &lt;&lt; </w:t>
      </w:r>
      <w:proofErr w:type="spellStart"/>
      <w:r w:rsidRPr="00FD72AF">
        <w:rPr>
          <w:rStyle w:val="TagStyle"/>
          <w:rtl/>
        </w:rPr>
        <w:t>יור</w:t>
      </w:r>
      <w:proofErr w:type="spellEnd"/>
      <w:r w:rsidRPr="00FD72AF">
        <w:rPr>
          <w:rStyle w:val="TagStyle"/>
          <w:rtl/>
        </w:rPr>
        <w:t xml:space="preserve"> &gt;&gt;</w:t>
      </w:r>
      <w:r>
        <w:rPr>
          <w:rtl/>
        </w:rPr>
        <w:t xml:space="preserve">   </w:t>
      </w:r>
      <w:bookmarkEnd w:id="413"/>
    </w:p>
    <w:p w:rsidR="00FD72AF" w:rsidRDefault="00FD72AF" w:rsidP="00FD72AF">
      <w:pPr>
        <w:pStyle w:val="KeepWithNext"/>
        <w:rPr>
          <w:rtl/>
        </w:rPr>
      </w:pPr>
    </w:p>
    <w:p w:rsidR="00795F7F" w:rsidRDefault="00FD72AF" w:rsidP="00FD72AF">
      <w:pPr>
        <w:rPr>
          <w:rtl/>
        </w:rPr>
      </w:pPr>
      <w:r>
        <w:rPr>
          <w:rFonts w:hint="cs"/>
          <w:rtl/>
        </w:rPr>
        <w:t>תודה רבה. נציג איגוד הבנקים בישראל, עורך</w:t>
      </w:r>
      <w:bookmarkStart w:id="414" w:name="_ETM_Q1_2417000"/>
      <w:bookmarkEnd w:id="414"/>
      <w:r>
        <w:rPr>
          <w:rFonts w:hint="cs"/>
          <w:rtl/>
        </w:rPr>
        <w:t xml:space="preserve"> דין אורי גאון בזום. </w:t>
      </w:r>
      <w:r w:rsidR="00795F7F">
        <w:rPr>
          <w:rFonts w:hint="cs"/>
          <w:rtl/>
        </w:rPr>
        <w:t xml:space="preserve"> </w:t>
      </w:r>
    </w:p>
    <w:p w:rsidR="00795F7F" w:rsidRDefault="00795F7F" w:rsidP="00795F7F">
      <w:pPr>
        <w:rPr>
          <w:rtl/>
        </w:rPr>
      </w:pPr>
      <w:bookmarkStart w:id="415" w:name="_ETM_Q1_2416032"/>
      <w:bookmarkStart w:id="416" w:name="_ETM_Q1_2416087"/>
      <w:bookmarkStart w:id="417" w:name="_ETM_Q1_2419096"/>
      <w:bookmarkEnd w:id="415"/>
      <w:bookmarkEnd w:id="416"/>
      <w:bookmarkEnd w:id="417"/>
    </w:p>
    <w:p w:rsidR="00795F7F" w:rsidRDefault="00795F7F" w:rsidP="00795F7F">
      <w:pPr>
        <w:pStyle w:val="af9"/>
        <w:keepNext/>
        <w:rPr>
          <w:rtl/>
        </w:rPr>
      </w:pPr>
      <w:bookmarkStart w:id="418" w:name="ET_guest_876869_35"/>
      <w:r w:rsidRPr="00795F7F">
        <w:rPr>
          <w:rStyle w:val="TagStyle"/>
          <w:rtl/>
        </w:rPr>
        <w:t xml:space="preserve"> &lt;&lt; אורח &gt;&gt; </w:t>
      </w:r>
      <w:r>
        <w:rPr>
          <w:rtl/>
        </w:rPr>
        <w:t>אורי גאון:</w:t>
      </w:r>
      <w:r w:rsidRPr="00795F7F">
        <w:rPr>
          <w:rStyle w:val="TagStyle"/>
          <w:rtl/>
        </w:rPr>
        <w:t xml:space="preserve"> &lt;&lt; אורח &gt;&gt;</w:t>
      </w:r>
      <w:r>
        <w:rPr>
          <w:rtl/>
        </w:rPr>
        <w:t xml:space="preserve">   </w:t>
      </w:r>
      <w:bookmarkEnd w:id="418"/>
    </w:p>
    <w:p w:rsidR="00795F7F" w:rsidRDefault="00795F7F" w:rsidP="00795F7F">
      <w:pPr>
        <w:pStyle w:val="KeepWithNext"/>
        <w:rPr>
          <w:rtl/>
        </w:rPr>
      </w:pPr>
    </w:p>
    <w:p w:rsidR="00FD72AF" w:rsidRDefault="00FD72AF" w:rsidP="00795F7F">
      <w:pPr>
        <w:rPr>
          <w:rtl/>
        </w:rPr>
      </w:pPr>
      <w:bookmarkStart w:id="419" w:name="_ETM_Q1_2419656"/>
      <w:bookmarkStart w:id="420" w:name="_ETM_Q1_2419701"/>
      <w:bookmarkEnd w:id="419"/>
      <w:bookmarkEnd w:id="420"/>
      <w:r>
        <w:rPr>
          <w:rFonts w:hint="cs"/>
          <w:rtl/>
        </w:rPr>
        <w:t xml:space="preserve">צהריים טובים. </w:t>
      </w:r>
      <w:r w:rsidR="00795F7F">
        <w:rPr>
          <w:rFonts w:hint="cs"/>
          <w:rtl/>
        </w:rPr>
        <w:t xml:space="preserve">תודה רבה על האפשרות שניתנה לנו להיות </w:t>
      </w:r>
      <w:bookmarkStart w:id="421" w:name="_ETM_Q1_2446783"/>
      <w:bookmarkEnd w:id="421"/>
      <w:r w:rsidR="00795F7F">
        <w:rPr>
          <w:rFonts w:hint="cs"/>
          <w:rtl/>
        </w:rPr>
        <w:t>בזום.</w:t>
      </w:r>
      <w:r>
        <w:rPr>
          <w:rFonts w:hint="cs"/>
          <w:rtl/>
        </w:rPr>
        <w:t xml:space="preserve"> זה </w:t>
      </w:r>
      <w:bookmarkStart w:id="422" w:name="_ETM_Q1_2445000"/>
      <w:bookmarkEnd w:id="422"/>
      <w:r>
        <w:rPr>
          <w:rFonts w:hint="cs"/>
          <w:rtl/>
        </w:rPr>
        <w:t>לא בגלל הקורונה, פשוט</w:t>
      </w:r>
      <w:r w:rsidR="00795F7F">
        <w:rPr>
          <w:rFonts w:hint="cs"/>
          <w:rtl/>
        </w:rPr>
        <w:t xml:space="preserve"> האיגוד קיבל התראה מאוד מאוחרת </w:t>
      </w:r>
      <w:r>
        <w:rPr>
          <w:rFonts w:hint="cs"/>
          <w:rtl/>
        </w:rPr>
        <w:t xml:space="preserve">רק היום </w:t>
      </w:r>
      <w:r w:rsidR="00795F7F">
        <w:rPr>
          <w:rFonts w:hint="cs"/>
          <w:rtl/>
        </w:rPr>
        <w:t>על קיום הדיון</w:t>
      </w:r>
      <w:r>
        <w:rPr>
          <w:rFonts w:hint="cs"/>
          <w:rtl/>
        </w:rPr>
        <w:t xml:space="preserve"> - -</w:t>
      </w:r>
    </w:p>
    <w:p w:rsidR="00FD72AF" w:rsidRDefault="00FD72AF" w:rsidP="00FD72AF">
      <w:pPr>
        <w:ind w:firstLine="0"/>
        <w:rPr>
          <w:rtl/>
        </w:rPr>
      </w:pPr>
    </w:p>
    <w:p w:rsidR="00FD72AF" w:rsidRDefault="00FD72AF" w:rsidP="00FD72AF">
      <w:pPr>
        <w:pStyle w:val="af6"/>
        <w:keepNext/>
        <w:rPr>
          <w:rtl/>
        </w:rPr>
      </w:pPr>
      <w:r w:rsidRPr="00FD72AF">
        <w:rPr>
          <w:rStyle w:val="TagStyle"/>
          <w:rtl/>
        </w:rPr>
        <w:t xml:space="preserve"> &lt;&lt; </w:t>
      </w:r>
      <w:proofErr w:type="spellStart"/>
      <w:r w:rsidRPr="00FD72AF">
        <w:rPr>
          <w:rStyle w:val="TagStyle"/>
          <w:rtl/>
        </w:rPr>
        <w:t>יור</w:t>
      </w:r>
      <w:proofErr w:type="spellEnd"/>
      <w:r w:rsidRPr="00FD72AF">
        <w:rPr>
          <w:rStyle w:val="TagStyle"/>
          <w:rtl/>
        </w:rPr>
        <w:t xml:space="preserve"> &gt;&gt; </w:t>
      </w:r>
      <w:r>
        <w:rPr>
          <w:rtl/>
        </w:rPr>
        <w:t xml:space="preserve">היו"ר יצחק </w:t>
      </w:r>
      <w:proofErr w:type="spellStart"/>
      <w:r>
        <w:rPr>
          <w:rtl/>
        </w:rPr>
        <w:t>פינדרוס</w:t>
      </w:r>
      <w:proofErr w:type="spellEnd"/>
      <w:r>
        <w:rPr>
          <w:rtl/>
        </w:rPr>
        <w:t>:</w:t>
      </w:r>
      <w:r w:rsidRPr="00FD72AF">
        <w:rPr>
          <w:rStyle w:val="TagStyle"/>
          <w:rtl/>
        </w:rPr>
        <w:t xml:space="preserve"> &lt;&lt; </w:t>
      </w:r>
      <w:proofErr w:type="spellStart"/>
      <w:r w:rsidRPr="00FD72AF">
        <w:rPr>
          <w:rStyle w:val="TagStyle"/>
          <w:rtl/>
        </w:rPr>
        <w:t>יור</w:t>
      </w:r>
      <w:proofErr w:type="spellEnd"/>
      <w:r w:rsidRPr="00FD72AF">
        <w:rPr>
          <w:rStyle w:val="TagStyle"/>
          <w:rtl/>
        </w:rPr>
        <w:t xml:space="preserve"> &gt;&gt;</w:t>
      </w:r>
      <w:r>
        <w:rPr>
          <w:rtl/>
        </w:rPr>
        <w:t xml:space="preserve">   </w:t>
      </w:r>
    </w:p>
    <w:p w:rsidR="00FD72AF" w:rsidRDefault="00FD72AF" w:rsidP="00FD72AF">
      <w:pPr>
        <w:pStyle w:val="KeepWithNext"/>
        <w:rPr>
          <w:rtl/>
          <w:lang w:eastAsia="he-IL"/>
        </w:rPr>
      </w:pPr>
    </w:p>
    <w:p w:rsidR="00FD72AF" w:rsidRDefault="00FD72AF" w:rsidP="00FD72AF">
      <w:pPr>
        <w:rPr>
          <w:rtl/>
          <w:lang w:eastAsia="he-IL"/>
        </w:rPr>
      </w:pPr>
      <w:r>
        <w:rPr>
          <w:rFonts w:hint="cs"/>
          <w:rtl/>
          <w:lang w:eastAsia="he-IL"/>
        </w:rPr>
        <w:t xml:space="preserve">אכן כך. </w:t>
      </w:r>
    </w:p>
    <w:p w:rsidR="00FD72AF" w:rsidRDefault="00FD72AF" w:rsidP="00FD72AF">
      <w:pPr>
        <w:rPr>
          <w:rtl/>
          <w:lang w:eastAsia="he-IL"/>
        </w:rPr>
      </w:pPr>
    </w:p>
    <w:p w:rsidR="00FD72AF" w:rsidRDefault="00FD72AF" w:rsidP="00FD72AF">
      <w:pPr>
        <w:pStyle w:val="af9"/>
        <w:keepNext/>
        <w:rPr>
          <w:rtl/>
          <w:lang w:eastAsia="he-IL"/>
        </w:rPr>
      </w:pPr>
      <w:r w:rsidRPr="00FD72AF">
        <w:rPr>
          <w:rStyle w:val="TagStyle"/>
          <w:rtl/>
        </w:rPr>
        <w:t xml:space="preserve"> &lt;&lt; אורח &gt;&gt; </w:t>
      </w:r>
      <w:r>
        <w:rPr>
          <w:rtl/>
          <w:lang w:eastAsia="he-IL"/>
        </w:rPr>
        <w:t>אורי גאון:</w:t>
      </w:r>
      <w:r w:rsidRPr="00FD72AF">
        <w:rPr>
          <w:rStyle w:val="TagStyle"/>
          <w:rtl/>
        </w:rPr>
        <w:t xml:space="preserve"> &lt;&lt; אורח &gt;&gt;</w:t>
      </w:r>
      <w:r>
        <w:rPr>
          <w:rtl/>
          <w:lang w:eastAsia="he-IL"/>
        </w:rPr>
        <w:t xml:space="preserve">   </w:t>
      </w:r>
    </w:p>
    <w:p w:rsidR="00FD72AF" w:rsidRDefault="00FD72AF" w:rsidP="00FD72AF">
      <w:pPr>
        <w:pStyle w:val="KeepWithNext"/>
        <w:rPr>
          <w:rtl/>
          <w:lang w:eastAsia="he-IL"/>
        </w:rPr>
      </w:pPr>
    </w:p>
    <w:p w:rsidR="00FD72AF" w:rsidRDefault="00FD72AF" w:rsidP="00FD72AF">
      <w:pPr>
        <w:rPr>
          <w:rtl/>
        </w:rPr>
      </w:pPr>
      <w:r>
        <w:rPr>
          <w:rFonts w:hint="cs"/>
          <w:rtl/>
        </w:rPr>
        <w:t>- - ולכן הקפצנו את עצמנו להתאים את עצמנו,</w:t>
      </w:r>
      <w:r w:rsidR="00795F7F">
        <w:rPr>
          <w:rFonts w:hint="cs"/>
          <w:rtl/>
        </w:rPr>
        <w:t xml:space="preserve"> אחרת </w:t>
      </w:r>
      <w:bookmarkStart w:id="423" w:name="_ETM_Q1_2458475"/>
      <w:bookmarkEnd w:id="423"/>
      <w:r w:rsidR="00795F7F">
        <w:rPr>
          <w:rFonts w:hint="cs"/>
          <w:rtl/>
        </w:rPr>
        <w:t>היי</w:t>
      </w:r>
      <w:r>
        <w:rPr>
          <w:rFonts w:hint="cs"/>
          <w:rtl/>
        </w:rPr>
        <w:t xml:space="preserve">נו באים בשמחה רבה לדיונים כמו שדאגנו עד היום. </w:t>
      </w:r>
    </w:p>
    <w:p w:rsidR="00FD72AF" w:rsidRDefault="00FD72AF" w:rsidP="00FD72AF">
      <w:pPr>
        <w:ind w:firstLine="0"/>
        <w:rPr>
          <w:rtl/>
        </w:rPr>
      </w:pPr>
    </w:p>
    <w:p w:rsidR="00FD72AF" w:rsidRDefault="00FD72AF" w:rsidP="00FD72AF">
      <w:pPr>
        <w:pStyle w:val="af6"/>
        <w:keepNext/>
        <w:rPr>
          <w:rtl/>
        </w:rPr>
      </w:pPr>
      <w:r w:rsidRPr="00FD72AF">
        <w:rPr>
          <w:rStyle w:val="TagStyle"/>
          <w:rtl/>
        </w:rPr>
        <w:t xml:space="preserve"> &lt;&lt; </w:t>
      </w:r>
      <w:proofErr w:type="spellStart"/>
      <w:r w:rsidRPr="00FD72AF">
        <w:rPr>
          <w:rStyle w:val="TagStyle"/>
          <w:rtl/>
        </w:rPr>
        <w:t>יור</w:t>
      </w:r>
      <w:proofErr w:type="spellEnd"/>
      <w:r w:rsidRPr="00FD72AF">
        <w:rPr>
          <w:rStyle w:val="TagStyle"/>
          <w:rtl/>
        </w:rPr>
        <w:t xml:space="preserve"> &gt;&gt; </w:t>
      </w:r>
      <w:r>
        <w:rPr>
          <w:rtl/>
        </w:rPr>
        <w:t xml:space="preserve">היו"ר יצחק </w:t>
      </w:r>
      <w:proofErr w:type="spellStart"/>
      <w:r>
        <w:rPr>
          <w:rtl/>
        </w:rPr>
        <w:t>פינדרוס</w:t>
      </w:r>
      <w:proofErr w:type="spellEnd"/>
      <w:r>
        <w:rPr>
          <w:rtl/>
        </w:rPr>
        <w:t>:</w:t>
      </w:r>
      <w:r w:rsidRPr="00FD72AF">
        <w:rPr>
          <w:rStyle w:val="TagStyle"/>
          <w:rtl/>
        </w:rPr>
        <w:t xml:space="preserve"> &lt;&lt; </w:t>
      </w:r>
      <w:proofErr w:type="spellStart"/>
      <w:r w:rsidRPr="00FD72AF">
        <w:rPr>
          <w:rStyle w:val="TagStyle"/>
          <w:rtl/>
        </w:rPr>
        <w:t>יור</w:t>
      </w:r>
      <w:proofErr w:type="spellEnd"/>
      <w:r w:rsidRPr="00FD72AF">
        <w:rPr>
          <w:rStyle w:val="TagStyle"/>
          <w:rtl/>
        </w:rPr>
        <w:t xml:space="preserve"> &gt;&gt;</w:t>
      </w:r>
      <w:r>
        <w:rPr>
          <w:rtl/>
        </w:rPr>
        <w:t xml:space="preserve">   </w:t>
      </w:r>
    </w:p>
    <w:p w:rsidR="00FD72AF" w:rsidRDefault="00FD72AF" w:rsidP="00FD72AF">
      <w:pPr>
        <w:pStyle w:val="KeepWithNext"/>
        <w:rPr>
          <w:rtl/>
          <w:lang w:eastAsia="he-IL"/>
        </w:rPr>
      </w:pPr>
    </w:p>
    <w:p w:rsidR="00FD72AF" w:rsidRDefault="00FD72AF" w:rsidP="00FD72AF">
      <w:pPr>
        <w:rPr>
          <w:rtl/>
          <w:lang w:eastAsia="he-IL"/>
        </w:rPr>
      </w:pPr>
      <w:bookmarkStart w:id="424" w:name="_ETM_Q1_2459000"/>
      <w:bookmarkEnd w:id="424"/>
      <w:r>
        <w:rPr>
          <w:rFonts w:hint="cs"/>
          <w:rtl/>
          <w:lang w:eastAsia="he-IL"/>
        </w:rPr>
        <w:t xml:space="preserve">אין מה לעשות </w:t>
      </w:r>
      <w:r>
        <w:rPr>
          <w:rtl/>
          <w:lang w:eastAsia="he-IL"/>
        </w:rPr>
        <w:t>–</w:t>
      </w:r>
      <w:r>
        <w:rPr>
          <w:rFonts w:hint="cs"/>
          <w:rtl/>
          <w:lang w:eastAsia="he-IL"/>
        </w:rPr>
        <w:t xml:space="preserve"> אנחנו</w:t>
      </w:r>
      <w:bookmarkStart w:id="425" w:name="_ETM_Q1_2462000"/>
      <w:bookmarkEnd w:id="425"/>
      <w:r>
        <w:rPr>
          <w:rFonts w:hint="cs"/>
          <w:rtl/>
          <w:lang w:eastAsia="he-IL"/>
        </w:rPr>
        <w:t xml:space="preserve"> חברי הכנסת במצור כמעט כמו המסוק של ביבי. </w:t>
      </w:r>
    </w:p>
    <w:p w:rsidR="00FD72AF" w:rsidRDefault="00FD72AF" w:rsidP="00FD72AF">
      <w:pPr>
        <w:rPr>
          <w:rtl/>
          <w:lang w:eastAsia="he-IL"/>
        </w:rPr>
      </w:pPr>
      <w:bookmarkStart w:id="426" w:name="_ETM_Q1_2463000"/>
      <w:bookmarkEnd w:id="426"/>
    </w:p>
    <w:p w:rsidR="00FD72AF" w:rsidRDefault="00FD72AF" w:rsidP="00FD72AF">
      <w:pPr>
        <w:pStyle w:val="af9"/>
        <w:keepNext/>
        <w:rPr>
          <w:rtl/>
          <w:lang w:eastAsia="he-IL"/>
        </w:rPr>
      </w:pPr>
      <w:bookmarkStart w:id="427" w:name="ET_guest_876869_104"/>
      <w:r w:rsidRPr="00FD72AF">
        <w:rPr>
          <w:rStyle w:val="TagStyle"/>
          <w:rtl/>
        </w:rPr>
        <w:t xml:space="preserve"> &lt;&lt; אורח &gt;&gt; </w:t>
      </w:r>
      <w:r>
        <w:rPr>
          <w:rtl/>
          <w:lang w:eastAsia="he-IL"/>
        </w:rPr>
        <w:t>אורי גאון:</w:t>
      </w:r>
      <w:r w:rsidRPr="00FD72AF">
        <w:rPr>
          <w:rStyle w:val="TagStyle"/>
          <w:rtl/>
        </w:rPr>
        <w:t xml:space="preserve"> &lt;&lt; אורח &gt;&gt;</w:t>
      </w:r>
      <w:r>
        <w:rPr>
          <w:rtl/>
          <w:lang w:eastAsia="he-IL"/>
        </w:rPr>
        <w:t xml:space="preserve">   </w:t>
      </w:r>
      <w:bookmarkEnd w:id="427"/>
    </w:p>
    <w:p w:rsidR="00FD72AF" w:rsidRDefault="00FD72AF" w:rsidP="00FD72AF">
      <w:pPr>
        <w:pStyle w:val="KeepWithNext"/>
        <w:rPr>
          <w:rtl/>
          <w:lang w:eastAsia="he-IL"/>
        </w:rPr>
      </w:pPr>
    </w:p>
    <w:p w:rsidR="00FD72AF" w:rsidRDefault="00FD72AF" w:rsidP="00FD72AF">
      <w:pPr>
        <w:rPr>
          <w:rtl/>
          <w:lang w:eastAsia="he-IL"/>
        </w:rPr>
      </w:pPr>
      <w:bookmarkStart w:id="428" w:name="_ETM_Q1_2465000"/>
      <w:bookmarkEnd w:id="428"/>
      <w:proofErr w:type="spellStart"/>
      <w:r>
        <w:rPr>
          <w:rFonts w:hint="cs"/>
          <w:rtl/>
          <w:lang w:eastAsia="he-IL"/>
        </w:rPr>
        <w:t>אוקיי</w:t>
      </w:r>
      <w:proofErr w:type="spellEnd"/>
      <w:r>
        <w:rPr>
          <w:rFonts w:hint="cs"/>
          <w:rtl/>
          <w:lang w:eastAsia="he-IL"/>
        </w:rPr>
        <w:t xml:space="preserve">. </w:t>
      </w:r>
    </w:p>
    <w:p w:rsidR="00FD72AF" w:rsidRDefault="00FD72AF" w:rsidP="00FD72AF">
      <w:pPr>
        <w:rPr>
          <w:rtl/>
          <w:lang w:eastAsia="he-IL"/>
        </w:rPr>
      </w:pPr>
    </w:p>
    <w:p w:rsidR="00F85A2B" w:rsidRDefault="00467EB5" w:rsidP="00F85A2B">
      <w:pPr>
        <w:rPr>
          <w:rtl/>
        </w:rPr>
      </w:pPr>
      <w:bookmarkStart w:id="429" w:name="_ETM_Q1_2467000"/>
      <w:bookmarkStart w:id="430" w:name="_ETM_Q1_2458000"/>
      <w:bookmarkEnd w:id="429"/>
      <w:bookmarkEnd w:id="430"/>
      <w:r>
        <w:rPr>
          <w:rFonts w:hint="cs"/>
          <w:rtl/>
        </w:rPr>
        <w:t>אני מבקש לה</w:t>
      </w:r>
      <w:r w:rsidR="00FD72AF">
        <w:rPr>
          <w:rFonts w:hint="cs"/>
          <w:rtl/>
        </w:rPr>
        <w:t>תחבר</w:t>
      </w:r>
      <w:bookmarkStart w:id="431" w:name="_ETM_Q1_2472000"/>
      <w:bookmarkEnd w:id="431"/>
      <w:r w:rsidR="00FD72AF">
        <w:rPr>
          <w:rFonts w:hint="cs"/>
          <w:rtl/>
        </w:rPr>
        <w:t xml:space="preserve"> לשאלות ששאלה עורכת הדין רוזנברג, היועצת המשפטית לוועדה, </w:t>
      </w:r>
      <w:bookmarkStart w:id="432" w:name="_ETM_Q1_2481000"/>
      <w:bookmarkEnd w:id="432"/>
      <w:r w:rsidR="00FD72AF">
        <w:rPr>
          <w:rFonts w:hint="cs"/>
          <w:rtl/>
        </w:rPr>
        <w:t>ואלה שאדוני שאל, כי הן באמת שאלות מטרידות.</w:t>
      </w:r>
      <w:bookmarkStart w:id="433" w:name="_ETM_Q1_2487000"/>
      <w:bookmarkEnd w:id="433"/>
      <w:r>
        <w:rPr>
          <w:rFonts w:hint="cs"/>
          <w:rtl/>
        </w:rPr>
        <w:t xml:space="preserve"> לוקחים </w:t>
      </w:r>
      <w:bookmarkStart w:id="434" w:name="_ETM_Q1_2490816"/>
      <w:bookmarkEnd w:id="434"/>
      <w:r>
        <w:rPr>
          <w:rFonts w:hint="cs"/>
          <w:rtl/>
        </w:rPr>
        <w:t>פה</w:t>
      </w:r>
      <w:r w:rsidR="00604ECC">
        <w:rPr>
          <w:rFonts w:hint="cs"/>
          <w:rtl/>
        </w:rPr>
        <w:t xml:space="preserve"> הוראת שעה שנחקקה בגלל הקורונה, כשמה הוא. היא הוארכה ו</w:t>
      </w:r>
      <w:r>
        <w:rPr>
          <w:rFonts w:hint="cs"/>
          <w:rtl/>
        </w:rPr>
        <w:t>נמשכה שנתיים</w:t>
      </w:r>
      <w:r w:rsidR="00604ECC">
        <w:rPr>
          <w:rFonts w:hint="cs"/>
          <w:rtl/>
        </w:rPr>
        <w:t>,</w:t>
      </w:r>
      <w:r>
        <w:rPr>
          <w:rFonts w:hint="cs"/>
          <w:rtl/>
        </w:rPr>
        <w:t xml:space="preserve"> ואני </w:t>
      </w:r>
      <w:bookmarkStart w:id="435" w:name="_ETM_Q1_2502465"/>
      <w:bookmarkEnd w:id="435"/>
      <w:r>
        <w:rPr>
          <w:rFonts w:hint="cs"/>
          <w:rtl/>
        </w:rPr>
        <w:t xml:space="preserve">רוצה להזכיר שהיא נכנסה לתוקף </w:t>
      </w:r>
      <w:r w:rsidR="00604ECC">
        <w:rPr>
          <w:rFonts w:hint="cs"/>
          <w:rtl/>
        </w:rPr>
        <w:t>בחלוף פחות מ</w:t>
      </w:r>
      <w:r>
        <w:rPr>
          <w:rFonts w:hint="cs"/>
          <w:rtl/>
        </w:rPr>
        <w:t xml:space="preserve">שנה וחצי שחוק חדלות </w:t>
      </w:r>
      <w:bookmarkStart w:id="436" w:name="_ETM_Q1_2512860"/>
      <w:bookmarkEnd w:id="436"/>
      <w:r>
        <w:rPr>
          <w:rFonts w:hint="cs"/>
          <w:rtl/>
        </w:rPr>
        <w:t xml:space="preserve">פירעון </w:t>
      </w:r>
      <w:r w:rsidR="00F85A2B">
        <w:rPr>
          <w:rFonts w:hint="cs"/>
          <w:rtl/>
        </w:rPr>
        <w:t xml:space="preserve">שעליו </w:t>
      </w:r>
      <w:bookmarkStart w:id="437" w:name="_ETM_Q1_2508000"/>
      <w:bookmarkEnd w:id="437"/>
      <w:r w:rsidR="00F85A2B">
        <w:rPr>
          <w:rFonts w:hint="cs"/>
          <w:rtl/>
        </w:rPr>
        <w:t xml:space="preserve">עמלו המון זמן ועשה רפורמה גדולה </w:t>
      </w:r>
      <w:r>
        <w:rPr>
          <w:rFonts w:hint="cs"/>
          <w:rtl/>
        </w:rPr>
        <w:t xml:space="preserve">לא הספיק </w:t>
      </w:r>
      <w:r w:rsidR="00F85A2B">
        <w:rPr>
          <w:rFonts w:hint="cs"/>
          <w:rtl/>
        </w:rPr>
        <w:t xml:space="preserve">אפילו </w:t>
      </w:r>
      <w:r>
        <w:rPr>
          <w:rFonts w:hint="cs"/>
          <w:rtl/>
        </w:rPr>
        <w:t xml:space="preserve">לחיות במציאות. </w:t>
      </w:r>
      <w:r w:rsidR="00F85A2B">
        <w:rPr>
          <w:rFonts w:hint="cs"/>
          <w:rtl/>
        </w:rPr>
        <w:t xml:space="preserve">אנחנו </w:t>
      </w:r>
      <w:r>
        <w:rPr>
          <w:rFonts w:hint="cs"/>
          <w:rtl/>
        </w:rPr>
        <w:t xml:space="preserve">הסתכלנו על הנתונים </w:t>
      </w:r>
      <w:r w:rsidR="00F85A2B">
        <w:rPr>
          <w:rFonts w:hint="cs"/>
          <w:rtl/>
        </w:rPr>
        <w:t xml:space="preserve">שהם מאוד </w:t>
      </w:r>
      <w:r>
        <w:rPr>
          <w:rFonts w:hint="cs"/>
          <w:rtl/>
        </w:rPr>
        <w:t>חשובים</w:t>
      </w:r>
      <w:r w:rsidR="00F85A2B">
        <w:rPr>
          <w:rFonts w:hint="cs"/>
          <w:rtl/>
        </w:rPr>
        <w:t xml:space="preserve">, ונענינו לקול הקורא והוקרנו את משרד המשפטים על הפתיחות </w:t>
      </w:r>
      <w:bookmarkStart w:id="438" w:name="_ETM_Q1_2524000"/>
      <w:bookmarkEnd w:id="438"/>
      <w:r w:rsidR="00F85A2B">
        <w:rPr>
          <w:rFonts w:hint="cs"/>
          <w:rtl/>
        </w:rPr>
        <w:t xml:space="preserve">שלו ועל הרצון שלו לשמוע את כל קשת הטענות; אבל מצד שני כשמעלים ספקות אומרים בצורה אותנטית, </w:t>
      </w:r>
      <w:r w:rsidR="00F85A2B">
        <w:rPr>
          <w:rFonts w:hint="cs"/>
          <w:rtl/>
        </w:rPr>
        <w:lastRenderedPageBreak/>
        <w:t>יש טענות</w:t>
      </w:r>
      <w:bookmarkStart w:id="439" w:name="_ETM_Q1_2539000"/>
      <w:bookmarkEnd w:id="439"/>
      <w:r w:rsidR="00F85A2B">
        <w:rPr>
          <w:rFonts w:hint="cs"/>
          <w:rtl/>
        </w:rPr>
        <w:t xml:space="preserve"> ויש אפשרויות של ניצול לרעה. אדוני שאל מה עם 50%?</w:t>
      </w:r>
      <w:r>
        <w:rPr>
          <w:rFonts w:hint="cs"/>
          <w:rtl/>
        </w:rPr>
        <w:t xml:space="preserve"> </w:t>
      </w:r>
      <w:r w:rsidR="00F85A2B">
        <w:rPr>
          <w:rFonts w:hint="cs"/>
          <w:rtl/>
        </w:rPr>
        <w:t xml:space="preserve">זה הרבה יותר מ-50%, תכף אני </w:t>
      </w:r>
      <w:bookmarkStart w:id="440" w:name="_ETM_Q1_2546000"/>
      <w:bookmarkEnd w:id="440"/>
      <w:r w:rsidR="00F85A2B">
        <w:rPr>
          <w:rFonts w:hint="cs"/>
          <w:rtl/>
        </w:rPr>
        <w:t xml:space="preserve">אגיע לנתונים. </w:t>
      </w:r>
      <w:bookmarkStart w:id="441" w:name="_ETM_Q1_2550339"/>
      <w:bookmarkEnd w:id="441"/>
    </w:p>
    <w:p w:rsidR="00F85A2B" w:rsidRDefault="00F85A2B" w:rsidP="00F85A2B">
      <w:pPr>
        <w:rPr>
          <w:rtl/>
        </w:rPr>
      </w:pPr>
    </w:p>
    <w:p w:rsidR="001D62EF" w:rsidRDefault="00467EB5" w:rsidP="001D62EF">
      <w:pPr>
        <w:rPr>
          <w:rtl/>
        </w:rPr>
      </w:pPr>
      <w:bookmarkStart w:id="442" w:name="_ETM_Q1_2550000"/>
      <w:bookmarkEnd w:id="442"/>
      <w:r>
        <w:rPr>
          <w:rFonts w:hint="cs"/>
          <w:rtl/>
        </w:rPr>
        <w:t xml:space="preserve">אבל כשמוציאים קול קורא </w:t>
      </w:r>
      <w:r w:rsidR="00F85A2B">
        <w:rPr>
          <w:rFonts w:hint="cs"/>
          <w:rtl/>
        </w:rPr>
        <w:t xml:space="preserve">וקוצבים זמן, ולפני חודש ומעלה </w:t>
      </w:r>
      <w:r>
        <w:rPr>
          <w:rFonts w:hint="cs"/>
          <w:rtl/>
        </w:rPr>
        <w:t>כל מי ש</w:t>
      </w:r>
      <w:r w:rsidR="00F85A2B">
        <w:rPr>
          <w:rFonts w:hint="cs"/>
          <w:rtl/>
        </w:rPr>
        <w:t xml:space="preserve">היה </w:t>
      </w:r>
      <w:r>
        <w:rPr>
          <w:rFonts w:hint="cs"/>
          <w:rtl/>
        </w:rPr>
        <w:t xml:space="preserve">יכול </w:t>
      </w:r>
      <w:bookmarkStart w:id="443" w:name="_ETM_Q1_2563955"/>
      <w:bookmarkEnd w:id="443"/>
      <w:r w:rsidR="00F85A2B">
        <w:rPr>
          <w:rFonts w:hint="cs"/>
          <w:rtl/>
        </w:rPr>
        <w:t>נענה לקול הקורא ונתן</w:t>
      </w:r>
      <w:bookmarkStart w:id="444" w:name="_ETM_Q1_2560000"/>
      <w:bookmarkEnd w:id="444"/>
      <w:r w:rsidR="00F85A2B">
        <w:rPr>
          <w:rFonts w:hint="cs"/>
          <w:rtl/>
        </w:rPr>
        <w:t xml:space="preserve"> את עמדותיו, </w:t>
      </w:r>
      <w:r w:rsidR="001D62EF">
        <w:rPr>
          <w:rFonts w:hint="cs"/>
          <w:rtl/>
        </w:rPr>
        <w:t xml:space="preserve">נראה לנו שלתת עוד שנה  להוראת שעה שנזקה רב מהצלחתה </w:t>
      </w:r>
      <w:r>
        <w:rPr>
          <w:rFonts w:hint="cs"/>
          <w:rtl/>
        </w:rPr>
        <w:t xml:space="preserve">זה </w:t>
      </w:r>
      <w:bookmarkStart w:id="445" w:name="_ETM_Q1_2576021"/>
      <w:bookmarkEnd w:id="445"/>
      <w:r>
        <w:rPr>
          <w:rFonts w:hint="cs"/>
          <w:rtl/>
        </w:rPr>
        <w:t>יותר מדי</w:t>
      </w:r>
      <w:r w:rsidR="001D62EF">
        <w:rPr>
          <w:rFonts w:hint="cs"/>
          <w:rtl/>
        </w:rPr>
        <w:t>;</w:t>
      </w:r>
      <w:r>
        <w:rPr>
          <w:rFonts w:hint="cs"/>
          <w:rtl/>
        </w:rPr>
        <w:t xml:space="preserve"> כי לא היה מספיק זמן לבחון האם החוק </w:t>
      </w:r>
      <w:bookmarkStart w:id="446" w:name="_ETM_Q1_2584329"/>
      <w:bookmarkEnd w:id="446"/>
      <w:r>
        <w:rPr>
          <w:rFonts w:hint="cs"/>
          <w:rtl/>
        </w:rPr>
        <w:t>הקיים</w:t>
      </w:r>
      <w:r w:rsidR="001D62EF">
        <w:rPr>
          <w:rFonts w:hint="cs"/>
          <w:rtl/>
        </w:rPr>
        <w:t xml:space="preserve"> קיים</w:t>
      </w:r>
      <w:r>
        <w:rPr>
          <w:rFonts w:hint="cs"/>
          <w:rtl/>
        </w:rPr>
        <w:t xml:space="preserve">. </w:t>
      </w:r>
      <w:r w:rsidR="001D62EF">
        <w:rPr>
          <w:rFonts w:hint="cs"/>
          <w:rtl/>
        </w:rPr>
        <w:t xml:space="preserve">כשהממונה, </w:t>
      </w:r>
      <w:r>
        <w:rPr>
          <w:rFonts w:hint="cs"/>
          <w:rtl/>
        </w:rPr>
        <w:t xml:space="preserve">עורך דין </w:t>
      </w:r>
      <w:r w:rsidR="001D62EF">
        <w:rPr>
          <w:rFonts w:hint="cs"/>
          <w:rtl/>
        </w:rPr>
        <w:t xml:space="preserve">אנגלמן אומר </w:t>
      </w:r>
      <w:r w:rsidR="001D62EF">
        <w:rPr>
          <w:rtl/>
        </w:rPr>
        <w:t>–</w:t>
      </w:r>
      <w:r w:rsidR="001D62EF">
        <w:rPr>
          <w:rFonts w:hint="cs"/>
          <w:rtl/>
        </w:rPr>
        <w:t xml:space="preserve"> </w:t>
      </w:r>
      <w:r>
        <w:rPr>
          <w:rFonts w:hint="cs"/>
          <w:rtl/>
        </w:rPr>
        <w:t xml:space="preserve">רצינו למנוע </w:t>
      </w:r>
      <w:bookmarkStart w:id="447" w:name="_ETM_Q1_2597458"/>
      <w:bookmarkEnd w:id="447"/>
      <w:r>
        <w:rPr>
          <w:rFonts w:hint="cs"/>
          <w:rtl/>
        </w:rPr>
        <w:t xml:space="preserve">פורום שופינג. </w:t>
      </w:r>
      <w:r w:rsidR="001D62EF">
        <w:rPr>
          <w:rFonts w:hint="cs"/>
          <w:rtl/>
        </w:rPr>
        <w:t xml:space="preserve">בתוך עמי </w:t>
      </w:r>
      <w:bookmarkStart w:id="448" w:name="_ETM_Q1_2590000"/>
      <w:bookmarkEnd w:id="448"/>
      <w:r w:rsidR="001D62EF">
        <w:rPr>
          <w:rFonts w:hint="cs"/>
          <w:rtl/>
        </w:rPr>
        <w:t xml:space="preserve">אני יושב ו-37 שנים מסתובב בכל המחוזות ומופיע בכל התיקים האלה </w:t>
      </w:r>
      <w:r w:rsidR="001D62EF">
        <w:rPr>
          <w:rtl/>
        </w:rPr>
        <w:t>–</w:t>
      </w:r>
      <w:r w:rsidR="001D62EF">
        <w:rPr>
          <w:rFonts w:hint="cs"/>
          <w:rtl/>
        </w:rPr>
        <w:t xml:space="preserve"> היה, יש ויהיה פורום שופינג.</w:t>
      </w:r>
      <w:bookmarkStart w:id="449" w:name="_ETM_Q1_2595000"/>
      <w:bookmarkEnd w:id="449"/>
      <w:r w:rsidR="001D62EF">
        <w:rPr>
          <w:rFonts w:hint="cs"/>
          <w:rtl/>
        </w:rPr>
        <w:t xml:space="preserve"> </w:t>
      </w:r>
      <w:r>
        <w:rPr>
          <w:rFonts w:hint="cs"/>
          <w:rtl/>
        </w:rPr>
        <w:t xml:space="preserve">למה? כי </w:t>
      </w:r>
      <w:r w:rsidR="001D62EF">
        <w:rPr>
          <w:rFonts w:hint="cs"/>
          <w:rtl/>
        </w:rPr>
        <w:t xml:space="preserve">באסכולה הריאליסטית </w:t>
      </w:r>
      <w:r>
        <w:rPr>
          <w:rFonts w:hint="cs"/>
          <w:rtl/>
        </w:rPr>
        <w:t xml:space="preserve">לכל שופט יש תפיסת עולמו ואיך </w:t>
      </w:r>
      <w:bookmarkStart w:id="450" w:name="_ETM_Q1_2607596"/>
      <w:bookmarkEnd w:id="450"/>
      <w:r w:rsidR="001D62EF">
        <w:rPr>
          <w:rFonts w:hint="cs"/>
          <w:rtl/>
        </w:rPr>
        <w:t>ש</w:t>
      </w:r>
      <w:r>
        <w:rPr>
          <w:rFonts w:hint="cs"/>
          <w:rtl/>
        </w:rPr>
        <w:t xml:space="preserve">הוא רואה תיקון, חיקוק או הוראת שעה. </w:t>
      </w:r>
    </w:p>
    <w:p w:rsidR="001D62EF" w:rsidRDefault="001D62EF" w:rsidP="001D62EF">
      <w:pPr>
        <w:rPr>
          <w:rtl/>
        </w:rPr>
      </w:pPr>
    </w:p>
    <w:p w:rsidR="003A3F3B" w:rsidRDefault="001D62EF" w:rsidP="001D62EF">
      <w:pPr>
        <w:rPr>
          <w:rtl/>
        </w:rPr>
      </w:pPr>
      <w:bookmarkStart w:id="451" w:name="_ETM_Q1_2609000"/>
      <w:bookmarkEnd w:id="451"/>
      <w:r>
        <w:rPr>
          <w:rFonts w:hint="cs"/>
          <w:rtl/>
        </w:rPr>
        <w:t xml:space="preserve">לעניין המספרים </w:t>
      </w:r>
      <w:r>
        <w:rPr>
          <w:rtl/>
        </w:rPr>
        <w:t>–</w:t>
      </w:r>
      <w:r>
        <w:rPr>
          <w:rFonts w:hint="cs"/>
          <w:rtl/>
        </w:rPr>
        <w:t xml:space="preserve"> אנחנו עשינו בדיקה כי </w:t>
      </w:r>
      <w:r w:rsidR="00467EB5">
        <w:rPr>
          <w:rFonts w:hint="cs"/>
          <w:rtl/>
        </w:rPr>
        <w:t xml:space="preserve">אין בוחן יותר </w:t>
      </w:r>
      <w:bookmarkStart w:id="452" w:name="_ETM_Q1_2615811"/>
      <w:bookmarkEnd w:id="452"/>
      <w:r w:rsidR="00467EB5">
        <w:rPr>
          <w:rFonts w:hint="cs"/>
          <w:rtl/>
        </w:rPr>
        <w:t xml:space="preserve">טוב מהמציאות, ואני חייב לומר עם </w:t>
      </w:r>
      <w:r>
        <w:rPr>
          <w:rFonts w:hint="cs"/>
          <w:rtl/>
        </w:rPr>
        <w:t>ה</w:t>
      </w:r>
      <w:r w:rsidR="00467EB5">
        <w:rPr>
          <w:rFonts w:hint="cs"/>
          <w:rtl/>
        </w:rPr>
        <w:t xml:space="preserve">הערכה </w:t>
      </w:r>
      <w:r>
        <w:rPr>
          <w:rFonts w:hint="cs"/>
          <w:rtl/>
        </w:rPr>
        <w:t>העצומה שיש לי ל</w:t>
      </w:r>
      <w:r w:rsidR="00467EB5">
        <w:rPr>
          <w:rFonts w:hint="cs"/>
          <w:rtl/>
        </w:rPr>
        <w:t xml:space="preserve">נציגי </w:t>
      </w:r>
      <w:bookmarkStart w:id="453" w:name="_ETM_Q1_2629010"/>
      <w:bookmarkEnd w:id="453"/>
      <w:r w:rsidR="00467EB5">
        <w:rPr>
          <w:rFonts w:hint="cs"/>
          <w:rtl/>
        </w:rPr>
        <w:t>הממונה</w:t>
      </w:r>
      <w:r>
        <w:rPr>
          <w:rFonts w:hint="cs"/>
          <w:rtl/>
        </w:rPr>
        <w:t>,</w:t>
      </w:r>
      <w:r w:rsidR="00467EB5">
        <w:rPr>
          <w:rFonts w:hint="cs"/>
          <w:rtl/>
        </w:rPr>
        <w:t xml:space="preserve"> ש</w:t>
      </w:r>
      <w:r>
        <w:rPr>
          <w:rFonts w:hint="cs"/>
          <w:rtl/>
        </w:rPr>
        <w:t>הדיווחים שהם שלחו לוועדה הם בתת-</w:t>
      </w:r>
      <w:r w:rsidR="00467EB5">
        <w:rPr>
          <w:rFonts w:hint="cs"/>
          <w:rtl/>
        </w:rPr>
        <w:t xml:space="preserve">דיווח. </w:t>
      </w:r>
      <w:r>
        <w:rPr>
          <w:rFonts w:hint="cs"/>
          <w:rtl/>
        </w:rPr>
        <w:t xml:space="preserve">למה אני מתכוון? </w:t>
      </w:r>
      <w:bookmarkStart w:id="454" w:name="_ETM_Q1_2629000"/>
      <w:bookmarkEnd w:id="454"/>
      <w:r>
        <w:rPr>
          <w:rFonts w:hint="cs"/>
          <w:rtl/>
        </w:rPr>
        <w:t xml:space="preserve">אנחנו בדקנו, למשל, את השנה הראשונה לתחולת הוראת </w:t>
      </w:r>
      <w:bookmarkStart w:id="455" w:name="_ETM_Q1_2633000"/>
      <w:bookmarkEnd w:id="455"/>
      <w:r>
        <w:rPr>
          <w:rFonts w:hint="cs"/>
          <w:rtl/>
        </w:rPr>
        <w:t xml:space="preserve">השעה. לפי האתר של הממונה, </w:t>
      </w:r>
      <w:r w:rsidR="00467EB5">
        <w:rPr>
          <w:rFonts w:hint="cs"/>
          <w:rtl/>
        </w:rPr>
        <w:t>מתוך 41 בקשות שהוגשו</w:t>
      </w:r>
      <w:r>
        <w:rPr>
          <w:rFonts w:hint="cs"/>
          <w:rtl/>
        </w:rPr>
        <w:t>,</w:t>
      </w:r>
      <w:r w:rsidR="00467EB5">
        <w:rPr>
          <w:rFonts w:hint="cs"/>
          <w:rtl/>
        </w:rPr>
        <w:t xml:space="preserve"> בשורה התחתונה </w:t>
      </w:r>
      <w:bookmarkStart w:id="456" w:name="_ETM_Q1_2645876"/>
      <w:bookmarkEnd w:id="456"/>
      <w:r w:rsidR="00467EB5">
        <w:rPr>
          <w:rFonts w:hint="cs"/>
          <w:rtl/>
        </w:rPr>
        <w:t>שבע בקשות הסתיימו בהסדר</w:t>
      </w:r>
      <w:r>
        <w:rPr>
          <w:rFonts w:hint="cs"/>
          <w:rtl/>
        </w:rPr>
        <w:t xml:space="preserve"> בפרק הזמן </w:t>
      </w:r>
      <w:bookmarkStart w:id="457" w:name="_ETM_Q1_2646000"/>
      <w:bookmarkEnd w:id="457"/>
      <w:r>
        <w:rPr>
          <w:rFonts w:hint="cs"/>
          <w:rtl/>
        </w:rPr>
        <w:t>שקבעה הוראת השעה</w:t>
      </w:r>
      <w:r w:rsidR="00467EB5">
        <w:rPr>
          <w:rFonts w:hint="cs"/>
          <w:rtl/>
        </w:rPr>
        <w:t xml:space="preserve">. </w:t>
      </w:r>
      <w:r>
        <w:rPr>
          <w:rFonts w:hint="cs"/>
          <w:rtl/>
        </w:rPr>
        <w:t xml:space="preserve">דהיינו </w:t>
      </w:r>
      <w:r>
        <w:rPr>
          <w:rtl/>
        </w:rPr>
        <w:t>–</w:t>
      </w:r>
      <w:r>
        <w:rPr>
          <w:rFonts w:hint="cs"/>
          <w:rtl/>
        </w:rPr>
        <w:t xml:space="preserve"> 17% הצלחה. ממה נפשך? </w:t>
      </w:r>
      <w:r w:rsidR="00467EB5">
        <w:rPr>
          <w:rFonts w:hint="cs"/>
          <w:rtl/>
        </w:rPr>
        <w:t xml:space="preserve">איך מגיעים ל-50%? </w:t>
      </w:r>
    </w:p>
    <w:p w:rsidR="003A3F3B" w:rsidRDefault="003A3F3B" w:rsidP="003A3F3B">
      <w:pPr>
        <w:ind w:firstLine="0"/>
        <w:rPr>
          <w:rtl/>
        </w:rPr>
      </w:pPr>
    </w:p>
    <w:p w:rsidR="003A3F3B" w:rsidRDefault="003A3F3B" w:rsidP="003A3F3B">
      <w:pPr>
        <w:pStyle w:val="af5"/>
        <w:keepNext/>
        <w:rPr>
          <w:rtl/>
        </w:rPr>
      </w:pPr>
      <w:bookmarkStart w:id="458" w:name="ET_interruption_קריאה_105"/>
      <w:r w:rsidRPr="003A3F3B">
        <w:rPr>
          <w:rStyle w:val="TagStyle"/>
          <w:rtl/>
        </w:rPr>
        <w:t xml:space="preserve"> &lt;&lt; קריאה &gt;&gt; </w:t>
      </w:r>
      <w:r>
        <w:rPr>
          <w:rtl/>
        </w:rPr>
        <w:t>קריאה:</w:t>
      </w:r>
      <w:r w:rsidRPr="003A3F3B">
        <w:rPr>
          <w:rStyle w:val="TagStyle"/>
          <w:rtl/>
        </w:rPr>
        <w:t xml:space="preserve"> &lt;&lt; קריאה &gt;&gt;</w:t>
      </w:r>
      <w:r>
        <w:rPr>
          <w:rtl/>
        </w:rPr>
        <w:t xml:space="preserve">   </w:t>
      </w:r>
      <w:bookmarkEnd w:id="458"/>
    </w:p>
    <w:p w:rsidR="003A3F3B" w:rsidRDefault="003A3F3B" w:rsidP="003A3F3B">
      <w:pPr>
        <w:pStyle w:val="KeepWithNext"/>
        <w:rPr>
          <w:rtl/>
          <w:lang w:eastAsia="he-IL"/>
        </w:rPr>
      </w:pPr>
    </w:p>
    <w:p w:rsidR="003A3F3B" w:rsidRDefault="003A3F3B" w:rsidP="003A3F3B">
      <w:pPr>
        <w:rPr>
          <w:rtl/>
          <w:lang w:eastAsia="he-IL"/>
        </w:rPr>
      </w:pPr>
      <w:bookmarkStart w:id="459" w:name="_ETM_Q1_2654000"/>
      <w:bookmarkEnd w:id="459"/>
      <w:r>
        <w:rPr>
          <w:rFonts w:hint="cs"/>
          <w:rtl/>
          <w:lang w:eastAsia="he-IL"/>
        </w:rPr>
        <w:t>זה</w:t>
      </w:r>
      <w:bookmarkStart w:id="460" w:name="_ETM_Q1_2655000"/>
      <w:bookmarkEnd w:id="460"/>
      <w:r>
        <w:rPr>
          <w:rFonts w:hint="cs"/>
          <w:rtl/>
          <w:lang w:eastAsia="he-IL"/>
        </w:rPr>
        <w:t xml:space="preserve"> לא נכון. </w:t>
      </w:r>
    </w:p>
    <w:p w:rsidR="003A3F3B" w:rsidRDefault="003A3F3B" w:rsidP="003A3F3B">
      <w:pPr>
        <w:rPr>
          <w:rtl/>
          <w:lang w:eastAsia="he-IL"/>
        </w:rPr>
      </w:pPr>
      <w:bookmarkStart w:id="461" w:name="_ETM_Q1_2658000"/>
      <w:bookmarkEnd w:id="461"/>
    </w:p>
    <w:p w:rsidR="003A3F3B" w:rsidRDefault="003A3F3B" w:rsidP="003A3F3B">
      <w:pPr>
        <w:pStyle w:val="af9"/>
        <w:keepNext/>
        <w:rPr>
          <w:rtl/>
          <w:lang w:eastAsia="he-IL"/>
        </w:rPr>
      </w:pPr>
      <w:bookmarkStart w:id="462" w:name="ET_guest_876869_106"/>
      <w:r w:rsidRPr="003A3F3B">
        <w:rPr>
          <w:rStyle w:val="TagStyle"/>
          <w:rtl/>
        </w:rPr>
        <w:t xml:space="preserve"> &lt;&lt; אורח &gt;&gt; </w:t>
      </w:r>
      <w:r>
        <w:rPr>
          <w:rtl/>
          <w:lang w:eastAsia="he-IL"/>
        </w:rPr>
        <w:t>אורי גאון:</w:t>
      </w:r>
      <w:r w:rsidRPr="003A3F3B">
        <w:rPr>
          <w:rStyle w:val="TagStyle"/>
          <w:rtl/>
        </w:rPr>
        <w:t xml:space="preserve"> &lt;&lt; אורח &gt;&gt;</w:t>
      </w:r>
      <w:r>
        <w:rPr>
          <w:rtl/>
          <w:lang w:eastAsia="he-IL"/>
        </w:rPr>
        <w:t xml:space="preserve">   </w:t>
      </w:r>
      <w:bookmarkEnd w:id="462"/>
    </w:p>
    <w:p w:rsidR="003A3F3B" w:rsidRDefault="003A3F3B" w:rsidP="003A3F3B">
      <w:pPr>
        <w:pStyle w:val="KeepWithNext"/>
        <w:rPr>
          <w:rtl/>
          <w:lang w:eastAsia="he-IL"/>
        </w:rPr>
      </w:pPr>
    </w:p>
    <w:p w:rsidR="00467EB5" w:rsidRDefault="003A3F3B" w:rsidP="008D04DB">
      <w:pPr>
        <w:rPr>
          <w:rtl/>
        </w:rPr>
      </w:pPr>
      <w:r>
        <w:rPr>
          <w:rFonts w:hint="cs"/>
          <w:rtl/>
          <w:lang w:eastAsia="he-IL"/>
        </w:rPr>
        <w:t xml:space="preserve">- - כי </w:t>
      </w:r>
      <w:r w:rsidR="00467EB5">
        <w:rPr>
          <w:rFonts w:hint="cs"/>
          <w:rtl/>
        </w:rPr>
        <w:t xml:space="preserve">סופרים גם את </w:t>
      </w:r>
      <w:bookmarkStart w:id="463" w:name="_ETM_Q1_2661132"/>
      <w:bookmarkEnd w:id="463"/>
      <w:r w:rsidR="00467EB5">
        <w:rPr>
          <w:rFonts w:hint="cs"/>
          <w:rtl/>
        </w:rPr>
        <w:t>אותן חברות שעברו באופן טבעי מתיקון 4 לפ</w:t>
      </w:r>
      <w:r>
        <w:rPr>
          <w:rFonts w:hint="cs"/>
          <w:rtl/>
        </w:rPr>
        <w:t xml:space="preserve">רק ב', ושם או שהגיעו או שלא הגיעו להסדר. </w:t>
      </w:r>
      <w:bookmarkStart w:id="464" w:name="_ETM_Q1_2671887"/>
      <w:bookmarkStart w:id="465" w:name="_ETM_Q1_2671944"/>
      <w:bookmarkStart w:id="466" w:name="_ETM_Q1_2672047"/>
      <w:bookmarkStart w:id="467" w:name="_ETM_Q1_2672093"/>
      <w:bookmarkEnd w:id="464"/>
      <w:bookmarkEnd w:id="465"/>
      <w:bookmarkEnd w:id="466"/>
      <w:bookmarkEnd w:id="467"/>
      <w:r w:rsidR="00467EB5">
        <w:rPr>
          <w:rFonts w:hint="cs"/>
          <w:rtl/>
        </w:rPr>
        <w:t xml:space="preserve">יותר </w:t>
      </w:r>
      <w:bookmarkStart w:id="468" w:name="_ETM_Q1_2672902"/>
      <w:bookmarkEnd w:id="468"/>
      <w:r w:rsidR="00467EB5">
        <w:rPr>
          <w:rFonts w:hint="cs"/>
          <w:rtl/>
        </w:rPr>
        <w:t xml:space="preserve">חמור מזה, יש משהו </w:t>
      </w:r>
      <w:r w:rsidR="008D04DB">
        <w:rPr>
          <w:rFonts w:hint="cs"/>
          <w:rtl/>
        </w:rPr>
        <w:t xml:space="preserve">שעליו </w:t>
      </w:r>
      <w:r w:rsidR="00467EB5">
        <w:rPr>
          <w:rFonts w:hint="cs"/>
          <w:rtl/>
        </w:rPr>
        <w:t xml:space="preserve">נציגי הממונה לא </w:t>
      </w:r>
      <w:r w:rsidR="008D04DB">
        <w:rPr>
          <w:rFonts w:hint="cs"/>
          <w:rtl/>
        </w:rPr>
        <w:t>עומדים עליו</w:t>
      </w:r>
      <w:r w:rsidR="00467EB5">
        <w:rPr>
          <w:rFonts w:hint="cs"/>
          <w:rtl/>
        </w:rPr>
        <w:t xml:space="preserve">. </w:t>
      </w:r>
      <w:r w:rsidR="008D04DB">
        <w:rPr>
          <w:rFonts w:hint="cs"/>
          <w:rtl/>
        </w:rPr>
        <w:t>הצרה הגדולה של נושי החברות</w:t>
      </w:r>
      <w:bookmarkStart w:id="469" w:name="_ETM_Q1_2676000"/>
      <w:bookmarkEnd w:id="469"/>
      <w:r w:rsidR="008D04DB">
        <w:rPr>
          <w:rFonts w:hint="cs"/>
          <w:rtl/>
        </w:rPr>
        <w:t xml:space="preserve">, התאגידים </w:t>
      </w:r>
      <w:r w:rsidR="008D04DB">
        <w:rPr>
          <w:rtl/>
        </w:rPr>
        <w:t>–</w:t>
      </w:r>
      <w:r w:rsidR="008D04DB">
        <w:rPr>
          <w:rFonts w:hint="cs"/>
          <w:rtl/>
        </w:rPr>
        <w:t xml:space="preserve"> כי ביחידים אין בעיה </w:t>
      </w:r>
      <w:r w:rsidR="008D04DB">
        <w:rPr>
          <w:rtl/>
        </w:rPr>
        <w:t>–</w:t>
      </w:r>
      <w:r w:rsidR="008D04DB">
        <w:rPr>
          <w:rFonts w:hint="cs"/>
          <w:rtl/>
        </w:rPr>
        <w:t xml:space="preserve"> ואני </w:t>
      </w:r>
      <w:bookmarkStart w:id="470" w:name="_ETM_Q1_2686128"/>
      <w:bookmarkEnd w:id="470"/>
      <w:r w:rsidR="00467EB5">
        <w:rPr>
          <w:rFonts w:hint="cs"/>
          <w:rtl/>
        </w:rPr>
        <w:t xml:space="preserve">מדבר </w:t>
      </w:r>
      <w:r w:rsidR="008D04DB">
        <w:rPr>
          <w:rFonts w:hint="cs"/>
          <w:rtl/>
        </w:rPr>
        <w:t xml:space="preserve">לא רק בשם איגוד הבנקים, אלא </w:t>
      </w:r>
      <w:r w:rsidR="00467EB5">
        <w:rPr>
          <w:rFonts w:hint="cs"/>
          <w:rtl/>
        </w:rPr>
        <w:t xml:space="preserve">בשם הנושים בכלל. </w:t>
      </w:r>
      <w:r w:rsidR="008D04DB">
        <w:rPr>
          <w:rFonts w:hint="cs"/>
          <w:rtl/>
        </w:rPr>
        <w:t xml:space="preserve">כי מה לי בנק, מה לי נושה רגיל? </w:t>
      </w:r>
      <w:r w:rsidR="00467EB5">
        <w:rPr>
          <w:rFonts w:hint="cs"/>
          <w:rtl/>
        </w:rPr>
        <w:t>ברגע שתאגיד מתמוטט וה</w:t>
      </w:r>
      <w:r w:rsidR="008D04DB">
        <w:rPr>
          <w:rFonts w:hint="cs"/>
          <w:rtl/>
        </w:rPr>
        <w:t>עסק נושר והוא לא שילם</w:t>
      </w:r>
      <w:r w:rsidR="00467EB5">
        <w:rPr>
          <w:rFonts w:hint="cs"/>
          <w:rtl/>
        </w:rPr>
        <w:t xml:space="preserve"> </w:t>
      </w:r>
      <w:bookmarkStart w:id="471" w:name="_ETM_Q1_2698588"/>
      <w:bookmarkEnd w:id="471"/>
      <w:r w:rsidR="00467EB5">
        <w:rPr>
          <w:rFonts w:hint="cs"/>
          <w:rtl/>
        </w:rPr>
        <w:t>לספקים שלו</w:t>
      </w:r>
      <w:r w:rsidR="008D04DB">
        <w:rPr>
          <w:rFonts w:hint="cs"/>
          <w:rtl/>
        </w:rPr>
        <w:t>,</w:t>
      </w:r>
      <w:r w:rsidR="00467EB5">
        <w:rPr>
          <w:rFonts w:hint="cs"/>
          <w:rtl/>
        </w:rPr>
        <w:t xml:space="preserve"> נושים </w:t>
      </w:r>
      <w:r w:rsidR="008D04DB">
        <w:rPr>
          <w:rFonts w:hint="cs"/>
          <w:rtl/>
        </w:rPr>
        <w:t xml:space="preserve">רגילים לא יראו </w:t>
      </w:r>
      <w:r w:rsidR="00467EB5">
        <w:rPr>
          <w:rFonts w:hint="cs"/>
          <w:rtl/>
        </w:rPr>
        <w:t xml:space="preserve">כסף. </w:t>
      </w:r>
      <w:r w:rsidR="008D04DB">
        <w:rPr>
          <w:rFonts w:hint="cs"/>
          <w:rtl/>
        </w:rPr>
        <w:t xml:space="preserve">אבל מה קרה? יש סעיף </w:t>
      </w:r>
      <w:bookmarkStart w:id="472" w:name="_ETM_Q1_2699000"/>
      <w:bookmarkEnd w:id="472"/>
      <w:r w:rsidR="008D04DB">
        <w:rPr>
          <w:rFonts w:hint="cs"/>
          <w:rtl/>
        </w:rPr>
        <w:t>87 בחוק חדלות פירעון, ו</w:t>
      </w:r>
      <w:r w:rsidR="00467EB5">
        <w:rPr>
          <w:rFonts w:hint="cs"/>
          <w:rtl/>
        </w:rPr>
        <w:t xml:space="preserve">מתברר שהסעיף הזה מאפשר לאכוף </w:t>
      </w:r>
      <w:bookmarkStart w:id="473" w:name="_ETM_Q1_2712752"/>
      <w:bookmarkEnd w:id="473"/>
      <w:r w:rsidR="008D04DB">
        <w:rPr>
          <w:rFonts w:hint="cs"/>
          <w:rtl/>
        </w:rPr>
        <w:t xml:space="preserve">על </w:t>
      </w:r>
      <w:proofErr w:type="spellStart"/>
      <w:r w:rsidR="008D04DB">
        <w:rPr>
          <w:rFonts w:hint="cs"/>
          <w:rtl/>
        </w:rPr>
        <w:t>אסיפות</w:t>
      </w:r>
      <w:proofErr w:type="spellEnd"/>
      <w:r w:rsidR="008D04DB">
        <w:rPr>
          <w:rFonts w:hint="cs"/>
          <w:rtl/>
        </w:rPr>
        <w:t xml:space="preserve"> נושים מתנגדים </w:t>
      </w:r>
      <w:r w:rsidR="00467EB5">
        <w:rPr>
          <w:rFonts w:hint="cs"/>
          <w:rtl/>
        </w:rPr>
        <w:t xml:space="preserve">הסדר נושים שלא נראה להם. זאת אומרת לקחו הוראת שעה, </w:t>
      </w:r>
      <w:bookmarkStart w:id="474" w:name="_ETM_Q1_2722575"/>
      <w:bookmarkEnd w:id="474"/>
      <w:r w:rsidR="00467EB5">
        <w:rPr>
          <w:rFonts w:hint="cs"/>
          <w:rtl/>
        </w:rPr>
        <w:t xml:space="preserve">רצו להקל על מי שיש לו בעיה </w:t>
      </w:r>
      <w:proofErr w:type="spellStart"/>
      <w:r w:rsidR="00467EB5">
        <w:rPr>
          <w:rFonts w:hint="cs"/>
          <w:rtl/>
        </w:rPr>
        <w:t>תזרימית</w:t>
      </w:r>
      <w:bookmarkStart w:id="475" w:name="_ETM_Q1_2735590"/>
      <w:bookmarkEnd w:id="475"/>
      <w:proofErr w:type="spellEnd"/>
      <w:r w:rsidR="008D04DB">
        <w:rPr>
          <w:rFonts w:hint="cs"/>
          <w:rtl/>
        </w:rPr>
        <w:t>, ולא</w:t>
      </w:r>
      <w:bookmarkStart w:id="476" w:name="_ETM_Q1_2723000"/>
      <w:bookmarkEnd w:id="476"/>
      <w:r w:rsidR="008D04DB">
        <w:rPr>
          <w:rFonts w:hint="cs"/>
          <w:rtl/>
        </w:rPr>
        <w:t xml:space="preserve"> בעיית מאזן או בעיית תספורת, ויצרו שם מנגנון שאפשר לכפות על כל הנושים הסדר שלא נראה להם. </w:t>
      </w:r>
      <w:bookmarkStart w:id="477" w:name="_ETM_Q1_2735920"/>
      <w:bookmarkStart w:id="478" w:name="_ETM_Q1_2736002"/>
      <w:bookmarkStart w:id="479" w:name="_ETM_Q1_2736064"/>
      <w:bookmarkStart w:id="480" w:name="_ETM_Q1_2736113"/>
      <w:bookmarkEnd w:id="477"/>
      <w:bookmarkEnd w:id="478"/>
      <w:bookmarkEnd w:id="479"/>
      <w:bookmarkEnd w:id="480"/>
      <w:r w:rsidR="00467EB5">
        <w:rPr>
          <w:rFonts w:hint="cs"/>
          <w:rtl/>
        </w:rPr>
        <w:t xml:space="preserve">אם </w:t>
      </w:r>
      <w:r w:rsidR="008D04DB">
        <w:rPr>
          <w:rFonts w:hint="cs"/>
          <w:rtl/>
        </w:rPr>
        <w:t xml:space="preserve">אנחנו </w:t>
      </w:r>
      <w:r w:rsidR="00467EB5">
        <w:rPr>
          <w:rFonts w:hint="cs"/>
          <w:rtl/>
        </w:rPr>
        <w:t xml:space="preserve">מסתכלים </w:t>
      </w:r>
      <w:r w:rsidR="008D04DB">
        <w:rPr>
          <w:rtl/>
        </w:rPr>
        <w:t>–</w:t>
      </w:r>
      <w:r w:rsidR="008D04DB">
        <w:rPr>
          <w:rFonts w:hint="cs"/>
          <w:rtl/>
        </w:rPr>
        <w:t xml:space="preserve"> וכבר אמרו חכמנו: "</w:t>
      </w:r>
      <w:proofErr w:type="spellStart"/>
      <w:r w:rsidR="008D04DB" w:rsidRPr="008D04DB">
        <w:rPr>
          <w:rtl/>
        </w:rPr>
        <w:t>אוקחא</w:t>
      </w:r>
      <w:proofErr w:type="spellEnd"/>
      <w:r w:rsidR="008D04DB" w:rsidRPr="008D04DB">
        <w:rPr>
          <w:rtl/>
        </w:rPr>
        <w:t xml:space="preserve"> </w:t>
      </w:r>
      <w:proofErr w:type="spellStart"/>
      <w:r w:rsidR="008D04DB" w:rsidRPr="008D04DB">
        <w:rPr>
          <w:rtl/>
        </w:rPr>
        <w:t>זימא</w:t>
      </w:r>
      <w:proofErr w:type="spellEnd"/>
      <w:r w:rsidR="008D04DB" w:rsidRPr="008D04DB">
        <w:rPr>
          <w:rtl/>
        </w:rPr>
        <w:t xml:space="preserve"> </w:t>
      </w:r>
      <w:proofErr w:type="spellStart"/>
      <w:r w:rsidR="008D04DB" w:rsidRPr="008D04DB">
        <w:rPr>
          <w:rtl/>
        </w:rPr>
        <w:t>ימא</w:t>
      </w:r>
      <w:proofErr w:type="spellEnd"/>
      <w:r w:rsidR="008D04DB" w:rsidRPr="008D04DB">
        <w:rPr>
          <w:rtl/>
        </w:rPr>
        <w:t xml:space="preserve"> דבר</w:t>
      </w:r>
      <w:r w:rsidR="008D04DB">
        <w:rPr>
          <w:rFonts w:hint="cs"/>
          <w:rtl/>
        </w:rPr>
        <w:t xml:space="preserve">" </w:t>
      </w:r>
      <w:r w:rsidR="008D04DB">
        <w:rPr>
          <w:rtl/>
        </w:rPr>
        <w:t>–</w:t>
      </w:r>
      <w:r w:rsidR="008D04DB">
        <w:rPr>
          <w:rFonts w:hint="cs"/>
          <w:rtl/>
        </w:rPr>
        <w:t xml:space="preserve"> תראה איך העם נוהג:</w:t>
      </w:r>
      <w:r w:rsidR="00467EB5">
        <w:rPr>
          <w:rFonts w:hint="cs"/>
          <w:rtl/>
        </w:rPr>
        <w:t xml:space="preserve"> נושה רגיל קטן</w:t>
      </w:r>
      <w:r w:rsidR="008D04DB">
        <w:rPr>
          <w:rFonts w:hint="cs"/>
          <w:rtl/>
        </w:rPr>
        <w:t>,</w:t>
      </w:r>
      <w:r w:rsidR="00467EB5">
        <w:rPr>
          <w:rFonts w:hint="cs"/>
          <w:rtl/>
        </w:rPr>
        <w:t xml:space="preserve"> אין לו </w:t>
      </w:r>
      <w:bookmarkStart w:id="481" w:name="_ETM_Q1_2750162"/>
      <w:bookmarkEnd w:id="481"/>
      <w:r w:rsidR="00467EB5">
        <w:rPr>
          <w:rFonts w:hint="cs"/>
          <w:rtl/>
        </w:rPr>
        <w:t xml:space="preserve">יכולת לעמוד מול חברה </w:t>
      </w:r>
      <w:r w:rsidR="008D04DB">
        <w:rPr>
          <w:rFonts w:hint="cs"/>
          <w:rtl/>
        </w:rPr>
        <w:t xml:space="preserve">עם עורכי הדין שלה שממשיכים לכהן כדירקטורים ונושאי משרה עם </w:t>
      </w:r>
      <w:bookmarkStart w:id="482" w:name="_ETM_Q1_2755000"/>
      <w:bookmarkEnd w:id="482"/>
      <w:r w:rsidR="008D04DB">
        <w:rPr>
          <w:rFonts w:hint="cs"/>
          <w:rtl/>
        </w:rPr>
        <w:t>מנהל הסדר שאין  לו שיניים בכלל ולהתנגד להסדר נושים.</w:t>
      </w:r>
      <w:r w:rsidR="00467EB5">
        <w:rPr>
          <w:rFonts w:hint="cs"/>
          <w:rtl/>
        </w:rPr>
        <w:t xml:space="preserve"> </w:t>
      </w:r>
      <w:bookmarkStart w:id="483" w:name="_ETM_Q1_2761767"/>
      <w:bookmarkEnd w:id="483"/>
      <w:r w:rsidR="00467EB5">
        <w:rPr>
          <w:rFonts w:hint="cs"/>
          <w:rtl/>
        </w:rPr>
        <w:t>למה? כי יגידו לו</w:t>
      </w:r>
      <w:r w:rsidR="008D04DB">
        <w:rPr>
          <w:rFonts w:hint="cs"/>
          <w:rtl/>
        </w:rPr>
        <w:t>,</w:t>
      </w:r>
      <w:r w:rsidR="00467EB5">
        <w:rPr>
          <w:rFonts w:hint="cs"/>
          <w:rtl/>
        </w:rPr>
        <w:t xml:space="preserve"> א</w:t>
      </w:r>
      <w:r w:rsidR="008D04DB">
        <w:rPr>
          <w:rFonts w:hint="cs"/>
          <w:rtl/>
        </w:rPr>
        <w:t>ז</w:t>
      </w:r>
      <w:r w:rsidR="00467EB5">
        <w:rPr>
          <w:rFonts w:hint="cs"/>
          <w:rtl/>
        </w:rPr>
        <w:t xml:space="preserve"> </w:t>
      </w:r>
      <w:bookmarkStart w:id="484" w:name="_ETM_Q1_2757000"/>
      <w:bookmarkEnd w:id="484"/>
      <w:r w:rsidR="008D04DB">
        <w:rPr>
          <w:rFonts w:hint="cs"/>
          <w:rtl/>
        </w:rPr>
        <w:t xml:space="preserve">לא </w:t>
      </w:r>
      <w:r w:rsidR="00467EB5">
        <w:rPr>
          <w:rFonts w:hint="cs"/>
          <w:rtl/>
        </w:rPr>
        <w:t xml:space="preserve">תראה כלום. </w:t>
      </w:r>
      <w:r w:rsidR="008D04DB">
        <w:rPr>
          <w:rFonts w:hint="cs"/>
          <w:rtl/>
        </w:rPr>
        <w:t xml:space="preserve">וזה קורה כל שני וחמישי. אז כשבין הממונה אומר 50% הצלחה, ואני </w:t>
      </w:r>
      <w:r w:rsidR="00467EB5">
        <w:rPr>
          <w:rFonts w:hint="cs"/>
          <w:rtl/>
        </w:rPr>
        <w:t xml:space="preserve">מטיל </w:t>
      </w:r>
      <w:r w:rsidR="008D04DB">
        <w:rPr>
          <w:rFonts w:hint="cs"/>
          <w:rtl/>
        </w:rPr>
        <w:t xml:space="preserve">בזה </w:t>
      </w:r>
      <w:r w:rsidR="00467EB5">
        <w:rPr>
          <w:rFonts w:hint="cs"/>
          <w:rtl/>
        </w:rPr>
        <w:t xml:space="preserve">ספק </w:t>
      </w:r>
      <w:bookmarkStart w:id="485" w:name="_ETM_Q1_2773479"/>
      <w:bookmarkEnd w:id="485"/>
      <w:r w:rsidR="008D04DB">
        <w:rPr>
          <w:rFonts w:hint="cs"/>
          <w:rtl/>
        </w:rPr>
        <w:t>רציני מהם 50% כי אין דיווח</w:t>
      </w:r>
      <w:bookmarkStart w:id="486" w:name="_ETM_Q1_2775000"/>
      <w:bookmarkEnd w:id="486"/>
      <w:r w:rsidR="008D04DB">
        <w:rPr>
          <w:rFonts w:hint="cs"/>
          <w:rtl/>
        </w:rPr>
        <w:t xml:space="preserve"> מלא שם </w:t>
      </w:r>
      <w:r w:rsidR="008D04DB">
        <w:rPr>
          <w:rtl/>
        </w:rPr>
        <w:t>–</w:t>
      </w:r>
      <w:r w:rsidR="008D04DB">
        <w:rPr>
          <w:rFonts w:hint="cs"/>
          <w:rtl/>
        </w:rPr>
        <w:t xml:space="preserve"> לא בכוונת מכוון, פשוט לא עשו </w:t>
      </w:r>
      <w:r w:rsidR="008D04DB">
        <w:t>drill down</w:t>
      </w:r>
      <w:r w:rsidR="008D04DB">
        <w:rPr>
          <w:rFonts w:hint="cs"/>
          <w:rtl/>
        </w:rPr>
        <w:t xml:space="preserve"> </w:t>
      </w:r>
      <w:r w:rsidR="008D04DB">
        <w:rPr>
          <w:rtl/>
        </w:rPr>
        <w:t>–</w:t>
      </w:r>
      <w:r w:rsidR="008D04DB">
        <w:rPr>
          <w:rFonts w:hint="cs"/>
          <w:rtl/>
        </w:rPr>
        <w:t xml:space="preserve"> לבין 17% שאני אומר, ונגיד שזה 30% </w:t>
      </w:r>
      <w:bookmarkStart w:id="487" w:name="_ETM_Q1_2783000"/>
      <w:bookmarkEnd w:id="487"/>
      <w:r w:rsidR="008D04DB">
        <w:rPr>
          <w:rFonts w:hint="cs"/>
          <w:rtl/>
        </w:rPr>
        <w:t xml:space="preserve">- </w:t>
      </w:r>
      <w:r w:rsidR="00467EB5">
        <w:rPr>
          <w:rFonts w:hint="cs"/>
          <w:rtl/>
        </w:rPr>
        <w:t xml:space="preserve">מה עולה בגורלם של </w:t>
      </w:r>
      <w:bookmarkStart w:id="488" w:name="_ETM_Q1_2788600"/>
      <w:bookmarkEnd w:id="488"/>
      <w:r w:rsidR="00467EB5">
        <w:rPr>
          <w:rFonts w:hint="cs"/>
          <w:rtl/>
        </w:rPr>
        <w:t xml:space="preserve">70%? </w:t>
      </w:r>
      <w:r w:rsidR="008D04DB">
        <w:rPr>
          <w:rFonts w:hint="cs"/>
          <w:rtl/>
        </w:rPr>
        <w:t xml:space="preserve">הגורל שלהם, של כל הנושים יוצא שנתנו את המפתחות לחברה עם אותם דירקטורים ונושאי משרה, </w:t>
      </w:r>
      <w:r w:rsidR="00467EB5">
        <w:rPr>
          <w:rFonts w:hint="cs"/>
          <w:rtl/>
        </w:rPr>
        <w:t>שמו מנהל הסדר בלי שיניים</w:t>
      </w:r>
      <w:r w:rsidR="008D04DB">
        <w:rPr>
          <w:rFonts w:hint="cs"/>
          <w:rtl/>
        </w:rPr>
        <w:t>,</w:t>
      </w:r>
      <w:r w:rsidR="00467EB5">
        <w:rPr>
          <w:rFonts w:hint="cs"/>
          <w:rtl/>
        </w:rPr>
        <w:t xml:space="preserve"> ונתנו להם להמשיך לנהל </w:t>
      </w:r>
      <w:bookmarkStart w:id="489" w:name="_ETM_Q1_2801456"/>
      <w:bookmarkEnd w:id="489"/>
      <w:r w:rsidR="00467EB5">
        <w:rPr>
          <w:rFonts w:hint="cs"/>
          <w:rtl/>
        </w:rPr>
        <w:t>את העסק כדי לה</w:t>
      </w:r>
      <w:r w:rsidR="008D04DB">
        <w:rPr>
          <w:rFonts w:hint="cs"/>
          <w:rtl/>
        </w:rPr>
        <w:t>ציג</w:t>
      </w:r>
      <w:r w:rsidR="00467EB5">
        <w:rPr>
          <w:rFonts w:hint="cs"/>
          <w:rtl/>
        </w:rPr>
        <w:t xml:space="preserve"> הסדר נושים. </w:t>
      </w:r>
      <w:r w:rsidR="008D04DB">
        <w:rPr>
          <w:rFonts w:hint="cs"/>
          <w:rtl/>
        </w:rPr>
        <w:t>הסדר הנושים מלכתחילה</w:t>
      </w:r>
      <w:bookmarkStart w:id="490" w:name="_ETM_Q1_2804000"/>
      <w:bookmarkEnd w:id="490"/>
      <w:r w:rsidR="008D04DB">
        <w:rPr>
          <w:rFonts w:hint="cs"/>
          <w:rtl/>
        </w:rPr>
        <w:t xml:space="preserve"> במסלול הזה של הוראת השעה, אדוני, </w:t>
      </w:r>
      <w:r w:rsidR="00467EB5">
        <w:rPr>
          <w:rFonts w:hint="cs"/>
          <w:rtl/>
        </w:rPr>
        <w:t xml:space="preserve">הרעיון שלו היה </w:t>
      </w:r>
      <w:bookmarkStart w:id="491" w:name="_ETM_Q1_2817205"/>
      <w:bookmarkEnd w:id="491"/>
      <w:r w:rsidR="008D04DB">
        <w:rPr>
          <w:rFonts w:hint="cs"/>
          <w:rtl/>
        </w:rPr>
        <w:t xml:space="preserve">לתת </w:t>
      </w:r>
      <w:bookmarkStart w:id="492" w:name="_ETM_Q1_2812000"/>
      <w:bookmarkEnd w:id="492"/>
      <w:r w:rsidR="008D04DB">
        <w:rPr>
          <w:rFonts w:hint="cs"/>
          <w:rtl/>
        </w:rPr>
        <w:t>אורכה בפרק זמן כדי ש</w:t>
      </w:r>
      <w:r w:rsidR="00467EB5">
        <w:rPr>
          <w:rFonts w:hint="cs"/>
          <w:rtl/>
        </w:rPr>
        <w:t xml:space="preserve">מי שיש לו בעיה </w:t>
      </w:r>
      <w:r w:rsidR="008D04DB">
        <w:rPr>
          <w:rFonts w:hint="cs"/>
          <w:rtl/>
        </w:rPr>
        <w:t xml:space="preserve">זמנית בשל הקורונה יוכל להתאושש; לא מי שיש לו בעיה </w:t>
      </w:r>
      <w:proofErr w:type="spellStart"/>
      <w:r w:rsidR="00467EB5">
        <w:rPr>
          <w:rFonts w:hint="cs"/>
          <w:rtl/>
        </w:rPr>
        <w:t>תזרימית</w:t>
      </w:r>
      <w:proofErr w:type="spellEnd"/>
      <w:r w:rsidR="00467EB5">
        <w:rPr>
          <w:rFonts w:hint="cs"/>
          <w:rtl/>
        </w:rPr>
        <w:t xml:space="preserve"> </w:t>
      </w:r>
      <w:bookmarkStart w:id="493" w:name="_ETM_Q1_2826975"/>
      <w:bookmarkEnd w:id="493"/>
      <w:r w:rsidR="008D04DB">
        <w:rPr>
          <w:rFonts w:hint="cs"/>
          <w:rtl/>
        </w:rPr>
        <w:t>או</w:t>
      </w:r>
      <w:bookmarkStart w:id="494" w:name="_ETM_Q1_2825000"/>
      <w:bookmarkEnd w:id="494"/>
      <w:r w:rsidR="008D04DB">
        <w:rPr>
          <w:rFonts w:hint="cs"/>
          <w:rtl/>
        </w:rPr>
        <w:t xml:space="preserve"> מאזנית ע</w:t>
      </w:r>
      <w:r w:rsidR="00467EB5">
        <w:rPr>
          <w:rFonts w:hint="cs"/>
          <w:rtl/>
        </w:rPr>
        <w:t xml:space="preserve">מוקה. </w:t>
      </w:r>
      <w:r w:rsidR="008D04DB">
        <w:rPr>
          <w:rFonts w:hint="cs"/>
          <w:rtl/>
        </w:rPr>
        <w:t>השימוש לרעה שנעשה מדי יום - -</w:t>
      </w:r>
    </w:p>
    <w:p w:rsidR="00467EB5" w:rsidRDefault="00467EB5" w:rsidP="00795F7F">
      <w:pPr>
        <w:rPr>
          <w:rtl/>
        </w:rPr>
      </w:pPr>
      <w:bookmarkStart w:id="495" w:name="_ETM_Q1_2830305"/>
      <w:bookmarkStart w:id="496" w:name="_ETM_Q1_2830350"/>
      <w:bookmarkEnd w:id="495"/>
      <w:bookmarkEnd w:id="496"/>
    </w:p>
    <w:p w:rsidR="00467EB5" w:rsidRDefault="00467EB5" w:rsidP="00467EB5">
      <w:pPr>
        <w:pStyle w:val="af6"/>
        <w:keepNext/>
        <w:rPr>
          <w:rtl/>
        </w:rPr>
      </w:pPr>
      <w:bookmarkStart w:id="497" w:name="ET_yor_5797_36"/>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 </w:t>
      </w:r>
      <w:r>
        <w:rPr>
          <w:rtl/>
        </w:rPr>
        <w:t xml:space="preserve">היו"ר יצחק </w:t>
      </w:r>
      <w:proofErr w:type="spellStart"/>
      <w:r>
        <w:rPr>
          <w:rtl/>
        </w:rPr>
        <w:t>פינדרוס</w:t>
      </w:r>
      <w:proofErr w:type="spellEnd"/>
      <w:r>
        <w:rPr>
          <w:rtl/>
        </w:rPr>
        <w:t>:</w:t>
      </w:r>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w:t>
      </w:r>
      <w:r>
        <w:rPr>
          <w:rtl/>
        </w:rPr>
        <w:t xml:space="preserve">   </w:t>
      </w:r>
      <w:bookmarkEnd w:id="497"/>
    </w:p>
    <w:p w:rsidR="00467EB5" w:rsidRDefault="00467EB5" w:rsidP="00467EB5">
      <w:pPr>
        <w:pStyle w:val="KeepWithNext"/>
        <w:rPr>
          <w:rtl/>
        </w:rPr>
      </w:pPr>
    </w:p>
    <w:p w:rsidR="00467EB5" w:rsidRDefault="00467EB5" w:rsidP="00ED6351">
      <w:pPr>
        <w:rPr>
          <w:rtl/>
        </w:rPr>
      </w:pPr>
      <w:bookmarkStart w:id="498" w:name="_ETM_Q1_2831262"/>
      <w:bookmarkEnd w:id="498"/>
      <w:r>
        <w:rPr>
          <w:rFonts w:hint="cs"/>
          <w:rtl/>
        </w:rPr>
        <w:t xml:space="preserve">סליחה שאני עוצר אותך. </w:t>
      </w:r>
      <w:r w:rsidR="00ED6351">
        <w:rPr>
          <w:rFonts w:hint="cs"/>
          <w:rtl/>
        </w:rPr>
        <w:t xml:space="preserve">אני חושב שהנקודה די הובנה. </w:t>
      </w:r>
      <w:r>
        <w:rPr>
          <w:rFonts w:hint="cs"/>
          <w:rtl/>
        </w:rPr>
        <w:t xml:space="preserve">אני רק מנסה להבין </w:t>
      </w:r>
      <w:r w:rsidR="00ED6351">
        <w:rPr>
          <w:rFonts w:hint="cs"/>
          <w:rtl/>
        </w:rPr>
        <w:t xml:space="preserve">משהו אחד </w:t>
      </w:r>
      <w:r>
        <w:rPr>
          <w:rtl/>
        </w:rPr>
        <w:t>–</w:t>
      </w:r>
      <w:r>
        <w:rPr>
          <w:rFonts w:hint="cs"/>
          <w:rtl/>
        </w:rPr>
        <w:t xml:space="preserve"> </w:t>
      </w:r>
      <w:bookmarkStart w:id="499" w:name="_ETM_Q1_2839520"/>
      <w:bookmarkEnd w:id="499"/>
      <w:r w:rsidR="00ED6351">
        <w:rPr>
          <w:rFonts w:hint="cs"/>
          <w:rtl/>
        </w:rPr>
        <w:t xml:space="preserve">הרי </w:t>
      </w:r>
      <w:r>
        <w:rPr>
          <w:rFonts w:hint="cs"/>
          <w:rtl/>
        </w:rPr>
        <w:t>ב</w:t>
      </w:r>
      <w:r w:rsidR="00ED6351">
        <w:rPr>
          <w:rFonts w:hint="cs"/>
          <w:rtl/>
        </w:rPr>
        <w:t xml:space="preserve">סוף הטענה הזאת מגיעה לבית משפט, זה מגיע לשופט. </w:t>
      </w:r>
      <w:r>
        <w:rPr>
          <w:rFonts w:hint="cs"/>
          <w:rtl/>
        </w:rPr>
        <w:t>השופט רואה שמדובר</w:t>
      </w:r>
      <w:r w:rsidR="00ED6351">
        <w:rPr>
          <w:rFonts w:hint="cs"/>
          <w:rtl/>
        </w:rPr>
        <w:t>, כמו שאמרת,</w:t>
      </w:r>
      <w:r>
        <w:rPr>
          <w:rFonts w:hint="cs"/>
          <w:rtl/>
        </w:rPr>
        <w:t xml:space="preserve"> בבעיה </w:t>
      </w:r>
      <w:bookmarkStart w:id="500" w:name="_ETM_Q1_2850983"/>
      <w:bookmarkEnd w:id="500"/>
      <w:r>
        <w:rPr>
          <w:rFonts w:hint="cs"/>
          <w:rtl/>
        </w:rPr>
        <w:t xml:space="preserve">מאזנית ולא </w:t>
      </w:r>
      <w:r w:rsidR="00ED6351">
        <w:rPr>
          <w:rFonts w:hint="cs"/>
          <w:rtl/>
        </w:rPr>
        <w:t xml:space="preserve">בבעיה </w:t>
      </w:r>
      <w:proofErr w:type="spellStart"/>
      <w:r>
        <w:rPr>
          <w:rFonts w:hint="cs"/>
          <w:rtl/>
        </w:rPr>
        <w:t>תזרימית</w:t>
      </w:r>
      <w:proofErr w:type="spellEnd"/>
      <w:r w:rsidR="00ED6351">
        <w:rPr>
          <w:rFonts w:hint="cs"/>
          <w:rtl/>
        </w:rPr>
        <w:t xml:space="preserve">, בתספורת </w:t>
      </w:r>
      <w:r w:rsidR="00ED6351">
        <w:rPr>
          <w:rtl/>
        </w:rPr>
        <w:t>–</w:t>
      </w:r>
      <w:r w:rsidR="00ED6351">
        <w:rPr>
          <w:rFonts w:hint="cs"/>
          <w:rtl/>
        </w:rPr>
        <w:t xml:space="preserve"> הוא רואה את זה מול עיניו. </w:t>
      </w:r>
      <w:r>
        <w:rPr>
          <w:rFonts w:hint="cs"/>
          <w:rtl/>
        </w:rPr>
        <w:t>אנחנו</w:t>
      </w:r>
      <w:r w:rsidR="00ED6351">
        <w:rPr>
          <w:rFonts w:hint="cs"/>
          <w:rtl/>
        </w:rPr>
        <w:t xml:space="preserve"> נותנים לו את האופציה, אנחנו </w:t>
      </w:r>
      <w:r>
        <w:rPr>
          <w:rFonts w:hint="cs"/>
          <w:rtl/>
        </w:rPr>
        <w:t xml:space="preserve">לא אומרים לו שהוא חייב לקבל </w:t>
      </w:r>
      <w:bookmarkStart w:id="501" w:name="_ETM_Q1_2859839"/>
      <w:bookmarkEnd w:id="501"/>
      <w:r>
        <w:rPr>
          <w:rFonts w:hint="cs"/>
          <w:rtl/>
        </w:rPr>
        <w:t xml:space="preserve">את זה. </w:t>
      </w:r>
      <w:r w:rsidR="00ED6351">
        <w:rPr>
          <w:rFonts w:hint="cs"/>
          <w:rtl/>
        </w:rPr>
        <w:t xml:space="preserve">אני מנסה להבין  לאן אתה חותר. </w:t>
      </w:r>
      <w:r>
        <w:rPr>
          <w:rFonts w:hint="cs"/>
          <w:rtl/>
        </w:rPr>
        <w:t xml:space="preserve">בסוף מה שאתה </w:t>
      </w:r>
      <w:r w:rsidR="00ED6351">
        <w:rPr>
          <w:rFonts w:hint="cs"/>
          <w:rtl/>
        </w:rPr>
        <w:t xml:space="preserve">טוען, אני מקווה, </w:t>
      </w:r>
      <w:r>
        <w:rPr>
          <w:rFonts w:hint="cs"/>
          <w:rtl/>
        </w:rPr>
        <w:t xml:space="preserve">שופט סביר רואה את </w:t>
      </w:r>
      <w:bookmarkStart w:id="502" w:name="_ETM_Q1_2870872"/>
      <w:bookmarkEnd w:id="502"/>
      <w:r>
        <w:rPr>
          <w:rFonts w:hint="cs"/>
          <w:rtl/>
        </w:rPr>
        <w:t>זה.</w:t>
      </w:r>
    </w:p>
    <w:p w:rsidR="00467EB5" w:rsidRDefault="00467EB5" w:rsidP="00467EB5">
      <w:pPr>
        <w:rPr>
          <w:rtl/>
        </w:rPr>
      </w:pPr>
      <w:bookmarkStart w:id="503" w:name="_ETM_Q1_2872450"/>
      <w:bookmarkStart w:id="504" w:name="_ETM_Q1_2872524"/>
      <w:bookmarkStart w:id="505" w:name="_ETM_Q1_2876016"/>
      <w:bookmarkEnd w:id="503"/>
      <w:bookmarkEnd w:id="504"/>
      <w:bookmarkEnd w:id="505"/>
    </w:p>
    <w:p w:rsidR="00467EB5" w:rsidRDefault="00467EB5" w:rsidP="00467EB5">
      <w:pPr>
        <w:pStyle w:val="af9"/>
        <w:keepNext/>
        <w:rPr>
          <w:rtl/>
        </w:rPr>
      </w:pPr>
      <w:bookmarkStart w:id="506" w:name="ET_guest_876869_37"/>
      <w:r w:rsidRPr="00467EB5">
        <w:rPr>
          <w:rStyle w:val="TagStyle"/>
          <w:rtl/>
        </w:rPr>
        <w:t xml:space="preserve"> &lt;&lt; אורח &gt;&gt; </w:t>
      </w:r>
      <w:r>
        <w:rPr>
          <w:rtl/>
        </w:rPr>
        <w:t>אורי גאון:</w:t>
      </w:r>
      <w:r w:rsidRPr="00467EB5">
        <w:rPr>
          <w:rStyle w:val="TagStyle"/>
          <w:rtl/>
        </w:rPr>
        <w:t xml:space="preserve"> &lt;&lt; אורח &gt;&gt;</w:t>
      </w:r>
      <w:r>
        <w:rPr>
          <w:rtl/>
        </w:rPr>
        <w:t xml:space="preserve">   </w:t>
      </w:r>
      <w:bookmarkEnd w:id="506"/>
    </w:p>
    <w:p w:rsidR="00467EB5" w:rsidRDefault="00467EB5" w:rsidP="00467EB5">
      <w:pPr>
        <w:pStyle w:val="KeepWithNext"/>
        <w:rPr>
          <w:rtl/>
        </w:rPr>
      </w:pPr>
    </w:p>
    <w:p w:rsidR="00467EB5" w:rsidRDefault="00ED6351" w:rsidP="00ED6351">
      <w:pPr>
        <w:rPr>
          <w:rtl/>
        </w:rPr>
      </w:pPr>
      <w:bookmarkStart w:id="507" w:name="_ETM_Q1_2876477"/>
      <w:bookmarkStart w:id="508" w:name="_ETM_Q1_2876533"/>
      <w:bookmarkEnd w:id="507"/>
      <w:bookmarkEnd w:id="508"/>
      <w:r>
        <w:rPr>
          <w:rFonts w:hint="cs"/>
          <w:rtl/>
        </w:rPr>
        <w:t xml:space="preserve">זאת שאלה מצוינת. יש </w:t>
      </w:r>
      <w:bookmarkStart w:id="509" w:name="_ETM_Q1_2869000"/>
      <w:bookmarkEnd w:id="509"/>
      <w:r>
        <w:rPr>
          <w:rFonts w:hint="cs"/>
          <w:rtl/>
        </w:rPr>
        <w:t>שופטים ש</w:t>
      </w:r>
      <w:r w:rsidR="00467EB5">
        <w:rPr>
          <w:rFonts w:hint="cs"/>
          <w:rtl/>
        </w:rPr>
        <w:t>ברגע ש</w:t>
      </w:r>
      <w:r>
        <w:rPr>
          <w:rFonts w:hint="cs"/>
          <w:rtl/>
        </w:rPr>
        <w:t xml:space="preserve">מגיעה בקשה שאין לה תכנית הפעלה, שאין </w:t>
      </w:r>
      <w:r w:rsidR="00467EB5">
        <w:rPr>
          <w:rFonts w:hint="cs"/>
          <w:rtl/>
        </w:rPr>
        <w:t>לה תקציב</w:t>
      </w:r>
      <w:r>
        <w:rPr>
          <w:rFonts w:hint="cs"/>
          <w:rtl/>
        </w:rPr>
        <w:t>,</w:t>
      </w:r>
      <w:bookmarkStart w:id="510" w:name="_ETM_Q1_2875000"/>
      <w:bookmarkEnd w:id="510"/>
      <w:r>
        <w:rPr>
          <w:rFonts w:hint="cs"/>
          <w:rtl/>
        </w:rPr>
        <w:t xml:space="preserve"> שרואים שאין תוחלת להסדר נושים ראוי שפורע את רוב החובות </w:t>
      </w:r>
      <w:r>
        <w:rPr>
          <w:rtl/>
        </w:rPr>
        <w:t>–</w:t>
      </w:r>
      <w:r>
        <w:rPr>
          <w:rFonts w:hint="cs"/>
          <w:rtl/>
        </w:rPr>
        <w:t xml:space="preserve"> </w:t>
      </w:r>
      <w:r w:rsidR="00467EB5">
        <w:rPr>
          <w:rFonts w:hint="cs"/>
          <w:rtl/>
        </w:rPr>
        <w:t xml:space="preserve">על הסף לא מקבלים את הבקשה </w:t>
      </w:r>
      <w:bookmarkStart w:id="511" w:name="_ETM_Q1_2886454"/>
      <w:bookmarkEnd w:id="511"/>
      <w:r w:rsidR="00467EB5">
        <w:rPr>
          <w:rFonts w:hint="cs"/>
          <w:rtl/>
        </w:rPr>
        <w:t xml:space="preserve">ומעבירים אותה. </w:t>
      </w:r>
    </w:p>
    <w:p w:rsidR="00467EB5" w:rsidRDefault="00467EB5" w:rsidP="00467EB5">
      <w:pPr>
        <w:rPr>
          <w:rtl/>
        </w:rPr>
      </w:pPr>
      <w:bookmarkStart w:id="512" w:name="_ETM_Q1_2888727"/>
      <w:bookmarkStart w:id="513" w:name="_ETM_Q1_2888784"/>
      <w:bookmarkEnd w:id="512"/>
      <w:bookmarkEnd w:id="513"/>
    </w:p>
    <w:p w:rsidR="00467EB5" w:rsidRDefault="00467EB5" w:rsidP="00467EB5">
      <w:pPr>
        <w:pStyle w:val="af6"/>
        <w:keepNext/>
        <w:rPr>
          <w:rtl/>
        </w:rPr>
      </w:pPr>
      <w:bookmarkStart w:id="514" w:name="ET_yor_5797_38"/>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 </w:t>
      </w:r>
      <w:r>
        <w:rPr>
          <w:rtl/>
        </w:rPr>
        <w:t xml:space="preserve">היו"ר יצחק </w:t>
      </w:r>
      <w:proofErr w:type="spellStart"/>
      <w:r>
        <w:rPr>
          <w:rtl/>
        </w:rPr>
        <w:t>פינדרוס</w:t>
      </w:r>
      <w:proofErr w:type="spellEnd"/>
      <w:r>
        <w:rPr>
          <w:rtl/>
        </w:rPr>
        <w:t>:</w:t>
      </w:r>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w:t>
      </w:r>
      <w:r>
        <w:rPr>
          <w:rtl/>
        </w:rPr>
        <w:t xml:space="preserve">   </w:t>
      </w:r>
      <w:bookmarkEnd w:id="514"/>
    </w:p>
    <w:p w:rsidR="00467EB5" w:rsidRDefault="00467EB5" w:rsidP="00467EB5">
      <w:pPr>
        <w:pStyle w:val="KeepWithNext"/>
        <w:rPr>
          <w:rtl/>
        </w:rPr>
      </w:pPr>
    </w:p>
    <w:p w:rsidR="00467EB5" w:rsidRDefault="00477CF5" w:rsidP="00467EB5">
      <w:pPr>
        <w:rPr>
          <w:rtl/>
        </w:rPr>
      </w:pPr>
      <w:bookmarkStart w:id="515" w:name="_ETM_Q1_2889822"/>
      <w:bookmarkEnd w:id="515"/>
      <w:r>
        <w:rPr>
          <w:rFonts w:hint="cs"/>
          <w:rtl/>
        </w:rPr>
        <w:t>נכון. ו</w:t>
      </w:r>
      <w:r w:rsidR="00467EB5">
        <w:rPr>
          <w:rFonts w:hint="cs"/>
          <w:rtl/>
        </w:rPr>
        <w:t xml:space="preserve">הוראת </w:t>
      </w:r>
      <w:r>
        <w:rPr>
          <w:rFonts w:hint="cs"/>
          <w:rtl/>
        </w:rPr>
        <w:t>ה</w:t>
      </w:r>
      <w:r w:rsidR="00467EB5">
        <w:rPr>
          <w:rFonts w:hint="cs"/>
          <w:rtl/>
        </w:rPr>
        <w:t xml:space="preserve">שעה </w:t>
      </w:r>
      <w:r>
        <w:rPr>
          <w:rFonts w:hint="cs"/>
          <w:rtl/>
        </w:rPr>
        <w:t xml:space="preserve">הזאת </w:t>
      </w:r>
      <w:r w:rsidR="00467EB5">
        <w:rPr>
          <w:rFonts w:hint="cs"/>
          <w:rtl/>
        </w:rPr>
        <w:t xml:space="preserve">לא משנה את המציאות הזאת. </w:t>
      </w:r>
    </w:p>
    <w:p w:rsidR="00467EB5" w:rsidRDefault="00467EB5" w:rsidP="00467EB5">
      <w:pPr>
        <w:rPr>
          <w:rtl/>
        </w:rPr>
      </w:pPr>
      <w:bookmarkStart w:id="516" w:name="_ETM_Q1_2896160"/>
      <w:bookmarkStart w:id="517" w:name="_ETM_Q1_2896218"/>
      <w:bookmarkStart w:id="518" w:name="_ETM_Q1_2898728"/>
      <w:bookmarkEnd w:id="516"/>
      <w:bookmarkEnd w:id="517"/>
      <w:bookmarkEnd w:id="518"/>
    </w:p>
    <w:p w:rsidR="00467EB5" w:rsidRDefault="00467EB5" w:rsidP="00467EB5">
      <w:pPr>
        <w:pStyle w:val="af9"/>
        <w:keepNext/>
        <w:rPr>
          <w:rtl/>
        </w:rPr>
      </w:pPr>
      <w:bookmarkStart w:id="519" w:name="ET_guest_876869_39"/>
      <w:r w:rsidRPr="00467EB5">
        <w:rPr>
          <w:rStyle w:val="TagStyle"/>
          <w:rtl/>
        </w:rPr>
        <w:lastRenderedPageBreak/>
        <w:t xml:space="preserve"> &lt;&lt; אורח &gt;&gt; </w:t>
      </w:r>
      <w:r>
        <w:rPr>
          <w:rtl/>
        </w:rPr>
        <w:t>אורי גאון:</w:t>
      </w:r>
      <w:r w:rsidRPr="00467EB5">
        <w:rPr>
          <w:rStyle w:val="TagStyle"/>
          <w:rtl/>
        </w:rPr>
        <w:t xml:space="preserve"> &lt;&lt; אורח &gt;&gt;</w:t>
      </w:r>
      <w:r>
        <w:rPr>
          <w:rtl/>
        </w:rPr>
        <w:t xml:space="preserve">   </w:t>
      </w:r>
      <w:bookmarkEnd w:id="519"/>
    </w:p>
    <w:p w:rsidR="00467EB5" w:rsidRDefault="00467EB5" w:rsidP="00467EB5">
      <w:pPr>
        <w:pStyle w:val="KeepWithNext"/>
        <w:rPr>
          <w:rtl/>
        </w:rPr>
      </w:pPr>
    </w:p>
    <w:p w:rsidR="007C6B8D" w:rsidRDefault="00477CF5" w:rsidP="007C6B8D">
      <w:pPr>
        <w:rPr>
          <w:rtl/>
        </w:rPr>
      </w:pPr>
      <w:bookmarkStart w:id="520" w:name="_ETM_Q1_2899170"/>
      <w:bookmarkStart w:id="521" w:name="_ETM_Q1_2899237"/>
      <w:bookmarkEnd w:id="520"/>
      <w:bookmarkEnd w:id="521"/>
      <w:r>
        <w:rPr>
          <w:rFonts w:hint="cs"/>
          <w:rtl/>
        </w:rPr>
        <w:t xml:space="preserve">לא. איפה הוראת השעה משנה? </w:t>
      </w:r>
      <w:r w:rsidR="00467EB5">
        <w:rPr>
          <w:rFonts w:hint="cs"/>
          <w:rtl/>
        </w:rPr>
        <w:t xml:space="preserve">כשיש </w:t>
      </w:r>
      <w:bookmarkStart w:id="522" w:name="_ETM_Q1_2903494"/>
      <w:bookmarkEnd w:id="522"/>
      <w:r w:rsidR="00467EB5">
        <w:rPr>
          <w:rFonts w:hint="cs"/>
          <w:rtl/>
        </w:rPr>
        <w:t>שופטים שכבר החליטו ש</w:t>
      </w:r>
      <w:r w:rsidR="003D5687">
        <w:rPr>
          <w:rFonts w:hint="cs"/>
          <w:rtl/>
        </w:rPr>
        <w:t xml:space="preserve">הוראת השעה הזאת מאפשרת גם לחייבים שלא קשורים לקורונה, גם לחברות שיש להן בור תזרימי גדול וברור </w:t>
      </w:r>
      <w:bookmarkStart w:id="523" w:name="_ETM_Q1_2911000"/>
      <w:bookmarkEnd w:id="523"/>
      <w:r w:rsidR="003D5687">
        <w:rPr>
          <w:rFonts w:hint="cs"/>
          <w:rtl/>
        </w:rPr>
        <w:t xml:space="preserve">שהן לא תגענה להסדר תזרימי עם הנושים, </w:t>
      </w:r>
      <w:r w:rsidR="00467EB5">
        <w:rPr>
          <w:rFonts w:hint="cs"/>
          <w:rtl/>
        </w:rPr>
        <w:t xml:space="preserve">להיכנס למסלול לאותה תקופה. </w:t>
      </w:r>
      <w:bookmarkStart w:id="524" w:name="_ETM_Q1_2919154"/>
      <w:bookmarkEnd w:id="524"/>
      <w:r w:rsidR="003D5687">
        <w:rPr>
          <w:rFonts w:hint="cs"/>
          <w:rtl/>
        </w:rPr>
        <w:t xml:space="preserve">זאת לא הייתה כוונת המשוררים, זאת לא הייתה כוונת ועדת החוקה. </w:t>
      </w:r>
      <w:r w:rsidR="00467EB5">
        <w:rPr>
          <w:rFonts w:hint="cs"/>
          <w:rtl/>
        </w:rPr>
        <w:t xml:space="preserve">אפשר להיות את </w:t>
      </w:r>
      <w:r w:rsidR="003D5687">
        <w:rPr>
          <w:rFonts w:hint="cs"/>
          <w:rtl/>
        </w:rPr>
        <w:t>דברי ההסבר</w:t>
      </w:r>
      <w:r w:rsidR="00467EB5">
        <w:rPr>
          <w:rFonts w:hint="cs"/>
          <w:rtl/>
        </w:rPr>
        <w:t xml:space="preserve"> ו</w:t>
      </w:r>
      <w:r w:rsidR="003D5687">
        <w:rPr>
          <w:rFonts w:hint="cs"/>
          <w:rtl/>
        </w:rPr>
        <w:t xml:space="preserve">את </w:t>
      </w:r>
      <w:r w:rsidR="00467EB5">
        <w:rPr>
          <w:rFonts w:hint="cs"/>
          <w:rtl/>
        </w:rPr>
        <w:t>הדיונים</w:t>
      </w:r>
      <w:bookmarkStart w:id="525" w:name="_ETM_Q1_2931076"/>
      <w:bookmarkEnd w:id="525"/>
      <w:r w:rsidR="003D5687">
        <w:rPr>
          <w:rFonts w:hint="cs"/>
          <w:rtl/>
        </w:rPr>
        <w:t xml:space="preserve"> שהיו בוועדה ערב</w:t>
      </w:r>
      <w:bookmarkStart w:id="526" w:name="_ETM_Q1_2923000"/>
      <w:bookmarkEnd w:id="526"/>
      <w:r w:rsidR="003D5687">
        <w:rPr>
          <w:rFonts w:hint="cs"/>
          <w:rtl/>
        </w:rPr>
        <w:t xml:space="preserve"> כניסת הוראת השעה. זאת אומרת</w:t>
      </w:r>
      <w:r w:rsidR="00467EB5">
        <w:rPr>
          <w:rFonts w:hint="cs"/>
          <w:rtl/>
        </w:rPr>
        <w:t xml:space="preserve"> מה שהממונה חושש ממנו </w:t>
      </w:r>
      <w:r w:rsidR="003D5687">
        <w:rPr>
          <w:rFonts w:hint="cs"/>
          <w:rtl/>
        </w:rPr>
        <w:t xml:space="preserve">כמו דעות שונות של שופטים </w:t>
      </w:r>
      <w:bookmarkStart w:id="527" w:name="_ETM_Q1_2931000"/>
      <w:bookmarkEnd w:id="527"/>
      <w:r w:rsidR="003D5687">
        <w:rPr>
          <w:rFonts w:hint="cs"/>
          <w:rtl/>
        </w:rPr>
        <w:t xml:space="preserve">שונים </w:t>
      </w:r>
      <w:r w:rsidR="00467EB5">
        <w:rPr>
          <w:rFonts w:hint="cs"/>
          <w:rtl/>
        </w:rPr>
        <w:t xml:space="preserve">קורה במציאות. </w:t>
      </w:r>
      <w:r w:rsidR="007C6B8D">
        <w:rPr>
          <w:rFonts w:hint="cs"/>
          <w:rtl/>
        </w:rPr>
        <w:t xml:space="preserve">ואז </w:t>
      </w:r>
      <w:r w:rsidR="00467EB5">
        <w:rPr>
          <w:rFonts w:hint="cs"/>
          <w:rtl/>
        </w:rPr>
        <w:t xml:space="preserve">מה עושות </w:t>
      </w:r>
      <w:bookmarkStart w:id="528" w:name="_ETM_Q1_2942145"/>
      <w:bookmarkEnd w:id="528"/>
      <w:r w:rsidR="00467EB5">
        <w:rPr>
          <w:rFonts w:hint="cs"/>
          <w:rtl/>
        </w:rPr>
        <w:t xml:space="preserve">אותן חברות? הן פונות </w:t>
      </w:r>
      <w:r w:rsidR="007C6B8D">
        <w:rPr>
          <w:rFonts w:hint="cs"/>
          <w:rtl/>
        </w:rPr>
        <w:t xml:space="preserve">בפורום שופינג לאותם שופטים בבתי משפט שידם קלה על </w:t>
      </w:r>
      <w:bookmarkStart w:id="529" w:name="_ETM_Q1_2942000"/>
      <w:bookmarkEnd w:id="529"/>
      <w:r w:rsidR="007C6B8D">
        <w:rPr>
          <w:rFonts w:hint="cs"/>
          <w:rtl/>
        </w:rPr>
        <w:t>ההדק, ו</w:t>
      </w:r>
      <w:r w:rsidR="00467EB5">
        <w:rPr>
          <w:rFonts w:hint="cs"/>
          <w:rtl/>
        </w:rPr>
        <w:t xml:space="preserve">הם בעד </w:t>
      </w:r>
      <w:bookmarkStart w:id="530" w:name="_ETM_Q1_2953539"/>
      <w:bookmarkEnd w:id="530"/>
      <w:r w:rsidR="00467EB5">
        <w:rPr>
          <w:rFonts w:hint="cs"/>
          <w:rtl/>
        </w:rPr>
        <w:t xml:space="preserve">הסכמים. </w:t>
      </w:r>
    </w:p>
    <w:p w:rsidR="007C6B8D" w:rsidRDefault="007C6B8D" w:rsidP="007C6B8D">
      <w:pPr>
        <w:rPr>
          <w:rtl/>
        </w:rPr>
      </w:pPr>
    </w:p>
    <w:p w:rsidR="00467EB5" w:rsidRDefault="007C6B8D" w:rsidP="007C6B8D">
      <w:pPr>
        <w:rPr>
          <w:rtl/>
        </w:rPr>
      </w:pPr>
      <w:bookmarkStart w:id="531" w:name="_ETM_Q1_2953000"/>
      <w:bookmarkEnd w:id="531"/>
      <w:r>
        <w:rPr>
          <w:rFonts w:hint="cs"/>
          <w:rtl/>
        </w:rPr>
        <w:t xml:space="preserve">אני רוצה לומר, אדוני, כולנו בעד הסכמים. הבנקים </w:t>
      </w:r>
      <w:bookmarkStart w:id="532" w:name="_ETM_Q1_2951000"/>
      <w:bookmarkEnd w:id="532"/>
      <w:r>
        <w:rPr>
          <w:rFonts w:hint="cs"/>
          <w:rtl/>
        </w:rPr>
        <w:t>מאוד אוהבים הסכמים, הם רוצים לראות את החוב בחזרה. אבל</w:t>
      </w:r>
      <w:bookmarkStart w:id="533" w:name="_ETM_Q1_2961000"/>
      <w:bookmarkEnd w:id="533"/>
      <w:r>
        <w:rPr>
          <w:rFonts w:hint="cs"/>
          <w:rtl/>
        </w:rPr>
        <w:t xml:space="preserve"> </w:t>
      </w:r>
      <w:r w:rsidR="00467EB5">
        <w:rPr>
          <w:rFonts w:hint="cs"/>
          <w:rtl/>
        </w:rPr>
        <w:t xml:space="preserve">לשים את ההגה בלי שיש </w:t>
      </w:r>
      <w:proofErr w:type="spellStart"/>
      <w:r w:rsidR="00467EB5">
        <w:rPr>
          <w:rFonts w:hint="cs"/>
          <w:rtl/>
        </w:rPr>
        <w:t>קונטרולר</w:t>
      </w:r>
      <w:proofErr w:type="spellEnd"/>
      <w:r>
        <w:rPr>
          <w:rFonts w:hint="cs"/>
          <w:rtl/>
        </w:rPr>
        <w:t xml:space="preserve"> עם</w:t>
      </w:r>
      <w:r w:rsidR="00467EB5">
        <w:rPr>
          <w:rFonts w:hint="cs"/>
          <w:rtl/>
        </w:rPr>
        <w:t xml:space="preserve"> שיניים, בלי </w:t>
      </w:r>
      <w:bookmarkStart w:id="534" w:name="_ETM_Q1_2973841"/>
      <w:bookmarkEnd w:id="534"/>
      <w:r>
        <w:rPr>
          <w:rFonts w:hint="cs"/>
          <w:rtl/>
        </w:rPr>
        <w:t xml:space="preserve">שיש באפר, בלי שיש </w:t>
      </w:r>
      <w:proofErr w:type="spellStart"/>
      <w:r w:rsidR="00467EB5">
        <w:rPr>
          <w:rFonts w:hint="cs"/>
          <w:rtl/>
        </w:rPr>
        <w:t>איזונים</w:t>
      </w:r>
      <w:proofErr w:type="spellEnd"/>
      <w:r w:rsidR="00467EB5">
        <w:rPr>
          <w:rFonts w:hint="cs"/>
          <w:rtl/>
        </w:rPr>
        <w:t xml:space="preserve"> ובלמים </w:t>
      </w:r>
      <w:r>
        <w:rPr>
          <w:rFonts w:hint="cs"/>
          <w:rtl/>
        </w:rPr>
        <w:t xml:space="preserve">כמו שאמרה עורכת הדין רוזנברג קודם, ואני מצטרף לדבריה </w:t>
      </w:r>
      <w:r>
        <w:rPr>
          <w:rtl/>
        </w:rPr>
        <w:t>–</w:t>
      </w:r>
      <w:r>
        <w:rPr>
          <w:rFonts w:hint="cs"/>
          <w:rtl/>
        </w:rPr>
        <w:t xml:space="preserve"> </w:t>
      </w:r>
      <w:r w:rsidR="00467EB5">
        <w:rPr>
          <w:rFonts w:hint="cs"/>
          <w:rtl/>
        </w:rPr>
        <w:t xml:space="preserve">זה יותר נזק מתועלת. </w:t>
      </w:r>
    </w:p>
    <w:p w:rsidR="00467EB5" w:rsidRDefault="00467EB5" w:rsidP="00467EB5">
      <w:pPr>
        <w:rPr>
          <w:rtl/>
        </w:rPr>
      </w:pPr>
      <w:bookmarkStart w:id="535" w:name="_ETM_Q1_2981778"/>
      <w:bookmarkStart w:id="536" w:name="_ETM_Q1_2981835"/>
      <w:bookmarkEnd w:id="535"/>
      <w:bookmarkEnd w:id="536"/>
    </w:p>
    <w:p w:rsidR="00467EB5" w:rsidRDefault="00467EB5" w:rsidP="00467EB5">
      <w:pPr>
        <w:pStyle w:val="af6"/>
        <w:keepNext/>
        <w:rPr>
          <w:rtl/>
        </w:rPr>
      </w:pPr>
      <w:bookmarkStart w:id="537" w:name="ET_yor_5797_40"/>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 </w:t>
      </w:r>
      <w:r>
        <w:rPr>
          <w:rtl/>
        </w:rPr>
        <w:t xml:space="preserve">היו"ר יצחק </w:t>
      </w:r>
      <w:proofErr w:type="spellStart"/>
      <w:r>
        <w:rPr>
          <w:rtl/>
        </w:rPr>
        <w:t>פינדרוס</w:t>
      </w:r>
      <w:proofErr w:type="spellEnd"/>
      <w:r>
        <w:rPr>
          <w:rtl/>
        </w:rPr>
        <w:t>:</w:t>
      </w:r>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w:t>
      </w:r>
      <w:r>
        <w:rPr>
          <w:rtl/>
        </w:rPr>
        <w:t xml:space="preserve">   </w:t>
      </w:r>
      <w:bookmarkEnd w:id="537"/>
    </w:p>
    <w:p w:rsidR="00467EB5" w:rsidRDefault="00467EB5" w:rsidP="00467EB5">
      <w:pPr>
        <w:pStyle w:val="KeepWithNext"/>
        <w:rPr>
          <w:rtl/>
        </w:rPr>
      </w:pPr>
    </w:p>
    <w:p w:rsidR="00467EB5" w:rsidRDefault="007C6B8D" w:rsidP="00467EB5">
      <w:pPr>
        <w:rPr>
          <w:rtl/>
        </w:rPr>
      </w:pPr>
      <w:bookmarkStart w:id="538" w:name="_ETM_Q1_2982602"/>
      <w:bookmarkEnd w:id="538"/>
      <w:r>
        <w:rPr>
          <w:rFonts w:hint="cs"/>
          <w:rtl/>
        </w:rPr>
        <w:t>אני חושב ש</w:t>
      </w:r>
      <w:r w:rsidR="00467EB5">
        <w:rPr>
          <w:rFonts w:hint="cs"/>
          <w:rtl/>
        </w:rPr>
        <w:t xml:space="preserve">הנקודה הובהרה היטב. </w:t>
      </w:r>
      <w:bookmarkStart w:id="539" w:name="_ETM_Q1_2986335"/>
      <w:bookmarkEnd w:id="539"/>
      <w:r>
        <w:rPr>
          <w:rFonts w:hint="cs"/>
          <w:rtl/>
        </w:rPr>
        <w:t xml:space="preserve">משרד </w:t>
      </w:r>
      <w:bookmarkStart w:id="540" w:name="_ETM_Q1_2983000"/>
      <w:bookmarkEnd w:id="540"/>
      <w:r>
        <w:rPr>
          <w:rFonts w:hint="cs"/>
          <w:rtl/>
        </w:rPr>
        <w:t xml:space="preserve">המשפטים, תרצו להתייחס? </w:t>
      </w:r>
    </w:p>
    <w:p w:rsidR="00467EB5" w:rsidRDefault="00467EB5" w:rsidP="00467EB5">
      <w:pPr>
        <w:rPr>
          <w:rtl/>
        </w:rPr>
      </w:pPr>
      <w:bookmarkStart w:id="541" w:name="_ETM_Q1_2986651"/>
      <w:bookmarkStart w:id="542" w:name="_ETM_Q1_2986696"/>
      <w:bookmarkStart w:id="543" w:name="_ETM_Q1_2988772"/>
      <w:bookmarkEnd w:id="541"/>
      <w:bookmarkEnd w:id="542"/>
      <w:bookmarkEnd w:id="543"/>
    </w:p>
    <w:p w:rsidR="00467EB5" w:rsidRDefault="00467EB5" w:rsidP="00467EB5">
      <w:pPr>
        <w:pStyle w:val="a4"/>
        <w:keepNext/>
        <w:rPr>
          <w:rtl/>
        </w:rPr>
      </w:pPr>
      <w:bookmarkStart w:id="544" w:name="ET_speaker_ניצן_רוזנברג_41"/>
      <w:r w:rsidRPr="00467EB5">
        <w:rPr>
          <w:rStyle w:val="TagStyle"/>
          <w:rtl/>
        </w:rPr>
        <w:t xml:space="preserve"> &lt;&lt; דובר &gt;&gt; </w:t>
      </w:r>
      <w:r>
        <w:rPr>
          <w:rtl/>
        </w:rPr>
        <w:t>ניצן רוזנברג:</w:t>
      </w:r>
      <w:r w:rsidRPr="00467EB5">
        <w:rPr>
          <w:rStyle w:val="TagStyle"/>
          <w:rtl/>
        </w:rPr>
        <w:t xml:space="preserve"> &lt;&lt; דובר &gt;&gt;</w:t>
      </w:r>
      <w:r>
        <w:rPr>
          <w:rtl/>
        </w:rPr>
        <w:t xml:space="preserve">   </w:t>
      </w:r>
      <w:bookmarkEnd w:id="544"/>
    </w:p>
    <w:p w:rsidR="00467EB5" w:rsidRDefault="00467EB5" w:rsidP="00467EB5">
      <w:pPr>
        <w:pStyle w:val="KeepWithNext"/>
        <w:rPr>
          <w:rtl/>
        </w:rPr>
      </w:pPr>
    </w:p>
    <w:p w:rsidR="007C6B8D" w:rsidRDefault="007C6B8D" w:rsidP="007C6B8D">
      <w:pPr>
        <w:rPr>
          <w:rtl/>
        </w:rPr>
      </w:pPr>
      <w:bookmarkStart w:id="545" w:name="_ETM_Q1_2989163"/>
      <w:bookmarkStart w:id="546" w:name="_ETM_Q1_2989223"/>
      <w:bookmarkEnd w:id="545"/>
      <w:bookmarkEnd w:id="546"/>
      <w:r>
        <w:rPr>
          <w:rFonts w:hint="cs"/>
          <w:rtl/>
        </w:rPr>
        <w:t>אני רק אגיד ש</w:t>
      </w:r>
      <w:r w:rsidR="00467EB5">
        <w:rPr>
          <w:rFonts w:hint="cs"/>
          <w:rtl/>
        </w:rPr>
        <w:t xml:space="preserve">לא אמרתי שזה יותר נזק מתועלת, אני רק </w:t>
      </w:r>
      <w:r>
        <w:rPr>
          <w:rFonts w:hint="cs"/>
          <w:rtl/>
        </w:rPr>
        <w:t xml:space="preserve">אמרתי שכדאי לשמוע מה </w:t>
      </w:r>
      <w:bookmarkStart w:id="547" w:name="_ETM_Q1_2990000"/>
      <w:bookmarkEnd w:id="547"/>
      <w:r>
        <w:rPr>
          <w:rFonts w:hint="cs"/>
          <w:rtl/>
        </w:rPr>
        <w:t>הנזק ומה התועלת</w:t>
      </w:r>
      <w:bookmarkStart w:id="548" w:name="_ETM_Q1_3000762"/>
      <w:bookmarkEnd w:id="548"/>
      <w:r>
        <w:rPr>
          <w:rFonts w:hint="cs"/>
          <w:rtl/>
        </w:rPr>
        <w:t>.</w:t>
      </w:r>
    </w:p>
    <w:p w:rsidR="007C6B8D" w:rsidRDefault="007C6B8D" w:rsidP="007C6B8D">
      <w:pPr>
        <w:rPr>
          <w:rtl/>
        </w:rPr>
      </w:pPr>
    </w:p>
    <w:p w:rsidR="007C6B8D" w:rsidRDefault="007C6B8D" w:rsidP="007C6B8D">
      <w:pPr>
        <w:pStyle w:val="af6"/>
        <w:keepNext/>
        <w:rPr>
          <w:rtl/>
        </w:rPr>
      </w:pPr>
      <w:r w:rsidRPr="007C6B8D">
        <w:rPr>
          <w:rStyle w:val="TagStyle"/>
          <w:rtl/>
        </w:rPr>
        <w:t xml:space="preserve"> &lt;&lt; </w:t>
      </w:r>
      <w:proofErr w:type="spellStart"/>
      <w:r w:rsidRPr="007C6B8D">
        <w:rPr>
          <w:rStyle w:val="TagStyle"/>
          <w:rtl/>
        </w:rPr>
        <w:t>יור</w:t>
      </w:r>
      <w:proofErr w:type="spellEnd"/>
      <w:r w:rsidRPr="007C6B8D">
        <w:rPr>
          <w:rStyle w:val="TagStyle"/>
          <w:rtl/>
        </w:rPr>
        <w:t xml:space="preserve"> &gt;&gt; </w:t>
      </w:r>
      <w:r>
        <w:rPr>
          <w:rtl/>
        </w:rPr>
        <w:t xml:space="preserve">היו"ר יצחק </w:t>
      </w:r>
      <w:proofErr w:type="spellStart"/>
      <w:r>
        <w:rPr>
          <w:rtl/>
        </w:rPr>
        <w:t>פינדרוס</w:t>
      </w:r>
      <w:proofErr w:type="spellEnd"/>
      <w:r>
        <w:rPr>
          <w:rtl/>
        </w:rPr>
        <w:t>:</w:t>
      </w:r>
      <w:r w:rsidRPr="007C6B8D">
        <w:rPr>
          <w:rStyle w:val="TagStyle"/>
          <w:rtl/>
        </w:rPr>
        <w:t xml:space="preserve"> &lt;&lt; </w:t>
      </w:r>
      <w:proofErr w:type="spellStart"/>
      <w:r w:rsidRPr="007C6B8D">
        <w:rPr>
          <w:rStyle w:val="TagStyle"/>
          <w:rtl/>
        </w:rPr>
        <w:t>יור</w:t>
      </w:r>
      <w:proofErr w:type="spellEnd"/>
      <w:r w:rsidRPr="007C6B8D">
        <w:rPr>
          <w:rStyle w:val="TagStyle"/>
          <w:rtl/>
        </w:rPr>
        <w:t xml:space="preserve"> &gt;&gt;</w:t>
      </w:r>
      <w:r>
        <w:rPr>
          <w:rtl/>
        </w:rPr>
        <w:t xml:space="preserve">   </w:t>
      </w:r>
    </w:p>
    <w:p w:rsidR="007C6B8D" w:rsidRDefault="007C6B8D" w:rsidP="007C6B8D">
      <w:pPr>
        <w:pStyle w:val="KeepWithNext"/>
        <w:rPr>
          <w:rtl/>
        </w:rPr>
      </w:pPr>
    </w:p>
    <w:p w:rsidR="00467EB5" w:rsidRDefault="007C6B8D" w:rsidP="007C6B8D">
      <w:pPr>
        <w:rPr>
          <w:rtl/>
        </w:rPr>
      </w:pPr>
      <w:r>
        <w:rPr>
          <w:rFonts w:hint="cs"/>
          <w:rtl/>
        </w:rPr>
        <w:t>אין צורך לחזור על הדברים.</w:t>
      </w:r>
      <w:bookmarkStart w:id="549" w:name="_ETM_Q1_2992000"/>
      <w:bookmarkEnd w:id="549"/>
      <w:r>
        <w:rPr>
          <w:rFonts w:hint="cs"/>
          <w:rtl/>
        </w:rPr>
        <w:t xml:space="preserve"> בנושא של השופטים </w:t>
      </w:r>
      <w:r>
        <w:rPr>
          <w:rtl/>
        </w:rPr>
        <w:t>–</w:t>
      </w:r>
      <w:r>
        <w:rPr>
          <w:rFonts w:hint="cs"/>
          <w:rtl/>
        </w:rPr>
        <w:t xml:space="preserve"> באמת עוד 20 דקות נקיים</w:t>
      </w:r>
      <w:bookmarkStart w:id="550" w:name="_ETM_Q1_2994000"/>
      <w:bookmarkEnd w:id="550"/>
      <w:r>
        <w:rPr>
          <w:rFonts w:hint="cs"/>
          <w:rtl/>
        </w:rPr>
        <w:t xml:space="preserve"> דיון על הוועדה לבחירת שופטים בנושא שאמרת </w:t>
      </w:r>
      <w:bookmarkStart w:id="551" w:name="_ETM_Q1_3000000"/>
      <w:bookmarkEnd w:id="551"/>
      <w:r>
        <w:rPr>
          <w:rFonts w:hint="cs"/>
          <w:rtl/>
        </w:rPr>
        <w:t>על השופטים.</w:t>
      </w:r>
      <w:r w:rsidR="00467EB5">
        <w:rPr>
          <w:rFonts w:hint="cs"/>
          <w:rtl/>
        </w:rPr>
        <w:t xml:space="preserve"> </w:t>
      </w:r>
    </w:p>
    <w:p w:rsidR="00467EB5" w:rsidRDefault="00467EB5" w:rsidP="00467EB5">
      <w:pPr>
        <w:rPr>
          <w:rtl/>
        </w:rPr>
      </w:pPr>
      <w:bookmarkStart w:id="552" w:name="_ETM_Q1_3002529"/>
      <w:bookmarkStart w:id="553" w:name="_ETM_Q1_3002585"/>
      <w:bookmarkStart w:id="554" w:name="_ETM_Q1_3008186"/>
      <w:bookmarkEnd w:id="552"/>
      <w:bookmarkEnd w:id="553"/>
      <w:bookmarkEnd w:id="554"/>
    </w:p>
    <w:p w:rsidR="00467EB5" w:rsidRDefault="00467EB5" w:rsidP="00467EB5">
      <w:pPr>
        <w:pStyle w:val="af9"/>
        <w:keepNext/>
        <w:rPr>
          <w:rtl/>
        </w:rPr>
      </w:pPr>
      <w:bookmarkStart w:id="555" w:name="ET_guest_876869_42"/>
      <w:r w:rsidRPr="00467EB5">
        <w:rPr>
          <w:rStyle w:val="TagStyle"/>
          <w:rtl/>
        </w:rPr>
        <w:t xml:space="preserve"> &lt;&lt; אורח &gt;&gt; </w:t>
      </w:r>
      <w:r>
        <w:rPr>
          <w:rtl/>
        </w:rPr>
        <w:t>אורי גאון:</w:t>
      </w:r>
      <w:r w:rsidRPr="00467EB5">
        <w:rPr>
          <w:rStyle w:val="TagStyle"/>
          <w:rtl/>
        </w:rPr>
        <w:t xml:space="preserve"> &lt;&lt; אורח &gt;&gt;</w:t>
      </w:r>
      <w:r>
        <w:rPr>
          <w:rtl/>
        </w:rPr>
        <w:t xml:space="preserve">   </w:t>
      </w:r>
      <w:bookmarkEnd w:id="555"/>
    </w:p>
    <w:p w:rsidR="00467EB5" w:rsidRDefault="00467EB5" w:rsidP="00467EB5">
      <w:pPr>
        <w:pStyle w:val="KeepWithNext"/>
        <w:rPr>
          <w:rtl/>
        </w:rPr>
      </w:pPr>
    </w:p>
    <w:p w:rsidR="00FC5149" w:rsidRDefault="007C6B8D" w:rsidP="00467EB5">
      <w:pPr>
        <w:rPr>
          <w:rtl/>
        </w:rPr>
      </w:pPr>
      <w:bookmarkStart w:id="556" w:name="_ETM_Q1_3008660"/>
      <w:bookmarkStart w:id="557" w:name="_ETM_Q1_3008705"/>
      <w:bookmarkEnd w:id="556"/>
      <w:bookmarkEnd w:id="557"/>
      <w:r w:rsidRPr="00FC5149">
        <w:rPr>
          <w:rFonts w:hint="cs"/>
          <w:rtl/>
        </w:rPr>
        <w:t>אני יכול להתייחס פעם אחת לסיום להגיד</w:t>
      </w:r>
      <w:bookmarkStart w:id="558" w:name="_ETM_Q1_3003000"/>
      <w:bookmarkEnd w:id="558"/>
      <w:r w:rsidRPr="00FC5149">
        <w:rPr>
          <w:rFonts w:hint="cs"/>
          <w:rtl/>
        </w:rPr>
        <w:t xml:space="preserve"> בעניין הזה? </w:t>
      </w:r>
    </w:p>
    <w:p w:rsidR="00FC5149" w:rsidRDefault="00FC5149" w:rsidP="00FC5149">
      <w:pPr>
        <w:ind w:firstLine="0"/>
        <w:rPr>
          <w:rtl/>
        </w:rPr>
      </w:pPr>
    </w:p>
    <w:p w:rsidR="00FC5149" w:rsidRDefault="00FC5149" w:rsidP="00FC5149">
      <w:pPr>
        <w:pStyle w:val="af6"/>
        <w:keepNext/>
        <w:rPr>
          <w:rtl/>
        </w:rPr>
      </w:pPr>
      <w:bookmarkStart w:id="559" w:name="ET_yor_5797_101"/>
      <w:r w:rsidRPr="00FC5149">
        <w:rPr>
          <w:rStyle w:val="TagStyle"/>
          <w:rtl/>
        </w:rPr>
        <w:t xml:space="preserve"> &lt;&lt; </w:t>
      </w:r>
      <w:proofErr w:type="spellStart"/>
      <w:r w:rsidRPr="00FC5149">
        <w:rPr>
          <w:rStyle w:val="TagStyle"/>
          <w:rtl/>
        </w:rPr>
        <w:t>יור</w:t>
      </w:r>
      <w:proofErr w:type="spellEnd"/>
      <w:r w:rsidRPr="00FC5149">
        <w:rPr>
          <w:rStyle w:val="TagStyle"/>
          <w:rtl/>
        </w:rPr>
        <w:t xml:space="preserve"> &gt;&gt; </w:t>
      </w:r>
      <w:r>
        <w:rPr>
          <w:rtl/>
        </w:rPr>
        <w:t xml:space="preserve">היו"ר יצחק </w:t>
      </w:r>
      <w:proofErr w:type="spellStart"/>
      <w:r>
        <w:rPr>
          <w:rtl/>
        </w:rPr>
        <w:t>פינדרוס</w:t>
      </w:r>
      <w:proofErr w:type="spellEnd"/>
      <w:r>
        <w:rPr>
          <w:rtl/>
        </w:rPr>
        <w:t>:</w:t>
      </w:r>
      <w:r w:rsidRPr="00FC5149">
        <w:rPr>
          <w:rStyle w:val="TagStyle"/>
          <w:rtl/>
        </w:rPr>
        <w:t xml:space="preserve"> &lt;&lt; </w:t>
      </w:r>
      <w:proofErr w:type="spellStart"/>
      <w:r w:rsidRPr="00FC5149">
        <w:rPr>
          <w:rStyle w:val="TagStyle"/>
          <w:rtl/>
        </w:rPr>
        <w:t>יור</w:t>
      </w:r>
      <w:proofErr w:type="spellEnd"/>
      <w:r w:rsidRPr="00FC5149">
        <w:rPr>
          <w:rStyle w:val="TagStyle"/>
          <w:rtl/>
        </w:rPr>
        <w:t xml:space="preserve"> &gt;&gt;</w:t>
      </w:r>
      <w:r>
        <w:rPr>
          <w:rtl/>
        </w:rPr>
        <w:t xml:space="preserve">   </w:t>
      </w:r>
      <w:bookmarkEnd w:id="559"/>
    </w:p>
    <w:p w:rsidR="00FC5149" w:rsidRDefault="00FC5149" w:rsidP="00FC5149">
      <w:pPr>
        <w:pStyle w:val="KeepWithNext"/>
        <w:rPr>
          <w:rtl/>
          <w:lang w:eastAsia="he-IL"/>
        </w:rPr>
      </w:pPr>
    </w:p>
    <w:p w:rsidR="00FC5149" w:rsidRDefault="00FC5149" w:rsidP="00FC5149">
      <w:pPr>
        <w:rPr>
          <w:rtl/>
          <w:lang w:eastAsia="he-IL"/>
        </w:rPr>
      </w:pPr>
      <w:r>
        <w:rPr>
          <w:rFonts w:hint="cs"/>
          <w:rtl/>
          <w:lang w:eastAsia="he-IL"/>
        </w:rPr>
        <w:t xml:space="preserve">כן. </w:t>
      </w:r>
    </w:p>
    <w:p w:rsidR="00FC5149" w:rsidRDefault="00FC5149" w:rsidP="00FC5149">
      <w:pPr>
        <w:rPr>
          <w:rtl/>
          <w:lang w:eastAsia="he-IL"/>
        </w:rPr>
      </w:pPr>
    </w:p>
    <w:p w:rsidR="00FC5149" w:rsidRDefault="00FC5149" w:rsidP="00FC5149">
      <w:pPr>
        <w:pStyle w:val="af9"/>
        <w:keepNext/>
        <w:rPr>
          <w:rtl/>
          <w:lang w:eastAsia="he-IL"/>
        </w:rPr>
      </w:pPr>
      <w:bookmarkStart w:id="560" w:name="ET_guest_876869_102"/>
      <w:r w:rsidRPr="00FC5149">
        <w:rPr>
          <w:rStyle w:val="TagStyle"/>
          <w:rtl/>
        </w:rPr>
        <w:t xml:space="preserve"> &lt;&lt; אורח &gt;&gt; </w:t>
      </w:r>
      <w:r>
        <w:rPr>
          <w:rtl/>
          <w:lang w:eastAsia="he-IL"/>
        </w:rPr>
        <w:t>אורי גאון:</w:t>
      </w:r>
      <w:r w:rsidRPr="00FC5149">
        <w:rPr>
          <w:rStyle w:val="TagStyle"/>
          <w:rtl/>
        </w:rPr>
        <w:t xml:space="preserve"> &lt;&lt; אורח &gt;&gt;</w:t>
      </w:r>
      <w:r>
        <w:rPr>
          <w:rtl/>
          <w:lang w:eastAsia="he-IL"/>
        </w:rPr>
        <w:t xml:space="preserve">   </w:t>
      </w:r>
      <w:bookmarkEnd w:id="560"/>
    </w:p>
    <w:p w:rsidR="00FC5149" w:rsidRDefault="00FC5149" w:rsidP="00FC5149">
      <w:pPr>
        <w:pStyle w:val="KeepWithNext"/>
        <w:rPr>
          <w:rtl/>
          <w:lang w:eastAsia="he-IL"/>
        </w:rPr>
      </w:pPr>
    </w:p>
    <w:p w:rsidR="00467EB5" w:rsidRDefault="00FC5149" w:rsidP="00FC5149">
      <w:pPr>
        <w:rPr>
          <w:rtl/>
        </w:rPr>
      </w:pPr>
      <w:r>
        <w:rPr>
          <w:rFonts w:hint="cs"/>
          <w:rtl/>
          <w:lang w:eastAsia="he-IL"/>
        </w:rPr>
        <w:t xml:space="preserve">זה יהיה קצת ארוך. </w:t>
      </w:r>
      <w:bookmarkStart w:id="561" w:name="_ETM_Q1_3006000"/>
      <w:bookmarkEnd w:id="561"/>
      <w:r w:rsidR="00467EB5" w:rsidRPr="00FC5149">
        <w:rPr>
          <w:rFonts w:hint="cs"/>
          <w:rtl/>
        </w:rPr>
        <w:t>אנחנו סברנו שרצוי לתת לחוק הרדיקלי</w:t>
      </w:r>
      <w:r w:rsidR="00467EB5">
        <w:rPr>
          <w:rFonts w:hint="cs"/>
          <w:rtl/>
        </w:rPr>
        <w:t xml:space="preserve"> שחוקק </w:t>
      </w:r>
      <w:r>
        <w:rPr>
          <w:rFonts w:hint="cs"/>
          <w:rtl/>
        </w:rPr>
        <w:t xml:space="preserve">שלא הספיקו לבחון אותו </w:t>
      </w:r>
      <w:r w:rsidR="00467EB5">
        <w:rPr>
          <w:rFonts w:hint="cs"/>
          <w:rtl/>
        </w:rPr>
        <w:t xml:space="preserve">לומר את </w:t>
      </w:r>
      <w:bookmarkStart w:id="562" w:name="_ETM_Q1_3017290"/>
      <w:bookmarkEnd w:id="562"/>
      <w:r w:rsidR="00467EB5">
        <w:rPr>
          <w:rFonts w:hint="cs"/>
          <w:rtl/>
        </w:rPr>
        <w:t>דברו במציאות</w:t>
      </w:r>
      <w:r>
        <w:rPr>
          <w:rFonts w:hint="cs"/>
          <w:rtl/>
        </w:rPr>
        <w:t xml:space="preserve">, </w:t>
      </w:r>
      <w:bookmarkStart w:id="563" w:name="_ETM_Q1_3019000"/>
      <w:bookmarkEnd w:id="563"/>
      <w:r>
        <w:rPr>
          <w:rFonts w:hint="cs"/>
          <w:rtl/>
        </w:rPr>
        <w:t>ואין שום הכרח להאריך את הוראת השעה</w:t>
      </w:r>
      <w:r w:rsidR="00467EB5">
        <w:rPr>
          <w:rFonts w:hint="cs"/>
          <w:rtl/>
        </w:rPr>
        <w:t xml:space="preserve">. אם ירצו יתקנו את החוק. אבל מצד </w:t>
      </w:r>
      <w:bookmarkStart w:id="564" w:name="_ETM_Q1_3026040"/>
      <w:bookmarkEnd w:id="564"/>
      <w:r w:rsidR="00467EB5">
        <w:rPr>
          <w:rFonts w:hint="cs"/>
          <w:rtl/>
        </w:rPr>
        <w:t xml:space="preserve">שני אמרנו, להאריך לשנה את התוקף </w:t>
      </w:r>
      <w:r>
        <w:rPr>
          <w:rFonts w:hint="cs"/>
          <w:rtl/>
        </w:rPr>
        <w:t>עם מה שיש בדרך</w:t>
      </w:r>
      <w:bookmarkStart w:id="565" w:name="_ETM_Q1_3030000"/>
      <w:bookmarkEnd w:id="565"/>
      <w:r>
        <w:rPr>
          <w:rFonts w:hint="cs"/>
          <w:rtl/>
        </w:rPr>
        <w:t xml:space="preserve"> ואותן חולשות שהצבענו עליהן </w:t>
      </w:r>
      <w:r w:rsidR="00467EB5">
        <w:rPr>
          <w:rFonts w:hint="cs"/>
          <w:rtl/>
        </w:rPr>
        <w:t xml:space="preserve">בלי להכניס שינויים זה </w:t>
      </w:r>
      <w:bookmarkStart w:id="566" w:name="_ETM_Q1_3036042"/>
      <w:bookmarkEnd w:id="566"/>
      <w:r w:rsidR="00467EB5">
        <w:rPr>
          <w:rFonts w:hint="cs"/>
          <w:rtl/>
        </w:rPr>
        <w:t xml:space="preserve">עלול להיות נזק גדול. לכן </w:t>
      </w:r>
      <w:r>
        <w:rPr>
          <w:rFonts w:hint="cs"/>
          <w:rtl/>
        </w:rPr>
        <w:t>חשבנו</w:t>
      </w:r>
      <w:r w:rsidR="00467EB5">
        <w:rPr>
          <w:rFonts w:hint="cs"/>
          <w:rtl/>
        </w:rPr>
        <w:t xml:space="preserve"> שדי בחצי שנה</w:t>
      </w:r>
      <w:bookmarkStart w:id="567" w:name="_ETM_Q1_3046539"/>
      <w:bookmarkEnd w:id="567"/>
      <w:r>
        <w:rPr>
          <w:rFonts w:hint="cs"/>
          <w:rtl/>
        </w:rPr>
        <w:t xml:space="preserve">, ובתום חצי שני אם מישהו </w:t>
      </w:r>
      <w:bookmarkStart w:id="568" w:name="_ETM_Q1_3041000"/>
      <w:bookmarkEnd w:id="568"/>
      <w:r>
        <w:rPr>
          <w:rFonts w:hint="cs"/>
          <w:rtl/>
        </w:rPr>
        <w:t xml:space="preserve">יסבור שצריך עוד פרק זמן </w:t>
      </w:r>
      <w:r>
        <w:rPr>
          <w:rtl/>
        </w:rPr>
        <w:t>–</w:t>
      </w:r>
      <w:r>
        <w:rPr>
          <w:rFonts w:hint="cs"/>
          <w:rtl/>
        </w:rPr>
        <w:t xml:space="preserve"> אז עוד פרק זמן. </w:t>
      </w:r>
      <w:bookmarkStart w:id="569" w:name="_ETM_Q1_3043000"/>
      <w:bookmarkEnd w:id="569"/>
      <w:r>
        <w:rPr>
          <w:rFonts w:hint="cs"/>
          <w:rtl/>
        </w:rPr>
        <w:t>כי אנחנו יודעים ש</w:t>
      </w:r>
      <w:r w:rsidR="00467EB5">
        <w:rPr>
          <w:rFonts w:hint="cs"/>
          <w:rtl/>
        </w:rPr>
        <w:t xml:space="preserve">כשנותנים מרחב </w:t>
      </w:r>
      <w:r>
        <w:rPr>
          <w:rFonts w:hint="cs"/>
          <w:rtl/>
        </w:rPr>
        <w:t xml:space="preserve">תמרון </w:t>
      </w:r>
      <w:r w:rsidR="00467EB5">
        <w:rPr>
          <w:rFonts w:hint="cs"/>
          <w:rtl/>
        </w:rPr>
        <w:t>גדול הוא מנוצל.</w:t>
      </w:r>
      <w:r w:rsidR="00212D31">
        <w:rPr>
          <w:rFonts w:hint="cs"/>
          <w:rtl/>
        </w:rPr>
        <w:t xml:space="preserve"> ככה זה טבעו של עולם. </w:t>
      </w:r>
      <w:bookmarkStart w:id="570" w:name="_ETM_Q1_3047000"/>
      <w:bookmarkEnd w:id="570"/>
      <w:r w:rsidR="00212D31">
        <w:rPr>
          <w:rFonts w:hint="cs"/>
          <w:rtl/>
        </w:rPr>
        <w:t>לכן חשבנו שהסצנריו הכי גרוע הוא הארכה של שישה חודשים.</w:t>
      </w:r>
      <w:bookmarkStart w:id="571" w:name="_ETM_Q1_3055000"/>
      <w:bookmarkEnd w:id="571"/>
      <w:r w:rsidR="00212D31">
        <w:rPr>
          <w:rFonts w:hint="cs"/>
          <w:rtl/>
        </w:rPr>
        <w:t xml:space="preserve"> </w:t>
      </w:r>
    </w:p>
    <w:p w:rsidR="00467EB5" w:rsidRDefault="00467EB5" w:rsidP="00467EB5">
      <w:pPr>
        <w:rPr>
          <w:rtl/>
        </w:rPr>
      </w:pPr>
      <w:bookmarkStart w:id="572" w:name="_ETM_Q1_3058156"/>
      <w:bookmarkStart w:id="573" w:name="_ETM_Q1_3058205"/>
      <w:bookmarkEnd w:id="572"/>
      <w:bookmarkEnd w:id="573"/>
    </w:p>
    <w:p w:rsidR="00467EB5" w:rsidRDefault="00467EB5" w:rsidP="00467EB5">
      <w:pPr>
        <w:pStyle w:val="af6"/>
        <w:keepNext/>
        <w:rPr>
          <w:rtl/>
        </w:rPr>
      </w:pPr>
      <w:bookmarkStart w:id="574" w:name="ET_yor_5797_43"/>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 </w:t>
      </w:r>
      <w:r>
        <w:rPr>
          <w:rtl/>
        </w:rPr>
        <w:t xml:space="preserve">היו"ר יצחק </w:t>
      </w:r>
      <w:proofErr w:type="spellStart"/>
      <w:r>
        <w:rPr>
          <w:rtl/>
        </w:rPr>
        <w:t>פינדרוס</w:t>
      </w:r>
      <w:proofErr w:type="spellEnd"/>
      <w:r>
        <w:rPr>
          <w:rtl/>
        </w:rPr>
        <w:t>:</w:t>
      </w:r>
      <w:r w:rsidRPr="00467EB5">
        <w:rPr>
          <w:rStyle w:val="TagStyle"/>
          <w:rtl/>
        </w:rPr>
        <w:t xml:space="preserve"> &lt;&lt; </w:t>
      </w:r>
      <w:proofErr w:type="spellStart"/>
      <w:r w:rsidRPr="00467EB5">
        <w:rPr>
          <w:rStyle w:val="TagStyle"/>
          <w:rtl/>
        </w:rPr>
        <w:t>יור</w:t>
      </w:r>
      <w:proofErr w:type="spellEnd"/>
      <w:r w:rsidRPr="00467EB5">
        <w:rPr>
          <w:rStyle w:val="TagStyle"/>
          <w:rtl/>
        </w:rPr>
        <w:t xml:space="preserve"> &gt;&gt;</w:t>
      </w:r>
      <w:r>
        <w:rPr>
          <w:rtl/>
        </w:rPr>
        <w:t xml:space="preserve">   </w:t>
      </w:r>
      <w:bookmarkEnd w:id="574"/>
    </w:p>
    <w:p w:rsidR="00467EB5" w:rsidRDefault="00467EB5" w:rsidP="00467EB5">
      <w:pPr>
        <w:pStyle w:val="KeepWithNext"/>
        <w:rPr>
          <w:rtl/>
        </w:rPr>
      </w:pPr>
    </w:p>
    <w:p w:rsidR="00467EB5" w:rsidRDefault="00212D31" w:rsidP="00212D31">
      <w:pPr>
        <w:rPr>
          <w:rtl/>
        </w:rPr>
      </w:pPr>
      <w:bookmarkStart w:id="575" w:name="_ETM_Q1_3059406"/>
      <w:bookmarkEnd w:id="575"/>
      <w:r>
        <w:rPr>
          <w:rFonts w:hint="cs"/>
          <w:rtl/>
        </w:rPr>
        <w:t xml:space="preserve">תודה רבה, הנקודה הובהרה. אני רוצה </w:t>
      </w:r>
      <w:r w:rsidR="00467EB5">
        <w:rPr>
          <w:rFonts w:hint="cs"/>
          <w:rtl/>
        </w:rPr>
        <w:t xml:space="preserve">התייחסות </w:t>
      </w:r>
      <w:r>
        <w:rPr>
          <w:rFonts w:hint="cs"/>
          <w:rtl/>
        </w:rPr>
        <w:t>ש</w:t>
      </w:r>
      <w:r w:rsidR="00467EB5">
        <w:rPr>
          <w:rFonts w:hint="cs"/>
          <w:rtl/>
        </w:rPr>
        <w:t>ל</w:t>
      </w:r>
      <w:r>
        <w:rPr>
          <w:rFonts w:hint="cs"/>
          <w:rtl/>
        </w:rPr>
        <w:t xml:space="preserve"> </w:t>
      </w:r>
      <w:r w:rsidR="00467EB5">
        <w:rPr>
          <w:rFonts w:hint="cs"/>
          <w:rtl/>
        </w:rPr>
        <w:t xml:space="preserve">משרד המשפטים. </w:t>
      </w:r>
    </w:p>
    <w:p w:rsidR="00467EB5" w:rsidRDefault="00467EB5" w:rsidP="00467EB5">
      <w:pPr>
        <w:rPr>
          <w:rtl/>
        </w:rPr>
      </w:pPr>
      <w:bookmarkStart w:id="576" w:name="_ETM_Q1_3064009"/>
      <w:bookmarkStart w:id="577" w:name="_ETM_Q1_3064064"/>
      <w:bookmarkStart w:id="578" w:name="_ETM_Q1_3066044"/>
      <w:bookmarkEnd w:id="576"/>
      <w:bookmarkEnd w:id="577"/>
      <w:bookmarkEnd w:id="578"/>
    </w:p>
    <w:p w:rsidR="00467EB5" w:rsidRDefault="00467EB5" w:rsidP="00467EB5">
      <w:pPr>
        <w:pStyle w:val="af9"/>
        <w:keepNext/>
        <w:rPr>
          <w:rtl/>
        </w:rPr>
      </w:pPr>
      <w:bookmarkStart w:id="579" w:name="ET_guest_899083_44"/>
      <w:r w:rsidRPr="00467EB5">
        <w:rPr>
          <w:rStyle w:val="TagStyle"/>
          <w:rtl/>
        </w:rPr>
        <w:t xml:space="preserve"> &lt;&lt; אורח &gt;&gt; </w:t>
      </w:r>
      <w:r>
        <w:rPr>
          <w:rtl/>
        </w:rPr>
        <w:t>אשר אנגלמן:</w:t>
      </w:r>
      <w:r w:rsidRPr="00467EB5">
        <w:rPr>
          <w:rStyle w:val="TagStyle"/>
          <w:rtl/>
        </w:rPr>
        <w:t xml:space="preserve"> &lt;&lt; אורח &gt;&gt;</w:t>
      </w:r>
      <w:r>
        <w:rPr>
          <w:rtl/>
        </w:rPr>
        <w:t xml:space="preserve">   </w:t>
      </w:r>
      <w:bookmarkEnd w:id="579"/>
    </w:p>
    <w:p w:rsidR="00467EB5" w:rsidRDefault="00467EB5" w:rsidP="00467EB5">
      <w:pPr>
        <w:pStyle w:val="KeepWithNext"/>
        <w:rPr>
          <w:rtl/>
        </w:rPr>
      </w:pPr>
    </w:p>
    <w:p w:rsidR="00467EB5" w:rsidRDefault="00212D31" w:rsidP="00212D31">
      <w:pPr>
        <w:rPr>
          <w:rtl/>
        </w:rPr>
      </w:pPr>
      <w:bookmarkStart w:id="580" w:name="_ETM_Q1_3066475"/>
      <w:bookmarkStart w:id="581" w:name="_ETM_Q1_3066525"/>
      <w:bookmarkEnd w:id="580"/>
      <w:bookmarkEnd w:id="581"/>
      <w:r>
        <w:rPr>
          <w:rFonts w:hint="cs"/>
          <w:rtl/>
        </w:rPr>
        <w:t>ההתייחסות תהיה קצרה. לאחר שאני אגיד מספר מצומצם של משפטים</w:t>
      </w:r>
      <w:bookmarkStart w:id="582" w:name="_ETM_Q1_3062000"/>
      <w:bookmarkEnd w:id="582"/>
      <w:r>
        <w:rPr>
          <w:rFonts w:hint="cs"/>
          <w:rtl/>
        </w:rPr>
        <w:t xml:space="preserve"> גם עורכת הדין </w:t>
      </w:r>
      <w:proofErr w:type="spellStart"/>
      <w:r>
        <w:rPr>
          <w:rFonts w:hint="cs"/>
          <w:rtl/>
        </w:rPr>
        <w:t>גולברי</w:t>
      </w:r>
      <w:proofErr w:type="spellEnd"/>
      <w:r>
        <w:rPr>
          <w:rFonts w:hint="cs"/>
          <w:rtl/>
        </w:rPr>
        <w:t xml:space="preserve"> תתייחס לנתונים עצמם. קודם כול </w:t>
      </w:r>
      <w:r w:rsidR="00467EB5">
        <w:rPr>
          <w:rFonts w:hint="cs"/>
          <w:rtl/>
        </w:rPr>
        <w:t xml:space="preserve">אני רוצה להגיד </w:t>
      </w:r>
      <w:bookmarkStart w:id="583" w:name="_ETM_Q1_3070556"/>
      <w:bookmarkEnd w:id="583"/>
      <w:r w:rsidR="00467EB5">
        <w:rPr>
          <w:rFonts w:hint="cs"/>
          <w:rtl/>
        </w:rPr>
        <w:t xml:space="preserve">תודה רבה לעורך דין </w:t>
      </w:r>
      <w:r w:rsidR="0060111E">
        <w:rPr>
          <w:rFonts w:hint="cs"/>
          <w:rtl/>
        </w:rPr>
        <w:t>גאון</w:t>
      </w:r>
      <w:r>
        <w:rPr>
          <w:rFonts w:hint="cs"/>
          <w:rtl/>
        </w:rPr>
        <w:t xml:space="preserve"> </w:t>
      </w:r>
      <w:r>
        <w:rPr>
          <w:rtl/>
        </w:rPr>
        <w:t>–</w:t>
      </w:r>
      <w:r>
        <w:rPr>
          <w:rFonts w:hint="cs"/>
          <w:rtl/>
        </w:rPr>
        <w:t xml:space="preserve"> הוא אמר דברים חשובים מאוד. אני בטוח שאותם דברים </w:t>
      </w:r>
      <w:bookmarkStart w:id="584" w:name="_ETM_Q1_3074000"/>
      <w:bookmarkEnd w:id="584"/>
      <w:r>
        <w:rPr>
          <w:rFonts w:hint="cs"/>
          <w:rtl/>
        </w:rPr>
        <w:t xml:space="preserve">חשובים הוא גם כתב במסגרת הקול הקורא. זה נפלא </w:t>
      </w:r>
      <w:bookmarkStart w:id="585" w:name="_ETM_Q1_3077000"/>
      <w:bookmarkEnd w:id="585"/>
      <w:r>
        <w:rPr>
          <w:rFonts w:hint="cs"/>
          <w:rtl/>
        </w:rPr>
        <w:t xml:space="preserve">מבחינתנו לשמוע את הדברים האלה כי רק ככה נוכל לבחון את הדברים בצורה רצינית ומעמיקה ולראות את שלל </w:t>
      </w:r>
      <w:bookmarkStart w:id="586" w:name="_ETM_Q1_3083000"/>
      <w:bookmarkEnd w:id="586"/>
      <w:r>
        <w:rPr>
          <w:rFonts w:hint="cs"/>
          <w:rtl/>
        </w:rPr>
        <w:t xml:space="preserve">העמדות. </w:t>
      </w:r>
      <w:r w:rsidR="0060111E">
        <w:rPr>
          <w:rFonts w:hint="cs"/>
          <w:rtl/>
        </w:rPr>
        <w:t xml:space="preserve"> </w:t>
      </w:r>
    </w:p>
    <w:p w:rsidR="0060111E" w:rsidRDefault="0060111E" w:rsidP="00467EB5">
      <w:pPr>
        <w:rPr>
          <w:rtl/>
        </w:rPr>
      </w:pPr>
      <w:bookmarkStart w:id="587" w:name="_ETM_Q1_3089963"/>
      <w:bookmarkStart w:id="588" w:name="_ETM_Q1_3090008"/>
      <w:bookmarkEnd w:id="587"/>
      <w:bookmarkEnd w:id="588"/>
    </w:p>
    <w:p w:rsidR="0060111E" w:rsidRDefault="0060111E" w:rsidP="0060111E">
      <w:pPr>
        <w:pStyle w:val="af6"/>
        <w:keepNext/>
        <w:rPr>
          <w:rtl/>
        </w:rPr>
      </w:pPr>
      <w:bookmarkStart w:id="589" w:name="ET_yor_5797_45"/>
      <w:r w:rsidRPr="0060111E">
        <w:rPr>
          <w:rStyle w:val="TagStyle"/>
          <w:rtl/>
        </w:rPr>
        <w:lastRenderedPageBreak/>
        <w:t xml:space="preserve"> &lt;&lt; </w:t>
      </w:r>
      <w:proofErr w:type="spellStart"/>
      <w:r w:rsidRPr="0060111E">
        <w:rPr>
          <w:rStyle w:val="TagStyle"/>
          <w:rtl/>
        </w:rPr>
        <w:t>יור</w:t>
      </w:r>
      <w:proofErr w:type="spellEnd"/>
      <w:r w:rsidRPr="0060111E">
        <w:rPr>
          <w:rStyle w:val="TagStyle"/>
          <w:rtl/>
        </w:rPr>
        <w:t xml:space="preserve"> &gt;&gt; </w:t>
      </w:r>
      <w:r>
        <w:rPr>
          <w:rtl/>
        </w:rPr>
        <w:t xml:space="preserve">היו"ר יצחק </w:t>
      </w:r>
      <w:proofErr w:type="spellStart"/>
      <w:r>
        <w:rPr>
          <w:rtl/>
        </w:rPr>
        <w:t>פינדרוס</w:t>
      </w:r>
      <w:proofErr w:type="spellEnd"/>
      <w:r>
        <w:rPr>
          <w:rtl/>
        </w:rPr>
        <w:t>:</w:t>
      </w:r>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w:t>
      </w:r>
      <w:r>
        <w:rPr>
          <w:rtl/>
        </w:rPr>
        <w:t xml:space="preserve">   </w:t>
      </w:r>
      <w:bookmarkEnd w:id="589"/>
    </w:p>
    <w:p w:rsidR="0060111E" w:rsidRDefault="0060111E" w:rsidP="0060111E">
      <w:pPr>
        <w:pStyle w:val="KeepWithNext"/>
        <w:rPr>
          <w:rtl/>
        </w:rPr>
      </w:pPr>
    </w:p>
    <w:p w:rsidR="0060111E" w:rsidRDefault="00212D31" w:rsidP="0060111E">
      <w:pPr>
        <w:rPr>
          <w:rtl/>
        </w:rPr>
      </w:pPr>
      <w:bookmarkStart w:id="590" w:name="_ETM_Q1_3090695"/>
      <w:bookmarkEnd w:id="590"/>
      <w:r>
        <w:rPr>
          <w:rFonts w:hint="cs"/>
          <w:rtl/>
        </w:rPr>
        <w:t>רק צריך נתונים. אם הוא היה מציג נתונים של הבנקים</w:t>
      </w:r>
      <w:bookmarkStart w:id="591" w:name="_ETM_Q1_3086000"/>
      <w:bookmarkEnd w:id="591"/>
      <w:r>
        <w:rPr>
          <w:rFonts w:hint="cs"/>
          <w:rtl/>
        </w:rPr>
        <w:t xml:space="preserve">. </w:t>
      </w:r>
    </w:p>
    <w:p w:rsidR="0060111E" w:rsidRDefault="0060111E" w:rsidP="0060111E">
      <w:pPr>
        <w:rPr>
          <w:rtl/>
        </w:rPr>
      </w:pPr>
      <w:bookmarkStart w:id="592" w:name="_ETM_Q1_3119685"/>
      <w:bookmarkStart w:id="593" w:name="_ETM_Q1_3119719"/>
      <w:bookmarkStart w:id="594" w:name="_ETM_Q1_3121243"/>
      <w:bookmarkEnd w:id="592"/>
      <w:bookmarkEnd w:id="593"/>
      <w:bookmarkEnd w:id="594"/>
    </w:p>
    <w:p w:rsidR="0060111E" w:rsidRDefault="0060111E" w:rsidP="0060111E">
      <w:pPr>
        <w:pStyle w:val="af9"/>
        <w:keepNext/>
        <w:rPr>
          <w:rtl/>
        </w:rPr>
      </w:pPr>
      <w:bookmarkStart w:id="595" w:name="ET_guest_899083_46"/>
      <w:r w:rsidRPr="0060111E">
        <w:rPr>
          <w:rStyle w:val="TagStyle"/>
          <w:rtl/>
        </w:rPr>
        <w:t xml:space="preserve"> &lt;&lt; אורח &gt;&gt; </w:t>
      </w:r>
      <w:r>
        <w:rPr>
          <w:rtl/>
        </w:rPr>
        <w:t>אשר אנגלמן:</w:t>
      </w:r>
      <w:r w:rsidRPr="0060111E">
        <w:rPr>
          <w:rStyle w:val="TagStyle"/>
          <w:rtl/>
        </w:rPr>
        <w:t xml:space="preserve"> &lt;&lt; אורח &gt;&gt;</w:t>
      </w:r>
      <w:r>
        <w:rPr>
          <w:rtl/>
        </w:rPr>
        <w:t xml:space="preserve">   </w:t>
      </w:r>
      <w:bookmarkEnd w:id="595"/>
    </w:p>
    <w:p w:rsidR="0060111E" w:rsidRDefault="0060111E" w:rsidP="0060111E">
      <w:pPr>
        <w:pStyle w:val="KeepWithNext"/>
        <w:rPr>
          <w:rtl/>
        </w:rPr>
      </w:pPr>
    </w:p>
    <w:p w:rsidR="00212D31" w:rsidRDefault="00212D31" w:rsidP="0060111E">
      <w:pPr>
        <w:rPr>
          <w:rtl/>
        </w:rPr>
      </w:pPr>
      <w:bookmarkStart w:id="596" w:name="_ETM_Q1_3121642"/>
      <w:bookmarkStart w:id="597" w:name="_ETM_Q1_3121687"/>
      <w:bookmarkEnd w:id="596"/>
      <w:bookmarkEnd w:id="597"/>
      <w:r>
        <w:rPr>
          <w:rFonts w:hint="cs"/>
          <w:rtl/>
        </w:rPr>
        <w:t xml:space="preserve">זאת בדיוק הנקודה שאליה תתייחס עורכת הדין </w:t>
      </w:r>
      <w:proofErr w:type="spellStart"/>
      <w:r>
        <w:rPr>
          <w:rFonts w:hint="cs"/>
          <w:rtl/>
        </w:rPr>
        <w:t>גולברי</w:t>
      </w:r>
      <w:proofErr w:type="spellEnd"/>
      <w:r>
        <w:rPr>
          <w:rFonts w:hint="cs"/>
          <w:rtl/>
        </w:rPr>
        <w:t>.</w:t>
      </w:r>
      <w:bookmarkStart w:id="598" w:name="_ETM_Q1_3096000"/>
      <w:bookmarkEnd w:id="598"/>
      <w:r>
        <w:rPr>
          <w:rFonts w:hint="cs"/>
          <w:rtl/>
        </w:rPr>
        <w:t xml:space="preserve"> אני לא ראיתי את הנתונים שעליהם הוא מדבר, אבל אנחנו </w:t>
      </w:r>
      <w:bookmarkStart w:id="599" w:name="_ETM_Q1_3097000"/>
      <w:bookmarkEnd w:id="599"/>
      <w:r>
        <w:rPr>
          <w:rFonts w:hint="cs"/>
          <w:rtl/>
        </w:rPr>
        <w:t xml:space="preserve">יודעים להגיד שאנחנו נכנסנו באופן ידני והוצאנו את הנתונים, ואם אנחנו טועים אנחנו נשמח לתקן </w:t>
      </w:r>
      <w:r>
        <w:rPr>
          <w:rtl/>
        </w:rPr>
        <w:t>–</w:t>
      </w:r>
      <w:r>
        <w:rPr>
          <w:rFonts w:hint="cs"/>
          <w:rtl/>
        </w:rPr>
        <w:t xml:space="preserve"> </w:t>
      </w:r>
      <w:bookmarkStart w:id="600" w:name="_ETM_Q1_3102000"/>
      <w:bookmarkEnd w:id="600"/>
      <w:r>
        <w:rPr>
          <w:rFonts w:hint="cs"/>
          <w:rtl/>
        </w:rPr>
        <w:t xml:space="preserve">אנחנו לא בלענו את השכל ואנחנו יודעים לתקן את עצמנו. </w:t>
      </w:r>
    </w:p>
    <w:p w:rsidR="00212D31" w:rsidRDefault="00212D31" w:rsidP="00212D31">
      <w:pPr>
        <w:ind w:firstLine="0"/>
        <w:rPr>
          <w:rtl/>
        </w:rPr>
      </w:pPr>
    </w:p>
    <w:p w:rsidR="00212D31" w:rsidRDefault="00212D31" w:rsidP="00212D31">
      <w:pPr>
        <w:pStyle w:val="af6"/>
        <w:keepNext/>
        <w:rPr>
          <w:rtl/>
        </w:rPr>
      </w:pPr>
      <w:bookmarkStart w:id="601" w:name="ET_yor_5797_103"/>
      <w:r w:rsidRPr="00212D31">
        <w:rPr>
          <w:rStyle w:val="TagStyle"/>
          <w:rtl/>
        </w:rPr>
        <w:t xml:space="preserve"> &lt;&lt; </w:t>
      </w:r>
      <w:proofErr w:type="spellStart"/>
      <w:r w:rsidRPr="00212D31">
        <w:rPr>
          <w:rStyle w:val="TagStyle"/>
          <w:rtl/>
        </w:rPr>
        <w:t>יור</w:t>
      </w:r>
      <w:proofErr w:type="spellEnd"/>
      <w:r w:rsidRPr="00212D31">
        <w:rPr>
          <w:rStyle w:val="TagStyle"/>
          <w:rtl/>
        </w:rPr>
        <w:t xml:space="preserve"> &gt;&gt; </w:t>
      </w:r>
      <w:r>
        <w:rPr>
          <w:rtl/>
        </w:rPr>
        <w:t xml:space="preserve">היו"ר יצחק </w:t>
      </w:r>
      <w:proofErr w:type="spellStart"/>
      <w:r>
        <w:rPr>
          <w:rtl/>
        </w:rPr>
        <w:t>פינדרוס</w:t>
      </w:r>
      <w:proofErr w:type="spellEnd"/>
      <w:r>
        <w:rPr>
          <w:rtl/>
        </w:rPr>
        <w:t>:</w:t>
      </w:r>
      <w:r w:rsidRPr="00212D31">
        <w:rPr>
          <w:rStyle w:val="TagStyle"/>
          <w:rtl/>
        </w:rPr>
        <w:t xml:space="preserve"> &lt;&lt; </w:t>
      </w:r>
      <w:proofErr w:type="spellStart"/>
      <w:r w:rsidRPr="00212D31">
        <w:rPr>
          <w:rStyle w:val="TagStyle"/>
          <w:rtl/>
        </w:rPr>
        <w:t>יור</w:t>
      </w:r>
      <w:proofErr w:type="spellEnd"/>
      <w:r w:rsidRPr="00212D31">
        <w:rPr>
          <w:rStyle w:val="TagStyle"/>
          <w:rtl/>
        </w:rPr>
        <w:t xml:space="preserve"> &gt;&gt;</w:t>
      </w:r>
      <w:r>
        <w:rPr>
          <w:rtl/>
        </w:rPr>
        <w:t xml:space="preserve">   </w:t>
      </w:r>
      <w:bookmarkEnd w:id="601"/>
    </w:p>
    <w:p w:rsidR="00212D31" w:rsidRDefault="00212D31" w:rsidP="00212D31">
      <w:pPr>
        <w:pStyle w:val="KeepWithNext"/>
        <w:rPr>
          <w:rtl/>
          <w:lang w:eastAsia="he-IL"/>
        </w:rPr>
      </w:pPr>
    </w:p>
    <w:p w:rsidR="00212D31" w:rsidRDefault="00212D31" w:rsidP="00212D31">
      <w:pPr>
        <w:rPr>
          <w:rtl/>
          <w:lang w:eastAsia="he-IL"/>
        </w:rPr>
      </w:pPr>
      <w:r>
        <w:rPr>
          <w:rFonts w:hint="cs"/>
          <w:rtl/>
          <w:lang w:eastAsia="he-IL"/>
        </w:rPr>
        <w:t xml:space="preserve">הוא דיבר על האתר, אז תצטרכו לדבר עם מנהל האתר שיסדר. </w:t>
      </w:r>
    </w:p>
    <w:p w:rsidR="00212D31" w:rsidRDefault="00212D31" w:rsidP="00212D31">
      <w:pPr>
        <w:rPr>
          <w:rtl/>
          <w:lang w:eastAsia="he-IL"/>
        </w:rPr>
      </w:pPr>
      <w:bookmarkStart w:id="602" w:name="_ETM_Q1_3103000"/>
      <w:bookmarkEnd w:id="602"/>
    </w:p>
    <w:p w:rsidR="00212D31" w:rsidRDefault="00212D31" w:rsidP="00212D31">
      <w:pPr>
        <w:pStyle w:val="af9"/>
        <w:keepNext/>
        <w:rPr>
          <w:rtl/>
          <w:lang w:eastAsia="he-IL"/>
        </w:rPr>
      </w:pPr>
      <w:bookmarkStart w:id="603" w:name="ET_guest_899083_104"/>
      <w:r w:rsidRPr="00212D31">
        <w:rPr>
          <w:rStyle w:val="TagStyle"/>
          <w:rtl/>
        </w:rPr>
        <w:t xml:space="preserve"> &lt;&lt; אורח &gt;&gt; </w:t>
      </w:r>
      <w:r>
        <w:rPr>
          <w:rtl/>
          <w:lang w:eastAsia="he-IL"/>
        </w:rPr>
        <w:t>אשר אנגלמן:</w:t>
      </w:r>
      <w:r w:rsidRPr="00212D31">
        <w:rPr>
          <w:rStyle w:val="TagStyle"/>
          <w:rtl/>
        </w:rPr>
        <w:t xml:space="preserve"> &lt;&lt; אורח &gt;&gt;</w:t>
      </w:r>
      <w:r>
        <w:rPr>
          <w:rtl/>
          <w:lang w:eastAsia="he-IL"/>
        </w:rPr>
        <w:t xml:space="preserve">   </w:t>
      </w:r>
      <w:bookmarkEnd w:id="603"/>
    </w:p>
    <w:p w:rsidR="00212D31" w:rsidRDefault="00212D31" w:rsidP="00212D31">
      <w:pPr>
        <w:pStyle w:val="KeepWithNext"/>
        <w:rPr>
          <w:rtl/>
          <w:lang w:eastAsia="he-IL"/>
        </w:rPr>
      </w:pPr>
    </w:p>
    <w:p w:rsidR="00212D31" w:rsidRDefault="00212D31" w:rsidP="00212D31">
      <w:pPr>
        <w:rPr>
          <w:rtl/>
          <w:lang w:eastAsia="he-IL"/>
        </w:rPr>
      </w:pPr>
      <w:bookmarkStart w:id="604" w:name="_ETM_Q1_3105000"/>
      <w:bookmarkEnd w:id="604"/>
      <w:r>
        <w:rPr>
          <w:rFonts w:hint="cs"/>
          <w:rtl/>
          <w:lang w:eastAsia="he-IL"/>
        </w:rPr>
        <w:t xml:space="preserve">זה אתר שלנו ואנחנו מכירים את הנתונים </w:t>
      </w:r>
      <w:bookmarkStart w:id="605" w:name="_ETM_Q1_3107000"/>
      <w:bookmarkEnd w:id="605"/>
      <w:r>
        <w:rPr>
          <w:rFonts w:hint="cs"/>
          <w:rtl/>
          <w:lang w:eastAsia="he-IL"/>
        </w:rPr>
        <w:t>- -</w:t>
      </w:r>
    </w:p>
    <w:p w:rsidR="00212D31" w:rsidRDefault="00212D31" w:rsidP="00212D31">
      <w:pPr>
        <w:rPr>
          <w:rtl/>
          <w:lang w:eastAsia="he-IL"/>
        </w:rPr>
      </w:pPr>
      <w:bookmarkStart w:id="606" w:name="_ETM_Q1_3108000"/>
      <w:bookmarkEnd w:id="606"/>
    </w:p>
    <w:p w:rsidR="00212D31" w:rsidRDefault="00212D31" w:rsidP="00212D31">
      <w:pPr>
        <w:pStyle w:val="af6"/>
        <w:keepNext/>
        <w:rPr>
          <w:rtl/>
        </w:rPr>
      </w:pPr>
      <w:bookmarkStart w:id="607" w:name="ET_yor_5797_105"/>
      <w:r w:rsidRPr="00212D31">
        <w:rPr>
          <w:rStyle w:val="TagStyle"/>
          <w:rtl/>
        </w:rPr>
        <w:t xml:space="preserve"> &lt;&lt; </w:t>
      </w:r>
      <w:proofErr w:type="spellStart"/>
      <w:r w:rsidRPr="00212D31">
        <w:rPr>
          <w:rStyle w:val="TagStyle"/>
          <w:rtl/>
        </w:rPr>
        <w:t>יור</w:t>
      </w:r>
      <w:proofErr w:type="spellEnd"/>
      <w:r w:rsidRPr="00212D31">
        <w:rPr>
          <w:rStyle w:val="TagStyle"/>
          <w:rtl/>
        </w:rPr>
        <w:t xml:space="preserve"> &gt;&gt; </w:t>
      </w:r>
      <w:r>
        <w:rPr>
          <w:rtl/>
        </w:rPr>
        <w:t xml:space="preserve">היו"ר יצחק </w:t>
      </w:r>
      <w:proofErr w:type="spellStart"/>
      <w:r>
        <w:rPr>
          <w:rtl/>
        </w:rPr>
        <w:t>פינדרוס</w:t>
      </w:r>
      <w:proofErr w:type="spellEnd"/>
      <w:r>
        <w:rPr>
          <w:rtl/>
        </w:rPr>
        <w:t>:</w:t>
      </w:r>
      <w:r w:rsidRPr="00212D31">
        <w:rPr>
          <w:rStyle w:val="TagStyle"/>
          <w:rtl/>
        </w:rPr>
        <w:t xml:space="preserve"> &lt;&lt; </w:t>
      </w:r>
      <w:proofErr w:type="spellStart"/>
      <w:r w:rsidRPr="00212D31">
        <w:rPr>
          <w:rStyle w:val="TagStyle"/>
          <w:rtl/>
        </w:rPr>
        <w:t>יור</w:t>
      </w:r>
      <w:proofErr w:type="spellEnd"/>
      <w:r w:rsidRPr="00212D31">
        <w:rPr>
          <w:rStyle w:val="TagStyle"/>
          <w:rtl/>
        </w:rPr>
        <w:t xml:space="preserve"> &gt;&gt;</w:t>
      </w:r>
      <w:r>
        <w:rPr>
          <w:rtl/>
        </w:rPr>
        <w:t xml:space="preserve">   </w:t>
      </w:r>
      <w:bookmarkEnd w:id="607"/>
    </w:p>
    <w:p w:rsidR="00212D31" w:rsidRDefault="00212D31" w:rsidP="00212D31">
      <w:pPr>
        <w:pStyle w:val="KeepWithNext"/>
        <w:rPr>
          <w:rtl/>
          <w:lang w:eastAsia="he-IL"/>
        </w:rPr>
      </w:pPr>
    </w:p>
    <w:p w:rsidR="00212D31" w:rsidRDefault="00212D31" w:rsidP="00212D31">
      <w:pPr>
        <w:rPr>
          <w:rtl/>
          <w:lang w:eastAsia="he-IL"/>
        </w:rPr>
      </w:pPr>
      <w:bookmarkStart w:id="608" w:name="_ETM_Q1_3109000"/>
      <w:bookmarkEnd w:id="608"/>
      <w:r>
        <w:rPr>
          <w:rFonts w:hint="cs"/>
          <w:rtl/>
          <w:lang w:eastAsia="he-IL"/>
        </w:rPr>
        <w:t xml:space="preserve">אמרתי </w:t>
      </w:r>
      <w:r>
        <w:rPr>
          <w:rtl/>
          <w:lang w:eastAsia="he-IL"/>
        </w:rPr>
        <w:t>–</w:t>
      </w:r>
      <w:r>
        <w:rPr>
          <w:rFonts w:hint="cs"/>
          <w:rtl/>
          <w:lang w:eastAsia="he-IL"/>
        </w:rPr>
        <w:t xml:space="preserve"> מנהל האתר אצלכם שיסדר. </w:t>
      </w:r>
    </w:p>
    <w:p w:rsidR="00212D31" w:rsidRDefault="00212D31" w:rsidP="00212D31">
      <w:pPr>
        <w:rPr>
          <w:rtl/>
          <w:lang w:eastAsia="he-IL"/>
        </w:rPr>
      </w:pPr>
    </w:p>
    <w:p w:rsidR="00212D31" w:rsidRDefault="00212D31" w:rsidP="00212D31">
      <w:pPr>
        <w:pStyle w:val="af9"/>
        <w:keepNext/>
        <w:rPr>
          <w:rtl/>
          <w:lang w:eastAsia="he-IL"/>
        </w:rPr>
      </w:pPr>
      <w:bookmarkStart w:id="609" w:name="ET_guest_899083_106"/>
      <w:r w:rsidRPr="00212D31">
        <w:rPr>
          <w:rStyle w:val="TagStyle"/>
          <w:rtl/>
        </w:rPr>
        <w:t xml:space="preserve"> &lt;&lt; אורח &gt;&gt; </w:t>
      </w:r>
      <w:r>
        <w:rPr>
          <w:rtl/>
          <w:lang w:eastAsia="he-IL"/>
        </w:rPr>
        <w:t>אשר אנגלמן:</w:t>
      </w:r>
      <w:r w:rsidRPr="00212D31">
        <w:rPr>
          <w:rStyle w:val="TagStyle"/>
          <w:rtl/>
        </w:rPr>
        <w:t xml:space="preserve"> &lt;&lt; אורח &gt;&gt;</w:t>
      </w:r>
      <w:r>
        <w:rPr>
          <w:rtl/>
          <w:lang w:eastAsia="he-IL"/>
        </w:rPr>
        <w:t xml:space="preserve">   </w:t>
      </w:r>
      <w:bookmarkEnd w:id="609"/>
    </w:p>
    <w:p w:rsidR="00212D31" w:rsidRDefault="00212D31" w:rsidP="00212D31">
      <w:pPr>
        <w:pStyle w:val="KeepWithNext"/>
        <w:rPr>
          <w:rtl/>
          <w:lang w:eastAsia="he-IL"/>
        </w:rPr>
      </w:pPr>
    </w:p>
    <w:p w:rsidR="00212D31" w:rsidRDefault="00212D31" w:rsidP="00212D31">
      <w:pPr>
        <w:rPr>
          <w:rtl/>
        </w:rPr>
      </w:pPr>
      <w:r>
        <w:rPr>
          <w:rFonts w:hint="cs"/>
          <w:rtl/>
          <w:lang w:eastAsia="he-IL"/>
        </w:rPr>
        <w:t xml:space="preserve">טעות אין שם, כנראה, אבל אם יש אנחנו נתקן אותה. </w:t>
      </w:r>
      <w:bookmarkStart w:id="610" w:name="_ETM_Q1_3104000"/>
      <w:bookmarkEnd w:id="610"/>
      <w:r w:rsidR="0060111E">
        <w:rPr>
          <w:rFonts w:hint="cs"/>
          <w:rtl/>
        </w:rPr>
        <w:t xml:space="preserve">אני מאוד </w:t>
      </w:r>
      <w:bookmarkStart w:id="611" w:name="_ETM_Q1_3124645"/>
      <w:bookmarkEnd w:id="611"/>
      <w:r w:rsidR="0060111E">
        <w:rPr>
          <w:rFonts w:hint="cs"/>
          <w:rtl/>
        </w:rPr>
        <w:t>מופתע מ</w:t>
      </w:r>
      <w:r>
        <w:rPr>
          <w:rFonts w:hint="cs"/>
          <w:rtl/>
        </w:rPr>
        <w:t xml:space="preserve">הדברים </w:t>
      </w:r>
      <w:bookmarkStart w:id="612" w:name="_ETM_Q1_3119000"/>
      <w:bookmarkEnd w:id="612"/>
      <w:r>
        <w:rPr>
          <w:rFonts w:hint="cs"/>
          <w:rtl/>
        </w:rPr>
        <w:t xml:space="preserve">שהוא אמר דווקא </w:t>
      </w:r>
      <w:proofErr w:type="spellStart"/>
      <w:r>
        <w:rPr>
          <w:rFonts w:hint="cs"/>
          <w:rtl/>
        </w:rPr>
        <w:t>מהיותו</w:t>
      </w:r>
      <w:proofErr w:type="spellEnd"/>
      <w:r>
        <w:rPr>
          <w:rFonts w:hint="cs"/>
          <w:rtl/>
        </w:rPr>
        <w:t xml:space="preserve"> מייצג הבנקים, כיוון שאם הבנקים</w:t>
      </w:r>
      <w:bookmarkStart w:id="613" w:name="_ETM_Q1_3122000"/>
      <w:bookmarkEnd w:id="613"/>
      <w:r>
        <w:rPr>
          <w:rFonts w:hint="cs"/>
          <w:rtl/>
        </w:rPr>
        <w:t xml:space="preserve"> כל כך מתנגדים לתיקון 4 היה להם את יומם להתנגד להסדרים. הבנקים הם הנושים הגדולים ביותר, הם נושים מאובטחים </w:t>
      </w:r>
      <w:bookmarkStart w:id="614" w:name="_ETM_Q1_3132000"/>
      <w:bookmarkEnd w:id="614"/>
      <w:r>
        <w:rPr>
          <w:rFonts w:hint="cs"/>
          <w:rtl/>
        </w:rPr>
        <w:t>בדרך כלל - -</w:t>
      </w:r>
    </w:p>
    <w:p w:rsidR="00212D31" w:rsidRDefault="00212D31" w:rsidP="00212D31">
      <w:pPr>
        <w:rPr>
          <w:rtl/>
        </w:rPr>
      </w:pPr>
    </w:p>
    <w:p w:rsidR="00212D31" w:rsidRDefault="00212D31" w:rsidP="00212D31">
      <w:pPr>
        <w:pStyle w:val="af6"/>
        <w:keepNext/>
        <w:rPr>
          <w:rtl/>
        </w:rPr>
      </w:pPr>
      <w:bookmarkStart w:id="615" w:name="ET_yor_5797_107"/>
      <w:r w:rsidRPr="00212D31">
        <w:rPr>
          <w:rStyle w:val="TagStyle"/>
          <w:rtl/>
        </w:rPr>
        <w:t xml:space="preserve"> &lt;&lt; </w:t>
      </w:r>
      <w:proofErr w:type="spellStart"/>
      <w:r w:rsidRPr="00212D31">
        <w:rPr>
          <w:rStyle w:val="TagStyle"/>
          <w:rtl/>
        </w:rPr>
        <w:t>יור</w:t>
      </w:r>
      <w:proofErr w:type="spellEnd"/>
      <w:r w:rsidRPr="00212D31">
        <w:rPr>
          <w:rStyle w:val="TagStyle"/>
          <w:rtl/>
        </w:rPr>
        <w:t xml:space="preserve"> &gt;&gt; </w:t>
      </w:r>
      <w:r>
        <w:rPr>
          <w:rtl/>
        </w:rPr>
        <w:t xml:space="preserve">היו"ר יצחק </w:t>
      </w:r>
      <w:proofErr w:type="spellStart"/>
      <w:r>
        <w:rPr>
          <w:rtl/>
        </w:rPr>
        <w:t>פינדרוס</w:t>
      </w:r>
      <w:proofErr w:type="spellEnd"/>
      <w:r>
        <w:rPr>
          <w:rtl/>
        </w:rPr>
        <w:t>:</w:t>
      </w:r>
      <w:r w:rsidRPr="00212D31">
        <w:rPr>
          <w:rStyle w:val="TagStyle"/>
          <w:rtl/>
        </w:rPr>
        <w:t xml:space="preserve"> &lt;&lt; </w:t>
      </w:r>
      <w:proofErr w:type="spellStart"/>
      <w:r w:rsidRPr="00212D31">
        <w:rPr>
          <w:rStyle w:val="TagStyle"/>
          <w:rtl/>
        </w:rPr>
        <w:t>יור</w:t>
      </w:r>
      <w:proofErr w:type="spellEnd"/>
      <w:r w:rsidRPr="00212D31">
        <w:rPr>
          <w:rStyle w:val="TagStyle"/>
          <w:rtl/>
        </w:rPr>
        <w:t xml:space="preserve"> &gt;&gt;</w:t>
      </w:r>
      <w:r>
        <w:rPr>
          <w:rtl/>
        </w:rPr>
        <w:t xml:space="preserve">   </w:t>
      </w:r>
      <w:bookmarkEnd w:id="615"/>
    </w:p>
    <w:p w:rsidR="00212D31" w:rsidRDefault="00212D31" w:rsidP="00212D31">
      <w:pPr>
        <w:pStyle w:val="KeepWithNext"/>
        <w:rPr>
          <w:rtl/>
          <w:lang w:eastAsia="he-IL"/>
        </w:rPr>
      </w:pPr>
    </w:p>
    <w:p w:rsidR="00212D31" w:rsidRDefault="00212D31" w:rsidP="00212D31">
      <w:pPr>
        <w:rPr>
          <w:rtl/>
          <w:lang w:eastAsia="he-IL"/>
        </w:rPr>
      </w:pPr>
      <w:r>
        <w:rPr>
          <w:rFonts w:hint="cs"/>
          <w:rtl/>
          <w:lang w:eastAsia="he-IL"/>
        </w:rPr>
        <w:t xml:space="preserve">לא, הוא אומר שהוא מגיע לבית המשפט, ובית המשפט </w:t>
      </w:r>
      <w:bookmarkStart w:id="616" w:name="_ETM_Q1_3136000"/>
      <w:bookmarkEnd w:id="616"/>
      <w:r>
        <w:rPr>
          <w:rFonts w:hint="cs"/>
          <w:rtl/>
          <w:lang w:eastAsia="he-IL"/>
        </w:rPr>
        <w:t>אומר - - -</w:t>
      </w:r>
    </w:p>
    <w:p w:rsidR="00212D31" w:rsidRDefault="00212D31" w:rsidP="00212D31">
      <w:pPr>
        <w:rPr>
          <w:rtl/>
          <w:lang w:eastAsia="he-IL"/>
        </w:rPr>
      </w:pPr>
      <w:bookmarkStart w:id="617" w:name="_ETM_Q1_3141000"/>
      <w:bookmarkEnd w:id="617"/>
    </w:p>
    <w:p w:rsidR="00212D31" w:rsidRDefault="00212D31" w:rsidP="00212D31">
      <w:pPr>
        <w:pStyle w:val="af9"/>
        <w:keepNext/>
        <w:rPr>
          <w:rtl/>
          <w:lang w:eastAsia="he-IL"/>
        </w:rPr>
      </w:pPr>
      <w:bookmarkStart w:id="618" w:name="ET_guest_899083_108"/>
      <w:r w:rsidRPr="00212D31">
        <w:rPr>
          <w:rStyle w:val="TagStyle"/>
          <w:rtl/>
        </w:rPr>
        <w:t xml:space="preserve"> &lt;&lt; אורח &gt;&gt; </w:t>
      </w:r>
      <w:r>
        <w:rPr>
          <w:rtl/>
          <w:lang w:eastAsia="he-IL"/>
        </w:rPr>
        <w:t>אשר אנגלמן:</w:t>
      </w:r>
      <w:r w:rsidRPr="00212D31">
        <w:rPr>
          <w:rStyle w:val="TagStyle"/>
          <w:rtl/>
        </w:rPr>
        <w:t xml:space="preserve"> &lt;&lt; אורח &gt;&gt;</w:t>
      </w:r>
      <w:r>
        <w:rPr>
          <w:rtl/>
          <w:lang w:eastAsia="he-IL"/>
        </w:rPr>
        <w:t xml:space="preserve">   </w:t>
      </w:r>
      <w:bookmarkEnd w:id="618"/>
    </w:p>
    <w:p w:rsidR="00212D31" w:rsidRDefault="00212D31" w:rsidP="00212D31">
      <w:pPr>
        <w:pStyle w:val="KeepWithNext"/>
        <w:rPr>
          <w:rtl/>
          <w:lang w:eastAsia="he-IL"/>
        </w:rPr>
      </w:pPr>
    </w:p>
    <w:p w:rsidR="0060111E" w:rsidRDefault="00212D31" w:rsidP="00212D31">
      <w:pPr>
        <w:rPr>
          <w:rtl/>
          <w:lang w:eastAsia="he-IL"/>
        </w:rPr>
      </w:pPr>
      <w:r>
        <w:rPr>
          <w:rFonts w:hint="cs"/>
          <w:rtl/>
          <w:lang w:eastAsia="he-IL"/>
        </w:rPr>
        <w:t>בית המשפט לא כופה הסדרים כאשר אין</w:t>
      </w:r>
      <w:bookmarkStart w:id="619" w:name="_ETM_Q1_3139000"/>
      <w:bookmarkEnd w:id="619"/>
      <w:r>
        <w:rPr>
          <w:rFonts w:hint="cs"/>
          <w:rtl/>
          <w:lang w:eastAsia="he-IL"/>
        </w:rPr>
        <w:t xml:space="preserve"> רוב דרוש, וגם אם אין רוב דרוש הוא יכול לכפות הסדרים רק כשמדובר על תפר. אם הבנקים שהם</w:t>
      </w:r>
      <w:bookmarkStart w:id="620" w:name="_ETM_Q1_3147000"/>
      <w:bookmarkEnd w:id="620"/>
      <w:r>
        <w:rPr>
          <w:rFonts w:hint="cs"/>
          <w:rtl/>
          <w:lang w:eastAsia="he-IL"/>
        </w:rPr>
        <w:t xml:space="preserve"> הנושים הגדולים ביותר, המשמעותיים ביותר ובעלי ההשפעה הגדולה ביותר </w:t>
      </w:r>
      <w:bookmarkStart w:id="621" w:name="_ETM_Q1_3153000"/>
      <w:bookmarkEnd w:id="621"/>
      <w:r>
        <w:rPr>
          <w:rFonts w:hint="cs"/>
          <w:rtl/>
          <w:lang w:eastAsia="he-IL"/>
        </w:rPr>
        <w:t>בהליך היו מתנגדים להסדרים כמעט 50% מההסדרים המוצעים לא היו עוברים.</w:t>
      </w:r>
      <w:r>
        <w:rPr>
          <w:rFonts w:hint="cs"/>
          <w:rtl/>
        </w:rPr>
        <w:t xml:space="preserve"> אם הבנקים סבורים שאין </w:t>
      </w:r>
      <w:bookmarkStart w:id="622" w:name="_ETM_Q1_3160000"/>
      <w:bookmarkEnd w:id="622"/>
      <w:r>
        <w:rPr>
          <w:rFonts w:hint="cs"/>
          <w:rtl/>
        </w:rPr>
        <w:t xml:space="preserve">מקום לתיקון </w:t>
      </w:r>
      <w:bookmarkStart w:id="623" w:name="_ETM_Q1_3170172"/>
      <w:bookmarkEnd w:id="623"/>
      <w:r>
        <w:rPr>
          <w:rFonts w:hint="cs"/>
          <w:rtl/>
        </w:rPr>
        <w:t xml:space="preserve">בכלל, וזה לא שצריך לקבל אותו בשינוי </w:t>
      </w:r>
      <w:bookmarkStart w:id="624" w:name="_ETM_Q1_3165000"/>
      <w:bookmarkEnd w:id="624"/>
      <w:r>
        <w:rPr>
          <w:rFonts w:hint="cs"/>
          <w:rtl/>
        </w:rPr>
        <w:t xml:space="preserve">כזה או אחר </w:t>
      </w:r>
      <w:r>
        <w:rPr>
          <w:rtl/>
        </w:rPr>
        <w:t>–</w:t>
      </w:r>
      <w:r>
        <w:rPr>
          <w:rFonts w:hint="cs"/>
          <w:rtl/>
        </w:rPr>
        <w:t xml:space="preserve"> אגב, </w:t>
      </w:r>
      <w:r w:rsidR="0060111E">
        <w:rPr>
          <w:rFonts w:hint="cs"/>
          <w:rtl/>
        </w:rPr>
        <w:t>עמד</w:t>
      </w:r>
      <w:r>
        <w:rPr>
          <w:rFonts w:hint="cs"/>
          <w:rtl/>
        </w:rPr>
        <w:t xml:space="preserve">תנו עדיין לא מובהקת בעניין הזה, אבל אם הבנקים </w:t>
      </w:r>
      <w:bookmarkStart w:id="625" w:name="_ETM_Q1_3167000"/>
      <w:bookmarkEnd w:id="625"/>
      <w:r>
        <w:rPr>
          <w:rFonts w:hint="cs"/>
          <w:rtl/>
        </w:rPr>
        <w:t xml:space="preserve">סבורים שאין מקום אז הבנקים היו פועלים והיו מתנגדים להסדרים. </w:t>
      </w:r>
      <w:r w:rsidR="0060111E">
        <w:rPr>
          <w:rFonts w:hint="cs"/>
          <w:rtl/>
        </w:rPr>
        <w:t xml:space="preserve">כך שנראה שמשהו </w:t>
      </w:r>
      <w:bookmarkStart w:id="626" w:name="_ETM_Q1_3181765"/>
      <w:bookmarkEnd w:id="626"/>
      <w:r w:rsidR="0060111E">
        <w:rPr>
          <w:rFonts w:hint="cs"/>
          <w:rtl/>
        </w:rPr>
        <w:t xml:space="preserve">לא </w:t>
      </w:r>
      <w:r>
        <w:rPr>
          <w:rFonts w:hint="cs"/>
          <w:rtl/>
        </w:rPr>
        <w:t>ברור לנו בעמדת הבנקים כי היא לא מסתדרת עם הדרך שבה הם פועלים במציאות ביחס לאותם הסדרים. אם היה עומד כאן נציג הנושים הרגילים הייתי מבין את האמירה</w:t>
      </w:r>
      <w:bookmarkStart w:id="627" w:name="_ETM_Q1_3185000"/>
      <w:bookmarkEnd w:id="627"/>
      <w:r>
        <w:rPr>
          <w:rFonts w:hint="cs"/>
          <w:rtl/>
        </w:rPr>
        <w:t xml:space="preserve"> ה</w:t>
      </w:r>
      <w:r w:rsidR="0060111E">
        <w:rPr>
          <w:rFonts w:hint="cs"/>
          <w:rtl/>
        </w:rPr>
        <w:t xml:space="preserve">זאת </w:t>
      </w:r>
      <w:r>
        <w:rPr>
          <w:rFonts w:hint="cs"/>
          <w:rtl/>
        </w:rPr>
        <w:t xml:space="preserve">שהיא </w:t>
      </w:r>
      <w:r w:rsidR="0060111E">
        <w:rPr>
          <w:rFonts w:hint="cs"/>
          <w:rtl/>
        </w:rPr>
        <w:t xml:space="preserve">אמירה לא </w:t>
      </w:r>
      <w:bookmarkStart w:id="628" w:name="_ETM_Q1_3190670"/>
      <w:bookmarkEnd w:id="628"/>
      <w:r w:rsidR="0060111E">
        <w:rPr>
          <w:rFonts w:hint="cs"/>
          <w:rtl/>
        </w:rPr>
        <w:t xml:space="preserve">פשוטה שאנחנו נדרשים </w:t>
      </w:r>
      <w:r>
        <w:rPr>
          <w:rFonts w:hint="cs"/>
          <w:rtl/>
        </w:rPr>
        <w:t>לה</w:t>
      </w:r>
      <w:r w:rsidR="0060111E">
        <w:rPr>
          <w:rFonts w:hint="cs"/>
          <w:rtl/>
        </w:rPr>
        <w:t xml:space="preserve">. </w:t>
      </w:r>
      <w:r>
        <w:rPr>
          <w:rFonts w:hint="cs"/>
          <w:rtl/>
        </w:rPr>
        <w:t xml:space="preserve">אבל נציג הבנקים </w:t>
      </w:r>
      <w:r>
        <w:rPr>
          <w:rtl/>
        </w:rPr>
        <w:t>–</w:t>
      </w:r>
      <w:r>
        <w:rPr>
          <w:rFonts w:hint="cs"/>
          <w:rtl/>
        </w:rPr>
        <w:t xml:space="preserve"> קצת קשה להתמודד </w:t>
      </w:r>
      <w:proofErr w:type="spellStart"/>
      <w:r>
        <w:rPr>
          <w:rFonts w:hint="cs"/>
          <w:rtl/>
        </w:rPr>
        <w:t>איתו</w:t>
      </w:r>
      <w:proofErr w:type="spellEnd"/>
      <w:r>
        <w:rPr>
          <w:rFonts w:hint="cs"/>
          <w:rtl/>
        </w:rPr>
        <w:t>.</w:t>
      </w:r>
    </w:p>
    <w:p w:rsidR="0060111E" w:rsidRDefault="0060111E" w:rsidP="0060111E">
      <w:pPr>
        <w:rPr>
          <w:rtl/>
        </w:rPr>
      </w:pPr>
      <w:bookmarkStart w:id="629" w:name="_ETM_Q1_3196005"/>
      <w:bookmarkStart w:id="630" w:name="_ETM_Q1_3196080"/>
      <w:bookmarkEnd w:id="629"/>
      <w:bookmarkEnd w:id="630"/>
    </w:p>
    <w:p w:rsidR="0060111E" w:rsidRDefault="0060111E" w:rsidP="0060111E">
      <w:pPr>
        <w:pStyle w:val="af6"/>
        <w:keepNext/>
        <w:rPr>
          <w:rtl/>
        </w:rPr>
      </w:pPr>
      <w:bookmarkStart w:id="631" w:name="ET_yor_5797_49"/>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 </w:t>
      </w:r>
      <w:r>
        <w:rPr>
          <w:rtl/>
        </w:rPr>
        <w:t xml:space="preserve">היו"ר יצחק </w:t>
      </w:r>
      <w:proofErr w:type="spellStart"/>
      <w:r>
        <w:rPr>
          <w:rtl/>
        </w:rPr>
        <w:t>פינדרוס</w:t>
      </w:r>
      <w:proofErr w:type="spellEnd"/>
      <w:r>
        <w:rPr>
          <w:rtl/>
        </w:rPr>
        <w:t>:</w:t>
      </w:r>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w:t>
      </w:r>
      <w:r>
        <w:rPr>
          <w:rtl/>
        </w:rPr>
        <w:t xml:space="preserve">   </w:t>
      </w:r>
      <w:bookmarkEnd w:id="631"/>
    </w:p>
    <w:p w:rsidR="0060111E" w:rsidRDefault="0060111E" w:rsidP="0060111E">
      <w:pPr>
        <w:pStyle w:val="KeepWithNext"/>
        <w:rPr>
          <w:rtl/>
        </w:rPr>
      </w:pPr>
    </w:p>
    <w:p w:rsidR="0060111E" w:rsidRDefault="0060111E" w:rsidP="00212D31">
      <w:pPr>
        <w:rPr>
          <w:rtl/>
        </w:rPr>
      </w:pPr>
      <w:bookmarkStart w:id="632" w:name="_ETM_Q1_3196907"/>
      <w:bookmarkEnd w:id="632"/>
      <w:r>
        <w:rPr>
          <w:rFonts w:hint="cs"/>
          <w:rtl/>
        </w:rPr>
        <w:t xml:space="preserve">גם אנחנו </w:t>
      </w:r>
      <w:r w:rsidR="00212D31">
        <w:rPr>
          <w:rFonts w:hint="cs"/>
          <w:rtl/>
        </w:rPr>
        <w:t xml:space="preserve">שאלנו, כמה לדעתכם נוצל לרעה. </w:t>
      </w:r>
    </w:p>
    <w:p w:rsidR="0060111E" w:rsidRDefault="0060111E" w:rsidP="0060111E">
      <w:pPr>
        <w:rPr>
          <w:rtl/>
        </w:rPr>
      </w:pPr>
      <w:bookmarkStart w:id="633" w:name="_ETM_Q1_3199079"/>
      <w:bookmarkStart w:id="634" w:name="_ETM_Q1_3199119"/>
      <w:bookmarkStart w:id="635" w:name="_ETM_Q1_3200517"/>
      <w:bookmarkEnd w:id="633"/>
      <w:bookmarkEnd w:id="634"/>
      <w:bookmarkEnd w:id="635"/>
    </w:p>
    <w:p w:rsidR="0060111E" w:rsidRDefault="0060111E" w:rsidP="0060111E">
      <w:pPr>
        <w:pStyle w:val="af9"/>
        <w:keepNext/>
        <w:rPr>
          <w:rtl/>
        </w:rPr>
      </w:pPr>
      <w:bookmarkStart w:id="636" w:name="ET_guest_899083_50"/>
      <w:r w:rsidRPr="0060111E">
        <w:rPr>
          <w:rStyle w:val="TagStyle"/>
          <w:rtl/>
        </w:rPr>
        <w:t xml:space="preserve"> &lt;&lt; אורח &gt;&gt; </w:t>
      </w:r>
      <w:r>
        <w:rPr>
          <w:rtl/>
        </w:rPr>
        <w:t>אשר אנגלמן:</w:t>
      </w:r>
      <w:r w:rsidRPr="0060111E">
        <w:rPr>
          <w:rStyle w:val="TagStyle"/>
          <w:rtl/>
        </w:rPr>
        <w:t xml:space="preserve"> &lt;&lt; אורח &gt;&gt;</w:t>
      </w:r>
      <w:r>
        <w:rPr>
          <w:rtl/>
        </w:rPr>
        <w:t xml:space="preserve">   </w:t>
      </w:r>
      <w:bookmarkEnd w:id="636"/>
    </w:p>
    <w:p w:rsidR="0060111E" w:rsidRDefault="0060111E" w:rsidP="0060111E">
      <w:pPr>
        <w:pStyle w:val="KeepWithNext"/>
        <w:rPr>
          <w:rtl/>
        </w:rPr>
      </w:pPr>
    </w:p>
    <w:p w:rsidR="0060111E" w:rsidRDefault="00212D31" w:rsidP="0060111E">
      <w:pPr>
        <w:rPr>
          <w:rtl/>
        </w:rPr>
      </w:pPr>
      <w:bookmarkStart w:id="637" w:name="_ETM_Q1_3200925"/>
      <w:bookmarkStart w:id="638" w:name="_ETM_Q1_3201005"/>
      <w:bookmarkEnd w:id="637"/>
      <w:bookmarkEnd w:id="638"/>
      <w:r>
        <w:rPr>
          <w:rFonts w:hint="cs"/>
          <w:rtl/>
        </w:rPr>
        <w:t xml:space="preserve">ביחס ליחידים המצב הוא </w:t>
      </w:r>
      <w:bookmarkStart w:id="639" w:name="_ETM_Q1_3199000"/>
      <w:bookmarkEnd w:id="639"/>
      <w:r>
        <w:rPr>
          <w:rFonts w:hint="cs"/>
          <w:rtl/>
        </w:rPr>
        <w:t xml:space="preserve">לא בעייתי, כמו שאמרתי; </w:t>
      </w:r>
      <w:r w:rsidR="0060111E">
        <w:rPr>
          <w:rFonts w:hint="cs"/>
          <w:rtl/>
        </w:rPr>
        <w:t xml:space="preserve">ביחס לתאגידים </w:t>
      </w:r>
      <w:bookmarkStart w:id="640" w:name="_ETM_Q1_3203286"/>
      <w:bookmarkEnd w:id="640"/>
      <w:r w:rsidR="0060111E">
        <w:rPr>
          <w:rFonts w:hint="cs"/>
          <w:rtl/>
        </w:rPr>
        <w:t>בתי המשפט וגם אנחנו נותנים את עמדתנו בעניין ומתנגדים ל</w:t>
      </w:r>
      <w:r w:rsidR="004F19D1">
        <w:rPr>
          <w:rFonts w:hint="cs"/>
          <w:rtl/>
        </w:rPr>
        <w:t xml:space="preserve">כל הגשת בקשה במסגרת </w:t>
      </w:r>
      <w:r w:rsidR="0060111E">
        <w:rPr>
          <w:rFonts w:hint="cs"/>
          <w:rtl/>
        </w:rPr>
        <w:t xml:space="preserve">תיקון </w:t>
      </w:r>
      <w:bookmarkStart w:id="641" w:name="_ETM_Q1_3215532"/>
      <w:bookmarkEnd w:id="641"/>
      <w:r w:rsidR="004F19D1">
        <w:rPr>
          <w:rFonts w:hint="cs"/>
          <w:rtl/>
        </w:rPr>
        <w:t xml:space="preserve">4 שלא רלוונטית לתיקון 4. </w:t>
      </w:r>
      <w:r w:rsidR="0060111E">
        <w:rPr>
          <w:rFonts w:hint="cs"/>
          <w:rtl/>
        </w:rPr>
        <w:t xml:space="preserve">אנחנו רואים שבתי המשפט </w:t>
      </w:r>
      <w:r w:rsidR="004F19D1">
        <w:rPr>
          <w:rFonts w:hint="cs"/>
          <w:rtl/>
        </w:rPr>
        <w:t xml:space="preserve">יותר ויותר </w:t>
      </w:r>
      <w:r w:rsidR="0060111E">
        <w:rPr>
          <w:rFonts w:hint="cs"/>
          <w:rtl/>
        </w:rPr>
        <w:t>דוחים בקשות כאלה</w:t>
      </w:r>
      <w:bookmarkStart w:id="642" w:name="_ETM_Q1_3226117"/>
      <w:bookmarkEnd w:id="642"/>
      <w:r w:rsidR="004F19D1">
        <w:rPr>
          <w:rFonts w:hint="cs"/>
          <w:rtl/>
        </w:rPr>
        <w:t xml:space="preserve">, ואומרים להם, תגישו </w:t>
      </w:r>
      <w:bookmarkStart w:id="643" w:name="_ETM_Q1_3216000"/>
      <w:bookmarkEnd w:id="643"/>
      <w:r w:rsidR="004F19D1">
        <w:rPr>
          <w:rFonts w:hint="cs"/>
          <w:rtl/>
        </w:rPr>
        <w:t xml:space="preserve">במסגרת חלק ב' בקשה רגילה בהליך רגיל. גם אנחנו נותנים את עמדתנו בעניין הזה בדיוק. אבל ביחס לבקשות שכן התקבלו, אם 50% מההסדרים עברו זה אחוז מאוד משמעותי שאי אפשר להקל בו ראש. הייתי שמח שגם עורכת הדין </w:t>
      </w:r>
      <w:proofErr w:type="spellStart"/>
      <w:r w:rsidR="004F19D1">
        <w:rPr>
          <w:rFonts w:hint="cs"/>
          <w:rtl/>
        </w:rPr>
        <w:t>גולברי</w:t>
      </w:r>
      <w:proofErr w:type="spellEnd"/>
      <w:r w:rsidR="004F19D1">
        <w:rPr>
          <w:rFonts w:hint="cs"/>
          <w:rtl/>
        </w:rPr>
        <w:t xml:space="preserve"> תתייחס לנתונים עצמם. </w:t>
      </w:r>
    </w:p>
    <w:p w:rsidR="0060111E" w:rsidRDefault="0060111E" w:rsidP="0060111E">
      <w:pPr>
        <w:rPr>
          <w:rtl/>
        </w:rPr>
      </w:pPr>
      <w:bookmarkStart w:id="644" w:name="_ETM_Q1_3248605"/>
      <w:bookmarkStart w:id="645" w:name="_ETM_Q1_3248675"/>
      <w:bookmarkStart w:id="646" w:name="_ETM_Q1_3249950"/>
      <w:bookmarkEnd w:id="644"/>
      <w:bookmarkEnd w:id="645"/>
      <w:bookmarkEnd w:id="646"/>
    </w:p>
    <w:p w:rsidR="0060111E" w:rsidRDefault="0060111E" w:rsidP="0060111E">
      <w:pPr>
        <w:pStyle w:val="af9"/>
        <w:keepNext/>
        <w:rPr>
          <w:rtl/>
        </w:rPr>
      </w:pPr>
      <w:bookmarkStart w:id="647" w:name="ET_guest_842560_51"/>
      <w:r w:rsidRPr="0060111E">
        <w:rPr>
          <w:rStyle w:val="TagStyle"/>
          <w:rtl/>
        </w:rPr>
        <w:lastRenderedPageBreak/>
        <w:t xml:space="preserve"> &lt;&lt; אורח &gt;&gt; </w:t>
      </w:r>
      <w:r>
        <w:rPr>
          <w:rtl/>
        </w:rPr>
        <w:t xml:space="preserve">הילה </w:t>
      </w:r>
      <w:proofErr w:type="spellStart"/>
      <w:r>
        <w:rPr>
          <w:rtl/>
        </w:rPr>
        <w:t>גולברי</w:t>
      </w:r>
      <w:proofErr w:type="spellEnd"/>
      <w:r>
        <w:rPr>
          <w:rtl/>
        </w:rPr>
        <w:t xml:space="preserve"> בר- און:</w:t>
      </w:r>
      <w:r w:rsidRPr="0060111E">
        <w:rPr>
          <w:rStyle w:val="TagStyle"/>
          <w:rtl/>
        </w:rPr>
        <w:t xml:space="preserve"> &lt;&lt; אורח &gt;&gt;</w:t>
      </w:r>
      <w:r>
        <w:rPr>
          <w:rtl/>
        </w:rPr>
        <w:t xml:space="preserve">   </w:t>
      </w:r>
      <w:bookmarkEnd w:id="647"/>
    </w:p>
    <w:p w:rsidR="0060111E" w:rsidRDefault="0060111E" w:rsidP="0060111E">
      <w:pPr>
        <w:pStyle w:val="KeepWithNext"/>
        <w:rPr>
          <w:rtl/>
        </w:rPr>
      </w:pPr>
    </w:p>
    <w:p w:rsidR="004F19D1" w:rsidRDefault="004F19D1" w:rsidP="0060111E">
      <w:pPr>
        <w:rPr>
          <w:rtl/>
        </w:rPr>
      </w:pPr>
      <w:bookmarkStart w:id="648" w:name="_ETM_Q1_3250397"/>
      <w:bookmarkStart w:id="649" w:name="_ETM_Q1_3250442"/>
      <w:bookmarkEnd w:id="648"/>
      <w:bookmarkEnd w:id="649"/>
      <w:r>
        <w:rPr>
          <w:rFonts w:hint="cs"/>
          <w:rtl/>
        </w:rPr>
        <w:t xml:space="preserve">מאוד חשוב להבין את תהליך הדיווח </w:t>
      </w:r>
      <w:bookmarkStart w:id="650" w:name="_ETM_Q1_3238000"/>
      <w:bookmarkEnd w:id="650"/>
      <w:r>
        <w:rPr>
          <w:rFonts w:hint="cs"/>
          <w:rtl/>
        </w:rPr>
        <w:t>שאנחנו עושים. כי תהליך הדיווח פה בניגוד לתיקים אחרים אצלנו</w:t>
      </w:r>
      <w:bookmarkStart w:id="651" w:name="_ETM_Q1_3247000"/>
      <w:bookmarkEnd w:id="651"/>
      <w:r>
        <w:rPr>
          <w:rFonts w:hint="cs"/>
          <w:rtl/>
        </w:rPr>
        <w:t xml:space="preserve"> </w:t>
      </w:r>
      <w:r>
        <w:rPr>
          <w:rtl/>
        </w:rPr>
        <w:t>–</w:t>
      </w:r>
      <w:r>
        <w:rPr>
          <w:rFonts w:hint="cs"/>
          <w:rtl/>
        </w:rPr>
        <w:t xml:space="preserve"> אין פה מסה מאוד גדולה בתיקים </w:t>
      </w:r>
      <w:bookmarkStart w:id="652" w:name="_ETM_Q1_3250000"/>
      <w:bookmarkEnd w:id="652"/>
      <w:r>
        <w:rPr>
          <w:rFonts w:hint="cs"/>
          <w:rtl/>
        </w:rPr>
        <w:t xml:space="preserve">של תיקון 4 של תאגידים. זאת אומרת אנחנו מדברים בסך </w:t>
      </w:r>
      <w:bookmarkStart w:id="653" w:name="_ETM_Q1_3252000"/>
      <w:bookmarkEnd w:id="653"/>
      <w:r>
        <w:rPr>
          <w:rFonts w:hint="cs"/>
          <w:rtl/>
        </w:rPr>
        <w:t xml:space="preserve">הכול על 74 בקשות. </w:t>
      </w:r>
    </w:p>
    <w:p w:rsidR="004F19D1" w:rsidRDefault="004F19D1" w:rsidP="0060111E">
      <w:pPr>
        <w:rPr>
          <w:rtl/>
        </w:rPr>
      </w:pPr>
      <w:bookmarkStart w:id="654" w:name="_ETM_Q1_3257000"/>
      <w:bookmarkEnd w:id="654"/>
    </w:p>
    <w:p w:rsidR="004F19D1" w:rsidRDefault="004F19D1" w:rsidP="0060111E">
      <w:pPr>
        <w:rPr>
          <w:rtl/>
        </w:rPr>
      </w:pPr>
      <w:r>
        <w:rPr>
          <w:rFonts w:hint="cs"/>
          <w:rtl/>
        </w:rPr>
        <w:t xml:space="preserve">מה שחברי גאון אמר קודם זה </w:t>
      </w:r>
      <w:bookmarkStart w:id="655" w:name="_ETM_Q1_3258000"/>
      <w:bookmarkEnd w:id="655"/>
      <w:r>
        <w:rPr>
          <w:rFonts w:hint="cs"/>
          <w:rtl/>
        </w:rPr>
        <w:t>שהם התממשקו לאתר שלנו, ומהאתר הם דלו נתונים. העניין הוא</w:t>
      </w:r>
      <w:bookmarkStart w:id="656" w:name="_ETM_Q1_3265000"/>
      <w:bookmarkEnd w:id="656"/>
      <w:r>
        <w:rPr>
          <w:rFonts w:hint="cs"/>
          <w:rtl/>
        </w:rPr>
        <w:t xml:space="preserve"> שהאתר שלנו לא בהכרח משקף נכונה את אופן </w:t>
      </w:r>
      <w:bookmarkStart w:id="657" w:name="_ETM_Q1_3269000"/>
      <w:bookmarkEnd w:id="657"/>
      <w:r>
        <w:rPr>
          <w:rFonts w:hint="cs"/>
          <w:rtl/>
        </w:rPr>
        <w:t xml:space="preserve">הסטטוס של מגיש הבקשה. ואני אסביר: מי שמגיש את </w:t>
      </w:r>
      <w:bookmarkStart w:id="658" w:name="_ETM_Q1_3273000"/>
      <w:bookmarkEnd w:id="658"/>
      <w:r>
        <w:rPr>
          <w:rFonts w:hint="cs"/>
          <w:rtl/>
        </w:rPr>
        <w:t xml:space="preserve">הבקשה זה מגיש הבקשה. הוא מגיש את זה באופן מקוון </w:t>
      </w:r>
      <w:bookmarkStart w:id="659" w:name="_ETM_Q1_3275000"/>
      <w:bookmarkEnd w:id="659"/>
      <w:r>
        <w:rPr>
          <w:rFonts w:hint="cs"/>
          <w:rtl/>
        </w:rPr>
        <w:t xml:space="preserve">דרך האתר שלנו. יש הבדל בין להגיש בקשה לפי הסדר </w:t>
      </w:r>
      <w:bookmarkStart w:id="660" w:name="_ETM_Q1_3279000"/>
      <w:bookmarkEnd w:id="660"/>
      <w:r>
        <w:rPr>
          <w:rFonts w:hint="cs"/>
          <w:rtl/>
        </w:rPr>
        <w:t>רגיל של חלק י' לבין תיקון 4. הרבה פעמים מגיש</w:t>
      </w:r>
      <w:bookmarkStart w:id="661" w:name="_ETM_Q1_3284000"/>
      <w:bookmarkEnd w:id="661"/>
      <w:r>
        <w:rPr>
          <w:rFonts w:hint="cs"/>
          <w:rtl/>
        </w:rPr>
        <w:t xml:space="preserve"> הבקשה עושה טעות, ובמקום להגיש את זה במתכונת של הסדר </w:t>
      </w:r>
      <w:bookmarkStart w:id="662" w:name="_ETM_Q1_3289000"/>
      <w:bookmarkEnd w:id="662"/>
      <w:r>
        <w:rPr>
          <w:rFonts w:hint="cs"/>
          <w:rtl/>
        </w:rPr>
        <w:t>תיקון 4 הוא מגיש את זה כהסדר רגיל, וזה</w:t>
      </w:r>
      <w:bookmarkStart w:id="663" w:name="_ETM_Q1_3291000"/>
      <w:bookmarkEnd w:id="663"/>
      <w:r>
        <w:rPr>
          <w:rFonts w:hint="cs"/>
          <w:rtl/>
        </w:rPr>
        <w:t xml:space="preserve"> מה שמשתקף במערכת. בסופו של יום בגלל שאנחנו עלינו על הטעות הזאת אנחנו נכנסים תיק-תיק. זאת אומרת כל תיק שמדובר בו על הסדר </w:t>
      </w:r>
      <w:r>
        <w:rPr>
          <w:rtl/>
        </w:rPr>
        <w:t>–</w:t>
      </w:r>
      <w:r>
        <w:rPr>
          <w:rFonts w:hint="cs"/>
          <w:rtl/>
        </w:rPr>
        <w:t xml:space="preserve"> אנחנו נכנסים לתיק הזה ומסווגים </w:t>
      </w:r>
      <w:bookmarkStart w:id="664" w:name="_ETM_Q1_3306000"/>
      <w:bookmarkEnd w:id="664"/>
      <w:r>
        <w:rPr>
          <w:rFonts w:hint="cs"/>
          <w:rtl/>
        </w:rPr>
        <w:t xml:space="preserve">אותו נכון. לכן יש פערים בין האתר לבין הנתונים </w:t>
      </w:r>
      <w:bookmarkStart w:id="665" w:name="_ETM_Q1_3314000"/>
      <w:bookmarkEnd w:id="665"/>
      <w:r>
        <w:rPr>
          <w:rFonts w:hint="cs"/>
          <w:rtl/>
        </w:rPr>
        <w:t xml:space="preserve">שלנו. </w:t>
      </w:r>
    </w:p>
    <w:p w:rsidR="004F19D1" w:rsidRDefault="004F19D1" w:rsidP="0060111E">
      <w:pPr>
        <w:rPr>
          <w:rtl/>
        </w:rPr>
      </w:pPr>
    </w:p>
    <w:p w:rsidR="004F19D1" w:rsidRDefault="004F19D1" w:rsidP="004F19D1">
      <w:pPr>
        <w:rPr>
          <w:rtl/>
        </w:rPr>
      </w:pPr>
      <w:r>
        <w:rPr>
          <w:rFonts w:hint="cs"/>
          <w:rtl/>
        </w:rPr>
        <w:t xml:space="preserve">אישית עברתי תיק-תיק באופן ידני </w:t>
      </w:r>
      <w:r>
        <w:rPr>
          <w:rtl/>
        </w:rPr>
        <w:t>–</w:t>
      </w:r>
      <w:r>
        <w:rPr>
          <w:rFonts w:hint="cs"/>
          <w:rtl/>
        </w:rPr>
        <w:t xml:space="preserve"> עבודה מאוד </w:t>
      </w:r>
      <w:bookmarkStart w:id="666" w:name="_ETM_Q1_3318000"/>
      <w:bookmarkEnd w:id="666"/>
      <w:r>
        <w:rPr>
          <w:rFonts w:hint="cs"/>
          <w:rtl/>
        </w:rPr>
        <w:t>סיזיפית, והחברה אצלי ביחידה, כל פעם לקראת דיווח של</w:t>
      </w:r>
      <w:bookmarkStart w:id="667" w:name="_ETM_Q1_3327000"/>
      <w:bookmarkEnd w:id="667"/>
      <w:r>
        <w:rPr>
          <w:rFonts w:hint="cs"/>
          <w:rtl/>
        </w:rPr>
        <w:t xml:space="preserve"> תיקון 4 הם קצת </w:t>
      </w:r>
      <w:r w:rsidR="0060111E">
        <w:rPr>
          <w:rFonts w:hint="cs"/>
          <w:rtl/>
        </w:rPr>
        <w:t xml:space="preserve">נושמים אוויר ובאים דרוכים כדי לעשות את העבודה </w:t>
      </w:r>
      <w:r>
        <w:rPr>
          <w:rFonts w:hint="cs"/>
          <w:rtl/>
        </w:rPr>
        <w:t xml:space="preserve">כמה שיותר </w:t>
      </w:r>
      <w:r w:rsidR="0060111E">
        <w:rPr>
          <w:rFonts w:hint="cs"/>
          <w:rtl/>
        </w:rPr>
        <w:t>טוב</w:t>
      </w:r>
      <w:r>
        <w:rPr>
          <w:rFonts w:hint="cs"/>
          <w:rtl/>
        </w:rPr>
        <w:t>. כל הנושא הזה הוא חשוב לנו. תיקון 4</w:t>
      </w:r>
      <w:bookmarkStart w:id="668" w:name="_ETM_Q1_3338727"/>
      <w:bookmarkEnd w:id="668"/>
      <w:r>
        <w:rPr>
          <w:rFonts w:hint="cs"/>
          <w:rtl/>
        </w:rPr>
        <w:t>, הוראת שעה, חשוב</w:t>
      </w:r>
      <w:bookmarkStart w:id="669" w:name="_ETM_Q1_3334000"/>
      <w:bookmarkEnd w:id="669"/>
      <w:r>
        <w:rPr>
          <w:rFonts w:hint="cs"/>
          <w:rtl/>
        </w:rPr>
        <w:t xml:space="preserve">ה לנו, </w:t>
      </w:r>
      <w:r w:rsidR="0060111E">
        <w:rPr>
          <w:rFonts w:hint="cs"/>
          <w:rtl/>
        </w:rPr>
        <w:t>איסוף הנתונים חשוב לנו</w:t>
      </w:r>
      <w:r>
        <w:rPr>
          <w:rFonts w:hint="cs"/>
          <w:rtl/>
        </w:rPr>
        <w:t xml:space="preserve"> כי אנחנו רוצים לשקף נכונה. </w:t>
      </w:r>
      <w:bookmarkStart w:id="670" w:name="_ETM_Q1_3338000"/>
      <w:bookmarkEnd w:id="670"/>
    </w:p>
    <w:p w:rsidR="004F19D1" w:rsidRDefault="004F19D1" w:rsidP="004F19D1">
      <w:pPr>
        <w:rPr>
          <w:rtl/>
        </w:rPr>
      </w:pPr>
    </w:p>
    <w:p w:rsidR="004F19D1" w:rsidRDefault="004F19D1" w:rsidP="004F19D1">
      <w:pPr>
        <w:rPr>
          <w:rtl/>
        </w:rPr>
      </w:pPr>
      <w:bookmarkStart w:id="671" w:name="_ETM_Q1_3342000"/>
      <w:bookmarkEnd w:id="671"/>
      <w:r>
        <w:rPr>
          <w:rFonts w:hint="cs"/>
          <w:rtl/>
        </w:rPr>
        <w:t xml:space="preserve">אז כמה דברים שחשוב לתת את הדעת להם שלא קיבלו </w:t>
      </w:r>
      <w:bookmarkStart w:id="672" w:name="_ETM_Q1_3345000"/>
      <w:bookmarkEnd w:id="672"/>
      <w:r>
        <w:rPr>
          <w:rFonts w:hint="cs"/>
          <w:rtl/>
        </w:rPr>
        <w:t xml:space="preserve">פה ביטוי: סך </w:t>
      </w:r>
      <w:r w:rsidR="0060111E">
        <w:rPr>
          <w:rFonts w:hint="cs"/>
          <w:rtl/>
        </w:rPr>
        <w:t xml:space="preserve">כול הבקשות </w:t>
      </w:r>
      <w:bookmarkStart w:id="673" w:name="_ETM_Q1_3351455"/>
      <w:bookmarkEnd w:id="673"/>
      <w:r w:rsidR="0060111E">
        <w:rPr>
          <w:rFonts w:hint="cs"/>
          <w:rtl/>
        </w:rPr>
        <w:t>לעיכוב הליכים</w:t>
      </w:r>
      <w:r>
        <w:rPr>
          <w:rFonts w:hint="cs"/>
          <w:rtl/>
        </w:rPr>
        <w:t xml:space="preserve"> מהכניסה לתוקף של תיקון 4 ב-18 במרץ 2021</w:t>
      </w:r>
      <w:r w:rsidR="0060111E">
        <w:rPr>
          <w:rFonts w:hint="cs"/>
          <w:rtl/>
        </w:rPr>
        <w:t xml:space="preserve"> </w:t>
      </w:r>
      <w:r w:rsidR="0060111E">
        <w:rPr>
          <w:rtl/>
        </w:rPr>
        <w:t>–</w:t>
      </w:r>
      <w:r w:rsidR="0060111E">
        <w:rPr>
          <w:rFonts w:hint="cs"/>
          <w:rtl/>
        </w:rPr>
        <w:t xml:space="preserve"> מדובר על 74 בקשות </w:t>
      </w:r>
      <w:r>
        <w:rPr>
          <w:rFonts w:hint="cs"/>
          <w:rtl/>
        </w:rPr>
        <w:t>ב</w:t>
      </w:r>
      <w:r w:rsidR="0060111E">
        <w:rPr>
          <w:rFonts w:hint="cs"/>
          <w:rtl/>
        </w:rPr>
        <w:t xml:space="preserve">תאגידים. </w:t>
      </w:r>
      <w:r>
        <w:rPr>
          <w:rFonts w:hint="cs"/>
          <w:rtl/>
        </w:rPr>
        <w:t xml:space="preserve">מתוך הבקשות האלה </w:t>
      </w:r>
      <w:r w:rsidR="0060111E">
        <w:rPr>
          <w:rFonts w:hint="cs"/>
          <w:rtl/>
        </w:rPr>
        <w:t xml:space="preserve">בתי המשפט </w:t>
      </w:r>
      <w:bookmarkStart w:id="674" w:name="_ETM_Q1_3362335"/>
      <w:bookmarkEnd w:id="674"/>
      <w:r w:rsidR="0060111E">
        <w:rPr>
          <w:rFonts w:hint="cs"/>
          <w:rtl/>
        </w:rPr>
        <w:t xml:space="preserve">הורו </w:t>
      </w:r>
      <w:r>
        <w:rPr>
          <w:rFonts w:hint="cs"/>
          <w:rtl/>
        </w:rPr>
        <w:t xml:space="preserve">ב-61 בקשות </w:t>
      </w:r>
      <w:r w:rsidR="0060111E">
        <w:rPr>
          <w:rFonts w:hint="cs"/>
          <w:rtl/>
        </w:rPr>
        <w:t xml:space="preserve">על עיכוב הליכים. </w:t>
      </w:r>
      <w:r>
        <w:rPr>
          <w:rFonts w:hint="cs"/>
          <w:rtl/>
        </w:rPr>
        <w:t>מתוך 61 בקשות אושרו</w:t>
      </w:r>
      <w:bookmarkStart w:id="675" w:name="_ETM_Q1_3365000"/>
      <w:bookmarkEnd w:id="675"/>
      <w:r>
        <w:rPr>
          <w:rFonts w:hint="cs"/>
          <w:rtl/>
        </w:rPr>
        <w:t xml:space="preserve"> ב-30 תיקים הסדרים. זה לא אומר שהדלתא של 31 תיקים</w:t>
      </w:r>
      <w:bookmarkStart w:id="676" w:name="_ETM_Q1_3367000"/>
      <w:bookmarkEnd w:id="676"/>
      <w:r>
        <w:rPr>
          <w:rFonts w:hint="cs"/>
          <w:rtl/>
        </w:rPr>
        <w:t xml:space="preserve"> שנשארו הם תיקים שנשרו בהם וכדומה. יכול להיות שאתמול הוגש תיק וניתן בו צו עיכוב הליכים ועדיין לא בשלה העת לאישור ההסדר. זאת אומרת 51% האלה שנותרו, כל </w:t>
      </w:r>
      <w:bookmarkStart w:id="677" w:name="_ETM_Q1_3383000"/>
      <w:bookmarkEnd w:id="677"/>
      <w:r>
        <w:rPr>
          <w:rFonts w:hint="cs"/>
          <w:rtl/>
        </w:rPr>
        <w:t xml:space="preserve">אחד הוא בתהליך אחר. </w:t>
      </w:r>
    </w:p>
    <w:p w:rsidR="004F19D1" w:rsidRDefault="004F19D1" w:rsidP="004F19D1">
      <w:pPr>
        <w:rPr>
          <w:rtl/>
        </w:rPr>
      </w:pPr>
    </w:p>
    <w:p w:rsidR="0060111E" w:rsidRDefault="004F19D1" w:rsidP="00617514">
      <w:pPr>
        <w:rPr>
          <w:rtl/>
        </w:rPr>
      </w:pPr>
      <w:bookmarkStart w:id="678" w:name="_ETM_Q1_3387000"/>
      <w:bookmarkEnd w:id="678"/>
      <w:r>
        <w:rPr>
          <w:rFonts w:hint="cs"/>
          <w:rtl/>
        </w:rPr>
        <w:t>מה שאני יכולה להגיד זה ש-11</w:t>
      </w:r>
      <w:bookmarkStart w:id="679" w:name="_ETM_Q1_3386000"/>
      <w:bookmarkEnd w:id="679"/>
      <w:r>
        <w:rPr>
          <w:rFonts w:hint="cs"/>
          <w:rtl/>
        </w:rPr>
        <w:t xml:space="preserve"> מתוך 74 בקשות נדחו לפני מתן עיכוב ההליכים. ראינו</w:t>
      </w:r>
      <w:bookmarkStart w:id="680" w:name="_ETM_Q1_3396000"/>
      <w:bookmarkEnd w:id="680"/>
      <w:r>
        <w:rPr>
          <w:rFonts w:hint="cs"/>
          <w:rtl/>
        </w:rPr>
        <w:t xml:space="preserve"> בכל דיווח שיש עלייה של דחיה של בקשות בפרק הזמן הזה כי גם השטח, גם אנחנו כממונה וגם בתי המשפט השכילו להבין מתי המתווה הזה לא מתאים לחברות מסוימות. לכן אנחנו רואים עלייה. זאת פעם אחת; </w:t>
      </w:r>
      <w:r w:rsidR="0060111E">
        <w:rPr>
          <w:rFonts w:hint="cs"/>
          <w:rtl/>
        </w:rPr>
        <w:t xml:space="preserve">בשלב השני אחרי עיכוב </w:t>
      </w:r>
      <w:bookmarkStart w:id="681" w:name="_ETM_Q1_3421816"/>
      <w:bookmarkEnd w:id="681"/>
      <w:r w:rsidR="0060111E">
        <w:rPr>
          <w:rFonts w:hint="cs"/>
          <w:rtl/>
        </w:rPr>
        <w:t xml:space="preserve">הליכים מתוך 61 תיקים </w:t>
      </w:r>
      <w:r>
        <w:rPr>
          <w:rFonts w:hint="cs"/>
          <w:rtl/>
        </w:rPr>
        <w:t xml:space="preserve">שבהם בית משפט הורה על עיכוב הליכים </w:t>
      </w:r>
      <w:r w:rsidR="0060111E">
        <w:rPr>
          <w:rFonts w:hint="cs"/>
          <w:rtl/>
        </w:rPr>
        <w:t>19 הליכים בוטלו</w:t>
      </w:r>
      <w:r>
        <w:rPr>
          <w:rFonts w:hint="cs"/>
          <w:rtl/>
        </w:rPr>
        <w:t xml:space="preserve"> לאחר עיכוב הליכים </w:t>
      </w:r>
      <w:bookmarkStart w:id="682" w:name="_ETM_Q1_3425000"/>
      <w:bookmarkEnd w:id="682"/>
      <w:r>
        <w:rPr>
          <w:rtl/>
        </w:rPr>
        <w:t>–</w:t>
      </w:r>
      <w:r>
        <w:rPr>
          <w:rFonts w:hint="cs"/>
          <w:rtl/>
        </w:rPr>
        <w:t xml:space="preserve"> יש כל מיני סיבות כאלה ואחרות. </w:t>
      </w:r>
      <w:r w:rsidR="00617514">
        <w:rPr>
          <w:rFonts w:hint="cs"/>
          <w:rtl/>
        </w:rPr>
        <w:t xml:space="preserve">אנחנו בעצם עומדים על 30 תיקים שנדחו או בוטלו, ומתוך 30 19 תיקים הגישו בקשות לפי חלק ב' לחוק חדלות פירעון. </w:t>
      </w:r>
    </w:p>
    <w:p w:rsidR="0060111E" w:rsidRDefault="0060111E" w:rsidP="0060111E">
      <w:pPr>
        <w:rPr>
          <w:rtl/>
        </w:rPr>
      </w:pPr>
      <w:bookmarkStart w:id="683" w:name="_ETM_Q1_3449832"/>
      <w:bookmarkStart w:id="684" w:name="_ETM_Q1_3449889"/>
      <w:bookmarkEnd w:id="683"/>
      <w:bookmarkEnd w:id="684"/>
    </w:p>
    <w:p w:rsidR="0060111E" w:rsidRDefault="0060111E" w:rsidP="0060111E">
      <w:pPr>
        <w:pStyle w:val="af6"/>
        <w:keepNext/>
        <w:rPr>
          <w:rtl/>
        </w:rPr>
      </w:pPr>
      <w:bookmarkStart w:id="685" w:name="ET_yor_5797_52"/>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 </w:t>
      </w:r>
      <w:r>
        <w:rPr>
          <w:rtl/>
        </w:rPr>
        <w:t xml:space="preserve">היו"ר יצחק </w:t>
      </w:r>
      <w:proofErr w:type="spellStart"/>
      <w:r>
        <w:rPr>
          <w:rtl/>
        </w:rPr>
        <w:t>פינדרוס</w:t>
      </w:r>
      <w:proofErr w:type="spellEnd"/>
      <w:r>
        <w:rPr>
          <w:rtl/>
        </w:rPr>
        <w:t>:</w:t>
      </w:r>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w:t>
      </w:r>
      <w:r>
        <w:rPr>
          <w:rtl/>
        </w:rPr>
        <w:t xml:space="preserve">   </w:t>
      </w:r>
      <w:bookmarkEnd w:id="685"/>
    </w:p>
    <w:p w:rsidR="0060111E" w:rsidRDefault="0060111E" w:rsidP="0060111E">
      <w:pPr>
        <w:pStyle w:val="KeepWithNext"/>
        <w:rPr>
          <w:rtl/>
        </w:rPr>
      </w:pPr>
    </w:p>
    <w:p w:rsidR="0060111E" w:rsidRDefault="0060111E" w:rsidP="0060111E">
      <w:pPr>
        <w:rPr>
          <w:rtl/>
        </w:rPr>
      </w:pPr>
      <w:bookmarkStart w:id="686" w:name="_ETM_Q1_3450654"/>
      <w:bookmarkEnd w:id="686"/>
      <w:r>
        <w:rPr>
          <w:rFonts w:hint="cs"/>
          <w:rtl/>
        </w:rPr>
        <w:t xml:space="preserve">מתוך 30 שאושרו? </w:t>
      </w:r>
    </w:p>
    <w:p w:rsidR="0060111E" w:rsidRDefault="0060111E" w:rsidP="0060111E">
      <w:pPr>
        <w:rPr>
          <w:rtl/>
        </w:rPr>
      </w:pPr>
      <w:bookmarkStart w:id="687" w:name="_ETM_Q1_3454825"/>
      <w:bookmarkStart w:id="688" w:name="_ETM_Q1_3454887"/>
      <w:bookmarkStart w:id="689" w:name="_ETM_Q1_3456441"/>
      <w:bookmarkEnd w:id="687"/>
      <w:bookmarkEnd w:id="688"/>
      <w:bookmarkEnd w:id="689"/>
    </w:p>
    <w:p w:rsidR="0060111E" w:rsidRDefault="0060111E" w:rsidP="0060111E">
      <w:pPr>
        <w:pStyle w:val="af9"/>
        <w:keepNext/>
        <w:rPr>
          <w:rtl/>
        </w:rPr>
      </w:pPr>
      <w:bookmarkStart w:id="690" w:name="ET_guest_842560_53"/>
      <w:r w:rsidRPr="0060111E">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60111E">
        <w:rPr>
          <w:rStyle w:val="TagStyle"/>
          <w:rtl/>
        </w:rPr>
        <w:t xml:space="preserve"> &lt;&lt; אורח &gt;&gt;</w:t>
      </w:r>
      <w:r>
        <w:rPr>
          <w:rtl/>
        </w:rPr>
        <w:t xml:space="preserve">   </w:t>
      </w:r>
      <w:bookmarkEnd w:id="690"/>
    </w:p>
    <w:p w:rsidR="0060111E" w:rsidRDefault="0060111E" w:rsidP="0060111E">
      <w:pPr>
        <w:pStyle w:val="KeepWithNext"/>
        <w:rPr>
          <w:rtl/>
        </w:rPr>
      </w:pPr>
    </w:p>
    <w:p w:rsidR="0060111E" w:rsidRDefault="000E1EF1" w:rsidP="0060111E">
      <w:pPr>
        <w:rPr>
          <w:rtl/>
        </w:rPr>
      </w:pPr>
      <w:bookmarkStart w:id="691" w:name="_ETM_Q1_3456898"/>
      <w:bookmarkStart w:id="692" w:name="_ETM_Q1_3456934"/>
      <w:bookmarkEnd w:id="691"/>
      <w:bookmarkEnd w:id="692"/>
      <w:r>
        <w:rPr>
          <w:rFonts w:hint="cs"/>
          <w:rtl/>
        </w:rPr>
        <w:t xml:space="preserve">מתוך 30 </w:t>
      </w:r>
      <w:r w:rsidR="0060111E">
        <w:rPr>
          <w:rFonts w:hint="cs"/>
          <w:rtl/>
        </w:rPr>
        <w:t xml:space="preserve">שבוטלו. </w:t>
      </w:r>
    </w:p>
    <w:p w:rsidR="0060111E" w:rsidRDefault="0060111E" w:rsidP="0060111E">
      <w:pPr>
        <w:rPr>
          <w:rtl/>
        </w:rPr>
      </w:pPr>
      <w:bookmarkStart w:id="693" w:name="_ETM_Q1_3459057"/>
      <w:bookmarkStart w:id="694" w:name="_ETM_Q1_3459109"/>
      <w:bookmarkStart w:id="695" w:name="_ETM_Q1_3460633"/>
      <w:bookmarkEnd w:id="693"/>
      <w:bookmarkEnd w:id="694"/>
      <w:bookmarkEnd w:id="695"/>
    </w:p>
    <w:p w:rsidR="0060111E" w:rsidRDefault="0060111E" w:rsidP="0060111E">
      <w:pPr>
        <w:pStyle w:val="af9"/>
        <w:keepNext/>
        <w:rPr>
          <w:rtl/>
        </w:rPr>
      </w:pPr>
      <w:bookmarkStart w:id="696" w:name="ET_guest_899083_54"/>
      <w:r w:rsidRPr="0060111E">
        <w:rPr>
          <w:rStyle w:val="TagStyle"/>
          <w:rtl/>
        </w:rPr>
        <w:t xml:space="preserve"> &lt;&lt; אורח &gt;&gt; </w:t>
      </w:r>
      <w:r>
        <w:rPr>
          <w:rtl/>
        </w:rPr>
        <w:t>אשר אנגלמן:</w:t>
      </w:r>
      <w:r w:rsidRPr="0060111E">
        <w:rPr>
          <w:rStyle w:val="TagStyle"/>
          <w:rtl/>
        </w:rPr>
        <w:t xml:space="preserve"> &lt;&lt; אורח &gt;&gt;</w:t>
      </w:r>
      <w:r>
        <w:rPr>
          <w:rtl/>
        </w:rPr>
        <w:t xml:space="preserve">   </w:t>
      </w:r>
      <w:bookmarkEnd w:id="696"/>
    </w:p>
    <w:p w:rsidR="0060111E" w:rsidRDefault="0060111E" w:rsidP="0060111E">
      <w:pPr>
        <w:pStyle w:val="KeepWithNext"/>
        <w:rPr>
          <w:rtl/>
        </w:rPr>
      </w:pPr>
    </w:p>
    <w:p w:rsidR="0060111E" w:rsidRDefault="000E1EF1" w:rsidP="0060111E">
      <w:pPr>
        <w:rPr>
          <w:rtl/>
        </w:rPr>
      </w:pPr>
      <w:bookmarkStart w:id="697" w:name="_ETM_Q1_3461082"/>
      <w:bookmarkStart w:id="698" w:name="_ETM_Q1_3461127"/>
      <w:bookmarkEnd w:id="697"/>
      <w:bookmarkEnd w:id="698"/>
      <w:r>
        <w:rPr>
          <w:rFonts w:hint="cs"/>
          <w:rtl/>
        </w:rPr>
        <w:t xml:space="preserve">מתוך </w:t>
      </w:r>
      <w:bookmarkStart w:id="699" w:name="_ETM_Q1_3452000"/>
      <w:bookmarkEnd w:id="699"/>
      <w:r>
        <w:rPr>
          <w:rFonts w:hint="cs"/>
          <w:rtl/>
        </w:rPr>
        <w:t xml:space="preserve">30, 19 תיקים הוגשו לגביהם בקשות פירוק רגילות. </w:t>
      </w:r>
    </w:p>
    <w:p w:rsidR="000E1EF1" w:rsidRDefault="000E1EF1" w:rsidP="0060111E">
      <w:pPr>
        <w:rPr>
          <w:rtl/>
        </w:rPr>
      </w:pPr>
    </w:p>
    <w:p w:rsidR="000E1EF1" w:rsidRDefault="000E1EF1" w:rsidP="000E1EF1">
      <w:pPr>
        <w:pStyle w:val="af9"/>
        <w:keepNext/>
        <w:rPr>
          <w:rtl/>
        </w:rPr>
      </w:pPr>
      <w:bookmarkStart w:id="700" w:name="ET_guest_842560_109"/>
      <w:r w:rsidRPr="000E1EF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0E1EF1">
        <w:rPr>
          <w:rStyle w:val="TagStyle"/>
          <w:rtl/>
        </w:rPr>
        <w:t xml:space="preserve"> &lt;&lt; אורח &gt;&gt;</w:t>
      </w:r>
      <w:r>
        <w:rPr>
          <w:rtl/>
        </w:rPr>
        <w:t xml:space="preserve">   </w:t>
      </w:r>
      <w:bookmarkEnd w:id="700"/>
    </w:p>
    <w:p w:rsidR="000E1EF1" w:rsidRDefault="000E1EF1" w:rsidP="000E1EF1">
      <w:pPr>
        <w:pStyle w:val="KeepWithNext"/>
        <w:rPr>
          <w:rtl/>
        </w:rPr>
      </w:pPr>
    </w:p>
    <w:p w:rsidR="000E1EF1" w:rsidRPr="000E1EF1" w:rsidRDefault="000E1EF1" w:rsidP="000E1EF1">
      <w:pPr>
        <w:rPr>
          <w:rtl/>
        </w:rPr>
      </w:pPr>
      <w:r>
        <w:rPr>
          <w:rFonts w:hint="cs"/>
          <w:rtl/>
        </w:rPr>
        <w:t xml:space="preserve">לפי פרק ב'. </w:t>
      </w:r>
    </w:p>
    <w:p w:rsidR="0060111E" w:rsidRDefault="0060111E" w:rsidP="0060111E">
      <w:pPr>
        <w:rPr>
          <w:rtl/>
        </w:rPr>
      </w:pPr>
      <w:bookmarkStart w:id="701" w:name="_ETM_Q1_3462158"/>
      <w:bookmarkStart w:id="702" w:name="_ETM_Q1_3462209"/>
      <w:bookmarkStart w:id="703" w:name="_ETM_Q1_3463664"/>
      <w:bookmarkEnd w:id="701"/>
      <w:bookmarkEnd w:id="702"/>
      <w:bookmarkEnd w:id="703"/>
    </w:p>
    <w:p w:rsidR="0060111E" w:rsidRDefault="0060111E" w:rsidP="0060111E">
      <w:pPr>
        <w:pStyle w:val="a4"/>
        <w:keepNext/>
        <w:rPr>
          <w:rtl/>
        </w:rPr>
      </w:pPr>
      <w:bookmarkStart w:id="704" w:name="ET_speaker_ניצן_רוזנברג_55"/>
      <w:r w:rsidRPr="0060111E">
        <w:rPr>
          <w:rStyle w:val="TagStyle"/>
          <w:rtl/>
        </w:rPr>
        <w:t xml:space="preserve"> &lt;&lt; דובר &gt;&gt; </w:t>
      </w:r>
      <w:r>
        <w:rPr>
          <w:rtl/>
        </w:rPr>
        <w:t>ניצן רוזנברג:</w:t>
      </w:r>
      <w:r w:rsidRPr="0060111E">
        <w:rPr>
          <w:rStyle w:val="TagStyle"/>
          <w:rtl/>
        </w:rPr>
        <w:t xml:space="preserve"> &lt;&lt; דובר &gt;&gt;</w:t>
      </w:r>
      <w:r>
        <w:rPr>
          <w:rtl/>
        </w:rPr>
        <w:t xml:space="preserve">   </w:t>
      </w:r>
      <w:bookmarkEnd w:id="704"/>
    </w:p>
    <w:p w:rsidR="0060111E" w:rsidRDefault="0060111E" w:rsidP="0060111E">
      <w:pPr>
        <w:pStyle w:val="KeepWithNext"/>
        <w:rPr>
          <w:rtl/>
        </w:rPr>
      </w:pPr>
    </w:p>
    <w:p w:rsidR="000E1EF1" w:rsidRDefault="0060111E" w:rsidP="000E1EF1">
      <w:pPr>
        <w:rPr>
          <w:rtl/>
        </w:rPr>
      </w:pPr>
      <w:bookmarkStart w:id="705" w:name="_ETM_Q1_3464058"/>
      <w:bookmarkStart w:id="706" w:name="_ETM_Q1_3464098"/>
      <w:bookmarkEnd w:id="705"/>
      <w:bookmarkEnd w:id="706"/>
      <w:r>
        <w:rPr>
          <w:rFonts w:hint="cs"/>
          <w:rtl/>
        </w:rPr>
        <w:t xml:space="preserve">19 </w:t>
      </w:r>
      <w:bookmarkStart w:id="707" w:name="_ETM_Q1_3464836"/>
      <w:bookmarkEnd w:id="707"/>
      <w:r w:rsidR="000E1EF1">
        <w:rPr>
          <w:rFonts w:hint="cs"/>
          <w:rtl/>
        </w:rPr>
        <w:t xml:space="preserve">מתוך 74 הן כאלה שלא הצליחו את פרק </w:t>
      </w:r>
      <w:bookmarkStart w:id="708" w:name="_ETM_Q1_3462000"/>
      <w:bookmarkEnd w:id="708"/>
      <w:r w:rsidR="000E1EF1">
        <w:rPr>
          <w:rFonts w:hint="cs"/>
          <w:rtl/>
        </w:rPr>
        <w:t xml:space="preserve">4 ועברו לפרק ב'. </w:t>
      </w:r>
    </w:p>
    <w:p w:rsidR="000E1EF1" w:rsidRDefault="000E1EF1" w:rsidP="000E1EF1">
      <w:pPr>
        <w:rPr>
          <w:rtl/>
        </w:rPr>
      </w:pPr>
    </w:p>
    <w:p w:rsidR="000E1EF1" w:rsidRDefault="000E1EF1" w:rsidP="000E1EF1">
      <w:pPr>
        <w:pStyle w:val="af6"/>
        <w:keepNext/>
        <w:rPr>
          <w:rtl/>
        </w:rPr>
      </w:pPr>
      <w:bookmarkStart w:id="709" w:name="ET_yor_5797_110"/>
      <w:r w:rsidRPr="000E1EF1">
        <w:rPr>
          <w:rStyle w:val="TagStyle"/>
          <w:rtl/>
        </w:rPr>
        <w:t xml:space="preserve"> &lt;&lt; </w:t>
      </w:r>
      <w:proofErr w:type="spellStart"/>
      <w:r w:rsidRPr="000E1EF1">
        <w:rPr>
          <w:rStyle w:val="TagStyle"/>
          <w:rtl/>
        </w:rPr>
        <w:t>יור</w:t>
      </w:r>
      <w:proofErr w:type="spellEnd"/>
      <w:r w:rsidRPr="000E1EF1">
        <w:rPr>
          <w:rStyle w:val="TagStyle"/>
          <w:rtl/>
        </w:rPr>
        <w:t xml:space="preserve"> &gt;&gt; </w:t>
      </w:r>
      <w:r>
        <w:rPr>
          <w:rtl/>
        </w:rPr>
        <w:t xml:space="preserve">היו"ר יצחק </w:t>
      </w:r>
      <w:proofErr w:type="spellStart"/>
      <w:r>
        <w:rPr>
          <w:rtl/>
        </w:rPr>
        <w:t>פינדרוס</w:t>
      </w:r>
      <w:proofErr w:type="spellEnd"/>
      <w:r>
        <w:rPr>
          <w:rtl/>
        </w:rPr>
        <w:t>:</w:t>
      </w:r>
      <w:r w:rsidRPr="000E1EF1">
        <w:rPr>
          <w:rStyle w:val="TagStyle"/>
          <w:rtl/>
        </w:rPr>
        <w:t xml:space="preserve"> &lt;&lt; </w:t>
      </w:r>
      <w:proofErr w:type="spellStart"/>
      <w:r w:rsidRPr="000E1EF1">
        <w:rPr>
          <w:rStyle w:val="TagStyle"/>
          <w:rtl/>
        </w:rPr>
        <w:t>יור</w:t>
      </w:r>
      <w:proofErr w:type="spellEnd"/>
      <w:r w:rsidRPr="000E1EF1">
        <w:rPr>
          <w:rStyle w:val="TagStyle"/>
          <w:rtl/>
        </w:rPr>
        <w:t xml:space="preserve"> &gt;&gt;</w:t>
      </w:r>
      <w:r>
        <w:rPr>
          <w:rtl/>
        </w:rPr>
        <w:t xml:space="preserve">   </w:t>
      </w:r>
      <w:bookmarkEnd w:id="709"/>
    </w:p>
    <w:p w:rsidR="000E1EF1" w:rsidRDefault="000E1EF1" w:rsidP="000E1EF1">
      <w:pPr>
        <w:pStyle w:val="KeepWithNext"/>
        <w:rPr>
          <w:rtl/>
        </w:rPr>
      </w:pPr>
    </w:p>
    <w:p w:rsidR="0060111E" w:rsidRDefault="000E1EF1" w:rsidP="000E1EF1">
      <w:pPr>
        <w:rPr>
          <w:rtl/>
        </w:rPr>
      </w:pPr>
      <w:bookmarkStart w:id="710" w:name="_ETM_Q1_3463000"/>
      <w:bookmarkEnd w:id="710"/>
      <w:r>
        <w:rPr>
          <w:rFonts w:hint="cs"/>
          <w:rtl/>
        </w:rPr>
        <w:t xml:space="preserve">יש נושים שעברו את פרק 4 וסיימו בפרק 4 הכול? </w:t>
      </w:r>
      <w:r w:rsidR="0060111E">
        <w:rPr>
          <w:rFonts w:hint="cs"/>
          <w:rtl/>
        </w:rPr>
        <w:t xml:space="preserve"> </w:t>
      </w:r>
    </w:p>
    <w:p w:rsidR="000E1EF1" w:rsidRDefault="000E1EF1" w:rsidP="0060111E">
      <w:pPr>
        <w:rPr>
          <w:rtl/>
        </w:rPr>
      </w:pPr>
      <w:bookmarkStart w:id="711" w:name="_ETM_Q1_3469529"/>
      <w:bookmarkStart w:id="712" w:name="_ETM_Q1_3469584"/>
      <w:bookmarkStart w:id="713" w:name="_ETM_Q1_3471889"/>
      <w:bookmarkEnd w:id="711"/>
      <w:bookmarkEnd w:id="712"/>
      <w:bookmarkEnd w:id="713"/>
    </w:p>
    <w:p w:rsidR="0060111E" w:rsidRDefault="0060111E" w:rsidP="0060111E">
      <w:pPr>
        <w:pStyle w:val="af9"/>
        <w:keepNext/>
        <w:rPr>
          <w:rtl/>
        </w:rPr>
      </w:pPr>
      <w:bookmarkStart w:id="714" w:name="ET_guest_842560_56"/>
      <w:r w:rsidRPr="0060111E">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60111E">
        <w:rPr>
          <w:rStyle w:val="TagStyle"/>
          <w:rtl/>
        </w:rPr>
        <w:t xml:space="preserve"> &lt;&lt; אורח &gt;&gt;</w:t>
      </w:r>
      <w:r>
        <w:rPr>
          <w:rtl/>
        </w:rPr>
        <w:t xml:space="preserve">   </w:t>
      </w:r>
      <w:bookmarkEnd w:id="714"/>
    </w:p>
    <w:p w:rsidR="0060111E" w:rsidRDefault="0060111E" w:rsidP="0060111E">
      <w:pPr>
        <w:pStyle w:val="KeepWithNext"/>
        <w:rPr>
          <w:rtl/>
        </w:rPr>
      </w:pPr>
    </w:p>
    <w:p w:rsidR="0060111E" w:rsidRDefault="0060111E" w:rsidP="000E1EF1">
      <w:pPr>
        <w:rPr>
          <w:rtl/>
        </w:rPr>
      </w:pPr>
      <w:bookmarkStart w:id="715" w:name="_ETM_Q1_3472390"/>
      <w:bookmarkStart w:id="716" w:name="_ETM_Q1_3472440"/>
      <w:bookmarkEnd w:id="715"/>
      <w:bookmarkEnd w:id="716"/>
      <w:r>
        <w:rPr>
          <w:rFonts w:hint="cs"/>
          <w:rtl/>
        </w:rPr>
        <w:t xml:space="preserve">עדיין אין תיק שההסדר גם אושר </w:t>
      </w:r>
      <w:bookmarkStart w:id="717" w:name="_ETM_Q1_3479447"/>
      <w:bookmarkEnd w:id="717"/>
      <w:r>
        <w:rPr>
          <w:rFonts w:hint="cs"/>
          <w:rtl/>
        </w:rPr>
        <w:t xml:space="preserve">וגם הושלם. </w:t>
      </w:r>
      <w:r w:rsidR="000E1EF1">
        <w:rPr>
          <w:rFonts w:hint="cs"/>
          <w:rtl/>
        </w:rPr>
        <w:t xml:space="preserve">אין עדיין תיק </w:t>
      </w:r>
      <w:bookmarkStart w:id="718" w:name="_ETM_Q1_3477000"/>
      <w:bookmarkEnd w:id="718"/>
      <w:r w:rsidR="000E1EF1">
        <w:rPr>
          <w:rFonts w:hint="cs"/>
          <w:rtl/>
        </w:rPr>
        <w:t xml:space="preserve">כזה כי </w:t>
      </w:r>
      <w:r>
        <w:rPr>
          <w:rFonts w:hint="cs"/>
          <w:rtl/>
        </w:rPr>
        <w:t xml:space="preserve">אנחנו </w:t>
      </w:r>
      <w:r w:rsidR="000E1EF1">
        <w:rPr>
          <w:rFonts w:hint="cs"/>
          <w:rtl/>
        </w:rPr>
        <w:t xml:space="preserve">מדברים על תקופת זמן מאוד קצרה. אבל אנחנו </w:t>
      </w:r>
      <w:bookmarkStart w:id="719" w:name="_ETM_Q1_3481000"/>
      <w:bookmarkEnd w:id="719"/>
      <w:r>
        <w:rPr>
          <w:rFonts w:hint="cs"/>
          <w:rtl/>
        </w:rPr>
        <w:t>רואים אח</w:t>
      </w:r>
      <w:r w:rsidR="000E1EF1">
        <w:rPr>
          <w:rFonts w:hint="cs"/>
          <w:rtl/>
        </w:rPr>
        <w:t>ו</w:t>
      </w:r>
      <w:r>
        <w:rPr>
          <w:rFonts w:hint="cs"/>
          <w:rtl/>
        </w:rPr>
        <w:t xml:space="preserve">זים של הצלחה מאוד גדולה. </w:t>
      </w:r>
    </w:p>
    <w:p w:rsidR="0060111E" w:rsidRDefault="0060111E" w:rsidP="0060111E">
      <w:pPr>
        <w:rPr>
          <w:rtl/>
        </w:rPr>
      </w:pPr>
      <w:bookmarkStart w:id="720" w:name="_ETM_Q1_3488298"/>
      <w:bookmarkStart w:id="721" w:name="_ETM_Q1_3488364"/>
      <w:bookmarkStart w:id="722" w:name="_ETM_Q1_3489900"/>
      <w:bookmarkEnd w:id="720"/>
      <w:bookmarkEnd w:id="721"/>
      <w:bookmarkEnd w:id="722"/>
    </w:p>
    <w:p w:rsidR="0060111E" w:rsidRDefault="0060111E" w:rsidP="0060111E">
      <w:pPr>
        <w:pStyle w:val="af9"/>
        <w:keepNext/>
        <w:rPr>
          <w:rtl/>
        </w:rPr>
      </w:pPr>
      <w:bookmarkStart w:id="723" w:name="ET_guest_899083_57"/>
      <w:r w:rsidRPr="0060111E">
        <w:rPr>
          <w:rStyle w:val="TagStyle"/>
          <w:rtl/>
        </w:rPr>
        <w:t xml:space="preserve"> &lt;&lt; אורח &gt;&gt; </w:t>
      </w:r>
      <w:r>
        <w:rPr>
          <w:rtl/>
        </w:rPr>
        <w:t>אשר אנגלמן:</w:t>
      </w:r>
      <w:r w:rsidRPr="0060111E">
        <w:rPr>
          <w:rStyle w:val="TagStyle"/>
          <w:rtl/>
        </w:rPr>
        <w:t xml:space="preserve"> &lt;&lt; אורח &gt;&gt;</w:t>
      </w:r>
      <w:r>
        <w:rPr>
          <w:rtl/>
        </w:rPr>
        <w:t xml:space="preserve">   </w:t>
      </w:r>
      <w:bookmarkEnd w:id="723"/>
    </w:p>
    <w:p w:rsidR="0060111E" w:rsidRDefault="0060111E" w:rsidP="0060111E">
      <w:pPr>
        <w:pStyle w:val="KeepWithNext"/>
        <w:rPr>
          <w:rtl/>
        </w:rPr>
      </w:pPr>
    </w:p>
    <w:p w:rsidR="0060111E" w:rsidRDefault="00153B60" w:rsidP="0060111E">
      <w:pPr>
        <w:rPr>
          <w:rtl/>
        </w:rPr>
      </w:pPr>
      <w:bookmarkStart w:id="724" w:name="_ETM_Q1_3490330"/>
      <w:bookmarkStart w:id="725" w:name="_ETM_Q1_3490391"/>
      <w:bookmarkEnd w:id="724"/>
      <w:bookmarkEnd w:id="725"/>
      <w:r>
        <w:rPr>
          <w:rFonts w:hint="cs"/>
          <w:rtl/>
        </w:rPr>
        <w:t>אני אתייחס רג</w:t>
      </w:r>
      <w:bookmarkStart w:id="726" w:name="_ETM_Q1_3488000"/>
      <w:bookmarkEnd w:id="726"/>
      <w:r>
        <w:rPr>
          <w:rFonts w:hint="cs"/>
          <w:rtl/>
        </w:rPr>
        <w:t xml:space="preserve">ע לעניין </w:t>
      </w:r>
      <w:proofErr w:type="spellStart"/>
      <w:r>
        <w:rPr>
          <w:rFonts w:hint="cs"/>
          <w:rtl/>
        </w:rPr>
        <w:t>המינוחים</w:t>
      </w:r>
      <w:proofErr w:type="spellEnd"/>
      <w:r>
        <w:rPr>
          <w:rFonts w:hint="cs"/>
          <w:rtl/>
        </w:rPr>
        <w:t xml:space="preserve"> כדי שנדבר באותם </w:t>
      </w:r>
      <w:proofErr w:type="spellStart"/>
      <w:r>
        <w:rPr>
          <w:rFonts w:hint="cs"/>
          <w:rtl/>
        </w:rPr>
        <w:t>מינוחים</w:t>
      </w:r>
      <w:proofErr w:type="spellEnd"/>
      <w:r>
        <w:rPr>
          <w:rFonts w:hint="cs"/>
          <w:rtl/>
        </w:rPr>
        <w:t>. צריך לשים לב שכשאנחנו אומרים "</w:t>
      </w:r>
      <w:r w:rsidR="0060111E">
        <w:rPr>
          <w:rFonts w:hint="cs"/>
          <w:rtl/>
        </w:rPr>
        <w:t>אושר</w:t>
      </w:r>
      <w:bookmarkStart w:id="727" w:name="_ETM_Q1_3491492"/>
      <w:bookmarkEnd w:id="727"/>
      <w:r>
        <w:rPr>
          <w:rFonts w:hint="cs"/>
          <w:rtl/>
        </w:rPr>
        <w:t xml:space="preserve"> והושלם" </w:t>
      </w:r>
      <w:r>
        <w:rPr>
          <w:rtl/>
        </w:rPr>
        <w:t>–</w:t>
      </w:r>
      <w:r>
        <w:rPr>
          <w:rFonts w:hint="cs"/>
          <w:rtl/>
        </w:rPr>
        <w:t xml:space="preserve"> "אושר", </w:t>
      </w:r>
      <w:r w:rsidR="0060111E">
        <w:rPr>
          <w:rFonts w:hint="cs"/>
          <w:rtl/>
        </w:rPr>
        <w:t xml:space="preserve">קרי, הנושים </w:t>
      </w:r>
      <w:r>
        <w:rPr>
          <w:rFonts w:hint="cs"/>
          <w:rtl/>
        </w:rPr>
        <w:t xml:space="preserve">במסגרת </w:t>
      </w:r>
      <w:proofErr w:type="spellStart"/>
      <w:r>
        <w:rPr>
          <w:rFonts w:hint="cs"/>
          <w:rtl/>
        </w:rPr>
        <w:t>אסיפות</w:t>
      </w:r>
      <w:proofErr w:type="spellEnd"/>
      <w:r>
        <w:rPr>
          <w:rFonts w:hint="cs"/>
          <w:rtl/>
        </w:rPr>
        <w:t xml:space="preserve"> הנושים </w:t>
      </w:r>
      <w:r w:rsidR="0060111E">
        <w:rPr>
          <w:rFonts w:hint="cs"/>
          <w:rtl/>
        </w:rPr>
        <w:t>תמכו בהסדר</w:t>
      </w:r>
      <w:r>
        <w:rPr>
          <w:rFonts w:hint="cs"/>
          <w:rtl/>
        </w:rPr>
        <w:t xml:space="preserve">, ואז בתי המשפט לא  - -- להסדר. בדרך </w:t>
      </w:r>
      <w:bookmarkStart w:id="728" w:name="_ETM_Q1_3495000"/>
      <w:bookmarkEnd w:id="728"/>
      <w:r>
        <w:rPr>
          <w:rFonts w:hint="cs"/>
          <w:rtl/>
        </w:rPr>
        <w:t xml:space="preserve">כלל פרק הזמן של ההסדרים הוא בין שנתיים לארבע </w:t>
      </w:r>
      <w:bookmarkStart w:id="729" w:name="_ETM_Q1_3498000"/>
      <w:bookmarkEnd w:id="729"/>
      <w:r>
        <w:rPr>
          <w:rFonts w:hint="cs"/>
          <w:rtl/>
        </w:rPr>
        <w:t>שנים.</w:t>
      </w:r>
      <w:r w:rsidR="0060111E">
        <w:rPr>
          <w:rFonts w:hint="cs"/>
          <w:rtl/>
        </w:rPr>
        <w:t xml:space="preserve"> אין </w:t>
      </w:r>
      <w:bookmarkStart w:id="730" w:name="_ETM_Q1_3503515"/>
      <w:bookmarkEnd w:id="730"/>
      <w:r>
        <w:rPr>
          <w:rFonts w:hint="cs"/>
          <w:rtl/>
        </w:rPr>
        <w:t xml:space="preserve">הסדרים שתקופת הזמן הזאת חלפה, ולכן אנחנו לא יודעים להגיד אם מלוא </w:t>
      </w:r>
      <w:bookmarkStart w:id="731" w:name="_ETM_Q1_3504000"/>
      <w:bookmarkEnd w:id="731"/>
      <w:r>
        <w:rPr>
          <w:rFonts w:hint="cs"/>
          <w:rtl/>
        </w:rPr>
        <w:t xml:space="preserve">הדיבידנד שולם. </w:t>
      </w:r>
      <w:r w:rsidR="0060111E">
        <w:rPr>
          <w:rFonts w:hint="cs"/>
          <w:rtl/>
        </w:rPr>
        <w:t xml:space="preserve"> </w:t>
      </w:r>
    </w:p>
    <w:p w:rsidR="0060111E" w:rsidRDefault="0060111E" w:rsidP="0060111E">
      <w:pPr>
        <w:rPr>
          <w:rtl/>
        </w:rPr>
      </w:pPr>
      <w:bookmarkStart w:id="732" w:name="_ETM_Q1_3509538"/>
      <w:bookmarkStart w:id="733" w:name="_ETM_Q1_3509577"/>
      <w:bookmarkEnd w:id="732"/>
      <w:bookmarkEnd w:id="733"/>
    </w:p>
    <w:p w:rsidR="0060111E" w:rsidRDefault="0060111E" w:rsidP="0060111E">
      <w:pPr>
        <w:pStyle w:val="af6"/>
        <w:keepNext/>
        <w:rPr>
          <w:rtl/>
        </w:rPr>
      </w:pPr>
      <w:bookmarkStart w:id="734" w:name="ET_yor_5797_58"/>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 </w:t>
      </w:r>
      <w:r>
        <w:rPr>
          <w:rtl/>
        </w:rPr>
        <w:t xml:space="preserve">היו"ר יצחק </w:t>
      </w:r>
      <w:proofErr w:type="spellStart"/>
      <w:r>
        <w:rPr>
          <w:rtl/>
        </w:rPr>
        <w:t>פינדרוס</w:t>
      </w:r>
      <w:proofErr w:type="spellEnd"/>
      <w:r>
        <w:rPr>
          <w:rtl/>
        </w:rPr>
        <w:t>:</w:t>
      </w:r>
      <w:r w:rsidRPr="0060111E">
        <w:rPr>
          <w:rStyle w:val="TagStyle"/>
          <w:rtl/>
        </w:rPr>
        <w:t xml:space="preserve"> &lt;&lt; </w:t>
      </w:r>
      <w:proofErr w:type="spellStart"/>
      <w:r w:rsidRPr="0060111E">
        <w:rPr>
          <w:rStyle w:val="TagStyle"/>
          <w:rtl/>
        </w:rPr>
        <w:t>יור</w:t>
      </w:r>
      <w:proofErr w:type="spellEnd"/>
      <w:r w:rsidRPr="0060111E">
        <w:rPr>
          <w:rStyle w:val="TagStyle"/>
          <w:rtl/>
        </w:rPr>
        <w:t xml:space="preserve"> &gt;&gt;</w:t>
      </w:r>
      <w:r>
        <w:rPr>
          <w:rtl/>
        </w:rPr>
        <w:t xml:space="preserve">   </w:t>
      </w:r>
      <w:bookmarkEnd w:id="734"/>
    </w:p>
    <w:p w:rsidR="0060111E" w:rsidRDefault="0060111E" w:rsidP="0060111E">
      <w:pPr>
        <w:pStyle w:val="KeepWithNext"/>
        <w:rPr>
          <w:rtl/>
        </w:rPr>
      </w:pPr>
    </w:p>
    <w:p w:rsidR="0060111E" w:rsidRDefault="0060111E" w:rsidP="00153B60">
      <w:pPr>
        <w:rPr>
          <w:rtl/>
        </w:rPr>
      </w:pPr>
      <w:bookmarkStart w:id="735" w:name="_ETM_Q1_3510311"/>
      <w:bookmarkEnd w:id="735"/>
      <w:r>
        <w:rPr>
          <w:rFonts w:hint="cs"/>
          <w:rtl/>
        </w:rPr>
        <w:t xml:space="preserve">אני מבקש מעורכת הדין </w:t>
      </w:r>
      <w:bookmarkStart w:id="736" w:name="_ETM_Q1_3514677"/>
      <w:bookmarkEnd w:id="736"/>
      <w:r w:rsidR="00153B60">
        <w:rPr>
          <w:rFonts w:hint="cs"/>
          <w:rtl/>
        </w:rPr>
        <w:t xml:space="preserve">להקריא. אנחנו עד 5. </w:t>
      </w:r>
      <w:r>
        <w:rPr>
          <w:rFonts w:hint="cs"/>
          <w:rtl/>
        </w:rPr>
        <w:t xml:space="preserve"> </w:t>
      </w:r>
    </w:p>
    <w:p w:rsidR="0060111E" w:rsidRDefault="0060111E" w:rsidP="0060111E">
      <w:pPr>
        <w:rPr>
          <w:rtl/>
        </w:rPr>
      </w:pPr>
      <w:bookmarkStart w:id="737" w:name="_ETM_Q1_3520476"/>
      <w:bookmarkStart w:id="738" w:name="_ETM_Q1_3520514"/>
      <w:bookmarkStart w:id="739" w:name="_ETM_Q1_3522024"/>
      <w:bookmarkEnd w:id="737"/>
      <w:bookmarkEnd w:id="738"/>
      <w:bookmarkEnd w:id="739"/>
    </w:p>
    <w:p w:rsidR="0060111E" w:rsidRDefault="0060111E" w:rsidP="0060111E">
      <w:pPr>
        <w:pStyle w:val="af9"/>
        <w:keepNext/>
        <w:rPr>
          <w:rtl/>
        </w:rPr>
      </w:pPr>
      <w:bookmarkStart w:id="740" w:name="ET_guest_876973_59"/>
      <w:r w:rsidRPr="0060111E">
        <w:rPr>
          <w:rStyle w:val="TagStyle"/>
          <w:rtl/>
        </w:rPr>
        <w:t xml:space="preserve"> &lt;&lt; אורח &gt;&gt; </w:t>
      </w:r>
      <w:r>
        <w:rPr>
          <w:rtl/>
        </w:rPr>
        <w:t>נעם הרצוג:</w:t>
      </w:r>
      <w:r w:rsidRPr="0060111E">
        <w:rPr>
          <w:rStyle w:val="TagStyle"/>
          <w:rtl/>
        </w:rPr>
        <w:t xml:space="preserve"> &lt;&lt; אורח &gt;&gt;</w:t>
      </w:r>
      <w:r>
        <w:rPr>
          <w:rtl/>
        </w:rPr>
        <w:t xml:space="preserve">   </w:t>
      </w:r>
      <w:bookmarkEnd w:id="740"/>
    </w:p>
    <w:p w:rsidR="0060111E" w:rsidRDefault="0060111E" w:rsidP="0060111E">
      <w:pPr>
        <w:pStyle w:val="KeepWithNext"/>
        <w:rPr>
          <w:rtl/>
        </w:rPr>
      </w:pPr>
    </w:p>
    <w:p w:rsidR="0060111E" w:rsidRDefault="00153B60" w:rsidP="00153B60">
      <w:pPr>
        <w:rPr>
          <w:rtl/>
        </w:rPr>
      </w:pPr>
      <w:bookmarkStart w:id="741" w:name="_ETM_Q1_3522440"/>
      <w:bookmarkStart w:id="742" w:name="_ETM_Q1_3522481"/>
      <w:bookmarkEnd w:id="741"/>
      <w:bookmarkEnd w:id="742"/>
      <w:r>
        <w:rPr>
          <w:rFonts w:hint="cs"/>
          <w:rtl/>
        </w:rPr>
        <w:t xml:space="preserve">אדוני, אפשר, ברשותך, </w:t>
      </w:r>
      <w:bookmarkStart w:id="743" w:name="_ETM_Q1_3521000"/>
      <w:bookmarkEnd w:id="743"/>
      <w:r>
        <w:rPr>
          <w:rFonts w:hint="cs"/>
          <w:rtl/>
        </w:rPr>
        <w:t xml:space="preserve">להוסיף עוד משהו אחד לפני ההקראה: </w:t>
      </w:r>
      <w:r w:rsidR="0060111E">
        <w:rPr>
          <w:rFonts w:hint="cs"/>
          <w:rtl/>
        </w:rPr>
        <w:t xml:space="preserve">אנחנו ביקשנו </w:t>
      </w:r>
      <w:r>
        <w:rPr>
          <w:rFonts w:hint="cs"/>
          <w:rtl/>
        </w:rPr>
        <w:t xml:space="preserve">והיינו בקשר גם עם הייעוץ המשפטי בעניין הזה, הבנו </w:t>
      </w:r>
      <w:r w:rsidR="0060111E">
        <w:rPr>
          <w:rFonts w:hint="cs"/>
          <w:rtl/>
        </w:rPr>
        <w:t xml:space="preserve">שגם לאחר שהוועדה מאשרת יש סיכוי </w:t>
      </w:r>
      <w:r>
        <w:rPr>
          <w:rFonts w:hint="cs"/>
          <w:rtl/>
        </w:rPr>
        <w:t>שאנחנו מקווים שלא יתגשם</w:t>
      </w:r>
      <w:bookmarkStart w:id="744" w:name="_ETM_Q1_3529000"/>
      <w:bookmarkEnd w:id="744"/>
      <w:r>
        <w:rPr>
          <w:rFonts w:hint="cs"/>
          <w:rtl/>
        </w:rPr>
        <w:t xml:space="preserve">, </w:t>
      </w:r>
      <w:r w:rsidR="0060111E">
        <w:rPr>
          <w:rFonts w:hint="cs"/>
          <w:rtl/>
        </w:rPr>
        <w:t xml:space="preserve">שהקריאה </w:t>
      </w:r>
      <w:bookmarkStart w:id="745" w:name="_ETM_Q1_3536920"/>
      <w:bookmarkEnd w:id="745"/>
      <w:r>
        <w:rPr>
          <w:rFonts w:hint="cs"/>
          <w:rtl/>
        </w:rPr>
        <w:t xml:space="preserve">השנייה </w:t>
      </w:r>
      <w:r w:rsidR="0060111E">
        <w:rPr>
          <w:rFonts w:hint="cs"/>
          <w:rtl/>
        </w:rPr>
        <w:t xml:space="preserve">והשלישית לא </w:t>
      </w:r>
      <w:r>
        <w:rPr>
          <w:rFonts w:hint="cs"/>
          <w:rtl/>
        </w:rPr>
        <w:t>תושלם לפני יום ו' - -</w:t>
      </w:r>
    </w:p>
    <w:p w:rsidR="0060111E" w:rsidRDefault="0060111E" w:rsidP="0060111E">
      <w:pPr>
        <w:rPr>
          <w:rtl/>
        </w:rPr>
      </w:pPr>
      <w:bookmarkStart w:id="746" w:name="_ETM_Q1_3541442"/>
      <w:bookmarkStart w:id="747" w:name="_ETM_Q1_3541486"/>
      <w:bookmarkStart w:id="748" w:name="_ETM_Q1_3542876"/>
      <w:bookmarkEnd w:id="746"/>
      <w:bookmarkEnd w:id="747"/>
      <w:bookmarkEnd w:id="748"/>
    </w:p>
    <w:p w:rsidR="0060111E" w:rsidRDefault="0060111E" w:rsidP="0060111E">
      <w:pPr>
        <w:pStyle w:val="a4"/>
        <w:keepNext/>
        <w:rPr>
          <w:rtl/>
        </w:rPr>
      </w:pPr>
      <w:bookmarkStart w:id="749" w:name="ET_speaker_ניצן_רוזנברג_60"/>
      <w:r w:rsidRPr="0060111E">
        <w:rPr>
          <w:rStyle w:val="TagStyle"/>
          <w:rtl/>
        </w:rPr>
        <w:t xml:space="preserve"> &lt;&lt; דובר &gt;&gt; </w:t>
      </w:r>
      <w:r>
        <w:rPr>
          <w:rtl/>
        </w:rPr>
        <w:t>ניצן רוזנברג:</w:t>
      </w:r>
      <w:r w:rsidRPr="0060111E">
        <w:rPr>
          <w:rStyle w:val="TagStyle"/>
          <w:rtl/>
        </w:rPr>
        <w:t xml:space="preserve"> &lt;&lt; דובר &gt;&gt;</w:t>
      </w:r>
      <w:r>
        <w:rPr>
          <w:rtl/>
        </w:rPr>
        <w:t xml:space="preserve">   </w:t>
      </w:r>
      <w:bookmarkEnd w:id="749"/>
    </w:p>
    <w:p w:rsidR="0060111E" w:rsidRDefault="0060111E" w:rsidP="0060111E">
      <w:pPr>
        <w:pStyle w:val="KeepWithNext"/>
        <w:rPr>
          <w:rtl/>
        </w:rPr>
      </w:pPr>
    </w:p>
    <w:p w:rsidR="0060111E" w:rsidRDefault="00153B60" w:rsidP="0060111E">
      <w:pPr>
        <w:rPr>
          <w:rtl/>
        </w:rPr>
      </w:pPr>
      <w:bookmarkStart w:id="750" w:name="_ETM_Q1_3543388"/>
      <w:bookmarkStart w:id="751" w:name="_ETM_Q1_3543450"/>
      <w:bookmarkEnd w:id="750"/>
      <w:bookmarkEnd w:id="751"/>
      <w:r>
        <w:rPr>
          <w:rFonts w:hint="cs"/>
          <w:rtl/>
        </w:rPr>
        <w:t xml:space="preserve">זה </w:t>
      </w:r>
      <w:r w:rsidR="0060111E">
        <w:rPr>
          <w:rFonts w:hint="cs"/>
          <w:rtl/>
        </w:rPr>
        <w:t xml:space="preserve">לא אמור לקרות. </w:t>
      </w:r>
    </w:p>
    <w:p w:rsidR="0060111E" w:rsidRDefault="0060111E" w:rsidP="0060111E">
      <w:pPr>
        <w:rPr>
          <w:rtl/>
        </w:rPr>
      </w:pPr>
      <w:bookmarkStart w:id="752" w:name="_ETM_Q1_3546357"/>
      <w:bookmarkStart w:id="753" w:name="_ETM_Q1_3546407"/>
      <w:bookmarkStart w:id="754" w:name="_ETM_Q1_3554372"/>
      <w:bookmarkEnd w:id="752"/>
      <w:bookmarkEnd w:id="753"/>
      <w:bookmarkEnd w:id="754"/>
    </w:p>
    <w:p w:rsidR="0060111E" w:rsidRDefault="0060111E" w:rsidP="0060111E">
      <w:pPr>
        <w:pStyle w:val="af9"/>
        <w:keepNext/>
        <w:rPr>
          <w:rtl/>
        </w:rPr>
      </w:pPr>
      <w:bookmarkStart w:id="755" w:name="ET_guest_876973_62"/>
      <w:r w:rsidRPr="0060111E">
        <w:rPr>
          <w:rStyle w:val="TagStyle"/>
          <w:rtl/>
        </w:rPr>
        <w:t xml:space="preserve"> &lt;&lt; אורח &gt;&gt; </w:t>
      </w:r>
      <w:r>
        <w:rPr>
          <w:rtl/>
        </w:rPr>
        <w:t>נעם הרצוג:</w:t>
      </w:r>
      <w:r w:rsidRPr="0060111E">
        <w:rPr>
          <w:rStyle w:val="TagStyle"/>
          <w:rtl/>
        </w:rPr>
        <w:t xml:space="preserve"> &lt;&lt; אורח &gt;&gt;</w:t>
      </w:r>
      <w:r>
        <w:rPr>
          <w:rtl/>
        </w:rPr>
        <w:t xml:space="preserve">   </w:t>
      </w:r>
      <w:bookmarkEnd w:id="755"/>
    </w:p>
    <w:p w:rsidR="0060111E" w:rsidRDefault="0060111E" w:rsidP="0060111E">
      <w:pPr>
        <w:pStyle w:val="KeepWithNext"/>
        <w:rPr>
          <w:rtl/>
        </w:rPr>
      </w:pPr>
    </w:p>
    <w:p w:rsidR="00153B60" w:rsidRDefault="00153B60" w:rsidP="00153B60">
      <w:pPr>
        <w:rPr>
          <w:rtl/>
        </w:rPr>
      </w:pPr>
      <w:bookmarkStart w:id="756" w:name="_ETM_Q1_3554811"/>
      <w:bookmarkStart w:id="757" w:name="_ETM_Q1_3554864"/>
      <w:bookmarkEnd w:id="756"/>
      <w:bookmarkEnd w:id="757"/>
      <w:r>
        <w:rPr>
          <w:rFonts w:hint="cs"/>
          <w:rtl/>
        </w:rPr>
        <w:t>זה לא אמור לקרות?</w:t>
      </w:r>
      <w:bookmarkStart w:id="758" w:name="_ETM_Q1_3536000"/>
      <w:bookmarkEnd w:id="758"/>
      <w:r>
        <w:rPr>
          <w:rFonts w:hint="cs"/>
          <w:rtl/>
        </w:rPr>
        <w:t xml:space="preserve"> ליתר ביטחון ביקשנו להוסיף סעיף שייכתב בו שתחילתו </w:t>
      </w:r>
      <w:bookmarkStart w:id="759" w:name="_ETM_Q1_3539000"/>
      <w:bookmarkEnd w:id="759"/>
      <w:r>
        <w:rPr>
          <w:rFonts w:hint="cs"/>
          <w:rtl/>
        </w:rPr>
        <w:t>של החוק היא במועד הפקיעה של החוק הקיים.</w:t>
      </w:r>
      <w:bookmarkStart w:id="760" w:name="_ETM_Q1_3545000"/>
      <w:bookmarkEnd w:id="760"/>
      <w:r>
        <w:rPr>
          <w:rFonts w:hint="cs"/>
          <w:rtl/>
        </w:rPr>
        <w:t xml:space="preserve"> רק למען הרציפות. תודה רבה. </w:t>
      </w:r>
    </w:p>
    <w:p w:rsidR="0060111E" w:rsidRDefault="0060111E" w:rsidP="0060111E">
      <w:pPr>
        <w:rPr>
          <w:rtl/>
        </w:rPr>
      </w:pPr>
      <w:bookmarkStart w:id="761" w:name="_ETM_Q1_3555802"/>
      <w:bookmarkStart w:id="762" w:name="_ETM_Q1_3555854"/>
      <w:bookmarkStart w:id="763" w:name="_ETM_Q1_3561227"/>
      <w:bookmarkEnd w:id="761"/>
      <w:bookmarkEnd w:id="762"/>
      <w:bookmarkEnd w:id="763"/>
    </w:p>
    <w:p w:rsidR="0060111E" w:rsidRDefault="0060111E" w:rsidP="0060111E">
      <w:pPr>
        <w:pStyle w:val="a4"/>
        <w:keepNext/>
        <w:rPr>
          <w:rtl/>
        </w:rPr>
      </w:pPr>
      <w:bookmarkStart w:id="764" w:name="ET_speaker_ניצן_רוזנברג_64"/>
      <w:r w:rsidRPr="0060111E">
        <w:rPr>
          <w:rStyle w:val="TagStyle"/>
          <w:rtl/>
        </w:rPr>
        <w:t xml:space="preserve"> &lt;&lt; דובר &gt;&gt; </w:t>
      </w:r>
      <w:r>
        <w:rPr>
          <w:rtl/>
        </w:rPr>
        <w:t>ניצן רוזנברג:</w:t>
      </w:r>
      <w:r w:rsidRPr="0060111E">
        <w:rPr>
          <w:rStyle w:val="TagStyle"/>
          <w:rtl/>
        </w:rPr>
        <w:t xml:space="preserve"> &lt;&lt; דובר &gt;&gt;</w:t>
      </w:r>
      <w:r>
        <w:rPr>
          <w:rtl/>
        </w:rPr>
        <w:t xml:space="preserve">   </w:t>
      </w:r>
      <w:bookmarkEnd w:id="764"/>
    </w:p>
    <w:p w:rsidR="0060111E" w:rsidRDefault="0060111E" w:rsidP="0060111E">
      <w:pPr>
        <w:pStyle w:val="KeepWithNext"/>
        <w:rPr>
          <w:rtl/>
        </w:rPr>
      </w:pPr>
    </w:p>
    <w:p w:rsidR="0060111E" w:rsidRDefault="00153B60" w:rsidP="0060111E">
      <w:pPr>
        <w:rPr>
          <w:rtl/>
        </w:rPr>
      </w:pPr>
      <w:bookmarkStart w:id="765" w:name="_ETM_Q1_3561644"/>
      <w:bookmarkStart w:id="766" w:name="_ETM_Q1_3561689"/>
      <w:bookmarkEnd w:id="765"/>
      <w:bookmarkEnd w:id="766"/>
      <w:r>
        <w:rPr>
          <w:rFonts w:hint="cs"/>
          <w:rtl/>
        </w:rPr>
        <w:t xml:space="preserve">בסדר. </w:t>
      </w:r>
      <w:r w:rsidR="000E1202">
        <w:rPr>
          <w:rFonts w:hint="cs"/>
          <w:rtl/>
        </w:rPr>
        <w:t xml:space="preserve">בהקראה אני כבר מכניסה </w:t>
      </w:r>
      <w:bookmarkStart w:id="767" w:name="_ETM_Q1_3566000"/>
      <w:bookmarkEnd w:id="767"/>
      <w:r w:rsidR="000E1202">
        <w:rPr>
          <w:rFonts w:hint="cs"/>
          <w:rtl/>
        </w:rPr>
        <w:t xml:space="preserve">תיקוני נוסח קטנים שעשינו. </w:t>
      </w:r>
    </w:p>
    <w:p w:rsidR="000E1202" w:rsidRDefault="000E1202" w:rsidP="0060111E">
      <w:pPr>
        <w:rPr>
          <w:rtl/>
        </w:rPr>
      </w:pPr>
    </w:p>
    <w:p w:rsidR="000E1202" w:rsidRDefault="000E1202" w:rsidP="000E1202">
      <w:pPr>
        <w:pStyle w:val="af6"/>
        <w:keepNext/>
        <w:rPr>
          <w:rtl/>
        </w:rPr>
      </w:pPr>
      <w:bookmarkStart w:id="768" w:name="ET_yor_5797_112"/>
      <w:r w:rsidRPr="000E1202">
        <w:rPr>
          <w:rStyle w:val="TagStyle"/>
          <w:rtl/>
        </w:rPr>
        <w:t xml:space="preserve"> &lt;&lt; </w:t>
      </w:r>
      <w:proofErr w:type="spellStart"/>
      <w:r w:rsidRPr="000E1202">
        <w:rPr>
          <w:rStyle w:val="TagStyle"/>
          <w:rtl/>
        </w:rPr>
        <w:t>יור</w:t>
      </w:r>
      <w:proofErr w:type="spellEnd"/>
      <w:r w:rsidRPr="000E1202">
        <w:rPr>
          <w:rStyle w:val="TagStyle"/>
          <w:rtl/>
        </w:rPr>
        <w:t xml:space="preserve"> &gt;&gt; </w:t>
      </w:r>
      <w:r>
        <w:rPr>
          <w:rtl/>
        </w:rPr>
        <w:t xml:space="preserve">היו"ר יצחק </w:t>
      </w:r>
      <w:proofErr w:type="spellStart"/>
      <w:r>
        <w:rPr>
          <w:rtl/>
        </w:rPr>
        <w:t>פינדרוס</w:t>
      </w:r>
      <w:proofErr w:type="spellEnd"/>
      <w:r>
        <w:rPr>
          <w:rtl/>
        </w:rPr>
        <w:t>:</w:t>
      </w:r>
      <w:r w:rsidRPr="000E1202">
        <w:rPr>
          <w:rStyle w:val="TagStyle"/>
          <w:rtl/>
        </w:rPr>
        <w:t xml:space="preserve"> &lt;&lt; </w:t>
      </w:r>
      <w:proofErr w:type="spellStart"/>
      <w:r w:rsidRPr="000E1202">
        <w:rPr>
          <w:rStyle w:val="TagStyle"/>
          <w:rtl/>
        </w:rPr>
        <w:t>יור</w:t>
      </w:r>
      <w:proofErr w:type="spellEnd"/>
      <w:r w:rsidRPr="000E1202">
        <w:rPr>
          <w:rStyle w:val="TagStyle"/>
          <w:rtl/>
        </w:rPr>
        <w:t xml:space="preserve"> &gt;&gt;</w:t>
      </w:r>
      <w:r>
        <w:rPr>
          <w:rtl/>
        </w:rPr>
        <w:t xml:space="preserve">   </w:t>
      </w:r>
      <w:bookmarkEnd w:id="768"/>
    </w:p>
    <w:p w:rsidR="000E1202" w:rsidRDefault="000E1202" w:rsidP="000E1202">
      <w:pPr>
        <w:pStyle w:val="KeepWithNext"/>
        <w:rPr>
          <w:rtl/>
          <w:lang w:eastAsia="he-IL"/>
        </w:rPr>
      </w:pPr>
    </w:p>
    <w:p w:rsidR="000E1202" w:rsidRDefault="000E1202" w:rsidP="000E1202">
      <w:pPr>
        <w:rPr>
          <w:rtl/>
          <w:lang w:eastAsia="he-IL"/>
        </w:rPr>
      </w:pPr>
      <w:r>
        <w:rPr>
          <w:rFonts w:hint="cs"/>
          <w:rtl/>
          <w:lang w:eastAsia="he-IL"/>
        </w:rPr>
        <w:t xml:space="preserve">כולל התיקון שעשינו עכשיו </w:t>
      </w:r>
      <w:bookmarkStart w:id="769" w:name="_ETM_Q1_3571000"/>
      <w:bookmarkEnd w:id="769"/>
      <w:r>
        <w:rPr>
          <w:rFonts w:hint="cs"/>
          <w:rtl/>
          <w:lang w:eastAsia="he-IL"/>
        </w:rPr>
        <w:t xml:space="preserve">על הנושא של 18 בחודש. </w:t>
      </w:r>
    </w:p>
    <w:p w:rsidR="000E1202" w:rsidRDefault="000E1202" w:rsidP="000E1202">
      <w:pPr>
        <w:rPr>
          <w:rtl/>
          <w:lang w:eastAsia="he-IL"/>
        </w:rPr>
      </w:pPr>
    </w:p>
    <w:p w:rsidR="000E1202" w:rsidRDefault="000E1202" w:rsidP="000E1202">
      <w:pPr>
        <w:pStyle w:val="a4"/>
        <w:keepNext/>
        <w:rPr>
          <w:rtl/>
        </w:rPr>
      </w:pPr>
      <w:bookmarkStart w:id="770" w:name="ET_speaker_ניצן_רוזנברג_113"/>
      <w:r w:rsidRPr="000E1202">
        <w:rPr>
          <w:rStyle w:val="TagStyle"/>
          <w:rtl/>
        </w:rPr>
        <w:t xml:space="preserve"> &lt;&lt; דובר &gt;&gt; </w:t>
      </w:r>
      <w:r>
        <w:rPr>
          <w:rtl/>
        </w:rPr>
        <w:t>ניצן רוזנברג:</w:t>
      </w:r>
      <w:r w:rsidRPr="000E1202">
        <w:rPr>
          <w:rStyle w:val="TagStyle"/>
          <w:rtl/>
        </w:rPr>
        <w:t xml:space="preserve"> &lt;&lt; דובר &gt;&gt;</w:t>
      </w:r>
      <w:r>
        <w:rPr>
          <w:rtl/>
        </w:rPr>
        <w:t xml:space="preserve">   </w:t>
      </w:r>
      <w:bookmarkEnd w:id="770"/>
    </w:p>
    <w:p w:rsidR="000E1202" w:rsidRDefault="000E1202" w:rsidP="000E1202">
      <w:pPr>
        <w:pStyle w:val="KeepWithNext"/>
        <w:rPr>
          <w:rtl/>
          <w:lang w:eastAsia="he-IL"/>
        </w:rPr>
      </w:pPr>
    </w:p>
    <w:p w:rsidR="000E1202" w:rsidRDefault="000E1202" w:rsidP="000E1202">
      <w:pPr>
        <w:rPr>
          <w:rtl/>
          <w:lang w:eastAsia="he-IL"/>
        </w:rPr>
      </w:pPr>
      <w:r>
        <w:rPr>
          <w:rFonts w:hint="cs"/>
          <w:rtl/>
          <w:lang w:eastAsia="he-IL"/>
        </w:rPr>
        <w:t>נכון.</w:t>
      </w:r>
    </w:p>
    <w:p w:rsidR="00153B60" w:rsidRDefault="00153B60" w:rsidP="0060111E">
      <w:pPr>
        <w:rPr>
          <w:rtl/>
        </w:rPr>
      </w:pPr>
      <w:bookmarkStart w:id="771" w:name="_ETM_Q1_3570000"/>
      <w:bookmarkEnd w:id="771"/>
    </w:p>
    <w:p w:rsidR="000E1202" w:rsidRPr="000E1202" w:rsidRDefault="000E1202" w:rsidP="000E1202">
      <w:pPr>
        <w:pStyle w:val="HeadHatzaotHok"/>
        <w:rPr>
          <w:sz w:val="24"/>
          <w:szCs w:val="24"/>
        </w:rPr>
      </w:pPr>
      <w:bookmarkStart w:id="772" w:name="_ETM_Q1_3550000"/>
      <w:bookmarkStart w:id="773" w:name="LGSName"/>
      <w:bookmarkEnd w:id="772"/>
      <w:r w:rsidRPr="000E1202">
        <w:rPr>
          <w:sz w:val="24"/>
          <w:szCs w:val="24"/>
          <w:rtl/>
        </w:rPr>
        <w:t xml:space="preserve">הצעת חוק חדלות פירעון ושיקום כלכלי (תיקון מס' 4 – הוראת שעה – נגיף הקורונה החדש) (תיקון), </w:t>
      </w:r>
      <w:proofErr w:type="spellStart"/>
      <w:r w:rsidRPr="000E1202">
        <w:rPr>
          <w:sz w:val="24"/>
          <w:szCs w:val="24"/>
          <w:rtl/>
        </w:rPr>
        <w:t>התשפ"ג</w:t>
      </w:r>
      <w:proofErr w:type="spellEnd"/>
      <w:r w:rsidRPr="000E1202">
        <w:rPr>
          <w:sz w:val="24"/>
          <w:szCs w:val="24"/>
          <w:rtl/>
        </w:rPr>
        <w:t>–2023</w:t>
      </w:r>
      <w:bookmarkEnd w:id="773"/>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0E1202" w:rsidRPr="00974013" w:rsidTr="000E1202">
        <w:trPr>
          <w:cantSplit/>
        </w:trPr>
        <w:tc>
          <w:tcPr>
            <w:tcW w:w="1870" w:type="dxa"/>
            <w:tcMar>
              <w:top w:w="91" w:type="dxa"/>
              <w:left w:w="0" w:type="dxa"/>
              <w:bottom w:w="91" w:type="dxa"/>
              <w:right w:w="0" w:type="dxa"/>
            </w:tcMar>
            <w:hideMark/>
          </w:tcPr>
          <w:p w:rsidR="000E1202" w:rsidRPr="00974013" w:rsidRDefault="000E1202">
            <w:pPr>
              <w:pStyle w:val="TableSideHeading"/>
              <w:rPr>
                <w:rFonts w:ascii="David" w:hAnsi="David"/>
                <w:sz w:val="24"/>
                <w:szCs w:val="24"/>
              </w:rPr>
            </w:pPr>
            <w:r w:rsidRPr="00974013">
              <w:rPr>
                <w:rFonts w:ascii="David" w:hAnsi="David"/>
                <w:sz w:val="24"/>
                <w:szCs w:val="24"/>
                <w:rtl/>
              </w:rPr>
              <w:t>תיקון סעיף 1</w:t>
            </w:r>
          </w:p>
        </w:tc>
        <w:tc>
          <w:tcPr>
            <w:tcW w:w="624" w:type="dxa"/>
            <w:tcMar>
              <w:top w:w="91" w:type="dxa"/>
              <w:left w:w="0" w:type="dxa"/>
              <w:bottom w:w="91" w:type="dxa"/>
              <w:right w:w="0" w:type="dxa"/>
            </w:tcMar>
            <w:hideMark/>
          </w:tcPr>
          <w:p w:rsidR="000E1202" w:rsidRPr="00974013" w:rsidRDefault="000E1202">
            <w:pPr>
              <w:pStyle w:val="TableText"/>
              <w:rPr>
                <w:rFonts w:ascii="David" w:hAnsi="David"/>
                <w:sz w:val="24"/>
                <w:szCs w:val="24"/>
                <w:rtl/>
              </w:rPr>
            </w:pPr>
            <w:r w:rsidRPr="00974013">
              <w:rPr>
                <w:rFonts w:ascii="David" w:hAnsi="David"/>
                <w:sz w:val="24"/>
                <w:szCs w:val="24"/>
                <w:rtl/>
              </w:rPr>
              <w:t>1.</w:t>
            </w:r>
            <w:r w:rsidRPr="00974013">
              <w:rPr>
                <w:rFonts w:ascii="David" w:hAnsi="David"/>
                <w:sz w:val="24"/>
                <w:szCs w:val="24"/>
                <w:rtl/>
              </w:rPr>
              <w:tab/>
            </w:r>
          </w:p>
        </w:tc>
        <w:tc>
          <w:tcPr>
            <w:tcW w:w="7144" w:type="dxa"/>
            <w:tcMar>
              <w:top w:w="91" w:type="dxa"/>
              <w:left w:w="0" w:type="dxa"/>
              <w:bottom w:w="91" w:type="dxa"/>
              <w:right w:w="0" w:type="dxa"/>
            </w:tcMar>
            <w:hideMark/>
          </w:tcPr>
          <w:p w:rsidR="000E1202" w:rsidRPr="00974013" w:rsidRDefault="000E1202" w:rsidP="000E1202">
            <w:pPr>
              <w:pStyle w:val="TableBlock"/>
              <w:rPr>
                <w:rFonts w:ascii="David" w:hAnsi="David"/>
                <w:sz w:val="24"/>
                <w:szCs w:val="24"/>
                <w:rtl/>
              </w:rPr>
            </w:pPr>
            <w:r w:rsidRPr="00974013">
              <w:rPr>
                <w:rFonts w:ascii="David" w:hAnsi="David"/>
                <w:sz w:val="24"/>
                <w:szCs w:val="24"/>
                <w:rtl/>
              </w:rPr>
              <w:t xml:space="preserve">בחוק חדלות פירעון ושיקום כלכלי (תיקון מס' 4 – הוראת שעה – נגיף הקורונה החדש), </w:t>
            </w:r>
            <w:proofErr w:type="spellStart"/>
            <w:r w:rsidRPr="00974013">
              <w:rPr>
                <w:rFonts w:ascii="David" w:hAnsi="David"/>
                <w:sz w:val="24"/>
                <w:szCs w:val="24"/>
                <w:rtl/>
              </w:rPr>
              <w:t>התשפ"א</w:t>
            </w:r>
            <w:proofErr w:type="spellEnd"/>
            <w:r w:rsidRPr="00974013">
              <w:rPr>
                <w:rFonts w:ascii="David" w:hAnsi="David"/>
                <w:sz w:val="24"/>
                <w:szCs w:val="24"/>
                <w:rtl/>
              </w:rPr>
              <w:t>–2021‏ (להלן – תיקון מס' 4), בסעיף 1 –</w:t>
            </w:r>
          </w:p>
        </w:tc>
      </w:tr>
      <w:tr w:rsidR="000E1202" w:rsidRPr="00974013" w:rsidTr="000E1202">
        <w:trPr>
          <w:cantSplit/>
        </w:trPr>
        <w:tc>
          <w:tcPr>
            <w:tcW w:w="1870" w:type="dxa"/>
            <w:tcMar>
              <w:top w:w="91" w:type="dxa"/>
              <w:left w:w="0" w:type="dxa"/>
              <w:bottom w:w="91" w:type="dxa"/>
              <w:right w:w="0" w:type="dxa"/>
            </w:tcMar>
            <w:hideMark/>
          </w:tcPr>
          <w:p w:rsidR="000E1202" w:rsidRPr="00974013" w:rsidRDefault="000E1202">
            <w:pPr>
              <w:pStyle w:val="TableSideHeading"/>
              <w:rPr>
                <w:rFonts w:ascii="David" w:hAnsi="David"/>
                <w:sz w:val="24"/>
                <w:szCs w:val="24"/>
                <w:rtl/>
              </w:rPr>
            </w:pPr>
            <w:r w:rsidRPr="00974013">
              <w:rPr>
                <w:rFonts w:ascii="David" w:hAnsi="David"/>
                <w:sz w:val="24"/>
                <w:szCs w:val="24"/>
                <w:rtl/>
              </w:rPr>
              <w:t xml:space="preserve"> </w:t>
            </w:r>
          </w:p>
        </w:tc>
        <w:tc>
          <w:tcPr>
            <w:tcW w:w="624" w:type="dxa"/>
            <w:tcMar>
              <w:top w:w="91" w:type="dxa"/>
              <w:left w:w="0" w:type="dxa"/>
              <w:bottom w:w="91" w:type="dxa"/>
              <w:right w:w="0" w:type="dxa"/>
            </w:tcMar>
          </w:tcPr>
          <w:p w:rsidR="000E1202" w:rsidRPr="00974013" w:rsidRDefault="000E1202">
            <w:pPr>
              <w:pStyle w:val="TableText"/>
              <w:rPr>
                <w:rFonts w:ascii="David" w:hAnsi="David"/>
                <w:sz w:val="24"/>
                <w:szCs w:val="24"/>
                <w:rtl/>
              </w:rPr>
            </w:pPr>
          </w:p>
        </w:tc>
        <w:tc>
          <w:tcPr>
            <w:tcW w:w="7144" w:type="dxa"/>
            <w:tcMar>
              <w:top w:w="91" w:type="dxa"/>
              <w:left w:w="0" w:type="dxa"/>
              <w:bottom w:w="91" w:type="dxa"/>
              <w:right w:w="0" w:type="dxa"/>
            </w:tcMar>
            <w:hideMark/>
          </w:tcPr>
          <w:p w:rsidR="000E1202" w:rsidRPr="00974013" w:rsidRDefault="000E1202">
            <w:pPr>
              <w:pStyle w:val="TableBlock"/>
              <w:rPr>
                <w:rFonts w:ascii="David" w:hAnsi="David"/>
                <w:sz w:val="24"/>
                <w:szCs w:val="24"/>
                <w:rtl/>
              </w:rPr>
            </w:pPr>
            <w:r w:rsidRPr="00974013">
              <w:rPr>
                <w:rFonts w:ascii="David" w:hAnsi="David"/>
                <w:sz w:val="24"/>
                <w:szCs w:val="24"/>
                <w:rtl/>
              </w:rPr>
              <w:t>(1)</w:t>
            </w:r>
            <w:r w:rsidRPr="00974013">
              <w:rPr>
                <w:rFonts w:ascii="David" w:hAnsi="David"/>
                <w:sz w:val="24"/>
                <w:szCs w:val="24"/>
                <w:rtl/>
              </w:rPr>
              <w:tab/>
              <w:t xml:space="preserve">ברישה, במקום "ועד תום שנה ממועד זה, ואם הוארכה התקופה לפי חוק זה – עד תום תקופת ההארכה" יבוא "עד יום ז' באדר ב' </w:t>
            </w:r>
            <w:proofErr w:type="spellStart"/>
            <w:r w:rsidRPr="00974013">
              <w:rPr>
                <w:rFonts w:ascii="David" w:hAnsi="David"/>
                <w:sz w:val="24"/>
                <w:szCs w:val="24"/>
                <w:rtl/>
              </w:rPr>
              <w:t>התשפ"ד</w:t>
            </w:r>
            <w:proofErr w:type="spellEnd"/>
            <w:r w:rsidRPr="00974013">
              <w:rPr>
                <w:rFonts w:ascii="David" w:hAnsi="David"/>
                <w:sz w:val="24"/>
                <w:szCs w:val="24"/>
                <w:rtl/>
              </w:rPr>
              <w:t xml:space="preserve"> (17 במרץ 2024)";</w:t>
            </w:r>
          </w:p>
        </w:tc>
      </w:tr>
    </w:tbl>
    <w:p w:rsidR="00153B60" w:rsidRPr="000E1202" w:rsidRDefault="00153B60" w:rsidP="0060111E">
      <w:pPr>
        <w:rPr>
          <w:rtl/>
        </w:rPr>
      </w:pPr>
    </w:p>
    <w:p w:rsidR="004C623C" w:rsidRDefault="00974013" w:rsidP="0060111E">
      <w:pPr>
        <w:rPr>
          <w:rtl/>
        </w:rPr>
      </w:pPr>
      <w:bookmarkStart w:id="774" w:name="_ETM_Q1_3707198"/>
      <w:bookmarkStart w:id="775" w:name="_ETM_Q1_3707238"/>
      <w:bookmarkStart w:id="776" w:name="_ETM_Q1_3708612"/>
      <w:bookmarkEnd w:id="774"/>
      <w:bookmarkEnd w:id="775"/>
      <w:bookmarkEnd w:id="776"/>
      <w:r>
        <w:rPr>
          <w:rFonts w:hint="cs"/>
          <w:rtl/>
        </w:rPr>
        <w:t xml:space="preserve">זאת הארכה בשנה. </w:t>
      </w:r>
    </w:p>
    <w:p w:rsidR="00974013" w:rsidRDefault="00974013" w:rsidP="0060111E">
      <w:pPr>
        <w:rPr>
          <w:rtl/>
        </w:rPr>
      </w:pPr>
      <w:bookmarkStart w:id="777" w:name="_ETM_Q1_3585000"/>
      <w:bookmarkEnd w:id="777"/>
    </w:p>
    <w:p w:rsidR="00974013" w:rsidRDefault="00974013" w:rsidP="0060111E">
      <w:pPr>
        <w:rPr>
          <w:rtl/>
        </w:rPr>
      </w:pPr>
    </w:p>
    <w:p w:rsidR="00974013" w:rsidRDefault="00974013" w:rsidP="00974013">
      <w:pPr>
        <w:pStyle w:val="a4"/>
        <w:keepNext/>
        <w:rPr>
          <w:rtl/>
        </w:rPr>
      </w:pPr>
      <w:bookmarkStart w:id="778" w:name="ET_speaker_ניצן_רוזנברג_114"/>
      <w:r w:rsidRPr="00974013">
        <w:rPr>
          <w:rStyle w:val="TagStyle"/>
          <w:rtl/>
        </w:rPr>
        <w:t xml:space="preserve"> &lt;&lt; דובר &gt;&gt; </w:t>
      </w:r>
      <w:r>
        <w:rPr>
          <w:rtl/>
        </w:rPr>
        <w:t>ניצן רוזנברג:</w:t>
      </w:r>
      <w:r w:rsidRPr="00974013">
        <w:rPr>
          <w:rStyle w:val="TagStyle"/>
          <w:rtl/>
        </w:rPr>
        <w:t xml:space="preserve"> &lt;&lt; דובר &gt;&gt;</w:t>
      </w:r>
      <w:r>
        <w:rPr>
          <w:rtl/>
        </w:rPr>
        <w:t xml:space="preserve">   </w:t>
      </w:r>
      <w:bookmarkEnd w:id="778"/>
    </w:p>
    <w:p w:rsidR="00974013" w:rsidRDefault="00974013" w:rsidP="00974013">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974013" w:rsidRPr="00974013" w:rsidTr="00974013">
        <w:trPr>
          <w:cantSplit/>
        </w:trPr>
        <w:tc>
          <w:tcPr>
            <w:tcW w:w="624" w:type="dxa"/>
            <w:tcMar>
              <w:top w:w="91" w:type="dxa"/>
              <w:left w:w="0" w:type="dxa"/>
              <w:bottom w:w="91" w:type="dxa"/>
              <w:right w:w="0" w:type="dxa"/>
            </w:tcMar>
          </w:tcPr>
          <w:p w:rsidR="00974013" w:rsidRPr="00974013" w:rsidRDefault="00974013">
            <w:pPr>
              <w:pStyle w:val="TableText"/>
              <w:rPr>
                <w:rFonts w:ascii="David" w:hAnsi="David"/>
                <w:sz w:val="24"/>
                <w:szCs w:val="24"/>
              </w:rPr>
            </w:pPr>
          </w:p>
        </w:tc>
        <w:tc>
          <w:tcPr>
            <w:tcW w:w="7144" w:type="dxa"/>
            <w:tcMar>
              <w:top w:w="91" w:type="dxa"/>
              <w:left w:w="0" w:type="dxa"/>
              <w:bottom w:w="91" w:type="dxa"/>
              <w:right w:w="0" w:type="dxa"/>
            </w:tcMar>
            <w:hideMark/>
          </w:tcPr>
          <w:p w:rsidR="00974013" w:rsidRPr="00974013" w:rsidRDefault="00974013" w:rsidP="00974013">
            <w:pPr>
              <w:pStyle w:val="TableBlock"/>
              <w:rPr>
                <w:rFonts w:ascii="David" w:hAnsi="David"/>
                <w:sz w:val="24"/>
                <w:szCs w:val="24"/>
                <w:rtl/>
              </w:rPr>
            </w:pPr>
            <w:r w:rsidRPr="00974013">
              <w:rPr>
                <w:rFonts w:ascii="David" w:hAnsi="David"/>
                <w:sz w:val="24"/>
                <w:szCs w:val="24"/>
                <w:rtl/>
              </w:rPr>
              <w:t>(2)</w:t>
            </w:r>
            <w:r w:rsidRPr="00974013">
              <w:rPr>
                <w:rFonts w:ascii="David" w:hAnsi="David"/>
                <w:sz w:val="24"/>
                <w:szCs w:val="24"/>
                <w:rtl/>
              </w:rPr>
              <w:tab/>
              <w:t xml:space="preserve">בסעיף 319א(א) לחוק חדלות פירעון ושיקום כלכלי, </w:t>
            </w:r>
            <w:proofErr w:type="spellStart"/>
            <w:r w:rsidRPr="00974013">
              <w:rPr>
                <w:rFonts w:ascii="David" w:hAnsi="David"/>
                <w:sz w:val="24"/>
                <w:szCs w:val="24"/>
                <w:rtl/>
              </w:rPr>
              <w:t>התשע"ח</w:t>
            </w:r>
            <w:proofErr w:type="spellEnd"/>
            <w:r w:rsidRPr="00974013">
              <w:rPr>
                <w:rFonts w:ascii="David" w:hAnsi="David"/>
                <w:sz w:val="24"/>
                <w:szCs w:val="24"/>
                <w:rtl/>
              </w:rPr>
              <w:t xml:space="preserve">–2018‏ (להלן – החוק העיקרי), המובא בו, בהגדרה "התקופה הקובעת", במקום "עד יום י"ד באדר ב' </w:t>
            </w:r>
            <w:proofErr w:type="spellStart"/>
            <w:r w:rsidRPr="00974013">
              <w:rPr>
                <w:rFonts w:ascii="David" w:hAnsi="David"/>
                <w:sz w:val="24"/>
                <w:szCs w:val="24"/>
                <w:rtl/>
              </w:rPr>
              <w:t>התשפ"ב</w:t>
            </w:r>
            <w:proofErr w:type="spellEnd"/>
            <w:r w:rsidRPr="00974013">
              <w:rPr>
                <w:rFonts w:ascii="David" w:hAnsi="David"/>
                <w:sz w:val="24"/>
                <w:szCs w:val="24"/>
                <w:rtl/>
              </w:rPr>
              <w:t xml:space="preserve"> (17 במרס 2022) או עד תום תקופת ההארכה כפי שקבע השר לפי סעיף 319ב" יבוא "עד יום ז' באדר ב' </w:t>
            </w:r>
            <w:proofErr w:type="spellStart"/>
            <w:r w:rsidRPr="00974013">
              <w:rPr>
                <w:rFonts w:ascii="David" w:hAnsi="David"/>
                <w:sz w:val="24"/>
                <w:szCs w:val="24"/>
                <w:rtl/>
              </w:rPr>
              <w:t>התשפ"ד</w:t>
            </w:r>
            <w:proofErr w:type="spellEnd"/>
            <w:r w:rsidRPr="00974013">
              <w:rPr>
                <w:rFonts w:ascii="David" w:hAnsi="David"/>
                <w:sz w:val="24"/>
                <w:szCs w:val="24"/>
                <w:rtl/>
              </w:rPr>
              <w:t xml:space="preserve"> (17 במרץ 2024)";</w:t>
            </w:r>
          </w:p>
        </w:tc>
      </w:tr>
    </w:tbl>
    <w:p w:rsidR="00974013" w:rsidRDefault="00974013" w:rsidP="00974013">
      <w:pPr>
        <w:ind w:firstLine="0"/>
        <w:rPr>
          <w:rtl/>
          <w:lang w:eastAsia="he-IL"/>
        </w:rPr>
      </w:pPr>
      <w:r>
        <w:rPr>
          <w:rFonts w:hint="cs"/>
          <w:rtl/>
          <w:lang w:eastAsia="he-IL"/>
        </w:rPr>
        <w:t xml:space="preserve">שוב, זה חלק מההארכה של השנה. </w:t>
      </w:r>
    </w:p>
    <w:p w:rsidR="00974013" w:rsidRDefault="00974013" w:rsidP="00974013">
      <w:pPr>
        <w:ind w:firstLine="0"/>
        <w:rPr>
          <w:rtl/>
          <w:lang w:eastAsia="he-IL"/>
        </w:rPr>
      </w:pPr>
    </w:p>
    <w:p w:rsidR="00974013" w:rsidRDefault="00974013" w:rsidP="00974013">
      <w:pPr>
        <w:ind w:firstLine="0"/>
        <w:rPr>
          <w:rtl/>
          <w:lang w:eastAsia="he-IL"/>
        </w:rPr>
      </w:pPr>
    </w:p>
    <w:tbl>
      <w:tblPr>
        <w:bidiVisual/>
        <w:tblW w:w="7768"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974013" w:rsidRPr="00974013" w:rsidTr="00974013">
        <w:trPr>
          <w:cantSplit/>
        </w:trPr>
        <w:tc>
          <w:tcPr>
            <w:tcW w:w="624" w:type="dxa"/>
            <w:tcMar>
              <w:top w:w="91" w:type="dxa"/>
              <w:left w:w="0" w:type="dxa"/>
              <w:bottom w:w="91" w:type="dxa"/>
              <w:right w:w="0" w:type="dxa"/>
            </w:tcMar>
          </w:tcPr>
          <w:p w:rsidR="00974013" w:rsidRPr="00974013" w:rsidRDefault="00974013">
            <w:pPr>
              <w:pStyle w:val="TableText"/>
              <w:rPr>
                <w:rFonts w:ascii="David" w:hAnsi="David"/>
                <w:sz w:val="24"/>
                <w:szCs w:val="24"/>
              </w:rPr>
            </w:pPr>
            <w:bookmarkStart w:id="779" w:name="_ETM_Q1_3607000"/>
            <w:bookmarkEnd w:id="779"/>
          </w:p>
        </w:tc>
        <w:tc>
          <w:tcPr>
            <w:tcW w:w="7144" w:type="dxa"/>
            <w:tcMar>
              <w:top w:w="91" w:type="dxa"/>
              <w:left w:w="0" w:type="dxa"/>
              <w:bottom w:w="91" w:type="dxa"/>
              <w:right w:w="0" w:type="dxa"/>
            </w:tcMar>
            <w:hideMark/>
          </w:tcPr>
          <w:p w:rsidR="00974013" w:rsidRPr="00974013" w:rsidRDefault="00974013">
            <w:pPr>
              <w:pStyle w:val="TableBlock"/>
              <w:rPr>
                <w:rFonts w:ascii="David" w:hAnsi="David"/>
                <w:sz w:val="24"/>
                <w:szCs w:val="24"/>
                <w:rtl/>
              </w:rPr>
            </w:pPr>
            <w:r w:rsidRPr="00974013">
              <w:rPr>
                <w:rFonts w:ascii="David" w:hAnsi="David"/>
                <w:sz w:val="24"/>
                <w:szCs w:val="24"/>
                <w:rtl/>
              </w:rPr>
              <w:t>(3)</w:t>
            </w:r>
            <w:r w:rsidRPr="00974013">
              <w:rPr>
                <w:rFonts w:ascii="David" w:hAnsi="David"/>
                <w:sz w:val="24"/>
                <w:szCs w:val="24"/>
                <w:rtl/>
              </w:rPr>
              <w:tab/>
              <w:t>סעיף 319ב לחוק העיקרי, המובא בו – בטל.</w:t>
            </w:r>
          </w:p>
        </w:tc>
      </w:tr>
    </w:tbl>
    <w:p w:rsidR="00974013" w:rsidRDefault="00974013" w:rsidP="00974013">
      <w:pPr>
        <w:ind w:firstLine="0"/>
        <w:rPr>
          <w:rtl/>
        </w:rPr>
      </w:pPr>
      <w:bookmarkStart w:id="780" w:name="ET_guest_876973_65"/>
      <w:r>
        <w:rPr>
          <w:rFonts w:hint="cs"/>
          <w:rtl/>
        </w:rPr>
        <w:t xml:space="preserve">אתם רוצים להגיד על זה מילה? אני אגיד. </w:t>
      </w:r>
      <w:bookmarkStart w:id="781" w:name="_ETM_Q1_3616000"/>
      <w:bookmarkEnd w:id="781"/>
      <w:r>
        <w:rPr>
          <w:rFonts w:hint="cs"/>
          <w:rtl/>
        </w:rPr>
        <w:t xml:space="preserve">בהתחלה הוראת השעה הייתה לשנה </w:t>
      </w:r>
      <w:bookmarkStart w:id="782" w:name="_ETM_Q1_3623000"/>
      <w:bookmarkEnd w:id="782"/>
      <w:r>
        <w:rPr>
          <w:rFonts w:hint="cs"/>
          <w:rtl/>
        </w:rPr>
        <w:t xml:space="preserve">ולשר הייתה אפשרות לעשות שתי הארכות כל חצי שנה. </w:t>
      </w:r>
      <w:bookmarkStart w:id="783" w:name="_ETM_Q1_3624000"/>
      <w:bookmarkEnd w:id="783"/>
      <w:r>
        <w:rPr>
          <w:rFonts w:hint="cs"/>
          <w:rtl/>
        </w:rPr>
        <w:t xml:space="preserve">ההוראה הזאת של הארכה של השר מבוטלת כרגע. </w:t>
      </w:r>
    </w:p>
    <w:p w:rsidR="00974013" w:rsidRDefault="00974013" w:rsidP="00974013">
      <w:pPr>
        <w:ind w:firstLine="0"/>
        <w:rPr>
          <w:rtl/>
        </w:rPr>
      </w:pPr>
      <w:bookmarkStart w:id="784" w:name="_ETM_Q1_3627000"/>
      <w:bookmarkEnd w:id="784"/>
    </w:p>
    <w:p w:rsidR="00974013" w:rsidRDefault="00974013" w:rsidP="00974013">
      <w:pPr>
        <w:ind w:firstLine="0"/>
        <w:rPr>
          <w:rtl/>
        </w:rPr>
      </w:pPr>
      <w:r>
        <w:rPr>
          <w:rFonts w:hint="cs"/>
          <w:rtl/>
        </w:rPr>
        <w:t xml:space="preserve">גם בסעיף 4 יש תיקון נוסח קטן שעשינו: </w:t>
      </w:r>
    </w:p>
    <w:p w:rsidR="00974013" w:rsidRDefault="00974013" w:rsidP="00974013">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71"/>
        <w:gridCol w:w="624"/>
        <w:gridCol w:w="4649"/>
      </w:tblGrid>
      <w:tr w:rsidR="00974013" w:rsidRPr="00974013" w:rsidTr="00974013">
        <w:trPr>
          <w:cantSplit/>
        </w:trPr>
        <w:tc>
          <w:tcPr>
            <w:tcW w:w="1870" w:type="dxa"/>
            <w:tcMar>
              <w:top w:w="91" w:type="dxa"/>
              <w:left w:w="0" w:type="dxa"/>
              <w:bottom w:w="91" w:type="dxa"/>
              <w:right w:w="0" w:type="dxa"/>
            </w:tcMar>
            <w:hideMark/>
          </w:tcPr>
          <w:p w:rsidR="00974013" w:rsidRPr="00974013" w:rsidRDefault="00974013">
            <w:pPr>
              <w:pStyle w:val="TableSideHeading"/>
              <w:rPr>
                <w:rFonts w:ascii="David" w:hAnsi="David"/>
                <w:sz w:val="24"/>
                <w:szCs w:val="24"/>
              </w:rPr>
            </w:pPr>
            <w:r w:rsidRPr="00974013">
              <w:rPr>
                <w:rFonts w:ascii="David" w:hAnsi="David"/>
                <w:sz w:val="24"/>
                <w:szCs w:val="24"/>
                <w:rtl/>
              </w:rPr>
              <w:t>הוספת סעיף 4</w:t>
            </w:r>
          </w:p>
        </w:tc>
        <w:tc>
          <w:tcPr>
            <w:tcW w:w="624" w:type="dxa"/>
            <w:tcMar>
              <w:top w:w="91" w:type="dxa"/>
              <w:left w:w="0" w:type="dxa"/>
              <w:bottom w:w="91" w:type="dxa"/>
              <w:right w:w="0" w:type="dxa"/>
            </w:tcMar>
            <w:hideMark/>
          </w:tcPr>
          <w:p w:rsidR="00974013" w:rsidRPr="00974013" w:rsidRDefault="00974013">
            <w:pPr>
              <w:pStyle w:val="TableText"/>
              <w:rPr>
                <w:rFonts w:ascii="David" w:hAnsi="David"/>
                <w:sz w:val="24"/>
                <w:szCs w:val="24"/>
                <w:rtl/>
              </w:rPr>
            </w:pPr>
            <w:r w:rsidRPr="00974013">
              <w:rPr>
                <w:rFonts w:ascii="David" w:hAnsi="David"/>
                <w:sz w:val="24"/>
                <w:szCs w:val="24"/>
                <w:rtl/>
              </w:rPr>
              <w:t>2.</w:t>
            </w:r>
          </w:p>
        </w:tc>
        <w:tc>
          <w:tcPr>
            <w:tcW w:w="7144" w:type="dxa"/>
            <w:gridSpan w:val="3"/>
            <w:tcMar>
              <w:top w:w="91" w:type="dxa"/>
              <w:left w:w="0" w:type="dxa"/>
              <w:bottom w:w="91" w:type="dxa"/>
              <w:right w:w="0" w:type="dxa"/>
            </w:tcMar>
            <w:hideMark/>
          </w:tcPr>
          <w:p w:rsidR="00974013" w:rsidRPr="00974013" w:rsidRDefault="00974013">
            <w:pPr>
              <w:pStyle w:val="TableBlock"/>
              <w:rPr>
                <w:rFonts w:ascii="David" w:hAnsi="David"/>
                <w:sz w:val="24"/>
                <w:szCs w:val="24"/>
                <w:rtl/>
              </w:rPr>
            </w:pPr>
            <w:r w:rsidRPr="00974013">
              <w:rPr>
                <w:rFonts w:ascii="David" w:hAnsi="David"/>
                <w:sz w:val="24"/>
                <w:szCs w:val="24"/>
                <w:rtl/>
              </w:rPr>
              <w:t>אחרי סעיף 3 לתיקון מס' 4 יבוא:</w:t>
            </w:r>
          </w:p>
        </w:tc>
      </w:tr>
      <w:tr w:rsidR="00974013" w:rsidRPr="00974013" w:rsidTr="00974013">
        <w:trPr>
          <w:cantSplit/>
          <w:trHeight w:val="60"/>
        </w:trPr>
        <w:tc>
          <w:tcPr>
            <w:tcW w:w="1870" w:type="dxa"/>
          </w:tcPr>
          <w:p w:rsidR="00974013" w:rsidRPr="00974013" w:rsidRDefault="00974013">
            <w:pPr>
              <w:pStyle w:val="TableSideHeading"/>
              <w:keepLines w:val="0"/>
              <w:rPr>
                <w:sz w:val="24"/>
                <w:szCs w:val="24"/>
                <w:rtl/>
              </w:rPr>
            </w:pPr>
          </w:p>
        </w:tc>
        <w:tc>
          <w:tcPr>
            <w:tcW w:w="624" w:type="dxa"/>
          </w:tcPr>
          <w:p w:rsidR="00974013" w:rsidRPr="00974013" w:rsidRDefault="00974013">
            <w:pPr>
              <w:pStyle w:val="TableText"/>
              <w:keepLines w:val="0"/>
              <w:rPr>
                <w:sz w:val="24"/>
                <w:szCs w:val="24"/>
              </w:rPr>
            </w:pPr>
          </w:p>
        </w:tc>
        <w:tc>
          <w:tcPr>
            <w:tcW w:w="1871" w:type="dxa"/>
            <w:hideMark/>
          </w:tcPr>
          <w:p w:rsidR="00974013" w:rsidRPr="00974013" w:rsidRDefault="00974013">
            <w:pPr>
              <w:pStyle w:val="TableInnerSideHeading"/>
              <w:rPr>
                <w:sz w:val="24"/>
                <w:szCs w:val="24"/>
              </w:rPr>
            </w:pPr>
            <w:r w:rsidRPr="00974013">
              <w:rPr>
                <w:sz w:val="24"/>
                <w:szCs w:val="24"/>
                <w:rtl/>
              </w:rPr>
              <w:t>"תחולה</w:t>
            </w:r>
          </w:p>
        </w:tc>
        <w:tc>
          <w:tcPr>
            <w:tcW w:w="624" w:type="dxa"/>
            <w:hideMark/>
          </w:tcPr>
          <w:p w:rsidR="00974013" w:rsidRPr="00974013" w:rsidRDefault="00974013">
            <w:pPr>
              <w:pStyle w:val="TableText"/>
              <w:rPr>
                <w:sz w:val="24"/>
                <w:szCs w:val="24"/>
                <w:rtl/>
              </w:rPr>
            </w:pPr>
            <w:r w:rsidRPr="00974013">
              <w:rPr>
                <w:sz w:val="24"/>
                <w:szCs w:val="24"/>
                <w:rtl/>
              </w:rPr>
              <w:t>4.</w:t>
            </w:r>
          </w:p>
        </w:tc>
        <w:tc>
          <w:tcPr>
            <w:tcW w:w="4649" w:type="dxa"/>
            <w:hideMark/>
          </w:tcPr>
          <w:p w:rsidR="00974013" w:rsidRPr="00974013" w:rsidRDefault="00974013">
            <w:pPr>
              <w:pStyle w:val="TableBlock"/>
              <w:rPr>
                <w:sz w:val="24"/>
                <w:szCs w:val="24"/>
                <w:rtl/>
              </w:rPr>
            </w:pPr>
            <w:r w:rsidRPr="00974013">
              <w:rPr>
                <w:rFonts w:ascii="David" w:hAnsi="David"/>
                <w:sz w:val="24"/>
                <w:szCs w:val="24"/>
                <w:rtl/>
              </w:rPr>
              <w:t>הוראות פרק א'1 לחלק י' לחוק העיקרי, כנוסחו בסעיף 1 לחוק זה, ימשיכו לחול לעניין הליכים שהבקשה לעיכוב הליכים לגביהם הוגשה בתקופה הקובעת וטרם הסתיימו בתקופה האמורה בסעיף 1 רישה, גם לאחר תום אותה תקופה; לעניין זה, "עיכוב הליכים" ו"התקופה הקובעת" – כהגדרתם בסעיף 319א(א) לחוק העיקרי, כנוסחו בסעיף 1."</w:t>
            </w:r>
          </w:p>
        </w:tc>
      </w:tr>
    </w:tbl>
    <w:p w:rsidR="00974013" w:rsidRDefault="00974013" w:rsidP="00974013">
      <w:pPr>
        <w:ind w:firstLine="0"/>
        <w:rPr>
          <w:rtl/>
        </w:rPr>
      </w:pPr>
      <w:r>
        <w:rPr>
          <w:rFonts w:hint="cs"/>
          <w:rtl/>
        </w:rPr>
        <w:t xml:space="preserve">עוד רגע אני אבקש מכם להגיד משהו על הסעיף הזה. </w:t>
      </w:r>
    </w:p>
    <w:p w:rsidR="00974013" w:rsidRDefault="00974013" w:rsidP="00974013">
      <w:pPr>
        <w:ind w:firstLine="0"/>
        <w:rPr>
          <w:rtl/>
        </w:rPr>
      </w:pPr>
    </w:p>
    <w:p w:rsidR="00974013" w:rsidRDefault="00974013" w:rsidP="00974013">
      <w:pPr>
        <w:ind w:firstLine="0"/>
        <w:rPr>
          <w:rtl/>
        </w:rPr>
      </w:pPr>
      <w:r>
        <w:rPr>
          <w:rFonts w:hint="cs"/>
          <w:rtl/>
        </w:rPr>
        <w:t xml:space="preserve">הסעיף האחרון זה מה שהממשלה ביקשה כרגע וזה יהיה משהו בסגנון: </w:t>
      </w:r>
    </w:p>
    <w:p w:rsidR="00974013" w:rsidRDefault="00974013" w:rsidP="00974013">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974013" w:rsidRPr="00974013" w:rsidTr="00974013">
        <w:trPr>
          <w:cantSplit/>
        </w:trPr>
        <w:tc>
          <w:tcPr>
            <w:tcW w:w="1870" w:type="dxa"/>
            <w:tcMar>
              <w:top w:w="91" w:type="dxa"/>
              <w:left w:w="0" w:type="dxa"/>
              <w:bottom w:w="91" w:type="dxa"/>
              <w:right w:w="0" w:type="dxa"/>
            </w:tcMar>
            <w:hideMark/>
          </w:tcPr>
          <w:p w:rsidR="00974013" w:rsidRPr="00974013" w:rsidRDefault="00974013">
            <w:pPr>
              <w:pStyle w:val="TableSideHeading"/>
              <w:rPr>
                <w:rFonts w:ascii="David" w:hAnsi="David"/>
                <w:sz w:val="24"/>
                <w:szCs w:val="24"/>
              </w:rPr>
            </w:pPr>
            <w:r w:rsidRPr="00974013">
              <w:rPr>
                <w:rFonts w:ascii="David" w:hAnsi="David"/>
                <w:sz w:val="24"/>
                <w:szCs w:val="24"/>
                <w:rtl/>
              </w:rPr>
              <w:t>תחילה</w:t>
            </w:r>
          </w:p>
        </w:tc>
        <w:tc>
          <w:tcPr>
            <w:tcW w:w="624" w:type="dxa"/>
            <w:tcMar>
              <w:top w:w="91" w:type="dxa"/>
              <w:left w:w="0" w:type="dxa"/>
              <w:bottom w:w="91" w:type="dxa"/>
              <w:right w:w="0" w:type="dxa"/>
            </w:tcMar>
            <w:hideMark/>
          </w:tcPr>
          <w:p w:rsidR="00974013" w:rsidRPr="00974013" w:rsidRDefault="00974013">
            <w:pPr>
              <w:pStyle w:val="TableText"/>
              <w:rPr>
                <w:sz w:val="24"/>
                <w:szCs w:val="24"/>
                <w:rtl/>
              </w:rPr>
            </w:pPr>
            <w:r w:rsidRPr="00974013">
              <w:rPr>
                <w:sz w:val="24"/>
                <w:szCs w:val="24"/>
                <w:rtl/>
              </w:rPr>
              <w:t>3.</w:t>
            </w:r>
          </w:p>
        </w:tc>
        <w:tc>
          <w:tcPr>
            <w:tcW w:w="7144" w:type="dxa"/>
            <w:tcMar>
              <w:top w:w="91" w:type="dxa"/>
              <w:left w:w="0" w:type="dxa"/>
              <w:bottom w:w="91" w:type="dxa"/>
              <w:right w:w="0" w:type="dxa"/>
            </w:tcMar>
            <w:hideMark/>
          </w:tcPr>
          <w:p w:rsidR="00974013" w:rsidRPr="00974013" w:rsidRDefault="00974013">
            <w:pPr>
              <w:pStyle w:val="TableBlock"/>
              <w:rPr>
                <w:rFonts w:ascii="David" w:hAnsi="David"/>
                <w:sz w:val="24"/>
                <w:szCs w:val="24"/>
                <w:rtl/>
              </w:rPr>
            </w:pPr>
            <w:r w:rsidRPr="00974013">
              <w:rPr>
                <w:rFonts w:ascii="David" w:hAnsi="David"/>
                <w:sz w:val="24"/>
                <w:szCs w:val="24"/>
                <w:rtl/>
              </w:rPr>
              <w:t xml:space="preserve">תחילתו של חוק זה ביום כ"ה באדר </w:t>
            </w:r>
            <w:proofErr w:type="spellStart"/>
            <w:r w:rsidRPr="00974013">
              <w:rPr>
                <w:rFonts w:ascii="David" w:hAnsi="David"/>
                <w:sz w:val="24"/>
                <w:szCs w:val="24"/>
                <w:rtl/>
              </w:rPr>
              <w:t>התשפ"ג</w:t>
            </w:r>
            <w:proofErr w:type="spellEnd"/>
            <w:r w:rsidRPr="00974013">
              <w:rPr>
                <w:rFonts w:ascii="David" w:hAnsi="David"/>
                <w:sz w:val="24"/>
                <w:szCs w:val="24"/>
                <w:rtl/>
              </w:rPr>
              <w:t xml:space="preserve"> (18 במרץ 2023).</w:t>
            </w:r>
          </w:p>
        </w:tc>
      </w:tr>
    </w:tbl>
    <w:p w:rsidR="00974013" w:rsidRDefault="00974013" w:rsidP="00974013">
      <w:pPr>
        <w:ind w:firstLine="0"/>
        <w:rPr>
          <w:rtl/>
        </w:rPr>
      </w:pPr>
    </w:p>
    <w:p w:rsidR="00974013" w:rsidRDefault="00974013" w:rsidP="00974013">
      <w:pPr>
        <w:pStyle w:val="a4"/>
        <w:keepNext/>
        <w:rPr>
          <w:rtl/>
        </w:rPr>
      </w:pPr>
      <w:bookmarkStart w:id="785" w:name="ET_speaker_ניצן_רוזנברג_116"/>
      <w:r w:rsidRPr="00974013">
        <w:rPr>
          <w:rStyle w:val="TagStyle"/>
          <w:rtl/>
        </w:rPr>
        <w:t xml:space="preserve"> &lt;&lt; דובר &gt;&gt; </w:t>
      </w:r>
      <w:r>
        <w:rPr>
          <w:rtl/>
        </w:rPr>
        <w:t>ניצן רוזנברג:</w:t>
      </w:r>
      <w:r w:rsidRPr="00974013">
        <w:rPr>
          <w:rStyle w:val="TagStyle"/>
          <w:rtl/>
        </w:rPr>
        <w:t xml:space="preserve"> &lt;&lt; דובר &gt;&gt;</w:t>
      </w:r>
      <w:r>
        <w:rPr>
          <w:rtl/>
        </w:rPr>
        <w:t xml:space="preserve">   </w:t>
      </w:r>
      <w:bookmarkEnd w:id="785"/>
    </w:p>
    <w:p w:rsidR="00974013" w:rsidRDefault="00974013" w:rsidP="00974013">
      <w:pPr>
        <w:pStyle w:val="KeepWithNext"/>
        <w:rPr>
          <w:rtl/>
          <w:lang w:eastAsia="he-IL"/>
        </w:rPr>
      </w:pPr>
    </w:p>
    <w:p w:rsidR="00974013" w:rsidRDefault="00974013" w:rsidP="00974013">
      <w:pPr>
        <w:rPr>
          <w:rtl/>
          <w:lang w:eastAsia="he-IL"/>
        </w:rPr>
      </w:pPr>
      <w:r>
        <w:rPr>
          <w:rFonts w:hint="cs"/>
          <w:rtl/>
          <w:lang w:eastAsia="he-IL"/>
        </w:rPr>
        <w:t xml:space="preserve">לגבי ההבהרה שביקשתם על התחולה, אתם יכולים להגיד על זה חצי מילה? כי גם היום יש איזשהו סעיף ב-319א(ב) שאומר </w:t>
      </w:r>
      <w:bookmarkStart w:id="786" w:name="_ETM_Q1_3686000"/>
      <w:bookmarkEnd w:id="786"/>
      <w:r>
        <w:rPr>
          <w:rFonts w:hint="cs"/>
          <w:rtl/>
          <w:lang w:eastAsia="he-IL"/>
        </w:rPr>
        <w:t>כבר היום: "הוראות פרק זה יחולו על הליכים שהבקשה</w:t>
      </w:r>
      <w:bookmarkStart w:id="787" w:name="_ETM_Q1_3690000"/>
      <w:bookmarkEnd w:id="787"/>
      <w:r>
        <w:rPr>
          <w:rFonts w:hint="cs"/>
          <w:rtl/>
          <w:lang w:eastAsia="he-IL"/>
        </w:rPr>
        <w:t xml:space="preserve"> לעיכוב הליכים לגביהם הוגשה בתקופה הקובעת", ויש כפילות </w:t>
      </w:r>
      <w:bookmarkStart w:id="788" w:name="_ETM_Q1_3695000"/>
      <w:bookmarkEnd w:id="788"/>
      <w:r>
        <w:rPr>
          <w:rFonts w:hint="cs"/>
          <w:rtl/>
          <w:lang w:eastAsia="he-IL"/>
        </w:rPr>
        <w:t xml:space="preserve">מסוימת, אבל אני מבינה שיש עדיין הצדקה, לדעתכם, להכניס את הסעיף הזה. </w:t>
      </w:r>
    </w:p>
    <w:p w:rsidR="00974013" w:rsidRPr="00974013" w:rsidRDefault="00974013" w:rsidP="00974013">
      <w:pPr>
        <w:rPr>
          <w:rtl/>
          <w:lang w:eastAsia="he-IL"/>
        </w:rPr>
      </w:pPr>
      <w:bookmarkStart w:id="789" w:name="_ETM_Q1_3696000"/>
      <w:bookmarkEnd w:id="789"/>
    </w:p>
    <w:p w:rsidR="004C623C" w:rsidRDefault="004C623C" w:rsidP="004C623C">
      <w:pPr>
        <w:pStyle w:val="af9"/>
        <w:keepNext/>
        <w:rPr>
          <w:rtl/>
        </w:rPr>
      </w:pPr>
      <w:bookmarkStart w:id="790" w:name="_ETM_Q1_3664000"/>
      <w:bookmarkStart w:id="791" w:name="_ETM_Q1_3630000"/>
      <w:bookmarkStart w:id="792" w:name="_ETM_Q1_3612000"/>
      <w:bookmarkEnd w:id="790"/>
      <w:bookmarkEnd w:id="791"/>
      <w:bookmarkEnd w:id="792"/>
      <w:r w:rsidRPr="004C623C">
        <w:rPr>
          <w:rStyle w:val="TagStyle"/>
          <w:rtl/>
        </w:rPr>
        <w:t xml:space="preserve">&lt;&lt; אורח &gt;&gt; </w:t>
      </w:r>
      <w:r>
        <w:rPr>
          <w:rtl/>
        </w:rPr>
        <w:t>נעם הרצוג:</w:t>
      </w:r>
      <w:r w:rsidRPr="004C623C">
        <w:rPr>
          <w:rStyle w:val="TagStyle"/>
          <w:rtl/>
        </w:rPr>
        <w:t xml:space="preserve"> &lt;&lt; אורח &gt;&gt;</w:t>
      </w:r>
      <w:r>
        <w:rPr>
          <w:rtl/>
        </w:rPr>
        <w:t xml:space="preserve">   </w:t>
      </w:r>
      <w:bookmarkEnd w:id="780"/>
    </w:p>
    <w:p w:rsidR="004C623C" w:rsidRDefault="004C623C" w:rsidP="004C623C">
      <w:pPr>
        <w:pStyle w:val="KeepWithNext"/>
        <w:rPr>
          <w:rtl/>
        </w:rPr>
      </w:pPr>
    </w:p>
    <w:p w:rsidR="004C623C" w:rsidRDefault="00974013" w:rsidP="00974013">
      <w:pPr>
        <w:rPr>
          <w:rtl/>
        </w:rPr>
      </w:pPr>
      <w:bookmarkStart w:id="793" w:name="_ETM_Q1_3709064"/>
      <w:bookmarkStart w:id="794" w:name="_ETM_Q1_3709121"/>
      <w:bookmarkEnd w:id="793"/>
      <w:bookmarkEnd w:id="794"/>
      <w:r>
        <w:rPr>
          <w:rFonts w:hint="cs"/>
          <w:rtl/>
        </w:rPr>
        <w:t xml:space="preserve">אני אגיד בקצרה: במקור נקבע, וזה המצב </w:t>
      </w:r>
      <w:bookmarkStart w:id="795" w:name="_ETM_Q1_3701000"/>
      <w:bookmarkEnd w:id="795"/>
      <w:r>
        <w:rPr>
          <w:rFonts w:hint="cs"/>
          <w:rtl/>
        </w:rPr>
        <w:t>וזאת הבנתנו, ש</w:t>
      </w:r>
      <w:r w:rsidR="004C623C">
        <w:rPr>
          <w:rFonts w:hint="cs"/>
          <w:rtl/>
        </w:rPr>
        <w:t>הליכים שנפתחו בתקופת</w:t>
      </w:r>
      <w:r>
        <w:rPr>
          <w:rFonts w:hint="cs"/>
          <w:rtl/>
        </w:rPr>
        <w:t>ה</w:t>
      </w:r>
      <w:r w:rsidR="004C623C">
        <w:rPr>
          <w:rFonts w:hint="cs"/>
          <w:rtl/>
        </w:rPr>
        <w:t xml:space="preserve"> </w:t>
      </w:r>
      <w:r>
        <w:rPr>
          <w:rFonts w:hint="cs"/>
          <w:rtl/>
        </w:rPr>
        <w:t xml:space="preserve">של </w:t>
      </w:r>
      <w:r w:rsidR="004C623C">
        <w:rPr>
          <w:rFonts w:hint="cs"/>
          <w:rtl/>
        </w:rPr>
        <w:t xml:space="preserve">הוראת השעה </w:t>
      </w:r>
      <w:bookmarkStart w:id="796" w:name="_ETM_Q1_3716853"/>
      <w:bookmarkEnd w:id="796"/>
      <w:r>
        <w:rPr>
          <w:rFonts w:hint="cs"/>
          <w:rtl/>
        </w:rPr>
        <w:t xml:space="preserve">והוראותיה חלות עליהם </w:t>
      </w:r>
      <w:r>
        <w:rPr>
          <w:rtl/>
        </w:rPr>
        <w:t>–</w:t>
      </w:r>
      <w:r>
        <w:rPr>
          <w:rFonts w:hint="cs"/>
          <w:rtl/>
        </w:rPr>
        <w:t xml:space="preserve"> גם לאחר שהחיקוק עצמו</w:t>
      </w:r>
      <w:bookmarkStart w:id="797" w:name="_ETM_Q1_3714000"/>
      <w:bookmarkEnd w:id="797"/>
      <w:r>
        <w:rPr>
          <w:rFonts w:hint="cs"/>
          <w:rtl/>
        </w:rPr>
        <w:t xml:space="preserve"> מפסיק להיות בתוקף,</w:t>
      </w:r>
      <w:r w:rsidR="004C623C">
        <w:rPr>
          <w:rFonts w:hint="cs"/>
          <w:rtl/>
        </w:rPr>
        <w:t xml:space="preserve"> ההליך שנפתח ממשיך להתנהל לפי אותו חיקוק. </w:t>
      </w:r>
      <w:r>
        <w:rPr>
          <w:rFonts w:hint="cs"/>
          <w:rtl/>
        </w:rPr>
        <w:t xml:space="preserve">זה שכל ישר וכך נהוג וכך גם נכתב. ברמת </w:t>
      </w:r>
      <w:r w:rsidR="004C623C">
        <w:rPr>
          <w:rFonts w:hint="cs"/>
          <w:rtl/>
        </w:rPr>
        <w:t xml:space="preserve">הטכניקה </w:t>
      </w:r>
      <w:bookmarkStart w:id="798" w:name="_ETM_Q1_3726365"/>
      <w:bookmarkEnd w:id="798"/>
      <w:r w:rsidR="004C623C">
        <w:rPr>
          <w:rFonts w:hint="cs"/>
          <w:rtl/>
        </w:rPr>
        <w:t xml:space="preserve">החקיקתית אנחנו ביקשנו להוסיף את </w:t>
      </w:r>
      <w:r>
        <w:rPr>
          <w:rFonts w:hint="cs"/>
          <w:rtl/>
        </w:rPr>
        <w:t>הסעיף שהיועצת המשפטית הקריאה</w:t>
      </w:r>
      <w:bookmarkStart w:id="799" w:name="_ETM_Q1_3727000"/>
      <w:bookmarkEnd w:id="799"/>
      <w:r>
        <w:rPr>
          <w:rFonts w:hint="cs"/>
          <w:rtl/>
        </w:rPr>
        <w:t xml:space="preserve"> עכשיו כדי שזה יהיה כתוב לא רק בגוף הוראת השעה</w:t>
      </w:r>
      <w:bookmarkStart w:id="800" w:name="_ETM_Q1_3730000"/>
      <w:bookmarkEnd w:id="800"/>
      <w:r>
        <w:rPr>
          <w:rFonts w:hint="cs"/>
          <w:rtl/>
        </w:rPr>
        <w:t xml:space="preserve">, אלא גם בהוראה חיצונית. זה עניין של טכניקה כאשר הוראת שעה כתובה בדרך שזאת כתובה בין מה </w:t>
      </w:r>
      <w:bookmarkStart w:id="801" w:name="_ETM_Q1_3738000"/>
      <w:bookmarkEnd w:id="801"/>
      <w:r>
        <w:rPr>
          <w:rFonts w:hint="cs"/>
          <w:rtl/>
        </w:rPr>
        <w:t xml:space="preserve">שנקרא "הוראת שעה מרחפת", כלומר שהיא לא נשארת בחוק גם לאחר מכן אלא כתובה חיצונית. אנחנו נוהגים לכתוב את ההוראה הזאת גם חיצונית, וזאת הייתה הבקשה. זה לא משנה מבחינתנו את המצב, אלא רק </w:t>
      </w:r>
      <w:bookmarkStart w:id="802" w:name="_ETM_Q1_3745485"/>
      <w:bookmarkEnd w:id="802"/>
      <w:r>
        <w:rPr>
          <w:rFonts w:hint="cs"/>
          <w:rtl/>
        </w:rPr>
        <w:t xml:space="preserve">מבהיר אותו. </w:t>
      </w:r>
      <w:r w:rsidR="004C623C">
        <w:rPr>
          <w:rFonts w:hint="cs"/>
          <w:rtl/>
        </w:rPr>
        <w:t xml:space="preserve"> </w:t>
      </w:r>
    </w:p>
    <w:p w:rsidR="004C623C" w:rsidRDefault="004C623C" w:rsidP="004C623C">
      <w:pPr>
        <w:rPr>
          <w:rtl/>
        </w:rPr>
      </w:pPr>
      <w:bookmarkStart w:id="803" w:name="_ETM_Q1_3753854"/>
      <w:bookmarkStart w:id="804" w:name="_ETM_Q1_3753922"/>
      <w:bookmarkStart w:id="805" w:name="_ETM_Q1_3754902"/>
      <w:bookmarkEnd w:id="803"/>
      <w:bookmarkEnd w:id="804"/>
      <w:bookmarkEnd w:id="805"/>
    </w:p>
    <w:p w:rsidR="004C623C" w:rsidRDefault="004C623C" w:rsidP="004C623C">
      <w:pPr>
        <w:pStyle w:val="a4"/>
        <w:keepNext/>
        <w:rPr>
          <w:rtl/>
        </w:rPr>
      </w:pPr>
      <w:bookmarkStart w:id="806" w:name="ET_speaker_ניצן_רוזנברג_66"/>
      <w:r w:rsidRPr="004C623C">
        <w:rPr>
          <w:rStyle w:val="TagStyle"/>
          <w:rtl/>
        </w:rPr>
        <w:t xml:space="preserve"> &lt;&lt; דובר &gt;&gt; </w:t>
      </w:r>
      <w:r>
        <w:rPr>
          <w:rtl/>
        </w:rPr>
        <w:t>ניצן רוזנברג:</w:t>
      </w:r>
      <w:r w:rsidRPr="004C623C">
        <w:rPr>
          <w:rStyle w:val="TagStyle"/>
          <w:rtl/>
        </w:rPr>
        <w:t xml:space="preserve"> &lt;&lt; דובר &gt;&gt;</w:t>
      </w:r>
      <w:r>
        <w:rPr>
          <w:rtl/>
        </w:rPr>
        <w:t xml:space="preserve">   </w:t>
      </w:r>
      <w:bookmarkEnd w:id="806"/>
    </w:p>
    <w:p w:rsidR="004C623C" w:rsidRDefault="004C623C" w:rsidP="004C623C">
      <w:pPr>
        <w:pStyle w:val="KeepWithNext"/>
        <w:rPr>
          <w:rtl/>
        </w:rPr>
      </w:pPr>
    </w:p>
    <w:p w:rsidR="004C623C" w:rsidRDefault="00974013" w:rsidP="00BF7B70">
      <w:pPr>
        <w:rPr>
          <w:rtl/>
        </w:rPr>
      </w:pPr>
      <w:bookmarkStart w:id="807" w:name="_ETM_Q1_3755321"/>
      <w:bookmarkStart w:id="808" w:name="_ETM_Q1_3755366"/>
      <w:bookmarkEnd w:id="807"/>
      <w:bookmarkEnd w:id="808"/>
      <w:r>
        <w:rPr>
          <w:rFonts w:hint="cs"/>
          <w:rtl/>
        </w:rPr>
        <w:t xml:space="preserve">זה מבהיר </w:t>
      </w:r>
      <w:bookmarkStart w:id="809" w:name="_ETM_Q1_3750000"/>
      <w:bookmarkEnd w:id="809"/>
      <w:r>
        <w:rPr>
          <w:rFonts w:hint="cs"/>
          <w:rtl/>
        </w:rPr>
        <w:t xml:space="preserve">אותו. </w:t>
      </w:r>
      <w:r w:rsidR="004C623C">
        <w:rPr>
          <w:rFonts w:hint="cs"/>
          <w:rtl/>
        </w:rPr>
        <w:t>הסיבה ש</w:t>
      </w:r>
      <w:r>
        <w:rPr>
          <w:rFonts w:hint="cs"/>
          <w:rtl/>
        </w:rPr>
        <w:t>כותבים את זה</w:t>
      </w:r>
      <w:bookmarkStart w:id="810" w:name="_ETM_Q1_3751000"/>
      <w:bookmarkStart w:id="811" w:name="_ETM_Q1_3758717"/>
      <w:bookmarkEnd w:id="810"/>
      <w:bookmarkEnd w:id="811"/>
      <w:r>
        <w:rPr>
          <w:rFonts w:hint="cs"/>
          <w:rtl/>
        </w:rPr>
        <w:t xml:space="preserve"> </w:t>
      </w:r>
      <w:r w:rsidR="004C623C">
        <w:rPr>
          <w:rFonts w:hint="cs"/>
          <w:rtl/>
        </w:rPr>
        <w:t xml:space="preserve">כפול </w:t>
      </w:r>
      <w:r>
        <w:rPr>
          <w:rFonts w:hint="cs"/>
          <w:rtl/>
        </w:rPr>
        <w:t>זה כדי שגם מי שפותח היום את החוק יוכל לראות את ההוראה שקיימת וזה לא</w:t>
      </w:r>
      <w:bookmarkStart w:id="812" w:name="_ETM_Q1_3754000"/>
      <w:bookmarkEnd w:id="812"/>
      <w:r>
        <w:rPr>
          <w:rFonts w:hint="cs"/>
          <w:rtl/>
        </w:rPr>
        <w:t xml:space="preserve"> </w:t>
      </w:r>
      <w:r w:rsidR="00BF7B70">
        <w:rPr>
          <w:rFonts w:hint="cs"/>
          <w:rtl/>
        </w:rPr>
        <w:t>יהיה רק הוראה מרחפת שלא רואים אותה בתוך הטקסט</w:t>
      </w:r>
      <w:bookmarkStart w:id="813" w:name="_ETM_Q1_3759000"/>
      <w:bookmarkEnd w:id="813"/>
      <w:r w:rsidR="00BF7B70">
        <w:rPr>
          <w:rFonts w:hint="cs"/>
          <w:rtl/>
        </w:rPr>
        <w:t xml:space="preserve">. </w:t>
      </w:r>
    </w:p>
    <w:p w:rsidR="004C623C" w:rsidRDefault="004C623C" w:rsidP="004C623C">
      <w:pPr>
        <w:rPr>
          <w:rtl/>
        </w:rPr>
      </w:pPr>
      <w:bookmarkStart w:id="814" w:name="_ETM_Q1_3764611"/>
      <w:bookmarkStart w:id="815" w:name="_ETM_Q1_3764664"/>
      <w:bookmarkStart w:id="816" w:name="_ETM_Q1_3766999"/>
      <w:bookmarkEnd w:id="814"/>
      <w:bookmarkEnd w:id="815"/>
      <w:bookmarkEnd w:id="816"/>
    </w:p>
    <w:p w:rsidR="004C623C" w:rsidRDefault="004C623C" w:rsidP="004C623C">
      <w:pPr>
        <w:pStyle w:val="af9"/>
        <w:keepNext/>
        <w:rPr>
          <w:rtl/>
        </w:rPr>
      </w:pPr>
      <w:bookmarkStart w:id="817" w:name="ET_guest_876973_67"/>
      <w:r w:rsidRPr="004C623C">
        <w:rPr>
          <w:rStyle w:val="TagStyle"/>
          <w:rtl/>
        </w:rPr>
        <w:t xml:space="preserve"> &lt;&lt; אורח &gt;&gt; </w:t>
      </w:r>
      <w:r>
        <w:rPr>
          <w:rtl/>
        </w:rPr>
        <w:t>נעם הרצוג:</w:t>
      </w:r>
      <w:r w:rsidRPr="004C623C">
        <w:rPr>
          <w:rStyle w:val="TagStyle"/>
          <w:rtl/>
        </w:rPr>
        <w:t xml:space="preserve"> &lt;&lt; אורח &gt;&gt;</w:t>
      </w:r>
      <w:r>
        <w:rPr>
          <w:rtl/>
        </w:rPr>
        <w:t xml:space="preserve">   </w:t>
      </w:r>
      <w:bookmarkEnd w:id="817"/>
    </w:p>
    <w:p w:rsidR="004C623C" w:rsidRDefault="004C623C" w:rsidP="004C623C">
      <w:pPr>
        <w:pStyle w:val="KeepWithNext"/>
        <w:rPr>
          <w:rtl/>
        </w:rPr>
      </w:pPr>
    </w:p>
    <w:p w:rsidR="004C623C" w:rsidRDefault="00BF7B70" w:rsidP="004C623C">
      <w:pPr>
        <w:rPr>
          <w:rtl/>
        </w:rPr>
      </w:pPr>
      <w:bookmarkStart w:id="818" w:name="_ETM_Q1_3767388"/>
      <w:bookmarkStart w:id="819" w:name="_ETM_Q1_3767443"/>
      <w:bookmarkEnd w:id="818"/>
      <w:bookmarkEnd w:id="819"/>
      <w:r>
        <w:rPr>
          <w:rFonts w:hint="cs"/>
          <w:rtl/>
        </w:rPr>
        <w:t xml:space="preserve">כן. ביקשנו לסגור את זה בנוסח מכל הכיוונים. </w:t>
      </w:r>
      <w:r w:rsidR="004C623C">
        <w:rPr>
          <w:rFonts w:hint="cs"/>
          <w:rtl/>
        </w:rPr>
        <w:t xml:space="preserve">המהות היא אותה מהות </w:t>
      </w:r>
      <w:bookmarkStart w:id="820" w:name="_ETM_Q1_3770822"/>
      <w:bookmarkEnd w:id="820"/>
      <w:r w:rsidR="004C623C">
        <w:rPr>
          <w:rFonts w:hint="cs"/>
          <w:rtl/>
        </w:rPr>
        <w:t xml:space="preserve">שציינתי. </w:t>
      </w:r>
    </w:p>
    <w:p w:rsidR="004C623C" w:rsidRDefault="004C623C" w:rsidP="004C623C">
      <w:pPr>
        <w:rPr>
          <w:rtl/>
        </w:rPr>
      </w:pPr>
      <w:bookmarkStart w:id="821" w:name="_ETM_Q1_3772679"/>
      <w:bookmarkStart w:id="822" w:name="_ETM_Q1_3772731"/>
      <w:bookmarkEnd w:id="821"/>
      <w:bookmarkEnd w:id="822"/>
    </w:p>
    <w:p w:rsidR="004C623C" w:rsidRDefault="004C623C" w:rsidP="004C623C">
      <w:pPr>
        <w:pStyle w:val="af6"/>
        <w:keepNext/>
        <w:rPr>
          <w:rtl/>
        </w:rPr>
      </w:pPr>
      <w:bookmarkStart w:id="823" w:name="ET_yor_5797_68"/>
      <w:r w:rsidRPr="004C623C">
        <w:rPr>
          <w:rStyle w:val="TagStyle"/>
          <w:rtl/>
        </w:rPr>
        <w:t xml:space="preserve"> &lt;&lt; </w:t>
      </w:r>
      <w:proofErr w:type="spellStart"/>
      <w:r w:rsidRPr="004C623C">
        <w:rPr>
          <w:rStyle w:val="TagStyle"/>
          <w:rtl/>
        </w:rPr>
        <w:t>יור</w:t>
      </w:r>
      <w:proofErr w:type="spellEnd"/>
      <w:r w:rsidRPr="004C623C">
        <w:rPr>
          <w:rStyle w:val="TagStyle"/>
          <w:rtl/>
        </w:rPr>
        <w:t xml:space="preserve"> &gt;&gt; </w:t>
      </w:r>
      <w:r>
        <w:rPr>
          <w:rtl/>
        </w:rPr>
        <w:t xml:space="preserve">היו"ר יצחק </w:t>
      </w:r>
      <w:proofErr w:type="spellStart"/>
      <w:r>
        <w:rPr>
          <w:rtl/>
        </w:rPr>
        <w:t>פינדרוס</w:t>
      </w:r>
      <w:proofErr w:type="spellEnd"/>
      <w:r>
        <w:rPr>
          <w:rtl/>
        </w:rPr>
        <w:t>:</w:t>
      </w:r>
      <w:r w:rsidRPr="004C623C">
        <w:rPr>
          <w:rStyle w:val="TagStyle"/>
          <w:rtl/>
        </w:rPr>
        <w:t xml:space="preserve"> &lt;&lt; </w:t>
      </w:r>
      <w:proofErr w:type="spellStart"/>
      <w:r w:rsidRPr="004C623C">
        <w:rPr>
          <w:rStyle w:val="TagStyle"/>
          <w:rtl/>
        </w:rPr>
        <w:t>יור</w:t>
      </w:r>
      <w:proofErr w:type="spellEnd"/>
      <w:r w:rsidRPr="004C623C">
        <w:rPr>
          <w:rStyle w:val="TagStyle"/>
          <w:rtl/>
        </w:rPr>
        <w:t xml:space="preserve"> &gt;&gt;</w:t>
      </w:r>
      <w:r>
        <w:rPr>
          <w:rtl/>
        </w:rPr>
        <w:t xml:space="preserve">   </w:t>
      </w:r>
      <w:bookmarkEnd w:id="823"/>
    </w:p>
    <w:p w:rsidR="004C623C" w:rsidRDefault="004C623C" w:rsidP="004C623C">
      <w:pPr>
        <w:pStyle w:val="KeepWithNext"/>
        <w:rPr>
          <w:rtl/>
        </w:rPr>
      </w:pPr>
    </w:p>
    <w:p w:rsidR="00BF7B70" w:rsidRDefault="00BF7B70" w:rsidP="00BF7B70">
      <w:pPr>
        <w:rPr>
          <w:rtl/>
        </w:rPr>
      </w:pPr>
      <w:bookmarkStart w:id="824" w:name="_ETM_Q1_3774337"/>
      <w:bookmarkEnd w:id="824"/>
      <w:r>
        <w:rPr>
          <w:rFonts w:hint="cs"/>
          <w:rtl/>
        </w:rPr>
        <w:t xml:space="preserve">תודה </w:t>
      </w:r>
      <w:bookmarkStart w:id="825" w:name="_ETM_Q1_3768000"/>
      <w:bookmarkEnd w:id="825"/>
      <w:r>
        <w:rPr>
          <w:rFonts w:hint="cs"/>
          <w:rtl/>
        </w:rPr>
        <w:t xml:space="preserve">רבה. אנחנו נסכם ככה: </w:t>
      </w:r>
      <w:r w:rsidR="004C623C">
        <w:rPr>
          <w:rFonts w:hint="cs"/>
          <w:rtl/>
        </w:rPr>
        <w:t>עד שעה 17:0</w:t>
      </w:r>
      <w:r>
        <w:rPr>
          <w:rFonts w:hint="cs"/>
          <w:rtl/>
        </w:rPr>
        <w:t>0 מי שירצה להגיש הסתייגויות יוכל להגיש הסתייגויות.</w:t>
      </w:r>
    </w:p>
    <w:p w:rsidR="00BF7B70" w:rsidRDefault="00BF7B70" w:rsidP="00BF7B70">
      <w:pPr>
        <w:ind w:firstLine="0"/>
        <w:rPr>
          <w:rtl/>
        </w:rPr>
      </w:pPr>
    </w:p>
    <w:p w:rsidR="00BF7B70" w:rsidRDefault="00BF7B70" w:rsidP="00BF7B70">
      <w:pPr>
        <w:pStyle w:val="a4"/>
        <w:keepNext/>
        <w:rPr>
          <w:rtl/>
        </w:rPr>
      </w:pPr>
      <w:bookmarkStart w:id="826" w:name="ET_speaker_ניצן_רוזנברג_117"/>
      <w:r w:rsidRPr="00BF7B70">
        <w:rPr>
          <w:rStyle w:val="TagStyle"/>
          <w:rtl/>
        </w:rPr>
        <w:t xml:space="preserve"> &lt;&lt; דובר &gt;&gt; </w:t>
      </w:r>
      <w:r>
        <w:rPr>
          <w:rtl/>
        </w:rPr>
        <w:t>ניצן רוזנברג:</w:t>
      </w:r>
      <w:r w:rsidRPr="00BF7B70">
        <w:rPr>
          <w:rStyle w:val="TagStyle"/>
          <w:rtl/>
        </w:rPr>
        <w:t xml:space="preserve"> &lt;&lt; דובר &gt;&gt;</w:t>
      </w:r>
      <w:r>
        <w:rPr>
          <w:rtl/>
        </w:rPr>
        <w:t xml:space="preserve">   </w:t>
      </w:r>
      <w:bookmarkEnd w:id="826"/>
    </w:p>
    <w:p w:rsidR="00BF7B70" w:rsidRDefault="00BF7B70" w:rsidP="00BF7B70">
      <w:pPr>
        <w:pStyle w:val="KeepWithNext"/>
        <w:rPr>
          <w:rtl/>
          <w:lang w:eastAsia="he-IL"/>
        </w:rPr>
      </w:pPr>
    </w:p>
    <w:p w:rsidR="00BF7B70" w:rsidRDefault="00BF7B70" w:rsidP="00BF7B70">
      <w:pPr>
        <w:rPr>
          <w:rtl/>
          <w:lang w:eastAsia="he-IL"/>
        </w:rPr>
      </w:pPr>
      <w:r>
        <w:rPr>
          <w:rFonts w:hint="cs"/>
          <w:rtl/>
          <w:lang w:eastAsia="he-IL"/>
        </w:rPr>
        <w:t xml:space="preserve">אנחנו נפיץ את הנוסח </w:t>
      </w:r>
      <w:bookmarkStart w:id="827" w:name="_ETM_Q1_3776000"/>
      <w:bookmarkEnd w:id="827"/>
      <w:r>
        <w:rPr>
          <w:rFonts w:hint="cs"/>
          <w:rtl/>
          <w:lang w:eastAsia="he-IL"/>
        </w:rPr>
        <w:t xml:space="preserve">להסתייגויות ב-10 הדקות הקרובות. </w:t>
      </w:r>
    </w:p>
    <w:p w:rsidR="00BF7B70" w:rsidRDefault="00BF7B70" w:rsidP="00BF7B70">
      <w:pPr>
        <w:rPr>
          <w:rtl/>
          <w:lang w:eastAsia="he-IL"/>
        </w:rPr>
      </w:pPr>
      <w:bookmarkStart w:id="828" w:name="_ETM_Q1_3777000"/>
      <w:bookmarkEnd w:id="828"/>
    </w:p>
    <w:p w:rsidR="00BF7B70" w:rsidRDefault="00BF7B70" w:rsidP="00BF7B70">
      <w:pPr>
        <w:pStyle w:val="af6"/>
        <w:keepNext/>
        <w:rPr>
          <w:rtl/>
        </w:rPr>
      </w:pPr>
      <w:bookmarkStart w:id="829" w:name="ET_yor_5797_118"/>
      <w:r w:rsidRPr="00BF7B70">
        <w:rPr>
          <w:rStyle w:val="TagStyle"/>
          <w:rtl/>
        </w:rPr>
        <w:t xml:space="preserve"> &lt;&lt; </w:t>
      </w:r>
      <w:proofErr w:type="spellStart"/>
      <w:r w:rsidRPr="00BF7B70">
        <w:rPr>
          <w:rStyle w:val="TagStyle"/>
          <w:rtl/>
        </w:rPr>
        <w:t>יור</w:t>
      </w:r>
      <w:proofErr w:type="spellEnd"/>
      <w:r w:rsidRPr="00BF7B70">
        <w:rPr>
          <w:rStyle w:val="TagStyle"/>
          <w:rtl/>
        </w:rPr>
        <w:t xml:space="preserve"> &gt;&gt; </w:t>
      </w:r>
      <w:r>
        <w:rPr>
          <w:rtl/>
        </w:rPr>
        <w:t xml:space="preserve">היו"ר יצחק </w:t>
      </w:r>
      <w:proofErr w:type="spellStart"/>
      <w:r>
        <w:rPr>
          <w:rtl/>
        </w:rPr>
        <w:t>פינדרוס</w:t>
      </w:r>
      <w:proofErr w:type="spellEnd"/>
      <w:r>
        <w:rPr>
          <w:rtl/>
        </w:rPr>
        <w:t>:</w:t>
      </w:r>
      <w:r w:rsidRPr="00BF7B70">
        <w:rPr>
          <w:rStyle w:val="TagStyle"/>
          <w:rtl/>
        </w:rPr>
        <w:t xml:space="preserve"> &lt;&lt; </w:t>
      </w:r>
      <w:proofErr w:type="spellStart"/>
      <w:r w:rsidRPr="00BF7B70">
        <w:rPr>
          <w:rStyle w:val="TagStyle"/>
          <w:rtl/>
        </w:rPr>
        <w:t>יור</w:t>
      </w:r>
      <w:proofErr w:type="spellEnd"/>
      <w:r w:rsidRPr="00BF7B70">
        <w:rPr>
          <w:rStyle w:val="TagStyle"/>
          <w:rtl/>
        </w:rPr>
        <w:t xml:space="preserve"> &gt;&gt;</w:t>
      </w:r>
      <w:r>
        <w:rPr>
          <w:rtl/>
        </w:rPr>
        <w:t xml:space="preserve">   </w:t>
      </w:r>
      <w:bookmarkEnd w:id="829"/>
    </w:p>
    <w:p w:rsidR="00BF7B70" w:rsidRDefault="00BF7B70" w:rsidP="00BF7B70">
      <w:pPr>
        <w:pStyle w:val="KeepWithNext"/>
        <w:rPr>
          <w:rtl/>
          <w:lang w:eastAsia="he-IL"/>
        </w:rPr>
      </w:pPr>
    </w:p>
    <w:p w:rsidR="00BF7B70" w:rsidRDefault="00BF7B70" w:rsidP="00BF7B70">
      <w:pPr>
        <w:rPr>
          <w:rtl/>
          <w:lang w:eastAsia="he-IL"/>
        </w:rPr>
      </w:pPr>
      <w:bookmarkStart w:id="830" w:name="_ETM_Q1_3779000"/>
      <w:bookmarkEnd w:id="830"/>
      <w:r>
        <w:rPr>
          <w:rFonts w:hint="cs"/>
          <w:rtl/>
          <w:lang w:eastAsia="he-IL"/>
        </w:rPr>
        <w:t>בסדר, ב-10 הדקות הקרובות. עד שעה</w:t>
      </w:r>
      <w:bookmarkStart w:id="831" w:name="_ETM_Q1_3778000"/>
      <w:bookmarkEnd w:id="831"/>
      <w:r>
        <w:rPr>
          <w:rFonts w:hint="cs"/>
          <w:rtl/>
          <w:lang w:eastAsia="he-IL"/>
        </w:rPr>
        <w:t xml:space="preserve"> 17:00 יוגשו הסתייגויות. בשעה 17:00 נתכנס שוב להנמקה של ההסתייגויות</w:t>
      </w:r>
      <w:bookmarkStart w:id="832" w:name="_ETM_Q1_3785000"/>
      <w:bookmarkEnd w:id="832"/>
      <w:r>
        <w:rPr>
          <w:rFonts w:hint="cs"/>
          <w:rtl/>
          <w:lang w:eastAsia="he-IL"/>
        </w:rPr>
        <w:t xml:space="preserve">. </w:t>
      </w:r>
    </w:p>
    <w:p w:rsidR="00BF7B70" w:rsidRDefault="00BF7B70" w:rsidP="00BF7B70">
      <w:pPr>
        <w:rPr>
          <w:rtl/>
          <w:lang w:eastAsia="he-IL"/>
        </w:rPr>
      </w:pPr>
    </w:p>
    <w:p w:rsidR="00BF7B70" w:rsidRDefault="00BF7B70" w:rsidP="00BF7B70">
      <w:pPr>
        <w:pStyle w:val="a4"/>
        <w:keepNext/>
        <w:rPr>
          <w:rtl/>
        </w:rPr>
      </w:pPr>
      <w:bookmarkStart w:id="833" w:name="ET_speaker_ניצן_רוזנברג_119"/>
      <w:r w:rsidRPr="00BF7B70">
        <w:rPr>
          <w:rStyle w:val="TagStyle"/>
          <w:rtl/>
        </w:rPr>
        <w:t xml:space="preserve"> &lt;&lt; דובר &gt;&gt; </w:t>
      </w:r>
      <w:r>
        <w:rPr>
          <w:rtl/>
        </w:rPr>
        <w:t>ניצן רוזנברג:</w:t>
      </w:r>
      <w:r w:rsidRPr="00BF7B70">
        <w:rPr>
          <w:rStyle w:val="TagStyle"/>
          <w:rtl/>
        </w:rPr>
        <w:t xml:space="preserve"> &lt;&lt; דובר &gt;&gt;</w:t>
      </w:r>
      <w:r>
        <w:rPr>
          <w:rtl/>
        </w:rPr>
        <w:t xml:space="preserve">   </w:t>
      </w:r>
      <w:bookmarkEnd w:id="833"/>
    </w:p>
    <w:p w:rsidR="00BF7B70" w:rsidRDefault="00BF7B70" w:rsidP="00BF7B70">
      <w:pPr>
        <w:pStyle w:val="KeepWithNext"/>
        <w:rPr>
          <w:rtl/>
          <w:lang w:eastAsia="he-IL"/>
        </w:rPr>
      </w:pPr>
    </w:p>
    <w:p w:rsidR="00BF7B70" w:rsidRDefault="00BF7B70" w:rsidP="00BF7B70">
      <w:pPr>
        <w:rPr>
          <w:rtl/>
          <w:lang w:eastAsia="he-IL"/>
        </w:rPr>
      </w:pPr>
      <w:r>
        <w:rPr>
          <w:rFonts w:hint="cs"/>
          <w:rtl/>
          <w:lang w:eastAsia="he-IL"/>
        </w:rPr>
        <w:t xml:space="preserve">והצבעה. </w:t>
      </w:r>
    </w:p>
    <w:p w:rsidR="00BF7B70" w:rsidRDefault="00BF7B70" w:rsidP="00BF7B70">
      <w:pPr>
        <w:rPr>
          <w:rtl/>
          <w:lang w:eastAsia="he-IL"/>
        </w:rPr>
      </w:pPr>
      <w:bookmarkStart w:id="834" w:name="_ETM_Q1_3787000"/>
      <w:bookmarkEnd w:id="834"/>
    </w:p>
    <w:p w:rsidR="00BF7B70" w:rsidRDefault="00BF7B70" w:rsidP="00BF7B70">
      <w:pPr>
        <w:pStyle w:val="a4"/>
        <w:keepNext/>
        <w:rPr>
          <w:rtl/>
        </w:rPr>
      </w:pPr>
      <w:bookmarkStart w:id="835" w:name="ET_speaker_5791_120"/>
      <w:r w:rsidRPr="00BF7B70">
        <w:rPr>
          <w:rStyle w:val="TagStyle"/>
          <w:rtl/>
        </w:rPr>
        <w:t xml:space="preserve"> &lt;&lt; דובר &gt;&gt; </w:t>
      </w:r>
      <w:r>
        <w:rPr>
          <w:rtl/>
        </w:rPr>
        <w:t xml:space="preserve">יואב </w:t>
      </w:r>
      <w:proofErr w:type="spellStart"/>
      <w:r>
        <w:rPr>
          <w:rtl/>
        </w:rPr>
        <w:t>סגלוביץ</w:t>
      </w:r>
      <w:proofErr w:type="spellEnd"/>
      <w:r>
        <w:rPr>
          <w:rtl/>
        </w:rPr>
        <w:t>' (יש עתיד):</w:t>
      </w:r>
      <w:r w:rsidRPr="00BF7B70">
        <w:rPr>
          <w:rStyle w:val="TagStyle"/>
          <w:rtl/>
        </w:rPr>
        <w:t xml:space="preserve"> &lt;&lt; דובר &gt;&gt;</w:t>
      </w:r>
      <w:r>
        <w:rPr>
          <w:rtl/>
        </w:rPr>
        <w:t xml:space="preserve">   </w:t>
      </w:r>
      <w:bookmarkEnd w:id="835"/>
    </w:p>
    <w:p w:rsidR="00BF7B70" w:rsidRDefault="00BF7B70" w:rsidP="00BF7B70">
      <w:pPr>
        <w:pStyle w:val="KeepWithNext"/>
        <w:rPr>
          <w:rtl/>
          <w:lang w:eastAsia="he-IL"/>
        </w:rPr>
      </w:pPr>
    </w:p>
    <w:p w:rsidR="00BF7B70" w:rsidRDefault="00BF7B70" w:rsidP="00BF7B70">
      <w:pPr>
        <w:rPr>
          <w:rtl/>
          <w:lang w:eastAsia="he-IL"/>
        </w:rPr>
      </w:pPr>
      <w:r>
        <w:rPr>
          <w:rFonts w:hint="cs"/>
          <w:rtl/>
          <w:lang w:eastAsia="he-IL"/>
        </w:rPr>
        <w:t xml:space="preserve">באתי לכתוב אותן. </w:t>
      </w:r>
    </w:p>
    <w:p w:rsidR="00BF7B70" w:rsidRDefault="00BF7B70" w:rsidP="00BF7B70">
      <w:pPr>
        <w:rPr>
          <w:rtl/>
          <w:lang w:eastAsia="he-IL"/>
        </w:rPr>
      </w:pPr>
      <w:bookmarkStart w:id="836" w:name="_ETM_Q1_3791000"/>
      <w:bookmarkEnd w:id="836"/>
    </w:p>
    <w:p w:rsidR="00BF7B70" w:rsidRDefault="00BF7B70" w:rsidP="00BF7B70">
      <w:pPr>
        <w:pStyle w:val="af6"/>
        <w:keepNext/>
        <w:rPr>
          <w:rtl/>
        </w:rPr>
      </w:pPr>
      <w:bookmarkStart w:id="837" w:name="ET_yor_5797_121"/>
      <w:r w:rsidRPr="00BF7B70">
        <w:rPr>
          <w:rStyle w:val="TagStyle"/>
          <w:rtl/>
        </w:rPr>
        <w:t xml:space="preserve"> &lt;&lt; </w:t>
      </w:r>
      <w:proofErr w:type="spellStart"/>
      <w:r w:rsidRPr="00BF7B70">
        <w:rPr>
          <w:rStyle w:val="TagStyle"/>
          <w:rtl/>
        </w:rPr>
        <w:t>יור</w:t>
      </w:r>
      <w:proofErr w:type="spellEnd"/>
      <w:r w:rsidRPr="00BF7B70">
        <w:rPr>
          <w:rStyle w:val="TagStyle"/>
          <w:rtl/>
        </w:rPr>
        <w:t xml:space="preserve"> &gt;&gt; </w:t>
      </w:r>
      <w:r>
        <w:rPr>
          <w:rtl/>
        </w:rPr>
        <w:t xml:space="preserve">היו"ר יצחק </w:t>
      </w:r>
      <w:proofErr w:type="spellStart"/>
      <w:r>
        <w:rPr>
          <w:rtl/>
        </w:rPr>
        <w:t>פינדרוס</w:t>
      </w:r>
      <w:proofErr w:type="spellEnd"/>
      <w:r>
        <w:rPr>
          <w:rtl/>
        </w:rPr>
        <w:t>:</w:t>
      </w:r>
      <w:r w:rsidRPr="00BF7B70">
        <w:rPr>
          <w:rStyle w:val="TagStyle"/>
          <w:rtl/>
        </w:rPr>
        <w:t xml:space="preserve"> &lt;&lt; </w:t>
      </w:r>
      <w:proofErr w:type="spellStart"/>
      <w:r w:rsidRPr="00BF7B70">
        <w:rPr>
          <w:rStyle w:val="TagStyle"/>
          <w:rtl/>
        </w:rPr>
        <w:t>יור</w:t>
      </w:r>
      <w:proofErr w:type="spellEnd"/>
      <w:r w:rsidRPr="00BF7B70">
        <w:rPr>
          <w:rStyle w:val="TagStyle"/>
          <w:rtl/>
        </w:rPr>
        <w:t xml:space="preserve"> &gt;&gt;</w:t>
      </w:r>
      <w:r>
        <w:rPr>
          <w:rtl/>
        </w:rPr>
        <w:t xml:space="preserve">   </w:t>
      </w:r>
      <w:bookmarkEnd w:id="837"/>
    </w:p>
    <w:p w:rsidR="00BF7B70" w:rsidRDefault="00BF7B70" w:rsidP="00BF7B70">
      <w:pPr>
        <w:pStyle w:val="KeepWithNext"/>
        <w:rPr>
          <w:rtl/>
          <w:lang w:eastAsia="he-IL"/>
        </w:rPr>
      </w:pPr>
    </w:p>
    <w:p w:rsidR="004C623C" w:rsidRDefault="00BF7B70" w:rsidP="00BF7B70">
      <w:pPr>
        <w:rPr>
          <w:rtl/>
        </w:rPr>
      </w:pPr>
      <w:bookmarkStart w:id="838" w:name="_ETM_Q1_3789000"/>
      <w:bookmarkEnd w:id="838"/>
      <w:r>
        <w:rPr>
          <w:rFonts w:hint="cs"/>
          <w:rtl/>
          <w:lang w:eastAsia="he-IL"/>
        </w:rPr>
        <w:t xml:space="preserve">אז יש לך </w:t>
      </w:r>
      <w:bookmarkStart w:id="839" w:name="_ETM_Q1_3793000"/>
      <w:bookmarkEnd w:id="839"/>
      <w:r>
        <w:rPr>
          <w:rFonts w:hint="cs"/>
          <w:rtl/>
          <w:lang w:eastAsia="he-IL"/>
        </w:rPr>
        <w:t xml:space="preserve">עוד שעתיים. </w:t>
      </w:r>
      <w:r w:rsidR="004C623C">
        <w:rPr>
          <w:rFonts w:hint="cs"/>
          <w:rtl/>
        </w:rPr>
        <w:t xml:space="preserve">נתכנס </w:t>
      </w:r>
      <w:bookmarkStart w:id="840" w:name="_ETM_Q1_3807140"/>
      <w:bookmarkEnd w:id="840"/>
      <w:r>
        <w:rPr>
          <w:rFonts w:hint="cs"/>
          <w:rtl/>
        </w:rPr>
        <w:t>שוב בשעה 17:00 לאשר את זה. כמו שאמרתי, אם לא נספיק עד 18 במרץ</w:t>
      </w:r>
      <w:bookmarkStart w:id="841" w:name="_ETM_Q1_3802000"/>
      <w:bookmarkEnd w:id="841"/>
      <w:r>
        <w:rPr>
          <w:rFonts w:hint="cs"/>
          <w:rtl/>
        </w:rPr>
        <w:t xml:space="preserve"> נחליף את השופטים ואז לא יצטרכו את התיקון</w:t>
      </w:r>
      <w:bookmarkStart w:id="842" w:name="_ETM_Q1_3807000"/>
      <w:bookmarkEnd w:id="842"/>
      <w:r>
        <w:rPr>
          <w:rFonts w:hint="cs"/>
          <w:rtl/>
        </w:rPr>
        <w:t xml:space="preserve"> הזה כי אז</w:t>
      </w:r>
      <w:bookmarkStart w:id="843" w:name="_ETM_Q1_3809000"/>
      <w:bookmarkEnd w:id="843"/>
      <w:r>
        <w:rPr>
          <w:rFonts w:hint="cs"/>
          <w:rtl/>
        </w:rPr>
        <w:t xml:space="preserve"> השופטים יידעו שהם יכולים לעשות את זה. תודה רבה. </w:t>
      </w:r>
    </w:p>
    <w:p w:rsidR="00BF7B70" w:rsidRDefault="00BF7B70" w:rsidP="004C623C">
      <w:pPr>
        <w:rPr>
          <w:rtl/>
        </w:rPr>
      </w:pPr>
      <w:bookmarkStart w:id="844" w:name="_ETM_Q1_3812446"/>
      <w:bookmarkStart w:id="845" w:name="_ETM_Q1_3812507"/>
      <w:bookmarkEnd w:id="844"/>
      <w:bookmarkEnd w:id="845"/>
    </w:p>
    <w:p w:rsidR="00BF7B70" w:rsidRDefault="00BF7B70" w:rsidP="00BF7B70">
      <w:pPr>
        <w:pStyle w:val="a4"/>
        <w:keepNext/>
        <w:rPr>
          <w:rtl/>
        </w:rPr>
      </w:pPr>
      <w:bookmarkStart w:id="846" w:name="ET_speaker_איל_קופמן_122"/>
      <w:r w:rsidRPr="00BF7B70">
        <w:rPr>
          <w:rStyle w:val="TagStyle"/>
          <w:rtl/>
        </w:rPr>
        <w:t xml:space="preserve"> &lt;&lt; דובר &gt;&gt; </w:t>
      </w:r>
      <w:r>
        <w:rPr>
          <w:rtl/>
        </w:rPr>
        <w:t xml:space="preserve">איל </w:t>
      </w:r>
      <w:proofErr w:type="spellStart"/>
      <w:r>
        <w:rPr>
          <w:rtl/>
        </w:rPr>
        <w:t>קופמן</w:t>
      </w:r>
      <w:proofErr w:type="spellEnd"/>
      <w:r>
        <w:rPr>
          <w:rtl/>
        </w:rPr>
        <w:t>:</w:t>
      </w:r>
      <w:r w:rsidRPr="00BF7B70">
        <w:rPr>
          <w:rStyle w:val="TagStyle"/>
          <w:rtl/>
        </w:rPr>
        <w:t xml:space="preserve"> &lt;&lt; דובר &gt;&gt;</w:t>
      </w:r>
      <w:r>
        <w:rPr>
          <w:rtl/>
        </w:rPr>
        <w:t xml:space="preserve">   </w:t>
      </w:r>
      <w:bookmarkEnd w:id="846"/>
    </w:p>
    <w:p w:rsidR="00BF7B70" w:rsidRDefault="00BF7B70" w:rsidP="00BF7B70">
      <w:pPr>
        <w:pStyle w:val="KeepWithNext"/>
        <w:rPr>
          <w:rtl/>
          <w:lang w:eastAsia="he-IL"/>
        </w:rPr>
      </w:pPr>
    </w:p>
    <w:p w:rsidR="00BF7B70" w:rsidRDefault="00BF7B70" w:rsidP="00BF7B70">
      <w:pPr>
        <w:rPr>
          <w:rtl/>
          <w:lang w:eastAsia="he-IL"/>
        </w:rPr>
      </w:pPr>
      <w:r>
        <w:rPr>
          <w:rFonts w:hint="cs"/>
          <w:rtl/>
          <w:lang w:eastAsia="he-IL"/>
        </w:rPr>
        <w:t xml:space="preserve">זה בציניות. </w:t>
      </w:r>
    </w:p>
    <w:p w:rsidR="00BF7B70" w:rsidRDefault="00BF7B70" w:rsidP="00BF7B70">
      <w:pPr>
        <w:rPr>
          <w:rtl/>
          <w:lang w:eastAsia="he-IL"/>
        </w:rPr>
      </w:pPr>
      <w:bookmarkStart w:id="847" w:name="_ETM_Q1_3810000"/>
      <w:bookmarkEnd w:id="847"/>
    </w:p>
    <w:p w:rsidR="00BF7B70" w:rsidRDefault="00BF7B70" w:rsidP="00BF7B70">
      <w:pPr>
        <w:pStyle w:val="af6"/>
        <w:keepNext/>
        <w:rPr>
          <w:rtl/>
        </w:rPr>
      </w:pPr>
      <w:bookmarkStart w:id="848" w:name="ET_yor_5797_123"/>
      <w:r w:rsidRPr="00BF7B70">
        <w:rPr>
          <w:rStyle w:val="TagStyle"/>
          <w:rtl/>
        </w:rPr>
        <w:t xml:space="preserve"> &lt;&lt; </w:t>
      </w:r>
      <w:proofErr w:type="spellStart"/>
      <w:r w:rsidRPr="00BF7B70">
        <w:rPr>
          <w:rStyle w:val="TagStyle"/>
          <w:rtl/>
        </w:rPr>
        <w:t>יור</w:t>
      </w:r>
      <w:proofErr w:type="spellEnd"/>
      <w:r w:rsidRPr="00BF7B70">
        <w:rPr>
          <w:rStyle w:val="TagStyle"/>
          <w:rtl/>
        </w:rPr>
        <w:t xml:space="preserve"> &gt;&gt; </w:t>
      </w:r>
      <w:r>
        <w:rPr>
          <w:rtl/>
        </w:rPr>
        <w:t xml:space="preserve">היו"ר יצחק </w:t>
      </w:r>
      <w:proofErr w:type="spellStart"/>
      <w:r>
        <w:rPr>
          <w:rtl/>
        </w:rPr>
        <w:t>פינדרוס</w:t>
      </w:r>
      <w:proofErr w:type="spellEnd"/>
      <w:r>
        <w:rPr>
          <w:rtl/>
        </w:rPr>
        <w:t>:</w:t>
      </w:r>
      <w:r w:rsidRPr="00BF7B70">
        <w:rPr>
          <w:rStyle w:val="TagStyle"/>
          <w:rtl/>
        </w:rPr>
        <w:t xml:space="preserve"> &lt;&lt; </w:t>
      </w:r>
      <w:proofErr w:type="spellStart"/>
      <w:r w:rsidRPr="00BF7B70">
        <w:rPr>
          <w:rStyle w:val="TagStyle"/>
          <w:rtl/>
        </w:rPr>
        <w:t>יור</w:t>
      </w:r>
      <w:proofErr w:type="spellEnd"/>
      <w:r w:rsidRPr="00BF7B70">
        <w:rPr>
          <w:rStyle w:val="TagStyle"/>
          <w:rtl/>
        </w:rPr>
        <w:t xml:space="preserve"> &gt;&gt;</w:t>
      </w:r>
      <w:r>
        <w:rPr>
          <w:rtl/>
        </w:rPr>
        <w:t xml:space="preserve">   </w:t>
      </w:r>
      <w:bookmarkEnd w:id="848"/>
    </w:p>
    <w:p w:rsidR="00BF7B70" w:rsidRDefault="00BF7B70" w:rsidP="00BF7B70">
      <w:pPr>
        <w:pStyle w:val="KeepWithNext"/>
        <w:rPr>
          <w:rtl/>
          <w:lang w:eastAsia="he-IL"/>
        </w:rPr>
      </w:pPr>
    </w:p>
    <w:p w:rsidR="004C623C" w:rsidRDefault="00BF7B70" w:rsidP="00BF7B70">
      <w:pPr>
        <w:rPr>
          <w:rtl/>
        </w:rPr>
      </w:pPr>
      <w:bookmarkStart w:id="849" w:name="_ETM_Q1_3811000"/>
      <w:bookmarkEnd w:id="849"/>
      <w:r>
        <w:rPr>
          <w:rFonts w:hint="cs"/>
          <w:rtl/>
          <w:lang w:eastAsia="he-IL"/>
        </w:rPr>
        <w:t xml:space="preserve">אמר מי שאמר </w:t>
      </w:r>
      <w:bookmarkStart w:id="850" w:name="_ETM_Q1_3817000"/>
      <w:bookmarkEnd w:id="850"/>
      <w:r>
        <w:rPr>
          <w:rFonts w:hint="cs"/>
          <w:rtl/>
          <w:lang w:eastAsia="he-IL"/>
        </w:rPr>
        <w:t xml:space="preserve">שדברי הימים של הכנסת יידע שכשאמרתי משהו זה תמיד היה בציניות. אין סיכוי שזה לא היה </w:t>
      </w:r>
      <w:bookmarkStart w:id="851" w:name="_ETM_Q1_3821553"/>
      <w:bookmarkStart w:id="852" w:name="_ETM_Q1_3821611"/>
      <w:bookmarkEnd w:id="851"/>
      <w:bookmarkEnd w:id="852"/>
      <w:r w:rsidR="004C623C">
        <w:rPr>
          <w:rFonts w:hint="cs"/>
          <w:rtl/>
        </w:rPr>
        <w:t xml:space="preserve">בציניות. </w:t>
      </w:r>
      <w:r>
        <w:rPr>
          <w:rFonts w:hint="cs"/>
          <w:rtl/>
        </w:rPr>
        <w:t xml:space="preserve">תודה רבה, חברים. </w:t>
      </w:r>
      <w:bookmarkStart w:id="853" w:name="_ETM_Q1_3824000"/>
      <w:bookmarkEnd w:id="853"/>
      <w:r>
        <w:rPr>
          <w:rFonts w:hint="cs"/>
          <w:rtl/>
        </w:rPr>
        <w:t xml:space="preserve">הישיבה הזאת נעולה. </w:t>
      </w:r>
    </w:p>
    <w:p w:rsidR="004C623C" w:rsidRDefault="004C623C" w:rsidP="004C623C">
      <w:pPr>
        <w:rPr>
          <w:rtl/>
        </w:rPr>
      </w:pPr>
      <w:bookmarkStart w:id="854" w:name="_ETM_Q1_3826822"/>
      <w:bookmarkStart w:id="855" w:name="_ETM_Q1_3826879"/>
      <w:bookmarkEnd w:id="854"/>
      <w:bookmarkEnd w:id="855"/>
    </w:p>
    <w:p w:rsidR="004452F7" w:rsidRDefault="004452F7" w:rsidP="004C623C">
      <w:pPr>
        <w:rPr>
          <w:rtl/>
        </w:rPr>
      </w:pPr>
      <w:bookmarkStart w:id="856" w:name="_GoBack"/>
      <w:bookmarkEnd w:id="856"/>
    </w:p>
    <w:p w:rsidR="004C623C" w:rsidRDefault="004C623C" w:rsidP="00BF7B70">
      <w:pPr>
        <w:pStyle w:val="afc"/>
        <w:keepNext/>
        <w:rPr>
          <w:rtl/>
        </w:rPr>
      </w:pPr>
      <w:bookmarkStart w:id="857" w:name="ET_meetingend_69"/>
      <w:r w:rsidRPr="004C623C">
        <w:rPr>
          <w:rStyle w:val="TagStyle"/>
          <w:rtl/>
        </w:rPr>
        <w:t xml:space="preserve"> &lt;&lt; סיום &gt;&gt; </w:t>
      </w:r>
      <w:r>
        <w:rPr>
          <w:rtl/>
        </w:rPr>
        <w:t>הישיבה ננעלה בשעה 1</w:t>
      </w:r>
      <w:r w:rsidR="00BF7B70">
        <w:rPr>
          <w:rFonts w:hint="cs"/>
          <w:rtl/>
        </w:rPr>
        <w:t>5</w:t>
      </w:r>
      <w:r>
        <w:rPr>
          <w:rtl/>
        </w:rPr>
        <w:t>:</w:t>
      </w:r>
      <w:r w:rsidR="00BF7B70">
        <w:rPr>
          <w:rFonts w:hint="cs"/>
          <w:rtl/>
        </w:rPr>
        <w:t>00</w:t>
      </w:r>
      <w:r>
        <w:rPr>
          <w:rtl/>
        </w:rPr>
        <w:t>.</w:t>
      </w:r>
      <w:r w:rsidRPr="004C623C">
        <w:rPr>
          <w:rStyle w:val="TagStyle"/>
          <w:rtl/>
        </w:rPr>
        <w:t xml:space="preserve"> &lt;&lt; סיום &gt;&gt;</w:t>
      </w:r>
      <w:r>
        <w:rPr>
          <w:rtl/>
        </w:rPr>
        <w:t xml:space="preserve">   </w:t>
      </w:r>
      <w:bookmarkEnd w:id="857"/>
    </w:p>
    <w:p w:rsidR="004C623C" w:rsidRDefault="004C623C" w:rsidP="004C623C">
      <w:pPr>
        <w:pStyle w:val="KeepWithNext"/>
        <w:rPr>
          <w:rtl/>
        </w:rPr>
      </w:pPr>
    </w:p>
    <w:p w:rsidR="004C623C" w:rsidRPr="004C623C" w:rsidRDefault="004C623C" w:rsidP="004C623C">
      <w:pPr>
        <w:rPr>
          <w:rtl/>
        </w:rPr>
      </w:pPr>
      <w:bookmarkStart w:id="858" w:name="_ETM_Q1_3832436"/>
      <w:bookmarkEnd w:id="858"/>
    </w:p>
    <w:p w:rsidR="004C623C" w:rsidRPr="004C623C" w:rsidRDefault="004C623C" w:rsidP="004C623C">
      <w:pPr>
        <w:rPr>
          <w:rtl/>
        </w:rPr>
      </w:pPr>
      <w:bookmarkStart w:id="859" w:name="_ETM_Q1_3788774"/>
      <w:bookmarkStart w:id="860" w:name="_ETM_Q1_3788822"/>
      <w:bookmarkEnd w:id="859"/>
      <w:bookmarkEnd w:id="860"/>
    </w:p>
    <w:p w:rsidR="0060111E" w:rsidRDefault="0060111E" w:rsidP="0060111E">
      <w:pPr>
        <w:pStyle w:val="KeepWithNext"/>
        <w:rPr>
          <w:rtl/>
        </w:rPr>
      </w:pPr>
    </w:p>
    <w:p w:rsidR="0060111E" w:rsidRPr="0060111E" w:rsidRDefault="0060111E" w:rsidP="0060111E">
      <w:pPr>
        <w:rPr>
          <w:rtl/>
        </w:rPr>
      </w:pPr>
      <w:bookmarkStart w:id="861" w:name="_ETM_Q1_3556780"/>
      <w:bookmarkEnd w:id="861"/>
    </w:p>
    <w:p w:rsidR="0060111E" w:rsidRDefault="0060111E" w:rsidP="0060111E">
      <w:pPr>
        <w:pStyle w:val="KeepWithNext"/>
        <w:rPr>
          <w:rtl/>
        </w:rPr>
      </w:pPr>
    </w:p>
    <w:p w:rsidR="0060111E" w:rsidRPr="0060111E" w:rsidRDefault="0060111E" w:rsidP="0060111E">
      <w:pPr>
        <w:rPr>
          <w:rtl/>
        </w:rPr>
      </w:pPr>
      <w:bookmarkStart w:id="862" w:name="_ETM_Q1_3547245"/>
      <w:bookmarkEnd w:id="862"/>
    </w:p>
    <w:p w:rsidR="00795F7F" w:rsidRPr="00795F7F" w:rsidRDefault="00795F7F" w:rsidP="00795F7F">
      <w:pPr>
        <w:rPr>
          <w:rtl/>
        </w:rPr>
      </w:pPr>
      <w:bookmarkStart w:id="863" w:name="_ETM_Q1_2080819"/>
      <w:bookmarkStart w:id="864" w:name="_ETM_Q1_2080869"/>
      <w:bookmarkEnd w:id="863"/>
      <w:bookmarkEnd w:id="864"/>
    </w:p>
    <w:p w:rsidR="00795F7F" w:rsidRDefault="00795F7F" w:rsidP="00795F7F">
      <w:pPr>
        <w:rPr>
          <w:rtl/>
        </w:rPr>
      </w:pPr>
      <w:bookmarkStart w:id="865" w:name="_ETM_Q1_1796640"/>
      <w:bookmarkStart w:id="866" w:name="_ETM_Q1_1796682"/>
      <w:bookmarkStart w:id="867" w:name="_ETM_Q1_1798511"/>
      <w:bookmarkEnd w:id="865"/>
      <w:bookmarkEnd w:id="866"/>
      <w:bookmarkEnd w:id="867"/>
    </w:p>
    <w:p w:rsidR="00795F7F" w:rsidRDefault="00795F7F" w:rsidP="00795F7F">
      <w:pPr>
        <w:pStyle w:val="KeepWithNext"/>
        <w:rPr>
          <w:rtl/>
        </w:rPr>
      </w:pPr>
    </w:p>
    <w:p w:rsidR="00795F7F" w:rsidRPr="00795F7F" w:rsidRDefault="00795F7F" w:rsidP="00795F7F">
      <w:pPr>
        <w:rPr>
          <w:rtl/>
        </w:rPr>
      </w:pPr>
      <w:bookmarkStart w:id="868" w:name="_ETM_Q1_1798941"/>
      <w:bookmarkStart w:id="869" w:name="_ETM_Q1_1798971"/>
      <w:bookmarkEnd w:id="868"/>
      <w:bookmarkEnd w:id="869"/>
    </w:p>
    <w:p w:rsidR="00795F7F" w:rsidRPr="00795F7F" w:rsidRDefault="00795F7F" w:rsidP="00795F7F">
      <w:pPr>
        <w:rPr>
          <w:rtl/>
        </w:rPr>
      </w:pPr>
      <w:bookmarkStart w:id="870" w:name="_ETM_Q1_1516081"/>
      <w:bookmarkStart w:id="871" w:name="_ETM_Q1_1516132"/>
      <w:bookmarkEnd w:id="870"/>
      <w:bookmarkEnd w:id="871"/>
    </w:p>
    <w:p w:rsidR="00795F7F" w:rsidRPr="00795F7F" w:rsidRDefault="00795F7F" w:rsidP="00795F7F">
      <w:pPr>
        <w:rPr>
          <w:rtl/>
        </w:rPr>
      </w:pPr>
      <w:bookmarkStart w:id="872" w:name="_ETM_Q1_1451100"/>
      <w:bookmarkStart w:id="873" w:name="_ETM_Q1_1451141"/>
      <w:bookmarkEnd w:id="872"/>
      <w:bookmarkEnd w:id="873"/>
    </w:p>
    <w:p w:rsidR="00795F7F" w:rsidRPr="00795F7F" w:rsidRDefault="00795F7F" w:rsidP="00795F7F">
      <w:pPr>
        <w:rPr>
          <w:rtl/>
        </w:rPr>
      </w:pPr>
      <w:bookmarkStart w:id="874" w:name="_ETM_Q1_1300169"/>
      <w:bookmarkStart w:id="875" w:name="_ETM_Q1_1300439"/>
      <w:bookmarkStart w:id="876" w:name="_ETM_Q1_1300481"/>
      <w:bookmarkEnd w:id="874"/>
      <w:bookmarkEnd w:id="875"/>
      <w:bookmarkEnd w:id="876"/>
    </w:p>
    <w:p w:rsidR="00795F7F" w:rsidRPr="00795F7F" w:rsidRDefault="00795F7F" w:rsidP="00795F7F">
      <w:bookmarkStart w:id="877" w:name="_ETM_Q1_1292852"/>
      <w:bookmarkEnd w:id="877"/>
    </w:p>
    <w:sectPr w:rsidR="00795F7F" w:rsidRPr="00795F7F" w:rsidSect="004452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D31" w:rsidRDefault="00212D31">
      <w:r>
        <w:separator/>
      </w:r>
    </w:p>
  </w:endnote>
  <w:endnote w:type="continuationSeparator" w:id="0">
    <w:p w:rsidR="00212D31" w:rsidRDefault="00212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D31" w:rsidRDefault="00212D31">
      <w:r>
        <w:separator/>
      </w:r>
    </w:p>
  </w:footnote>
  <w:footnote w:type="continuationSeparator" w:id="0">
    <w:p w:rsidR="00212D31" w:rsidRDefault="00212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D31" w:rsidRDefault="00212D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2D31" w:rsidRDefault="00212D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D31" w:rsidRDefault="00212D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52F7">
      <w:rPr>
        <w:rStyle w:val="af7"/>
        <w:noProof/>
        <w:rtl/>
      </w:rPr>
      <w:t>16</w:t>
    </w:r>
    <w:r>
      <w:rPr>
        <w:rStyle w:val="af7"/>
      </w:rPr>
      <w:fldChar w:fldCharType="end"/>
    </w:r>
  </w:p>
  <w:p w:rsidR="00212D31" w:rsidRPr="00CC5815" w:rsidRDefault="00212D31" w:rsidP="008E5E3F">
    <w:pPr>
      <w:pStyle w:val="a3"/>
      <w:ind w:firstLine="0"/>
    </w:pPr>
    <w:r>
      <w:rPr>
        <w:rtl/>
      </w:rPr>
      <w:t>ועדת החוקה, חוק ומשפט</w:t>
    </w:r>
  </w:p>
  <w:p w:rsidR="00212D31" w:rsidRPr="00CC5815" w:rsidRDefault="00212D31" w:rsidP="008E5E3F">
    <w:pPr>
      <w:pStyle w:val="a3"/>
      <w:ind w:firstLine="0"/>
      <w:rPr>
        <w:rtl/>
      </w:rPr>
    </w:pPr>
    <w:r>
      <w:rPr>
        <w:rtl/>
      </w:rPr>
      <w:t>14/03/2023</w:t>
    </w:r>
  </w:p>
  <w:p w:rsidR="00212D31" w:rsidRPr="00CC5815" w:rsidRDefault="00212D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D31" w:rsidRDefault="00212D3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2D31" w:rsidRDefault="00212D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2D31" w:rsidRDefault="00212D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789"/>
    <w:rsid w:val="000A17C6"/>
    <w:rsid w:val="000B060C"/>
    <w:rsid w:val="000B2EE6"/>
    <w:rsid w:val="000C47F5"/>
    <w:rsid w:val="000E1202"/>
    <w:rsid w:val="000E1EF1"/>
    <w:rsid w:val="000E3314"/>
    <w:rsid w:val="000F182F"/>
    <w:rsid w:val="000F2459"/>
    <w:rsid w:val="00102A6A"/>
    <w:rsid w:val="00150436"/>
    <w:rsid w:val="00153B60"/>
    <w:rsid w:val="00167294"/>
    <w:rsid w:val="001673D4"/>
    <w:rsid w:val="00171E7F"/>
    <w:rsid w:val="001758C1"/>
    <w:rsid w:val="0017779F"/>
    <w:rsid w:val="001A0A20"/>
    <w:rsid w:val="001A35D5"/>
    <w:rsid w:val="001A74E9"/>
    <w:rsid w:val="001A7A1B"/>
    <w:rsid w:val="001C44DA"/>
    <w:rsid w:val="001C4FDA"/>
    <w:rsid w:val="001D440C"/>
    <w:rsid w:val="001D62EF"/>
    <w:rsid w:val="002016FF"/>
    <w:rsid w:val="00202986"/>
    <w:rsid w:val="00212D31"/>
    <w:rsid w:val="00227FEF"/>
    <w:rsid w:val="00261554"/>
    <w:rsid w:val="00275C03"/>
    <w:rsid w:val="00280D58"/>
    <w:rsid w:val="002D4BDB"/>
    <w:rsid w:val="002E5E31"/>
    <w:rsid w:val="00302E18"/>
    <w:rsid w:val="00303B4C"/>
    <w:rsid w:val="00305845"/>
    <w:rsid w:val="00321E62"/>
    <w:rsid w:val="00327BF8"/>
    <w:rsid w:val="00340AFA"/>
    <w:rsid w:val="003472C6"/>
    <w:rsid w:val="003658CB"/>
    <w:rsid w:val="00366CFB"/>
    <w:rsid w:val="0036794C"/>
    <w:rsid w:val="00373508"/>
    <w:rsid w:val="00396023"/>
    <w:rsid w:val="003A3F3B"/>
    <w:rsid w:val="003B40DB"/>
    <w:rsid w:val="003C279D"/>
    <w:rsid w:val="003D5687"/>
    <w:rsid w:val="003F0A5F"/>
    <w:rsid w:val="00420E41"/>
    <w:rsid w:val="00424C94"/>
    <w:rsid w:val="004452F7"/>
    <w:rsid w:val="00447608"/>
    <w:rsid w:val="00451746"/>
    <w:rsid w:val="004604CA"/>
    <w:rsid w:val="00467EB5"/>
    <w:rsid w:val="00470EAC"/>
    <w:rsid w:val="00477CF5"/>
    <w:rsid w:val="0049458B"/>
    <w:rsid w:val="00495FD8"/>
    <w:rsid w:val="004B0A65"/>
    <w:rsid w:val="004B1BE9"/>
    <w:rsid w:val="004C623C"/>
    <w:rsid w:val="004F19D1"/>
    <w:rsid w:val="00500C0C"/>
    <w:rsid w:val="00546678"/>
    <w:rsid w:val="005506B9"/>
    <w:rsid w:val="005817EC"/>
    <w:rsid w:val="00582EEE"/>
    <w:rsid w:val="00590B77"/>
    <w:rsid w:val="005A342D"/>
    <w:rsid w:val="005C363E"/>
    <w:rsid w:val="005D61F3"/>
    <w:rsid w:val="005E1C6B"/>
    <w:rsid w:val="005F76B0"/>
    <w:rsid w:val="0060111E"/>
    <w:rsid w:val="00604ECC"/>
    <w:rsid w:val="00617514"/>
    <w:rsid w:val="00626C6A"/>
    <w:rsid w:val="00634F61"/>
    <w:rsid w:val="006950F9"/>
    <w:rsid w:val="00695A47"/>
    <w:rsid w:val="006A0CB7"/>
    <w:rsid w:val="006F0259"/>
    <w:rsid w:val="00700433"/>
    <w:rsid w:val="00702755"/>
    <w:rsid w:val="0070472C"/>
    <w:rsid w:val="007509A6"/>
    <w:rsid w:val="00783F29"/>
    <w:rsid w:val="007872B4"/>
    <w:rsid w:val="00791CBE"/>
    <w:rsid w:val="00795F7F"/>
    <w:rsid w:val="007C693F"/>
    <w:rsid w:val="007C6ADD"/>
    <w:rsid w:val="007C6B8D"/>
    <w:rsid w:val="0082136D"/>
    <w:rsid w:val="008320F6"/>
    <w:rsid w:val="00841223"/>
    <w:rsid w:val="00846BE9"/>
    <w:rsid w:val="00853207"/>
    <w:rsid w:val="008713A4"/>
    <w:rsid w:val="00875F10"/>
    <w:rsid w:val="008C6035"/>
    <w:rsid w:val="008C7015"/>
    <w:rsid w:val="008D04DB"/>
    <w:rsid w:val="008D1DFB"/>
    <w:rsid w:val="008E03B4"/>
    <w:rsid w:val="008E5E3F"/>
    <w:rsid w:val="008F54B8"/>
    <w:rsid w:val="0090279B"/>
    <w:rsid w:val="00914904"/>
    <w:rsid w:val="009258CE"/>
    <w:rsid w:val="009515F0"/>
    <w:rsid w:val="009519E7"/>
    <w:rsid w:val="009637E9"/>
    <w:rsid w:val="00974013"/>
    <w:rsid w:val="009830CB"/>
    <w:rsid w:val="009D478A"/>
    <w:rsid w:val="009E6E93"/>
    <w:rsid w:val="009F1518"/>
    <w:rsid w:val="009F5773"/>
    <w:rsid w:val="00A15971"/>
    <w:rsid w:val="00A22C90"/>
    <w:rsid w:val="00A42723"/>
    <w:rsid w:val="00A64A6D"/>
    <w:rsid w:val="00A66020"/>
    <w:rsid w:val="00A90A96"/>
    <w:rsid w:val="00AB02EE"/>
    <w:rsid w:val="00AB3F3A"/>
    <w:rsid w:val="00AD4EC9"/>
    <w:rsid w:val="00AD6FFC"/>
    <w:rsid w:val="00AF31E6"/>
    <w:rsid w:val="00AF4150"/>
    <w:rsid w:val="00AF49EC"/>
    <w:rsid w:val="00B0509A"/>
    <w:rsid w:val="00B120B2"/>
    <w:rsid w:val="00B50340"/>
    <w:rsid w:val="00B65508"/>
    <w:rsid w:val="00B8517A"/>
    <w:rsid w:val="00BA6446"/>
    <w:rsid w:val="00BC03AF"/>
    <w:rsid w:val="00BD47B7"/>
    <w:rsid w:val="00BF7B70"/>
    <w:rsid w:val="00C135D5"/>
    <w:rsid w:val="00C22DCB"/>
    <w:rsid w:val="00C338A6"/>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1D61"/>
    <w:rsid w:val="00D278F7"/>
    <w:rsid w:val="00D37550"/>
    <w:rsid w:val="00D40A29"/>
    <w:rsid w:val="00D45D27"/>
    <w:rsid w:val="00D7514D"/>
    <w:rsid w:val="00D86E57"/>
    <w:rsid w:val="00D93188"/>
    <w:rsid w:val="00D96B24"/>
    <w:rsid w:val="00DE5B80"/>
    <w:rsid w:val="00E33AE3"/>
    <w:rsid w:val="00E55571"/>
    <w:rsid w:val="00E61903"/>
    <w:rsid w:val="00E64116"/>
    <w:rsid w:val="00E719B9"/>
    <w:rsid w:val="00EA41C6"/>
    <w:rsid w:val="00EA624B"/>
    <w:rsid w:val="00EB057D"/>
    <w:rsid w:val="00EB18E4"/>
    <w:rsid w:val="00EB5C85"/>
    <w:rsid w:val="00EC0AC2"/>
    <w:rsid w:val="00EC1FB3"/>
    <w:rsid w:val="00EC2CD4"/>
    <w:rsid w:val="00ED6351"/>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5A2B"/>
    <w:rsid w:val="00F9346F"/>
    <w:rsid w:val="00FB0768"/>
    <w:rsid w:val="00FB3076"/>
    <w:rsid w:val="00FC5149"/>
    <w:rsid w:val="00FD72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5F7F"/>
    <w:rPr>
      <w:rFonts w:cs="Arial"/>
      <w:b/>
      <w:bCs w:val="0"/>
      <w:vanish/>
      <w:color w:val="010000"/>
      <w:bdr w:val="single" w:sz="4" w:space="0" w:color="FF66FF"/>
    </w:rPr>
  </w:style>
  <w:style w:type="paragraph" w:customStyle="1" w:styleId="HeadHatzaotHok">
    <w:name w:val="Head HatzaotHok"/>
    <w:basedOn w:val="a"/>
    <w:rsid w:val="000E120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footnote text"/>
    <w:basedOn w:val="a"/>
    <w:link w:val="afe"/>
    <w:autoRedefine/>
    <w:semiHidden/>
    <w:unhideWhenUsed/>
    <w:rsid w:val="000E1202"/>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0E1202"/>
    <w:rPr>
      <w:rFonts w:ascii="Arial" w:eastAsia="Arial Unicode MS" w:hAnsi="Arial" w:cs="David"/>
      <w:sz w:val="14"/>
    </w:rPr>
  </w:style>
  <w:style w:type="paragraph" w:customStyle="1" w:styleId="TableText">
    <w:name w:val="Table Text"/>
    <w:basedOn w:val="a"/>
    <w:rsid w:val="000E120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E1202"/>
    <w:pPr>
      <w:jc w:val="both"/>
    </w:pPr>
  </w:style>
  <w:style w:type="paragraph" w:customStyle="1" w:styleId="TableSideHeading">
    <w:name w:val="Table SideHeading"/>
    <w:basedOn w:val="TableText"/>
    <w:rsid w:val="000E1202"/>
    <w:pPr>
      <w:outlineLvl w:val="2"/>
    </w:pPr>
  </w:style>
  <w:style w:type="character" w:styleId="aff">
    <w:name w:val="footnote reference"/>
    <w:aliases w:val="Footnote Reference"/>
    <w:basedOn w:val="a0"/>
    <w:semiHidden/>
    <w:unhideWhenUsed/>
    <w:rsid w:val="000E1202"/>
    <w:rPr>
      <w:vertAlign w:val="superscript"/>
    </w:rPr>
  </w:style>
  <w:style w:type="paragraph" w:customStyle="1" w:styleId="TableInnerSideHeading">
    <w:name w:val="Table InnerSideHeading"/>
    <w:basedOn w:val="TableSideHeading"/>
    <w:rsid w:val="00974013"/>
    <w:pPr>
      <w:outlineLvl w:val="9"/>
    </w:pPr>
  </w:style>
  <w:style w:type="table" w:styleId="aff0">
    <w:name w:val="Table Grid"/>
    <w:basedOn w:val="a1"/>
    <w:rsid w:val="000F1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9710355">
      <w:bodyDiv w:val="1"/>
      <w:marLeft w:val="0"/>
      <w:marRight w:val="0"/>
      <w:marTop w:val="0"/>
      <w:marBottom w:val="0"/>
      <w:divBdr>
        <w:top w:val="none" w:sz="0" w:space="0" w:color="auto"/>
        <w:left w:val="none" w:sz="0" w:space="0" w:color="auto"/>
        <w:bottom w:val="none" w:sz="0" w:space="0" w:color="auto"/>
        <w:right w:val="none" w:sz="0" w:space="0" w:color="auto"/>
      </w:divBdr>
    </w:div>
    <w:div w:id="785077592">
      <w:bodyDiv w:val="1"/>
      <w:marLeft w:val="0"/>
      <w:marRight w:val="0"/>
      <w:marTop w:val="0"/>
      <w:marBottom w:val="0"/>
      <w:divBdr>
        <w:top w:val="none" w:sz="0" w:space="0" w:color="auto"/>
        <w:left w:val="none" w:sz="0" w:space="0" w:color="auto"/>
        <w:bottom w:val="none" w:sz="0" w:space="0" w:color="auto"/>
        <w:right w:val="none" w:sz="0" w:space="0" w:color="auto"/>
      </w:divBdr>
    </w:div>
    <w:div w:id="834809130">
      <w:bodyDiv w:val="1"/>
      <w:marLeft w:val="0"/>
      <w:marRight w:val="0"/>
      <w:marTop w:val="0"/>
      <w:marBottom w:val="0"/>
      <w:divBdr>
        <w:top w:val="none" w:sz="0" w:space="0" w:color="auto"/>
        <w:left w:val="none" w:sz="0" w:space="0" w:color="auto"/>
        <w:bottom w:val="none" w:sz="0" w:space="0" w:color="auto"/>
        <w:right w:val="none" w:sz="0" w:space="0" w:color="auto"/>
      </w:divBdr>
    </w:div>
    <w:div w:id="890193073">
      <w:bodyDiv w:val="1"/>
      <w:marLeft w:val="0"/>
      <w:marRight w:val="0"/>
      <w:marTop w:val="0"/>
      <w:marBottom w:val="0"/>
      <w:divBdr>
        <w:top w:val="none" w:sz="0" w:space="0" w:color="auto"/>
        <w:left w:val="none" w:sz="0" w:space="0" w:color="auto"/>
        <w:bottom w:val="none" w:sz="0" w:space="0" w:color="auto"/>
        <w:right w:val="none" w:sz="0" w:space="0" w:color="auto"/>
      </w:divBdr>
    </w:div>
    <w:div w:id="1186863017">
      <w:bodyDiv w:val="1"/>
      <w:marLeft w:val="0"/>
      <w:marRight w:val="0"/>
      <w:marTop w:val="0"/>
      <w:marBottom w:val="0"/>
      <w:divBdr>
        <w:top w:val="none" w:sz="0" w:space="0" w:color="auto"/>
        <w:left w:val="none" w:sz="0" w:space="0" w:color="auto"/>
        <w:bottom w:val="none" w:sz="0" w:space="0" w:color="auto"/>
        <w:right w:val="none" w:sz="0" w:space="0" w:color="auto"/>
      </w:divBdr>
    </w:div>
    <w:div w:id="211519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8C4F9-E76A-42DD-AC82-7E4A71B49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16</Pages>
  <Words>4991</Words>
  <Characters>28454</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2023-04-15T11:49:00Z</dcterms:modified>
</cp:coreProperties>
</file>