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07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68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07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078A" w:rsidP="001F37F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F37F1">
        <w:rPr>
          <w:rFonts w:hint="cs"/>
          <w:b/>
          <w:bCs/>
          <w:rtl/>
        </w:rPr>
        <w:t>73</w:t>
      </w:r>
    </w:p>
    <w:p w:rsidR="00E64116" w:rsidRPr="008713A4" w:rsidRDefault="001607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607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במאי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078A" w:rsidP="0016078A">
      <w:pPr>
        <w:spacing w:before="60"/>
        <w:ind w:firstLine="0"/>
        <w:rPr>
          <w:rtl/>
        </w:rPr>
      </w:pPr>
      <w:bookmarkStart w:id="0" w:name="ET_hatsach_639523_1"/>
      <w:r w:rsidRPr="0016078A">
        <w:rPr>
          <w:rStyle w:val="TagStyle"/>
          <w:rtl/>
        </w:rPr>
        <w:t xml:space="preserve"> &lt;&lt; הצח &gt;&gt; </w:t>
      </w:r>
      <w:r w:rsidRPr="0016078A"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</w:t>
      </w:r>
      <w:r w:rsidRPr="0016078A">
        <w:rPr>
          <w:rStyle w:val="TagStyle"/>
          <w:rtl/>
        </w:rPr>
        <w:t xml:space="preserve"> &lt;&lt; הצח &gt;&gt;</w:t>
      </w:r>
      <w:r w:rsidRPr="0016078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6078A" w:rsidRPr="008713A4" w:rsidRDefault="001607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078A" w:rsidRDefault="0016078A" w:rsidP="00EC1FB3">
      <w:pPr>
        <w:ind w:firstLine="0"/>
        <w:rPr>
          <w:rtl/>
        </w:rPr>
      </w:pPr>
      <w:r w:rsidRPr="0016078A">
        <w:rPr>
          <w:rtl/>
        </w:rPr>
        <w:t>דוד ביטן – היו"ר</w:t>
      </w:r>
    </w:p>
    <w:p w:rsidR="0016078A" w:rsidRPr="0016078A" w:rsidRDefault="0016078A" w:rsidP="00EC1FB3">
      <w:pPr>
        <w:ind w:firstLine="0"/>
        <w:rPr>
          <w:rtl/>
        </w:rPr>
      </w:pPr>
      <w:r w:rsidRPr="0016078A">
        <w:rPr>
          <w:rtl/>
        </w:rPr>
        <w:t xml:space="preserve">זאב </w:t>
      </w:r>
      <w:proofErr w:type="spellStart"/>
      <w:r w:rsidRPr="0016078A">
        <w:rPr>
          <w:rtl/>
        </w:rPr>
        <w:t>אלקין</w:t>
      </w:r>
      <w:proofErr w:type="spellEnd"/>
    </w:p>
    <w:p w:rsidR="0016078A" w:rsidRPr="0016078A" w:rsidRDefault="0016078A" w:rsidP="00EC1FB3">
      <w:pPr>
        <w:ind w:firstLine="0"/>
        <w:rPr>
          <w:rtl/>
        </w:rPr>
      </w:pPr>
      <w:r w:rsidRPr="0016078A">
        <w:rPr>
          <w:rtl/>
        </w:rPr>
        <w:t>אברהם בצלאל</w:t>
      </w:r>
    </w:p>
    <w:p w:rsidR="0016078A" w:rsidRPr="0016078A" w:rsidRDefault="0016078A" w:rsidP="00EC1FB3">
      <w:pPr>
        <w:ind w:firstLine="0"/>
        <w:rPr>
          <w:rtl/>
        </w:rPr>
      </w:pPr>
      <w:r w:rsidRPr="0016078A">
        <w:rPr>
          <w:rtl/>
        </w:rPr>
        <w:t>אליהו ברוכי</w:t>
      </w:r>
    </w:p>
    <w:p w:rsidR="0016078A" w:rsidRPr="0016078A" w:rsidRDefault="0016078A" w:rsidP="00EC1FB3">
      <w:pPr>
        <w:ind w:firstLine="0"/>
        <w:rPr>
          <w:rtl/>
        </w:rPr>
      </w:pPr>
      <w:r w:rsidRPr="0016078A">
        <w:rPr>
          <w:rtl/>
        </w:rPr>
        <w:t>שלום דנינו</w:t>
      </w:r>
    </w:p>
    <w:p w:rsidR="0016078A" w:rsidRPr="0016078A" w:rsidRDefault="0016078A" w:rsidP="00EC1FB3">
      <w:pPr>
        <w:ind w:firstLine="0"/>
        <w:rPr>
          <w:rtl/>
        </w:rPr>
      </w:pPr>
      <w:r w:rsidRPr="0016078A">
        <w:rPr>
          <w:rtl/>
        </w:rPr>
        <w:t xml:space="preserve">סימון </w:t>
      </w:r>
      <w:proofErr w:type="spellStart"/>
      <w:r w:rsidRPr="0016078A">
        <w:rPr>
          <w:rtl/>
        </w:rPr>
        <w:t>מושיאשוילי</w:t>
      </w:r>
      <w:proofErr w:type="spellEnd"/>
    </w:p>
    <w:p w:rsidR="0016078A" w:rsidRPr="0016078A" w:rsidRDefault="0016078A" w:rsidP="00EC1FB3">
      <w:pPr>
        <w:ind w:firstLine="0"/>
        <w:rPr>
          <w:rtl/>
        </w:rPr>
      </w:pPr>
      <w:r w:rsidRPr="0016078A">
        <w:rPr>
          <w:rtl/>
        </w:rPr>
        <w:t xml:space="preserve">יוליה </w:t>
      </w:r>
      <w:proofErr w:type="spellStart"/>
      <w:r w:rsidRPr="0016078A">
        <w:rPr>
          <w:rtl/>
        </w:rPr>
        <w:t>מלינובסקי</w:t>
      </w:r>
      <w:proofErr w:type="spellEnd"/>
    </w:p>
    <w:p w:rsidR="0016078A" w:rsidRPr="008713A4" w:rsidRDefault="0016078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F37F1" w:rsidRDefault="001F37F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C47F5" w:rsidRPr="0082136D" w:rsidRDefault="001F37F1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682F" w:rsidRPr="000C47F5" w:rsidRDefault="00D3682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849"/>
      </w:tblGrid>
      <w:tr w:rsidR="001F37F1" w:rsidTr="001F37F1"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1F37F1" w:rsidTr="001F37F1"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גורדון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1F37F1" w:rsidTr="001F37F1"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ויו"ר המועצה, רשות המים</w:t>
            </w:r>
          </w:p>
        </w:tc>
      </w:tr>
      <w:tr w:rsidR="001F37F1" w:rsidTr="001F37F1"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המים</w:t>
            </w:r>
          </w:p>
        </w:tc>
      </w:tr>
      <w:tr w:rsidR="001F37F1" w:rsidTr="001F37F1"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  <w:tr w:rsidR="001F37F1" w:rsidTr="001F37F1"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עמיאל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מים לישראל, אגודות המים</w:t>
            </w:r>
          </w:p>
        </w:tc>
      </w:tr>
      <w:tr w:rsidR="001F37F1" w:rsidTr="001F37F1"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7F1" w:rsidRDefault="001F3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ומנכ"ל מעיינות העמקים בע"מ, פורום מנכ"לי תאגידי מים וביוב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078A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F37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078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078A" w:rsidP="001F37F1">
      <w:pPr>
        <w:ind w:firstLine="0"/>
        <w:rPr>
          <w:rtl/>
        </w:rPr>
      </w:pPr>
      <w:r>
        <w:rPr>
          <w:rtl/>
        </w:rPr>
        <w:t xml:space="preserve">שלומית </w:t>
      </w:r>
      <w:r w:rsidR="001F37F1">
        <w:rPr>
          <w:rFonts w:hint="cs"/>
          <w:rtl/>
        </w:rPr>
        <w:t>יוסף</w:t>
      </w:r>
    </w:p>
    <w:p w:rsidR="0016078A" w:rsidRPr="008713A4" w:rsidRDefault="0016078A" w:rsidP="008320F6">
      <w:pPr>
        <w:ind w:firstLine="0"/>
        <w:rPr>
          <w:rtl/>
        </w:rPr>
      </w:pPr>
    </w:p>
    <w:p w:rsidR="0016078A" w:rsidRDefault="0016078A" w:rsidP="0016078A">
      <w:pPr>
        <w:ind w:firstLine="0"/>
        <w:rPr>
          <w:rtl/>
        </w:rPr>
      </w:pPr>
      <w:r w:rsidRPr="0016078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6078A" w:rsidRDefault="0016078A">
      <w:pPr>
        <w:bidi w:val="0"/>
        <w:spacing w:line="240" w:lineRule="auto"/>
        <w:ind w:firstLine="0"/>
        <w:jc w:val="left"/>
      </w:pPr>
      <w:bookmarkStart w:id="1" w:name="_ETM_Q1_83135"/>
      <w:bookmarkStart w:id="2" w:name="_ETM_Q1_83186"/>
      <w:bookmarkEnd w:id="1"/>
      <w:bookmarkEnd w:id="2"/>
    </w:p>
    <w:p w:rsidR="0016078A" w:rsidRDefault="0016078A" w:rsidP="00F95416">
      <w:pPr>
        <w:pStyle w:val="a6"/>
        <w:keepNext/>
        <w:rPr>
          <w:rtl/>
        </w:rPr>
      </w:pPr>
      <w:bookmarkStart w:id="3" w:name="ET_subject_639523_2"/>
      <w:r w:rsidRPr="0016078A">
        <w:rPr>
          <w:rStyle w:val="TagStyle"/>
          <w:rtl/>
        </w:rPr>
        <w:t xml:space="preserve"> &lt;&lt; נושא &gt;&gt; </w:t>
      </w:r>
      <w:r>
        <w:rPr>
          <w:rtl/>
        </w:rPr>
        <w:t xml:space="preserve">פרק כ"ה (שונות) למעט סעיפים 96(2) ו-97 </w:t>
      </w:r>
      <w:r w:rsidR="00F95416">
        <w:rPr>
          <w:rFonts w:hint="cs"/>
          <w:rtl/>
        </w:rPr>
        <w:t xml:space="preserve">(סעיף 95 </w:t>
      </w:r>
      <w:r w:rsidR="00F95416">
        <w:rPr>
          <w:rtl/>
        </w:rPr>
        <w:t>–</w:t>
      </w:r>
      <w:r w:rsidR="00F95416">
        <w:rPr>
          <w:rFonts w:hint="cs"/>
          <w:rtl/>
        </w:rPr>
        <w:t xml:space="preserve"> תיקון חוק המים) </w:t>
      </w:r>
      <w:r w:rsidR="00F95416">
        <w:rPr>
          <w:rtl/>
        </w:rPr>
        <w:t>מתוך הצעת חוק התכנית הכלכלית</w:t>
      </w:r>
      <w:r>
        <w:rPr>
          <w:rtl/>
        </w:rPr>
        <w:t xml:space="preserve"> (תיקוני חקיקה ליישום המדיניות הכלכלית לשנות התקציב 2023 ו-2024), התשפ"ג-2023,  מ/1612</w:t>
      </w:r>
      <w:r w:rsidRPr="001607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16078A" w:rsidRDefault="0016078A" w:rsidP="0016078A">
      <w:pPr>
        <w:pStyle w:val="KeepWithNext"/>
        <w:rPr>
          <w:rtl/>
        </w:rPr>
      </w:pPr>
    </w:p>
    <w:p w:rsidR="0016078A" w:rsidRDefault="0016078A" w:rsidP="0016078A">
      <w:pPr>
        <w:pStyle w:val="af6"/>
        <w:keepNext/>
        <w:rPr>
          <w:rtl/>
        </w:rPr>
      </w:pPr>
      <w:bookmarkStart w:id="4" w:name="_ETM_Q1_90136"/>
      <w:bookmarkStart w:id="5" w:name="ET_yor_5159_3"/>
      <w:bookmarkEnd w:id="4"/>
      <w:r w:rsidRPr="001607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16078A" w:rsidRDefault="0016078A" w:rsidP="0016078A">
      <w:pPr>
        <w:pStyle w:val="KeepWithNext"/>
        <w:rPr>
          <w:rtl/>
        </w:rPr>
      </w:pPr>
    </w:p>
    <w:p w:rsidR="0016078A" w:rsidRDefault="001F37F1" w:rsidP="00F95416">
      <w:pPr>
        <w:rPr>
          <w:rtl/>
        </w:rPr>
      </w:pPr>
      <w:bookmarkStart w:id="6" w:name="_ETM_Q1_155935"/>
      <w:bookmarkEnd w:id="6"/>
      <w:r>
        <w:rPr>
          <w:rFonts w:hint="cs"/>
          <w:rtl/>
        </w:rPr>
        <w:t xml:space="preserve">אני פותח את הישיבה. הנושא: </w:t>
      </w:r>
      <w:bookmarkStart w:id="7" w:name="_ETM_Q1_153048"/>
      <w:bookmarkEnd w:id="7"/>
      <w:r>
        <w:rPr>
          <w:rtl/>
        </w:rPr>
        <w:t>פרק כ"ה (שונות) למעט סעיפים 96(2) ו-97</w:t>
      </w:r>
      <w:r>
        <w:rPr>
          <w:rFonts w:hint="cs"/>
          <w:rtl/>
        </w:rPr>
        <w:t xml:space="preserve"> (סעיף 95 </w:t>
      </w:r>
      <w:r>
        <w:rPr>
          <w:rtl/>
        </w:rPr>
        <w:t>–</w:t>
      </w:r>
      <w:r>
        <w:rPr>
          <w:rFonts w:hint="cs"/>
          <w:rtl/>
        </w:rPr>
        <w:t xml:space="preserve"> תיקון חוק המים)</w:t>
      </w:r>
      <w:r w:rsidR="00F95416">
        <w:rPr>
          <w:rFonts w:hint="cs"/>
          <w:rtl/>
        </w:rPr>
        <w:t xml:space="preserve"> </w:t>
      </w:r>
      <w:r>
        <w:rPr>
          <w:rtl/>
        </w:rPr>
        <w:t>מתוך הצעת חוק התכנית הכלכלית (תיקוני חקיקה ליישום המדיניות הכלכלית לשנות התקציב 2023 ו-2024), התשפ"ג-2023</w:t>
      </w:r>
      <w:r w:rsidR="00F95416">
        <w:rPr>
          <w:rFonts w:hint="cs"/>
          <w:rtl/>
        </w:rPr>
        <w:t>. מי מציג?</w:t>
      </w:r>
    </w:p>
    <w:p w:rsidR="00826B0B" w:rsidRDefault="00826B0B" w:rsidP="0016078A">
      <w:pPr>
        <w:rPr>
          <w:rtl/>
        </w:rPr>
      </w:pPr>
      <w:bookmarkStart w:id="8" w:name="_ETM_Q1_177858"/>
      <w:bookmarkStart w:id="9" w:name="_ETM_Q1_177902"/>
      <w:bookmarkStart w:id="10" w:name="_ETM_Q1_181090"/>
      <w:bookmarkEnd w:id="8"/>
      <w:bookmarkEnd w:id="9"/>
      <w:bookmarkEnd w:id="10"/>
    </w:p>
    <w:p w:rsidR="00826B0B" w:rsidRDefault="00826B0B" w:rsidP="00826B0B">
      <w:pPr>
        <w:pStyle w:val="af9"/>
        <w:keepNext/>
        <w:rPr>
          <w:rtl/>
        </w:rPr>
      </w:pPr>
      <w:bookmarkStart w:id="11" w:name="ET_guest_837267_4"/>
      <w:r w:rsidRPr="00826B0B">
        <w:rPr>
          <w:rStyle w:val="TagStyle"/>
          <w:rtl/>
        </w:rPr>
        <w:t xml:space="preserve"> &lt;&lt; אורח &gt;&gt; </w:t>
      </w:r>
      <w:r>
        <w:rPr>
          <w:rtl/>
        </w:rPr>
        <w:t>יפעת גורדון:</w:t>
      </w:r>
      <w:r w:rsidRPr="00826B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826B0B" w:rsidRDefault="00826B0B" w:rsidP="00826B0B">
      <w:pPr>
        <w:pStyle w:val="KeepWithNext"/>
        <w:rPr>
          <w:rtl/>
        </w:rPr>
      </w:pPr>
    </w:p>
    <w:p w:rsidR="00826B0B" w:rsidRDefault="00F95416" w:rsidP="00F95416">
      <w:pPr>
        <w:rPr>
          <w:rtl/>
        </w:rPr>
      </w:pPr>
      <w:r>
        <w:rPr>
          <w:rFonts w:hint="cs"/>
          <w:rtl/>
        </w:rPr>
        <w:t xml:space="preserve">אני </w:t>
      </w:r>
      <w:bookmarkStart w:id="12" w:name="_ETM_Q1_180178"/>
      <w:bookmarkEnd w:id="12"/>
      <w:r>
        <w:rPr>
          <w:rFonts w:hint="cs"/>
          <w:rtl/>
        </w:rPr>
        <w:t xml:space="preserve">אציג, ממשרד האוצר. </w:t>
      </w:r>
      <w:bookmarkStart w:id="13" w:name="_ETM_Q1_181476"/>
      <w:bookmarkStart w:id="14" w:name="_ETM_Q1_181496"/>
      <w:bookmarkEnd w:id="13"/>
      <w:bookmarkEnd w:id="14"/>
      <w:r w:rsidR="00826B0B">
        <w:rPr>
          <w:rFonts w:hint="cs"/>
          <w:rtl/>
        </w:rPr>
        <w:t xml:space="preserve">במסגרת חוק ההסדרים </w:t>
      </w:r>
      <w:r>
        <w:rPr>
          <w:rFonts w:hint="cs"/>
          <w:rtl/>
        </w:rPr>
        <w:t xml:space="preserve">אנחנו מבקשים לתקן את חוק המים. היום </w:t>
      </w:r>
      <w:bookmarkStart w:id="15" w:name="_ETM_Q1_191218"/>
      <w:bookmarkEnd w:id="15"/>
      <w:r>
        <w:rPr>
          <w:rFonts w:hint="cs"/>
          <w:rtl/>
        </w:rPr>
        <w:t>הפרת הוראות ברישיון של הפקה או אספקה נחשבים ל</w:t>
      </w:r>
      <w:bookmarkStart w:id="16" w:name="_ETM_Q1_201942"/>
      <w:bookmarkEnd w:id="16"/>
      <w:r>
        <w:rPr>
          <w:rFonts w:hint="cs"/>
          <w:rtl/>
        </w:rPr>
        <w:t xml:space="preserve">עבירה פלילית. אנחנו מבקשים לקבוע שהפרת הוראות ברישיון לא תהיה </w:t>
      </w:r>
      <w:bookmarkStart w:id="17" w:name="_ETM_Q1_210053"/>
      <w:bookmarkEnd w:id="17"/>
      <w:r>
        <w:rPr>
          <w:rFonts w:hint="cs"/>
          <w:rtl/>
        </w:rPr>
        <w:t xml:space="preserve">עבירה פלילית. </w:t>
      </w:r>
    </w:p>
    <w:p w:rsidR="00F95416" w:rsidRDefault="00F95416" w:rsidP="00F95416">
      <w:pPr>
        <w:rPr>
          <w:rtl/>
        </w:rPr>
      </w:pPr>
      <w:bookmarkStart w:id="18" w:name="_ETM_Q1_209629"/>
      <w:bookmarkEnd w:id="18"/>
    </w:p>
    <w:p w:rsidR="00F95416" w:rsidRDefault="00F95416" w:rsidP="00F95416">
      <w:pPr>
        <w:rPr>
          <w:rtl/>
        </w:rPr>
      </w:pPr>
      <w:bookmarkStart w:id="19" w:name="_ETM_Q1_209797"/>
      <w:bookmarkStart w:id="20" w:name="_ETM_Q1_209823"/>
      <w:bookmarkStart w:id="21" w:name="_ETM_Q1_209907"/>
      <w:bookmarkEnd w:id="19"/>
      <w:bookmarkEnd w:id="20"/>
      <w:bookmarkEnd w:id="21"/>
      <w:r>
        <w:rPr>
          <w:rFonts w:hint="cs"/>
          <w:rtl/>
        </w:rPr>
        <w:t xml:space="preserve">בנוסף, יש כללים שכבר עברו בוועדה ואנחנו מבקשים </w:t>
      </w:r>
      <w:bookmarkStart w:id="22" w:name="_ETM_Q1_216269"/>
      <w:bookmarkEnd w:id="22"/>
      <w:r>
        <w:rPr>
          <w:rFonts w:hint="cs"/>
          <w:rtl/>
        </w:rPr>
        <w:t>שהכללים הללו כן יעברו בוועדה בפעם הבאה שירצו לעשות תיקונים.</w:t>
      </w:r>
      <w:bookmarkStart w:id="23" w:name="_ETM_Q1_223367"/>
      <w:bookmarkEnd w:id="23"/>
      <w:r>
        <w:rPr>
          <w:rFonts w:hint="cs"/>
          <w:rtl/>
        </w:rPr>
        <w:t xml:space="preserve"> </w:t>
      </w:r>
    </w:p>
    <w:p w:rsidR="00F95416" w:rsidRDefault="00F95416" w:rsidP="00F95416">
      <w:pPr>
        <w:rPr>
          <w:rtl/>
        </w:rPr>
      </w:pPr>
      <w:bookmarkStart w:id="24" w:name="_ETM_Q1_224839"/>
      <w:bookmarkStart w:id="25" w:name="_ETM_Q1_224964"/>
      <w:bookmarkEnd w:id="24"/>
      <w:bookmarkEnd w:id="25"/>
    </w:p>
    <w:p w:rsidR="00F95416" w:rsidRDefault="00F95416" w:rsidP="00F95416">
      <w:pPr>
        <w:pStyle w:val="af6"/>
        <w:keepNext/>
        <w:rPr>
          <w:rtl/>
        </w:rPr>
      </w:pPr>
      <w:bookmarkStart w:id="26" w:name="ET_yor_5159_52"/>
      <w:r w:rsidRPr="00F95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5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F95416" w:rsidRDefault="00F95416" w:rsidP="00F95416">
      <w:pPr>
        <w:pStyle w:val="KeepWithNext"/>
        <w:rPr>
          <w:rtl/>
          <w:lang w:eastAsia="he-IL"/>
        </w:rPr>
      </w:pPr>
    </w:p>
    <w:p w:rsidR="00F95416" w:rsidRDefault="00F95416" w:rsidP="00F954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רוצים בדיוק</w:t>
      </w:r>
      <w:bookmarkStart w:id="27" w:name="_ETM_Q1_229032"/>
      <w:bookmarkEnd w:id="27"/>
      <w:r>
        <w:rPr>
          <w:rFonts w:hint="cs"/>
          <w:rtl/>
          <w:lang w:eastAsia="he-IL"/>
        </w:rPr>
        <w:t>, שזה לא יבוא לוועדה? למה?</w:t>
      </w:r>
    </w:p>
    <w:p w:rsidR="00F95416" w:rsidRDefault="00F95416" w:rsidP="00F95416">
      <w:pPr>
        <w:rPr>
          <w:rtl/>
          <w:lang w:eastAsia="he-IL"/>
        </w:rPr>
      </w:pPr>
      <w:bookmarkStart w:id="28" w:name="_ETM_Q1_229174"/>
      <w:bookmarkEnd w:id="28"/>
    </w:p>
    <w:p w:rsidR="00826B0B" w:rsidRDefault="00826B0B" w:rsidP="00826B0B">
      <w:pPr>
        <w:pStyle w:val="af9"/>
        <w:keepNext/>
        <w:rPr>
          <w:rtl/>
        </w:rPr>
      </w:pPr>
      <w:bookmarkStart w:id="29" w:name="_ETM_Q1_242376"/>
      <w:bookmarkStart w:id="30" w:name="_ETM_Q1_242422"/>
      <w:bookmarkStart w:id="31" w:name="_ETM_Q1_246581"/>
      <w:bookmarkStart w:id="32" w:name="ET_guest_860542_5"/>
      <w:bookmarkEnd w:id="29"/>
      <w:bookmarkEnd w:id="30"/>
      <w:bookmarkEnd w:id="31"/>
      <w:r w:rsidRPr="00826B0B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826B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:rsidR="00826B0B" w:rsidRDefault="00826B0B" w:rsidP="00826B0B">
      <w:pPr>
        <w:pStyle w:val="KeepWithNext"/>
        <w:rPr>
          <w:rtl/>
        </w:rPr>
      </w:pPr>
    </w:p>
    <w:p w:rsidR="00826B0B" w:rsidRDefault="00F95416" w:rsidP="00F95416">
      <w:pPr>
        <w:rPr>
          <w:rtl/>
        </w:rPr>
      </w:pPr>
      <w:r>
        <w:rPr>
          <w:rFonts w:hint="cs"/>
          <w:rtl/>
        </w:rPr>
        <w:t xml:space="preserve">אני </w:t>
      </w:r>
      <w:bookmarkStart w:id="33" w:name="_ETM_Q1_245028"/>
      <w:bookmarkEnd w:id="33"/>
      <w:r>
        <w:rPr>
          <w:rFonts w:hint="cs"/>
          <w:rtl/>
        </w:rPr>
        <w:t xml:space="preserve">היועץ המשפטי של רשות המים. </w:t>
      </w:r>
      <w:bookmarkStart w:id="34" w:name="_ETM_Q1_241248"/>
      <w:bookmarkStart w:id="35" w:name="_ETM_Q1_241405"/>
      <w:bookmarkEnd w:id="34"/>
      <w:bookmarkEnd w:id="35"/>
      <w:r>
        <w:rPr>
          <w:rFonts w:hint="cs"/>
          <w:rtl/>
        </w:rPr>
        <w:t xml:space="preserve">יש כאן למעשה שני תיקונים. </w:t>
      </w:r>
      <w:bookmarkStart w:id="36" w:name="_ETM_Q1_246984"/>
      <w:bookmarkStart w:id="37" w:name="_ETM_Q1_247000"/>
      <w:bookmarkEnd w:id="36"/>
      <w:bookmarkEnd w:id="37"/>
      <w:r w:rsidR="00826B0B">
        <w:rPr>
          <w:rFonts w:hint="cs"/>
          <w:rtl/>
        </w:rPr>
        <w:t xml:space="preserve">לגבי הסעיף הראשון, הסעיף מתייחס להפרה </w:t>
      </w:r>
      <w:bookmarkStart w:id="38" w:name="_ETM_Q1_256160"/>
      <w:bookmarkEnd w:id="38"/>
      <w:r>
        <w:rPr>
          <w:rFonts w:hint="cs"/>
          <w:rtl/>
        </w:rPr>
        <w:t xml:space="preserve">של תנאים ברישיון. </w:t>
      </w:r>
      <w:bookmarkStart w:id="39" w:name="_ETM_Q1_257655"/>
      <w:bookmarkEnd w:id="39"/>
      <w:r>
        <w:rPr>
          <w:rFonts w:hint="cs"/>
          <w:rtl/>
        </w:rPr>
        <w:t xml:space="preserve">הפרה של תנאים ברישיון נכון להיום מהווה עבירה פלילית. </w:t>
      </w:r>
    </w:p>
    <w:p w:rsidR="00E47C74" w:rsidRDefault="00E47C74" w:rsidP="00F95416">
      <w:pPr>
        <w:rPr>
          <w:rtl/>
        </w:rPr>
      </w:pPr>
    </w:p>
    <w:p w:rsidR="00E47C74" w:rsidRDefault="00E47C74" w:rsidP="00E47C74">
      <w:pPr>
        <w:pStyle w:val="a4"/>
        <w:keepNext/>
        <w:rPr>
          <w:rtl/>
        </w:rPr>
      </w:pPr>
      <w:bookmarkStart w:id="40" w:name="ET_speaker_6341_54"/>
      <w:r w:rsidRPr="00E47C7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7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E47C74" w:rsidRDefault="00E47C74" w:rsidP="00E47C74">
      <w:pPr>
        <w:pStyle w:val="KeepWithNext"/>
        <w:rPr>
          <w:rtl/>
          <w:lang w:eastAsia="he-IL"/>
        </w:rPr>
      </w:pPr>
    </w:p>
    <w:p w:rsidR="00E47C74" w:rsidRDefault="00E47C74" w:rsidP="00E47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41" w:name="_ETM_Q1_263958"/>
      <w:bookmarkEnd w:id="41"/>
      <w:r>
        <w:rPr>
          <w:rFonts w:hint="cs"/>
          <w:rtl/>
          <w:lang w:eastAsia="he-IL"/>
        </w:rPr>
        <w:t>מדברים על הצרכנים?</w:t>
      </w:r>
      <w:bookmarkStart w:id="42" w:name="_ETM_Q1_266624"/>
      <w:bookmarkEnd w:id="42"/>
    </w:p>
    <w:p w:rsidR="00E47C74" w:rsidRDefault="00E47C74" w:rsidP="00E47C74">
      <w:pPr>
        <w:rPr>
          <w:rtl/>
          <w:lang w:eastAsia="he-IL"/>
        </w:rPr>
      </w:pPr>
      <w:bookmarkStart w:id="43" w:name="_ETM_Q1_266741"/>
      <w:bookmarkStart w:id="44" w:name="_ETM_Q1_267919"/>
      <w:bookmarkEnd w:id="43"/>
      <w:bookmarkEnd w:id="44"/>
    </w:p>
    <w:p w:rsidR="00E47C74" w:rsidRDefault="00E47C74" w:rsidP="00E47C74">
      <w:pPr>
        <w:pStyle w:val="af9"/>
        <w:keepNext/>
        <w:rPr>
          <w:rtl/>
          <w:lang w:eastAsia="he-IL"/>
        </w:rPr>
      </w:pPr>
      <w:bookmarkStart w:id="45" w:name="ET_guest_860542_55"/>
      <w:r w:rsidRPr="00E4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E47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"/>
    </w:p>
    <w:p w:rsidR="00E47C74" w:rsidRDefault="00E47C74" w:rsidP="00E47C74">
      <w:pPr>
        <w:pStyle w:val="KeepWithNext"/>
        <w:rPr>
          <w:rtl/>
          <w:lang w:eastAsia="he-IL"/>
        </w:rPr>
      </w:pPr>
    </w:p>
    <w:p w:rsidR="00E47C74" w:rsidRDefault="00E47C74" w:rsidP="00E47C74">
      <w:pPr>
        <w:rPr>
          <w:rtl/>
          <w:lang w:eastAsia="he-IL"/>
        </w:rPr>
      </w:pPr>
      <w:bookmarkStart w:id="46" w:name="_ETM_Q1_268685"/>
      <w:bookmarkStart w:id="47" w:name="_ETM_Q1_268766"/>
      <w:bookmarkEnd w:id="46"/>
      <w:bookmarkEnd w:id="47"/>
      <w:r>
        <w:rPr>
          <w:rFonts w:hint="cs"/>
          <w:rtl/>
          <w:lang w:eastAsia="he-IL"/>
        </w:rPr>
        <w:t xml:space="preserve">אנחנו מדברים על ספקי מים. </w:t>
      </w:r>
    </w:p>
    <w:p w:rsidR="00E47C74" w:rsidRDefault="00E47C74" w:rsidP="00E47C74">
      <w:pPr>
        <w:rPr>
          <w:rtl/>
          <w:lang w:eastAsia="he-IL"/>
        </w:rPr>
      </w:pPr>
    </w:p>
    <w:p w:rsidR="00E47C74" w:rsidRDefault="00E47C74" w:rsidP="00E47C74">
      <w:pPr>
        <w:pStyle w:val="a4"/>
        <w:keepNext/>
        <w:rPr>
          <w:rtl/>
        </w:rPr>
      </w:pPr>
      <w:bookmarkStart w:id="48" w:name="ET_speaker_6341_56"/>
      <w:r w:rsidRPr="00E47C7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7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E47C74" w:rsidRDefault="00E47C74" w:rsidP="00E47C74">
      <w:pPr>
        <w:pStyle w:val="KeepWithNext"/>
        <w:rPr>
          <w:rtl/>
          <w:lang w:eastAsia="he-IL"/>
        </w:rPr>
      </w:pPr>
    </w:p>
    <w:p w:rsidR="00E47C74" w:rsidRDefault="00E47C74" w:rsidP="00E47C74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הספקים מפרים?</w:t>
      </w:r>
    </w:p>
    <w:p w:rsidR="00E47C74" w:rsidRDefault="00E47C74" w:rsidP="00E47C74">
      <w:pPr>
        <w:rPr>
          <w:rtl/>
          <w:lang w:eastAsia="he-IL"/>
        </w:rPr>
      </w:pPr>
      <w:bookmarkStart w:id="49" w:name="_ETM_Q1_270061"/>
      <w:bookmarkStart w:id="50" w:name="_ETM_Q1_270183"/>
      <w:bookmarkStart w:id="51" w:name="_ETM_Q1_271581"/>
      <w:bookmarkEnd w:id="49"/>
      <w:bookmarkEnd w:id="50"/>
      <w:bookmarkEnd w:id="51"/>
    </w:p>
    <w:p w:rsidR="00E47C74" w:rsidRDefault="00E47C74" w:rsidP="00E47C74">
      <w:pPr>
        <w:pStyle w:val="af9"/>
        <w:keepNext/>
        <w:rPr>
          <w:rtl/>
          <w:lang w:eastAsia="he-IL"/>
        </w:rPr>
      </w:pPr>
      <w:bookmarkStart w:id="52" w:name="ET_guest_860542_57"/>
      <w:r w:rsidRPr="00E4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E47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E47C74" w:rsidRDefault="00E47C74" w:rsidP="00E47C74">
      <w:pPr>
        <w:pStyle w:val="KeepWithNext"/>
        <w:rPr>
          <w:rtl/>
          <w:lang w:eastAsia="he-IL"/>
        </w:rPr>
      </w:pPr>
    </w:p>
    <w:p w:rsidR="00E47C74" w:rsidRPr="00E47C74" w:rsidRDefault="00E47C74" w:rsidP="00E47C74">
      <w:pPr>
        <w:rPr>
          <w:rtl/>
          <w:lang w:eastAsia="he-IL"/>
        </w:rPr>
      </w:pPr>
      <w:bookmarkStart w:id="53" w:name="_ETM_Q1_272362"/>
      <w:bookmarkStart w:id="54" w:name="_ETM_Q1_272435"/>
      <w:bookmarkEnd w:id="53"/>
      <w:bookmarkEnd w:id="54"/>
      <w:r>
        <w:rPr>
          <w:rFonts w:hint="cs"/>
          <w:rtl/>
          <w:lang w:eastAsia="he-IL"/>
        </w:rPr>
        <w:t xml:space="preserve">נכון. </w:t>
      </w:r>
      <w:bookmarkStart w:id="55" w:name="_ETM_Q1_273165"/>
      <w:bookmarkEnd w:id="55"/>
      <w:r>
        <w:rPr>
          <w:rFonts w:hint="cs"/>
          <w:rtl/>
          <w:lang w:eastAsia="he-IL"/>
        </w:rPr>
        <w:t xml:space="preserve">לכל ספק מים יש רישיון. ספקי המים פועלים לפי הרישיונות </w:t>
      </w:r>
      <w:bookmarkStart w:id="56" w:name="_ETM_Q1_280716"/>
      <w:bookmarkEnd w:id="56"/>
      <w:r>
        <w:rPr>
          <w:rFonts w:hint="cs"/>
          <w:rtl/>
          <w:lang w:eastAsia="he-IL"/>
        </w:rPr>
        <w:t xml:space="preserve">האלה. יש לנו שורה ארוכה של אמצעי אכיפה כנגד אותם </w:t>
      </w:r>
      <w:bookmarkStart w:id="57" w:name="_ETM_Q1_284688"/>
      <w:bookmarkEnd w:id="57"/>
      <w:r>
        <w:rPr>
          <w:rFonts w:hint="cs"/>
          <w:rtl/>
          <w:lang w:eastAsia="he-IL"/>
        </w:rPr>
        <w:t xml:space="preserve">ספקים במקרה שהם לא מקיימים את הוראות הרישיון, החל מעיצומים </w:t>
      </w:r>
      <w:bookmarkStart w:id="58" w:name="_ETM_Q1_286417"/>
      <w:bookmarkEnd w:id="58"/>
      <w:r>
        <w:rPr>
          <w:rFonts w:hint="cs"/>
          <w:rtl/>
          <w:lang w:eastAsia="he-IL"/>
        </w:rPr>
        <w:t xml:space="preserve">כספיים, דרך אפשרות לשלול את הרישיון או לתת למישהו אחר </w:t>
      </w:r>
      <w:bookmarkStart w:id="59" w:name="_ETM_Q1_291545"/>
      <w:bookmarkEnd w:id="59"/>
      <w:r>
        <w:rPr>
          <w:rFonts w:hint="cs"/>
          <w:rtl/>
          <w:lang w:eastAsia="he-IL"/>
        </w:rPr>
        <w:t xml:space="preserve">לבצע את הפעילות במקומם. אנחנו לא חושבים שזה נכון שהפרה </w:t>
      </w:r>
      <w:bookmarkStart w:id="60" w:name="_ETM_Q1_298825"/>
      <w:bookmarkEnd w:id="60"/>
      <w:r>
        <w:rPr>
          <w:rFonts w:hint="cs"/>
          <w:rtl/>
          <w:lang w:eastAsia="he-IL"/>
        </w:rPr>
        <w:t xml:space="preserve">של תנאי ברישיון, להבדיל מאספקת מים ללא רישיון, תהיה עבירה </w:t>
      </w:r>
      <w:bookmarkStart w:id="61" w:name="_ETM_Q1_304042"/>
      <w:bookmarkEnd w:id="61"/>
      <w:r>
        <w:rPr>
          <w:rFonts w:hint="cs"/>
          <w:rtl/>
          <w:lang w:eastAsia="he-IL"/>
        </w:rPr>
        <w:t xml:space="preserve">פלילית, ולכן אנחנו מציעים לבטל את הפליליות של הפרה של </w:t>
      </w:r>
      <w:bookmarkStart w:id="62" w:name="_ETM_Q1_310248"/>
      <w:bookmarkEnd w:id="62"/>
      <w:r>
        <w:rPr>
          <w:rFonts w:hint="cs"/>
          <w:rtl/>
          <w:lang w:eastAsia="he-IL"/>
        </w:rPr>
        <w:t xml:space="preserve">תנאים ברישיון, אלה תנאים שאנחנו קובעים בכללים שלנו. </w:t>
      </w:r>
      <w:r w:rsidR="00872215">
        <w:rPr>
          <w:rFonts w:hint="cs"/>
          <w:rtl/>
          <w:lang w:eastAsia="he-IL"/>
        </w:rPr>
        <w:t xml:space="preserve">בנוסף </w:t>
      </w:r>
      <w:bookmarkStart w:id="63" w:name="_ETM_Q1_324784"/>
      <w:bookmarkEnd w:id="63"/>
      <w:r w:rsidR="00872215">
        <w:rPr>
          <w:rFonts w:hint="cs"/>
          <w:rtl/>
          <w:lang w:eastAsia="he-IL"/>
        </w:rPr>
        <w:t xml:space="preserve">לכך יש כללים שעברו כבר בוועדה. מדובר בכללי ניתוקי </w:t>
      </w:r>
      <w:bookmarkStart w:id="64" w:name="_ETM_Q1_332244"/>
      <w:bookmarkEnd w:id="64"/>
      <w:r w:rsidR="00872215">
        <w:rPr>
          <w:rFonts w:hint="cs"/>
          <w:rtl/>
          <w:lang w:eastAsia="he-IL"/>
        </w:rPr>
        <w:t xml:space="preserve">מים. דרך אגב, גם לפני כן </w:t>
      </w:r>
      <w:bookmarkStart w:id="65" w:name="_ETM_Q1_336888"/>
      <w:bookmarkEnd w:id="65"/>
      <w:r w:rsidR="00872215">
        <w:rPr>
          <w:rFonts w:hint="cs"/>
          <w:rtl/>
          <w:lang w:eastAsia="he-IL"/>
        </w:rPr>
        <w:t xml:space="preserve">סברנו שזה נכון שהם יגיעו לוועדת הכלכלה. יש לנו כללים כאלה דומים גם לגבי תאגידי מים וביוב. ולכן אנחנו מבקשים </w:t>
      </w:r>
      <w:bookmarkStart w:id="66" w:name="_ETM_Q1_345440"/>
      <w:bookmarkEnd w:id="66"/>
      <w:r w:rsidR="00872215">
        <w:rPr>
          <w:rFonts w:hint="cs"/>
          <w:rtl/>
          <w:lang w:eastAsia="he-IL"/>
        </w:rPr>
        <w:t xml:space="preserve">להבהיר שכללים אלה בכל מקרה יגיעו לאישור ועדת הכלכלה. </w:t>
      </w:r>
    </w:p>
    <w:p w:rsidR="005471BD" w:rsidRDefault="005471BD" w:rsidP="00826B0B">
      <w:pPr>
        <w:rPr>
          <w:rtl/>
        </w:rPr>
      </w:pPr>
      <w:bookmarkStart w:id="67" w:name="_ETM_Q1_347249"/>
      <w:bookmarkStart w:id="68" w:name="_ETM_Q1_347294"/>
      <w:bookmarkStart w:id="69" w:name="_ETM_Q1_357372"/>
      <w:bookmarkEnd w:id="67"/>
      <w:bookmarkEnd w:id="68"/>
      <w:bookmarkEnd w:id="69"/>
    </w:p>
    <w:p w:rsidR="005471BD" w:rsidRDefault="005471BD" w:rsidP="005471BD">
      <w:pPr>
        <w:pStyle w:val="af9"/>
        <w:keepNext/>
        <w:rPr>
          <w:rtl/>
        </w:rPr>
      </w:pPr>
      <w:bookmarkStart w:id="70" w:name="ET_guest_837267_6"/>
      <w:r w:rsidRPr="005471BD">
        <w:rPr>
          <w:rStyle w:val="TagStyle"/>
          <w:rtl/>
        </w:rPr>
        <w:t xml:space="preserve"> &lt;&lt; אורח &gt;&gt; </w:t>
      </w:r>
      <w:r>
        <w:rPr>
          <w:rtl/>
        </w:rPr>
        <w:t>יפעת גורדון:</w:t>
      </w:r>
      <w:r w:rsidRPr="00547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5471BD" w:rsidRDefault="005471BD" w:rsidP="005471BD">
      <w:pPr>
        <w:pStyle w:val="KeepWithNext"/>
        <w:rPr>
          <w:rtl/>
        </w:rPr>
      </w:pPr>
    </w:p>
    <w:p w:rsidR="005471BD" w:rsidRDefault="005471BD" w:rsidP="005471BD">
      <w:pPr>
        <w:rPr>
          <w:rtl/>
        </w:rPr>
      </w:pPr>
      <w:bookmarkStart w:id="71" w:name="_ETM_Q1_357773"/>
      <w:bookmarkStart w:id="72" w:name="_ETM_Q1_357796"/>
      <w:bookmarkEnd w:id="71"/>
      <w:bookmarkEnd w:id="72"/>
      <w:r>
        <w:rPr>
          <w:rFonts w:hint="cs"/>
          <w:rtl/>
        </w:rPr>
        <w:t xml:space="preserve">אני אתן אולי הקשר </w:t>
      </w:r>
      <w:r w:rsidR="00872215">
        <w:rPr>
          <w:rFonts w:hint="cs"/>
          <w:rtl/>
        </w:rPr>
        <w:t xml:space="preserve">בהחלטת </w:t>
      </w:r>
      <w:bookmarkStart w:id="73" w:name="_ETM_Q1_355930"/>
      <w:bookmarkEnd w:id="73"/>
      <w:r w:rsidR="00872215">
        <w:rPr>
          <w:rFonts w:hint="cs"/>
          <w:rtl/>
        </w:rPr>
        <w:t xml:space="preserve">ממשלה שעברה בנוגע להסדרת תשתיות ביוב. רשות המים </w:t>
      </w:r>
      <w:bookmarkStart w:id="74" w:name="_ETM_Q1_358971"/>
      <w:bookmarkEnd w:id="74"/>
      <w:r w:rsidR="00872215">
        <w:rPr>
          <w:rFonts w:hint="cs"/>
          <w:rtl/>
        </w:rPr>
        <w:t>מתבקשת להתקין כללים מסוימים לאמות מידה לגבי מתקני טיהור שפכים</w:t>
      </w:r>
      <w:bookmarkStart w:id="75" w:name="_ETM_Q1_365805"/>
      <w:bookmarkEnd w:id="75"/>
      <w:r w:rsidR="00872215">
        <w:rPr>
          <w:rFonts w:hint="cs"/>
          <w:rtl/>
        </w:rPr>
        <w:t xml:space="preserve">, ולכן התיקון הזה נדרש כדי שהרשות תוכל להתקין את </w:t>
      </w:r>
      <w:bookmarkStart w:id="76" w:name="_ETM_Q1_368455"/>
      <w:bookmarkEnd w:id="76"/>
      <w:r w:rsidR="00872215">
        <w:rPr>
          <w:rFonts w:hint="cs"/>
          <w:rtl/>
        </w:rPr>
        <w:t xml:space="preserve">הכללים. </w:t>
      </w:r>
    </w:p>
    <w:p w:rsidR="00872215" w:rsidRDefault="00872215" w:rsidP="005471BD">
      <w:pPr>
        <w:rPr>
          <w:rtl/>
        </w:rPr>
      </w:pPr>
      <w:bookmarkStart w:id="77" w:name="_ETM_Q1_373767"/>
      <w:bookmarkStart w:id="78" w:name="_ETM_Q1_373919"/>
      <w:bookmarkEnd w:id="77"/>
      <w:bookmarkEnd w:id="78"/>
    </w:p>
    <w:p w:rsidR="00872215" w:rsidRDefault="00872215" w:rsidP="00872215">
      <w:pPr>
        <w:pStyle w:val="af6"/>
        <w:keepNext/>
        <w:rPr>
          <w:rtl/>
        </w:rPr>
      </w:pPr>
      <w:bookmarkStart w:id="79" w:name="ET_yor_5159_58"/>
      <w:r w:rsidRPr="008722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72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872215" w:rsidRDefault="00872215" w:rsidP="00872215">
      <w:pPr>
        <w:pStyle w:val="KeepWithNext"/>
        <w:rPr>
          <w:rtl/>
          <w:lang w:eastAsia="he-IL"/>
        </w:rPr>
      </w:pPr>
    </w:p>
    <w:p w:rsidR="00852CEE" w:rsidRDefault="00872215" w:rsidP="00872215">
      <w:pPr>
        <w:rPr>
          <w:rtl/>
        </w:rPr>
      </w:pPr>
      <w:bookmarkStart w:id="80" w:name="_ETM_Q1_375154"/>
      <w:bookmarkEnd w:id="80"/>
      <w:r>
        <w:rPr>
          <w:rFonts w:hint="cs"/>
          <w:rtl/>
          <w:lang w:eastAsia="he-IL"/>
        </w:rPr>
        <w:t xml:space="preserve">איפה מקורות? </w:t>
      </w:r>
      <w:bookmarkStart w:id="81" w:name="_ETM_Q1_390155"/>
      <w:bookmarkEnd w:id="81"/>
      <w:r w:rsidR="00852CEE">
        <w:rPr>
          <w:rFonts w:hint="cs"/>
          <w:rtl/>
        </w:rPr>
        <w:t xml:space="preserve">הם דיברו </w:t>
      </w:r>
      <w:bookmarkStart w:id="82" w:name="_ETM_Q1_391434"/>
      <w:bookmarkEnd w:id="82"/>
      <w:r w:rsidR="00852CEE">
        <w:rPr>
          <w:rFonts w:hint="cs"/>
          <w:rtl/>
        </w:rPr>
        <w:t>איתי ולא נכנסו לדיון?</w:t>
      </w:r>
    </w:p>
    <w:p w:rsidR="00852CEE" w:rsidRDefault="00852CEE" w:rsidP="00852CEE">
      <w:pPr>
        <w:rPr>
          <w:rtl/>
        </w:rPr>
      </w:pPr>
      <w:bookmarkStart w:id="83" w:name="_ETM_Q1_404419"/>
      <w:bookmarkStart w:id="84" w:name="_ETM_Q1_404468"/>
      <w:bookmarkStart w:id="85" w:name="_ETM_Q1_405978"/>
      <w:bookmarkEnd w:id="83"/>
      <w:bookmarkEnd w:id="84"/>
      <w:bookmarkEnd w:id="85"/>
    </w:p>
    <w:p w:rsidR="00852CEE" w:rsidRDefault="00852CEE" w:rsidP="00852CEE">
      <w:pPr>
        <w:pStyle w:val="a4"/>
        <w:keepNext/>
        <w:rPr>
          <w:rtl/>
        </w:rPr>
      </w:pPr>
      <w:bookmarkStart w:id="86" w:name="ET_speaker_6348_9"/>
      <w:r w:rsidRPr="00852CE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852CEE" w:rsidRDefault="00852CEE" w:rsidP="00852CEE">
      <w:pPr>
        <w:pStyle w:val="KeepWithNext"/>
        <w:rPr>
          <w:rtl/>
        </w:rPr>
      </w:pPr>
    </w:p>
    <w:p w:rsidR="00852CEE" w:rsidRDefault="00852CEE" w:rsidP="00852CEE">
      <w:pPr>
        <w:rPr>
          <w:rtl/>
        </w:rPr>
      </w:pPr>
      <w:bookmarkStart w:id="87" w:name="_ETM_Q1_406481"/>
      <w:bookmarkStart w:id="88" w:name="_ETM_Q1_406511"/>
      <w:bookmarkEnd w:id="87"/>
      <w:bookmarkEnd w:id="88"/>
      <w:r>
        <w:rPr>
          <w:rFonts w:hint="cs"/>
          <w:rtl/>
        </w:rPr>
        <w:t xml:space="preserve">אני חושב שהייתה </w:t>
      </w:r>
      <w:r w:rsidR="00872215">
        <w:rPr>
          <w:rFonts w:hint="cs"/>
          <w:rtl/>
        </w:rPr>
        <w:t xml:space="preserve">הערה בנוסח של </w:t>
      </w:r>
      <w:bookmarkStart w:id="89" w:name="_ETM_Q1_400466"/>
      <w:bookmarkEnd w:id="89"/>
      <w:r w:rsidR="00872215">
        <w:rPr>
          <w:rFonts w:hint="cs"/>
          <w:rtl/>
        </w:rPr>
        <w:t xml:space="preserve">מה שאתה מדבר, וזה מה שהטריד אותם. אבל צריך לשמוע </w:t>
      </w:r>
      <w:bookmarkStart w:id="90" w:name="_ETM_Q1_404333"/>
      <w:bookmarkEnd w:id="90"/>
      <w:r w:rsidR="00872215">
        <w:rPr>
          <w:rFonts w:hint="cs"/>
          <w:rtl/>
        </w:rPr>
        <w:t xml:space="preserve">אותם. </w:t>
      </w:r>
    </w:p>
    <w:p w:rsidR="00852CEE" w:rsidRDefault="00852CEE" w:rsidP="00852CEE">
      <w:pPr>
        <w:rPr>
          <w:rtl/>
        </w:rPr>
      </w:pPr>
      <w:bookmarkStart w:id="91" w:name="_ETM_Q1_410667"/>
      <w:bookmarkStart w:id="92" w:name="_ETM_Q1_410719"/>
      <w:bookmarkStart w:id="93" w:name="_ETM_Q1_414424"/>
      <w:bookmarkEnd w:id="91"/>
      <w:bookmarkEnd w:id="92"/>
      <w:bookmarkEnd w:id="93"/>
    </w:p>
    <w:p w:rsidR="00852CEE" w:rsidRDefault="00852CEE" w:rsidP="00852CEE">
      <w:pPr>
        <w:pStyle w:val="af9"/>
        <w:keepNext/>
        <w:rPr>
          <w:rtl/>
        </w:rPr>
      </w:pPr>
      <w:bookmarkStart w:id="94" w:name="ET_guest_860542_10"/>
      <w:r w:rsidRPr="00852CEE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852C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852CEE" w:rsidRDefault="00852CEE" w:rsidP="00852CEE">
      <w:pPr>
        <w:pStyle w:val="KeepWithNext"/>
        <w:rPr>
          <w:rtl/>
        </w:rPr>
      </w:pPr>
    </w:p>
    <w:p w:rsidR="00852CEE" w:rsidRDefault="00852CEE" w:rsidP="00872215">
      <w:pPr>
        <w:rPr>
          <w:rtl/>
        </w:rPr>
      </w:pPr>
      <w:bookmarkStart w:id="95" w:name="_ETM_Q1_414894"/>
      <w:bookmarkStart w:id="96" w:name="_ETM_Q1_414919"/>
      <w:bookmarkEnd w:id="95"/>
      <w:bookmarkEnd w:id="96"/>
      <w:r>
        <w:rPr>
          <w:rFonts w:hint="cs"/>
          <w:rtl/>
        </w:rPr>
        <w:t xml:space="preserve">לגבי מקורות </w:t>
      </w:r>
      <w:bookmarkStart w:id="97" w:name="_ETM_Q1_416984"/>
      <w:bookmarkEnd w:id="97"/>
      <w:r>
        <w:rPr>
          <w:rFonts w:hint="cs"/>
          <w:rtl/>
        </w:rPr>
        <w:t>יש סעיף נפרד</w:t>
      </w:r>
      <w:r w:rsidR="00872215">
        <w:rPr>
          <w:rFonts w:hint="cs"/>
          <w:rtl/>
        </w:rPr>
        <w:t xml:space="preserve"> שאומר שאישור ניתוקים של מקורות צריך להגיע בכל מקרה לוועדת כלכלה. </w:t>
      </w:r>
      <w:bookmarkStart w:id="98" w:name="_ETM_Q1_416273"/>
      <w:bookmarkEnd w:id="98"/>
      <w:r>
        <w:rPr>
          <w:rFonts w:hint="cs"/>
          <w:rtl/>
        </w:rPr>
        <w:t xml:space="preserve">הסעיף הזה לא מעלה ולא </w:t>
      </w:r>
      <w:bookmarkStart w:id="99" w:name="_ETM_Q1_425995"/>
      <w:bookmarkEnd w:id="99"/>
      <w:r>
        <w:rPr>
          <w:rFonts w:hint="cs"/>
          <w:rtl/>
        </w:rPr>
        <w:t>מ</w:t>
      </w:r>
      <w:r w:rsidR="00872215">
        <w:rPr>
          <w:rFonts w:hint="cs"/>
          <w:rtl/>
        </w:rPr>
        <w:t xml:space="preserve">וריד מהבחינה הזאת. </w:t>
      </w:r>
    </w:p>
    <w:p w:rsidR="00BE6650" w:rsidRDefault="00BE6650" w:rsidP="00872215">
      <w:pPr>
        <w:rPr>
          <w:rtl/>
        </w:rPr>
      </w:pPr>
      <w:bookmarkStart w:id="100" w:name="_ETM_Q1_446023"/>
      <w:bookmarkStart w:id="101" w:name="_ETM_Q1_446165"/>
      <w:bookmarkEnd w:id="100"/>
      <w:bookmarkEnd w:id="101"/>
    </w:p>
    <w:p w:rsidR="00BE6650" w:rsidRDefault="00BE6650" w:rsidP="00BE6650">
      <w:pPr>
        <w:pStyle w:val="af6"/>
        <w:keepNext/>
        <w:rPr>
          <w:rtl/>
        </w:rPr>
      </w:pPr>
      <w:bookmarkStart w:id="102" w:name="ET_yor_5159_59"/>
      <w:r w:rsidRPr="00BE6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6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BE6650" w:rsidRDefault="00BE6650" w:rsidP="00BE6650">
      <w:pPr>
        <w:pStyle w:val="KeepWithNext"/>
        <w:rPr>
          <w:rtl/>
          <w:lang w:eastAsia="he-IL"/>
        </w:rPr>
      </w:pPr>
    </w:p>
    <w:p w:rsidR="00BE6650" w:rsidRPr="00BE6650" w:rsidRDefault="00BE6650" w:rsidP="00BE6650">
      <w:pPr>
        <w:rPr>
          <w:rtl/>
          <w:lang w:eastAsia="he-IL"/>
        </w:rPr>
      </w:pPr>
      <w:bookmarkStart w:id="103" w:name="_ETM_Q1_447313"/>
      <w:bookmarkEnd w:id="103"/>
      <w:r>
        <w:rPr>
          <w:rFonts w:hint="cs"/>
          <w:rtl/>
          <w:lang w:eastAsia="he-IL"/>
        </w:rPr>
        <w:t xml:space="preserve">מה </w:t>
      </w:r>
      <w:bookmarkStart w:id="104" w:name="_ETM_Q1_448135"/>
      <w:bookmarkEnd w:id="104"/>
      <w:r>
        <w:rPr>
          <w:rFonts w:hint="cs"/>
          <w:rtl/>
          <w:lang w:eastAsia="he-IL"/>
        </w:rPr>
        <w:t>אומרים חברי הכנסת?</w:t>
      </w:r>
    </w:p>
    <w:p w:rsidR="00281F00" w:rsidRDefault="00281F00" w:rsidP="00852CEE">
      <w:pPr>
        <w:rPr>
          <w:rtl/>
        </w:rPr>
      </w:pPr>
      <w:bookmarkStart w:id="105" w:name="_ETM_Q1_430389"/>
      <w:bookmarkStart w:id="106" w:name="_ETM_Q1_430459"/>
      <w:bookmarkStart w:id="107" w:name="_ETM_Q1_459530"/>
      <w:bookmarkEnd w:id="105"/>
      <w:bookmarkEnd w:id="106"/>
      <w:bookmarkEnd w:id="107"/>
    </w:p>
    <w:p w:rsidR="00281F00" w:rsidRDefault="00281F00" w:rsidP="00281F00">
      <w:pPr>
        <w:pStyle w:val="a4"/>
        <w:keepNext/>
        <w:rPr>
          <w:rtl/>
        </w:rPr>
      </w:pPr>
      <w:bookmarkStart w:id="108" w:name="ET_speaker_6341_11"/>
      <w:r w:rsidRPr="00281F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1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281F00" w:rsidRDefault="00281F00" w:rsidP="00281F00">
      <w:pPr>
        <w:pStyle w:val="KeepWithNext"/>
        <w:rPr>
          <w:rtl/>
        </w:rPr>
      </w:pPr>
    </w:p>
    <w:p w:rsidR="00281F00" w:rsidRDefault="00281F00" w:rsidP="00BE6650">
      <w:pPr>
        <w:rPr>
          <w:rtl/>
        </w:rPr>
      </w:pPr>
      <w:bookmarkStart w:id="109" w:name="_ETM_Q1_460009"/>
      <w:bookmarkStart w:id="110" w:name="_ETM_Q1_460029"/>
      <w:bookmarkEnd w:id="109"/>
      <w:bookmarkEnd w:id="110"/>
      <w:r>
        <w:rPr>
          <w:rFonts w:hint="cs"/>
          <w:rtl/>
        </w:rPr>
        <w:t xml:space="preserve">בוקר טוב, </w:t>
      </w:r>
      <w:r w:rsidR="00BE6650">
        <w:rPr>
          <w:rFonts w:hint="cs"/>
          <w:rtl/>
        </w:rPr>
        <w:t>כבוד</w:t>
      </w:r>
      <w:r>
        <w:rPr>
          <w:rFonts w:hint="cs"/>
          <w:rtl/>
        </w:rPr>
        <w:t xml:space="preserve"> היושב-ראש. אני ממלאת </w:t>
      </w:r>
      <w:bookmarkStart w:id="111" w:name="_ETM_Q1_469538"/>
      <w:bookmarkEnd w:id="111"/>
      <w:r>
        <w:rPr>
          <w:rFonts w:hint="cs"/>
          <w:rtl/>
        </w:rPr>
        <w:t xml:space="preserve">את מקומו של חבר הכנסת </w:t>
      </w:r>
      <w:r w:rsidR="00BE6650">
        <w:rPr>
          <w:rFonts w:hint="cs"/>
          <w:rtl/>
        </w:rPr>
        <w:t xml:space="preserve">רון. ראשית, לא הייתה לי הזדמנות כרגע </w:t>
      </w:r>
      <w:bookmarkStart w:id="112" w:name="_ETM_Q1_470697"/>
      <w:bookmarkEnd w:id="112"/>
      <w:r w:rsidR="00BE6650">
        <w:rPr>
          <w:rFonts w:hint="cs"/>
          <w:rtl/>
        </w:rPr>
        <w:t xml:space="preserve">עם הצהרת פתיחה, אני רוצה לחזק אותך, חבר הכנסת ביטן, </w:t>
      </w:r>
      <w:bookmarkStart w:id="113" w:name="_ETM_Q1_477928"/>
      <w:bookmarkEnd w:id="113"/>
      <w:r w:rsidR="00BE6650">
        <w:rPr>
          <w:rFonts w:hint="cs"/>
          <w:rtl/>
        </w:rPr>
        <w:t xml:space="preserve">שאתה בין הבודדים ששם על השולחן את מה שחשוב </w:t>
      </w:r>
      <w:bookmarkStart w:id="114" w:name="_ETM_Q1_482101"/>
      <w:bookmarkEnd w:id="114"/>
      <w:r w:rsidR="00BE6650">
        <w:rPr>
          <w:rFonts w:hint="cs"/>
          <w:rtl/>
        </w:rPr>
        <w:t>לציבור, כולל נושא של יוקר מחיה וההתעסקות החשובה הזאת</w:t>
      </w:r>
      <w:bookmarkStart w:id="115" w:name="_ETM_Q1_487567"/>
      <w:bookmarkEnd w:id="115"/>
      <w:r w:rsidR="00BE6650">
        <w:rPr>
          <w:rFonts w:hint="cs"/>
          <w:rtl/>
        </w:rPr>
        <w:t xml:space="preserve"> לאור מה שקורה. אנחנו מחזקים את הכנות. חוץ </w:t>
      </w:r>
      <w:bookmarkStart w:id="116" w:name="_ETM_Q1_495693"/>
      <w:bookmarkEnd w:id="116"/>
      <w:r w:rsidR="00BE6650">
        <w:rPr>
          <w:rFonts w:hint="cs"/>
          <w:rtl/>
        </w:rPr>
        <w:t xml:space="preserve">מזה שאני חברת כנסת, כאזרחית אני צופה בך ויישר כוח, </w:t>
      </w:r>
      <w:bookmarkStart w:id="117" w:name="_ETM_Q1_500457"/>
      <w:bookmarkEnd w:id="117"/>
      <w:r w:rsidR="00BE6650">
        <w:rPr>
          <w:rFonts w:hint="cs"/>
          <w:rtl/>
        </w:rPr>
        <w:t xml:space="preserve">ואני מקווה שישכילו אחרים לנהוג כמוך. </w:t>
      </w:r>
    </w:p>
    <w:p w:rsidR="00BE6650" w:rsidRDefault="00BE6650" w:rsidP="00BE6650">
      <w:pPr>
        <w:rPr>
          <w:rtl/>
        </w:rPr>
      </w:pPr>
      <w:bookmarkStart w:id="118" w:name="_ETM_Q1_503649"/>
      <w:bookmarkStart w:id="119" w:name="_ETM_Q1_503758"/>
      <w:bookmarkEnd w:id="118"/>
      <w:bookmarkEnd w:id="119"/>
    </w:p>
    <w:p w:rsidR="00BE6650" w:rsidRDefault="00BE6650" w:rsidP="00BE6650">
      <w:pPr>
        <w:pStyle w:val="af6"/>
        <w:keepNext/>
        <w:rPr>
          <w:rtl/>
        </w:rPr>
      </w:pPr>
      <w:bookmarkStart w:id="120" w:name="ET_yor_5159_60"/>
      <w:r w:rsidRPr="00BE6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6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BE6650" w:rsidRDefault="00BE6650" w:rsidP="00BE6650">
      <w:pPr>
        <w:pStyle w:val="KeepWithNext"/>
        <w:rPr>
          <w:rtl/>
          <w:lang w:eastAsia="he-IL"/>
        </w:rPr>
      </w:pPr>
    </w:p>
    <w:p w:rsidR="00BE6650" w:rsidRDefault="00BE6650" w:rsidP="00BE6650">
      <w:pPr>
        <w:rPr>
          <w:rtl/>
          <w:lang w:eastAsia="he-IL"/>
        </w:rPr>
      </w:pPr>
      <w:bookmarkStart w:id="121" w:name="_ETM_Q1_505167"/>
      <w:bookmarkEnd w:id="121"/>
      <w:r>
        <w:rPr>
          <w:rFonts w:hint="cs"/>
          <w:rtl/>
          <w:lang w:eastAsia="he-IL"/>
        </w:rPr>
        <w:t xml:space="preserve">תודה. </w:t>
      </w:r>
    </w:p>
    <w:p w:rsidR="00BE6650" w:rsidRDefault="00BE6650" w:rsidP="00BE6650">
      <w:pPr>
        <w:rPr>
          <w:rtl/>
          <w:lang w:eastAsia="he-IL"/>
        </w:rPr>
      </w:pPr>
      <w:bookmarkStart w:id="122" w:name="_ETM_Q1_506176"/>
      <w:bookmarkStart w:id="123" w:name="_ETM_Q1_506279"/>
      <w:bookmarkEnd w:id="122"/>
      <w:bookmarkEnd w:id="123"/>
    </w:p>
    <w:p w:rsidR="00BE6650" w:rsidRDefault="00BE6650" w:rsidP="00BE6650">
      <w:pPr>
        <w:pStyle w:val="a4"/>
        <w:keepNext/>
        <w:rPr>
          <w:rtl/>
        </w:rPr>
      </w:pPr>
      <w:bookmarkStart w:id="124" w:name="ET_speaker_6341_61"/>
      <w:r w:rsidRPr="00BE66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E6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BE6650" w:rsidRDefault="00BE6650" w:rsidP="00BE6650">
      <w:pPr>
        <w:pStyle w:val="KeepWithNext"/>
        <w:rPr>
          <w:rtl/>
          <w:lang w:eastAsia="he-IL"/>
        </w:rPr>
      </w:pPr>
    </w:p>
    <w:p w:rsidR="00BE6650" w:rsidRPr="00BE6650" w:rsidRDefault="00BE6650" w:rsidP="00BE6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צריכה </w:t>
      </w:r>
      <w:bookmarkStart w:id="125" w:name="_ETM_Q1_505123"/>
      <w:bookmarkEnd w:id="125"/>
      <w:r>
        <w:rPr>
          <w:rFonts w:hint="cs"/>
          <w:rtl/>
          <w:lang w:eastAsia="he-IL"/>
        </w:rPr>
        <w:t xml:space="preserve">קצת הבהרות. כי ברגע שאתה אומר שיש התנהלות של ספק </w:t>
      </w:r>
      <w:bookmarkStart w:id="126" w:name="_ETM_Q1_511362"/>
      <w:bookmarkEnd w:id="126"/>
      <w:r>
        <w:rPr>
          <w:rFonts w:hint="cs"/>
          <w:rtl/>
          <w:lang w:eastAsia="he-IL"/>
        </w:rPr>
        <w:t>שאתה מוריד את העצ</w:t>
      </w:r>
      <w:r w:rsidR="00B4005F">
        <w:rPr>
          <w:rFonts w:hint="cs"/>
          <w:rtl/>
          <w:lang w:eastAsia="he-IL"/>
        </w:rPr>
        <w:t xml:space="preserve">ימות, עיצומים כלכליים או שזו לא עבירה </w:t>
      </w:r>
      <w:bookmarkStart w:id="127" w:name="_ETM_Q1_516349"/>
      <w:bookmarkEnd w:id="127"/>
      <w:r w:rsidR="00B4005F">
        <w:rPr>
          <w:rFonts w:hint="cs"/>
          <w:rtl/>
          <w:lang w:eastAsia="he-IL"/>
        </w:rPr>
        <w:t xml:space="preserve">פלילית - - - </w:t>
      </w:r>
    </w:p>
    <w:p w:rsidR="00711687" w:rsidRDefault="00711687" w:rsidP="00281F00">
      <w:pPr>
        <w:rPr>
          <w:rtl/>
        </w:rPr>
      </w:pPr>
      <w:bookmarkStart w:id="128" w:name="_ETM_Q1_475466"/>
      <w:bookmarkStart w:id="129" w:name="_ETM_Q1_475536"/>
      <w:bookmarkStart w:id="130" w:name="_ETM_Q1_519127"/>
      <w:bookmarkEnd w:id="128"/>
      <w:bookmarkEnd w:id="129"/>
      <w:bookmarkEnd w:id="130"/>
    </w:p>
    <w:p w:rsidR="00711687" w:rsidRDefault="00711687" w:rsidP="00711687">
      <w:pPr>
        <w:pStyle w:val="a4"/>
        <w:keepNext/>
        <w:rPr>
          <w:rtl/>
        </w:rPr>
      </w:pPr>
      <w:bookmarkStart w:id="131" w:name="ET_speaker_איתי_עצמון_12"/>
      <w:r w:rsidRPr="007116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711687" w:rsidRDefault="00711687" w:rsidP="00711687">
      <w:pPr>
        <w:pStyle w:val="KeepWithNext"/>
        <w:rPr>
          <w:rtl/>
        </w:rPr>
      </w:pPr>
    </w:p>
    <w:p w:rsidR="00711687" w:rsidRDefault="00711687" w:rsidP="00711687">
      <w:pPr>
        <w:rPr>
          <w:rtl/>
        </w:rPr>
      </w:pPr>
      <w:bookmarkStart w:id="132" w:name="_ETM_Q1_519630"/>
      <w:bookmarkStart w:id="133" w:name="_ETM_Q1_519656"/>
      <w:bookmarkEnd w:id="132"/>
      <w:bookmarkEnd w:id="133"/>
      <w:r>
        <w:rPr>
          <w:rFonts w:hint="cs"/>
          <w:rtl/>
        </w:rPr>
        <w:t xml:space="preserve">זה רק עונשין. האכיפה המנהלית </w:t>
      </w:r>
      <w:bookmarkStart w:id="134" w:name="_ETM_Q1_524188"/>
      <w:bookmarkEnd w:id="134"/>
      <w:r>
        <w:rPr>
          <w:rFonts w:hint="cs"/>
          <w:rtl/>
        </w:rPr>
        <w:t>עדיין בתוקף.</w:t>
      </w:r>
    </w:p>
    <w:p w:rsidR="00711687" w:rsidRDefault="00711687" w:rsidP="00711687">
      <w:pPr>
        <w:rPr>
          <w:rtl/>
        </w:rPr>
      </w:pPr>
      <w:bookmarkStart w:id="135" w:name="_ETM_Q1_527475"/>
      <w:bookmarkStart w:id="136" w:name="_ETM_Q1_527525"/>
      <w:bookmarkStart w:id="137" w:name="_ETM_Q1_528947"/>
      <w:bookmarkEnd w:id="135"/>
      <w:bookmarkEnd w:id="136"/>
      <w:bookmarkEnd w:id="137"/>
    </w:p>
    <w:p w:rsidR="00711687" w:rsidRDefault="00711687" w:rsidP="00711687">
      <w:pPr>
        <w:pStyle w:val="a4"/>
        <w:keepNext/>
        <w:rPr>
          <w:rtl/>
        </w:rPr>
      </w:pPr>
      <w:bookmarkStart w:id="138" w:name="ET_speaker_6341_13"/>
      <w:r w:rsidRPr="0071168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1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711687" w:rsidRDefault="00711687" w:rsidP="00711687">
      <w:pPr>
        <w:pStyle w:val="KeepWithNext"/>
        <w:rPr>
          <w:rtl/>
        </w:rPr>
      </w:pPr>
    </w:p>
    <w:p w:rsidR="00711687" w:rsidRDefault="00B4005F" w:rsidP="00B4005F">
      <w:pPr>
        <w:rPr>
          <w:rtl/>
        </w:rPr>
      </w:pPr>
      <w:r>
        <w:rPr>
          <w:rFonts w:hint="cs"/>
          <w:rtl/>
        </w:rPr>
        <w:t xml:space="preserve">החשש הוא </w:t>
      </w:r>
      <w:bookmarkStart w:id="139" w:name="_ETM_Q1_529408"/>
      <w:bookmarkStart w:id="140" w:name="_ETM_Q1_529441"/>
      <w:bookmarkEnd w:id="139"/>
      <w:bookmarkEnd w:id="140"/>
      <w:r>
        <w:rPr>
          <w:rFonts w:hint="cs"/>
          <w:rtl/>
        </w:rPr>
        <w:t>שכאילו</w:t>
      </w:r>
      <w:r w:rsidR="00711687">
        <w:rPr>
          <w:rFonts w:hint="cs"/>
          <w:rtl/>
        </w:rPr>
        <w:t xml:space="preserve"> נותנים להם פתח</w:t>
      </w:r>
      <w:r>
        <w:rPr>
          <w:rFonts w:hint="cs"/>
          <w:rtl/>
        </w:rPr>
        <w:t xml:space="preserve"> שאם חלילה </w:t>
      </w:r>
      <w:bookmarkStart w:id="141" w:name="_ETM_Q1_526011"/>
      <w:bookmarkEnd w:id="141"/>
      <w:r>
        <w:rPr>
          <w:rFonts w:hint="cs"/>
          <w:rtl/>
        </w:rPr>
        <w:t xml:space="preserve">זה לא פלילי אז הם קצת ירשו לעצמם לחרוג. </w:t>
      </w:r>
      <w:r w:rsidR="00711687">
        <w:rPr>
          <w:rFonts w:hint="cs"/>
          <w:rtl/>
        </w:rPr>
        <w:t xml:space="preserve">השאלה איפה הגבולות. </w:t>
      </w:r>
    </w:p>
    <w:p w:rsidR="00711687" w:rsidRDefault="00711687" w:rsidP="00711687">
      <w:pPr>
        <w:rPr>
          <w:rtl/>
        </w:rPr>
      </w:pPr>
      <w:bookmarkStart w:id="142" w:name="_ETM_Q1_535707"/>
      <w:bookmarkStart w:id="143" w:name="_ETM_Q1_535775"/>
      <w:bookmarkStart w:id="144" w:name="_ETM_Q1_536749"/>
      <w:bookmarkEnd w:id="142"/>
      <w:bookmarkEnd w:id="143"/>
      <w:bookmarkEnd w:id="144"/>
    </w:p>
    <w:p w:rsidR="00711687" w:rsidRDefault="00711687" w:rsidP="00711687">
      <w:pPr>
        <w:pStyle w:val="af9"/>
        <w:keepNext/>
        <w:rPr>
          <w:rtl/>
        </w:rPr>
      </w:pPr>
      <w:bookmarkStart w:id="145" w:name="ET_guest_860542_14"/>
      <w:r w:rsidRPr="00711687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711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711687" w:rsidRDefault="00711687" w:rsidP="00711687">
      <w:pPr>
        <w:pStyle w:val="KeepWithNext"/>
        <w:rPr>
          <w:rtl/>
        </w:rPr>
      </w:pPr>
    </w:p>
    <w:p w:rsidR="00711687" w:rsidRDefault="00711687" w:rsidP="00711687">
      <w:pPr>
        <w:rPr>
          <w:rtl/>
        </w:rPr>
      </w:pPr>
      <w:bookmarkStart w:id="146" w:name="_ETM_Q1_537275"/>
      <w:bookmarkStart w:id="147" w:name="_ETM_Q1_537302"/>
      <w:bookmarkEnd w:id="146"/>
      <w:bookmarkEnd w:id="147"/>
      <w:r>
        <w:rPr>
          <w:rFonts w:hint="cs"/>
          <w:rtl/>
        </w:rPr>
        <w:t>אני או</w:t>
      </w:r>
      <w:bookmarkStart w:id="148" w:name="_ETM_Q1_538266"/>
      <w:bookmarkEnd w:id="148"/>
      <w:r>
        <w:rPr>
          <w:rFonts w:hint="cs"/>
          <w:rtl/>
        </w:rPr>
        <w:t xml:space="preserve">כל אולי להבהיר את הנקודה הזאת. </w:t>
      </w:r>
      <w:r w:rsidR="00B4005F">
        <w:rPr>
          <w:rFonts w:hint="cs"/>
          <w:rtl/>
        </w:rPr>
        <w:t xml:space="preserve">עד </w:t>
      </w:r>
      <w:r w:rsidR="00C07A13">
        <w:rPr>
          <w:rFonts w:hint="cs"/>
          <w:rtl/>
        </w:rPr>
        <w:t xml:space="preserve">היום מעולם לא הוגש כתב אישום כנגד </w:t>
      </w:r>
      <w:bookmarkStart w:id="149" w:name="_ETM_Q1_539284"/>
      <w:bookmarkEnd w:id="149"/>
      <w:r w:rsidR="00C07A13">
        <w:rPr>
          <w:rFonts w:hint="cs"/>
          <w:rtl/>
        </w:rPr>
        <w:t xml:space="preserve">ספק מים. </w:t>
      </w:r>
    </w:p>
    <w:p w:rsidR="00C07A13" w:rsidRDefault="00C07A13" w:rsidP="00711687">
      <w:pPr>
        <w:rPr>
          <w:rtl/>
        </w:rPr>
      </w:pPr>
    </w:p>
    <w:p w:rsidR="00C07A13" w:rsidRDefault="00C07A13" w:rsidP="00C07A13">
      <w:pPr>
        <w:pStyle w:val="a4"/>
        <w:keepNext/>
        <w:rPr>
          <w:rtl/>
        </w:rPr>
      </w:pPr>
      <w:bookmarkStart w:id="150" w:name="ET_speaker_6050_62"/>
      <w:r w:rsidRPr="00C07A1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0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C07A13" w:rsidRDefault="00C07A13" w:rsidP="00C07A13">
      <w:pPr>
        <w:pStyle w:val="KeepWithNext"/>
        <w:rPr>
          <w:rtl/>
          <w:lang w:eastAsia="he-IL"/>
        </w:rPr>
      </w:pPr>
    </w:p>
    <w:p w:rsidR="00C07A13" w:rsidRDefault="00C07A13" w:rsidP="00C0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שהיה הפלילי. </w:t>
      </w:r>
    </w:p>
    <w:p w:rsidR="00C07A13" w:rsidRDefault="00C07A13" w:rsidP="00C07A13">
      <w:pPr>
        <w:rPr>
          <w:rtl/>
          <w:lang w:eastAsia="he-IL"/>
        </w:rPr>
      </w:pPr>
      <w:bookmarkStart w:id="151" w:name="_ETM_Q1_540618"/>
      <w:bookmarkStart w:id="152" w:name="_ETM_Q1_540726"/>
      <w:bookmarkStart w:id="153" w:name="_ETM_Q1_542538"/>
      <w:bookmarkEnd w:id="151"/>
      <w:bookmarkEnd w:id="152"/>
      <w:bookmarkEnd w:id="153"/>
    </w:p>
    <w:p w:rsidR="00C07A13" w:rsidRDefault="00C07A13" w:rsidP="00C07A13">
      <w:pPr>
        <w:pStyle w:val="a4"/>
        <w:keepNext/>
        <w:rPr>
          <w:rtl/>
        </w:rPr>
      </w:pPr>
      <w:bookmarkStart w:id="154" w:name="ET_speaker_6341_63"/>
      <w:r w:rsidRPr="00C07A1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C07A13" w:rsidRDefault="00C07A13" w:rsidP="00C07A13">
      <w:pPr>
        <w:pStyle w:val="KeepWithNext"/>
        <w:rPr>
          <w:rtl/>
          <w:lang w:eastAsia="he-IL"/>
        </w:rPr>
      </w:pPr>
    </w:p>
    <w:p w:rsidR="00C07A13" w:rsidRDefault="00C07A13" w:rsidP="00C07A13">
      <w:pPr>
        <w:rPr>
          <w:rtl/>
          <w:lang w:eastAsia="he-IL"/>
        </w:rPr>
      </w:pPr>
      <w:bookmarkStart w:id="155" w:name="_ETM_Q1_543286"/>
      <w:bookmarkStart w:id="156" w:name="_ETM_Q1_543353"/>
      <w:bookmarkEnd w:id="155"/>
      <w:bookmarkEnd w:id="156"/>
      <w:r>
        <w:rPr>
          <w:rFonts w:hint="cs"/>
          <w:rtl/>
          <w:lang w:eastAsia="he-IL"/>
        </w:rPr>
        <w:t xml:space="preserve">בדיוק. זו הרתעה. </w:t>
      </w:r>
    </w:p>
    <w:p w:rsidR="00C07A13" w:rsidRDefault="00C07A13" w:rsidP="00C07A13">
      <w:pPr>
        <w:rPr>
          <w:rtl/>
          <w:lang w:eastAsia="he-IL"/>
        </w:rPr>
      </w:pPr>
      <w:bookmarkStart w:id="157" w:name="_ETM_Q1_546972"/>
      <w:bookmarkStart w:id="158" w:name="_ETM_Q1_547077"/>
      <w:bookmarkEnd w:id="157"/>
      <w:bookmarkEnd w:id="158"/>
    </w:p>
    <w:p w:rsidR="00C07A13" w:rsidRDefault="00C07A13" w:rsidP="00C07A13">
      <w:pPr>
        <w:pStyle w:val="af9"/>
        <w:keepNext/>
        <w:rPr>
          <w:rtl/>
          <w:lang w:eastAsia="he-IL"/>
        </w:rPr>
      </w:pPr>
      <w:bookmarkStart w:id="159" w:name="ET_guest_860542_64"/>
      <w:r w:rsidRPr="00C07A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סלונים:</w:t>
      </w:r>
      <w:r w:rsidRPr="00C07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C07A13" w:rsidRDefault="00C07A13" w:rsidP="00C07A13">
      <w:pPr>
        <w:pStyle w:val="KeepWithNext"/>
        <w:rPr>
          <w:rtl/>
          <w:lang w:eastAsia="he-IL"/>
        </w:rPr>
      </w:pPr>
    </w:p>
    <w:p w:rsidR="00C07A13" w:rsidRDefault="00C07A13" w:rsidP="00C0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160" w:name="_ETM_Q1_545219"/>
      <w:bookmarkEnd w:id="160"/>
      <w:r>
        <w:rPr>
          <w:rFonts w:hint="cs"/>
          <w:rtl/>
          <w:lang w:eastAsia="he-IL"/>
        </w:rPr>
        <w:t xml:space="preserve">לנו אכיפה. ביצענו אכיפה כנגד ספקי מים כאשר הם לא </w:t>
      </w:r>
      <w:bookmarkStart w:id="161" w:name="_ETM_Q1_549308"/>
      <w:bookmarkEnd w:id="161"/>
      <w:r>
        <w:rPr>
          <w:rFonts w:hint="cs"/>
          <w:rtl/>
          <w:lang w:eastAsia="he-IL"/>
        </w:rPr>
        <w:t xml:space="preserve">מקיימים את הוראות הרישיון, החל מהטלת עיצומים כספיים דרך שלילת </w:t>
      </w:r>
      <w:bookmarkStart w:id="162" w:name="_ETM_Q1_555925"/>
      <w:bookmarkEnd w:id="162"/>
      <w:r>
        <w:rPr>
          <w:rFonts w:hint="cs"/>
          <w:rtl/>
          <w:lang w:eastAsia="he-IL"/>
        </w:rPr>
        <w:t xml:space="preserve">רישיון כשזה מגיע לידי כך. </w:t>
      </w:r>
    </w:p>
    <w:p w:rsidR="00C07A13" w:rsidRDefault="00C07A13" w:rsidP="00C07A13">
      <w:pPr>
        <w:rPr>
          <w:rtl/>
          <w:lang w:eastAsia="he-IL"/>
        </w:rPr>
      </w:pPr>
      <w:bookmarkStart w:id="163" w:name="_ETM_Q1_558441"/>
      <w:bookmarkStart w:id="164" w:name="_ETM_Q1_558583"/>
      <w:bookmarkEnd w:id="163"/>
      <w:bookmarkEnd w:id="164"/>
    </w:p>
    <w:p w:rsidR="00C07A13" w:rsidRDefault="00C07A13" w:rsidP="00C07A13">
      <w:pPr>
        <w:pStyle w:val="a4"/>
        <w:keepNext/>
        <w:rPr>
          <w:rtl/>
        </w:rPr>
      </w:pPr>
      <w:bookmarkStart w:id="165" w:name="ET_speaker_6341_65"/>
      <w:r w:rsidRPr="00C07A1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C07A13" w:rsidRDefault="00C07A13" w:rsidP="00C07A13">
      <w:pPr>
        <w:pStyle w:val="KeepWithNext"/>
        <w:rPr>
          <w:rtl/>
          <w:lang w:eastAsia="he-IL"/>
        </w:rPr>
      </w:pPr>
    </w:p>
    <w:p w:rsidR="00C07A13" w:rsidRPr="00C07A13" w:rsidRDefault="00C07A13" w:rsidP="00C0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פלילי אז השלילה </w:t>
      </w:r>
      <w:bookmarkStart w:id="166" w:name="_ETM_Q1_559654"/>
      <w:bookmarkEnd w:id="166"/>
      <w:r>
        <w:rPr>
          <w:rFonts w:hint="cs"/>
          <w:rtl/>
          <w:lang w:eastAsia="he-IL"/>
        </w:rPr>
        <w:t xml:space="preserve">היא כמעט בטוחה ואז כנראה זה גם הרתיע. </w:t>
      </w:r>
    </w:p>
    <w:p w:rsidR="00711687" w:rsidRDefault="00711687" w:rsidP="00711687">
      <w:pPr>
        <w:rPr>
          <w:rtl/>
        </w:rPr>
      </w:pPr>
      <w:bookmarkStart w:id="167" w:name="_ETM_Q1_544645"/>
      <w:bookmarkStart w:id="168" w:name="_ETM_Q1_544697"/>
      <w:bookmarkStart w:id="169" w:name="_ETM_Q1_547287"/>
      <w:bookmarkEnd w:id="167"/>
      <w:bookmarkEnd w:id="168"/>
      <w:bookmarkEnd w:id="169"/>
    </w:p>
    <w:p w:rsidR="00711687" w:rsidRDefault="00711687" w:rsidP="00711687">
      <w:pPr>
        <w:pStyle w:val="af9"/>
        <w:keepNext/>
        <w:rPr>
          <w:rtl/>
        </w:rPr>
      </w:pPr>
      <w:bookmarkStart w:id="170" w:name="_ETM_Q1_550939"/>
      <w:bookmarkStart w:id="171" w:name="_ETM_Q1_550994"/>
      <w:bookmarkStart w:id="172" w:name="_ETM_Q1_553099"/>
      <w:bookmarkStart w:id="173" w:name="ET_guest_860542_16"/>
      <w:bookmarkEnd w:id="170"/>
      <w:bookmarkEnd w:id="171"/>
      <w:bookmarkEnd w:id="172"/>
      <w:r w:rsidRPr="00711687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711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711687" w:rsidRDefault="00711687" w:rsidP="00711687">
      <w:pPr>
        <w:pStyle w:val="KeepWithNext"/>
        <w:rPr>
          <w:rtl/>
        </w:rPr>
      </w:pPr>
    </w:p>
    <w:p w:rsidR="00711687" w:rsidRDefault="00C07A13" w:rsidP="00C07A13">
      <w:pPr>
        <w:rPr>
          <w:rtl/>
        </w:rPr>
      </w:pPr>
      <w:bookmarkStart w:id="174" w:name="_ETM_Q1_553588"/>
      <w:bookmarkStart w:id="175" w:name="_ETM_Q1_553613"/>
      <w:bookmarkEnd w:id="174"/>
      <w:bookmarkEnd w:id="175"/>
      <w:r>
        <w:rPr>
          <w:rFonts w:hint="cs"/>
          <w:rtl/>
        </w:rPr>
        <w:t xml:space="preserve">לא. כל </w:t>
      </w:r>
      <w:bookmarkStart w:id="176" w:name="_ETM_Q1_563687"/>
      <w:bookmarkEnd w:id="176"/>
      <w:r>
        <w:rPr>
          <w:rFonts w:hint="cs"/>
          <w:rtl/>
        </w:rPr>
        <w:t xml:space="preserve">הסנקציות האלה אינן קשורות לאלמנט הפלילי. האלמנט הפלילי אומר </w:t>
      </w:r>
      <w:bookmarkStart w:id="177" w:name="_ETM_Q1_567156"/>
      <w:bookmarkEnd w:id="177"/>
      <w:r>
        <w:rPr>
          <w:rFonts w:hint="cs"/>
          <w:rtl/>
        </w:rPr>
        <w:t xml:space="preserve">שאנחנו מגישים כתב אישום כנגד ספק מים שלא מילא אחר </w:t>
      </w:r>
      <w:bookmarkStart w:id="178" w:name="_ETM_Q1_570431"/>
      <w:bookmarkEnd w:id="178"/>
      <w:r>
        <w:rPr>
          <w:rFonts w:hint="cs"/>
          <w:rtl/>
        </w:rPr>
        <w:t xml:space="preserve">תנאים </w:t>
      </w:r>
      <w:bookmarkStart w:id="179" w:name="_ETM_Q1_554403"/>
      <w:bookmarkEnd w:id="179"/>
      <w:r>
        <w:rPr>
          <w:rFonts w:hint="cs"/>
          <w:rtl/>
        </w:rPr>
        <w:t xml:space="preserve">ברישיון. צריכים להבין מה זה תנאים ברישיון. </w:t>
      </w:r>
      <w:r w:rsidR="00B63A96">
        <w:rPr>
          <w:rFonts w:hint="cs"/>
          <w:rtl/>
        </w:rPr>
        <w:t xml:space="preserve">תנאים ברישיון זה נניח </w:t>
      </w:r>
      <w:r w:rsidR="00564724">
        <w:rPr>
          <w:rFonts w:hint="cs"/>
          <w:rtl/>
        </w:rPr>
        <w:t xml:space="preserve">שעות פתיחה של מרכזי שירות לקהל או מידת </w:t>
      </w:r>
      <w:bookmarkStart w:id="180" w:name="_ETM_Q1_583755"/>
      <w:bookmarkEnd w:id="180"/>
      <w:r w:rsidR="00564724">
        <w:rPr>
          <w:rFonts w:hint="cs"/>
          <w:rtl/>
        </w:rPr>
        <w:t xml:space="preserve">הלחץ שהם צריכים לספק בו את המים לצרכנים שלהם. אלה </w:t>
      </w:r>
      <w:bookmarkStart w:id="181" w:name="_ETM_Q1_588514"/>
      <w:bookmarkEnd w:id="181"/>
      <w:r w:rsidR="00564724">
        <w:rPr>
          <w:rFonts w:hint="cs"/>
          <w:rtl/>
        </w:rPr>
        <w:t xml:space="preserve">לא עבירות שהן במהותן פליליות. </w:t>
      </w:r>
    </w:p>
    <w:p w:rsidR="00711687" w:rsidRDefault="00711687" w:rsidP="00711687">
      <w:pPr>
        <w:rPr>
          <w:rtl/>
        </w:rPr>
      </w:pPr>
      <w:bookmarkStart w:id="182" w:name="_ETM_Q1_557483"/>
      <w:bookmarkStart w:id="183" w:name="_ETM_Q1_557514"/>
      <w:bookmarkStart w:id="184" w:name="_ETM_Q1_558507"/>
      <w:bookmarkEnd w:id="182"/>
      <w:bookmarkEnd w:id="183"/>
      <w:bookmarkEnd w:id="184"/>
    </w:p>
    <w:p w:rsidR="00B476F4" w:rsidRDefault="00B476F4" w:rsidP="00B476F4">
      <w:pPr>
        <w:pStyle w:val="a4"/>
        <w:keepNext/>
        <w:rPr>
          <w:rtl/>
        </w:rPr>
      </w:pPr>
      <w:bookmarkStart w:id="185" w:name="_ETM_Q1_584267"/>
      <w:bookmarkStart w:id="186" w:name="_ETM_Q1_584304"/>
      <w:bookmarkStart w:id="187" w:name="_ETM_Q1_595836"/>
      <w:bookmarkStart w:id="188" w:name="ET_speaker_6341_19"/>
      <w:bookmarkEnd w:id="185"/>
      <w:bookmarkEnd w:id="186"/>
      <w:bookmarkEnd w:id="187"/>
      <w:r w:rsidRPr="00B476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47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B476F4" w:rsidRDefault="00B476F4" w:rsidP="00B476F4">
      <w:pPr>
        <w:pStyle w:val="KeepWithNext"/>
        <w:rPr>
          <w:rtl/>
        </w:rPr>
      </w:pPr>
    </w:p>
    <w:p w:rsidR="00B476F4" w:rsidRDefault="00B476F4" w:rsidP="00B476F4">
      <w:pPr>
        <w:rPr>
          <w:rtl/>
        </w:rPr>
      </w:pPr>
      <w:bookmarkStart w:id="189" w:name="_ETM_Q1_596180"/>
      <w:bookmarkStart w:id="190" w:name="_ETM_Q1_596196"/>
      <w:bookmarkEnd w:id="189"/>
      <w:bookmarkEnd w:id="190"/>
      <w:r>
        <w:rPr>
          <w:rFonts w:hint="cs"/>
          <w:rtl/>
        </w:rPr>
        <w:t xml:space="preserve">איזו השלכה יש </w:t>
      </w:r>
      <w:bookmarkStart w:id="191" w:name="_ETM_Q1_599124"/>
      <w:bookmarkEnd w:id="191"/>
      <w:r w:rsidR="00564724">
        <w:rPr>
          <w:rFonts w:hint="cs"/>
          <w:rtl/>
        </w:rPr>
        <w:t>לזה לצרכן שלא עומד בתשלומים?</w:t>
      </w:r>
    </w:p>
    <w:p w:rsidR="00B476F4" w:rsidRDefault="00B476F4" w:rsidP="00B476F4">
      <w:pPr>
        <w:rPr>
          <w:rtl/>
        </w:rPr>
      </w:pPr>
      <w:bookmarkStart w:id="192" w:name="_ETM_Q1_601611"/>
      <w:bookmarkStart w:id="193" w:name="_ETM_Q1_601652"/>
      <w:bookmarkStart w:id="194" w:name="_ETM_Q1_603556"/>
      <w:bookmarkEnd w:id="192"/>
      <w:bookmarkEnd w:id="193"/>
      <w:bookmarkEnd w:id="194"/>
    </w:p>
    <w:p w:rsidR="00B476F4" w:rsidRDefault="00B476F4" w:rsidP="00B476F4">
      <w:pPr>
        <w:pStyle w:val="af9"/>
        <w:keepNext/>
        <w:rPr>
          <w:rtl/>
        </w:rPr>
      </w:pPr>
      <w:bookmarkStart w:id="195" w:name="ET_guest_860542_20"/>
      <w:r w:rsidRPr="00B476F4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B476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B476F4" w:rsidRDefault="00B476F4" w:rsidP="00B476F4">
      <w:pPr>
        <w:pStyle w:val="KeepWithNext"/>
        <w:rPr>
          <w:rtl/>
        </w:rPr>
      </w:pPr>
    </w:p>
    <w:p w:rsidR="00B476F4" w:rsidRDefault="00564724" w:rsidP="00564724">
      <w:pPr>
        <w:rPr>
          <w:rtl/>
        </w:rPr>
      </w:pPr>
      <w:r>
        <w:rPr>
          <w:rFonts w:hint="cs"/>
          <w:rtl/>
        </w:rPr>
        <w:t xml:space="preserve">אנחנו קובעים </w:t>
      </w:r>
      <w:bookmarkStart w:id="196" w:name="_ETM_Q1_596624"/>
      <w:bookmarkEnd w:id="196"/>
      <w:r>
        <w:rPr>
          <w:rFonts w:hint="cs"/>
          <w:rtl/>
        </w:rPr>
        <w:t xml:space="preserve">כללים שהם כללי אמות מידה שאומרים מה הסטנדרט שבו ספק </w:t>
      </w:r>
      <w:bookmarkStart w:id="197" w:name="_ETM_Q1_601000"/>
      <w:bookmarkEnd w:id="197"/>
      <w:r>
        <w:rPr>
          <w:rFonts w:hint="cs"/>
          <w:rtl/>
        </w:rPr>
        <w:t xml:space="preserve">מים צריך לספק את המים לצרכנים שלו. </w:t>
      </w:r>
      <w:bookmarkStart w:id="198" w:name="_ETM_Q1_603919"/>
      <w:bookmarkStart w:id="199" w:name="_ETM_Q1_603939"/>
      <w:bookmarkEnd w:id="198"/>
      <w:bookmarkEnd w:id="199"/>
      <w:r w:rsidR="00B476F4">
        <w:rPr>
          <w:rFonts w:hint="cs"/>
          <w:rtl/>
        </w:rPr>
        <w:t>כשהם לא עומדים</w:t>
      </w:r>
      <w:r>
        <w:rPr>
          <w:rFonts w:hint="cs"/>
          <w:rtl/>
        </w:rPr>
        <w:t xml:space="preserve"> בסטנדרט הזה</w:t>
      </w:r>
      <w:r w:rsidR="00B476F4">
        <w:rPr>
          <w:rFonts w:hint="cs"/>
          <w:rtl/>
        </w:rPr>
        <w:t xml:space="preserve"> יש לנו הכלים המנהליים, שזה כמו </w:t>
      </w:r>
      <w:bookmarkStart w:id="200" w:name="_ETM_Q1_610087"/>
      <w:bookmarkEnd w:id="200"/>
      <w:r w:rsidR="00B476F4">
        <w:rPr>
          <w:rFonts w:hint="cs"/>
          <w:rtl/>
        </w:rPr>
        <w:t>שאמרתי</w:t>
      </w:r>
      <w:r>
        <w:rPr>
          <w:rFonts w:hint="cs"/>
          <w:rtl/>
        </w:rPr>
        <w:t xml:space="preserve"> </w:t>
      </w:r>
      <w:bookmarkStart w:id="201" w:name="_ETM_Q1_609150"/>
      <w:bookmarkEnd w:id="201"/>
      <w:r>
        <w:rPr>
          <w:rFonts w:hint="cs"/>
          <w:rtl/>
        </w:rPr>
        <w:t xml:space="preserve">או </w:t>
      </w:r>
      <w:r>
        <w:rPr>
          <w:rtl/>
        </w:rPr>
        <w:t>–</w:t>
      </w:r>
      <w:r>
        <w:rPr>
          <w:rFonts w:hint="cs"/>
          <w:rtl/>
        </w:rPr>
        <w:t xml:space="preserve"> גם מכך אנחנו משתדלים להימנע </w:t>
      </w:r>
      <w:r>
        <w:rPr>
          <w:rtl/>
        </w:rPr>
        <w:t>–</w:t>
      </w:r>
      <w:r>
        <w:rPr>
          <w:rFonts w:hint="cs"/>
          <w:rtl/>
        </w:rPr>
        <w:t xml:space="preserve"> הטלת עיצום </w:t>
      </w:r>
      <w:bookmarkStart w:id="202" w:name="_ETM_Q1_612177"/>
      <w:bookmarkEnd w:id="202"/>
      <w:r>
        <w:rPr>
          <w:rFonts w:hint="cs"/>
          <w:rtl/>
        </w:rPr>
        <w:t xml:space="preserve">כספי כשמישהו לא עומד בזה, או להגיד למישהו: הרישיונות הם </w:t>
      </w:r>
      <w:bookmarkStart w:id="203" w:name="_ETM_Q1_617446"/>
      <w:bookmarkEnd w:id="203"/>
      <w:r>
        <w:rPr>
          <w:rFonts w:hint="cs"/>
          <w:rtl/>
        </w:rPr>
        <w:t xml:space="preserve">שנתיים, אם לא עמדת ברישוי אתה לא מקבל יותר </w:t>
      </w:r>
      <w:bookmarkStart w:id="204" w:name="_ETM_Q1_620821"/>
      <w:bookmarkEnd w:id="204"/>
      <w:r>
        <w:rPr>
          <w:rFonts w:hint="cs"/>
          <w:rtl/>
        </w:rPr>
        <w:t xml:space="preserve">רישיון. או במקרים ממש קיצוניים, </w:t>
      </w:r>
      <w:bookmarkStart w:id="205" w:name="_ETM_Q1_622778"/>
      <w:bookmarkEnd w:id="205"/>
      <w:r>
        <w:rPr>
          <w:rFonts w:hint="cs"/>
          <w:rtl/>
        </w:rPr>
        <w:t xml:space="preserve">להגיד לו: אדוני, עכשיו אנחנו מוציאים אותך ואנחנו שמים מישהו </w:t>
      </w:r>
      <w:bookmarkStart w:id="206" w:name="_ETM_Q1_624807"/>
      <w:bookmarkEnd w:id="206"/>
      <w:r>
        <w:rPr>
          <w:rFonts w:hint="cs"/>
          <w:rtl/>
        </w:rPr>
        <w:t xml:space="preserve">אחר במקומך. </w:t>
      </w:r>
      <w:r w:rsidR="00B476F4">
        <w:rPr>
          <w:rFonts w:hint="cs"/>
          <w:rtl/>
        </w:rPr>
        <w:t xml:space="preserve"> </w:t>
      </w:r>
    </w:p>
    <w:p w:rsidR="000C287E" w:rsidRDefault="000C287E" w:rsidP="00B476F4">
      <w:pPr>
        <w:rPr>
          <w:rtl/>
        </w:rPr>
      </w:pPr>
      <w:bookmarkStart w:id="207" w:name="_ETM_Q1_613978"/>
      <w:bookmarkStart w:id="208" w:name="_ETM_Q1_614028"/>
      <w:bookmarkEnd w:id="207"/>
      <w:bookmarkEnd w:id="208"/>
    </w:p>
    <w:p w:rsidR="000C287E" w:rsidRDefault="000C287E" w:rsidP="000C287E">
      <w:pPr>
        <w:pStyle w:val="a4"/>
        <w:keepNext/>
        <w:rPr>
          <w:rtl/>
        </w:rPr>
      </w:pPr>
      <w:bookmarkStart w:id="209" w:name="ET_speaker_6348_21"/>
      <w:r w:rsidRPr="000C28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C2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0C287E" w:rsidRDefault="000C287E" w:rsidP="000C287E">
      <w:pPr>
        <w:pStyle w:val="KeepWithNext"/>
        <w:rPr>
          <w:rtl/>
        </w:rPr>
      </w:pPr>
    </w:p>
    <w:p w:rsidR="000C287E" w:rsidRDefault="000C287E" w:rsidP="000C287E">
      <w:pPr>
        <w:rPr>
          <w:rtl/>
        </w:rPr>
      </w:pPr>
      <w:bookmarkStart w:id="210" w:name="_ETM_Q1_630981"/>
      <w:bookmarkStart w:id="211" w:name="_ETM_Q1_631001"/>
      <w:bookmarkStart w:id="212" w:name="_ETM_Q1_630589"/>
      <w:bookmarkEnd w:id="210"/>
      <w:bookmarkEnd w:id="211"/>
      <w:bookmarkEnd w:id="212"/>
      <w:r>
        <w:rPr>
          <w:rFonts w:hint="cs"/>
          <w:rtl/>
        </w:rPr>
        <w:t>אתה יכול להגיד לנו מי הספקים?</w:t>
      </w:r>
    </w:p>
    <w:p w:rsidR="000C287E" w:rsidRDefault="000C287E" w:rsidP="000C287E">
      <w:pPr>
        <w:rPr>
          <w:rtl/>
        </w:rPr>
      </w:pPr>
      <w:bookmarkStart w:id="213" w:name="_ETM_Q1_637277"/>
      <w:bookmarkStart w:id="214" w:name="_ETM_Q1_637328"/>
      <w:bookmarkStart w:id="215" w:name="_ETM_Q1_638452"/>
      <w:bookmarkEnd w:id="213"/>
      <w:bookmarkEnd w:id="214"/>
      <w:bookmarkEnd w:id="215"/>
    </w:p>
    <w:p w:rsidR="000C287E" w:rsidRDefault="000C287E" w:rsidP="000C287E">
      <w:pPr>
        <w:pStyle w:val="af9"/>
        <w:keepNext/>
        <w:rPr>
          <w:rtl/>
        </w:rPr>
      </w:pPr>
      <w:bookmarkStart w:id="216" w:name="ET_guest_860542_22"/>
      <w:r w:rsidRPr="000C287E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0C2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0C287E" w:rsidRDefault="000C287E" w:rsidP="000C287E">
      <w:pPr>
        <w:pStyle w:val="KeepWithNext"/>
        <w:rPr>
          <w:rtl/>
        </w:rPr>
      </w:pPr>
    </w:p>
    <w:p w:rsidR="000C287E" w:rsidRDefault="00564724" w:rsidP="000C287E">
      <w:pPr>
        <w:rPr>
          <w:rtl/>
        </w:rPr>
      </w:pPr>
      <w:bookmarkStart w:id="217" w:name="_ETM_Q1_638848"/>
      <w:bookmarkStart w:id="218" w:name="_ETM_Q1_638863"/>
      <w:bookmarkEnd w:id="217"/>
      <w:bookmarkEnd w:id="218"/>
      <w:r>
        <w:rPr>
          <w:rFonts w:hint="cs"/>
          <w:rtl/>
        </w:rPr>
        <w:t xml:space="preserve">אנחנו מדברים על סדר גודל של מעל 1,000 </w:t>
      </w:r>
      <w:bookmarkStart w:id="219" w:name="_ETM_Q1_635299"/>
      <w:bookmarkEnd w:id="219"/>
      <w:r>
        <w:rPr>
          <w:rFonts w:hint="cs"/>
          <w:rtl/>
        </w:rPr>
        <w:t>ספ</w:t>
      </w:r>
      <w:r w:rsidR="00DB1214">
        <w:rPr>
          <w:rFonts w:hint="cs"/>
          <w:rtl/>
        </w:rPr>
        <w:t xml:space="preserve">קים. אלה לא תאגידי מים וביוב. תאגידי מים וביוב </w:t>
      </w:r>
      <w:bookmarkStart w:id="220" w:name="_ETM_Q1_641945"/>
      <w:bookmarkEnd w:id="220"/>
      <w:r w:rsidR="00DB1214">
        <w:rPr>
          <w:rFonts w:hint="cs"/>
          <w:rtl/>
        </w:rPr>
        <w:t xml:space="preserve">יש לגביהם מסגרת הסדרתית נפרדת, שגם שם דרך אגב הרכיב </w:t>
      </w:r>
      <w:bookmarkStart w:id="221" w:name="_ETM_Q1_646060"/>
      <w:bookmarkEnd w:id="221"/>
      <w:r w:rsidR="00DB1214">
        <w:rPr>
          <w:rFonts w:hint="cs"/>
          <w:rtl/>
        </w:rPr>
        <w:t xml:space="preserve">הזה לא פלילי. לגבי יתר הספקים אנחנו מדברים בעיקר </w:t>
      </w:r>
      <w:bookmarkStart w:id="222" w:name="_ETM_Q1_650475"/>
      <w:bookmarkEnd w:id="222"/>
      <w:r w:rsidR="00DB1214">
        <w:rPr>
          <w:rFonts w:hint="cs"/>
          <w:rtl/>
        </w:rPr>
        <w:t xml:space="preserve">על ספקים במרחב הכפרי. יש לנו ספקים לחקלאות, ספקים </w:t>
      </w:r>
      <w:bookmarkStart w:id="223" w:name="_ETM_Q1_658338"/>
      <w:bookmarkEnd w:id="223"/>
      <w:r w:rsidR="00DB1214">
        <w:rPr>
          <w:rFonts w:hint="cs"/>
          <w:rtl/>
        </w:rPr>
        <w:t>ל</w:t>
      </w:r>
      <w:r w:rsidR="00B225B1">
        <w:rPr>
          <w:rFonts w:hint="cs"/>
          <w:rtl/>
        </w:rPr>
        <w:t xml:space="preserve">בית, מעל 1,000 ספקים. </w:t>
      </w:r>
    </w:p>
    <w:p w:rsidR="00526893" w:rsidRDefault="00526893" w:rsidP="000C287E">
      <w:pPr>
        <w:rPr>
          <w:rtl/>
        </w:rPr>
      </w:pPr>
      <w:bookmarkStart w:id="224" w:name="_ETM_Q1_644316"/>
      <w:bookmarkStart w:id="225" w:name="_ETM_Q1_644359"/>
      <w:bookmarkStart w:id="226" w:name="_ETM_Q1_670139"/>
      <w:bookmarkEnd w:id="224"/>
      <w:bookmarkEnd w:id="225"/>
      <w:bookmarkEnd w:id="226"/>
    </w:p>
    <w:p w:rsidR="00526893" w:rsidRDefault="00526893" w:rsidP="00526893">
      <w:pPr>
        <w:pStyle w:val="a4"/>
        <w:keepNext/>
        <w:rPr>
          <w:rtl/>
        </w:rPr>
      </w:pPr>
      <w:bookmarkStart w:id="227" w:name="ET_speaker_6348_23"/>
      <w:r w:rsidRPr="005268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26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526893" w:rsidRDefault="00526893" w:rsidP="00526893">
      <w:pPr>
        <w:pStyle w:val="KeepWithNext"/>
        <w:rPr>
          <w:rtl/>
        </w:rPr>
      </w:pPr>
    </w:p>
    <w:p w:rsidR="00526893" w:rsidRDefault="00526893" w:rsidP="00526893">
      <w:pPr>
        <w:rPr>
          <w:rtl/>
        </w:rPr>
      </w:pPr>
      <w:bookmarkStart w:id="228" w:name="_ETM_Q1_670530"/>
      <w:bookmarkStart w:id="229" w:name="_ETM_Q1_670558"/>
      <w:bookmarkEnd w:id="228"/>
      <w:bookmarkEnd w:id="229"/>
      <w:r>
        <w:rPr>
          <w:rFonts w:hint="cs"/>
          <w:rtl/>
        </w:rPr>
        <w:t xml:space="preserve">ממי הם </w:t>
      </w:r>
      <w:bookmarkStart w:id="230" w:name="_ETM_Q1_671578"/>
      <w:bookmarkEnd w:id="230"/>
      <w:r>
        <w:rPr>
          <w:rFonts w:hint="cs"/>
          <w:rtl/>
        </w:rPr>
        <w:t>מקבלים מים?</w:t>
      </w:r>
    </w:p>
    <w:p w:rsidR="00526893" w:rsidRDefault="00526893" w:rsidP="00526893">
      <w:pPr>
        <w:rPr>
          <w:rtl/>
        </w:rPr>
      </w:pPr>
      <w:bookmarkStart w:id="231" w:name="_ETM_Q1_673982"/>
      <w:bookmarkStart w:id="232" w:name="_ETM_Q1_674022"/>
      <w:bookmarkStart w:id="233" w:name="_ETM_Q1_675606"/>
      <w:bookmarkEnd w:id="231"/>
      <w:bookmarkEnd w:id="232"/>
      <w:bookmarkEnd w:id="233"/>
    </w:p>
    <w:p w:rsidR="00526893" w:rsidRDefault="00526893" w:rsidP="00526893">
      <w:pPr>
        <w:pStyle w:val="af9"/>
        <w:keepNext/>
        <w:rPr>
          <w:rtl/>
        </w:rPr>
      </w:pPr>
      <w:bookmarkStart w:id="234" w:name="ET_guest_860542_24"/>
      <w:r w:rsidRPr="00526893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526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526893" w:rsidRDefault="00526893" w:rsidP="00526893">
      <w:pPr>
        <w:pStyle w:val="KeepWithNext"/>
        <w:rPr>
          <w:rtl/>
        </w:rPr>
      </w:pPr>
    </w:p>
    <w:p w:rsidR="00526893" w:rsidRDefault="00B225B1" w:rsidP="00B225B1">
      <w:pPr>
        <w:rPr>
          <w:rtl/>
        </w:rPr>
      </w:pPr>
      <w:bookmarkStart w:id="235" w:name="_ETM_Q1_676007"/>
      <w:bookmarkStart w:id="236" w:name="_ETM_Q1_676032"/>
      <w:bookmarkEnd w:id="235"/>
      <w:bookmarkEnd w:id="236"/>
      <w:r>
        <w:rPr>
          <w:rFonts w:hint="cs"/>
          <w:rtl/>
        </w:rPr>
        <w:t xml:space="preserve">או שהם </w:t>
      </w:r>
      <w:bookmarkStart w:id="237" w:name="_ETM_Q1_670006"/>
      <w:bookmarkEnd w:id="237"/>
      <w:r>
        <w:rPr>
          <w:rFonts w:hint="cs"/>
          <w:rtl/>
        </w:rPr>
        <w:t xml:space="preserve">מפיקים בעצמם בחלקם. </w:t>
      </w:r>
    </w:p>
    <w:p w:rsidR="00B225B1" w:rsidRDefault="00B225B1" w:rsidP="00B225B1">
      <w:pPr>
        <w:rPr>
          <w:rtl/>
        </w:rPr>
      </w:pPr>
    </w:p>
    <w:p w:rsidR="00B225B1" w:rsidRDefault="00B225B1" w:rsidP="00B225B1">
      <w:pPr>
        <w:pStyle w:val="a4"/>
        <w:keepNext/>
        <w:rPr>
          <w:rtl/>
        </w:rPr>
      </w:pPr>
      <w:bookmarkStart w:id="238" w:name="ET_speaker_6348_66"/>
      <w:r w:rsidRPr="00B225B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2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B225B1" w:rsidRDefault="00B225B1" w:rsidP="00B225B1">
      <w:pPr>
        <w:pStyle w:val="KeepWithNext"/>
        <w:rPr>
          <w:rtl/>
          <w:lang w:eastAsia="he-IL"/>
        </w:rPr>
      </w:pPr>
    </w:p>
    <w:p w:rsidR="00B225B1" w:rsidRDefault="00B225B1" w:rsidP="00B225B1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בארות וכדומה?</w:t>
      </w:r>
    </w:p>
    <w:p w:rsidR="00B225B1" w:rsidRDefault="00B225B1" w:rsidP="00B225B1">
      <w:pPr>
        <w:rPr>
          <w:rtl/>
          <w:lang w:eastAsia="he-IL"/>
        </w:rPr>
      </w:pPr>
    </w:p>
    <w:p w:rsidR="00B225B1" w:rsidRDefault="00B225B1" w:rsidP="00B225B1">
      <w:pPr>
        <w:pStyle w:val="af9"/>
        <w:keepNext/>
        <w:rPr>
          <w:rtl/>
          <w:lang w:eastAsia="he-IL"/>
        </w:rPr>
      </w:pPr>
      <w:bookmarkStart w:id="239" w:name="ET_guest_860542_67"/>
      <w:r w:rsidRPr="00B22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B22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B225B1" w:rsidRDefault="00B225B1" w:rsidP="00B225B1">
      <w:pPr>
        <w:pStyle w:val="KeepWithNext"/>
        <w:rPr>
          <w:rtl/>
          <w:lang w:eastAsia="he-IL"/>
        </w:rPr>
      </w:pPr>
    </w:p>
    <w:p w:rsidR="00B225B1" w:rsidRPr="00B225B1" w:rsidRDefault="00B225B1" w:rsidP="00B225B1">
      <w:pPr>
        <w:rPr>
          <w:rtl/>
          <w:lang w:eastAsia="he-IL"/>
        </w:rPr>
      </w:pPr>
      <w:bookmarkStart w:id="240" w:name="_ETM_Q1_668760"/>
      <w:bookmarkEnd w:id="240"/>
      <w:r>
        <w:rPr>
          <w:rFonts w:hint="cs"/>
          <w:rtl/>
          <w:lang w:eastAsia="he-IL"/>
        </w:rPr>
        <w:t xml:space="preserve">נכון. </w:t>
      </w:r>
      <w:r w:rsidR="00433FBA">
        <w:rPr>
          <w:rFonts w:hint="cs"/>
          <w:rtl/>
          <w:lang w:eastAsia="he-IL"/>
        </w:rPr>
        <w:t xml:space="preserve">רובם מקבלים את המים דרך </w:t>
      </w:r>
      <w:bookmarkStart w:id="241" w:name="_ETM_Q1_675532"/>
      <w:bookmarkEnd w:id="241"/>
      <w:r w:rsidR="00433FBA">
        <w:rPr>
          <w:rFonts w:hint="cs"/>
          <w:rtl/>
          <w:lang w:eastAsia="he-IL"/>
        </w:rPr>
        <w:t xml:space="preserve">חברת מקורות, חברת המים הארצית. </w:t>
      </w:r>
    </w:p>
    <w:p w:rsidR="00526893" w:rsidRDefault="00526893" w:rsidP="00526893">
      <w:pPr>
        <w:rPr>
          <w:rtl/>
        </w:rPr>
      </w:pPr>
      <w:bookmarkStart w:id="242" w:name="_ETM_Q1_679670"/>
      <w:bookmarkStart w:id="243" w:name="_ETM_Q1_679717"/>
      <w:bookmarkStart w:id="244" w:name="_ETM_Q1_682755"/>
      <w:bookmarkStart w:id="245" w:name="_ETM_Q1_682804"/>
      <w:bookmarkStart w:id="246" w:name="_ETM_Q1_716657"/>
      <w:bookmarkEnd w:id="242"/>
      <w:bookmarkEnd w:id="243"/>
      <w:bookmarkEnd w:id="244"/>
      <w:bookmarkEnd w:id="245"/>
      <w:bookmarkEnd w:id="246"/>
    </w:p>
    <w:p w:rsidR="00526893" w:rsidRDefault="00526893" w:rsidP="00526893">
      <w:pPr>
        <w:pStyle w:val="a4"/>
        <w:keepNext/>
        <w:rPr>
          <w:rtl/>
        </w:rPr>
      </w:pPr>
      <w:bookmarkStart w:id="247" w:name="ET_speaker_6507_26"/>
      <w:r w:rsidRPr="0052689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26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526893" w:rsidRDefault="00526893" w:rsidP="00526893">
      <w:pPr>
        <w:pStyle w:val="KeepWithNext"/>
        <w:rPr>
          <w:rtl/>
        </w:rPr>
      </w:pPr>
    </w:p>
    <w:p w:rsidR="00526893" w:rsidRDefault="00433FBA" w:rsidP="00526893">
      <w:pPr>
        <w:rPr>
          <w:rtl/>
        </w:rPr>
      </w:pPr>
      <w:bookmarkStart w:id="248" w:name="_ETM_Q1_717076"/>
      <w:bookmarkStart w:id="249" w:name="_ETM_Q1_717089"/>
      <w:bookmarkEnd w:id="248"/>
      <w:bookmarkEnd w:id="249"/>
      <w:r>
        <w:rPr>
          <w:rFonts w:hint="cs"/>
          <w:rtl/>
        </w:rPr>
        <w:t>הסנקציות נותרות בעיניהן אותו דבר?</w:t>
      </w:r>
    </w:p>
    <w:p w:rsidR="00526893" w:rsidRDefault="00526893" w:rsidP="00526893">
      <w:pPr>
        <w:rPr>
          <w:rtl/>
        </w:rPr>
      </w:pPr>
      <w:bookmarkStart w:id="250" w:name="_ETM_Q1_693108"/>
      <w:bookmarkStart w:id="251" w:name="_ETM_Q1_693165"/>
      <w:bookmarkStart w:id="252" w:name="_ETM_Q1_694278"/>
      <w:bookmarkEnd w:id="250"/>
      <w:bookmarkEnd w:id="251"/>
      <w:bookmarkEnd w:id="252"/>
    </w:p>
    <w:p w:rsidR="00526893" w:rsidRDefault="00526893" w:rsidP="00526893">
      <w:pPr>
        <w:pStyle w:val="af9"/>
        <w:keepNext/>
        <w:rPr>
          <w:rtl/>
        </w:rPr>
      </w:pPr>
      <w:bookmarkStart w:id="253" w:name="ET_guest_860542_25"/>
      <w:r w:rsidRPr="0052689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 סלונים:</w:t>
      </w:r>
      <w:r w:rsidRPr="00526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526893" w:rsidRDefault="00526893" w:rsidP="00526893">
      <w:pPr>
        <w:pStyle w:val="KeepWithNext"/>
        <w:rPr>
          <w:rtl/>
        </w:rPr>
      </w:pPr>
    </w:p>
    <w:p w:rsidR="00433FBA" w:rsidRDefault="00433FBA" w:rsidP="00433FBA">
      <w:pPr>
        <w:rPr>
          <w:rtl/>
        </w:rPr>
      </w:pPr>
      <w:bookmarkStart w:id="254" w:name="_ETM_Q1_681409"/>
      <w:bookmarkStart w:id="255" w:name="_ETM_Q1_681558"/>
      <w:bookmarkEnd w:id="254"/>
      <w:bookmarkEnd w:id="255"/>
      <w:r>
        <w:rPr>
          <w:rFonts w:hint="cs"/>
          <w:rtl/>
        </w:rPr>
        <w:t xml:space="preserve">אותו דבר. </w:t>
      </w:r>
      <w:bookmarkStart w:id="256" w:name="_ETM_Q1_683058"/>
      <w:bookmarkEnd w:id="256"/>
    </w:p>
    <w:p w:rsidR="00433FBA" w:rsidRDefault="00433FBA" w:rsidP="00433FBA">
      <w:pPr>
        <w:rPr>
          <w:rtl/>
        </w:rPr>
      </w:pPr>
      <w:bookmarkStart w:id="257" w:name="_ETM_Q1_683970"/>
      <w:bookmarkStart w:id="258" w:name="_ETM_Q1_684115"/>
      <w:bookmarkEnd w:id="257"/>
      <w:bookmarkEnd w:id="258"/>
    </w:p>
    <w:p w:rsidR="00433FBA" w:rsidRDefault="00433FBA" w:rsidP="00433FBA">
      <w:pPr>
        <w:pStyle w:val="a4"/>
        <w:keepNext/>
        <w:rPr>
          <w:rtl/>
        </w:rPr>
      </w:pPr>
      <w:bookmarkStart w:id="259" w:name="ET_speaker_6341_68"/>
      <w:r w:rsidRPr="00433FB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33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433FBA" w:rsidRDefault="00433FBA" w:rsidP="00433FBA">
      <w:pPr>
        <w:pStyle w:val="KeepWithNext"/>
        <w:rPr>
          <w:rtl/>
          <w:lang w:eastAsia="he-IL"/>
        </w:rPr>
      </w:pPr>
    </w:p>
    <w:p w:rsidR="00433FBA" w:rsidRDefault="00433FBA" w:rsidP="00433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רק על הסוגיה הפלילית. </w:t>
      </w:r>
    </w:p>
    <w:p w:rsidR="00433FBA" w:rsidRDefault="00433FBA" w:rsidP="00433FBA">
      <w:pPr>
        <w:rPr>
          <w:rtl/>
          <w:lang w:eastAsia="he-IL"/>
        </w:rPr>
      </w:pPr>
      <w:bookmarkStart w:id="260" w:name="_ETM_Q1_682863"/>
      <w:bookmarkStart w:id="261" w:name="_ETM_Q1_683009"/>
      <w:bookmarkStart w:id="262" w:name="_ETM_Q1_686143"/>
      <w:bookmarkEnd w:id="260"/>
      <w:bookmarkEnd w:id="261"/>
      <w:bookmarkEnd w:id="262"/>
    </w:p>
    <w:p w:rsidR="00433FBA" w:rsidRDefault="00433FBA" w:rsidP="00433FBA">
      <w:pPr>
        <w:pStyle w:val="af9"/>
        <w:keepNext/>
        <w:rPr>
          <w:rtl/>
          <w:lang w:eastAsia="he-IL"/>
        </w:rPr>
      </w:pPr>
      <w:bookmarkStart w:id="263" w:name="ET_guest_860542_69"/>
      <w:r w:rsidRPr="00433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33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433FBA" w:rsidRDefault="00433FBA" w:rsidP="00433FBA">
      <w:pPr>
        <w:pStyle w:val="KeepWithNext"/>
        <w:rPr>
          <w:rtl/>
          <w:lang w:eastAsia="he-IL"/>
        </w:rPr>
      </w:pPr>
    </w:p>
    <w:p w:rsidR="00433FBA" w:rsidRDefault="00433FBA" w:rsidP="00433FBA">
      <w:pPr>
        <w:rPr>
          <w:rtl/>
          <w:lang w:eastAsia="he-IL"/>
        </w:rPr>
      </w:pPr>
      <w:bookmarkStart w:id="264" w:name="_ETM_Q1_686910"/>
      <w:bookmarkStart w:id="265" w:name="_ETM_Q1_686986"/>
      <w:bookmarkEnd w:id="264"/>
      <w:bookmarkEnd w:id="265"/>
      <w:r>
        <w:rPr>
          <w:rFonts w:hint="cs"/>
          <w:rtl/>
          <w:lang w:eastAsia="he-IL"/>
        </w:rPr>
        <w:t xml:space="preserve">הדבר היחיד </w:t>
      </w:r>
      <w:bookmarkStart w:id="266" w:name="_ETM_Q1_684738"/>
      <w:bookmarkEnd w:id="266"/>
      <w:r>
        <w:rPr>
          <w:rFonts w:hint="cs"/>
          <w:rtl/>
          <w:lang w:eastAsia="he-IL"/>
        </w:rPr>
        <w:t xml:space="preserve">שאנחנו מורידים כאן זה את האלמנט הפלילי. </w:t>
      </w:r>
    </w:p>
    <w:p w:rsidR="00433FBA" w:rsidRDefault="00433FBA" w:rsidP="00433FBA">
      <w:pPr>
        <w:rPr>
          <w:rtl/>
          <w:lang w:eastAsia="he-IL"/>
        </w:rPr>
      </w:pPr>
    </w:p>
    <w:p w:rsidR="00433FBA" w:rsidRDefault="00433FBA" w:rsidP="00433FBA">
      <w:pPr>
        <w:pStyle w:val="a4"/>
        <w:keepNext/>
        <w:rPr>
          <w:rtl/>
        </w:rPr>
      </w:pPr>
      <w:bookmarkStart w:id="267" w:name="ET_speaker_6341_70"/>
      <w:r w:rsidRPr="00433FB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33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433FBA" w:rsidRDefault="00433FBA" w:rsidP="00433FBA">
      <w:pPr>
        <w:pStyle w:val="KeepWithNext"/>
        <w:rPr>
          <w:rtl/>
          <w:lang w:eastAsia="he-IL"/>
        </w:rPr>
      </w:pPr>
    </w:p>
    <w:p w:rsidR="00433FBA" w:rsidRDefault="00433FBA" w:rsidP="00433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נשאר תחת אחריות משרד הכלכלה. </w:t>
      </w:r>
    </w:p>
    <w:p w:rsidR="00433FBA" w:rsidRDefault="00433FBA" w:rsidP="00433FBA">
      <w:pPr>
        <w:rPr>
          <w:rtl/>
          <w:lang w:eastAsia="he-IL"/>
        </w:rPr>
      </w:pPr>
      <w:bookmarkStart w:id="268" w:name="_ETM_Q1_690479"/>
      <w:bookmarkStart w:id="269" w:name="_ETM_Q1_691914"/>
      <w:bookmarkEnd w:id="268"/>
      <w:bookmarkEnd w:id="269"/>
    </w:p>
    <w:p w:rsidR="00433FBA" w:rsidRDefault="00433FBA" w:rsidP="00433FBA">
      <w:pPr>
        <w:pStyle w:val="af9"/>
        <w:keepNext/>
        <w:rPr>
          <w:rtl/>
          <w:lang w:eastAsia="he-IL"/>
        </w:rPr>
      </w:pPr>
      <w:bookmarkStart w:id="270" w:name="ET_guest_860542_71"/>
      <w:r w:rsidRPr="00433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33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433FBA" w:rsidRDefault="00433FBA" w:rsidP="00433FBA">
      <w:pPr>
        <w:pStyle w:val="KeepWithNext"/>
        <w:rPr>
          <w:rtl/>
          <w:lang w:eastAsia="he-IL"/>
        </w:rPr>
      </w:pPr>
    </w:p>
    <w:p w:rsidR="00433FBA" w:rsidRDefault="00526893" w:rsidP="00526893">
      <w:pPr>
        <w:rPr>
          <w:rtl/>
        </w:rPr>
      </w:pPr>
      <w:bookmarkStart w:id="271" w:name="_ETM_Q1_692729"/>
      <w:bookmarkStart w:id="272" w:name="_ETM_Q1_692805"/>
      <w:bookmarkStart w:id="273" w:name="_ETM_Q1_694684"/>
      <w:bookmarkStart w:id="274" w:name="_ETM_Q1_694719"/>
      <w:bookmarkEnd w:id="271"/>
      <w:bookmarkEnd w:id="272"/>
      <w:bookmarkEnd w:id="273"/>
      <w:bookmarkEnd w:id="274"/>
      <w:r>
        <w:rPr>
          <w:rFonts w:hint="cs"/>
          <w:rtl/>
        </w:rPr>
        <w:t>אנחנו ח</w:t>
      </w:r>
      <w:bookmarkStart w:id="275" w:name="_ETM_Q1_696450"/>
      <w:bookmarkEnd w:id="275"/>
      <w:r>
        <w:rPr>
          <w:rFonts w:hint="cs"/>
          <w:rtl/>
        </w:rPr>
        <w:t>ושבים שדרך ההתנהלות הנכונה</w:t>
      </w:r>
      <w:r w:rsidR="00433FBA">
        <w:rPr>
          <w:rFonts w:hint="cs"/>
          <w:rtl/>
        </w:rPr>
        <w:t xml:space="preserve"> מול הספקים איננה במישור הפלילי </w:t>
      </w:r>
      <w:bookmarkStart w:id="276" w:name="_ETM_Q1_697268"/>
      <w:bookmarkEnd w:id="276"/>
      <w:r w:rsidR="00433FBA">
        <w:rPr>
          <w:rFonts w:hint="cs"/>
          <w:rtl/>
        </w:rPr>
        <w:t xml:space="preserve">אלא במישור המנהלי. יש לנו הכלים לכך, המחוקק נתן לנו, </w:t>
      </w:r>
      <w:bookmarkStart w:id="277" w:name="_ETM_Q1_703126"/>
      <w:bookmarkEnd w:id="277"/>
      <w:r w:rsidR="00433FBA">
        <w:rPr>
          <w:rFonts w:hint="cs"/>
          <w:rtl/>
        </w:rPr>
        <w:t xml:space="preserve">ושם אנחנו צריכים להתמקד. </w:t>
      </w:r>
    </w:p>
    <w:p w:rsidR="00433FBA" w:rsidRDefault="00433FBA" w:rsidP="00526893">
      <w:pPr>
        <w:rPr>
          <w:rtl/>
        </w:rPr>
      </w:pPr>
      <w:bookmarkStart w:id="278" w:name="_ETM_Q1_705148"/>
      <w:bookmarkStart w:id="279" w:name="_ETM_Q1_705274"/>
      <w:bookmarkEnd w:id="278"/>
      <w:bookmarkEnd w:id="279"/>
    </w:p>
    <w:p w:rsidR="00433FBA" w:rsidRDefault="00433FBA" w:rsidP="00433FBA">
      <w:pPr>
        <w:pStyle w:val="a4"/>
        <w:keepNext/>
        <w:rPr>
          <w:rtl/>
        </w:rPr>
      </w:pPr>
      <w:bookmarkStart w:id="280" w:name="ET_speaker_6348_72"/>
      <w:r w:rsidRPr="00433F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33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433FBA" w:rsidRDefault="00433FBA" w:rsidP="00433FBA">
      <w:pPr>
        <w:pStyle w:val="KeepWithNext"/>
        <w:rPr>
          <w:rtl/>
        </w:rPr>
      </w:pPr>
    </w:p>
    <w:p w:rsidR="00433FBA" w:rsidRDefault="00433FBA" w:rsidP="00433FBA">
      <w:pPr>
        <w:rPr>
          <w:rtl/>
        </w:rPr>
      </w:pPr>
      <w:r>
        <w:rPr>
          <w:rFonts w:hint="cs"/>
          <w:rtl/>
        </w:rPr>
        <w:t xml:space="preserve">בכל מצב בהסכם הזה שבנוי </w:t>
      </w:r>
      <w:bookmarkStart w:id="281" w:name="_ETM_Q1_706540"/>
      <w:bookmarkEnd w:id="281"/>
      <w:r>
        <w:rPr>
          <w:rFonts w:hint="cs"/>
          <w:rtl/>
        </w:rPr>
        <w:t xml:space="preserve">יש שם סעיף שאתה יכול להפקיע ממנו את האספקה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,</w:t>
      </w:r>
      <w:bookmarkStart w:id="282" w:name="_ETM_Q1_708401"/>
      <w:bookmarkEnd w:id="282"/>
      <w:r>
        <w:rPr>
          <w:rFonts w:hint="cs"/>
          <w:rtl/>
        </w:rPr>
        <w:t xml:space="preserve"> פחות או יותר?</w:t>
      </w:r>
    </w:p>
    <w:p w:rsidR="00433FBA" w:rsidRDefault="00433FBA" w:rsidP="00433FBA">
      <w:pPr>
        <w:rPr>
          <w:rtl/>
        </w:rPr>
      </w:pPr>
    </w:p>
    <w:p w:rsidR="00433FBA" w:rsidRDefault="00433FBA" w:rsidP="00433FBA">
      <w:pPr>
        <w:pStyle w:val="af9"/>
        <w:keepNext/>
        <w:rPr>
          <w:rtl/>
        </w:rPr>
      </w:pPr>
      <w:bookmarkStart w:id="283" w:name="ET_guest_860542_73"/>
      <w:r w:rsidRPr="00433FBA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433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433FBA" w:rsidRDefault="00433FBA" w:rsidP="00433FBA">
      <w:pPr>
        <w:pStyle w:val="KeepWithNext"/>
        <w:rPr>
          <w:rtl/>
        </w:rPr>
      </w:pPr>
    </w:p>
    <w:p w:rsidR="00526893" w:rsidRDefault="00433FBA" w:rsidP="00433FBA">
      <w:pPr>
        <w:rPr>
          <w:rtl/>
        </w:rPr>
      </w:pPr>
      <w:r>
        <w:rPr>
          <w:rFonts w:hint="cs"/>
          <w:rtl/>
        </w:rPr>
        <w:t xml:space="preserve">כן, מבחינת הכלים המנהליים והכלים </w:t>
      </w:r>
      <w:proofErr w:type="spellStart"/>
      <w:r>
        <w:rPr>
          <w:rFonts w:hint="cs"/>
          <w:rtl/>
        </w:rPr>
        <w:t>ההסדרתיים</w:t>
      </w:r>
      <w:proofErr w:type="spellEnd"/>
      <w:r>
        <w:rPr>
          <w:rFonts w:hint="cs"/>
          <w:rtl/>
        </w:rPr>
        <w:t xml:space="preserve"> שיש לנו</w:t>
      </w:r>
      <w:bookmarkStart w:id="284" w:name="_ETM_Q1_715466"/>
      <w:bookmarkEnd w:id="284"/>
      <w:r>
        <w:rPr>
          <w:rFonts w:hint="cs"/>
          <w:rtl/>
        </w:rPr>
        <w:t>.</w:t>
      </w:r>
      <w:r w:rsidR="00526893">
        <w:rPr>
          <w:rFonts w:hint="cs"/>
          <w:rtl/>
        </w:rPr>
        <w:t xml:space="preserve"> </w:t>
      </w:r>
    </w:p>
    <w:p w:rsidR="00526893" w:rsidRDefault="00526893" w:rsidP="00526893">
      <w:pPr>
        <w:rPr>
          <w:rtl/>
        </w:rPr>
      </w:pPr>
      <w:bookmarkStart w:id="285" w:name="_ETM_Q1_703743"/>
      <w:bookmarkStart w:id="286" w:name="_ETM_Q1_703795"/>
      <w:bookmarkStart w:id="287" w:name="_ETM_Q1_723469"/>
      <w:bookmarkEnd w:id="285"/>
      <w:bookmarkEnd w:id="286"/>
      <w:bookmarkEnd w:id="287"/>
    </w:p>
    <w:p w:rsidR="00526893" w:rsidRDefault="00526893" w:rsidP="00526893">
      <w:pPr>
        <w:pStyle w:val="a4"/>
        <w:keepNext/>
        <w:rPr>
          <w:rtl/>
        </w:rPr>
      </w:pPr>
      <w:bookmarkStart w:id="288" w:name="ET_speaker_6507_27"/>
      <w:r w:rsidRPr="0052689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26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526893" w:rsidRDefault="00526893" w:rsidP="00526893">
      <w:pPr>
        <w:pStyle w:val="KeepWithNext"/>
        <w:rPr>
          <w:rtl/>
        </w:rPr>
      </w:pPr>
    </w:p>
    <w:p w:rsidR="00526893" w:rsidRDefault="00526893" w:rsidP="00526893">
      <w:pPr>
        <w:rPr>
          <w:rtl/>
        </w:rPr>
      </w:pPr>
      <w:bookmarkStart w:id="289" w:name="_ETM_Q1_723890"/>
      <w:bookmarkStart w:id="290" w:name="_ETM_Q1_723922"/>
      <w:bookmarkEnd w:id="289"/>
      <w:bookmarkEnd w:id="290"/>
      <w:r>
        <w:rPr>
          <w:rFonts w:hint="cs"/>
          <w:rtl/>
        </w:rPr>
        <w:t>הנושא הפלילי היה מאז ומתמיד?</w:t>
      </w:r>
    </w:p>
    <w:p w:rsidR="00526893" w:rsidRDefault="00526893" w:rsidP="00526893">
      <w:pPr>
        <w:rPr>
          <w:rtl/>
        </w:rPr>
      </w:pPr>
      <w:bookmarkStart w:id="291" w:name="_ETM_Q1_728594"/>
      <w:bookmarkStart w:id="292" w:name="_ETM_Q1_728636"/>
      <w:bookmarkStart w:id="293" w:name="_ETM_Q1_730094"/>
      <w:bookmarkEnd w:id="291"/>
      <w:bookmarkEnd w:id="292"/>
      <w:bookmarkEnd w:id="293"/>
    </w:p>
    <w:p w:rsidR="00526893" w:rsidRDefault="00526893" w:rsidP="00526893">
      <w:pPr>
        <w:pStyle w:val="a4"/>
        <w:keepNext/>
        <w:rPr>
          <w:rtl/>
        </w:rPr>
      </w:pPr>
      <w:bookmarkStart w:id="294" w:name="ET_speaker_איתי_עצמון_28"/>
      <w:r w:rsidRPr="0052689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6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526893" w:rsidRDefault="00526893" w:rsidP="00526893">
      <w:pPr>
        <w:pStyle w:val="KeepWithNext"/>
        <w:rPr>
          <w:rtl/>
        </w:rPr>
      </w:pPr>
    </w:p>
    <w:p w:rsidR="00433FBA" w:rsidRDefault="00526893" w:rsidP="00526893">
      <w:pPr>
        <w:rPr>
          <w:rtl/>
        </w:rPr>
      </w:pPr>
      <w:bookmarkStart w:id="295" w:name="_ETM_Q1_730540"/>
      <w:bookmarkStart w:id="296" w:name="_ETM_Q1_730580"/>
      <w:bookmarkEnd w:id="295"/>
      <w:bookmarkEnd w:id="296"/>
      <w:r>
        <w:rPr>
          <w:rFonts w:hint="cs"/>
          <w:rtl/>
        </w:rPr>
        <w:t xml:space="preserve">כן. </w:t>
      </w:r>
    </w:p>
    <w:p w:rsidR="00433FBA" w:rsidRDefault="00433FBA" w:rsidP="00526893">
      <w:pPr>
        <w:rPr>
          <w:rtl/>
        </w:rPr>
      </w:pPr>
    </w:p>
    <w:p w:rsidR="00433FBA" w:rsidRDefault="00433FBA" w:rsidP="00433FBA">
      <w:pPr>
        <w:pStyle w:val="af9"/>
        <w:keepNext/>
        <w:rPr>
          <w:rtl/>
        </w:rPr>
      </w:pPr>
      <w:bookmarkStart w:id="297" w:name="ET_guest_860542_74"/>
      <w:r w:rsidRPr="00433FBA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433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433FBA" w:rsidRDefault="00433FBA" w:rsidP="00433FBA">
      <w:pPr>
        <w:pStyle w:val="KeepWithNext"/>
        <w:rPr>
          <w:rtl/>
        </w:rPr>
      </w:pPr>
    </w:p>
    <w:p w:rsidR="00433FBA" w:rsidRDefault="00433FBA" w:rsidP="00433FBA">
      <w:pPr>
        <w:rPr>
          <w:rtl/>
        </w:rPr>
      </w:pPr>
      <w:r>
        <w:rPr>
          <w:rFonts w:hint="cs"/>
          <w:rtl/>
        </w:rPr>
        <w:t xml:space="preserve">משנת 1959. </w:t>
      </w:r>
    </w:p>
    <w:p w:rsidR="00433FBA" w:rsidRDefault="00433FBA" w:rsidP="00433FBA">
      <w:pPr>
        <w:rPr>
          <w:rtl/>
        </w:rPr>
      </w:pPr>
      <w:bookmarkStart w:id="298" w:name="_ETM_Q1_724273"/>
      <w:bookmarkStart w:id="299" w:name="_ETM_Q1_724406"/>
      <w:bookmarkStart w:id="300" w:name="_ETM_Q1_726897"/>
      <w:bookmarkEnd w:id="298"/>
      <w:bookmarkEnd w:id="299"/>
      <w:bookmarkEnd w:id="300"/>
    </w:p>
    <w:p w:rsidR="00433FBA" w:rsidRDefault="00433FBA" w:rsidP="00433FBA">
      <w:pPr>
        <w:pStyle w:val="a4"/>
        <w:keepNext/>
        <w:rPr>
          <w:rtl/>
        </w:rPr>
      </w:pPr>
      <w:bookmarkStart w:id="301" w:name="ET_speaker_איתי_עצמון_75"/>
      <w:r w:rsidRPr="00433F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3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433FBA" w:rsidRDefault="00433FBA" w:rsidP="00433FBA">
      <w:pPr>
        <w:pStyle w:val="KeepWithNext"/>
        <w:rPr>
          <w:rtl/>
          <w:lang w:eastAsia="he-IL"/>
        </w:rPr>
      </w:pPr>
    </w:p>
    <w:p w:rsidR="00526893" w:rsidRDefault="00526893" w:rsidP="00526893">
      <w:pPr>
        <w:rPr>
          <w:rtl/>
        </w:rPr>
      </w:pPr>
      <w:bookmarkStart w:id="302" w:name="_ETM_Q1_727597"/>
      <w:bookmarkStart w:id="303" w:name="_ETM_Q1_727665"/>
      <w:bookmarkEnd w:id="302"/>
      <w:bookmarkEnd w:id="303"/>
      <w:r>
        <w:rPr>
          <w:rFonts w:hint="cs"/>
          <w:rtl/>
        </w:rPr>
        <w:t xml:space="preserve">אני </w:t>
      </w:r>
      <w:bookmarkStart w:id="304" w:name="_ETM_Q1_731485"/>
      <w:bookmarkEnd w:id="304"/>
      <w:r>
        <w:rPr>
          <w:rFonts w:hint="cs"/>
          <w:rtl/>
        </w:rPr>
        <w:t>רוצה לחדד משהו</w:t>
      </w:r>
      <w:r w:rsidR="00433FBA">
        <w:rPr>
          <w:rFonts w:hint="cs"/>
          <w:rtl/>
        </w:rPr>
        <w:t xml:space="preserve">, כי אני חושב ששתי סוגיות קצת התערבבו. </w:t>
      </w:r>
      <w:bookmarkStart w:id="305" w:name="_ETM_Q1_731248"/>
      <w:bookmarkEnd w:id="305"/>
      <w:r w:rsidR="00433FBA">
        <w:rPr>
          <w:rFonts w:hint="cs"/>
          <w:rtl/>
        </w:rPr>
        <w:t xml:space="preserve">יש הסוגיה של האכיפה, איך אוכפים את הפרת תנאי רישיון, </w:t>
      </w:r>
      <w:bookmarkStart w:id="306" w:name="_ETM_Q1_738672"/>
      <w:bookmarkEnd w:id="306"/>
      <w:r w:rsidR="00433FBA">
        <w:rPr>
          <w:rFonts w:hint="cs"/>
          <w:rtl/>
        </w:rPr>
        <w:t>והאכיפה היום היא אכיפה פלילית, ו</w:t>
      </w:r>
      <w:bookmarkStart w:id="307" w:name="_ETM_Q1_739721"/>
      <w:bookmarkEnd w:id="307"/>
      <w:r w:rsidR="00433FBA">
        <w:rPr>
          <w:rFonts w:hint="cs"/>
          <w:rtl/>
        </w:rPr>
        <w:t xml:space="preserve">לצידה אנחנו מביאים גם אכיפה מנהלית בדמות עיצומים כספיים. </w:t>
      </w:r>
      <w:r w:rsidR="006F11F5">
        <w:rPr>
          <w:rFonts w:hint="cs"/>
          <w:rtl/>
        </w:rPr>
        <w:t xml:space="preserve">זאת </w:t>
      </w:r>
      <w:bookmarkStart w:id="308" w:name="_ETM_Q1_745403"/>
      <w:bookmarkEnd w:id="308"/>
      <w:r w:rsidR="006F11F5">
        <w:rPr>
          <w:rFonts w:hint="cs"/>
          <w:rtl/>
        </w:rPr>
        <w:t xml:space="preserve">שאלה אחת, האם ראוי להפליל התנהגות מסוימת, כן או לא. </w:t>
      </w:r>
      <w:bookmarkStart w:id="309" w:name="_ETM_Q1_746668"/>
      <w:bookmarkEnd w:id="309"/>
      <w:r w:rsidR="006F11F5">
        <w:rPr>
          <w:rFonts w:hint="cs"/>
          <w:rtl/>
        </w:rPr>
        <w:t xml:space="preserve">כפועל יוצא מהגדרת הוראות מסוימות כהוראות שיש לצדן סנקציה פלילית </w:t>
      </w:r>
      <w:bookmarkStart w:id="310" w:name="_ETM_Q1_753554"/>
      <w:bookmarkEnd w:id="310"/>
      <w:r w:rsidR="006F11F5">
        <w:rPr>
          <w:rFonts w:hint="cs"/>
          <w:rtl/>
        </w:rPr>
        <w:t xml:space="preserve">מגיעה חקיקת משנה לאישור ועדה מוועדות הכנסת לפי סעיף 2ב לחוק העונשין. כלומר, כל הפרה של כלל שיש </w:t>
      </w:r>
      <w:bookmarkStart w:id="311" w:name="_ETM_Q1_764212"/>
      <w:bookmarkEnd w:id="311"/>
      <w:proofErr w:type="spellStart"/>
      <w:r w:rsidR="006F11F5">
        <w:rPr>
          <w:rFonts w:hint="cs"/>
          <w:rtl/>
        </w:rPr>
        <w:t>לצידו</w:t>
      </w:r>
      <w:proofErr w:type="spellEnd"/>
      <w:r w:rsidR="006F11F5">
        <w:rPr>
          <w:rFonts w:hint="cs"/>
          <w:rtl/>
        </w:rPr>
        <w:t xml:space="preserve"> סנקציה פלילית מגיע לאישור ועדת הכלכלה. ובגלל השילוב של </w:t>
      </w:r>
      <w:bookmarkStart w:id="312" w:name="_ETM_Q1_766557"/>
      <w:bookmarkEnd w:id="312"/>
      <w:r w:rsidR="006F11F5">
        <w:rPr>
          <w:rFonts w:hint="cs"/>
          <w:rtl/>
        </w:rPr>
        <w:t xml:space="preserve">שני הדברים האלה התיקון שאני ביקשתי מנציגי משרדי הממשלה להוסיף </w:t>
      </w:r>
      <w:bookmarkStart w:id="313" w:name="_ETM_Q1_773309"/>
      <w:bookmarkEnd w:id="313"/>
      <w:r w:rsidR="006F11F5">
        <w:rPr>
          <w:rFonts w:hint="cs"/>
          <w:rtl/>
        </w:rPr>
        <w:t xml:space="preserve">לסעיף 23 הוא כפי שאתם רואים אותו בנוסח שמונח על </w:t>
      </w:r>
      <w:bookmarkStart w:id="314" w:name="_ETM_Q1_777850"/>
      <w:bookmarkEnd w:id="314"/>
      <w:r w:rsidR="006F11F5">
        <w:rPr>
          <w:rFonts w:hint="cs"/>
          <w:rtl/>
        </w:rPr>
        <w:t xml:space="preserve">שולחן הוועדה, זה פסקה 1 לתיקון של סעיף </w:t>
      </w:r>
      <w:bookmarkStart w:id="315" w:name="_ETM_Q1_780444"/>
      <w:bookmarkEnd w:id="315"/>
      <w:r w:rsidR="006F11F5">
        <w:rPr>
          <w:rFonts w:hint="cs"/>
          <w:rtl/>
        </w:rPr>
        <w:t xml:space="preserve">23. הפסקה הזו נועדה להבהיר שהכללים לגבי ניתוקי מים, שיש </w:t>
      </w:r>
      <w:bookmarkStart w:id="316" w:name="_ETM_Q1_784713"/>
      <w:bookmarkEnd w:id="316"/>
      <w:r w:rsidR="006F11F5">
        <w:rPr>
          <w:rFonts w:hint="cs"/>
          <w:rtl/>
        </w:rPr>
        <w:t xml:space="preserve">היום כללים כאלה גם לפי חוק תאגידי מים </w:t>
      </w:r>
      <w:bookmarkStart w:id="317" w:name="_ETM_Q1_789282"/>
      <w:bookmarkEnd w:id="317"/>
      <w:r w:rsidR="006F11F5">
        <w:rPr>
          <w:rFonts w:hint="cs"/>
          <w:rtl/>
        </w:rPr>
        <w:t xml:space="preserve">וביוב וגם לפי חוק המים, שני הסטים של </w:t>
      </w:r>
      <w:bookmarkStart w:id="318" w:name="_ETM_Q1_791858"/>
      <w:bookmarkEnd w:id="318"/>
      <w:r w:rsidR="006F11F5">
        <w:rPr>
          <w:rFonts w:hint="cs"/>
          <w:rtl/>
        </w:rPr>
        <w:t xml:space="preserve">הכללים אושרו בוועדת הכלכלה. מה שרציתי כאן להבהיר ולוודא הוא </w:t>
      </w:r>
      <w:bookmarkStart w:id="319" w:name="_ETM_Q1_797229"/>
      <w:bookmarkEnd w:id="319"/>
      <w:r w:rsidR="006F11F5">
        <w:rPr>
          <w:rFonts w:hint="cs"/>
          <w:rtl/>
        </w:rPr>
        <w:t xml:space="preserve">שאכן הכללים האלה יהיו טעונים אישור של ועדת </w:t>
      </w:r>
      <w:bookmarkStart w:id="320" w:name="_ETM_Q1_799458"/>
      <w:bookmarkEnd w:id="320"/>
      <w:r w:rsidR="006F11F5">
        <w:rPr>
          <w:rFonts w:hint="cs"/>
          <w:rtl/>
        </w:rPr>
        <w:t xml:space="preserve">הכלכלה, בלי קשר לפליליות. זו בעצם הנקודה החשובה כאן. </w:t>
      </w:r>
    </w:p>
    <w:p w:rsidR="008D13D4" w:rsidRDefault="008D13D4" w:rsidP="00526893">
      <w:pPr>
        <w:rPr>
          <w:rtl/>
        </w:rPr>
      </w:pPr>
      <w:bookmarkStart w:id="321" w:name="_ETM_Q1_806907"/>
      <w:bookmarkStart w:id="322" w:name="_ETM_Q1_807020"/>
      <w:bookmarkEnd w:id="321"/>
      <w:bookmarkEnd w:id="322"/>
    </w:p>
    <w:p w:rsidR="008D13D4" w:rsidRDefault="008D13D4" w:rsidP="00526893">
      <w:pPr>
        <w:rPr>
          <w:rtl/>
        </w:rPr>
      </w:pPr>
      <w:bookmarkStart w:id="323" w:name="_ETM_Q1_807051"/>
      <w:bookmarkStart w:id="324" w:name="_ETM_Q1_807150"/>
      <w:bookmarkEnd w:id="323"/>
      <w:bookmarkEnd w:id="324"/>
      <w:r>
        <w:rPr>
          <w:rFonts w:hint="cs"/>
          <w:rtl/>
        </w:rPr>
        <w:t xml:space="preserve">בהקשר הזה כן חשוב לי לחדד עוד נקודה לגבי דברי ההסבר </w:t>
      </w:r>
      <w:bookmarkStart w:id="325" w:name="_ETM_Q1_810214"/>
      <w:bookmarkEnd w:id="325"/>
      <w:r>
        <w:rPr>
          <w:rFonts w:hint="cs"/>
          <w:rtl/>
        </w:rPr>
        <w:t xml:space="preserve">של הפרק הזה, וגם אמרתי את הדברים לנציגי משרדי הממשלה. </w:t>
      </w:r>
      <w:bookmarkStart w:id="326" w:name="_ETM_Q1_814210"/>
      <w:bookmarkEnd w:id="326"/>
      <w:r>
        <w:rPr>
          <w:rFonts w:hint="cs"/>
          <w:rtl/>
        </w:rPr>
        <w:t xml:space="preserve">מה שנכתב כאן, לדאבוני, לא כל כך מדויק בדברי ההסבר, מכיוון שכתוב </w:t>
      </w:r>
      <w:r>
        <w:rPr>
          <w:rFonts w:hint="cs"/>
          <w:rtl/>
        </w:rPr>
        <w:lastRenderedPageBreak/>
        <w:t xml:space="preserve">שמכיוון שהכללים טעונים אישור ועדת כלכלה קיים </w:t>
      </w:r>
      <w:bookmarkStart w:id="327" w:name="_ETM_Q1_824854"/>
      <w:bookmarkEnd w:id="327"/>
      <w:r>
        <w:rPr>
          <w:rFonts w:hint="cs"/>
          <w:rtl/>
        </w:rPr>
        <w:t xml:space="preserve">קושי של ממש להתקין כללים במהלך השנים. אני רוצה רק </w:t>
      </w:r>
      <w:bookmarkStart w:id="328" w:name="_ETM_Q1_828296"/>
      <w:bookmarkEnd w:id="328"/>
      <w:r>
        <w:rPr>
          <w:rFonts w:hint="cs"/>
          <w:rtl/>
        </w:rPr>
        <w:t xml:space="preserve">להגיד שלא הובאו כללים לאישור ועדת הכלכלה שלא נדונו כאן </w:t>
      </w:r>
      <w:bookmarkStart w:id="329" w:name="_ETM_Q1_831508"/>
      <w:bookmarkEnd w:id="329"/>
      <w:r>
        <w:rPr>
          <w:rFonts w:hint="cs"/>
          <w:rtl/>
        </w:rPr>
        <w:t xml:space="preserve">או שלא אושרו. אני לא כל כך מבין למה הדברים </w:t>
      </w:r>
      <w:bookmarkStart w:id="330" w:name="_ETM_Q1_838414"/>
      <w:bookmarkEnd w:id="330"/>
      <w:r>
        <w:rPr>
          <w:rFonts w:hint="cs"/>
          <w:rtl/>
        </w:rPr>
        <w:t xml:space="preserve">האלה נכתבו ולמה פליליות של הוראות מסוימות מטילות קושי על </w:t>
      </w:r>
      <w:bookmarkStart w:id="331" w:name="_ETM_Q1_843801"/>
      <w:bookmarkEnd w:id="331"/>
      <w:r>
        <w:rPr>
          <w:rFonts w:hint="cs"/>
          <w:rtl/>
        </w:rPr>
        <w:t xml:space="preserve">המועצה לקבוע כללים. אני מניח שמדובר בטעות, נציגי </w:t>
      </w:r>
      <w:bookmarkStart w:id="332" w:name="_ETM_Q1_847777"/>
      <w:bookmarkEnd w:id="332"/>
      <w:r>
        <w:rPr>
          <w:rFonts w:hint="cs"/>
          <w:rtl/>
        </w:rPr>
        <w:t xml:space="preserve">משרד האוצר. </w:t>
      </w:r>
    </w:p>
    <w:p w:rsidR="00F551A1" w:rsidRDefault="00F551A1" w:rsidP="00526893">
      <w:pPr>
        <w:rPr>
          <w:rtl/>
        </w:rPr>
      </w:pPr>
      <w:bookmarkStart w:id="333" w:name="_ETM_Q1_734839"/>
      <w:bookmarkStart w:id="334" w:name="_ETM_Q1_734887"/>
      <w:bookmarkStart w:id="335" w:name="_ETM_Q1_856323"/>
      <w:bookmarkEnd w:id="333"/>
      <w:bookmarkEnd w:id="334"/>
      <w:bookmarkEnd w:id="335"/>
    </w:p>
    <w:p w:rsidR="00F551A1" w:rsidRDefault="00F551A1" w:rsidP="00F551A1">
      <w:pPr>
        <w:pStyle w:val="af9"/>
        <w:keepNext/>
        <w:rPr>
          <w:rtl/>
        </w:rPr>
      </w:pPr>
      <w:bookmarkStart w:id="336" w:name="ET_guest_837267_29"/>
      <w:r w:rsidRPr="00F551A1">
        <w:rPr>
          <w:rStyle w:val="TagStyle"/>
          <w:rtl/>
        </w:rPr>
        <w:t xml:space="preserve"> &lt;&lt; אורח &gt;&gt; </w:t>
      </w:r>
      <w:r>
        <w:rPr>
          <w:rtl/>
        </w:rPr>
        <w:t>יפעת גורדון:</w:t>
      </w:r>
      <w:r w:rsidRPr="00F551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F551A1" w:rsidRDefault="00F551A1" w:rsidP="00F551A1">
      <w:pPr>
        <w:pStyle w:val="KeepWithNext"/>
        <w:rPr>
          <w:rtl/>
        </w:rPr>
      </w:pPr>
    </w:p>
    <w:p w:rsidR="00F551A1" w:rsidRDefault="00F551A1" w:rsidP="008D13D4">
      <w:pPr>
        <w:rPr>
          <w:rtl/>
        </w:rPr>
      </w:pPr>
      <w:bookmarkStart w:id="337" w:name="_ETM_Q1_856777"/>
      <w:bookmarkStart w:id="338" w:name="_ETM_Q1_856802"/>
      <w:bookmarkEnd w:id="337"/>
      <w:bookmarkEnd w:id="338"/>
      <w:r>
        <w:rPr>
          <w:rFonts w:hint="cs"/>
          <w:rtl/>
        </w:rPr>
        <w:t>כמו שאמרתי קודם,</w:t>
      </w:r>
      <w:r w:rsidR="008D13D4">
        <w:rPr>
          <w:rFonts w:hint="cs"/>
          <w:rtl/>
        </w:rPr>
        <w:t xml:space="preserve"> אנחנו הכנסנו את התיקון הזה כאן כי </w:t>
      </w:r>
      <w:bookmarkStart w:id="339" w:name="_ETM_Q1_859563"/>
      <w:bookmarkEnd w:id="339"/>
      <w:r w:rsidR="008D13D4">
        <w:rPr>
          <w:rFonts w:hint="cs"/>
          <w:rtl/>
        </w:rPr>
        <w:t xml:space="preserve">ההחלטה שהפרת הוראות ברישיון היא לא עבירה פלילית אלה דיונים </w:t>
      </w:r>
      <w:bookmarkStart w:id="340" w:name="_ETM_Q1_860780"/>
      <w:bookmarkEnd w:id="340"/>
      <w:r w:rsidR="008D13D4">
        <w:rPr>
          <w:rFonts w:hint="cs"/>
          <w:rtl/>
        </w:rPr>
        <w:t xml:space="preserve">שהתנהלו לאורך השנים </w:t>
      </w:r>
      <w:bookmarkStart w:id="341" w:name="_ETM_Q1_865334"/>
      <w:bookmarkEnd w:id="341"/>
      <w:r w:rsidR="008D13D4">
        <w:rPr>
          <w:rFonts w:hint="cs"/>
          <w:rtl/>
        </w:rPr>
        <w:t xml:space="preserve">גם עם משרד המשפטים והייתה </w:t>
      </w:r>
      <w:bookmarkStart w:id="342" w:name="_ETM_Q1_865163"/>
      <w:bookmarkEnd w:id="342"/>
      <w:r w:rsidR="008D13D4">
        <w:rPr>
          <w:rFonts w:hint="cs"/>
          <w:rtl/>
        </w:rPr>
        <w:t xml:space="preserve">הסכמה בנוגע לנושא הזה. </w:t>
      </w:r>
    </w:p>
    <w:p w:rsidR="00081163" w:rsidRDefault="00081163" w:rsidP="008D13D4">
      <w:pPr>
        <w:rPr>
          <w:rtl/>
        </w:rPr>
      </w:pPr>
      <w:bookmarkStart w:id="343" w:name="_ETM_Q1_868367"/>
      <w:bookmarkStart w:id="344" w:name="_ETM_Q1_868540"/>
      <w:bookmarkEnd w:id="343"/>
      <w:bookmarkEnd w:id="344"/>
    </w:p>
    <w:p w:rsidR="00081163" w:rsidRDefault="00081163" w:rsidP="00081163">
      <w:pPr>
        <w:pStyle w:val="af6"/>
        <w:keepNext/>
        <w:rPr>
          <w:rtl/>
        </w:rPr>
      </w:pPr>
      <w:bookmarkStart w:id="345" w:name="ET_yor_5159_76"/>
      <w:r w:rsidRPr="00081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081163" w:rsidRDefault="00081163" w:rsidP="00081163">
      <w:pPr>
        <w:pStyle w:val="KeepWithNext"/>
        <w:rPr>
          <w:rtl/>
          <w:lang w:eastAsia="he-IL"/>
        </w:rPr>
      </w:pPr>
    </w:p>
    <w:p w:rsidR="00081163" w:rsidRPr="00081163" w:rsidRDefault="00081163" w:rsidP="0008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פה? אין לכם בעיה </w:t>
      </w:r>
      <w:bookmarkStart w:id="346" w:name="_ETM_Q1_872458"/>
      <w:bookmarkEnd w:id="346"/>
      <w:r>
        <w:rPr>
          <w:rFonts w:hint="cs"/>
          <w:rtl/>
          <w:lang w:eastAsia="he-IL"/>
        </w:rPr>
        <w:t>עם ההצעה הזאת?</w:t>
      </w:r>
    </w:p>
    <w:p w:rsidR="00F551A1" w:rsidRDefault="00F551A1" w:rsidP="00F551A1">
      <w:pPr>
        <w:rPr>
          <w:rtl/>
        </w:rPr>
      </w:pPr>
      <w:bookmarkStart w:id="347" w:name="_ETM_Q1_869221"/>
      <w:bookmarkStart w:id="348" w:name="_ETM_Q1_869283"/>
      <w:bookmarkStart w:id="349" w:name="_ETM_Q1_882550"/>
      <w:bookmarkStart w:id="350" w:name="_ETM_Q1_882618"/>
      <w:bookmarkStart w:id="351" w:name="_ETM_Q1_907990"/>
      <w:bookmarkEnd w:id="347"/>
      <w:bookmarkEnd w:id="348"/>
      <w:bookmarkEnd w:id="349"/>
      <w:bookmarkEnd w:id="350"/>
      <w:bookmarkEnd w:id="351"/>
    </w:p>
    <w:p w:rsidR="00F551A1" w:rsidRDefault="00F551A1" w:rsidP="00F551A1">
      <w:pPr>
        <w:pStyle w:val="af9"/>
        <w:keepNext/>
        <w:rPr>
          <w:rtl/>
        </w:rPr>
      </w:pPr>
      <w:bookmarkStart w:id="352" w:name="ET_guest_813010_31"/>
      <w:r w:rsidRPr="00F551A1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F551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F551A1" w:rsidRDefault="00F551A1" w:rsidP="00F551A1">
      <w:pPr>
        <w:pStyle w:val="KeepWithNext"/>
        <w:rPr>
          <w:rtl/>
        </w:rPr>
      </w:pPr>
    </w:p>
    <w:p w:rsidR="00F551A1" w:rsidRDefault="00F551A1" w:rsidP="00F551A1">
      <w:pPr>
        <w:rPr>
          <w:rtl/>
        </w:rPr>
      </w:pPr>
      <w:bookmarkStart w:id="353" w:name="_ETM_Q1_908443"/>
      <w:bookmarkStart w:id="354" w:name="_ETM_Q1_908480"/>
      <w:bookmarkStart w:id="355" w:name="_ETM_Q1_885830"/>
      <w:bookmarkStart w:id="356" w:name="_ETM_Q1_885880"/>
      <w:bookmarkEnd w:id="353"/>
      <w:bookmarkEnd w:id="354"/>
      <w:bookmarkEnd w:id="355"/>
      <w:bookmarkEnd w:id="356"/>
      <w:r>
        <w:rPr>
          <w:rFonts w:hint="cs"/>
          <w:rtl/>
        </w:rPr>
        <w:t>הסעיף הזה הוא על דעתנו</w:t>
      </w:r>
      <w:r w:rsidR="00081163">
        <w:rPr>
          <w:rFonts w:hint="cs"/>
          <w:rtl/>
        </w:rPr>
        <w:t xml:space="preserve">. </w:t>
      </w:r>
    </w:p>
    <w:p w:rsidR="00081163" w:rsidRDefault="00081163" w:rsidP="00F551A1">
      <w:pPr>
        <w:rPr>
          <w:rtl/>
        </w:rPr>
      </w:pPr>
      <w:bookmarkStart w:id="357" w:name="_ETM_Q1_885210"/>
      <w:bookmarkStart w:id="358" w:name="_ETM_Q1_885346"/>
      <w:bookmarkEnd w:id="357"/>
      <w:bookmarkEnd w:id="358"/>
    </w:p>
    <w:p w:rsidR="00081163" w:rsidRDefault="00081163" w:rsidP="00081163">
      <w:pPr>
        <w:pStyle w:val="af6"/>
        <w:keepNext/>
        <w:rPr>
          <w:rtl/>
        </w:rPr>
      </w:pPr>
      <w:bookmarkStart w:id="359" w:name="ET_yor_5159_77"/>
      <w:r w:rsidRPr="00081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081163" w:rsidRDefault="00081163" w:rsidP="00081163">
      <w:pPr>
        <w:pStyle w:val="KeepWithNext"/>
        <w:rPr>
          <w:rtl/>
          <w:lang w:eastAsia="he-IL"/>
        </w:rPr>
      </w:pPr>
    </w:p>
    <w:p w:rsidR="00081163" w:rsidRPr="00081163" w:rsidRDefault="00081163" w:rsidP="0008116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של מקורות? רשות המים, אתה יודע אם יש להם בעיה פה?</w:t>
      </w:r>
    </w:p>
    <w:p w:rsidR="00F551A1" w:rsidRDefault="00F551A1" w:rsidP="00F551A1">
      <w:pPr>
        <w:rPr>
          <w:rtl/>
        </w:rPr>
      </w:pPr>
      <w:bookmarkStart w:id="360" w:name="_ETM_Q1_891118"/>
      <w:bookmarkStart w:id="361" w:name="_ETM_Q1_891173"/>
      <w:bookmarkStart w:id="362" w:name="_ETM_Q1_892406"/>
      <w:bookmarkEnd w:id="360"/>
      <w:bookmarkEnd w:id="361"/>
      <w:bookmarkEnd w:id="362"/>
    </w:p>
    <w:p w:rsidR="00F551A1" w:rsidRDefault="00F551A1" w:rsidP="00F551A1">
      <w:pPr>
        <w:pStyle w:val="af9"/>
        <w:keepNext/>
        <w:rPr>
          <w:rtl/>
        </w:rPr>
      </w:pPr>
      <w:bookmarkStart w:id="363" w:name="ET_guest_860542_30"/>
      <w:r w:rsidRPr="00F551A1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F551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F551A1" w:rsidRDefault="00F551A1" w:rsidP="00F551A1">
      <w:pPr>
        <w:pStyle w:val="KeepWithNext"/>
        <w:rPr>
          <w:rtl/>
        </w:rPr>
      </w:pPr>
    </w:p>
    <w:p w:rsidR="00F551A1" w:rsidRDefault="00081163" w:rsidP="00F551A1">
      <w:pPr>
        <w:rPr>
          <w:rtl/>
        </w:rPr>
      </w:pPr>
      <w:bookmarkStart w:id="364" w:name="_ETM_Q1_892813"/>
      <w:bookmarkStart w:id="365" w:name="_ETM_Q1_892838"/>
      <w:bookmarkStart w:id="366" w:name="_ETM_Q1_893885"/>
      <w:bookmarkEnd w:id="364"/>
      <w:bookmarkEnd w:id="365"/>
      <w:bookmarkEnd w:id="366"/>
      <w:r>
        <w:rPr>
          <w:rFonts w:hint="cs"/>
          <w:rtl/>
        </w:rPr>
        <w:t xml:space="preserve">למקורות יש סעיף נפרד, </w:t>
      </w:r>
      <w:bookmarkStart w:id="367" w:name="_ETM_Q1_887972"/>
      <w:bookmarkEnd w:id="367"/>
      <w:r>
        <w:rPr>
          <w:rFonts w:hint="cs"/>
          <w:rtl/>
        </w:rPr>
        <w:t xml:space="preserve">סעיף 102, שאומר בדיוק אותו דבר, רק לגבי </w:t>
      </w:r>
      <w:bookmarkStart w:id="368" w:name="_ETM_Q1_892273"/>
      <w:bookmarkEnd w:id="368"/>
      <w:r>
        <w:rPr>
          <w:rFonts w:hint="cs"/>
          <w:rtl/>
        </w:rPr>
        <w:t xml:space="preserve">מקורות. כלומר, כל מה שאנחנו עושים כאן זה למעשה </w:t>
      </w:r>
      <w:bookmarkStart w:id="369" w:name="_ETM_Q1_895231"/>
      <w:bookmarkEnd w:id="369"/>
      <w:r>
        <w:rPr>
          <w:rFonts w:hint="cs"/>
          <w:rtl/>
        </w:rPr>
        <w:t xml:space="preserve">סוג של הרמוניזציה, כי יש לנו סעיף דומה לגבי תאגידי </w:t>
      </w:r>
      <w:bookmarkStart w:id="370" w:name="_ETM_Q1_900650"/>
      <w:bookmarkEnd w:id="370"/>
      <w:r>
        <w:rPr>
          <w:rFonts w:hint="cs"/>
          <w:rtl/>
        </w:rPr>
        <w:t xml:space="preserve">מים וביוב. </w:t>
      </w:r>
    </w:p>
    <w:p w:rsidR="00081163" w:rsidRDefault="00081163" w:rsidP="00F551A1">
      <w:pPr>
        <w:rPr>
          <w:rtl/>
        </w:rPr>
      </w:pPr>
      <w:bookmarkStart w:id="371" w:name="_ETM_Q1_903093"/>
      <w:bookmarkStart w:id="372" w:name="_ETM_Q1_903207"/>
      <w:bookmarkEnd w:id="371"/>
      <w:bookmarkEnd w:id="372"/>
    </w:p>
    <w:p w:rsidR="00081163" w:rsidRDefault="00081163" w:rsidP="00081163">
      <w:pPr>
        <w:pStyle w:val="af6"/>
        <w:keepNext/>
        <w:rPr>
          <w:rtl/>
        </w:rPr>
      </w:pPr>
      <w:bookmarkStart w:id="373" w:name="ET_yor_5159_78"/>
      <w:r w:rsidRPr="00081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081163" w:rsidRDefault="00081163" w:rsidP="00081163">
      <w:pPr>
        <w:pStyle w:val="KeepWithNext"/>
        <w:rPr>
          <w:rtl/>
          <w:lang w:eastAsia="he-IL"/>
        </w:rPr>
      </w:pPr>
    </w:p>
    <w:p w:rsidR="00081163" w:rsidRDefault="00081163" w:rsidP="00081163">
      <w:pPr>
        <w:rPr>
          <w:rtl/>
          <w:lang w:eastAsia="he-IL"/>
        </w:rPr>
      </w:pPr>
      <w:bookmarkStart w:id="374" w:name="_ETM_Q1_904409"/>
      <w:bookmarkEnd w:id="374"/>
      <w:r>
        <w:rPr>
          <w:rFonts w:hint="cs"/>
          <w:rtl/>
          <w:lang w:eastAsia="he-IL"/>
        </w:rPr>
        <w:t xml:space="preserve">זה חוק קיים. </w:t>
      </w:r>
    </w:p>
    <w:p w:rsidR="00081163" w:rsidRDefault="00081163" w:rsidP="00081163">
      <w:pPr>
        <w:rPr>
          <w:rtl/>
          <w:lang w:eastAsia="he-IL"/>
        </w:rPr>
      </w:pPr>
    </w:p>
    <w:p w:rsidR="00081163" w:rsidRDefault="00081163" w:rsidP="00081163">
      <w:pPr>
        <w:pStyle w:val="af9"/>
        <w:keepNext/>
        <w:rPr>
          <w:rtl/>
          <w:lang w:eastAsia="he-IL"/>
        </w:rPr>
      </w:pPr>
      <w:bookmarkStart w:id="375" w:name="ET_guest_860542_79"/>
      <w:r w:rsidRPr="00081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081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081163" w:rsidRDefault="00081163" w:rsidP="00081163">
      <w:pPr>
        <w:pStyle w:val="KeepWithNext"/>
        <w:rPr>
          <w:rtl/>
          <w:lang w:eastAsia="he-IL"/>
        </w:rPr>
      </w:pPr>
    </w:p>
    <w:p w:rsidR="00081163" w:rsidRPr="00081163" w:rsidRDefault="00081163" w:rsidP="0008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מתייחס אותו דבר, רק </w:t>
      </w:r>
      <w:bookmarkStart w:id="376" w:name="_ETM_Q1_905631"/>
      <w:bookmarkEnd w:id="376"/>
      <w:r>
        <w:rPr>
          <w:rFonts w:hint="cs"/>
          <w:rtl/>
          <w:lang w:eastAsia="he-IL"/>
        </w:rPr>
        <w:t xml:space="preserve">לגבי רשות מים. הסעיף הזה לא אמור להשפיע בכלל על </w:t>
      </w:r>
      <w:bookmarkStart w:id="377" w:name="_ETM_Q1_913030"/>
      <w:bookmarkEnd w:id="377"/>
      <w:r>
        <w:rPr>
          <w:rFonts w:hint="cs"/>
          <w:rtl/>
          <w:lang w:eastAsia="he-IL"/>
        </w:rPr>
        <w:t xml:space="preserve">חברת מקורות. </w:t>
      </w:r>
    </w:p>
    <w:p w:rsidR="00F551A1" w:rsidRDefault="00F551A1" w:rsidP="00852CEE">
      <w:pPr>
        <w:rPr>
          <w:rtl/>
        </w:rPr>
      </w:pPr>
      <w:bookmarkStart w:id="378" w:name="_ETM_Q1_396282"/>
      <w:bookmarkStart w:id="379" w:name="_ETM_Q1_396332"/>
      <w:bookmarkStart w:id="380" w:name="_ETM_Q1_915934"/>
      <w:bookmarkEnd w:id="378"/>
      <w:bookmarkEnd w:id="379"/>
      <w:bookmarkEnd w:id="380"/>
    </w:p>
    <w:p w:rsidR="00F551A1" w:rsidRDefault="00F551A1" w:rsidP="00F551A1">
      <w:pPr>
        <w:pStyle w:val="a4"/>
        <w:keepNext/>
        <w:rPr>
          <w:rtl/>
        </w:rPr>
      </w:pPr>
      <w:bookmarkStart w:id="381" w:name="ET_speaker_איתי_עצמון_32"/>
      <w:r w:rsidRPr="00F551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5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F551A1" w:rsidRDefault="00F551A1" w:rsidP="00F551A1">
      <w:pPr>
        <w:pStyle w:val="KeepWithNext"/>
        <w:rPr>
          <w:rtl/>
        </w:rPr>
      </w:pPr>
    </w:p>
    <w:p w:rsidR="00F551A1" w:rsidRDefault="00F551A1" w:rsidP="00F551A1">
      <w:pPr>
        <w:rPr>
          <w:rtl/>
        </w:rPr>
      </w:pPr>
      <w:bookmarkStart w:id="382" w:name="_ETM_Q1_916294"/>
      <w:bookmarkStart w:id="383" w:name="_ETM_Q1_916310"/>
      <w:bookmarkEnd w:id="382"/>
      <w:bookmarkEnd w:id="383"/>
      <w:r>
        <w:rPr>
          <w:rFonts w:hint="cs"/>
          <w:rtl/>
        </w:rPr>
        <w:t xml:space="preserve">אבל אני כן רוצה </w:t>
      </w:r>
      <w:r w:rsidR="00081163">
        <w:rPr>
          <w:rFonts w:hint="cs"/>
          <w:rtl/>
        </w:rPr>
        <w:t xml:space="preserve">שתתייחסו למה שאמרתי לגבי דברי ההסבר, שאתם כותבים </w:t>
      </w:r>
      <w:bookmarkStart w:id="384" w:name="_ETM_Q1_915207"/>
      <w:bookmarkEnd w:id="384"/>
      <w:r w:rsidR="00081163">
        <w:rPr>
          <w:rFonts w:hint="cs"/>
          <w:rtl/>
        </w:rPr>
        <w:t xml:space="preserve">כאלה דברים שאין להם שחר. </w:t>
      </w:r>
    </w:p>
    <w:p w:rsidR="00F551A1" w:rsidRDefault="00F551A1" w:rsidP="00F551A1">
      <w:pPr>
        <w:rPr>
          <w:rtl/>
        </w:rPr>
      </w:pPr>
      <w:bookmarkStart w:id="385" w:name="_ETM_Q1_919950"/>
      <w:bookmarkStart w:id="386" w:name="_ETM_Q1_920000"/>
      <w:bookmarkStart w:id="387" w:name="_ETM_Q1_925060"/>
      <w:bookmarkEnd w:id="385"/>
      <w:bookmarkEnd w:id="386"/>
      <w:bookmarkEnd w:id="387"/>
    </w:p>
    <w:p w:rsidR="00F551A1" w:rsidRDefault="00F551A1" w:rsidP="00F551A1">
      <w:pPr>
        <w:pStyle w:val="af9"/>
        <w:keepNext/>
        <w:rPr>
          <w:rtl/>
        </w:rPr>
      </w:pPr>
      <w:bookmarkStart w:id="388" w:name="ET_guest_837267_33"/>
      <w:r w:rsidRPr="00F551A1">
        <w:rPr>
          <w:rStyle w:val="TagStyle"/>
          <w:rtl/>
        </w:rPr>
        <w:t xml:space="preserve"> &lt;&lt; אורח &gt;&gt; </w:t>
      </w:r>
      <w:r>
        <w:rPr>
          <w:rtl/>
        </w:rPr>
        <w:t>יפעת גורדון:</w:t>
      </w:r>
      <w:r w:rsidRPr="00F551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F551A1" w:rsidRDefault="00F551A1" w:rsidP="00F551A1">
      <w:pPr>
        <w:pStyle w:val="KeepWithNext"/>
        <w:rPr>
          <w:rtl/>
        </w:rPr>
      </w:pPr>
    </w:p>
    <w:p w:rsidR="00F551A1" w:rsidRDefault="00F551A1" w:rsidP="00081163">
      <w:pPr>
        <w:rPr>
          <w:rtl/>
        </w:rPr>
      </w:pPr>
      <w:bookmarkStart w:id="389" w:name="_ETM_Q1_925395"/>
      <w:bookmarkStart w:id="390" w:name="_ETM_Q1_925405"/>
      <w:bookmarkEnd w:id="389"/>
      <w:bookmarkEnd w:id="390"/>
      <w:r>
        <w:rPr>
          <w:rFonts w:hint="cs"/>
          <w:rtl/>
        </w:rPr>
        <w:t>אני רק א</w:t>
      </w:r>
      <w:r w:rsidR="00081163">
        <w:rPr>
          <w:rFonts w:hint="cs"/>
          <w:rtl/>
        </w:rPr>
        <w:t>שלים</w:t>
      </w:r>
      <w:r>
        <w:rPr>
          <w:rFonts w:hint="cs"/>
          <w:rtl/>
        </w:rPr>
        <w:t xml:space="preserve"> מה </w:t>
      </w:r>
      <w:bookmarkStart w:id="391" w:name="_ETM_Q1_927854"/>
      <w:bookmarkEnd w:id="391"/>
      <w:r w:rsidR="00081163">
        <w:rPr>
          <w:rFonts w:hint="cs"/>
          <w:rtl/>
        </w:rPr>
        <w:t xml:space="preserve">הכוונה. הכוונה שלנו בהכנסה של </w:t>
      </w:r>
      <w:bookmarkStart w:id="392" w:name="_ETM_Q1_922665"/>
      <w:bookmarkEnd w:id="392"/>
      <w:r w:rsidR="00081163">
        <w:rPr>
          <w:rFonts w:hint="cs"/>
          <w:rtl/>
        </w:rPr>
        <w:t xml:space="preserve">התיקון הזה הייתה שבמסגרת החלטות הממשלה שהתקבלו בנוגע לחוק ההסדרים </w:t>
      </w:r>
      <w:bookmarkStart w:id="393" w:name="_ETM_Q1_928364"/>
      <w:bookmarkEnd w:id="393"/>
      <w:r w:rsidR="00081163">
        <w:rPr>
          <w:rFonts w:hint="cs"/>
          <w:rtl/>
        </w:rPr>
        <w:t xml:space="preserve">אנחנו ביקשנו להעביר כללים מסוימים, ומכיוון שכבר יש הסכמה, ולאורך </w:t>
      </w:r>
      <w:bookmarkStart w:id="394" w:name="_ETM_Q1_938508"/>
      <w:bookmarkEnd w:id="394"/>
      <w:r w:rsidR="00081163">
        <w:rPr>
          <w:rFonts w:hint="cs"/>
          <w:rtl/>
        </w:rPr>
        <w:t xml:space="preserve">השנים היו דיונים בנושא הזה, שהכללים לא צריכים להיות מובאים </w:t>
      </w:r>
      <w:bookmarkStart w:id="395" w:name="_ETM_Q1_939934"/>
      <w:bookmarkEnd w:id="395"/>
      <w:r w:rsidR="00081163">
        <w:rPr>
          <w:rFonts w:hint="cs"/>
          <w:rtl/>
        </w:rPr>
        <w:t xml:space="preserve">לוועדת הכלכלה, אמרנו שאנחנו נעביר את התיקון הזה כאן כך </w:t>
      </w:r>
      <w:bookmarkStart w:id="396" w:name="_ETM_Q1_945199"/>
      <w:bookmarkEnd w:id="396"/>
      <w:r w:rsidR="00081163">
        <w:rPr>
          <w:rFonts w:hint="cs"/>
          <w:rtl/>
        </w:rPr>
        <w:t xml:space="preserve">שהכללים שאנחנו רוצים להעביר לא יובאו לוועדת הכלכלה. אם הייתה </w:t>
      </w:r>
      <w:bookmarkStart w:id="397" w:name="_ETM_Q1_950490"/>
      <w:bookmarkEnd w:id="397"/>
      <w:r w:rsidR="00081163">
        <w:rPr>
          <w:rFonts w:hint="cs"/>
          <w:rtl/>
        </w:rPr>
        <w:t xml:space="preserve">איזושהי תחושה שמדובר על זה שוועדת הכלכלה מעכבת או משהו כזה, אז לא הייתה כוונה כזאת. </w:t>
      </w:r>
    </w:p>
    <w:p w:rsidR="00CB6351" w:rsidRDefault="00CB6351" w:rsidP="00F551A1">
      <w:pPr>
        <w:rPr>
          <w:rtl/>
        </w:rPr>
      </w:pPr>
      <w:bookmarkStart w:id="398" w:name="_ETM_Q1_942817"/>
      <w:bookmarkStart w:id="399" w:name="_ETM_Q1_942859"/>
      <w:bookmarkStart w:id="400" w:name="_ETM_Q1_958383"/>
      <w:bookmarkEnd w:id="398"/>
      <w:bookmarkEnd w:id="399"/>
      <w:bookmarkEnd w:id="400"/>
    </w:p>
    <w:p w:rsidR="00CB6351" w:rsidRDefault="00CB6351" w:rsidP="00CB6351">
      <w:pPr>
        <w:pStyle w:val="a4"/>
        <w:keepNext/>
        <w:rPr>
          <w:rtl/>
        </w:rPr>
      </w:pPr>
      <w:bookmarkStart w:id="401" w:name="ET_speaker_איתי_עצמון_34"/>
      <w:r w:rsidRPr="00CB63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CB6351" w:rsidRDefault="00CB6351" w:rsidP="00CB6351">
      <w:pPr>
        <w:pStyle w:val="KeepWithNext"/>
        <w:rPr>
          <w:rtl/>
        </w:rPr>
      </w:pPr>
    </w:p>
    <w:p w:rsidR="00CB6351" w:rsidRDefault="00CB6351" w:rsidP="00CB6351">
      <w:pPr>
        <w:rPr>
          <w:rtl/>
        </w:rPr>
      </w:pPr>
      <w:bookmarkStart w:id="402" w:name="_ETM_Q1_958751"/>
      <w:bookmarkStart w:id="403" w:name="_ETM_Q1_958784"/>
      <w:bookmarkEnd w:id="402"/>
      <w:bookmarkEnd w:id="403"/>
      <w:r>
        <w:rPr>
          <w:rFonts w:hint="cs"/>
          <w:rtl/>
        </w:rPr>
        <w:t xml:space="preserve">לא הייתה תחושה, כתבתם את זה שחור על גבי </w:t>
      </w:r>
      <w:bookmarkStart w:id="404" w:name="_ETM_Q1_964162"/>
      <w:bookmarkEnd w:id="404"/>
      <w:r>
        <w:rPr>
          <w:rFonts w:hint="cs"/>
          <w:rtl/>
        </w:rPr>
        <w:t xml:space="preserve">לבן. </w:t>
      </w:r>
    </w:p>
    <w:p w:rsidR="00CB6351" w:rsidRDefault="00CB6351" w:rsidP="00CB6351">
      <w:pPr>
        <w:rPr>
          <w:rtl/>
        </w:rPr>
      </w:pPr>
      <w:bookmarkStart w:id="405" w:name="_ETM_Q1_965367"/>
      <w:bookmarkStart w:id="406" w:name="_ETM_Q1_965405"/>
      <w:bookmarkStart w:id="407" w:name="_ETM_Q1_967055"/>
      <w:bookmarkEnd w:id="405"/>
      <w:bookmarkEnd w:id="406"/>
      <w:bookmarkEnd w:id="407"/>
    </w:p>
    <w:p w:rsidR="00CB6351" w:rsidRDefault="00CB6351" w:rsidP="00CB6351">
      <w:pPr>
        <w:pStyle w:val="af9"/>
        <w:keepNext/>
        <w:rPr>
          <w:rtl/>
        </w:rPr>
      </w:pPr>
      <w:bookmarkStart w:id="408" w:name="ET_guest_837267_35"/>
      <w:r w:rsidRPr="00CB635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גורדון:</w:t>
      </w:r>
      <w:r w:rsidRPr="00CB6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CB6351" w:rsidRDefault="00CB6351" w:rsidP="00CB6351">
      <w:pPr>
        <w:pStyle w:val="KeepWithNext"/>
        <w:rPr>
          <w:rtl/>
        </w:rPr>
      </w:pPr>
    </w:p>
    <w:p w:rsidR="00CB6351" w:rsidRDefault="00081163" w:rsidP="00081163">
      <w:pPr>
        <w:rPr>
          <w:rtl/>
        </w:rPr>
      </w:pPr>
      <w:bookmarkStart w:id="409" w:name="_ETM_Q1_967421"/>
      <w:bookmarkStart w:id="410" w:name="_ETM_Q1_967441"/>
      <w:bookmarkEnd w:id="409"/>
      <w:bookmarkEnd w:id="410"/>
      <w:r>
        <w:rPr>
          <w:rFonts w:hint="cs"/>
          <w:rtl/>
        </w:rPr>
        <w:t xml:space="preserve">כל מה שניסינו </w:t>
      </w:r>
      <w:bookmarkStart w:id="411" w:name="_ETM_Q1_957789"/>
      <w:bookmarkEnd w:id="411"/>
      <w:r>
        <w:rPr>
          <w:rFonts w:hint="cs"/>
          <w:rtl/>
        </w:rPr>
        <w:t xml:space="preserve">להגיד זה שאנחנו רוצים </w:t>
      </w:r>
      <w:r w:rsidR="00CB6351">
        <w:rPr>
          <w:rFonts w:hint="cs"/>
          <w:rtl/>
        </w:rPr>
        <w:t xml:space="preserve">להסדיר את המצב המשפטי </w:t>
      </w:r>
      <w:r w:rsidR="00BC6303">
        <w:rPr>
          <w:rFonts w:hint="cs"/>
          <w:rtl/>
        </w:rPr>
        <w:t xml:space="preserve">שהיה מוסכם גם ככה, שהכללים </w:t>
      </w:r>
      <w:bookmarkStart w:id="412" w:name="_ETM_Q1_968827"/>
      <w:bookmarkEnd w:id="412"/>
      <w:r w:rsidR="00BC6303">
        <w:rPr>
          <w:rFonts w:hint="cs"/>
          <w:rtl/>
        </w:rPr>
        <w:t xml:space="preserve">האלה לא אמורים להיות מובאים לוועדה. </w:t>
      </w:r>
    </w:p>
    <w:p w:rsidR="00CB6351" w:rsidRDefault="00CB6351" w:rsidP="00CB6351">
      <w:pPr>
        <w:rPr>
          <w:rtl/>
        </w:rPr>
      </w:pPr>
      <w:bookmarkStart w:id="413" w:name="_ETM_Q1_973383"/>
      <w:bookmarkStart w:id="414" w:name="_ETM_Q1_973426"/>
      <w:bookmarkEnd w:id="413"/>
      <w:bookmarkEnd w:id="414"/>
    </w:p>
    <w:p w:rsidR="00CB6351" w:rsidRDefault="00CB6351" w:rsidP="00CB6351">
      <w:pPr>
        <w:pStyle w:val="af6"/>
        <w:keepNext/>
        <w:rPr>
          <w:rtl/>
        </w:rPr>
      </w:pPr>
      <w:bookmarkStart w:id="415" w:name="ET_yor_5159_36"/>
      <w:r w:rsidRPr="00CB6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6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CB6351" w:rsidRDefault="00CB6351" w:rsidP="00CB6351">
      <w:pPr>
        <w:pStyle w:val="KeepWithNext"/>
        <w:rPr>
          <w:rtl/>
        </w:rPr>
      </w:pPr>
    </w:p>
    <w:p w:rsidR="00CB6351" w:rsidRDefault="00BC6303" w:rsidP="00CB6351">
      <w:pPr>
        <w:rPr>
          <w:rtl/>
        </w:rPr>
      </w:pPr>
      <w:bookmarkStart w:id="416" w:name="_ETM_Q1_974666"/>
      <w:bookmarkEnd w:id="416"/>
      <w:r>
        <w:rPr>
          <w:rFonts w:hint="cs"/>
          <w:rtl/>
        </w:rPr>
        <w:t xml:space="preserve">במקום כל הדיבור מסביב, </w:t>
      </w:r>
      <w:r w:rsidR="00CB6351">
        <w:rPr>
          <w:rFonts w:hint="cs"/>
          <w:rtl/>
        </w:rPr>
        <w:t xml:space="preserve">אפשר להגיד </w:t>
      </w:r>
      <w:bookmarkStart w:id="417" w:name="_ETM_Q1_977039"/>
      <w:bookmarkEnd w:id="417"/>
      <w:r>
        <w:rPr>
          <w:rFonts w:hint="cs"/>
          <w:rtl/>
        </w:rPr>
        <w:t>"</w:t>
      </w:r>
      <w:r w:rsidR="00CB6351">
        <w:rPr>
          <w:rFonts w:hint="cs"/>
          <w:rtl/>
        </w:rPr>
        <w:t>טעינו</w:t>
      </w:r>
      <w:r>
        <w:rPr>
          <w:rFonts w:hint="cs"/>
          <w:rtl/>
        </w:rPr>
        <w:t xml:space="preserve">, מתנצלים". זה יותר טוב, תאמיני לי. </w:t>
      </w:r>
      <w:r w:rsidR="00CB6351">
        <w:rPr>
          <w:rFonts w:hint="cs"/>
          <w:rtl/>
        </w:rPr>
        <w:t xml:space="preserve"> </w:t>
      </w:r>
    </w:p>
    <w:p w:rsidR="00CB6351" w:rsidRDefault="00CB6351" w:rsidP="00CB6351">
      <w:pPr>
        <w:rPr>
          <w:rtl/>
        </w:rPr>
      </w:pPr>
      <w:bookmarkStart w:id="418" w:name="_ETM_Q1_979415"/>
      <w:bookmarkStart w:id="419" w:name="_ETM_Q1_979450"/>
      <w:bookmarkStart w:id="420" w:name="_ETM_Q1_982776"/>
      <w:bookmarkEnd w:id="418"/>
      <w:bookmarkEnd w:id="419"/>
      <w:bookmarkEnd w:id="420"/>
    </w:p>
    <w:p w:rsidR="00CB6351" w:rsidRDefault="00CB6351" w:rsidP="00CB6351">
      <w:pPr>
        <w:pStyle w:val="af9"/>
        <w:keepNext/>
        <w:rPr>
          <w:rtl/>
        </w:rPr>
      </w:pPr>
      <w:bookmarkStart w:id="421" w:name="ET_guest_860542_37"/>
      <w:r w:rsidRPr="00CB6351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CB6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CB6351" w:rsidRDefault="00CB6351" w:rsidP="00CB6351">
      <w:pPr>
        <w:pStyle w:val="KeepWithNext"/>
        <w:rPr>
          <w:rtl/>
        </w:rPr>
      </w:pPr>
    </w:p>
    <w:p w:rsidR="00CB6351" w:rsidRDefault="00CB6351" w:rsidP="008614B1">
      <w:pPr>
        <w:rPr>
          <w:rtl/>
        </w:rPr>
      </w:pPr>
      <w:bookmarkStart w:id="422" w:name="_ETM_Q1_983154"/>
      <w:bookmarkStart w:id="423" w:name="_ETM_Q1_983178"/>
      <w:bookmarkEnd w:id="422"/>
      <w:bookmarkEnd w:id="423"/>
      <w:r>
        <w:rPr>
          <w:rFonts w:hint="cs"/>
          <w:rtl/>
        </w:rPr>
        <w:t>ברמה העובדתית הסט היחיד</w:t>
      </w:r>
      <w:r w:rsidR="008614B1">
        <w:rPr>
          <w:rFonts w:hint="cs"/>
          <w:rtl/>
        </w:rPr>
        <w:t xml:space="preserve"> של הכללים </w:t>
      </w:r>
      <w:r>
        <w:rPr>
          <w:rFonts w:hint="cs"/>
          <w:rtl/>
        </w:rPr>
        <w:t>שהובא</w:t>
      </w:r>
      <w:r w:rsidR="008614B1">
        <w:rPr>
          <w:rFonts w:hint="cs"/>
          <w:rtl/>
        </w:rPr>
        <w:t xml:space="preserve"> לוועדת הכלכלה זה אותו סט כללים של </w:t>
      </w:r>
      <w:bookmarkStart w:id="424" w:name="_ETM_Q1_984247"/>
      <w:bookmarkEnd w:id="424"/>
      <w:r w:rsidR="008614B1">
        <w:rPr>
          <w:rFonts w:hint="cs"/>
          <w:rtl/>
        </w:rPr>
        <w:t xml:space="preserve">ניתוקי מים שהובא </w:t>
      </w:r>
      <w:r>
        <w:rPr>
          <w:rFonts w:hint="cs"/>
          <w:rtl/>
        </w:rPr>
        <w:t xml:space="preserve">עוד לפני שהייתה </w:t>
      </w:r>
      <w:bookmarkStart w:id="425" w:name="_ETM_Q1_991695"/>
      <w:bookmarkEnd w:id="425"/>
      <w:r>
        <w:rPr>
          <w:rFonts w:hint="cs"/>
          <w:rtl/>
        </w:rPr>
        <w:t>הפרשנות הזאת</w:t>
      </w:r>
      <w:r w:rsidR="008614B1">
        <w:rPr>
          <w:rFonts w:hint="cs"/>
          <w:rtl/>
        </w:rPr>
        <w:t xml:space="preserve">, יוזמה של רשות המים שחשבנו שזה </w:t>
      </w:r>
      <w:bookmarkStart w:id="426" w:name="_ETM_Q1_992589"/>
      <w:bookmarkEnd w:id="426"/>
      <w:r w:rsidR="008614B1">
        <w:rPr>
          <w:rFonts w:hint="cs"/>
          <w:rtl/>
        </w:rPr>
        <w:t xml:space="preserve">לא נכון. </w:t>
      </w:r>
      <w:r>
        <w:rPr>
          <w:rFonts w:hint="cs"/>
          <w:rtl/>
        </w:rPr>
        <w:t xml:space="preserve"> </w:t>
      </w:r>
    </w:p>
    <w:p w:rsidR="00CB6351" w:rsidRDefault="00CB6351" w:rsidP="00CB6351">
      <w:pPr>
        <w:rPr>
          <w:rtl/>
        </w:rPr>
      </w:pPr>
      <w:bookmarkStart w:id="427" w:name="_ETM_Q1_994015"/>
      <w:bookmarkStart w:id="428" w:name="_ETM_Q1_994058"/>
      <w:bookmarkStart w:id="429" w:name="_ETM_Q1_994927"/>
      <w:bookmarkEnd w:id="427"/>
      <w:bookmarkEnd w:id="428"/>
      <w:bookmarkEnd w:id="429"/>
    </w:p>
    <w:p w:rsidR="00CB6351" w:rsidRDefault="00CB6351" w:rsidP="00CB6351">
      <w:pPr>
        <w:pStyle w:val="a4"/>
        <w:keepNext/>
        <w:rPr>
          <w:rtl/>
        </w:rPr>
      </w:pPr>
      <w:bookmarkStart w:id="430" w:name="ET_speaker_איתי_עצמון_38"/>
      <w:r w:rsidRPr="00CB63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CB6351" w:rsidRDefault="00CB6351" w:rsidP="00CB6351">
      <w:pPr>
        <w:pStyle w:val="KeepWithNext"/>
        <w:rPr>
          <w:rtl/>
        </w:rPr>
      </w:pPr>
    </w:p>
    <w:p w:rsidR="00CB6351" w:rsidRDefault="00CB6351" w:rsidP="00CB6351">
      <w:pPr>
        <w:rPr>
          <w:rtl/>
        </w:rPr>
      </w:pPr>
      <w:bookmarkStart w:id="431" w:name="_ETM_Q1_995370"/>
      <w:bookmarkStart w:id="432" w:name="_ETM_Q1_995400"/>
      <w:bookmarkEnd w:id="431"/>
      <w:bookmarkEnd w:id="432"/>
      <w:r>
        <w:rPr>
          <w:rFonts w:hint="cs"/>
          <w:rtl/>
        </w:rPr>
        <w:t>ואושר בזמן קצר מאוד</w:t>
      </w:r>
      <w:r w:rsidR="008614B1">
        <w:rPr>
          <w:rFonts w:hint="cs"/>
          <w:rtl/>
        </w:rPr>
        <w:t xml:space="preserve">. </w:t>
      </w:r>
    </w:p>
    <w:p w:rsidR="00CB6351" w:rsidRDefault="00CB6351" w:rsidP="00CB6351">
      <w:pPr>
        <w:rPr>
          <w:rtl/>
        </w:rPr>
      </w:pPr>
      <w:bookmarkStart w:id="433" w:name="_ETM_Q1_998535"/>
      <w:bookmarkStart w:id="434" w:name="_ETM_Q1_998582"/>
      <w:bookmarkStart w:id="435" w:name="_ETM_Q1_1002804"/>
      <w:bookmarkEnd w:id="433"/>
      <w:bookmarkEnd w:id="434"/>
      <w:bookmarkEnd w:id="435"/>
    </w:p>
    <w:p w:rsidR="00CB6351" w:rsidRDefault="00CB6351" w:rsidP="00CB6351">
      <w:pPr>
        <w:pStyle w:val="af9"/>
        <w:keepNext/>
        <w:rPr>
          <w:rtl/>
        </w:rPr>
      </w:pPr>
      <w:bookmarkStart w:id="436" w:name="ET_guest_860542_39"/>
      <w:r w:rsidRPr="00CB6351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CB6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CB6351" w:rsidRDefault="00CB6351" w:rsidP="00CB6351">
      <w:pPr>
        <w:pStyle w:val="KeepWithNext"/>
        <w:rPr>
          <w:rtl/>
        </w:rPr>
      </w:pPr>
    </w:p>
    <w:p w:rsidR="00CB6351" w:rsidRDefault="008614B1" w:rsidP="00CB6351">
      <w:pPr>
        <w:rPr>
          <w:rtl/>
        </w:rPr>
      </w:pPr>
      <w:bookmarkStart w:id="437" w:name="_ETM_Q1_1003181"/>
      <w:bookmarkStart w:id="438" w:name="_ETM_Q1_1003216"/>
      <w:bookmarkEnd w:id="437"/>
      <w:bookmarkEnd w:id="438"/>
      <w:r>
        <w:rPr>
          <w:rFonts w:hint="cs"/>
          <w:rtl/>
        </w:rPr>
        <w:t xml:space="preserve">חד משמעית. אנחנו רק יכולים לברך. </w:t>
      </w:r>
    </w:p>
    <w:p w:rsidR="00CB6351" w:rsidRDefault="00CB6351" w:rsidP="00CB6351">
      <w:pPr>
        <w:rPr>
          <w:rtl/>
        </w:rPr>
      </w:pPr>
      <w:bookmarkStart w:id="439" w:name="_ETM_Q1_1014703"/>
      <w:bookmarkStart w:id="440" w:name="_ETM_Q1_1014748"/>
      <w:bookmarkStart w:id="441" w:name="_ETM_Q1_1016743"/>
      <w:bookmarkEnd w:id="439"/>
      <w:bookmarkEnd w:id="440"/>
      <w:bookmarkEnd w:id="441"/>
    </w:p>
    <w:p w:rsidR="008614B1" w:rsidRDefault="008614B1" w:rsidP="008614B1">
      <w:pPr>
        <w:pStyle w:val="af6"/>
        <w:keepNext/>
        <w:rPr>
          <w:rtl/>
        </w:rPr>
      </w:pPr>
      <w:bookmarkStart w:id="442" w:name="ET_yor_5159_80"/>
      <w:r w:rsidRPr="008614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1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8614B1" w:rsidRDefault="008614B1" w:rsidP="008614B1">
      <w:pPr>
        <w:pStyle w:val="KeepWithNext"/>
        <w:rPr>
          <w:rtl/>
          <w:lang w:eastAsia="he-IL"/>
        </w:rPr>
      </w:pPr>
    </w:p>
    <w:p w:rsidR="008614B1" w:rsidRDefault="008614B1" w:rsidP="00861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</w:t>
      </w:r>
      <w:bookmarkStart w:id="443" w:name="_ETM_Q1_998653"/>
      <w:bookmarkEnd w:id="443"/>
      <w:r>
        <w:rPr>
          <w:rFonts w:hint="cs"/>
          <w:rtl/>
          <w:lang w:eastAsia="he-IL"/>
        </w:rPr>
        <w:t xml:space="preserve">כל מה שהובא בפניי גמרתי ביום אחד. </w:t>
      </w:r>
      <w:bookmarkStart w:id="444" w:name="_ETM_Q1_1002352"/>
      <w:bookmarkEnd w:id="444"/>
      <w:r>
        <w:rPr>
          <w:rFonts w:hint="cs"/>
          <w:rtl/>
          <w:lang w:eastAsia="he-IL"/>
        </w:rPr>
        <w:t xml:space="preserve">כל הכללים, כל התקנות של כל מיני משרדים. </w:t>
      </w:r>
    </w:p>
    <w:p w:rsidR="008614B1" w:rsidRPr="008614B1" w:rsidRDefault="008614B1" w:rsidP="008614B1">
      <w:pPr>
        <w:rPr>
          <w:rtl/>
          <w:lang w:eastAsia="he-IL"/>
        </w:rPr>
      </w:pPr>
    </w:p>
    <w:p w:rsidR="00CB6351" w:rsidRDefault="00CB6351" w:rsidP="00CB6351">
      <w:pPr>
        <w:pStyle w:val="a4"/>
        <w:keepNext/>
        <w:rPr>
          <w:rtl/>
        </w:rPr>
      </w:pPr>
      <w:bookmarkStart w:id="445" w:name="ET_speaker_6341_40"/>
      <w:r w:rsidRPr="00CB635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B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B6351" w:rsidRDefault="00CB6351" w:rsidP="00CB6351">
      <w:pPr>
        <w:pStyle w:val="KeepWithNext"/>
        <w:rPr>
          <w:rtl/>
        </w:rPr>
      </w:pPr>
    </w:p>
    <w:p w:rsidR="00CB6351" w:rsidRDefault="008614B1" w:rsidP="00CB6351">
      <w:pPr>
        <w:rPr>
          <w:rtl/>
        </w:rPr>
      </w:pPr>
      <w:bookmarkStart w:id="446" w:name="_ETM_Q1_1017178"/>
      <w:bookmarkStart w:id="447" w:name="_ETM_Q1_1017205"/>
      <w:bookmarkEnd w:id="446"/>
      <w:bookmarkEnd w:id="447"/>
      <w:r>
        <w:rPr>
          <w:rFonts w:hint="cs"/>
          <w:rtl/>
        </w:rPr>
        <w:t xml:space="preserve">זו הגדולה. </w:t>
      </w:r>
      <w:bookmarkStart w:id="448" w:name="_ETM_Q1_1004239"/>
      <w:bookmarkEnd w:id="448"/>
      <w:r w:rsidR="00CB6351">
        <w:rPr>
          <w:rFonts w:hint="cs"/>
          <w:rtl/>
        </w:rPr>
        <w:t>באת לעבוד</w:t>
      </w:r>
      <w:r>
        <w:rPr>
          <w:rFonts w:hint="cs"/>
          <w:rtl/>
        </w:rPr>
        <w:t>,</w:t>
      </w:r>
      <w:r w:rsidR="00CB6351">
        <w:rPr>
          <w:rFonts w:hint="cs"/>
          <w:rtl/>
        </w:rPr>
        <w:t xml:space="preserve"> </w:t>
      </w:r>
      <w:bookmarkStart w:id="449" w:name="_ETM_Q1_1019007"/>
      <w:bookmarkEnd w:id="449"/>
      <w:r w:rsidR="00CB6351">
        <w:rPr>
          <w:rFonts w:hint="cs"/>
          <w:rtl/>
        </w:rPr>
        <w:t xml:space="preserve">ורואים את זה. </w:t>
      </w:r>
    </w:p>
    <w:p w:rsidR="00CB6351" w:rsidRDefault="00CB6351" w:rsidP="00CB6351">
      <w:pPr>
        <w:rPr>
          <w:rtl/>
        </w:rPr>
      </w:pPr>
      <w:bookmarkStart w:id="450" w:name="_ETM_Q1_1026148"/>
      <w:bookmarkStart w:id="451" w:name="_ETM_Q1_1026196"/>
      <w:bookmarkStart w:id="452" w:name="_ETM_Q1_1027621"/>
      <w:bookmarkEnd w:id="450"/>
      <w:bookmarkEnd w:id="451"/>
      <w:bookmarkEnd w:id="452"/>
    </w:p>
    <w:p w:rsidR="008614B1" w:rsidRDefault="008614B1" w:rsidP="008614B1">
      <w:pPr>
        <w:pStyle w:val="af6"/>
        <w:keepNext/>
        <w:rPr>
          <w:rtl/>
        </w:rPr>
      </w:pPr>
      <w:bookmarkStart w:id="453" w:name="ET_yor_5159_81"/>
      <w:r w:rsidRPr="008614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1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8614B1" w:rsidRDefault="008614B1" w:rsidP="008614B1">
      <w:pPr>
        <w:pStyle w:val="KeepWithNext"/>
        <w:rPr>
          <w:rtl/>
          <w:lang w:eastAsia="he-IL"/>
        </w:rPr>
      </w:pPr>
    </w:p>
    <w:p w:rsidR="008614B1" w:rsidRDefault="008614B1" w:rsidP="00861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כותבים שאנחנו לא מתפקדים. בינתיים מי שלא מתפקד </w:t>
      </w:r>
      <w:bookmarkStart w:id="454" w:name="_ETM_Q1_1014747"/>
      <w:bookmarkEnd w:id="454"/>
      <w:r>
        <w:rPr>
          <w:rFonts w:hint="cs"/>
          <w:rtl/>
          <w:lang w:eastAsia="he-IL"/>
        </w:rPr>
        <w:t xml:space="preserve">זו הממשלה בהרבה דברים, לא אנחנו. </w:t>
      </w:r>
    </w:p>
    <w:p w:rsidR="008614B1" w:rsidRDefault="008614B1" w:rsidP="008614B1">
      <w:pPr>
        <w:rPr>
          <w:rtl/>
          <w:lang w:eastAsia="he-IL"/>
        </w:rPr>
      </w:pPr>
    </w:p>
    <w:p w:rsidR="008614B1" w:rsidRDefault="008614B1" w:rsidP="008614B1">
      <w:pPr>
        <w:pStyle w:val="a4"/>
        <w:keepNext/>
        <w:rPr>
          <w:rtl/>
        </w:rPr>
      </w:pPr>
      <w:bookmarkStart w:id="455" w:name="ET_speaker_6341_82"/>
      <w:r w:rsidRPr="008614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61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8614B1" w:rsidRDefault="008614B1" w:rsidP="008614B1">
      <w:pPr>
        <w:pStyle w:val="KeepWithNext"/>
        <w:rPr>
          <w:rtl/>
          <w:lang w:eastAsia="he-IL"/>
        </w:rPr>
      </w:pPr>
    </w:p>
    <w:p w:rsidR="008614B1" w:rsidRDefault="008614B1" w:rsidP="00861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מילה בסלע. </w:t>
      </w:r>
    </w:p>
    <w:p w:rsidR="007B1A6E" w:rsidRDefault="007B1A6E" w:rsidP="008614B1">
      <w:pPr>
        <w:rPr>
          <w:rtl/>
          <w:lang w:eastAsia="he-IL"/>
        </w:rPr>
      </w:pPr>
      <w:bookmarkStart w:id="456" w:name="_ETM_Q1_1033339"/>
      <w:bookmarkStart w:id="457" w:name="_ETM_Q1_1033483"/>
      <w:bookmarkEnd w:id="456"/>
      <w:bookmarkEnd w:id="457"/>
    </w:p>
    <w:p w:rsidR="007B1A6E" w:rsidRDefault="007B1A6E" w:rsidP="007B1A6E">
      <w:pPr>
        <w:pStyle w:val="af6"/>
        <w:keepNext/>
        <w:rPr>
          <w:rtl/>
        </w:rPr>
      </w:pPr>
      <w:bookmarkStart w:id="458" w:name="ET_yor_5159_84"/>
      <w:r w:rsidRPr="007B1A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7B1A6E" w:rsidRDefault="007B1A6E" w:rsidP="007B1A6E">
      <w:pPr>
        <w:pStyle w:val="KeepWithNext"/>
        <w:rPr>
          <w:rtl/>
          <w:lang w:eastAsia="he-IL"/>
        </w:rPr>
      </w:pPr>
    </w:p>
    <w:p w:rsidR="007B1A6E" w:rsidRDefault="007B1A6E" w:rsidP="007B1A6E">
      <w:pPr>
        <w:rPr>
          <w:rtl/>
          <w:lang w:eastAsia="he-IL"/>
        </w:rPr>
      </w:pPr>
      <w:bookmarkStart w:id="459" w:name="_ETM_Q1_1035042"/>
      <w:bookmarkEnd w:id="459"/>
      <w:r>
        <w:rPr>
          <w:rFonts w:hint="cs"/>
          <w:rtl/>
          <w:lang w:eastAsia="he-IL"/>
        </w:rPr>
        <w:t>יש צווים ותקנות שאנחנו מקבלים בשנייה האחרונה אחרי המועד, ואו</w:t>
      </w:r>
      <w:bookmarkStart w:id="460" w:name="_ETM_Q1_1037860"/>
      <w:bookmarkEnd w:id="460"/>
      <w:r>
        <w:rPr>
          <w:rFonts w:hint="cs"/>
          <w:rtl/>
          <w:lang w:eastAsia="he-IL"/>
        </w:rPr>
        <w:t xml:space="preserve">מרים: לא יאושר, יש בלגאן. אז תביאו בזמן, מה </w:t>
      </w:r>
      <w:bookmarkStart w:id="461" w:name="_ETM_Q1_1039537"/>
      <w:bookmarkEnd w:id="461"/>
      <w:r>
        <w:rPr>
          <w:rFonts w:hint="cs"/>
          <w:rtl/>
          <w:lang w:eastAsia="he-IL"/>
        </w:rPr>
        <w:t xml:space="preserve">אתם רוצים מאתנו? לזה אני מתכוון, לא לדברים אחרים. </w:t>
      </w:r>
    </w:p>
    <w:p w:rsidR="007B1A6E" w:rsidRDefault="007B1A6E" w:rsidP="008614B1">
      <w:pPr>
        <w:rPr>
          <w:rtl/>
          <w:lang w:eastAsia="he-IL"/>
        </w:rPr>
      </w:pPr>
      <w:bookmarkStart w:id="462" w:name="_ETM_Q1_1045943"/>
      <w:bookmarkStart w:id="463" w:name="_ETM_Q1_1046072"/>
      <w:bookmarkStart w:id="464" w:name="_ETM_Q1_1019394"/>
      <w:bookmarkStart w:id="465" w:name="_ETM_Q1_1019505"/>
      <w:bookmarkEnd w:id="462"/>
      <w:bookmarkEnd w:id="463"/>
      <w:bookmarkEnd w:id="464"/>
      <w:bookmarkEnd w:id="465"/>
    </w:p>
    <w:p w:rsidR="007B1A6E" w:rsidRDefault="007B1A6E" w:rsidP="007B1A6E">
      <w:pPr>
        <w:pStyle w:val="a4"/>
        <w:keepNext/>
        <w:rPr>
          <w:rtl/>
        </w:rPr>
      </w:pPr>
      <w:bookmarkStart w:id="466" w:name="ET_speaker_6348_85"/>
      <w:r w:rsidRPr="007B1A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1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7B1A6E" w:rsidRDefault="007B1A6E" w:rsidP="007B1A6E">
      <w:pPr>
        <w:pStyle w:val="KeepWithNext"/>
        <w:rPr>
          <w:rtl/>
          <w:lang w:eastAsia="he-IL"/>
        </w:rPr>
      </w:pPr>
    </w:p>
    <w:p w:rsidR="007B1A6E" w:rsidRDefault="007B1A6E" w:rsidP="007B1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67" w:name="_ETM_Q1_1045394"/>
      <w:bookmarkEnd w:id="467"/>
      <w:r>
        <w:rPr>
          <w:rFonts w:hint="cs"/>
          <w:rtl/>
          <w:lang w:eastAsia="he-IL"/>
        </w:rPr>
        <w:t xml:space="preserve">נסנגר ונגיד שמכיוון שהממשלה הזאת עובדת קשה ויש לה הרבה </w:t>
      </w:r>
      <w:bookmarkStart w:id="468" w:name="_ETM_Q1_1050577"/>
      <w:bookmarkEnd w:id="468"/>
      <w:r>
        <w:rPr>
          <w:rFonts w:hint="cs"/>
          <w:rtl/>
          <w:lang w:eastAsia="he-IL"/>
        </w:rPr>
        <w:t xml:space="preserve">עבודה, אז היא לא מספיקה הכול בזמן. </w:t>
      </w:r>
    </w:p>
    <w:p w:rsidR="001774BC" w:rsidRDefault="001774BC" w:rsidP="007B1A6E">
      <w:pPr>
        <w:rPr>
          <w:rtl/>
          <w:lang w:eastAsia="he-IL"/>
        </w:rPr>
      </w:pPr>
    </w:p>
    <w:p w:rsidR="001774BC" w:rsidRDefault="001774BC" w:rsidP="001774BC">
      <w:pPr>
        <w:pStyle w:val="af6"/>
        <w:keepNext/>
        <w:rPr>
          <w:rtl/>
        </w:rPr>
      </w:pPr>
      <w:bookmarkStart w:id="469" w:name="ET_yor_5159_86"/>
      <w:r w:rsidRPr="00177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1774BC" w:rsidRDefault="001774BC" w:rsidP="001774BC">
      <w:pPr>
        <w:pStyle w:val="KeepWithNext"/>
        <w:rPr>
          <w:rtl/>
          <w:lang w:eastAsia="he-IL"/>
        </w:rPr>
      </w:pPr>
    </w:p>
    <w:p w:rsidR="001774BC" w:rsidRPr="001774BC" w:rsidRDefault="001774BC" w:rsidP="0017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זה בעיקר </w:t>
      </w:r>
      <w:bookmarkStart w:id="470" w:name="_ETM_Q1_1060233"/>
      <w:bookmarkEnd w:id="470"/>
      <w:r>
        <w:rPr>
          <w:rFonts w:hint="cs"/>
          <w:rtl/>
          <w:lang w:eastAsia="he-IL"/>
        </w:rPr>
        <w:t xml:space="preserve">הפקידות ולא השרים. לא כל דבר זה השרים. </w:t>
      </w:r>
      <w:bookmarkStart w:id="471" w:name="_ETM_Q1_1065906"/>
      <w:bookmarkEnd w:id="471"/>
      <w:r>
        <w:rPr>
          <w:rFonts w:hint="cs"/>
          <w:rtl/>
          <w:lang w:eastAsia="he-IL"/>
        </w:rPr>
        <w:t xml:space="preserve">אני מדבר על הפקידים שלוקח להם זמן, מכל מיני סיבות. </w:t>
      </w:r>
      <w:bookmarkStart w:id="472" w:name="_ETM_Q1_1074142"/>
      <w:bookmarkEnd w:id="472"/>
      <w:r>
        <w:rPr>
          <w:rFonts w:hint="cs"/>
          <w:rtl/>
          <w:lang w:eastAsia="he-IL"/>
        </w:rPr>
        <w:t xml:space="preserve">אני לא נכנס לזה כרגע. אתם יודעים מה, לא פקידים, </w:t>
      </w:r>
      <w:bookmarkStart w:id="473" w:name="_ETM_Q1_1077744"/>
      <w:bookmarkEnd w:id="473"/>
      <w:r>
        <w:rPr>
          <w:rFonts w:hint="cs"/>
          <w:rtl/>
          <w:lang w:eastAsia="he-IL"/>
        </w:rPr>
        <w:t xml:space="preserve">אני לא אוהב את המילה פקידים. אנשי המקצוע. </w:t>
      </w:r>
    </w:p>
    <w:p w:rsidR="007B1A6E" w:rsidRPr="007B1A6E" w:rsidRDefault="007B1A6E" w:rsidP="007B1A6E">
      <w:pPr>
        <w:rPr>
          <w:rtl/>
          <w:lang w:eastAsia="he-IL"/>
        </w:rPr>
      </w:pPr>
      <w:bookmarkStart w:id="474" w:name="_ETM_Q1_1053056"/>
      <w:bookmarkStart w:id="475" w:name="_ETM_Q1_1053168"/>
      <w:bookmarkEnd w:id="474"/>
      <w:bookmarkEnd w:id="475"/>
    </w:p>
    <w:p w:rsidR="007B1A6E" w:rsidRPr="007B1A6E" w:rsidRDefault="007B1A6E" w:rsidP="007B1A6E">
      <w:pPr>
        <w:rPr>
          <w:rtl/>
          <w:lang w:eastAsia="he-IL"/>
        </w:rPr>
      </w:pPr>
      <w:bookmarkStart w:id="476" w:name="_ETM_Q1_1026120"/>
      <w:bookmarkEnd w:id="476"/>
      <w:r>
        <w:rPr>
          <w:rFonts w:hint="cs"/>
          <w:rtl/>
          <w:lang w:eastAsia="he-IL"/>
        </w:rPr>
        <w:t xml:space="preserve">מי </w:t>
      </w:r>
      <w:bookmarkStart w:id="477" w:name="_ETM_Q1_1026658"/>
      <w:bookmarkEnd w:id="477"/>
      <w:r>
        <w:rPr>
          <w:rFonts w:hint="cs"/>
          <w:rtl/>
          <w:lang w:eastAsia="he-IL"/>
        </w:rPr>
        <w:t>קורא?</w:t>
      </w:r>
    </w:p>
    <w:p w:rsidR="008614B1" w:rsidRPr="008614B1" w:rsidRDefault="008614B1" w:rsidP="008614B1">
      <w:pPr>
        <w:rPr>
          <w:rtl/>
          <w:lang w:eastAsia="he-IL"/>
        </w:rPr>
      </w:pPr>
      <w:bookmarkStart w:id="478" w:name="_ETM_Q1_1018013"/>
      <w:bookmarkStart w:id="479" w:name="_ETM_Q1_1018124"/>
      <w:bookmarkEnd w:id="478"/>
      <w:bookmarkEnd w:id="479"/>
    </w:p>
    <w:p w:rsidR="00CB6351" w:rsidRDefault="00CB6351" w:rsidP="00CB6351">
      <w:pPr>
        <w:pStyle w:val="af9"/>
        <w:keepNext/>
        <w:rPr>
          <w:rtl/>
        </w:rPr>
      </w:pPr>
      <w:bookmarkStart w:id="480" w:name="ET_guest_837267_41"/>
      <w:r w:rsidRPr="00CB635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גורדון:</w:t>
      </w:r>
      <w:r w:rsidRPr="00CB6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CB6351" w:rsidRDefault="00CB6351" w:rsidP="00CB6351">
      <w:pPr>
        <w:pStyle w:val="KeepWithNext"/>
        <w:rPr>
          <w:rtl/>
        </w:rPr>
      </w:pPr>
    </w:p>
    <w:p w:rsidR="00C47808" w:rsidRDefault="00B94EC5" w:rsidP="00CB6351">
      <w:pPr>
        <w:rPr>
          <w:rtl/>
        </w:rPr>
      </w:pPr>
      <w:bookmarkStart w:id="481" w:name="_ETM_Q1_1028087"/>
      <w:bookmarkStart w:id="482" w:name="_ETM_Q1_1028118"/>
      <w:bookmarkEnd w:id="481"/>
      <w:bookmarkEnd w:id="482"/>
      <w:r>
        <w:rPr>
          <w:rFonts w:hint="cs"/>
          <w:rtl/>
        </w:rPr>
        <w:t xml:space="preserve">אני אקרא את הנוסח. אנחנו מדברים </w:t>
      </w:r>
      <w:bookmarkStart w:id="483" w:name="_ETM_Q1_1090307"/>
      <w:bookmarkEnd w:id="483"/>
      <w:r>
        <w:rPr>
          <w:rFonts w:hint="cs"/>
          <w:rtl/>
        </w:rPr>
        <w:t>על סעיף 95 לחוק התוכנית הכלכלית</w:t>
      </w:r>
      <w:r w:rsidR="00C47808">
        <w:rPr>
          <w:rFonts w:hint="cs"/>
          <w:rtl/>
        </w:rPr>
        <w:t xml:space="preserve"> </w:t>
      </w:r>
      <w:bookmarkStart w:id="484" w:name="_ETM_Q1_1091916"/>
      <w:bookmarkEnd w:id="484"/>
      <w:r w:rsidR="00C47808">
        <w:rPr>
          <w:rFonts w:hint="cs"/>
          <w:rtl/>
        </w:rPr>
        <w:t xml:space="preserve">לשנים 2023 ו-2024, תיקון חוק המים. </w:t>
      </w:r>
    </w:p>
    <w:p w:rsidR="00C47808" w:rsidRDefault="00C47808" w:rsidP="00CB6351">
      <w:pPr>
        <w:rPr>
          <w:rtl/>
        </w:rPr>
      </w:pPr>
      <w:bookmarkStart w:id="485" w:name="_ETM_Q1_1096737"/>
      <w:bookmarkEnd w:id="485"/>
    </w:p>
    <w:p w:rsidR="00C47808" w:rsidRDefault="00C47808" w:rsidP="00CB6351">
      <w:pPr>
        <w:rPr>
          <w:rtl/>
        </w:rPr>
      </w:pPr>
      <w:bookmarkStart w:id="486" w:name="_ETM_Q1_1096949"/>
      <w:bookmarkStart w:id="487" w:name="_ETM_Q1_1096970"/>
      <w:bookmarkStart w:id="488" w:name="_ETM_Q1_1097030"/>
      <w:bookmarkEnd w:id="486"/>
      <w:bookmarkEnd w:id="487"/>
      <w:bookmarkEnd w:id="488"/>
      <w:r>
        <w:rPr>
          <w:rFonts w:hint="cs"/>
          <w:rtl/>
        </w:rPr>
        <w:t xml:space="preserve">בחוק המים, התשי"ט-1959 </w:t>
      </w:r>
      <w:r>
        <w:rPr>
          <w:rtl/>
        </w:rPr>
        <w:t>–</w:t>
      </w:r>
      <w:r>
        <w:rPr>
          <w:rFonts w:hint="cs"/>
          <w:rtl/>
        </w:rPr>
        <w:t xml:space="preserve"> (1) בסעיף 23, אחרי סעיף קטן (ב) יבוא: (ג) </w:t>
      </w:r>
      <w:bookmarkStart w:id="489" w:name="_ETM_Q1_1106372"/>
      <w:bookmarkEnd w:id="489"/>
      <w:r>
        <w:rPr>
          <w:rFonts w:hint="cs"/>
          <w:rtl/>
        </w:rPr>
        <w:t xml:space="preserve">כללים לפי סעיף קטן (ב) לעניין המקרים והתנאים שבהם רשאי </w:t>
      </w:r>
      <w:bookmarkStart w:id="490" w:name="_ETM_Q1_1111578"/>
      <w:bookmarkEnd w:id="490"/>
      <w:r>
        <w:rPr>
          <w:rFonts w:hint="cs"/>
          <w:rtl/>
        </w:rPr>
        <w:t xml:space="preserve">בעל רישיון להפסיק או לצמצם את אספקת המים לצרכן, ובכלל </w:t>
      </w:r>
      <w:bookmarkStart w:id="491" w:name="_ETM_Q1_1114207"/>
      <w:bookmarkEnd w:id="491"/>
      <w:r>
        <w:rPr>
          <w:rFonts w:hint="cs"/>
          <w:rtl/>
        </w:rPr>
        <w:t xml:space="preserve">זה בשל אי תשלום בעד אספקת מים, יהיו טעונים אישור </w:t>
      </w:r>
      <w:bookmarkStart w:id="492" w:name="_ETM_Q1_1119869"/>
      <w:bookmarkEnd w:id="492"/>
      <w:r>
        <w:rPr>
          <w:rFonts w:hint="cs"/>
          <w:rtl/>
        </w:rPr>
        <w:t xml:space="preserve">של ועדת הכלכלה של הכנסת. </w:t>
      </w:r>
    </w:p>
    <w:p w:rsidR="00C47808" w:rsidRDefault="00C47808" w:rsidP="00CB6351">
      <w:pPr>
        <w:rPr>
          <w:rtl/>
        </w:rPr>
      </w:pPr>
    </w:p>
    <w:p w:rsidR="00C47808" w:rsidRDefault="00C47808" w:rsidP="00CB6351">
      <w:pPr>
        <w:rPr>
          <w:rtl/>
        </w:rPr>
      </w:pPr>
      <w:r>
        <w:rPr>
          <w:rFonts w:hint="cs"/>
          <w:rtl/>
        </w:rPr>
        <w:t xml:space="preserve">זה מה שדיברנו על הכללים </w:t>
      </w:r>
      <w:bookmarkStart w:id="493" w:name="_ETM_Q1_1123456"/>
      <w:bookmarkEnd w:id="493"/>
      <w:r>
        <w:rPr>
          <w:rFonts w:hint="cs"/>
          <w:rtl/>
        </w:rPr>
        <w:t xml:space="preserve">שכבר עברו בוועדה. </w:t>
      </w:r>
    </w:p>
    <w:p w:rsidR="00C47808" w:rsidRDefault="00C47808" w:rsidP="00CB6351">
      <w:pPr>
        <w:rPr>
          <w:rtl/>
        </w:rPr>
      </w:pPr>
    </w:p>
    <w:p w:rsidR="00C47808" w:rsidRDefault="00C47808" w:rsidP="00CB6351">
      <w:pPr>
        <w:rPr>
          <w:rtl/>
        </w:rPr>
      </w:pPr>
      <w:r>
        <w:rPr>
          <w:rFonts w:hint="cs"/>
          <w:rtl/>
        </w:rPr>
        <w:t xml:space="preserve">(2) בסעיף 156(ג) </w:t>
      </w:r>
      <w:r>
        <w:rPr>
          <w:rtl/>
        </w:rPr>
        <w:t>–</w:t>
      </w:r>
      <w:r>
        <w:rPr>
          <w:rFonts w:hint="cs"/>
          <w:rtl/>
        </w:rPr>
        <w:t xml:space="preserve"> (א) אחרי </w:t>
      </w:r>
      <w:bookmarkStart w:id="494" w:name="_ETM_Q1_1132535"/>
      <w:bookmarkEnd w:id="494"/>
      <w:r>
        <w:rPr>
          <w:rFonts w:hint="cs"/>
          <w:rtl/>
        </w:rPr>
        <w:t>"אדם" יבוא "שהפיק או סיפק מים או התפיל מי</w:t>
      </w:r>
      <w:bookmarkStart w:id="495" w:name="_ETM_Q1_1135387"/>
      <w:bookmarkEnd w:id="495"/>
      <w:r>
        <w:rPr>
          <w:rFonts w:hint="cs"/>
          <w:rtl/>
        </w:rPr>
        <w:t xml:space="preserve">-ים בלי שקיבל רישיון לפי סעיף 23(א), או (ב) במקום </w:t>
      </w:r>
      <w:bookmarkStart w:id="496" w:name="_ETM_Q1_1145602"/>
      <w:bookmarkEnd w:id="496"/>
      <w:r>
        <w:rPr>
          <w:rFonts w:hint="cs"/>
          <w:rtl/>
        </w:rPr>
        <w:t>"הסעיפים 23, 35" יבוא "סעיף 35".</w:t>
      </w:r>
    </w:p>
    <w:p w:rsidR="00C47808" w:rsidRDefault="00C47808" w:rsidP="00CB6351">
      <w:pPr>
        <w:rPr>
          <w:rtl/>
        </w:rPr>
      </w:pPr>
    </w:p>
    <w:p w:rsidR="008B6898" w:rsidRDefault="00C47808" w:rsidP="00CB6351">
      <w:pPr>
        <w:rPr>
          <w:rtl/>
        </w:rPr>
      </w:pPr>
      <w:r>
        <w:rPr>
          <w:rFonts w:hint="cs"/>
          <w:rtl/>
        </w:rPr>
        <w:t xml:space="preserve">בעצם אנחנו מסירים </w:t>
      </w:r>
      <w:r w:rsidR="008B6898">
        <w:rPr>
          <w:rFonts w:hint="cs"/>
          <w:rtl/>
        </w:rPr>
        <w:t xml:space="preserve">את הפליליות </w:t>
      </w:r>
      <w:bookmarkStart w:id="497" w:name="_ETM_Q1_1152239"/>
      <w:bookmarkEnd w:id="497"/>
      <w:r w:rsidR="008B6898">
        <w:rPr>
          <w:rFonts w:hint="cs"/>
          <w:rtl/>
        </w:rPr>
        <w:t xml:space="preserve">של סעיף 23 שמדבר על רישיונות להפקה ואספקה, אנחנו מסירים אותו מסעיף העונשין כמו שהסברנו קודם. </w:t>
      </w:r>
    </w:p>
    <w:p w:rsidR="008B6898" w:rsidRDefault="008B6898" w:rsidP="00CB6351">
      <w:pPr>
        <w:rPr>
          <w:rtl/>
        </w:rPr>
      </w:pPr>
      <w:bookmarkStart w:id="498" w:name="_ETM_Q1_1166685"/>
      <w:bookmarkStart w:id="499" w:name="_ETM_Q1_1166855"/>
      <w:bookmarkEnd w:id="498"/>
      <w:bookmarkEnd w:id="499"/>
    </w:p>
    <w:p w:rsidR="008B6898" w:rsidRDefault="008B6898" w:rsidP="008B6898">
      <w:pPr>
        <w:pStyle w:val="af6"/>
        <w:keepNext/>
        <w:rPr>
          <w:rtl/>
        </w:rPr>
      </w:pPr>
      <w:bookmarkStart w:id="500" w:name="ET_yor_5159_87"/>
      <w:r w:rsidRPr="008B68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8B6898" w:rsidRDefault="008B6898" w:rsidP="008B6898">
      <w:pPr>
        <w:pStyle w:val="KeepWithNext"/>
        <w:rPr>
          <w:rtl/>
        </w:rPr>
      </w:pPr>
    </w:p>
    <w:p w:rsidR="007322BF" w:rsidRDefault="008B6898" w:rsidP="008B6898">
      <w:pPr>
        <w:rPr>
          <w:rtl/>
        </w:rPr>
      </w:pPr>
      <w:r>
        <w:rPr>
          <w:rFonts w:hint="cs"/>
          <w:rtl/>
        </w:rPr>
        <w:t xml:space="preserve">האם למישהו </w:t>
      </w:r>
      <w:bookmarkStart w:id="501" w:name="_ETM_Q1_1165383"/>
      <w:bookmarkEnd w:id="501"/>
      <w:r>
        <w:rPr>
          <w:rFonts w:hint="cs"/>
          <w:rtl/>
        </w:rPr>
        <w:t xml:space="preserve">יש הערות? </w:t>
      </w:r>
      <w:bookmarkStart w:id="502" w:name="_ETM_Q1_1167847"/>
      <w:bookmarkStart w:id="503" w:name="_ETM_Q1_1167975"/>
      <w:bookmarkStart w:id="504" w:name="_ETM_Q1_1099584"/>
      <w:bookmarkStart w:id="505" w:name="_ETM_Q1_1099633"/>
      <w:bookmarkStart w:id="506" w:name="_ETM_Q1_1167245"/>
      <w:bookmarkEnd w:id="502"/>
      <w:bookmarkEnd w:id="503"/>
      <w:bookmarkEnd w:id="504"/>
      <w:bookmarkEnd w:id="505"/>
      <w:bookmarkEnd w:id="506"/>
      <w:r w:rsidR="007322BF">
        <w:rPr>
          <w:rFonts w:hint="cs"/>
          <w:rtl/>
        </w:rPr>
        <w:t xml:space="preserve">אפשר </w:t>
      </w:r>
      <w:bookmarkStart w:id="507" w:name="_ETM_Q1_1171488"/>
      <w:bookmarkEnd w:id="507"/>
      <w:r w:rsidR="007322BF">
        <w:rPr>
          <w:rFonts w:hint="cs"/>
          <w:rtl/>
        </w:rPr>
        <w:t>להצביע?</w:t>
      </w:r>
    </w:p>
    <w:p w:rsidR="00B22F9C" w:rsidRDefault="00B22F9C" w:rsidP="008B6898">
      <w:pPr>
        <w:rPr>
          <w:rtl/>
        </w:rPr>
      </w:pPr>
    </w:p>
    <w:p w:rsidR="00B22F9C" w:rsidRDefault="00B22F9C" w:rsidP="00B22F9C">
      <w:pPr>
        <w:pStyle w:val="a4"/>
        <w:keepNext/>
        <w:rPr>
          <w:rtl/>
        </w:rPr>
      </w:pPr>
      <w:bookmarkStart w:id="508" w:name="ET_speaker_6341_88"/>
      <w:r w:rsidRPr="00B22F9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22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B22F9C" w:rsidRDefault="00B22F9C" w:rsidP="00B22F9C">
      <w:pPr>
        <w:pStyle w:val="KeepWithNext"/>
        <w:rPr>
          <w:rtl/>
          <w:lang w:eastAsia="he-IL"/>
        </w:rPr>
      </w:pPr>
    </w:p>
    <w:p w:rsidR="00B22F9C" w:rsidRPr="00B22F9C" w:rsidRDefault="00B22F9C" w:rsidP="00B2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פניו אין התנגדות. </w:t>
      </w:r>
    </w:p>
    <w:p w:rsidR="007322BF" w:rsidRDefault="007322BF" w:rsidP="007322BF">
      <w:pPr>
        <w:rPr>
          <w:rtl/>
        </w:rPr>
      </w:pPr>
      <w:bookmarkStart w:id="509" w:name="_ETM_Q1_1173009"/>
      <w:bookmarkStart w:id="510" w:name="_ETM_Q1_1173055"/>
      <w:bookmarkStart w:id="511" w:name="_ETM_Q1_1174313"/>
      <w:bookmarkEnd w:id="509"/>
      <w:bookmarkEnd w:id="510"/>
      <w:bookmarkEnd w:id="511"/>
    </w:p>
    <w:p w:rsidR="007322BF" w:rsidRDefault="007322BF" w:rsidP="007322BF">
      <w:pPr>
        <w:pStyle w:val="a4"/>
        <w:keepNext/>
        <w:rPr>
          <w:rtl/>
        </w:rPr>
      </w:pPr>
      <w:bookmarkStart w:id="512" w:name="ET_speaker_איתי_עצמון_43"/>
      <w:r w:rsidRPr="007322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7322BF" w:rsidRDefault="007322BF" w:rsidP="007322BF">
      <w:pPr>
        <w:pStyle w:val="KeepWithNext"/>
        <w:rPr>
          <w:rtl/>
        </w:rPr>
      </w:pPr>
    </w:p>
    <w:p w:rsidR="00B22F9C" w:rsidRDefault="007322BF" w:rsidP="00B22F9C">
      <w:pPr>
        <w:rPr>
          <w:rtl/>
        </w:rPr>
      </w:pPr>
      <w:bookmarkStart w:id="513" w:name="_ETM_Q1_1174806"/>
      <w:bookmarkStart w:id="514" w:name="_ETM_Q1_1174842"/>
      <w:bookmarkEnd w:id="513"/>
      <w:bookmarkEnd w:id="514"/>
      <w:r>
        <w:rPr>
          <w:rFonts w:hint="cs"/>
          <w:rtl/>
        </w:rPr>
        <w:t xml:space="preserve">מצביעים </w:t>
      </w:r>
      <w:r w:rsidR="00B22F9C">
        <w:rPr>
          <w:rFonts w:hint="cs"/>
          <w:rtl/>
        </w:rPr>
        <w:t>רק בשלב</w:t>
      </w:r>
      <w:r>
        <w:rPr>
          <w:rFonts w:hint="cs"/>
          <w:rtl/>
        </w:rPr>
        <w:t xml:space="preserve"> מאוחר יותר,</w:t>
      </w:r>
      <w:r w:rsidR="00B22F9C">
        <w:rPr>
          <w:rFonts w:hint="cs"/>
          <w:rtl/>
        </w:rPr>
        <w:t xml:space="preserve"> לא היום,</w:t>
      </w:r>
      <w:r>
        <w:rPr>
          <w:rFonts w:hint="cs"/>
          <w:rtl/>
        </w:rPr>
        <w:t xml:space="preserve"> כי צריך מועד להגיש </w:t>
      </w:r>
      <w:r w:rsidR="00B22F9C">
        <w:rPr>
          <w:rFonts w:hint="cs"/>
          <w:rtl/>
        </w:rPr>
        <w:t xml:space="preserve">עוד </w:t>
      </w:r>
      <w:bookmarkStart w:id="515" w:name="_ETM_Q1_1177991"/>
      <w:bookmarkEnd w:id="515"/>
      <w:r w:rsidR="00B22F9C">
        <w:rPr>
          <w:rFonts w:hint="cs"/>
          <w:rtl/>
        </w:rPr>
        <w:t xml:space="preserve">הסתייגויות. </w:t>
      </w:r>
    </w:p>
    <w:p w:rsidR="00B22F9C" w:rsidRDefault="00B22F9C" w:rsidP="00B22F9C">
      <w:pPr>
        <w:rPr>
          <w:rtl/>
        </w:rPr>
      </w:pPr>
    </w:p>
    <w:p w:rsidR="00B22F9C" w:rsidRDefault="00B22F9C" w:rsidP="00B22F9C">
      <w:pPr>
        <w:pStyle w:val="af6"/>
        <w:keepNext/>
        <w:rPr>
          <w:rtl/>
        </w:rPr>
      </w:pPr>
      <w:bookmarkStart w:id="516" w:name="ET_yor_5159_89"/>
      <w:r w:rsidRPr="00B2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B22F9C" w:rsidRDefault="00B22F9C" w:rsidP="00B22F9C">
      <w:pPr>
        <w:pStyle w:val="KeepWithNext"/>
        <w:rPr>
          <w:rtl/>
        </w:rPr>
      </w:pPr>
    </w:p>
    <w:p w:rsidR="00B22F9C" w:rsidRDefault="00B22F9C" w:rsidP="00B22F9C">
      <w:pPr>
        <w:rPr>
          <w:rtl/>
        </w:rPr>
      </w:pPr>
      <w:r>
        <w:rPr>
          <w:rFonts w:hint="cs"/>
          <w:rtl/>
        </w:rPr>
        <w:t>אז נקרא את זה עוד פעם?</w:t>
      </w:r>
    </w:p>
    <w:p w:rsidR="00B22F9C" w:rsidRDefault="00B22F9C" w:rsidP="00B22F9C">
      <w:pPr>
        <w:rPr>
          <w:rtl/>
        </w:rPr>
      </w:pPr>
      <w:bookmarkStart w:id="517" w:name="_ETM_Q1_1180360"/>
      <w:bookmarkStart w:id="518" w:name="_ETM_Q1_1180498"/>
      <w:bookmarkStart w:id="519" w:name="_ETM_Q1_1182407"/>
      <w:bookmarkEnd w:id="517"/>
      <w:bookmarkEnd w:id="518"/>
      <w:bookmarkEnd w:id="519"/>
    </w:p>
    <w:p w:rsidR="00B22F9C" w:rsidRDefault="00B22F9C" w:rsidP="00B22F9C">
      <w:pPr>
        <w:pStyle w:val="a4"/>
        <w:keepNext/>
        <w:rPr>
          <w:rtl/>
        </w:rPr>
      </w:pPr>
      <w:bookmarkStart w:id="520" w:name="ET_speaker_איתי_עצמון_90"/>
      <w:r w:rsidRPr="00B22F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22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B22F9C" w:rsidRDefault="00B22F9C" w:rsidP="00B22F9C">
      <w:pPr>
        <w:pStyle w:val="KeepWithNext"/>
        <w:rPr>
          <w:rtl/>
        </w:rPr>
      </w:pPr>
    </w:p>
    <w:p w:rsidR="00B22F9C" w:rsidRDefault="00B22F9C" w:rsidP="00B22F9C">
      <w:pPr>
        <w:rPr>
          <w:rtl/>
        </w:rPr>
      </w:pPr>
      <w:bookmarkStart w:id="521" w:name="_ETM_Q1_1183561"/>
      <w:bookmarkStart w:id="522" w:name="_ETM_Q1_1183635"/>
      <w:bookmarkEnd w:id="521"/>
      <w:bookmarkEnd w:id="522"/>
      <w:r>
        <w:rPr>
          <w:rFonts w:hint="cs"/>
          <w:rtl/>
        </w:rPr>
        <w:t xml:space="preserve">לא יהיה צריך לקרוא. </w:t>
      </w:r>
    </w:p>
    <w:p w:rsidR="00B22F9C" w:rsidRDefault="00B22F9C" w:rsidP="00B22F9C">
      <w:pPr>
        <w:rPr>
          <w:rtl/>
        </w:rPr>
      </w:pPr>
      <w:bookmarkStart w:id="523" w:name="_ETM_Q1_1182691"/>
      <w:bookmarkStart w:id="524" w:name="_ETM_Q1_1182840"/>
      <w:bookmarkEnd w:id="523"/>
      <w:bookmarkEnd w:id="524"/>
    </w:p>
    <w:p w:rsidR="00B22F9C" w:rsidRDefault="00B22F9C" w:rsidP="00B22F9C">
      <w:pPr>
        <w:pStyle w:val="af6"/>
        <w:keepNext/>
        <w:rPr>
          <w:rtl/>
        </w:rPr>
      </w:pPr>
      <w:bookmarkStart w:id="525" w:name="ET_yor_5159_91"/>
      <w:r w:rsidRPr="00B2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B22F9C" w:rsidRDefault="00B22F9C" w:rsidP="00B22F9C">
      <w:pPr>
        <w:pStyle w:val="KeepWithNext"/>
        <w:rPr>
          <w:rtl/>
        </w:rPr>
      </w:pPr>
    </w:p>
    <w:p w:rsidR="007322BF" w:rsidRDefault="00B22F9C" w:rsidP="00B22F9C">
      <w:pPr>
        <w:rPr>
          <w:rtl/>
        </w:rPr>
      </w:pPr>
      <w:bookmarkStart w:id="526" w:name="_ETM_Q1_1184097"/>
      <w:bookmarkEnd w:id="526"/>
      <w:r>
        <w:rPr>
          <w:rFonts w:hint="cs"/>
          <w:rtl/>
        </w:rPr>
        <w:t xml:space="preserve">אז בשביל מה עושים ישיבות אם אי אפשר </w:t>
      </w:r>
      <w:bookmarkStart w:id="527" w:name="_ETM_Q1_1183269"/>
      <w:bookmarkEnd w:id="527"/>
      <w:r>
        <w:rPr>
          <w:rFonts w:hint="cs"/>
          <w:rtl/>
        </w:rPr>
        <w:t xml:space="preserve">לסיים את זה? </w:t>
      </w:r>
      <w:bookmarkStart w:id="528" w:name="_ETM_Q1_1182001"/>
      <w:bookmarkEnd w:id="528"/>
      <w:r>
        <w:rPr>
          <w:rFonts w:hint="cs"/>
          <w:rtl/>
        </w:rPr>
        <w:t xml:space="preserve">זה לא חוק משמעותי. </w:t>
      </w:r>
    </w:p>
    <w:p w:rsidR="007322BF" w:rsidRDefault="007322BF" w:rsidP="007322BF">
      <w:pPr>
        <w:rPr>
          <w:rtl/>
        </w:rPr>
      </w:pPr>
      <w:bookmarkStart w:id="529" w:name="_ETM_Q1_1191037"/>
      <w:bookmarkStart w:id="530" w:name="_ETM_Q1_1191082"/>
      <w:bookmarkStart w:id="531" w:name="_ETM_Q1_1192632"/>
      <w:bookmarkEnd w:id="529"/>
      <w:bookmarkEnd w:id="530"/>
      <w:bookmarkEnd w:id="531"/>
    </w:p>
    <w:p w:rsidR="007322BF" w:rsidRDefault="007322BF" w:rsidP="007322BF">
      <w:pPr>
        <w:pStyle w:val="a4"/>
        <w:keepNext/>
        <w:rPr>
          <w:rtl/>
        </w:rPr>
      </w:pPr>
      <w:bookmarkStart w:id="532" w:name="ET_speaker_4590_44"/>
      <w:r w:rsidRPr="007322B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3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7322BF" w:rsidRDefault="007322BF" w:rsidP="007322BF">
      <w:pPr>
        <w:pStyle w:val="KeepWithNext"/>
        <w:rPr>
          <w:rtl/>
        </w:rPr>
      </w:pPr>
    </w:p>
    <w:p w:rsidR="007322BF" w:rsidRDefault="007322BF" w:rsidP="007322BF">
      <w:pPr>
        <w:rPr>
          <w:rtl/>
        </w:rPr>
      </w:pPr>
      <w:bookmarkStart w:id="533" w:name="_ETM_Q1_1193130"/>
      <w:bookmarkStart w:id="534" w:name="_ETM_Q1_1193157"/>
      <w:bookmarkEnd w:id="533"/>
      <w:bookmarkEnd w:id="534"/>
      <w:r>
        <w:rPr>
          <w:rFonts w:hint="cs"/>
          <w:rtl/>
        </w:rPr>
        <w:t xml:space="preserve">כדי שנוכל להגיש הסתייגויות. </w:t>
      </w:r>
    </w:p>
    <w:p w:rsidR="007322BF" w:rsidRDefault="007322BF" w:rsidP="007322BF">
      <w:pPr>
        <w:rPr>
          <w:rtl/>
        </w:rPr>
      </w:pPr>
      <w:bookmarkStart w:id="535" w:name="_ETM_Q1_1197441"/>
      <w:bookmarkStart w:id="536" w:name="_ETM_Q1_1197491"/>
      <w:bookmarkEnd w:id="535"/>
      <w:bookmarkEnd w:id="536"/>
    </w:p>
    <w:p w:rsidR="007322BF" w:rsidRDefault="007322BF" w:rsidP="007322BF">
      <w:pPr>
        <w:pStyle w:val="af6"/>
        <w:keepNext/>
        <w:rPr>
          <w:rtl/>
        </w:rPr>
      </w:pPr>
      <w:bookmarkStart w:id="537" w:name="ET_yor_5159_45"/>
      <w:r w:rsidRPr="007322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7322BF" w:rsidRDefault="007322BF" w:rsidP="007322BF">
      <w:pPr>
        <w:pStyle w:val="KeepWithNext"/>
        <w:rPr>
          <w:rtl/>
        </w:rPr>
      </w:pPr>
    </w:p>
    <w:p w:rsidR="007322BF" w:rsidRDefault="00B22F9C" w:rsidP="007322BF">
      <w:pPr>
        <w:rPr>
          <w:rtl/>
        </w:rPr>
      </w:pPr>
      <w:bookmarkStart w:id="538" w:name="_ETM_Q1_1198486"/>
      <w:bookmarkEnd w:id="538"/>
      <w:r>
        <w:rPr>
          <w:rFonts w:hint="cs"/>
          <w:rtl/>
        </w:rPr>
        <w:t>גם לזה אתם רוצים להגיש הסתייגויות?</w:t>
      </w:r>
    </w:p>
    <w:p w:rsidR="007322BF" w:rsidRDefault="007322BF" w:rsidP="007322BF">
      <w:pPr>
        <w:rPr>
          <w:rtl/>
        </w:rPr>
      </w:pPr>
      <w:bookmarkStart w:id="539" w:name="_ETM_Q1_1200234"/>
      <w:bookmarkStart w:id="540" w:name="_ETM_Q1_1200275"/>
      <w:bookmarkStart w:id="541" w:name="_ETM_Q1_1201909"/>
      <w:bookmarkEnd w:id="539"/>
      <w:bookmarkEnd w:id="540"/>
      <w:bookmarkEnd w:id="541"/>
    </w:p>
    <w:p w:rsidR="007322BF" w:rsidRDefault="007322BF" w:rsidP="007322BF">
      <w:pPr>
        <w:pStyle w:val="a4"/>
        <w:keepNext/>
        <w:rPr>
          <w:rtl/>
        </w:rPr>
      </w:pPr>
      <w:bookmarkStart w:id="542" w:name="ET_speaker_4590_46"/>
      <w:r w:rsidRPr="007322B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3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7322BF" w:rsidRDefault="007322BF" w:rsidP="007322BF">
      <w:pPr>
        <w:pStyle w:val="KeepWithNext"/>
        <w:rPr>
          <w:rtl/>
        </w:rPr>
      </w:pPr>
    </w:p>
    <w:p w:rsidR="007322BF" w:rsidRDefault="00B22F9C" w:rsidP="007322BF">
      <w:pPr>
        <w:rPr>
          <w:rtl/>
        </w:rPr>
      </w:pPr>
      <w:bookmarkStart w:id="543" w:name="_ETM_Q1_1202303"/>
      <w:bookmarkStart w:id="544" w:name="_ETM_Q1_1202318"/>
      <w:bookmarkEnd w:id="543"/>
      <w:bookmarkEnd w:id="544"/>
      <w:r>
        <w:rPr>
          <w:rFonts w:hint="cs"/>
          <w:rtl/>
        </w:rPr>
        <w:t xml:space="preserve">בוודאי,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 נגיש הסתייגויות. </w:t>
      </w:r>
    </w:p>
    <w:p w:rsidR="007322BF" w:rsidRDefault="007322BF" w:rsidP="007322BF">
      <w:pPr>
        <w:rPr>
          <w:rtl/>
        </w:rPr>
      </w:pPr>
      <w:bookmarkStart w:id="545" w:name="_ETM_Q1_1205225"/>
      <w:bookmarkStart w:id="546" w:name="_ETM_Q1_1205272"/>
      <w:bookmarkEnd w:id="545"/>
      <w:bookmarkEnd w:id="546"/>
    </w:p>
    <w:p w:rsidR="007322BF" w:rsidRDefault="007322BF" w:rsidP="007322BF">
      <w:pPr>
        <w:pStyle w:val="af6"/>
        <w:keepNext/>
        <w:rPr>
          <w:rtl/>
        </w:rPr>
      </w:pPr>
      <w:bookmarkStart w:id="547" w:name="ET_yor_5159_47"/>
      <w:r w:rsidRPr="007322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7322BF" w:rsidRDefault="007322BF" w:rsidP="007322BF">
      <w:pPr>
        <w:pStyle w:val="KeepWithNext"/>
        <w:rPr>
          <w:rtl/>
        </w:rPr>
      </w:pPr>
    </w:p>
    <w:p w:rsidR="00B22F9C" w:rsidRDefault="00B22F9C" w:rsidP="00B22F9C">
      <w:pPr>
        <w:rPr>
          <w:rtl/>
        </w:rPr>
      </w:pPr>
      <w:r>
        <w:rPr>
          <w:rFonts w:hint="cs"/>
          <w:rtl/>
        </w:rPr>
        <w:t xml:space="preserve">יש לכם מספיק חוקים </w:t>
      </w:r>
      <w:bookmarkStart w:id="548" w:name="_ETM_Q1_1196402"/>
      <w:bookmarkEnd w:id="548"/>
      <w:r>
        <w:rPr>
          <w:rFonts w:hint="cs"/>
          <w:rtl/>
        </w:rPr>
        <w:t xml:space="preserve">להגיש הסתייגויות. הרי בסוף תתכנס ועדת הכנסת ותקצוב הצבעות, </w:t>
      </w:r>
      <w:bookmarkStart w:id="549" w:name="_ETM_Q1_1206170"/>
      <w:bookmarkEnd w:id="549"/>
      <w:r>
        <w:rPr>
          <w:rFonts w:hint="cs"/>
          <w:rtl/>
        </w:rPr>
        <w:t xml:space="preserve">אז למה סתם להגיש? זה ממש סעיף שלא צריך להגיש </w:t>
      </w:r>
      <w:bookmarkStart w:id="550" w:name="_ETM_Q1_1210429"/>
      <w:bookmarkEnd w:id="550"/>
      <w:r>
        <w:rPr>
          <w:rFonts w:hint="cs"/>
          <w:rtl/>
        </w:rPr>
        <w:t xml:space="preserve">עליו כלום. גם בחוק הבא, דרך אגב. אנחנו נדבר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551" w:name="_ETM_Q1_1215298"/>
      <w:bookmarkEnd w:id="551"/>
      <w:r>
        <w:rPr>
          <w:rFonts w:hint="cs"/>
          <w:rtl/>
        </w:rPr>
        <w:t xml:space="preserve">על זה אחר כך. </w:t>
      </w:r>
    </w:p>
    <w:p w:rsidR="00B22F9C" w:rsidRPr="00B22F9C" w:rsidRDefault="00B22F9C" w:rsidP="00B22F9C">
      <w:pPr>
        <w:rPr>
          <w:rtl/>
        </w:rPr>
      </w:pPr>
      <w:bookmarkStart w:id="552" w:name="_ETM_Q1_1221155"/>
      <w:bookmarkStart w:id="553" w:name="_ETM_Q1_1221271"/>
      <w:bookmarkEnd w:id="552"/>
      <w:bookmarkEnd w:id="553"/>
    </w:p>
    <w:p w:rsidR="007322BF" w:rsidRDefault="007322BF" w:rsidP="007322BF">
      <w:pPr>
        <w:rPr>
          <w:rtl/>
        </w:rPr>
      </w:pPr>
      <w:bookmarkStart w:id="554" w:name="_ETM_Q1_1217321"/>
      <w:bookmarkEnd w:id="554"/>
      <w:r>
        <w:rPr>
          <w:rFonts w:hint="cs"/>
          <w:rtl/>
        </w:rPr>
        <w:t xml:space="preserve">אז מתי נקיים את </w:t>
      </w:r>
      <w:bookmarkStart w:id="555" w:name="_ETM_Q1_1221948"/>
      <w:bookmarkEnd w:id="555"/>
      <w:r>
        <w:rPr>
          <w:rFonts w:hint="cs"/>
          <w:rtl/>
        </w:rPr>
        <w:t>הישיבה?</w:t>
      </w:r>
    </w:p>
    <w:p w:rsidR="00B22F9C" w:rsidRDefault="00B22F9C" w:rsidP="00B22F9C">
      <w:pPr>
        <w:rPr>
          <w:rtl/>
        </w:rPr>
      </w:pPr>
      <w:bookmarkStart w:id="556" w:name="_ETM_Q1_1223667"/>
      <w:bookmarkStart w:id="557" w:name="_ETM_Q1_1223707"/>
      <w:bookmarkEnd w:id="556"/>
      <w:bookmarkEnd w:id="557"/>
    </w:p>
    <w:p w:rsidR="00B22F9C" w:rsidRDefault="00B22F9C" w:rsidP="00B22F9C">
      <w:pPr>
        <w:pStyle w:val="a4"/>
        <w:keepNext/>
        <w:rPr>
          <w:rtl/>
        </w:rPr>
      </w:pPr>
      <w:bookmarkStart w:id="558" w:name="ET_speaker_דר_עידית_חנוכה_92"/>
      <w:r w:rsidRPr="00B22F9C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B22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B22F9C" w:rsidRDefault="00B22F9C" w:rsidP="00B22F9C">
      <w:pPr>
        <w:pStyle w:val="KeepWithNext"/>
        <w:rPr>
          <w:rtl/>
          <w:lang w:eastAsia="he-IL"/>
        </w:rPr>
      </w:pPr>
    </w:p>
    <w:p w:rsidR="007322BF" w:rsidRDefault="00B22F9C" w:rsidP="007322BF">
      <w:pPr>
        <w:rPr>
          <w:rtl/>
        </w:rPr>
      </w:pPr>
      <w:bookmarkStart w:id="559" w:name="_ETM_Q1_1223769"/>
      <w:bookmarkStart w:id="560" w:name="_ETM_Q1_1223807"/>
      <w:bookmarkEnd w:id="559"/>
      <w:bookmarkEnd w:id="560"/>
      <w:r>
        <w:rPr>
          <w:rFonts w:hint="cs"/>
          <w:rtl/>
        </w:rPr>
        <w:t xml:space="preserve">בהקדם. אנחנו נודיע על מועד. </w:t>
      </w:r>
      <w:r w:rsidR="007322BF">
        <w:rPr>
          <w:rFonts w:hint="cs"/>
          <w:rtl/>
        </w:rPr>
        <w:t xml:space="preserve"> </w:t>
      </w:r>
    </w:p>
    <w:p w:rsidR="007322BF" w:rsidRDefault="007322BF" w:rsidP="007322BF">
      <w:pPr>
        <w:rPr>
          <w:rtl/>
        </w:rPr>
      </w:pPr>
      <w:bookmarkStart w:id="561" w:name="_ETM_Q1_1229369"/>
      <w:bookmarkStart w:id="562" w:name="_ETM_Q1_1229409"/>
      <w:bookmarkEnd w:id="561"/>
      <w:bookmarkEnd w:id="562"/>
    </w:p>
    <w:p w:rsidR="007322BF" w:rsidRDefault="007322BF" w:rsidP="007322BF">
      <w:pPr>
        <w:pStyle w:val="af6"/>
        <w:keepNext/>
        <w:rPr>
          <w:rtl/>
        </w:rPr>
      </w:pPr>
      <w:bookmarkStart w:id="563" w:name="ET_yor_5159_48"/>
      <w:r w:rsidRPr="007322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7322BF" w:rsidRDefault="007322BF" w:rsidP="007322BF">
      <w:pPr>
        <w:pStyle w:val="KeepWithNext"/>
        <w:rPr>
          <w:rtl/>
        </w:rPr>
      </w:pPr>
    </w:p>
    <w:p w:rsidR="007322BF" w:rsidRDefault="007322BF" w:rsidP="007322BF">
      <w:pPr>
        <w:rPr>
          <w:rtl/>
        </w:rPr>
      </w:pPr>
      <w:bookmarkStart w:id="564" w:name="_ETM_Q1_1230666"/>
      <w:bookmarkEnd w:id="564"/>
      <w:r>
        <w:rPr>
          <w:rFonts w:hint="cs"/>
          <w:rtl/>
        </w:rPr>
        <w:t xml:space="preserve">אם אתם רוצים לסיים </w:t>
      </w:r>
      <w:bookmarkStart w:id="565" w:name="_ETM_Q1_1226508"/>
      <w:bookmarkEnd w:id="565"/>
      <w:r w:rsidR="00B22F9C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עד </w:t>
      </w:r>
      <w:bookmarkStart w:id="566" w:name="_ETM_Q1_1233817"/>
      <w:bookmarkEnd w:id="566"/>
      <w:r>
        <w:rPr>
          <w:rFonts w:hint="cs"/>
          <w:rtl/>
        </w:rPr>
        <w:t>ה-11 בחודש</w:t>
      </w:r>
      <w:r w:rsidR="00B22F9C">
        <w:rPr>
          <w:rFonts w:hint="cs"/>
          <w:rtl/>
        </w:rPr>
        <w:t xml:space="preserve">, כמו שביקשתם, אז בשיטה הזאת לא נוכל </w:t>
      </w:r>
      <w:bookmarkStart w:id="567" w:name="_ETM_Q1_1231117"/>
      <w:bookmarkEnd w:id="567"/>
      <w:r w:rsidR="00B22F9C">
        <w:rPr>
          <w:rFonts w:hint="cs"/>
          <w:rtl/>
        </w:rPr>
        <w:t xml:space="preserve">לסיים את זה. </w:t>
      </w:r>
    </w:p>
    <w:p w:rsidR="007322BF" w:rsidRDefault="007322BF" w:rsidP="007322BF">
      <w:pPr>
        <w:rPr>
          <w:rtl/>
        </w:rPr>
      </w:pPr>
      <w:bookmarkStart w:id="568" w:name="_ETM_Q1_1236585"/>
      <w:bookmarkStart w:id="569" w:name="_ETM_Q1_1236632"/>
      <w:bookmarkStart w:id="570" w:name="_ETM_Q1_1237671"/>
      <w:bookmarkEnd w:id="568"/>
      <w:bookmarkEnd w:id="569"/>
      <w:bookmarkEnd w:id="570"/>
    </w:p>
    <w:p w:rsidR="007322BF" w:rsidRDefault="007322BF" w:rsidP="007322BF">
      <w:pPr>
        <w:pStyle w:val="a4"/>
        <w:keepNext/>
        <w:rPr>
          <w:rtl/>
        </w:rPr>
      </w:pPr>
      <w:bookmarkStart w:id="571" w:name="ET_speaker_איתי_עצמון_49"/>
      <w:r w:rsidRPr="007322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7322BF" w:rsidRDefault="007322BF" w:rsidP="007322BF">
      <w:pPr>
        <w:pStyle w:val="KeepWithNext"/>
        <w:rPr>
          <w:rtl/>
        </w:rPr>
      </w:pPr>
    </w:p>
    <w:p w:rsidR="00B22F9C" w:rsidRDefault="007322BF" w:rsidP="00B22F9C">
      <w:pPr>
        <w:rPr>
          <w:rtl/>
        </w:rPr>
      </w:pPr>
      <w:bookmarkStart w:id="572" w:name="_ETM_Q1_1238076"/>
      <w:bookmarkStart w:id="573" w:name="_ETM_Q1_1238096"/>
      <w:bookmarkEnd w:id="572"/>
      <w:bookmarkEnd w:id="573"/>
      <w:r>
        <w:rPr>
          <w:rFonts w:hint="cs"/>
          <w:rtl/>
        </w:rPr>
        <w:t>לא אנחנו קבענו את המועד</w:t>
      </w:r>
      <w:r w:rsidR="00B22F9C">
        <w:rPr>
          <w:rFonts w:hint="cs"/>
          <w:rtl/>
        </w:rPr>
        <w:t xml:space="preserve">. </w:t>
      </w:r>
    </w:p>
    <w:p w:rsidR="00B22F9C" w:rsidRDefault="00B22F9C" w:rsidP="00B22F9C">
      <w:pPr>
        <w:rPr>
          <w:rtl/>
        </w:rPr>
      </w:pPr>
    </w:p>
    <w:p w:rsidR="00B22F9C" w:rsidRDefault="00B22F9C" w:rsidP="00B22F9C">
      <w:pPr>
        <w:pStyle w:val="af6"/>
        <w:keepNext/>
        <w:rPr>
          <w:rtl/>
        </w:rPr>
      </w:pPr>
      <w:bookmarkStart w:id="574" w:name="ET_yor_5159_93"/>
      <w:r w:rsidRPr="00B2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B22F9C" w:rsidRDefault="00B22F9C" w:rsidP="00B22F9C">
      <w:pPr>
        <w:pStyle w:val="KeepWithNext"/>
        <w:rPr>
          <w:rtl/>
        </w:rPr>
      </w:pPr>
    </w:p>
    <w:p w:rsidR="007322BF" w:rsidRDefault="00B22F9C" w:rsidP="00B22F9C">
      <w:pPr>
        <w:rPr>
          <w:rtl/>
        </w:rPr>
      </w:pPr>
      <w:r>
        <w:rPr>
          <w:rFonts w:hint="cs"/>
          <w:rtl/>
        </w:rPr>
        <w:t>אתם דרשתם כי צריך לנסח ולה</w:t>
      </w:r>
      <w:bookmarkStart w:id="575" w:name="_ETM_Q1_1236023"/>
      <w:bookmarkEnd w:id="575"/>
      <w:r>
        <w:rPr>
          <w:rFonts w:hint="cs"/>
          <w:rtl/>
        </w:rPr>
        <w:t>דפיס וכל הדברים האלה. אלא אם כן נשב כל הלילה</w:t>
      </w:r>
      <w:bookmarkStart w:id="576" w:name="_ETM_Q1_1243631"/>
      <w:bookmarkEnd w:id="576"/>
      <w:r>
        <w:rPr>
          <w:rFonts w:hint="cs"/>
          <w:rtl/>
        </w:rPr>
        <w:t xml:space="preserve"> ונצביע בלילות. </w:t>
      </w:r>
      <w:r w:rsidR="007322BF">
        <w:rPr>
          <w:rFonts w:hint="cs"/>
          <w:rtl/>
        </w:rPr>
        <w:t xml:space="preserve"> </w:t>
      </w:r>
    </w:p>
    <w:p w:rsidR="007322BF" w:rsidRDefault="007322BF" w:rsidP="007322BF">
      <w:pPr>
        <w:rPr>
          <w:rtl/>
        </w:rPr>
      </w:pPr>
      <w:bookmarkStart w:id="577" w:name="_ETM_Q1_1244265"/>
      <w:bookmarkStart w:id="578" w:name="_ETM_Q1_1244314"/>
      <w:bookmarkStart w:id="579" w:name="_ETM_Q1_1245439"/>
      <w:bookmarkEnd w:id="577"/>
      <w:bookmarkEnd w:id="578"/>
      <w:bookmarkEnd w:id="579"/>
    </w:p>
    <w:p w:rsidR="007322BF" w:rsidRDefault="007322BF" w:rsidP="007322BF">
      <w:pPr>
        <w:pStyle w:val="a4"/>
        <w:keepNext/>
        <w:rPr>
          <w:rtl/>
        </w:rPr>
      </w:pPr>
      <w:bookmarkStart w:id="580" w:name="ET_speaker_איתי_עצמון_50"/>
      <w:r w:rsidRPr="007322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7322BF" w:rsidRDefault="007322BF" w:rsidP="007322BF">
      <w:pPr>
        <w:pStyle w:val="KeepWithNext"/>
        <w:rPr>
          <w:rtl/>
        </w:rPr>
      </w:pPr>
    </w:p>
    <w:p w:rsidR="007322BF" w:rsidRDefault="007322BF" w:rsidP="007322BF">
      <w:pPr>
        <w:rPr>
          <w:rtl/>
        </w:rPr>
      </w:pPr>
      <w:bookmarkStart w:id="581" w:name="_ETM_Q1_1245879"/>
      <w:bookmarkStart w:id="582" w:name="_ETM_Q1_1245910"/>
      <w:bookmarkEnd w:id="581"/>
      <w:bookmarkEnd w:id="582"/>
      <w:r>
        <w:rPr>
          <w:rFonts w:hint="cs"/>
          <w:rtl/>
        </w:rPr>
        <w:t xml:space="preserve">ברגע שאין </w:t>
      </w:r>
      <w:bookmarkStart w:id="583" w:name="_ETM_Q1_1247497"/>
      <w:bookmarkEnd w:id="583"/>
      <w:r>
        <w:rPr>
          <w:rFonts w:hint="cs"/>
          <w:rtl/>
        </w:rPr>
        <w:t xml:space="preserve">שינויים בנוסח ההצבעה היא די קצרה. </w:t>
      </w:r>
    </w:p>
    <w:p w:rsidR="007322BF" w:rsidRDefault="007322BF" w:rsidP="007322BF">
      <w:pPr>
        <w:rPr>
          <w:rtl/>
        </w:rPr>
      </w:pPr>
      <w:bookmarkStart w:id="584" w:name="_ETM_Q1_1251805"/>
      <w:bookmarkStart w:id="585" w:name="_ETM_Q1_1251860"/>
      <w:bookmarkEnd w:id="584"/>
      <w:bookmarkEnd w:id="585"/>
    </w:p>
    <w:p w:rsidR="007322BF" w:rsidRDefault="007322BF" w:rsidP="007322BF">
      <w:pPr>
        <w:pStyle w:val="af6"/>
        <w:keepNext/>
        <w:rPr>
          <w:rtl/>
        </w:rPr>
      </w:pPr>
      <w:bookmarkStart w:id="586" w:name="ET_yor_5159_51"/>
      <w:r w:rsidRPr="007322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7322BF" w:rsidRDefault="007322BF" w:rsidP="007322BF">
      <w:pPr>
        <w:pStyle w:val="KeepWithNext"/>
        <w:rPr>
          <w:rtl/>
        </w:rPr>
      </w:pPr>
    </w:p>
    <w:p w:rsidR="00B22F9C" w:rsidRDefault="00B22F9C" w:rsidP="001F37F1">
      <w:pPr>
        <w:rPr>
          <w:rtl/>
        </w:rPr>
      </w:pPr>
      <w:bookmarkStart w:id="587" w:name="_ETM_Q1_1254207"/>
      <w:bookmarkEnd w:id="587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</w:t>
      </w:r>
      <w:r w:rsidR="007322BF">
        <w:rPr>
          <w:rFonts w:hint="cs"/>
          <w:rtl/>
        </w:rPr>
        <w:t xml:space="preserve">תוותרו על ההסתייגויות. </w:t>
      </w:r>
    </w:p>
    <w:p w:rsidR="00B22F9C" w:rsidRDefault="00B22F9C" w:rsidP="001F37F1">
      <w:pPr>
        <w:rPr>
          <w:rtl/>
        </w:rPr>
      </w:pPr>
    </w:p>
    <w:p w:rsidR="00B22F9C" w:rsidRDefault="00B22F9C" w:rsidP="00B22F9C">
      <w:pPr>
        <w:pStyle w:val="a4"/>
        <w:keepNext/>
        <w:rPr>
          <w:rtl/>
        </w:rPr>
      </w:pPr>
      <w:bookmarkStart w:id="588" w:name="ET_speaker_4590_94"/>
      <w:r w:rsidRPr="00B22F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2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B22F9C" w:rsidRDefault="00B22F9C" w:rsidP="00B22F9C">
      <w:pPr>
        <w:pStyle w:val="KeepWithNext"/>
        <w:rPr>
          <w:rtl/>
          <w:lang w:eastAsia="he-IL"/>
        </w:rPr>
      </w:pPr>
    </w:p>
    <w:p w:rsidR="00B22F9C" w:rsidRDefault="00B22F9C" w:rsidP="00B2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זה רק משפר. </w:t>
      </w:r>
    </w:p>
    <w:p w:rsidR="00B22F9C" w:rsidRDefault="00B22F9C" w:rsidP="00B22F9C">
      <w:pPr>
        <w:rPr>
          <w:rtl/>
          <w:lang w:eastAsia="he-IL"/>
        </w:rPr>
      </w:pPr>
      <w:bookmarkStart w:id="589" w:name="_ETM_Q1_1258999"/>
      <w:bookmarkStart w:id="590" w:name="_ETM_Q1_1259116"/>
      <w:bookmarkEnd w:id="589"/>
      <w:bookmarkEnd w:id="590"/>
    </w:p>
    <w:p w:rsidR="00B22F9C" w:rsidRDefault="00B22F9C" w:rsidP="00B22F9C">
      <w:pPr>
        <w:pStyle w:val="af6"/>
        <w:keepNext/>
        <w:rPr>
          <w:rtl/>
        </w:rPr>
      </w:pPr>
      <w:bookmarkStart w:id="591" w:name="ET_yor_5159_95"/>
      <w:r w:rsidRPr="00B2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B22F9C" w:rsidRDefault="00B22F9C" w:rsidP="00B22F9C">
      <w:pPr>
        <w:pStyle w:val="KeepWithNext"/>
        <w:rPr>
          <w:rtl/>
          <w:lang w:eastAsia="he-IL"/>
        </w:rPr>
      </w:pPr>
    </w:p>
    <w:p w:rsidR="007322BF" w:rsidRDefault="00B22F9C" w:rsidP="00B22F9C">
      <w:pPr>
        <w:rPr>
          <w:rtl/>
        </w:rPr>
      </w:pPr>
      <w:r>
        <w:rPr>
          <w:rFonts w:hint="cs"/>
          <w:rtl/>
          <w:lang w:eastAsia="he-IL"/>
        </w:rPr>
        <w:t xml:space="preserve">תוותרו, </w:t>
      </w:r>
      <w:r w:rsidR="007322BF">
        <w:rPr>
          <w:rFonts w:hint="cs"/>
          <w:rtl/>
        </w:rPr>
        <w:t xml:space="preserve">נספק </w:t>
      </w:r>
      <w:bookmarkStart w:id="592" w:name="_ETM_Q1_1262113"/>
      <w:bookmarkEnd w:id="592"/>
      <w:r w:rsidR="007322BF">
        <w:rPr>
          <w:rFonts w:hint="cs"/>
          <w:rtl/>
        </w:rPr>
        <w:t xml:space="preserve">לכם יותר מים, אולי. </w:t>
      </w:r>
      <w:r>
        <w:rPr>
          <w:rFonts w:hint="cs"/>
          <w:rtl/>
        </w:rPr>
        <w:t xml:space="preserve">נחשוב על זה. אני צוחק, כמובן. </w:t>
      </w:r>
    </w:p>
    <w:p w:rsidR="00B22F9C" w:rsidRDefault="00B22F9C" w:rsidP="00B22F9C">
      <w:pPr>
        <w:rPr>
          <w:rtl/>
        </w:rPr>
      </w:pPr>
      <w:bookmarkStart w:id="593" w:name="_ETM_Q1_1265032"/>
      <w:bookmarkStart w:id="594" w:name="_ETM_Q1_1265133"/>
      <w:bookmarkEnd w:id="593"/>
      <w:bookmarkEnd w:id="594"/>
    </w:p>
    <w:p w:rsidR="00B22F9C" w:rsidRDefault="00B22F9C" w:rsidP="00B22F9C">
      <w:pPr>
        <w:rPr>
          <w:rtl/>
        </w:rPr>
      </w:pPr>
      <w:bookmarkStart w:id="595" w:name="_ETM_Q1_1265159"/>
      <w:bookmarkStart w:id="596" w:name="_ETM_Q1_1265263"/>
      <w:bookmarkEnd w:id="595"/>
      <w:bookmarkEnd w:id="596"/>
      <w:r>
        <w:rPr>
          <w:rFonts w:hint="cs"/>
          <w:rtl/>
        </w:rPr>
        <w:t xml:space="preserve">הישיבה הסתיימה. תודה </w:t>
      </w:r>
      <w:bookmarkStart w:id="597" w:name="_ETM_Q1_1269095"/>
      <w:bookmarkEnd w:id="597"/>
      <w:r>
        <w:rPr>
          <w:rFonts w:hint="cs"/>
          <w:rtl/>
        </w:rPr>
        <w:t xml:space="preserve">רבה. </w:t>
      </w:r>
    </w:p>
    <w:p w:rsidR="00B22F9C" w:rsidRDefault="00B22F9C" w:rsidP="00B22F9C">
      <w:pPr>
        <w:rPr>
          <w:rtl/>
        </w:rPr>
      </w:pPr>
      <w:bookmarkStart w:id="598" w:name="_ETM_Q1_1270423"/>
      <w:bookmarkStart w:id="599" w:name="_ETM_Q1_1270516"/>
      <w:bookmarkEnd w:id="598"/>
      <w:bookmarkEnd w:id="599"/>
    </w:p>
    <w:p w:rsidR="00D3682F" w:rsidRDefault="00D3682F" w:rsidP="00B22F9C">
      <w:pPr>
        <w:rPr>
          <w:rtl/>
        </w:rPr>
      </w:pPr>
      <w:bookmarkStart w:id="600" w:name="_GoBack"/>
      <w:bookmarkEnd w:id="600"/>
    </w:p>
    <w:p w:rsidR="00B22F9C" w:rsidRDefault="00B22F9C" w:rsidP="00B22F9C">
      <w:pPr>
        <w:pStyle w:val="afc"/>
        <w:keepNext/>
        <w:rPr>
          <w:rtl/>
        </w:rPr>
      </w:pPr>
      <w:bookmarkStart w:id="601" w:name="ET_meetingend_96"/>
      <w:r w:rsidRPr="00B22F9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B22F9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01"/>
    </w:p>
    <w:p w:rsidR="00B22F9C" w:rsidRDefault="00B22F9C" w:rsidP="00B22F9C">
      <w:pPr>
        <w:pStyle w:val="KeepWithNext"/>
        <w:rPr>
          <w:rtl/>
        </w:rPr>
      </w:pPr>
    </w:p>
    <w:p w:rsidR="00B22F9C" w:rsidRPr="00B22F9C" w:rsidRDefault="00B22F9C" w:rsidP="00B22F9C">
      <w:pPr>
        <w:rPr>
          <w:rtl/>
        </w:rPr>
      </w:pPr>
    </w:p>
    <w:sectPr w:rsidR="00B22F9C" w:rsidRPr="00B22F9C" w:rsidSect="00D368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1F5" w:rsidRDefault="006F11F5">
      <w:r>
        <w:separator/>
      </w:r>
    </w:p>
  </w:endnote>
  <w:endnote w:type="continuationSeparator" w:id="0">
    <w:p w:rsidR="006F11F5" w:rsidRDefault="006F1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1F5" w:rsidRDefault="006F11F5">
      <w:r>
        <w:separator/>
      </w:r>
    </w:p>
  </w:footnote>
  <w:footnote w:type="continuationSeparator" w:id="0">
    <w:p w:rsidR="006F11F5" w:rsidRDefault="006F1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1F5" w:rsidRDefault="006F11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11F5" w:rsidRDefault="006F11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1F5" w:rsidRDefault="006F11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682F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6F11F5" w:rsidRPr="00CC5815" w:rsidRDefault="006F11F5" w:rsidP="008E5E3F">
    <w:pPr>
      <w:pStyle w:val="a3"/>
      <w:ind w:firstLine="0"/>
    </w:pPr>
    <w:r>
      <w:rPr>
        <w:rtl/>
      </w:rPr>
      <w:t>ועדת הכלכלה</w:t>
    </w:r>
  </w:p>
  <w:p w:rsidR="006F11F5" w:rsidRPr="00CC5815" w:rsidRDefault="006F11F5" w:rsidP="008E5E3F">
    <w:pPr>
      <w:pStyle w:val="a3"/>
      <w:ind w:firstLine="0"/>
      <w:rPr>
        <w:rtl/>
      </w:rPr>
    </w:pPr>
    <w:r>
      <w:rPr>
        <w:rtl/>
      </w:rPr>
      <w:t>30/04/2023</w:t>
    </w:r>
  </w:p>
  <w:p w:rsidR="006F11F5" w:rsidRPr="00CC5815" w:rsidRDefault="006F11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1F5" w:rsidRDefault="006F11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11F5" w:rsidRDefault="006F11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11F5" w:rsidRDefault="006F11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163"/>
    <w:rsid w:val="00092B80"/>
    <w:rsid w:val="000A17C6"/>
    <w:rsid w:val="000B060C"/>
    <w:rsid w:val="000B2EE6"/>
    <w:rsid w:val="000C287E"/>
    <w:rsid w:val="000C47F5"/>
    <w:rsid w:val="000E3314"/>
    <w:rsid w:val="000F2459"/>
    <w:rsid w:val="000F690C"/>
    <w:rsid w:val="00150436"/>
    <w:rsid w:val="0016078A"/>
    <w:rsid w:val="00167294"/>
    <w:rsid w:val="001673D4"/>
    <w:rsid w:val="00171E7F"/>
    <w:rsid w:val="001758C1"/>
    <w:rsid w:val="001774BC"/>
    <w:rsid w:val="0017779F"/>
    <w:rsid w:val="001821CD"/>
    <w:rsid w:val="001A6959"/>
    <w:rsid w:val="001A74E9"/>
    <w:rsid w:val="001A7A1B"/>
    <w:rsid w:val="001C44DA"/>
    <w:rsid w:val="001C4FDA"/>
    <w:rsid w:val="001D1741"/>
    <w:rsid w:val="001D440C"/>
    <w:rsid w:val="001F37F1"/>
    <w:rsid w:val="002016FF"/>
    <w:rsid w:val="00227FEF"/>
    <w:rsid w:val="00261554"/>
    <w:rsid w:val="00275C03"/>
    <w:rsid w:val="00280D58"/>
    <w:rsid w:val="00281F0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FBA"/>
    <w:rsid w:val="00447608"/>
    <w:rsid w:val="00451746"/>
    <w:rsid w:val="00470EAC"/>
    <w:rsid w:val="0049458B"/>
    <w:rsid w:val="00495FD8"/>
    <w:rsid w:val="004B0A65"/>
    <w:rsid w:val="004B1BE9"/>
    <w:rsid w:val="00500C0C"/>
    <w:rsid w:val="00526893"/>
    <w:rsid w:val="00546678"/>
    <w:rsid w:val="005471BD"/>
    <w:rsid w:val="005506B9"/>
    <w:rsid w:val="00564724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11F5"/>
    <w:rsid w:val="00700433"/>
    <w:rsid w:val="00702755"/>
    <w:rsid w:val="0070472C"/>
    <w:rsid w:val="00711687"/>
    <w:rsid w:val="007322BF"/>
    <w:rsid w:val="007509A6"/>
    <w:rsid w:val="007872B4"/>
    <w:rsid w:val="00791CBE"/>
    <w:rsid w:val="007B1A6E"/>
    <w:rsid w:val="007C693F"/>
    <w:rsid w:val="007C6ADD"/>
    <w:rsid w:val="0082136D"/>
    <w:rsid w:val="00826B0B"/>
    <w:rsid w:val="008320F6"/>
    <w:rsid w:val="00837F17"/>
    <w:rsid w:val="00841223"/>
    <w:rsid w:val="00846BE9"/>
    <w:rsid w:val="00852CEE"/>
    <w:rsid w:val="00853207"/>
    <w:rsid w:val="008614B1"/>
    <w:rsid w:val="008713A4"/>
    <w:rsid w:val="00872215"/>
    <w:rsid w:val="00875F10"/>
    <w:rsid w:val="008B6898"/>
    <w:rsid w:val="008C6035"/>
    <w:rsid w:val="008C7015"/>
    <w:rsid w:val="008D13D4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5B1"/>
    <w:rsid w:val="00B22F9C"/>
    <w:rsid w:val="00B4005F"/>
    <w:rsid w:val="00B476F4"/>
    <w:rsid w:val="00B50340"/>
    <w:rsid w:val="00B63A96"/>
    <w:rsid w:val="00B65508"/>
    <w:rsid w:val="00B8517A"/>
    <w:rsid w:val="00B94EC5"/>
    <w:rsid w:val="00BA6446"/>
    <w:rsid w:val="00BC6303"/>
    <w:rsid w:val="00BD47B7"/>
    <w:rsid w:val="00BE6650"/>
    <w:rsid w:val="00C07A13"/>
    <w:rsid w:val="00C135D5"/>
    <w:rsid w:val="00C22DCB"/>
    <w:rsid w:val="00C3598A"/>
    <w:rsid w:val="00C360BC"/>
    <w:rsid w:val="00C44800"/>
    <w:rsid w:val="00C47808"/>
    <w:rsid w:val="00C52EC2"/>
    <w:rsid w:val="00C61DC1"/>
    <w:rsid w:val="00C64AFF"/>
    <w:rsid w:val="00C661EE"/>
    <w:rsid w:val="00C72438"/>
    <w:rsid w:val="00C763E4"/>
    <w:rsid w:val="00C8624A"/>
    <w:rsid w:val="00CA5363"/>
    <w:rsid w:val="00CB6351"/>
    <w:rsid w:val="00CB6D60"/>
    <w:rsid w:val="00CC5815"/>
    <w:rsid w:val="00CE24B8"/>
    <w:rsid w:val="00CE5849"/>
    <w:rsid w:val="00D278F7"/>
    <w:rsid w:val="00D3682F"/>
    <w:rsid w:val="00D37550"/>
    <w:rsid w:val="00D40A29"/>
    <w:rsid w:val="00D45D27"/>
    <w:rsid w:val="00D86E57"/>
    <w:rsid w:val="00D96B24"/>
    <w:rsid w:val="00DB1214"/>
    <w:rsid w:val="00DE5B80"/>
    <w:rsid w:val="00E33AE3"/>
    <w:rsid w:val="00E47C74"/>
    <w:rsid w:val="00E61903"/>
    <w:rsid w:val="00E64116"/>
    <w:rsid w:val="00E85659"/>
    <w:rsid w:val="00EA624B"/>
    <w:rsid w:val="00EB057D"/>
    <w:rsid w:val="00EB18E4"/>
    <w:rsid w:val="00EB5C85"/>
    <w:rsid w:val="00EC0AC2"/>
    <w:rsid w:val="00EC1FB3"/>
    <w:rsid w:val="00EC2CD4"/>
    <w:rsid w:val="00EE09AD"/>
    <w:rsid w:val="00EE640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1A1"/>
    <w:rsid w:val="00F63F05"/>
    <w:rsid w:val="00F72368"/>
    <w:rsid w:val="00F821F6"/>
    <w:rsid w:val="00F84D49"/>
    <w:rsid w:val="00F9541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07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3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A5508-C46D-4FA9-BED7-44BC90EB7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2238</Words>
  <Characters>12759</Characters>
  <Application>Microsoft Office Word</Application>
  <DocSecurity>0</DocSecurity>
  <Lines>106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2023-05-07T06:07:00Z</dcterms:modified>
</cp:coreProperties>
</file>