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5234" w:rsidP="008557CE">
      <w:pPr>
        <w:ind w:firstLine="0"/>
        <w:rPr>
          <w:b/>
          <w:bCs/>
          <w:rtl/>
        </w:rPr>
      </w:pPr>
      <w:r>
        <w:rPr>
          <w:b/>
          <w:bCs/>
          <w:rtl/>
        </w:rPr>
        <w:t>הכנסת ה</w:t>
      </w:r>
      <w:r w:rsidR="008557CE">
        <w:rPr>
          <w:rFonts w:hint="cs"/>
          <w:b/>
          <w:bCs/>
          <w:rtl/>
        </w:rPr>
        <w:t>עשרים-וחמש</w:t>
      </w:r>
    </w:p>
    <w:p w:rsidR="00A22C90" w:rsidRDefault="00A22C90" w:rsidP="00327BF8">
      <w:pPr>
        <w:ind w:firstLine="0"/>
        <w:outlineLvl w:val="0"/>
        <w:rPr>
          <w:b/>
          <w:bCs/>
          <w:rtl/>
        </w:rPr>
        <w:sectPr w:rsidR="00A22C90" w:rsidSect="008557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523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5234" w:rsidP="009D1D40">
      <w:pPr>
        <w:ind w:firstLine="0"/>
        <w:jc w:val="center"/>
        <w:outlineLvl w:val="0"/>
        <w:rPr>
          <w:b/>
          <w:bCs/>
          <w:rtl/>
        </w:rPr>
      </w:pPr>
      <w:r>
        <w:rPr>
          <w:b/>
          <w:bCs/>
          <w:rtl/>
        </w:rPr>
        <w:t xml:space="preserve">פרוטוקול מס' </w:t>
      </w:r>
      <w:r w:rsidR="009D1D40">
        <w:rPr>
          <w:rFonts w:hint="cs"/>
          <w:b/>
          <w:bCs/>
          <w:rtl/>
        </w:rPr>
        <w:t>19</w:t>
      </w:r>
    </w:p>
    <w:p w:rsidR="00E64116" w:rsidRPr="008713A4" w:rsidRDefault="005D5234" w:rsidP="008320F6">
      <w:pPr>
        <w:ind w:firstLine="0"/>
        <w:jc w:val="center"/>
        <w:outlineLvl w:val="0"/>
        <w:rPr>
          <w:b/>
          <w:bCs/>
          <w:rtl/>
        </w:rPr>
      </w:pPr>
      <w:r>
        <w:rPr>
          <w:b/>
          <w:bCs/>
          <w:rtl/>
        </w:rPr>
        <w:t>מישיבת</w:t>
      </w:r>
      <w:r w:rsidR="009D1D40">
        <w:rPr>
          <w:rFonts w:hint="cs"/>
          <w:b/>
          <w:bCs/>
          <w:rtl/>
        </w:rPr>
        <w:t xml:space="preserve"> ועדת החוץ והביטחון</w:t>
      </w:r>
    </w:p>
    <w:p w:rsidR="00E64116" w:rsidRPr="008713A4" w:rsidRDefault="005D5234"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התשפ"ג</w:t>
      </w:r>
      <w:proofErr w:type="spellEnd"/>
      <w:r>
        <w:rPr>
          <w:b/>
          <w:bCs/>
          <w:u w:val="single"/>
          <w:rtl/>
        </w:rPr>
        <w:t xml:space="preserve"> (20 בפברואר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5234" w:rsidP="005D5234">
      <w:pPr>
        <w:spacing w:before="60"/>
        <w:ind w:firstLine="0"/>
        <w:rPr>
          <w:rtl/>
        </w:rPr>
      </w:pPr>
      <w:bookmarkStart w:id="0" w:name="ET_hatsach_638023_1"/>
      <w:r w:rsidRPr="005D5234">
        <w:rPr>
          <w:rStyle w:val="TagStyle"/>
          <w:rtl/>
        </w:rPr>
        <w:t xml:space="preserve"> &lt;&lt; הצח &gt;&gt; </w:t>
      </w:r>
      <w:r w:rsidRPr="005D5234">
        <w:rPr>
          <w:rtl/>
        </w:rPr>
        <w:t>הצעת חוק סמכויות לאיסוף ואבחון של נתוני נוסעים הנכנסים לישראל או היוצאים ממנה, התשפ"ב-2022</w:t>
      </w:r>
      <w:r w:rsidRPr="005D5234">
        <w:rPr>
          <w:rStyle w:val="TagStyle"/>
          <w:rtl/>
        </w:rPr>
        <w:t xml:space="preserve"> &lt;&lt; הצח &gt;&gt;</w:t>
      </w:r>
      <w:r w:rsidRPr="005D5234">
        <w:rPr>
          <w:rtl/>
        </w:rPr>
        <w:t xml:space="preserve">   </w:t>
      </w:r>
      <w:bookmarkEnd w:id="0"/>
    </w:p>
    <w:p w:rsidR="00E64116" w:rsidRDefault="00E64116" w:rsidP="007C693F">
      <w:pPr>
        <w:spacing w:before="60"/>
        <w:ind w:firstLine="0"/>
        <w:rPr>
          <w:rtl/>
        </w:rPr>
      </w:pPr>
    </w:p>
    <w:p w:rsidR="008557CE" w:rsidRDefault="008557C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5234" w:rsidRDefault="009D1D40" w:rsidP="00EC1FB3">
      <w:pPr>
        <w:ind w:firstLine="0"/>
        <w:rPr>
          <w:rtl/>
        </w:rPr>
      </w:pPr>
      <w:r>
        <w:rPr>
          <w:rFonts w:hint="cs"/>
          <w:rtl/>
        </w:rPr>
        <w:t xml:space="preserve">רם בן ברק </w:t>
      </w:r>
      <w:r>
        <w:rPr>
          <w:rtl/>
        </w:rPr>
        <w:t>–</w:t>
      </w:r>
      <w:r>
        <w:rPr>
          <w:rFonts w:hint="cs"/>
          <w:rtl/>
        </w:rPr>
        <w:t xml:space="preserve"> מ"מ היו"ר</w:t>
      </w:r>
    </w:p>
    <w:p w:rsidR="005D5234" w:rsidRPr="005D5234" w:rsidRDefault="005D5234" w:rsidP="00EC1FB3">
      <w:pPr>
        <w:ind w:firstLine="0"/>
        <w:rPr>
          <w:rtl/>
        </w:rPr>
      </w:pPr>
      <w:r w:rsidRPr="005D5234">
        <w:rPr>
          <w:rtl/>
        </w:rPr>
        <w:t xml:space="preserve">גדי </w:t>
      </w:r>
      <w:proofErr w:type="spellStart"/>
      <w:r w:rsidRPr="005D5234">
        <w:rPr>
          <w:rtl/>
        </w:rPr>
        <w:t>איזנקוט</w:t>
      </w:r>
      <w:proofErr w:type="spellEnd"/>
    </w:p>
    <w:p w:rsidR="005D5234" w:rsidRPr="005D5234" w:rsidRDefault="005D5234" w:rsidP="00EC1FB3">
      <w:pPr>
        <w:ind w:firstLine="0"/>
        <w:rPr>
          <w:rtl/>
        </w:rPr>
      </w:pPr>
      <w:r w:rsidRPr="005D5234">
        <w:rPr>
          <w:rtl/>
        </w:rPr>
        <w:t xml:space="preserve">ישראל </w:t>
      </w:r>
      <w:proofErr w:type="spellStart"/>
      <w:r w:rsidRPr="005D5234">
        <w:rPr>
          <w:rtl/>
        </w:rPr>
        <w:t>אייכלר</w:t>
      </w:r>
      <w:proofErr w:type="spellEnd"/>
    </w:p>
    <w:p w:rsidR="005D5234" w:rsidRPr="005D5234" w:rsidRDefault="005D5234" w:rsidP="00EC1FB3">
      <w:pPr>
        <w:ind w:firstLine="0"/>
        <w:rPr>
          <w:rtl/>
        </w:rPr>
      </w:pPr>
      <w:r w:rsidRPr="005D5234">
        <w:rPr>
          <w:rtl/>
        </w:rPr>
        <w:t xml:space="preserve">אורנה </w:t>
      </w:r>
      <w:proofErr w:type="spellStart"/>
      <w:r w:rsidRPr="005D5234">
        <w:rPr>
          <w:rtl/>
        </w:rPr>
        <w:t>ברביבאי</w:t>
      </w:r>
      <w:proofErr w:type="spellEnd"/>
    </w:p>
    <w:p w:rsidR="005D5234" w:rsidRPr="005D5234" w:rsidRDefault="005D5234" w:rsidP="00EC1FB3">
      <w:pPr>
        <w:ind w:firstLine="0"/>
        <w:rPr>
          <w:rtl/>
        </w:rPr>
      </w:pPr>
      <w:r w:rsidRPr="004E49A6">
        <w:rPr>
          <w:rtl/>
        </w:rPr>
        <w:t>עמית הלוי</w:t>
      </w:r>
    </w:p>
    <w:p w:rsidR="005D5234" w:rsidRPr="005D5234" w:rsidRDefault="005D5234" w:rsidP="00EC1FB3">
      <w:pPr>
        <w:ind w:firstLine="0"/>
        <w:rPr>
          <w:rtl/>
        </w:rPr>
      </w:pPr>
      <w:r w:rsidRPr="005D5234">
        <w:rPr>
          <w:rtl/>
        </w:rPr>
        <w:t>משה טור פז</w:t>
      </w:r>
    </w:p>
    <w:p w:rsidR="005D5234" w:rsidRPr="005D5234" w:rsidRDefault="005D5234" w:rsidP="00EC1FB3">
      <w:pPr>
        <w:ind w:firstLine="0"/>
        <w:rPr>
          <w:rtl/>
        </w:rPr>
      </w:pPr>
      <w:r w:rsidRPr="005D5234">
        <w:rPr>
          <w:rtl/>
        </w:rPr>
        <w:t>מאיר כהן</w:t>
      </w:r>
    </w:p>
    <w:p w:rsidR="00E64116" w:rsidRDefault="00E64116" w:rsidP="00DE5B80">
      <w:pPr>
        <w:ind w:firstLine="0"/>
        <w:rPr>
          <w:rtl/>
        </w:rPr>
      </w:pPr>
    </w:p>
    <w:p w:rsidR="008557CE" w:rsidRDefault="008557C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5083"/>
      </w:tblGrid>
      <w:tr w:rsidR="00DF325C" w:rsidTr="00DF325C">
        <w:tc>
          <w:tcPr>
            <w:tcW w:w="0" w:type="auto"/>
            <w:shd w:val="clear" w:color="auto" w:fill="auto"/>
          </w:tcPr>
          <w:p w:rsidR="00DF325C" w:rsidRDefault="00DF325C" w:rsidP="00DE5B80">
            <w:pPr>
              <w:ind w:firstLine="0"/>
              <w:rPr>
                <w:rtl/>
              </w:rPr>
            </w:pPr>
            <w:r>
              <w:rPr>
                <w:rtl/>
              </w:rPr>
              <w:t xml:space="preserve">גיל </w:t>
            </w:r>
            <w:proofErr w:type="spellStart"/>
            <w:r>
              <w:rPr>
                <w:rtl/>
              </w:rPr>
              <w:t>ברינגר</w:t>
            </w:r>
            <w:proofErr w:type="spellEnd"/>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משנה למנכ</w:t>
            </w:r>
            <w:r>
              <w:rPr>
                <w:rFonts w:hint="cs"/>
                <w:rtl/>
              </w:rPr>
              <w:t>"</w:t>
            </w:r>
            <w:r>
              <w:rPr>
                <w:rtl/>
              </w:rPr>
              <w:t>ל רשות האוכלוסין, משרד הפנים</w:t>
            </w:r>
          </w:p>
        </w:tc>
      </w:tr>
      <w:tr w:rsidR="00DF325C" w:rsidTr="00DF325C">
        <w:tc>
          <w:tcPr>
            <w:tcW w:w="0" w:type="auto"/>
            <w:shd w:val="clear" w:color="auto" w:fill="auto"/>
          </w:tcPr>
          <w:p w:rsidR="00DF325C" w:rsidRDefault="00DF325C" w:rsidP="00DE5B80">
            <w:pPr>
              <w:ind w:firstLine="0"/>
              <w:rPr>
                <w:rtl/>
              </w:rPr>
            </w:pPr>
            <w:r>
              <w:rPr>
                <w:rtl/>
              </w:rPr>
              <w:t>דרור גרנית</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רפרנט ביטחון, משרד המשפטים</w:t>
            </w:r>
          </w:p>
        </w:tc>
      </w:tr>
      <w:tr w:rsidR="00DF325C" w:rsidTr="00DF325C">
        <w:tc>
          <w:tcPr>
            <w:tcW w:w="0" w:type="auto"/>
            <w:shd w:val="clear" w:color="auto" w:fill="auto"/>
          </w:tcPr>
          <w:p w:rsidR="00DF325C" w:rsidRDefault="00DF325C" w:rsidP="00DE5B80">
            <w:pPr>
              <w:ind w:firstLine="0"/>
              <w:rPr>
                <w:rtl/>
              </w:rPr>
            </w:pPr>
            <w:r>
              <w:rPr>
                <w:rtl/>
              </w:rPr>
              <w:t>ירון ארגז</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מנהל אגף מחקר וסטטיסטיקה, משרד התיירות</w:t>
            </w:r>
          </w:p>
        </w:tc>
      </w:tr>
      <w:tr w:rsidR="00DF325C" w:rsidTr="00DF325C">
        <w:tc>
          <w:tcPr>
            <w:tcW w:w="0" w:type="auto"/>
            <w:shd w:val="clear" w:color="auto" w:fill="auto"/>
          </w:tcPr>
          <w:p w:rsidR="00DF325C" w:rsidRDefault="00DF325C" w:rsidP="00DE5B80">
            <w:pPr>
              <w:ind w:firstLine="0"/>
              <w:rPr>
                <w:rtl/>
              </w:rPr>
            </w:pPr>
            <w:r>
              <w:rPr>
                <w:rtl/>
              </w:rPr>
              <w:t>שרון רובינשטיין צמח</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לשכה משפטית ביטחון לאומי, המשרד לב</w:t>
            </w:r>
            <w:r w:rsidR="00D62DDE">
              <w:rPr>
                <w:rFonts w:hint="cs"/>
                <w:rtl/>
              </w:rPr>
              <w:t>י</w:t>
            </w:r>
            <w:r>
              <w:rPr>
                <w:rtl/>
              </w:rPr>
              <w:t>טחון פנים</w:t>
            </w:r>
          </w:p>
        </w:tc>
      </w:tr>
      <w:tr w:rsidR="00DF325C" w:rsidTr="00DF325C">
        <w:tc>
          <w:tcPr>
            <w:tcW w:w="0" w:type="auto"/>
            <w:shd w:val="clear" w:color="auto" w:fill="auto"/>
          </w:tcPr>
          <w:p w:rsidR="00DF325C" w:rsidRDefault="00DF325C" w:rsidP="00DE5B80">
            <w:pPr>
              <w:ind w:firstLine="0"/>
              <w:rPr>
                <w:rtl/>
              </w:rPr>
            </w:pPr>
            <w:r>
              <w:rPr>
                <w:rtl/>
              </w:rPr>
              <w:t>גלעד בהט</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62DDE" w:rsidP="00D62DDE">
            <w:pPr>
              <w:ind w:firstLine="0"/>
              <w:rPr>
                <w:rtl/>
              </w:rPr>
            </w:pPr>
            <w:r>
              <w:rPr>
                <w:rFonts w:hint="cs"/>
                <w:rtl/>
              </w:rPr>
              <w:t xml:space="preserve">יועמ"ש, </w:t>
            </w:r>
            <w:r w:rsidR="00DF325C">
              <w:rPr>
                <w:rtl/>
              </w:rPr>
              <w:t xml:space="preserve">רמ"ד </w:t>
            </w:r>
            <w:proofErr w:type="spellStart"/>
            <w:r w:rsidR="00DF325C">
              <w:rPr>
                <w:rtl/>
              </w:rPr>
              <w:t>אח"מ</w:t>
            </w:r>
            <w:proofErr w:type="spellEnd"/>
            <w:r w:rsidR="00DF325C">
              <w:rPr>
                <w:rtl/>
              </w:rPr>
              <w:t xml:space="preserve"> וטכנולו</w:t>
            </w:r>
            <w:r>
              <w:rPr>
                <w:rFonts w:hint="cs"/>
                <w:rtl/>
              </w:rPr>
              <w:t>ג</w:t>
            </w:r>
            <w:r w:rsidR="00DF325C">
              <w:rPr>
                <w:rtl/>
              </w:rPr>
              <w:t>יות</w:t>
            </w:r>
            <w:r>
              <w:rPr>
                <w:rFonts w:hint="cs"/>
                <w:rtl/>
              </w:rPr>
              <w:t>,</w:t>
            </w:r>
            <w:r w:rsidR="00DF325C">
              <w:rPr>
                <w:rtl/>
              </w:rPr>
              <w:t xml:space="preserve"> המשרד לב</w:t>
            </w:r>
            <w:r>
              <w:rPr>
                <w:rFonts w:hint="cs"/>
                <w:rtl/>
              </w:rPr>
              <w:t>י</w:t>
            </w:r>
            <w:r w:rsidR="00DF325C">
              <w:rPr>
                <w:rtl/>
              </w:rPr>
              <w:t>טחון פנים</w:t>
            </w:r>
          </w:p>
        </w:tc>
      </w:tr>
      <w:tr w:rsidR="00DF325C" w:rsidTr="00DF325C">
        <w:tc>
          <w:tcPr>
            <w:tcW w:w="0" w:type="auto"/>
            <w:shd w:val="clear" w:color="auto" w:fill="auto"/>
          </w:tcPr>
          <w:p w:rsidR="00DF325C" w:rsidRDefault="00DF325C" w:rsidP="00DE5B80">
            <w:pPr>
              <w:ind w:firstLine="0"/>
              <w:rPr>
                <w:rtl/>
              </w:rPr>
            </w:pPr>
            <w:r>
              <w:rPr>
                <w:rtl/>
              </w:rPr>
              <w:t xml:space="preserve">שירה </w:t>
            </w:r>
            <w:proofErr w:type="spellStart"/>
            <w:r>
              <w:rPr>
                <w:rtl/>
              </w:rPr>
              <w:t>קרואני</w:t>
            </w:r>
            <w:proofErr w:type="spellEnd"/>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62DDE" w:rsidP="00D62DDE">
            <w:pPr>
              <w:ind w:firstLine="0"/>
              <w:rPr>
                <w:rtl/>
              </w:rPr>
            </w:pPr>
            <w:r>
              <w:rPr>
                <w:rFonts w:hint="cs"/>
                <w:rtl/>
              </w:rPr>
              <w:t xml:space="preserve">יועמ"ש, </w:t>
            </w:r>
            <w:r w:rsidR="00DF325C">
              <w:rPr>
                <w:rtl/>
              </w:rPr>
              <w:t xml:space="preserve">קמ"ד טכנולוגיות </w:t>
            </w:r>
            <w:proofErr w:type="spellStart"/>
            <w:r w:rsidR="00DF325C">
              <w:rPr>
                <w:rtl/>
              </w:rPr>
              <w:t>ואח"מ</w:t>
            </w:r>
            <w:proofErr w:type="spellEnd"/>
            <w:r w:rsidR="00DF325C">
              <w:rPr>
                <w:rtl/>
              </w:rPr>
              <w:t>, המשרד לב</w:t>
            </w:r>
            <w:r>
              <w:rPr>
                <w:rFonts w:hint="cs"/>
                <w:rtl/>
              </w:rPr>
              <w:t>י</w:t>
            </w:r>
            <w:r w:rsidR="00DF325C">
              <w:rPr>
                <w:rtl/>
              </w:rPr>
              <w:t>טחון פנים</w:t>
            </w:r>
          </w:p>
        </w:tc>
      </w:tr>
      <w:tr w:rsidR="00DF325C" w:rsidTr="00DF325C">
        <w:tc>
          <w:tcPr>
            <w:tcW w:w="0" w:type="auto"/>
            <w:shd w:val="clear" w:color="auto" w:fill="auto"/>
          </w:tcPr>
          <w:p w:rsidR="00DF325C" w:rsidRDefault="00DF325C" w:rsidP="00DE5B80">
            <w:pPr>
              <w:ind w:firstLine="0"/>
              <w:rPr>
                <w:rtl/>
              </w:rPr>
            </w:pPr>
            <w:r>
              <w:rPr>
                <w:rtl/>
              </w:rPr>
              <w:t>אמיר ליפשיץ</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 xml:space="preserve">יועמ"ש </w:t>
            </w:r>
            <w:proofErr w:type="spellStart"/>
            <w:r>
              <w:rPr>
                <w:rtl/>
              </w:rPr>
              <w:t>אג"ת</w:t>
            </w:r>
            <w:proofErr w:type="spellEnd"/>
            <w:r>
              <w:rPr>
                <w:rtl/>
              </w:rPr>
              <w:t>, המשרד לב</w:t>
            </w:r>
            <w:r w:rsidR="00B5663C">
              <w:rPr>
                <w:rFonts w:hint="cs"/>
                <w:rtl/>
              </w:rPr>
              <w:t>י</w:t>
            </w:r>
            <w:r>
              <w:rPr>
                <w:rtl/>
              </w:rPr>
              <w:t>טחון פנים</w:t>
            </w:r>
          </w:p>
        </w:tc>
      </w:tr>
      <w:tr w:rsidR="00DF325C" w:rsidTr="00DF325C">
        <w:tc>
          <w:tcPr>
            <w:tcW w:w="0" w:type="auto"/>
            <w:shd w:val="clear" w:color="auto" w:fill="auto"/>
          </w:tcPr>
          <w:p w:rsidR="00DF325C" w:rsidRDefault="00DF325C" w:rsidP="00DE5B80">
            <w:pPr>
              <w:ind w:firstLine="0"/>
              <w:rPr>
                <w:rtl/>
              </w:rPr>
            </w:pPr>
            <w:r>
              <w:rPr>
                <w:rtl/>
              </w:rPr>
              <w:t>רינת סיגל</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קצינת מודיעין מ"י, המשרד לב</w:t>
            </w:r>
            <w:r w:rsidR="00B5663C">
              <w:rPr>
                <w:rFonts w:hint="cs"/>
                <w:rtl/>
              </w:rPr>
              <w:t>י</w:t>
            </w:r>
            <w:r>
              <w:rPr>
                <w:rtl/>
              </w:rPr>
              <w:t>טחון פנים</w:t>
            </w:r>
          </w:p>
        </w:tc>
      </w:tr>
      <w:tr w:rsidR="00DF325C" w:rsidTr="00DF325C">
        <w:tc>
          <w:tcPr>
            <w:tcW w:w="0" w:type="auto"/>
            <w:shd w:val="clear" w:color="auto" w:fill="auto"/>
          </w:tcPr>
          <w:p w:rsidR="00DF325C" w:rsidRDefault="00DF325C" w:rsidP="00DE5B80">
            <w:pPr>
              <w:ind w:firstLine="0"/>
              <w:rPr>
                <w:rtl/>
              </w:rPr>
            </w:pPr>
            <w:proofErr w:type="spellStart"/>
            <w:r>
              <w:rPr>
                <w:rtl/>
              </w:rPr>
              <w:t>סגלית</w:t>
            </w:r>
            <w:proofErr w:type="spellEnd"/>
            <w:r>
              <w:rPr>
                <w:rtl/>
              </w:rPr>
              <w:t xml:space="preserve"> ברקאי</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לשכה משפטית, משרד התחבורה</w:t>
            </w:r>
          </w:p>
        </w:tc>
      </w:tr>
      <w:tr w:rsidR="00DF325C" w:rsidTr="00DF325C">
        <w:tc>
          <w:tcPr>
            <w:tcW w:w="0" w:type="auto"/>
            <w:shd w:val="clear" w:color="auto" w:fill="auto"/>
          </w:tcPr>
          <w:p w:rsidR="00DF325C" w:rsidRDefault="00DF325C"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עוזרת ראשית, משרד הבריאות</w:t>
            </w:r>
          </w:p>
        </w:tc>
      </w:tr>
      <w:tr w:rsidR="00DF325C" w:rsidTr="00DF325C">
        <w:tc>
          <w:tcPr>
            <w:tcW w:w="0" w:type="auto"/>
            <w:shd w:val="clear" w:color="auto" w:fill="auto"/>
          </w:tcPr>
          <w:p w:rsidR="00DF325C" w:rsidRDefault="00DF325C" w:rsidP="00DE5B80">
            <w:pPr>
              <w:ind w:firstLine="0"/>
              <w:rPr>
                <w:rtl/>
              </w:rPr>
            </w:pPr>
            <w:r>
              <w:rPr>
                <w:rtl/>
              </w:rPr>
              <w:t>יניב יוסף ארד</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proofErr w:type="spellStart"/>
            <w:r>
              <w:rPr>
                <w:rtl/>
              </w:rPr>
              <w:t>רע"ן</w:t>
            </w:r>
            <w:proofErr w:type="spellEnd"/>
            <w:r>
              <w:rPr>
                <w:rtl/>
              </w:rPr>
              <w:t xml:space="preserve"> </w:t>
            </w:r>
            <w:proofErr w:type="spellStart"/>
            <w:r>
              <w:rPr>
                <w:rtl/>
              </w:rPr>
              <w:t>לוטר</w:t>
            </w:r>
            <w:proofErr w:type="spellEnd"/>
            <w:r>
              <w:rPr>
                <w:rtl/>
              </w:rPr>
              <w:t xml:space="preserve"> ונושאים מיוחדים, </w:t>
            </w:r>
            <w:proofErr w:type="spellStart"/>
            <w:r>
              <w:rPr>
                <w:rtl/>
              </w:rPr>
              <w:t>מל"ל</w:t>
            </w:r>
            <w:proofErr w:type="spellEnd"/>
          </w:p>
        </w:tc>
      </w:tr>
      <w:tr w:rsidR="00DF325C" w:rsidTr="00DF325C">
        <w:tc>
          <w:tcPr>
            <w:tcW w:w="0" w:type="auto"/>
            <w:shd w:val="clear" w:color="auto" w:fill="auto"/>
          </w:tcPr>
          <w:p w:rsidR="00DF325C" w:rsidRDefault="00DF325C" w:rsidP="00DE5B80">
            <w:pPr>
              <w:ind w:firstLine="0"/>
              <w:rPr>
                <w:rtl/>
              </w:rPr>
            </w:pPr>
            <w:r>
              <w:rPr>
                <w:rtl/>
              </w:rPr>
              <w:t xml:space="preserve">אנה </w:t>
            </w:r>
            <w:proofErr w:type="spellStart"/>
            <w:r>
              <w:rPr>
                <w:rtl/>
              </w:rPr>
              <w:t>ויטס</w:t>
            </w:r>
            <w:proofErr w:type="spellEnd"/>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ממונה הערכת סיכונים, רשות המיסים</w:t>
            </w:r>
          </w:p>
        </w:tc>
      </w:tr>
      <w:tr w:rsidR="00DF325C" w:rsidTr="00DF325C">
        <w:tc>
          <w:tcPr>
            <w:tcW w:w="0" w:type="auto"/>
            <w:shd w:val="clear" w:color="auto" w:fill="auto"/>
          </w:tcPr>
          <w:p w:rsidR="00DF325C" w:rsidRDefault="00DF325C" w:rsidP="00DE5B80">
            <w:pPr>
              <w:ind w:firstLine="0"/>
              <w:rPr>
                <w:rtl/>
              </w:rPr>
            </w:pPr>
            <w:r>
              <w:rPr>
                <w:rtl/>
              </w:rPr>
              <w:t>דוד בן חיון</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מנהל אגף בכיר ביטחון סחר חוץ, רשות המיסים</w:t>
            </w:r>
          </w:p>
        </w:tc>
      </w:tr>
      <w:tr w:rsidR="00DF325C" w:rsidTr="00DF325C">
        <w:tc>
          <w:tcPr>
            <w:tcW w:w="0" w:type="auto"/>
            <w:shd w:val="clear" w:color="auto" w:fill="auto"/>
          </w:tcPr>
          <w:p w:rsidR="00DF325C" w:rsidRDefault="00DF325C" w:rsidP="00DE5B80">
            <w:pPr>
              <w:ind w:firstLine="0"/>
              <w:rPr>
                <w:rtl/>
              </w:rPr>
            </w:pPr>
            <w:r>
              <w:rPr>
                <w:rtl/>
              </w:rPr>
              <w:t>אפרת פוקס</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95781B">
            <w:pPr>
              <w:ind w:firstLine="0"/>
              <w:rPr>
                <w:rtl/>
              </w:rPr>
            </w:pPr>
            <w:r>
              <w:rPr>
                <w:rtl/>
              </w:rPr>
              <w:t>מנהלת קשרי ממשל, אל על</w:t>
            </w:r>
          </w:p>
        </w:tc>
      </w:tr>
      <w:tr w:rsidR="00235290" w:rsidTr="00DF325C">
        <w:tc>
          <w:tcPr>
            <w:tcW w:w="0" w:type="auto"/>
            <w:shd w:val="clear" w:color="auto" w:fill="auto"/>
          </w:tcPr>
          <w:p w:rsidR="00235290" w:rsidRPr="00A55602" w:rsidRDefault="00235290" w:rsidP="00DE5B80">
            <w:pPr>
              <w:ind w:firstLine="0"/>
              <w:rPr>
                <w:rtl/>
              </w:rPr>
            </w:pPr>
            <w:r w:rsidRPr="00A55602">
              <w:rPr>
                <w:rFonts w:hint="cs"/>
                <w:rtl/>
              </w:rPr>
              <w:t>ע</w:t>
            </w:r>
            <w:r w:rsidR="00A55602">
              <w:rPr>
                <w:rFonts w:hint="cs"/>
                <w:rtl/>
              </w:rPr>
              <w:t>.</w:t>
            </w:r>
            <w:r w:rsidRPr="00A55602">
              <w:rPr>
                <w:rFonts w:hint="cs"/>
                <w:rtl/>
              </w:rPr>
              <w:t>כ</w:t>
            </w:r>
            <w:r w:rsidR="00A55602">
              <w:rPr>
                <w:rFonts w:hint="cs"/>
                <w:rtl/>
              </w:rPr>
              <w:t>.</w:t>
            </w:r>
          </w:p>
        </w:tc>
        <w:tc>
          <w:tcPr>
            <w:tcW w:w="0" w:type="auto"/>
            <w:shd w:val="clear" w:color="auto" w:fill="auto"/>
          </w:tcPr>
          <w:p w:rsidR="00235290" w:rsidRPr="00A55602" w:rsidRDefault="00235290" w:rsidP="00DE5B80">
            <w:pPr>
              <w:ind w:firstLine="0"/>
              <w:rPr>
                <w:rtl/>
              </w:rPr>
            </w:pPr>
            <w:r w:rsidRPr="00A55602">
              <w:rPr>
                <w:rFonts w:hint="cs"/>
                <w:rtl/>
              </w:rPr>
              <w:t xml:space="preserve">–    </w:t>
            </w:r>
          </w:p>
        </w:tc>
        <w:tc>
          <w:tcPr>
            <w:tcW w:w="0" w:type="auto"/>
            <w:shd w:val="clear" w:color="auto" w:fill="auto"/>
          </w:tcPr>
          <w:p w:rsidR="00235290" w:rsidRPr="00A55602" w:rsidRDefault="00235290" w:rsidP="00DE5B80">
            <w:pPr>
              <w:ind w:firstLine="0"/>
              <w:rPr>
                <w:rtl/>
              </w:rPr>
            </w:pPr>
            <w:r w:rsidRPr="00A55602">
              <w:rPr>
                <w:rFonts w:hint="cs"/>
                <w:rtl/>
              </w:rPr>
              <w:t>ר' מכלול זרים, 570, שב"כ</w:t>
            </w:r>
          </w:p>
        </w:tc>
      </w:tr>
      <w:tr w:rsidR="00235290" w:rsidTr="00DF325C">
        <w:tc>
          <w:tcPr>
            <w:tcW w:w="0" w:type="auto"/>
            <w:shd w:val="clear" w:color="auto" w:fill="auto"/>
          </w:tcPr>
          <w:p w:rsidR="00235290" w:rsidRPr="00A55602" w:rsidRDefault="00235290" w:rsidP="00235290">
            <w:pPr>
              <w:ind w:firstLine="0"/>
              <w:rPr>
                <w:rtl/>
              </w:rPr>
            </w:pPr>
            <w:r w:rsidRPr="00A55602">
              <w:rPr>
                <w:rFonts w:hint="cs"/>
                <w:rtl/>
              </w:rPr>
              <w:t>ק</w:t>
            </w:r>
            <w:r w:rsidR="00A55602">
              <w:rPr>
                <w:rFonts w:hint="cs"/>
                <w:rtl/>
              </w:rPr>
              <w:t>.</w:t>
            </w:r>
            <w:r w:rsidRPr="00A55602">
              <w:rPr>
                <w:rFonts w:hint="cs"/>
                <w:rtl/>
              </w:rPr>
              <w:t>ל</w:t>
            </w:r>
            <w:r w:rsidR="00A55602">
              <w:rPr>
                <w:rFonts w:hint="cs"/>
                <w:rtl/>
              </w:rPr>
              <w:t>.</w:t>
            </w:r>
          </w:p>
        </w:tc>
        <w:tc>
          <w:tcPr>
            <w:tcW w:w="0" w:type="auto"/>
            <w:shd w:val="clear" w:color="auto" w:fill="auto"/>
          </w:tcPr>
          <w:p w:rsidR="00235290" w:rsidRPr="00A55602" w:rsidRDefault="00235290" w:rsidP="00DE5B80">
            <w:pPr>
              <w:ind w:firstLine="0"/>
              <w:rPr>
                <w:rtl/>
              </w:rPr>
            </w:pPr>
            <w:r w:rsidRPr="00A55602">
              <w:rPr>
                <w:rFonts w:hint="cs"/>
                <w:rtl/>
              </w:rPr>
              <w:t>–</w:t>
            </w:r>
          </w:p>
        </w:tc>
        <w:tc>
          <w:tcPr>
            <w:tcW w:w="0" w:type="auto"/>
            <w:shd w:val="clear" w:color="auto" w:fill="auto"/>
          </w:tcPr>
          <w:p w:rsidR="00235290" w:rsidRPr="00A55602" w:rsidRDefault="00235290" w:rsidP="00DE5B80">
            <w:pPr>
              <w:ind w:firstLine="0"/>
              <w:rPr>
                <w:rtl/>
              </w:rPr>
            </w:pPr>
            <w:r w:rsidRPr="00A55602">
              <w:rPr>
                <w:rFonts w:hint="cs"/>
                <w:rtl/>
              </w:rPr>
              <w:t>יועמ"ש 870, שב"כ</w:t>
            </w:r>
          </w:p>
        </w:tc>
      </w:tr>
      <w:tr w:rsidR="00235290" w:rsidTr="00DF325C">
        <w:tc>
          <w:tcPr>
            <w:tcW w:w="0" w:type="auto"/>
            <w:shd w:val="clear" w:color="auto" w:fill="auto"/>
          </w:tcPr>
          <w:p w:rsidR="00235290" w:rsidRPr="00A55602" w:rsidRDefault="00235290" w:rsidP="00235290">
            <w:pPr>
              <w:ind w:firstLine="0"/>
              <w:rPr>
                <w:rtl/>
              </w:rPr>
            </w:pPr>
            <w:r w:rsidRPr="00A55602">
              <w:rPr>
                <w:rFonts w:hint="cs"/>
                <w:rtl/>
              </w:rPr>
              <w:t>מ</w:t>
            </w:r>
            <w:r w:rsidR="00A55602">
              <w:rPr>
                <w:rFonts w:hint="cs"/>
                <w:rtl/>
              </w:rPr>
              <w:t>.</w:t>
            </w:r>
            <w:r w:rsidRPr="00A55602">
              <w:rPr>
                <w:rFonts w:hint="cs"/>
                <w:rtl/>
              </w:rPr>
              <w:t>י</w:t>
            </w:r>
            <w:r w:rsidR="00A55602">
              <w:rPr>
                <w:rFonts w:hint="cs"/>
                <w:rtl/>
              </w:rPr>
              <w:t>.</w:t>
            </w:r>
          </w:p>
        </w:tc>
        <w:tc>
          <w:tcPr>
            <w:tcW w:w="0" w:type="auto"/>
            <w:shd w:val="clear" w:color="auto" w:fill="auto"/>
          </w:tcPr>
          <w:p w:rsidR="00235290" w:rsidRPr="00A55602" w:rsidRDefault="00235290" w:rsidP="00DE5B80">
            <w:pPr>
              <w:ind w:firstLine="0"/>
              <w:rPr>
                <w:rtl/>
              </w:rPr>
            </w:pPr>
            <w:r w:rsidRPr="00A55602">
              <w:rPr>
                <w:rFonts w:hint="cs"/>
                <w:rtl/>
              </w:rPr>
              <w:t>–</w:t>
            </w:r>
          </w:p>
        </w:tc>
        <w:tc>
          <w:tcPr>
            <w:tcW w:w="0" w:type="auto"/>
            <w:shd w:val="clear" w:color="auto" w:fill="auto"/>
          </w:tcPr>
          <w:p w:rsidR="00235290" w:rsidRPr="00A55602" w:rsidRDefault="00235290" w:rsidP="00235290">
            <w:pPr>
              <w:ind w:firstLine="0"/>
              <w:rPr>
                <w:rtl/>
              </w:rPr>
            </w:pPr>
            <w:r w:rsidRPr="00A55602">
              <w:rPr>
                <w:rFonts w:hint="cs"/>
                <w:rtl/>
              </w:rPr>
              <w:t>יועמ"ש חקיקה, שב"כ</w:t>
            </w:r>
          </w:p>
        </w:tc>
      </w:tr>
      <w:tr w:rsidR="00235290" w:rsidTr="00DF325C">
        <w:tc>
          <w:tcPr>
            <w:tcW w:w="0" w:type="auto"/>
            <w:shd w:val="clear" w:color="auto" w:fill="auto"/>
          </w:tcPr>
          <w:p w:rsidR="00235290" w:rsidRPr="00A55602" w:rsidRDefault="00A55602" w:rsidP="00DE5B80">
            <w:pPr>
              <w:ind w:firstLine="0"/>
              <w:rPr>
                <w:rtl/>
              </w:rPr>
            </w:pPr>
            <w:r>
              <w:rPr>
                <w:rFonts w:hint="cs"/>
                <w:rtl/>
              </w:rPr>
              <w:t>א.</w:t>
            </w:r>
            <w:r w:rsidR="00235290" w:rsidRPr="00A55602">
              <w:rPr>
                <w:rFonts w:hint="cs"/>
                <w:rtl/>
              </w:rPr>
              <w:t>ג</w:t>
            </w:r>
            <w:r>
              <w:rPr>
                <w:rFonts w:hint="cs"/>
                <w:rtl/>
              </w:rPr>
              <w:t>.</w:t>
            </w:r>
          </w:p>
        </w:tc>
        <w:tc>
          <w:tcPr>
            <w:tcW w:w="0" w:type="auto"/>
            <w:shd w:val="clear" w:color="auto" w:fill="auto"/>
          </w:tcPr>
          <w:p w:rsidR="00235290" w:rsidRPr="00A55602" w:rsidRDefault="00235290" w:rsidP="00DE5B80">
            <w:pPr>
              <w:ind w:firstLine="0"/>
              <w:rPr>
                <w:rtl/>
              </w:rPr>
            </w:pPr>
            <w:r w:rsidRPr="00A55602">
              <w:rPr>
                <w:rFonts w:hint="cs"/>
                <w:rtl/>
              </w:rPr>
              <w:t>–</w:t>
            </w:r>
          </w:p>
        </w:tc>
        <w:tc>
          <w:tcPr>
            <w:tcW w:w="0" w:type="auto"/>
            <w:shd w:val="clear" w:color="auto" w:fill="auto"/>
          </w:tcPr>
          <w:p w:rsidR="00235290" w:rsidRPr="00A55602" w:rsidRDefault="00235290" w:rsidP="00DE5B80">
            <w:pPr>
              <w:ind w:firstLine="0"/>
              <w:rPr>
                <w:rtl/>
              </w:rPr>
            </w:pPr>
            <w:r w:rsidRPr="00A55602">
              <w:rPr>
                <w:rFonts w:hint="cs"/>
                <w:rtl/>
              </w:rPr>
              <w:t>עו"ד, מוסד</w:t>
            </w:r>
          </w:p>
        </w:tc>
      </w:tr>
    </w:tbl>
    <w:p w:rsidR="00235290" w:rsidRDefault="00235290" w:rsidP="00235290">
      <w:pPr>
        <w:ind w:firstLine="0"/>
        <w:rPr>
          <w:rtl/>
        </w:rPr>
      </w:pPr>
    </w:p>
    <w:p w:rsidR="008557CE" w:rsidRDefault="008557CE" w:rsidP="00235290">
      <w:pPr>
        <w:ind w:firstLine="0"/>
        <w:rPr>
          <w:rtl/>
        </w:rPr>
      </w:pPr>
    </w:p>
    <w:p w:rsidR="00235290" w:rsidRPr="00235290" w:rsidRDefault="00235290" w:rsidP="00235290">
      <w:pPr>
        <w:ind w:firstLine="0"/>
        <w:rPr>
          <w:b/>
          <w:bCs/>
          <w:u w:val="single"/>
        </w:rPr>
      </w:pPr>
      <w:r w:rsidRPr="00235290">
        <w:rPr>
          <w:rFonts w:hint="cs"/>
          <w:b/>
          <w:bCs/>
          <w:u w:val="single"/>
          <w:rtl/>
        </w:rPr>
        <w:t>מוזמנים באמצעים מקוונים:</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3490"/>
      </w:tblGrid>
      <w:tr w:rsidR="00DF325C" w:rsidTr="00DF325C">
        <w:tc>
          <w:tcPr>
            <w:tcW w:w="0" w:type="auto"/>
            <w:shd w:val="clear" w:color="auto" w:fill="auto"/>
          </w:tcPr>
          <w:p w:rsidR="00DF325C" w:rsidRDefault="00DF325C" w:rsidP="00DE5B80">
            <w:pPr>
              <w:ind w:firstLine="0"/>
              <w:rPr>
                <w:rtl/>
              </w:rPr>
            </w:pPr>
            <w:r>
              <w:rPr>
                <w:rtl/>
              </w:rPr>
              <w:t xml:space="preserve">לירון </w:t>
            </w:r>
            <w:proofErr w:type="spellStart"/>
            <w:r>
              <w:rPr>
                <w:rtl/>
              </w:rPr>
              <w:t>הופפלד</w:t>
            </w:r>
            <w:proofErr w:type="spellEnd"/>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המחלקה המשפטית, משרד המשפטים</w:t>
            </w:r>
          </w:p>
        </w:tc>
      </w:tr>
      <w:tr w:rsidR="00DF325C" w:rsidTr="00DF325C">
        <w:tc>
          <w:tcPr>
            <w:tcW w:w="0" w:type="auto"/>
            <w:shd w:val="clear" w:color="auto" w:fill="auto"/>
          </w:tcPr>
          <w:p w:rsidR="00DF325C" w:rsidRDefault="00DF325C" w:rsidP="00DE5B80">
            <w:pPr>
              <w:ind w:firstLine="0"/>
              <w:rPr>
                <w:rtl/>
              </w:rPr>
            </w:pPr>
            <w:r>
              <w:rPr>
                <w:rtl/>
              </w:rPr>
              <w:t>עידן דיין</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95781B">
            <w:pPr>
              <w:ind w:firstLine="0"/>
              <w:rPr>
                <w:rtl/>
              </w:rPr>
            </w:pPr>
            <w:r>
              <w:rPr>
                <w:rtl/>
              </w:rPr>
              <w:t>עו"ד בלשכה המשפטית אל על</w:t>
            </w:r>
          </w:p>
        </w:tc>
      </w:tr>
      <w:tr w:rsidR="00DF325C" w:rsidTr="00DF325C">
        <w:tc>
          <w:tcPr>
            <w:tcW w:w="0" w:type="auto"/>
            <w:shd w:val="clear" w:color="auto" w:fill="auto"/>
          </w:tcPr>
          <w:p w:rsidR="00DF325C" w:rsidRDefault="00DF325C" w:rsidP="00DE5B80">
            <w:pPr>
              <w:ind w:firstLine="0"/>
              <w:rPr>
                <w:rtl/>
              </w:rPr>
            </w:pPr>
            <w:r>
              <w:rPr>
                <w:rtl/>
              </w:rPr>
              <w:t xml:space="preserve">עדי </w:t>
            </w:r>
            <w:proofErr w:type="spellStart"/>
            <w:r>
              <w:rPr>
                <w:rtl/>
              </w:rPr>
              <w:t>הירשקורן</w:t>
            </w:r>
            <w:proofErr w:type="spellEnd"/>
            <w:r>
              <w:rPr>
                <w:rtl/>
              </w:rPr>
              <w:t>-קליין</w:t>
            </w:r>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95781B">
            <w:pPr>
              <w:ind w:firstLine="0"/>
              <w:rPr>
                <w:rtl/>
              </w:rPr>
            </w:pPr>
            <w:r>
              <w:rPr>
                <w:rtl/>
              </w:rPr>
              <w:t>ממונה על הגנת הפרטיות, אל על</w:t>
            </w:r>
          </w:p>
        </w:tc>
      </w:tr>
      <w:tr w:rsidR="00DF325C" w:rsidTr="00DF325C">
        <w:tc>
          <w:tcPr>
            <w:tcW w:w="0" w:type="auto"/>
            <w:shd w:val="clear" w:color="auto" w:fill="auto"/>
          </w:tcPr>
          <w:p w:rsidR="00DF325C" w:rsidRDefault="00DF325C" w:rsidP="00DE5B80">
            <w:pPr>
              <w:ind w:firstLine="0"/>
              <w:rPr>
                <w:rtl/>
              </w:rPr>
            </w:pPr>
            <w:r>
              <w:rPr>
                <w:rtl/>
              </w:rPr>
              <w:t xml:space="preserve">תהילה </w:t>
            </w:r>
            <w:proofErr w:type="spellStart"/>
            <w:r>
              <w:rPr>
                <w:rtl/>
              </w:rPr>
              <w:t>אלטשולר</w:t>
            </w:r>
            <w:proofErr w:type="spellEnd"/>
          </w:p>
        </w:tc>
        <w:tc>
          <w:tcPr>
            <w:tcW w:w="0" w:type="auto"/>
            <w:shd w:val="clear" w:color="auto" w:fill="auto"/>
          </w:tcPr>
          <w:p w:rsidR="00DF325C" w:rsidRDefault="00DF325C" w:rsidP="00DE5B80">
            <w:pPr>
              <w:ind w:firstLine="0"/>
              <w:rPr>
                <w:rtl/>
              </w:rPr>
            </w:pPr>
            <w:r>
              <w:rPr>
                <w:rtl/>
              </w:rPr>
              <w:t>–</w:t>
            </w:r>
          </w:p>
        </w:tc>
        <w:tc>
          <w:tcPr>
            <w:tcW w:w="0" w:type="auto"/>
            <w:shd w:val="clear" w:color="auto" w:fill="auto"/>
          </w:tcPr>
          <w:p w:rsidR="00DF325C" w:rsidRDefault="00DF325C" w:rsidP="00DE5B80">
            <w:pPr>
              <w:ind w:firstLine="0"/>
              <w:rPr>
                <w:rtl/>
              </w:rPr>
            </w:pPr>
            <w:r>
              <w:rPr>
                <w:rtl/>
              </w:rPr>
              <w:t>המכון הישראלי לדמוקרטיה</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95781B" w:rsidRDefault="0095781B" w:rsidP="00DE5B80">
      <w:pPr>
        <w:ind w:firstLine="0"/>
        <w:rPr>
          <w:rtl/>
        </w:rPr>
      </w:pPr>
    </w:p>
    <w:p w:rsidR="0095781B" w:rsidRPr="008713A4" w:rsidRDefault="0095781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D5234" w:rsidP="00D40A29">
      <w:pPr>
        <w:ind w:firstLine="0"/>
        <w:rPr>
          <w:rtl/>
        </w:rPr>
      </w:pPr>
      <w:r>
        <w:rPr>
          <w:rtl/>
        </w:rPr>
        <w:t>מירי פרנקל-שור</w:t>
      </w:r>
    </w:p>
    <w:p w:rsidR="00D97472" w:rsidRDefault="0095781B" w:rsidP="00D40A29">
      <w:pPr>
        <w:ind w:firstLine="0"/>
        <w:rPr>
          <w:rtl/>
        </w:rPr>
      </w:pPr>
      <w:r>
        <w:rPr>
          <w:rFonts w:hint="cs"/>
          <w:rtl/>
        </w:rPr>
        <w:t>עידו</w:t>
      </w:r>
      <w:r w:rsidR="00D97472">
        <w:rPr>
          <w:rFonts w:hint="cs"/>
          <w:rtl/>
        </w:rPr>
        <w:t xml:space="preserve"> בן יצחק</w:t>
      </w:r>
    </w:p>
    <w:p w:rsidR="00D97472" w:rsidRPr="008713A4" w:rsidRDefault="00D97472" w:rsidP="00D40A29">
      <w:pPr>
        <w:ind w:firstLine="0"/>
      </w:pPr>
      <w:r>
        <w:rPr>
          <w:rFonts w:hint="cs"/>
          <w:rtl/>
        </w:rPr>
        <w:t>אילת לוי נחום</w:t>
      </w:r>
    </w:p>
    <w:p w:rsidR="00E64116" w:rsidRPr="008713A4" w:rsidRDefault="00E64116" w:rsidP="00DE5B80">
      <w:pPr>
        <w:ind w:firstLine="0"/>
        <w:rPr>
          <w:rtl/>
        </w:rPr>
      </w:pPr>
    </w:p>
    <w:p w:rsidR="00E64116" w:rsidRPr="008713A4" w:rsidRDefault="00E64116" w:rsidP="008557C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D523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D5234" w:rsidP="008320F6">
      <w:pPr>
        <w:ind w:firstLine="0"/>
        <w:rPr>
          <w:rtl/>
        </w:rPr>
      </w:pPr>
      <w:r>
        <w:rPr>
          <w:rtl/>
        </w:rPr>
        <w:t>איה לינצ'בסקי</w:t>
      </w:r>
    </w:p>
    <w:p w:rsidR="005D5234" w:rsidRDefault="005D5234" w:rsidP="008320F6">
      <w:pPr>
        <w:ind w:firstLine="0"/>
        <w:rPr>
          <w:rtl/>
        </w:rPr>
      </w:pPr>
    </w:p>
    <w:p w:rsidR="008557CE" w:rsidRDefault="008557CE" w:rsidP="008320F6">
      <w:pPr>
        <w:ind w:firstLine="0"/>
        <w:rPr>
          <w:rtl/>
        </w:rPr>
      </w:pPr>
    </w:p>
    <w:p w:rsidR="008557CE" w:rsidRPr="008713A4" w:rsidRDefault="008557CE" w:rsidP="008320F6">
      <w:pPr>
        <w:ind w:firstLine="0"/>
        <w:rPr>
          <w:rtl/>
        </w:rPr>
      </w:pPr>
    </w:p>
    <w:p w:rsidR="005D5234" w:rsidRDefault="005D5234" w:rsidP="005D5234">
      <w:pPr>
        <w:ind w:firstLine="0"/>
        <w:rPr>
          <w:color w:val="606060"/>
          <w:rtl/>
        </w:rPr>
      </w:pPr>
      <w:r w:rsidRPr="005D5234">
        <w:rPr>
          <w:color w:val="606060"/>
          <w:rtl/>
        </w:rPr>
        <w:t>רשימת הנוכחים על תואריהם מבוססת על המידע שהוזן במערכת המוזמנים הממוחשבת. ייתכנו אי-דיוקים</w:t>
      </w:r>
      <w:bookmarkStart w:id="1" w:name="_ETM_Q1_16348"/>
      <w:bookmarkStart w:id="2" w:name="_ETM_Q1_16464"/>
      <w:bookmarkStart w:id="3" w:name="_ETM_Q1_16478"/>
      <w:bookmarkStart w:id="4" w:name="_ETM_Q1_16516"/>
      <w:bookmarkStart w:id="5" w:name="_ETM_Q1_17377"/>
      <w:bookmarkStart w:id="6" w:name="_ETM_Q1_17421"/>
      <w:bookmarkStart w:id="7" w:name="_ETM_Q1_17553"/>
      <w:bookmarkStart w:id="8" w:name="_ETM_Q1_17596"/>
      <w:bookmarkEnd w:id="1"/>
      <w:bookmarkEnd w:id="2"/>
      <w:bookmarkEnd w:id="3"/>
      <w:bookmarkEnd w:id="4"/>
      <w:bookmarkEnd w:id="5"/>
      <w:bookmarkEnd w:id="6"/>
      <w:bookmarkEnd w:id="7"/>
      <w:bookmarkEnd w:id="8"/>
      <w:r>
        <w:rPr>
          <w:rFonts w:hint="cs"/>
          <w:color w:val="606060"/>
          <w:rtl/>
        </w:rPr>
        <w:t xml:space="preserve"> </w:t>
      </w:r>
      <w:r w:rsidRPr="005D5234">
        <w:rPr>
          <w:color w:val="606060"/>
          <w:rtl/>
        </w:rPr>
        <w:t>והשמטות.</w:t>
      </w:r>
    </w:p>
    <w:p w:rsidR="005D5234" w:rsidRDefault="005D5234" w:rsidP="005D5234">
      <w:pPr>
        <w:ind w:firstLine="0"/>
        <w:rPr>
          <w:color w:val="606060"/>
          <w:rtl/>
        </w:rPr>
      </w:pPr>
      <w:bookmarkStart w:id="9" w:name="_ETM_Q1_25738"/>
      <w:bookmarkStart w:id="10" w:name="_ETM_Q1_25801"/>
      <w:bookmarkEnd w:id="9"/>
      <w:bookmarkEnd w:id="10"/>
    </w:p>
    <w:p w:rsidR="005D5234" w:rsidRDefault="005D5234" w:rsidP="005D5234">
      <w:pPr>
        <w:ind w:firstLine="0"/>
        <w:rPr>
          <w:color w:val="606060"/>
          <w:rtl/>
        </w:rPr>
      </w:pPr>
      <w:bookmarkStart w:id="11" w:name="_ETM_Q1_26673"/>
      <w:bookmarkStart w:id="12" w:name="_ETM_Q1_26713"/>
      <w:bookmarkStart w:id="13" w:name="_ETM_Q1_26962"/>
      <w:bookmarkEnd w:id="11"/>
      <w:bookmarkEnd w:id="12"/>
      <w:bookmarkEnd w:id="13"/>
    </w:p>
    <w:p w:rsidR="005D5234" w:rsidRDefault="005D5234" w:rsidP="005D5234">
      <w:pPr>
        <w:ind w:firstLine="0"/>
        <w:rPr>
          <w:color w:val="606060"/>
          <w:rtl/>
        </w:rPr>
      </w:pPr>
      <w:bookmarkStart w:id="14" w:name="_ETM_Q1_26992"/>
      <w:bookmarkEnd w:id="14"/>
    </w:p>
    <w:p w:rsidR="005D5234" w:rsidRDefault="005D5234" w:rsidP="005D5234">
      <w:pPr>
        <w:ind w:firstLine="0"/>
        <w:rPr>
          <w:color w:val="606060"/>
          <w:rtl/>
        </w:rPr>
      </w:pPr>
      <w:bookmarkStart w:id="15" w:name="_ETM_Q1_27250"/>
      <w:bookmarkStart w:id="16" w:name="_ETM_Q1_27295"/>
      <w:bookmarkEnd w:id="15"/>
      <w:bookmarkEnd w:id="16"/>
    </w:p>
    <w:p w:rsidR="005D5234" w:rsidRDefault="005D5234" w:rsidP="005D5234">
      <w:pPr>
        <w:ind w:firstLine="0"/>
        <w:rPr>
          <w:color w:val="606060"/>
          <w:rtl/>
        </w:rPr>
      </w:pPr>
      <w:bookmarkStart w:id="17" w:name="_ETM_Q1_27537"/>
      <w:bookmarkStart w:id="18" w:name="_ETM_Q1_27574"/>
      <w:bookmarkEnd w:id="17"/>
      <w:bookmarkEnd w:id="18"/>
    </w:p>
    <w:p w:rsidR="005D5234" w:rsidRDefault="005D5234" w:rsidP="005D5234">
      <w:pPr>
        <w:ind w:firstLine="0"/>
        <w:rPr>
          <w:color w:val="606060"/>
          <w:rtl/>
        </w:rPr>
      </w:pPr>
      <w:bookmarkStart w:id="19" w:name="_ETM_Q1_27873"/>
      <w:bookmarkStart w:id="20" w:name="_ETM_Q1_27906"/>
      <w:bookmarkEnd w:id="19"/>
      <w:bookmarkEnd w:id="20"/>
    </w:p>
    <w:p w:rsidR="005D5234" w:rsidRDefault="005D5234" w:rsidP="005D5234">
      <w:pPr>
        <w:ind w:firstLine="0"/>
        <w:rPr>
          <w:color w:val="606060"/>
          <w:rtl/>
        </w:rPr>
      </w:pPr>
      <w:bookmarkStart w:id="21" w:name="_ETM_Q1_28137"/>
      <w:bookmarkStart w:id="22" w:name="_ETM_Q1_28170"/>
      <w:bookmarkStart w:id="23" w:name="_ETM_Q1_28376"/>
      <w:bookmarkEnd w:id="21"/>
      <w:bookmarkEnd w:id="22"/>
      <w:bookmarkEnd w:id="23"/>
    </w:p>
    <w:p w:rsidR="00CE4994" w:rsidRDefault="00CE4994">
      <w:pPr>
        <w:bidi w:val="0"/>
        <w:spacing w:line="240" w:lineRule="auto"/>
        <w:ind w:firstLine="0"/>
        <w:jc w:val="left"/>
        <w:rPr>
          <w:color w:val="606060"/>
          <w:rtl/>
        </w:rPr>
      </w:pPr>
      <w:bookmarkStart w:id="24" w:name="_ETM_Q1_28411"/>
      <w:bookmarkEnd w:id="24"/>
      <w:r>
        <w:rPr>
          <w:color w:val="606060"/>
          <w:rtl/>
        </w:rPr>
        <w:br w:type="page"/>
      </w:r>
    </w:p>
    <w:p w:rsidR="005D5234" w:rsidRDefault="005D5234" w:rsidP="005D5234">
      <w:pPr>
        <w:ind w:firstLine="0"/>
        <w:rPr>
          <w:color w:val="606060"/>
          <w:rtl/>
        </w:rPr>
      </w:pPr>
    </w:p>
    <w:p w:rsidR="007C6189" w:rsidRDefault="007C6189" w:rsidP="007C6189">
      <w:pPr>
        <w:pStyle w:val="KeepWithNext"/>
        <w:jc w:val="center"/>
        <w:rPr>
          <w:b/>
          <w:bCs/>
          <w:u w:val="single"/>
          <w:rtl/>
        </w:rPr>
      </w:pPr>
      <w:bookmarkStart w:id="25" w:name="_ETM_Q1_28877"/>
      <w:bookmarkStart w:id="26" w:name="_ETM_Q1_28910"/>
      <w:bookmarkStart w:id="27" w:name="_ETM_Q1_28932"/>
      <w:bookmarkStart w:id="28" w:name="_ETM_Q1_28957"/>
      <w:bookmarkStart w:id="29" w:name="_ETM_Q1_29168"/>
      <w:bookmarkStart w:id="30" w:name="_ETM_Q1_29212"/>
      <w:bookmarkStart w:id="31" w:name="_ETM_Q1_29362"/>
      <w:bookmarkStart w:id="32" w:name="_ETM_Q1_29393"/>
      <w:bookmarkStart w:id="33" w:name="_ETM_Q1_29530"/>
      <w:bookmarkStart w:id="34" w:name="_ETM_Q1_29562"/>
      <w:bookmarkStart w:id="35" w:name="_ETM_Q1_29673"/>
      <w:bookmarkStart w:id="36" w:name="_ETM_Q1_29711"/>
      <w:bookmarkStart w:id="37" w:name="_ETM_Q1_29840"/>
      <w:bookmarkStart w:id="38" w:name="_ETM_Q1_29873"/>
      <w:bookmarkStart w:id="39" w:name="_ETM_Q1_30008"/>
      <w:bookmarkStart w:id="40" w:name="_ETM_Q1_30043"/>
      <w:bookmarkStart w:id="41" w:name="_ETM_Q1_30201"/>
      <w:bookmarkStart w:id="42" w:name="_ETM_Q1_30246"/>
      <w:bookmarkStart w:id="43" w:name="_ETM_Q1_30633"/>
      <w:bookmarkStart w:id="44" w:name="_ETM_Q1_30667"/>
      <w:bookmarkStart w:id="45" w:name="_ETM_Q1_30825"/>
      <w:bookmarkStart w:id="46" w:name="_ETM_Q1_30864"/>
      <w:bookmarkStart w:id="47" w:name="_ETM_Q1_30994"/>
      <w:bookmarkStart w:id="48" w:name="_ETM_Q1_31025"/>
      <w:bookmarkStart w:id="49" w:name="_ETM_Q1_31165"/>
      <w:bookmarkStart w:id="50" w:name="_ETM_Q1_31209"/>
      <w:bookmarkStart w:id="51" w:name="_ETM_Q1_31329"/>
      <w:bookmarkStart w:id="52" w:name="_ETM_Q1_31362"/>
      <w:bookmarkStart w:id="53" w:name="_ETM_Q1_31497"/>
      <w:bookmarkStart w:id="54" w:name="_ETM_Q1_31530"/>
      <w:bookmarkStart w:id="55" w:name="_ETM_Q1_31690"/>
      <w:bookmarkStart w:id="56" w:name="_ETM_Q1_31725"/>
      <w:bookmarkStart w:id="57" w:name="_ETM_Q1_31834"/>
      <w:bookmarkStart w:id="58" w:name="_ETM_Q1_31882"/>
      <w:bookmarkStart w:id="59" w:name="_ETM_Q1_32025"/>
      <w:bookmarkStart w:id="60" w:name="_ETM_Q1_32063"/>
      <w:bookmarkStart w:id="61" w:name="_ETM_Q1_32192"/>
      <w:bookmarkStart w:id="62" w:name="_ETM_Q1_32227"/>
      <w:bookmarkStart w:id="63" w:name="_ETM_Q1_32361"/>
      <w:bookmarkStart w:id="64" w:name="_ETM_Q1_32397"/>
      <w:bookmarkStart w:id="65" w:name="_ETM_Q1_32530"/>
      <w:bookmarkStart w:id="66" w:name="_ETM_Q1_32565"/>
      <w:bookmarkStart w:id="67" w:name="_ETM_Q1_32698"/>
      <w:bookmarkStart w:id="68" w:name="_ETM_Q1_32733"/>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7C6189">
        <w:rPr>
          <w:b/>
          <w:bCs/>
          <w:u w:val="single"/>
          <w:rtl/>
        </w:rPr>
        <w:t xml:space="preserve">הצעת חוק סמכויות לאיסוף ואבחון של נתוני נוסעים הנכנסים לישראל או היוצאים ממנה, </w:t>
      </w:r>
    </w:p>
    <w:p w:rsidR="005D5234" w:rsidRPr="007C6189" w:rsidRDefault="007C6189" w:rsidP="007C6189">
      <w:pPr>
        <w:pStyle w:val="KeepWithNext"/>
        <w:jc w:val="center"/>
        <w:rPr>
          <w:b/>
          <w:bCs/>
          <w:u w:val="single"/>
        </w:rPr>
      </w:pPr>
      <w:r w:rsidRPr="007C6189">
        <w:rPr>
          <w:b/>
          <w:bCs/>
          <w:u w:val="single"/>
          <w:rtl/>
        </w:rPr>
        <w:t>התשפ"ב-2022</w:t>
      </w:r>
    </w:p>
    <w:p w:rsidR="008557CE" w:rsidRDefault="008557CE" w:rsidP="007C6189">
      <w:pPr>
        <w:pStyle w:val="af6"/>
        <w:keepNext/>
        <w:rPr>
          <w:rStyle w:val="TagStyle"/>
          <w:vanish w:val="0"/>
          <w:rtl/>
        </w:rPr>
      </w:pPr>
      <w:bookmarkStart w:id="69" w:name="ET_yor_5766_4"/>
    </w:p>
    <w:p w:rsidR="008557CE" w:rsidRDefault="008557CE" w:rsidP="007C6189">
      <w:pPr>
        <w:pStyle w:val="af6"/>
        <w:keepNext/>
        <w:rPr>
          <w:rStyle w:val="TagStyle"/>
          <w:vanish w:val="0"/>
          <w:rtl/>
        </w:rPr>
      </w:pPr>
    </w:p>
    <w:p w:rsidR="007C6189" w:rsidRDefault="007C6189" w:rsidP="007C6189">
      <w:pPr>
        <w:pStyle w:val="af6"/>
        <w:keepNext/>
        <w:rPr>
          <w:rStyle w:val="TagStyle"/>
          <w:rtl/>
        </w:rPr>
      </w:pPr>
      <w:bookmarkStart w:id="70" w:name="_GoBack"/>
      <w:bookmarkEnd w:id="70"/>
      <w:r w:rsidRPr="007C6189">
        <w:rPr>
          <w:rStyle w:val="TagStyle"/>
          <w:rtl/>
        </w:rPr>
        <w:t xml:space="preserve"> </w:t>
      </w:r>
    </w:p>
    <w:p w:rsidR="007C6189" w:rsidRDefault="007C6189" w:rsidP="007C6189">
      <w:pPr>
        <w:pStyle w:val="af6"/>
        <w:keepNext/>
        <w:rPr>
          <w:rtl/>
        </w:rPr>
      </w:pPr>
      <w:r w:rsidRPr="007C6189">
        <w:rPr>
          <w:rStyle w:val="TagStyle"/>
          <w:rtl/>
        </w:rPr>
        <w:t xml:space="preserve">&lt;&lt; יור &gt;&gt; </w:t>
      </w:r>
      <w:r>
        <w:rPr>
          <w:rtl/>
        </w:rPr>
        <w:t>היו"ר רם בן ברק:</w:t>
      </w:r>
      <w:r w:rsidRPr="007C6189">
        <w:rPr>
          <w:rStyle w:val="TagStyle"/>
          <w:rtl/>
        </w:rPr>
        <w:t xml:space="preserve"> &lt;&lt; יור &gt;&gt;</w:t>
      </w:r>
      <w:r>
        <w:rPr>
          <w:rtl/>
        </w:rPr>
        <w:t xml:space="preserve">   </w:t>
      </w:r>
      <w:bookmarkEnd w:id="69"/>
    </w:p>
    <w:p w:rsidR="007C6189" w:rsidRDefault="007C6189" w:rsidP="007C6189">
      <w:pPr>
        <w:pStyle w:val="KeepWithNext"/>
        <w:rPr>
          <w:rtl/>
        </w:rPr>
      </w:pPr>
    </w:p>
    <w:p w:rsidR="00CE4676" w:rsidRDefault="007C6189" w:rsidP="007C6189">
      <w:pPr>
        <w:rPr>
          <w:rtl/>
        </w:rPr>
      </w:pPr>
      <w:bookmarkStart w:id="71" w:name="_ETM_Q1_321498"/>
      <w:bookmarkEnd w:id="71"/>
      <w:r>
        <w:rPr>
          <w:rFonts w:hint="cs"/>
          <w:rtl/>
        </w:rPr>
        <w:t xml:space="preserve">בוקר טוב. אני פותח את הדיון על </w:t>
      </w:r>
      <w:r w:rsidRPr="005D5234">
        <w:rPr>
          <w:rtl/>
        </w:rPr>
        <w:t xml:space="preserve">הצעת חוק סמכויות לאיסוף ואבחון של נתוני נוסעים הנכנסים לישראל או היוצאים ממנה, </w:t>
      </w:r>
      <w:r>
        <w:rPr>
          <w:rFonts w:hint="cs"/>
          <w:rtl/>
        </w:rPr>
        <w:t xml:space="preserve">החוק לאיסוף נתוני </w:t>
      </w:r>
      <w:r>
        <w:rPr>
          <w:rFonts w:hint="cs"/>
        </w:rPr>
        <w:t>PNR</w:t>
      </w:r>
      <w:r>
        <w:rPr>
          <w:rFonts w:hint="cs"/>
          <w:rtl/>
        </w:rPr>
        <w:t xml:space="preserve"> של נוסעים שנכנסים לישראל. </w:t>
      </w:r>
      <w:r w:rsidR="00CE4994">
        <w:rPr>
          <w:rFonts w:hint="cs"/>
          <w:rtl/>
        </w:rPr>
        <w:t xml:space="preserve">בתחילה </w:t>
      </w:r>
      <w:r>
        <w:rPr>
          <w:rFonts w:hint="cs"/>
          <w:rtl/>
        </w:rPr>
        <w:t xml:space="preserve">החוק יוצג, </w:t>
      </w:r>
      <w:bookmarkStart w:id="72" w:name="_ETM_Q1_395375"/>
      <w:bookmarkEnd w:id="72"/>
      <w:r>
        <w:rPr>
          <w:rFonts w:hint="cs"/>
          <w:rtl/>
        </w:rPr>
        <w:t xml:space="preserve">אחרי זה נשמע התייחסות של הגורמים השונים, גם הממשלתיים </w:t>
      </w:r>
      <w:bookmarkStart w:id="73" w:name="_ETM_Q1_398385"/>
      <w:bookmarkEnd w:id="73"/>
      <w:r>
        <w:rPr>
          <w:rFonts w:hint="cs"/>
          <w:rtl/>
        </w:rPr>
        <w:t xml:space="preserve">וגם הארגונים השונים, </w:t>
      </w:r>
      <w:r w:rsidR="00CE4994">
        <w:rPr>
          <w:rFonts w:hint="cs"/>
          <w:rtl/>
        </w:rPr>
        <w:t xml:space="preserve">נערוך </w:t>
      </w:r>
      <w:r>
        <w:rPr>
          <w:rFonts w:hint="cs"/>
          <w:rtl/>
        </w:rPr>
        <w:t xml:space="preserve">דיון והחלטה.  </w:t>
      </w:r>
    </w:p>
    <w:p w:rsidR="00CE4676" w:rsidRDefault="00CE4676" w:rsidP="007C6189">
      <w:pPr>
        <w:rPr>
          <w:rtl/>
        </w:rPr>
      </w:pPr>
      <w:bookmarkStart w:id="74" w:name="_ETM_Q1_417200"/>
      <w:bookmarkStart w:id="75" w:name="_ETM_Q1_417262"/>
      <w:bookmarkEnd w:id="74"/>
      <w:bookmarkEnd w:id="75"/>
    </w:p>
    <w:p w:rsidR="00CE4676" w:rsidRDefault="00CE4676" w:rsidP="00CE4676">
      <w:pPr>
        <w:pStyle w:val="af9"/>
        <w:keepNext/>
        <w:rPr>
          <w:rtl/>
        </w:rPr>
      </w:pPr>
      <w:bookmarkStart w:id="76" w:name="ET_guest_475563_5"/>
      <w:r w:rsidRPr="00CE4676">
        <w:rPr>
          <w:rStyle w:val="TagStyle"/>
          <w:rtl/>
        </w:rPr>
        <w:t xml:space="preserve"> &lt;&lt; אורח &gt;&gt; </w:t>
      </w:r>
      <w:r>
        <w:rPr>
          <w:rtl/>
        </w:rPr>
        <w:t>דרור גרנית:</w:t>
      </w:r>
      <w:r w:rsidRPr="00CE4676">
        <w:rPr>
          <w:rStyle w:val="TagStyle"/>
          <w:rtl/>
        </w:rPr>
        <w:t xml:space="preserve"> &lt;&lt; אורח &gt;&gt;</w:t>
      </w:r>
      <w:r>
        <w:rPr>
          <w:rtl/>
        </w:rPr>
        <w:t xml:space="preserve">   </w:t>
      </w:r>
      <w:bookmarkEnd w:id="76"/>
    </w:p>
    <w:p w:rsidR="00CE4676" w:rsidRDefault="00CE4676" w:rsidP="00CE4676">
      <w:pPr>
        <w:pStyle w:val="KeepWithNext"/>
        <w:rPr>
          <w:rtl/>
        </w:rPr>
      </w:pPr>
    </w:p>
    <w:p w:rsidR="007C6189" w:rsidRPr="007C6189" w:rsidRDefault="00CE4676" w:rsidP="00C62449">
      <w:pPr>
        <w:rPr>
          <w:rtl/>
        </w:rPr>
      </w:pPr>
      <w:bookmarkStart w:id="77" w:name="_ETM_Q1_420490"/>
      <w:bookmarkEnd w:id="77"/>
      <w:r>
        <w:rPr>
          <w:rFonts w:hint="cs"/>
          <w:rtl/>
        </w:rPr>
        <w:t xml:space="preserve">הצעת החוק </w:t>
      </w:r>
      <w:bookmarkStart w:id="78" w:name="_ETM_Q1_422744"/>
      <w:bookmarkEnd w:id="78"/>
      <w:r>
        <w:rPr>
          <w:rFonts w:hint="cs"/>
          <w:rtl/>
        </w:rPr>
        <w:t xml:space="preserve">שמובאת לפתחה של הוועדה היום זו הצעת חוק שעוסקת באיסוף </w:t>
      </w:r>
      <w:bookmarkStart w:id="79" w:name="_ETM_Q1_428339"/>
      <w:bookmarkEnd w:id="79"/>
      <w:r>
        <w:rPr>
          <w:rFonts w:hint="cs"/>
          <w:rtl/>
        </w:rPr>
        <w:t>מידע של נוסעים, כל אדם שנכנס ויוצא מישראל, ספציפית באמצעות</w:t>
      </w:r>
      <w:bookmarkStart w:id="80" w:name="_ETM_Q1_439116"/>
      <w:bookmarkEnd w:id="80"/>
      <w:r>
        <w:rPr>
          <w:rFonts w:hint="cs"/>
          <w:rtl/>
        </w:rPr>
        <w:t xml:space="preserve"> טיסה. הצעת החוק מבקשת להקנות סמכות לרשויות, במיוחד לרשות המסים </w:t>
      </w:r>
      <w:bookmarkStart w:id="81" w:name="_ETM_Q1_440971"/>
      <w:bookmarkEnd w:id="81"/>
      <w:r>
        <w:rPr>
          <w:rFonts w:hint="cs"/>
          <w:rtl/>
        </w:rPr>
        <w:t xml:space="preserve">שתקים </w:t>
      </w:r>
      <w:bookmarkStart w:id="82" w:name="_ETM_Q1_446274"/>
      <w:bookmarkEnd w:id="82"/>
      <w:r>
        <w:rPr>
          <w:rFonts w:hint="cs"/>
          <w:rtl/>
        </w:rPr>
        <w:t xml:space="preserve">מרכז מיוחד לעניין הזה, להקנות לה סמכות לדרוש את המידע מחברות התעופה, זאת לצורך ניתוח המידע באופן שיאפשר </w:t>
      </w:r>
      <w:bookmarkStart w:id="83" w:name="_ETM_Q1_460751"/>
      <w:bookmarkEnd w:id="83"/>
      <w:r>
        <w:rPr>
          <w:rFonts w:hint="cs"/>
          <w:rtl/>
        </w:rPr>
        <w:t xml:space="preserve">להפיק ממנו תובנות מודיעיניות שיאפשרו לממש את תכליות </w:t>
      </w:r>
      <w:r w:rsidR="00EC1CD4">
        <w:rPr>
          <w:rFonts w:hint="cs"/>
          <w:rtl/>
        </w:rPr>
        <w:t xml:space="preserve">החוק. </w:t>
      </w:r>
      <w:bookmarkStart w:id="84" w:name="_ETM_Q1_466309"/>
      <w:bookmarkStart w:id="85" w:name="_ETM_Q1_466372"/>
      <w:bookmarkStart w:id="86" w:name="_ETM_Q1_466453"/>
      <w:bookmarkStart w:id="87" w:name="_ETM_Q1_466511"/>
      <w:bookmarkEnd w:id="84"/>
      <w:bookmarkEnd w:id="85"/>
      <w:bookmarkEnd w:id="86"/>
      <w:bookmarkEnd w:id="87"/>
      <w:r w:rsidR="00EC1CD4">
        <w:rPr>
          <w:rFonts w:hint="cs"/>
          <w:rtl/>
        </w:rPr>
        <w:t xml:space="preserve">תכליות החוק הן מאבק בטרור, מאבק בפשיעה חמורה, הגנה על בריאות הציבור </w:t>
      </w:r>
      <w:bookmarkStart w:id="88" w:name="_ETM_Q1_467339"/>
      <w:bookmarkEnd w:id="88"/>
      <w:r w:rsidR="00EC1CD4">
        <w:rPr>
          <w:rFonts w:hint="cs"/>
          <w:rtl/>
        </w:rPr>
        <w:t xml:space="preserve">בהקשרים של מחלות ומגיפות, ספציפית לאור </w:t>
      </w:r>
      <w:r w:rsidR="00C62449">
        <w:rPr>
          <w:rFonts w:hint="cs"/>
          <w:rtl/>
        </w:rPr>
        <w:t>ניסיון הקורונה הטרי לכולנו</w:t>
      </w:r>
      <w:r w:rsidR="008C520A">
        <w:rPr>
          <w:rFonts w:hint="cs"/>
          <w:rtl/>
        </w:rPr>
        <w:t>,</w:t>
      </w:r>
      <w:r w:rsidR="00C62449">
        <w:rPr>
          <w:rFonts w:hint="cs"/>
          <w:rtl/>
        </w:rPr>
        <w:t xml:space="preserve"> </w:t>
      </w:r>
      <w:bookmarkStart w:id="89" w:name="_ETM_Q1_480431"/>
      <w:bookmarkEnd w:id="89"/>
      <w:r w:rsidR="00C62449">
        <w:rPr>
          <w:rFonts w:hint="cs"/>
          <w:rtl/>
        </w:rPr>
        <w:t xml:space="preserve">אבטחת התעופה והגירה.  </w:t>
      </w:r>
      <w:r w:rsidR="007C6189">
        <w:rPr>
          <w:rFonts w:hint="cs"/>
          <w:rtl/>
        </w:rPr>
        <w:t xml:space="preserve"> </w:t>
      </w:r>
    </w:p>
    <w:p w:rsidR="005D5234" w:rsidRDefault="005D5234" w:rsidP="005D5234">
      <w:pPr>
        <w:rPr>
          <w:rtl/>
        </w:rPr>
      </w:pPr>
      <w:bookmarkStart w:id="90" w:name="_ETM_Q1_53312"/>
      <w:bookmarkEnd w:id="90"/>
    </w:p>
    <w:p w:rsidR="00C62449" w:rsidRDefault="00C62449" w:rsidP="00C62449">
      <w:pPr>
        <w:pStyle w:val="af6"/>
        <w:keepNext/>
        <w:rPr>
          <w:rtl/>
        </w:rPr>
      </w:pPr>
      <w:bookmarkStart w:id="91" w:name="ET_yor_5766_6"/>
      <w:r w:rsidRPr="00C62449">
        <w:rPr>
          <w:rStyle w:val="TagStyle"/>
          <w:rtl/>
        </w:rPr>
        <w:t xml:space="preserve"> &lt;&lt; יור &gt;&gt; </w:t>
      </w:r>
      <w:r>
        <w:rPr>
          <w:rtl/>
        </w:rPr>
        <w:t>היו"ר רם בן ברק:</w:t>
      </w:r>
      <w:r w:rsidRPr="00C62449">
        <w:rPr>
          <w:rStyle w:val="TagStyle"/>
          <w:rtl/>
        </w:rPr>
        <w:t xml:space="preserve"> &lt;&lt; יור &gt;&gt;</w:t>
      </w:r>
      <w:r>
        <w:rPr>
          <w:rtl/>
        </w:rPr>
        <w:t xml:space="preserve">   </w:t>
      </w:r>
      <w:bookmarkEnd w:id="91"/>
    </w:p>
    <w:p w:rsidR="00C62449" w:rsidRDefault="00C62449" w:rsidP="00C62449">
      <w:pPr>
        <w:pStyle w:val="KeepWithNext"/>
        <w:rPr>
          <w:rtl/>
        </w:rPr>
      </w:pPr>
    </w:p>
    <w:p w:rsidR="00C62449" w:rsidRDefault="00C62449" w:rsidP="00C62449">
      <w:pPr>
        <w:rPr>
          <w:rtl/>
        </w:rPr>
      </w:pPr>
      <w:bookmarkStart w:id="92" w:name="_ETM_Q1_484643"/>
      <w:bookmarkEnd w:id="92"/>
      <w:r>
        <w:rPr>
          <w:rFonts w:hint="cs"/>
          <w:rtl/>
        </w:rPr>
        <w:t>אז למה רשות המסים?</w:t>
      </w:r>
      <w:bookmarkStart w:id="93" w:name="_ETM_Q1_488204"/>
      <w:bookmarkEnd w:id="93"/>
    </w:p>
    <w:p w:rsidR="00C62449" w:rsidRDefault="00C62449" w:rsidP="00C62449">
      <w:pPr>
        <w:rPr>
          <w:rtl/>
        </w:rPr>
      </w:pPr>
      <w:bookmarkStart w:id="94" w:name="_ETM_Q1_488261"/>
      <w:bookmarkEnd w:id="94"/>
    </w:p>
    <w:p w:rsidR="00C62449" w:rsidRDefault="00C62449" w:rsidP="00C62449">
      <w:pPr>
        <w:pStyle w:val="-"/>
        <w:keepNext/>
        <w:rPr>
          <w:rtl/>
        </w:rPr>
      </w:pPr>
      <w:bookmarkStart w:id="95" w:name="ET_speakercontinue_475563_7"/>
      <w:r w:rsidRPr="00C62449">
        <w:rPr>
          <w:rStyle w:val="TagStyle"/>
          <w:rtl/>
        </w:rPr>
        <w:t xml:space="preserve"> &lt;&lt; דובר_המשך &gt;&gt; </w:t>
      </w:r>
      <w:r>
        <w:rPr>
          <w:rtl/>
        </w:rPr>
        <w:t>דרור גרנית:</w:t>
      </w:r>
      <w:r w:rsidRPr="00C62449">
        <w:rPr>
          <w:rStyle w:val="TagStyle"/>
          <w:rtl/>
        </w:rPr>
        <w:t xml:space="preserve"> &lt;&lt; דובר_המשך &gt;&gt;</w:t>
      </w:r>
      <w:r>
        <w:rPr>
          <w:rtl/>
        </w:rPr>
        <w:t xml:space="preserve">   </w:t>
      </w:r>
      <w:bookmarkEnd w:id="95"/>
    </w:p>
    <w:p w:rsidR="00C62449" w:rsidRDefault="00C62449" w:rsidP="00C62449">
      <w:pPr>
        <w:pStyle w:val="KeepWithNext"/>
        <w:rPr>
          <w:rtl/>
        </w:rPr>
      </w:pPr>
    </w:p>
    <w:p w:rsidR="001B3D9E" w:rsidRDefault="00C62449" w:rsidP="00111553">
      <w:pPr>
        <w:rPr>
          <w:rtl/>
        </w:rPr>
      </w:pPr>
      <w:bookmarkStart w:id="96" w:name="_ETM_Q1_489212"/>
      <w:bookmarkEnd w:id="96"/>
      <w:r>
        <w:rPr>
          <w:rFonts w:hint="cs"/>
          <w:rtl/>
        </w:rPr>
        <w:t>אתחיל קודם בה</w:t>
      </w:r>
      <w:bookmarkStart w:id="97" w:name="_ETM_Q1_491365"/>
      <w:bookmarkEnd w:id="97"/>
      <w:r>
        <w:rPr>
          <w:rFonts w:hint="cs"/>
          <w:rtl/>
        </w:rPr>
        <w:t xml:space="preserve">צגת החוק, החוק הזה הוא תוצר של עבודת צוות בין משרדי של כל גופי הממשלה המעורבים שמיוצגים פה סביב השולחן </w:t>
      </w:r>
      <w:bookmarkStart w:id="98" w:name="_ETM_Q1_509731"/>
      <w:bookmarkEnd w:id="98"/>
      <w:r w:rsidR="008C520A">
        <w:rPr>
          <w:rFonts w:hint="cs"/>
          <w:rtl/>
        </w:rPr>
        <w:t xml:space="preserve">והוא תוצר של עבודה בת כשנתיים. </w:t>
      </w:r>
      <w:r w:rsidR="00552327">
        <w:rPr>
          <w:rFonts w:hint="cs"/>
          <w:rtl/>
        </w:rPr>
        <w:t xml:space="preserve">זה עולם תוכן בו </w:t>
      </w:r>
      <w:bookmarkStart w:id="99" w:name="_ETM_Q1_514737"/>
      <w:bookmarkEnd w:id="99"/>
      <w:r w:rsidR="00552327">
        <w:rPr>
          <w:rFonts w:hint="cs"/>
          <w:rtl/>
        </w:rPr>
        <w:t xml:space="preserve">איסוף המידע הזה נעשה במדינות רבות בעולם, בעשרות ממדינות העולם, לרבות מדינות מערביות ודמוקרטיות. אני מדגיש את הנקודה משום שעלו כל מיני טענות על זה שזה חריגה ישראלית, המצאה </w:t>
      </w:r>
      <w:bookmarkStart w:id="100" w:name="_ETM_Q1_528622"/>
      <w:bookmarkEnd w:id="100"/>
      <w:r w:rsidR="00552327">
        <w:rPr>
          <w:rFonts w:hint="cs"/>
          <w:rtl/>
        </w:rPr>
        <w:t>ישרא</w:t>
      </w:r>
      <w:r w:rsidR="001772D2">
        <w:rPr>
          <w:rFonts w:hint="cs"/>
          <w:rtl/>
        </w:rPr>
        <w:t>ל</w:t>
      </w:r>
      <w:r w:rsidR="00552327">
        <w:rPr>
          <w:rFonts w:hint="cs"/>
          <w:rtl/>
        </w:rPr>
        <w:t xml:space="preserve">ית, זה לא המצב. </w:t>
      </w:r>
      <w:r w:rsidR="001772D2">
        <w:rPr>
          <w:rFonts w:hint="cs"/>
          <w:rtl/>
        </w:rPr>
        <w:t xml:space="preserve">באופן יחסי אנחנו מיושרים פה לסטנדרט </w:t>
      </w:r>
      <w:bookmarkStart w:id="101" w:name="_ETM_Q1_540253"/>
      <w:bookmarkEnd w:id="101"/>
      <w:r w:rsidR="001772D2">
        <w:rPr>
          <w:rFonts w:hint="cs"/>
          <w:rtl/>
        </w:rPr>
        <w:t>העולמי בכל מיני פרמטרים ונושאים</w:t>
      </w:r>
      <w:r w:rsidR="003D4247">
        <w:rPr>
          <w:rFonts w:hint="cs"/>
          <w:rtl/>
        </w:rPr>
        <w:t xml:space="preserve">, גם מבחינת </w:t>
      </w:r>
      <w:bookmarkStart w:id="102" w:name="_ETM_Q1_552327"/>
      <w:bookmarkEnd w:id="102"/>
      <w:r w:rsidR="003D4247">
        <w:rPr>
          <w:rFonts w:hint="cs"/>
          <w:rtl/>
        </w:rPr>
        <w:t>תוכן המידע, שמירת המידע, עיבוד המידע וכדומה. לזה ניכנס כש</w:t>
      </w:r>
      <w:r w:rsidR="00111553">
        <w:rPr>
          <w:rFonts w:hint="cs"/>
          <w:rtl/>
        </w:rPr>
        <w:t>נ</w:t>
      </w:r>
      <w:r w:rsidR="003D4247">
        <w:rPr>
          <w:rFonts w:hint="cs"/>
          <w:rtl/>
        </w:rPr>
        <w:t xml:space="preserve">צלול </w:t>
      </w:r>
      <w:bookmarkStart w:id="103" w:name="_ETM_Q1_558715"/>
      <w:bookmarkEnd w:id="103"/>
      <w:r w:rsidR="003D4247">
        <w:rPr>
          <w:rFonts w:hint="cs"/>
          <w:rtl/>
        </w:rPr>
        <w:t xml:space="preserve">לעומקם של הסעיפים. חשוב לי להגיד את </w:t>
      </w:r>
      <w:bookmarkStart w:id="104" w:name="_ETM_Q1_558186"/>
      <w:bookmarkEnd w:id="104"/>
      <w:r w:rsidR="003D4247">
        <w:rPr>
          <w:rFonts w:hint="cs"/>
          <w:rtl/>
        </w:rPr>
        <w:t xml:space="preserve">זה עכשיו שבהקשר הזה אנחנו במסגרת רעיונית שקיימת בעולם וגם </w:t>
      </w:r>
      <w:bookmarkStart w:id="105" w:name="_ETM_Q1_569274"/>
      <w:bookmarkEnd w:id="105"/>
      <w:r w:rsidR="003D4247">
        <w:rPr>
          <w:rFonts w:hint="cs"/>
          <w:rtl/>
        </w:rPr>
        <w:t xml:space="preserve">מחויבות בין לאומיות לעניין איסוף המידע.  </w:t>
      </w:r>
    </w:p>
    <w:p w:rsidR="001B3D9E" w:rsidRDefault="001B3D9E" w:rsidP="001772D2">
      <w:pPr>
        <w:rPr>
          <w:rtl/>
        </w:rPr>
      </w:pPr>
    </w:p>
    <w:p w:rsidR="00BB1533" w:rsidRDefault="001B3D9E" w:rsidP="005A28E3">
      <w:pPr>
        <w:rPr>
          <w:rtl/>
        </w:rPr>
      </w:pPr>
      <w:r>
        <w:rPr>
          <w:rFonts w:hint="cs"/>
          <w:rtl/>
        </w:rPr>
        <w:t>עולם התעופה האזרחית בעולם</w:t>
      </w:r>
      <w:bookmarkStart w:id="106" w:name="_ETM_Q1_574420"/>
      <w:bookmarkEnd w:id="106"/>
      <w:r>
        <w:rPr>
          <w:rFonts w:hint="cs"/>
          <w:rtl/>
        </w:rPr>
        <w:t xml:space="preserve"> מוסדר באמנת שיקגו, מכוחה של אמנת שיקגו יש נספחים שונים </w:t>
      </w:r>
      <w:bookmarkStart w:id="107" w:name="_ETM_Q1_579288"/>
      <w:bookmarkEnd w:id="107"/>
      <w:r>
        <w:rPr>
          <w:rFonts w:hint="cs"/>
          <w:rtl/>
        </w:rPr>
        <w:t>שמסדירים פנים שונים של התעופה האזרחית ובתוך עולמות התעופה האזרחית</w:t>
      </w:r>
      <w:bookmarkStart w:id="108" w:name="_ETM_Q1_587239"/>
      <w:bookmarkEnd w:id="108"/>
      <w:r>
        <w:rPr>
          <w:rFonts w:hint="cs"/>
          <w:rtl/>
        </w:rPr>
        <w:t xml:space="preserve"> יש ארגון שנקרא </w:t>
      </w:r>
      <w:r>
        <w:rPr>
          <w:rFonts w:hint="cs"/>
        </w:rPr>
        <w:t>ICAO</w:t>
      </w:r>
      <w:r>
        <w:rPr>
          <w:rFonts w:hint="cs"/>
          <w:rtl/>
        </w:rPr>
        <w:t xml:space="preserve">  </w:t>
      </w:r>
      <w:r w:rsidR="00552327">
        <w:rPr>
          <w:rFonts w:hint="cs"/>
          <w:rtl/>
        </w:rPr>
        <w:t xml:space="preserve"> </w:t>
      </w:r>
      <w:r>
        <w:rPr>
          <w:rFonts w:hint="cs"/>
          <w:rtl/>
        </w:rPr>
        <w:t xml:space="preserve">שהוא ארגון התעופה </w:t>
      </w:r>
      <w:bookmarkStart w:id="109" w:name="_ETM_Q1_581821"/>
      <w:bookmarkEnd w:id="109"/>
      <w:r>
        <w:rPr>
          <w:rFonts w:hint="cs"/>
          <w:rtl/>
        </w:rPr>
        <w:t xml:space="preserve">הבין לאומית </w:t>
      </w:r>
      <w:r w:rsidR="002310E9">
        <w:rPr>
          <w:rFonts w:hint="cs"/>
          <w:rtl/>
        </w:rPr>
        <w:t xml:space="preserve">שכונס תחת כנפיו את רשויות התעופה האזרחיות </w:t>
      </w:r>
      <w:bookmarkStart w:id="110" w:name="_ETM_Q1_600139"/>
      <w:bookmarkEnd w:id="110"/>
      <w:r w:rsidR="002310E9">
        <w:rPr>
          <w:rFonts w:hint="cs"/>
          <w:rtl/>
        </w:rPr>
        <w:t xml:space="preserve">ברחבי העולם, </w:t>
      </w:r>
      <w:proofErr w:type="spellStart"/>
      <w:r w:rsidR="002310E9">
        <w:rPr>
          <w:rFonts w:hint="cs"/>
          <w:rtl/>
        </w:rPr>
        <w:t>רתא"א</w:t>
      </w:r>
      <w:proofErr w:type="spellEnd"/>
      <w:r w:rsidR="002310E9">
        <w:rPr>
          <w:rFonts w:hint="cs"/>
          <w:rtl/>
        </w:rPr>
        <w:t xml:space="preserve"> שלנו והמקבילות שלה בעולם והוא מייצר סטנדרטים </w:t>
      </w:r>
      <w:bookmarkStart w:id="111" w:name="_ETM_Q1_599682"/>
      <w:bookmarkEnd w:id="111"/>
      <w:r w:rsidR="002310E9">
        <w:rPr>
          <w:rFonts w:hint="cs"/>
          <w:rtl/>
        </w:rPr>
        <w:t xml:space="preserve">של תעופה אזרחית </w:t>
      </w:r>
      <w:r w:rsidR="005A28E3">
        <w:rPr>
          <w:rFonts w:hint="cs"/>
          <w:rtl/>
        </w:rPr>
        <w:t xml:space="preserve">וגם בו מתבססת הדרישה לאסוף את המידע </w:t>
      </w:r>
      <w:bookmarkStart w:id="112" w:name="_ETM_Q1_611776"/>
      <w:bookmarkEnd w:id="112"/>
      <w:r w:rsidR="005A28E3">
        <w:rPr>
          <w:rFonts w:hint="cs"/>
          <w:rtl/>
        </w:rPr>
        <w:t>שאנחנו מבקשים להקנות סמכות לאסוף</w:t>
      </w:r>
      <w:r w:rsidR="00BB1533">
        <w:rPr>
          <w:rFonts w:hint="cs"/>
          <w:rtl/>
        </w:rPr>
        <w:t xml:space="preserve">. במובן </w:t>
      </w:r>
      <w:bookmarkStart w:id="113" w:name="_ETM_Q1_619804"/>
      <w:bookmarkEnd w:id="113"/>
      <w:r w:rsidR="00BB1533">
        <w:rPr>
          <w:rFonts w:hint="cs"/>
          <w:rtl/>
        </w:rPr>
        <w:t xml:space="preserve">הזה אנחנו מתיישרים לתוך סטנדרט בין לאומי ובכלל אנחנו באיחור </w:t>
      </w:r>
      <w:bookmarkStart w:id="114" w:name="_ETM_Q1_623378"/>
      <w:bookmarkEnd w:id="114"/>
      <w:r w:rsidR="00BB1533">
        <w:rPr>
          <w:rFonts w:hint="cs"/>
          <w:rtl/>
        </w:rPr>
        <w:t>יחסית למדינות העולם מבחינת לוחות זמנים.</w:t>
      </w:r>
    </w:p>
    <w:p w:rsidR="00BB1533" w:rsidRDefault="00BB1533" w:rsidP="005A28E3">
      <w:pPr>
        <w:rPr>
          <w:rtl/>
        </w:rPr>
      </w:pPr>
      <w:bookmarkStart w:id="115" w:name="_ETM_Q1_625496"/>
      <w:bookmarkStart w:id="116" w:name="_ETM_Q1_625569"/>
      <w:bookmarkEnd w:id="115"/>
      <w:bookmarkEnd w:id="116"/>
    </w:p>
    <w:p w:rsidR="00C62449" w:rsidRDefault="00DF1718" w:rsidP="00553D86">
      <w:pPr>
        <w:rPr>
          <w:rtl/>
        </w:rPr>
      </w:pPr>
      <w:bookmarkStart w:id="117" w:name="_ETM_Q1_625641"/>
      <w:bookmarkStart w:id="118" w:name="_ETM_Q1_625708"/>
      <w:bookmarkEnd w:id="117"/>
      <w:bookmarkEnd w:id="118"/>
      <w:r>
        <w:rPr>
          <w:rFonts w:hint="cs"/>
          <w:rtl/>
        </w:rPr>
        <w:t xml:space="preserve">אמרתי שהצעת החוק הזו גובשה על ידי צוות בין משרדי שישבו בו כל נציגי </w:t>
      </w:r>
      <w:bookmarkStart w:id="119" w:name="_ETM_Q1_635733"/>
      <w:bookmarkEnd w:id="119"/>
      <w:r>
        <w:rPr>
          <w:rFonts w:hint="cs"/>
          <w:rtl/>
        </w:rPr>
        <w:t>הגופים הממשלתיים השונים ועלתה השאלה איפה נקים את המרכז הזה.</w:t>
      </w:r>
      <w:bookmarkStart w:id="120" w:name="_ETM_Q1_642759"/>
      <w:bookmarkEnd w:id="120"/>
      <w:r>
        <w:rPr>
          <w:rFonts w:hint="cs"/>
          <w:rtl/>
        </w:rPr>
        <w:t xml:space="preserve"> במדינות שונות בעולם, המרכזים המקבילים ה-</w:t>
      </w:r>
      <w:r>
        <w:rPr>
          <w:rFonts w:hint="cs"/>
        </w:rPr>
        <w:t>PIU</w:t>
      </w:r>
      <w:bookmarkStart w:id="121" w:name="_ETM_Q1_645455"/>
      <w:bookmarkEnd w:id="121"/>
      <w:r>
        <w:rPr>
          <w:rFonts w:hint="cs"/>
          <w:rtl/>
        </w:rPr>
        <w:t xml:space="preserve">, </w:t>
      </w:r>
      <w:r>
        <w:t>Passengers Information U</w:t>
      </w:r>
      <w:r w:rsidR="00395DAC">
        <w:t>nits</w:t>
      </w:r>
      <w:r w:rsidR="00553D86">
        <w:rPr>
          <w:rFonts w:hint="cs"/>
          <w:rtl/>
        </w:rPr>
        <w:t xml:space="preserve">, </w:t>
      </w:r>
      <w:r w:rsidR="00395DAC">
        <w:rPr>
          <w:rFonts w:hint="cs"/>
          <w:rtl/>
        </w:rPr>
        <w:t xml:space="preserve">שזה בעצם המרכז שאנחנו מבקשים להקים </w:t>
      </w:r>
      <w:bookmarkStart w:id="122" w:name="_ETM_Q1_648675"/>
      <w:bookmarkEnd w:id="122"/>
      <w:r w:rsidR="00395DAC">
        <w:rPr>
          <w:rFonts w:hint="cs"/>
          <w:rtl/>
        </w:rPr>
        <w:t xml:space="preserve">פה, מוקמים תחת מסגרות שונות. בחלק מהמקומות הם מוקמים תחת </w:t>
      </w:r>
      <w:bookmarkStart w:id="123" w:name="_ETM_Q1_653729"/>
      <w:bookmarkEnd w:id="123"/>
      <w:r w:rsidR="00395DAC">
        <w:rPr>
          <w:rFonts w:hint="cs"/>
          <w:rtl/>
        </w:rPr>
        <w:t>משרד הפנים ובחלק מהמקומות תחת משרד המשטרה, בכל מיני קונסטלציות,</w:t>
      </w:r>
      <w:bookmarkStart w:id="124" w:name="_ETM_Q1_657127"/>
      <w:bookmarkEnd w:id="124"/>
      <w:r w:rsidR="00395DAC">
        <w:rPr>
          <w:rFonts w:hint="cs"/>
          <w:rtl/>
        </w:rPr>
        <w:t xml:space="preserve"> כל מדינה לפי הקונסטלציה שלה. אבל אפשר לומר שכל מדינה </w:t>
      </w:r>
      <w:bookmarkStart w:id="125" w:name="_ETM_Q1_667742"/>
      <w:bookmarkEnd w:id="125"/>
      <w:r w:rsidR="00395DAC">
        <w:rPr>
          <w:rFonts w:hint="cs"/>
          <w:rtl/>
        </w:rPr>
        <w:t xml:space="preserve">בדרך כלל שמה את זה תחת השחקן שהוא שומר הסף </w:t>
      </w:r>
      <w:bookmarkStart w:id="126" w:name="_ETM_Q1_674655"/>
      <w:bookmarkEnd w:id="126"/>
      <w:r w:rsidR="00395DAC">
        <w:rPr>
          <w:rFonts w:hint="cs"/>
          <w:rtl/>
        </w:rPr>
        <w:t xml:space="preserve">בכניסה לשערי המדינה, אחד מהם. </w:t>
      </w:r>
    </w:p>
    <w:p w:rsidR="00395DAC" w:rsidRDefault="00395DAC" w:rsidP="00395DAC">
      <w:pPr>
        <w:rPr>
          <w:rtl/>
        </w:rPr>
      </w:pPr>
      <w:bookmarkStart w:id="127" w:name="_ETM_Q1_673749"/>
      <w:bookmarkStart w:id="128" w:name="_ETM_Q1_673817"/>
      <w:bookmarkEnd w:id="127"/>
      <w:bookmarkEnd w:id="128"/>
    </w:p>
    <w:p w:rsidR="00553D86" w:rsidRDefault="001663C9" w:rsidP="00553D86">
      <w:pPr>
        <w:rPr>
          <w:rtl/>
        </w:rPr>
      </w:pPr>
      <w:bookmarkStart w:id="129" w:name="_ETM_Q1_674012"/>
      <w:bookmarkStart w:id="130" w:name="_ETM_Q1_674081"/>
      <w:bookmarkEnd w:id="129"/>
      <w:bookmarkEnd w:id="130"/>
      <w:r>
        <w:rPr>
          <w:rFonts w:hint="cs"/>
          <w:rtl/>
        </w:rPr>
        <w:t>יש מדינות, כמו ארצו</w:t>
      </w:r>
      <w:bookmarkStart w:id="131" w:name="_ETM_Q1_680686"/>
      <w:bookmarkEnd w:id="131"/>
      <w:r>
        <w:rPr>
          <w:rFonts w:hint="cs"/>
          <w:rtl/>
        </w:rPr>
        <w:t>ת הברית, שישנו שומר אחד בכניסה</w:t>
      </w:r>
      <w:r w:rsidR="00553D86">
        <w:rPr>
          <w:rFonts w:hint="cs"/>
          <w:rtl/>
        </w:rPr>
        <w:t xml:space="preserve"> -</w:t>
      </w:r>
      <w:r>
        <w:rPr>
          <w:rFonts w:hint="cs"/>
          <w:rtl/>
        </w:rPr>
        <w:t xml:space="preserve"> </w:t>
      </w:r>
      <w:bookmarkStart w:id="132" w:name="_ETM_Q1_679751"/>
      <w:bookmarkEnd w:id="132"/>
      <w:r w:rsidR="00AE158E">
        <w:rPr>
          <w:rFonts w:hint="cs"/>
        </w:rPr>
        <w:t>C</w:t>
      </w:r>
      <w:r w:rsidR="00AE158E">
        <w:t xml:space="preserve">ustoms </w:t>
      </w:r>
      <w:r w:rsidR="00AE158E">
        <w:rPr>
          <w:rFonts w:hint="cs"/>
        </w:rPr>
        <w:t>I</w:t>
      </w:r>
      <w:r w:rsidR="00AE158E">
        <w:t>mmigration</w:t>
      </w:r>
      <w:r w:rsidR="00553D86">
        <w:rPr>
          <w:rFonts w:hint="cs"/>
          <w:rtl/>
        </w:rPr>
        <w:t xml:space="preserve"> -</w:t>
      </w:r>
      <w:r w:rsidR="00AE158E">
        <w:rPr>
          <w:rFonts w:hint="cs"/>
          <w:rtl/>
        </w:rPr>
        <w:t xml:space="preserve"> </w:t>
      </w:r>
      <w:r>
        <w:rPr>
          <w:rFonts w:hint="cs"/>
          <w:rtl/>
        </w:rPr>
        <w:t>יש מדינות כמו</w:t>
      </w:r>
      <w:r w:rsidR="003263A1">
        <w:rPr>
          <w:rFonts w:hint="cs"/>
          <w:rtl/>
        </w:rPr>
        <w:t xml:space="preserve"> ישראל בהם יש </w:t>
      </w:r>
      <w:bookmarkStart w:id="133" w:name="_ETM_Q1_679372"/>
      <w:bookmarkEnd w:id="133"/>
      <w:r w:rsidR="003263A1">
        <w:rPr>
          <w:rFonts w:hint="cs"/>
          <w:rtl/>
        </w:rPr>
        <w:t xml:space="preserve">שני שחקנים </w:t>
      </w:r>
      <w:r w:rsidR="00AE158E">
        <w:rPr>
          <w:rFonts w:hint="cs"/>
          <w:rtl/>
        </w:rPr>
        <w:t xml:space="preserve">בכניסה, אחד המכס ואחד ההגירה. אנחנו בחרנו לשים את זה תחת </w:t>
      </w:r>
      <w:bookmarkStart w:id="134" w:name="_ETM_Q1_684035"/>
      <w:bookmarkEnd w:id="134"/>
      <w:r w:rsidR="00CA25B1">
        <w:rPr>
          <w:rFonts w:hint="cs"/>
          <w:rtl/>
        </w:rPr>
        <w:t xml:space="preserve">מכס, בתוך המסגרת של רשות המסים והמכס ולא בהגירה מכל </w:t>
      </w:r>
      <w:bookmarkStart w:id="135" w:name="_ETM_Q1_700539"/>
      <w:bookmarkEnd w:id="135"/>
      <w:r w:rsidR="00CA25B1">
        <w:rPr>
          <w:rFonts w:hint="cs"/>
          <w:rtl/>
        </w:rPr>
        <w:t xml:space="preserve">מיני סיבות של חלוקת תפקידים, משימות וסמכויות. בתהליך </w:t>
      </w:r>
      <w:bookmarkStart w:id="136" w:name="_ETM_Q1_707012"/>
      <w:bookmarkEnd w:id="136"/>
      <w:r w:rsidR="00CA25B1">
        <w:rPr>
          <w:rFonts w:hint="cs"/>
          <w:rtl/>
        </w:rPr>
        <w:t xml:space="preserve">בו גיבשנו את הצעת החוק השאלה הזו עלתה יותר מפעם </w:t>
      </w:r>
      <w:bookmarkStart w:id="137" w:name="_ETM_Q1_713420"/>
      <w:bookmarkEnd w:id="137"/>
      <w:r w:rsidR="00CA25B1">
        <w:rPr>
          <w:rFonts w:hint="cs"/>
          <w:rtl/>
        </w:rPr>
        <w:t xml:space="preserve">ובסופם של כמה סבבי דיונים הגענו למסקנה </w:t>
      </w:r>
      <w:r w:rsidR="007935AE">
        <w:rPr>
          <w:rFonts w:hint="cs"/>
          <w:rtl/>
        </w:rPr>
        <w:t xml:space="preserve">שמבחינה טכנית ומקצועית זה נכון יותר שישב ברשות המסים. </w:t>
      </w:r>
      <w:bookmarkStart w:id="138" w:name="_ETM_Q1_722055"/>
      <w:bookmarkStart w:id="139" w:name="_ETM_Q1_722127"/>
      <w:bookmarkStart w:id="140" w:name="_ETM_Q1_722199"/>
      <w:bookmarkStart w:id="141" w:name="_ETM_Q1_722267"/>
      <w:bookmarkEnd w:id="138"/>
      <w:bookmarkEnd w:id="139"/>
      <w:bookmarkEnd w:id="140"/>
      <w:bookmarkEnd w:id="141"/>
    </w:p>
    <w:p w:rsidR="00553D86" w:rsidRDefault="00553D86" w:rsidP="00553D86">
      <w:pPr>
        <w:rPr>
          <w:rtl/>
        </w:rPr>
      </w:pPr>
    </w:p>
    <w:p w:rsidR="00395DAC" w:rsidRDefault="00F232D4" w:rsidP="00553D86">
      <w:pPr>
        <w:rPr>
          <w:rtl/>
        </w:rPr>
      </w:pPr>
      <w:r>
        <w:rPr>
          <w:rFonts w:hint="cs"/>
          <w:rtl/>
        </w:rPr>
        <w:t>אני רוצה להדגיש, כי</w:t>
      </w:r>
      <w:bookmarkStart w:id="142" w:name="_ETM_Q1_727719"/>
      <w:bookmarkEnd w:id="142"/>
      <w:r>
        <w:rPr>
          <w:rFonts w:hint="cs"/>
          <w:rtl/>
        </w:rPr>
        <w:t xml:space="preserve"> השאלה צפה ועלתה גם אצלנו, שזה לא משהו חריג, </w:t>
      </w:r>
      <w:bookmarkStart w:id="143" w:name="_ETM_Q1_738190"/>
      <w:bookmarkEnd w:id="143"/>
      <w:r>
        <w:rPr>
          <w:rFonts w:hint="cs"/>
          <w:rtl/>
        </w:rPr>
        <w:t xml:space="preserve">יש עוד מדינות בעולם בהם היחידות האלה מוקמות </w:t>
      </w:r>
      <w:r w:rsidR="002E2602">
        <w:rPr>
          <w:rFonts w:hint="cs"/>
          <w:rtl/>
        </w:rPr>
        <w:t xml:space="preserve">תחת המכס, </w:t>
      </w:r>
      <w:bookmarkStart w:id="144" w:name="_ETM_Q1_742266"/>
      <w:bookmarkEnd w:id="144"/>
      <w:r w:rsidR="002E2602">
        <w:rPr>
          <w:rFonts w:hint="cs"/>
          <w:rtl/>
        </w:rPr>
        <w:t xml:space="preserve">תחת שומר הסף בכניסה למדינה. </w:t>
      </w:r>
      <w:r w:rsidR="00AE158E">
        <w:rPr>
          <w:rFonts w:hint="cs"/>
          <w:rtl/>
        </w:rPr>
        <w:t xml:space="preserve"> </w:t>
      </w:r>
      <w:r w:rsidR="00FE61E8">
        <w:rPr>
          <w:rFonts w:hint="cs"/>
          <w:rtl/>
        </w:rPr>
        <w:t xml:space="preserve">למשל בבריטניה זה תחת </w:t>
      </w:r>
      <w:r w:rsidR="00FE61E8">
        <w:rPr>
          <w:rFonts w:hint="cs"/>
        </w:rPr>
        <w:t>H</w:t>
      </w:r>
      <w:r w:rsidR="00FE61E8">
        <w:t xml:space="preserve">ome </w:t>
      </w:r>
      <w:bookmarkStart w:id="145" w:name="_ETM_Q1_745334"/>
      <w:bookmarkEnd w:id="145"/>
      <w:r w:rsidR="00FE61E8">
        <w:t>office</w:t>
      </w:r>
      <w:r w:rsidR="00FE61E8">
        <w:rPr>
          <w:rFonts w:hint="cs"/>
          <w:rtl/>
        </w:rPr>
        <w:t xml:space="preserve"> </w:t>
      </w:r>
      <w:r w:rsidR="00D743B9">
        <w:rPr>
          <w:rFonts w:hint="cs"/>
          <w:rtl/>
        </w:rPr>
        <w:t xml:space="preserve">שהוא ממלכה נרחבת עם הרבה פונקציות, גם מכס, גם </w:t>
      </w:r>
      <w:bookmarkStart w:id="146" w:name="_ETM_Q1_756445"/>
      <w:bookmarkEnd w:id="146"/>
      <w:r w:rsidR="00D743B9">
        <w:rPr>
          <w:rFonts w:hint="cs"/>
          <w:rtl/>
        </w:rPr>
        <w:t xml:space="preserve">שיטור וכדומה. המיקום של זה הוא </w:t>
      </w:r>
      <w:r w:rsidR="00D743B9">
        <w:rPr>
          <w:rFonts w:hint="cs"/>
          <w:rtl/>
        </w:rPr>
        <w:lastRenderedPageBreak/>
        <w:t xml:space="preserve">תלוי מדינה ואצלנו, מבין </w:t>
      </w:r>
      <w:bookmarkStart w:id="147" w:name="_ETM_Q1_760704"/>
      <w:bookmarkEnd w:id="147"/>
      <w:r w:rsidR="00D743B9">
        <w:rPr>
          <w:rFonts w:hint="cs"/>
          <w:rtl/>
        </w:rPr>
        <w:t>שני שומרי הכניסה בשערי המדינה, בחרנו לשים תחת המכס מטעמים שנוכל להידרש להם בהמשך.</w:t>
      </w:r>
    </w:p>
    <w:p w:rsidR="00404156" w:rsidRDefault="00404156" w:rsidP="00D743B9">
      <w:pPr>
        <w:rPr>
          <w:rtl/>
        </w:rPr>
      </w:pPr>
      <w:bookmarkStart w:id="148" w:name="_ETM_Q1_773976"/>
      <w:bookmarkStart w:id="149" w:name="_ETM_Q1_774068"/>
      <w:bookmarkStart w:id="150" w:name="_ETM_Q1_774122"/>
      <w:bookmarkEnd w:id="148"/>
      <w:bookmarkEnd w:id="149"/>
      <w:bookmarkEnd w:id="150"/>
    </w:p>
    <w:p w:rsidR="00404156" w:rsidRDefault="00404156" w:rsidP="00404156">
      <w:pPr>
        <w:rPr>
          <w:rtl/>
        </w:rPr>
      </w:pPr>
      <w:bookmarkStart w:id="151" w:name="_ETM_Q1_774171"/>
      <w:bookmarkEnd w:id="151"/>
      <w:r>
        <w:rPr>
          <w:rFonts w:hint="cs"/>
          <w:rtl/>
        </w:rPr>
        <w:t xml:space="preserve">המידע שנאסף מתייחס לשתי רשומות שאנחנו </w:t>
      </w:r>
      <w:bookmarkStart w:id="152" w:name="_ETM_Q1_793322"/>
      <w:bookmarkEnd w:id="152"/>
      <w:r>
        <w:rPr>
          <w:rFonts w:hint="cs"/>
          <w:rtl/>
        </w:rPr>
        <w:t xml:space="preserve">מבקשים לאסוף. אחדד ואבהיר שחברות התעופה אינן מתבקשות לשמש סוכן </w:t>
      </w:r>
      <w:bookmarkStart w:id="153" w:name="_ETM_Q1_799845"/>
      <w:bookmarkEnd w:id="153"/>
      <w:r>
        <w:rPr>
          <w:rFonts w:hint="cs"/>
          <w:rtl/>
        </w:rPr>
        <w:t xml:space="preserve">איסוף מטעם המדינה. הנחת העבודה היא שחברות התעופה אוספות את </w:t>
      </w:r>
      <w:bookmarkStart w:id="154" w:name="_ETM_Q1_800328"/>
      <w:bookmarkEnd w:id="154"/>
      <w:r>
        <w:rPr>
          <w:rFonts w:hint="cs"/>
          <w:rtl/>
        </w:rPr>
        <w:t xml:space="preserve">המידע שהן אוספות לצרכיהן המסחריים והמידע שמבוקש מהם פה זה </w:t>
      </w:r>
      <w:bookmarkStart w:id="155" w:name="_ETM_Q1_807299"/>
      <w:bookmarkEnd w:id="155"/>
      <w:r>
        <w:rPr>
          <w:rFonts w:hint="cs"/>
          <w:rtl/>
        </w:rPr>
        <w:t xml:space="preserve">המידע שהן אוספות באופן רגיל, שוטף בסדר העבודה הרגיל שלהם. </w:t>
      </w:r>
      <w:bookmarkStart w:id="156" w:name="_ETM_Q1_820689"/>
      <w:bookmarkEnd w:id="156"/>
      <w:r>
        <w:rPr>
          <w:rFonts w:hint="cs"/>
          <w:rtl/>
        </w:rPr>
        <w:t xml:space="preserve">מה שהם אוספות ברגיל, את זה אנחנו מבקשים. אנחנו לא </w:t>
      </w:r>
      <w:bookmarkStart w:id="157" w:name="_ETM_Q1_824168"/>
      <w:bookmarkEnd w:id="157"/>
      <w:r>
        <w:rPr>
          <w:rFonts w:hint="cs"/>
          <w:rtl/>
        </w:rPr>
        <w:t xml:space="preserve">מבקשים שיאספו עבורנו מידע. אין כוונה או רצון שיהפכו להיות זרועות איסוף מטעם המדינה. גם בדבר הזה יש סטנדרט בין </w:t>
      </w:r>
      <w:bookmarkStart w:id="158" w:name="_ETM_Q1_835835"/>
      <w:bookmarkEnd w:id="158"/>
      <w:r>
        <w:rPr>
          <w:rFonts w:hint="cs"/>
          <w:rtl/>
        </w:rPr>
        <w:t xml:space="preserve">לאומי שאנחנו מיושרים אליו. יש אמירה של </w:t>
      </w:r>
      <w:r>
        <w:rPr>
          <w:rFonts w:hint="cs"/>
        </w:rPr>
        <w:t>ICAO</w:t>
      </w:r>
      <w:r>
        <w:rPr>
          <w:rFonts w:hint="cs"/>
          <w:rtl/>
        </w:rPr>
        <w:t xml:space="preserve"> אותו ארגון תעופה בין לאומי שאומר את הדברים בצורה ברורה </w:t>
      </w:r>
      <w:bookmarkStart w:id="159" w:name="_ETM_Q1_846390"/>
      <w:bookmarkEnd w:id="159"/>
      <w:r>
        <w:rPr>
          <w:rFonts w:hint="cs"/>
          <w:rtl/>
        </w:rPr>
        <w:t xml:space="preserve">ולא חרגנו מזה. גם לעניין רשימת פרטי המידע אנחנו מיושרים </w:t>
      </w:r>
      <w:bookmarkStart w:id="160" w:name="_ETM_Q1_850419"/>
      <w:bookmarkEnd w:id="160"/>
      <w:r>
        <w:rPr>
          <w:rFonts w:hint="cs"/>
          <w:rtl/>
        </w:rPr>
        <w:t>לסטנדרט הבין לאומי.</w:t>
      </w:r>
    </w:p>
    <w:p w:rsidR="00404156" w:rsidRDefault="00404156" w:rsidP="00404156">
      <w:pPr>
        <w:rPr>
          <w:rtl/>
        </w:rPr>
      </w:pPr>
      <w:bookmarkStart w:id="161" w:name="_ETM_Q1_852613"/>
      <w:bookmarkStart w:id="162" w:name="_ETM_Q1_852672"/>
      <w:bookmarkEnd w:id="161"/>
      <w:bookmarkEnd w:id="162"/>
    </w:p>
    <w:p w:rsidR="00404156" w:rsidRDefault="00404156" w:rsidP="00404156">
      <w:pPr>
        <w:pStyle w:val="af6"/>
        <w:keepNext/>
        <w:rPr>
          <w:rtl/>
        </w:rPr>
      </w:pPr>
      <w:bookmarkStart w:id="163" w:name="ET_yor_5766_8"/>
      <w:r w:rsidRPr="00404156">
        <w:rPr>
          <w:rStyle w:val="TagStyle"/>
          <w:rtl/>
        </w:rPr>
        <w:t xml:space="preserve"> &lt;&lt; יור &gt;&gt; </w:t>
      </w:r>
      <w:r>
        <w:rPr>
          <w:rtl/>
        </w:rPr>
        <w:t>היו"ר רם בן ברק:</w:t>
      </w:r>
      <w:r w:rsidRPr="00404156">
        <w:rPr>
          <w:rStyle w:val="TagStyle"/>
          <w:rtl/>
        </w:rPr>
        <w:t xml:space="preserve"> &lt;&lt; יור &gt;&gt;</w:t>
      </w:r>
      <w:r>
        <w:rPr>
          <w:rtl/>
        </w:rPr>
        <w:t xml:space="preserve">   </w:t>
      </w:r>
      <w:bookmarkEnd w:id="163"/>
    </w:p>
    <w:p w:rsidR="00404156" w:rsidRDefault="00404156" w:rsidP="00404156">
      <w:pPr>
        <w:pStyle w:val="KeepWithNext"/>
        <w:rPr>
          <w:rtl/>
        </w:rPr>
      </w:pPr>
    </w:p>
    <w:p w:rsidR="00404156" w:rsidRDefault="00404156" w:rsidP="00404156">
      <w:pPr>
        <w:rPr>
          <w:rtl/>
        </w:rPr>
      </w:pPr>
      <w:bookmarkStart w:id="164" w:name="_ETM_Q1_853823"/>
      <w:bookmarkEnd w:id="164"/>
      <w:r>
        <w:rPr>
          <w:rFonts w:hint="cs"/>
          <w:rtl/>
        </w:rPr>
        <w:t>אנחנו מדברים רק על ה-</w:t>
      </w:r>
      <w:r>
        <w:rPr>
          <w:rFonts w:hint="cs"/>
        </w:rPr>
        <w:t>PNR</w:t>
      </w:r>
      <w:r>
        <w:rPr>
          <w:rFonts w:hint="cs"/>
          <w:rtl/>
        </w:rPr>
        <w:t xml:space="preserve"> כרגע? או גם על ה-</w:t>
      </w:r>
      <w:r>
        <w:rPr>
          <w:rFonts w:hint="cs"/>
        </w:rPr>
        <w:t>API</w:t>
      </w:r>
      <w:r>
        <w:rPr>
          <w:rFonts w:hint="cs"/>
          <w:rtl/>
        </w:rPr>
        <w:t>?</w:t>
      </w:r>
    </w:p>
    <w:p w:rsidR="00404156" w:rsidRDefault="00404156" w:rsidP="00404156">
      <w:pPr>
        <w:rPr>
          <w:rtl/>
        </w:rPr>
      </w:pPr>
      <w:bookmarkStart w:id="165" w:name="_ETM_Q1_855724"/>
      <w:bookmarkStart w:id="166" w:name="_ETM_Q1_855794"/>
      <w:bookmarkEnd w:id="165"/>
      <w:bookmarkEnd w:id="166"/>
    </w:p>
    <w:p w:rsidR="00404156" w:rsidRDefault="00404156" w:rsidP="00404156">
      <w:pPr>
        <w:pStyle w:val="-"/>
        <w:keepNext/>
        <w:rPr>
          <w:rtl/>
        </w:rPr>
      </w:pPr>
      <w:bookmarkStart w:id="167" w:name="ET_speakercontinue_475563_9"/>
      <w:r w:rsidRPr="00404156">
        <w:rPr>
          <w:rStyle w:val="TagStyle"/>
          <w:rtl/>
        </w:rPr>
        <w:t xml:space="preserve"> &lt;&lt; דובר_המשך &gt;&gt; </w:t>
      </w:r>
      <w:r>
        <w:rPr>
          <w:rtl/>
        </w:rPr>
        <w:t>דרור גרנית:</w:t>
      </w:r>
      <w:r w:rsidRPr="00404156">
        <w:rPr>
          <w:rStyle w:val="TagStyle"/>
          <w:rtl/>
        </w:rPr>
        <w:t xml:space="preserve"> &lt;&lt; דובר_המשך &gt;&gt;</w:t>
      </w:r>
      <w:r>
        <w:rPr>
          <w:rtl/>
        </w:rPr>
        <w:t xml:space="preserve">   </w:t>
      </w:r>
      <w:bookmarkEnd w:id="167"/>
    </w:p>
    <w:p w:rsidR="00404156" w:rsidRDefault="00404156" w:rsidP="00404156">
      <w:pPr>
        <w:pStyle w:val="KeepWithNext"/>
        <w:rPr>
          <w:rtl/>
        </w:rPr>
      </w:pPr>
    </w:p>
    <w:p w:rsidR="00B83DDF" w:rsidRDefault="00DA01EA" w:rsidP="00DA01EA">
      <w:pPr>
        <w:rPr>
          <w:rtl/>
        </w:rPr>
      </w:pPr>
      <w:bookmarkStart w:id="168" w:name="_ETM_Q1_856830"/>
      <w:bookmarkEnd w:id="168"/>
      <w:r>
        <w:rPr>
          <w:rFonts w:hint="cs"/>
          <w:rtl/>
        </w:rPr>
        <w:t>ברשות אדוני אני אדרש לשני המושגים האלה כדי להסביר</w:t>
      </w:r>
      <w:bookmarkStart w:id="169" w:name="_ETM_Q1_857591"/>
      <w:bookmarkEnd w:id="169"/>
      <w:r>
        <w:rPr>
          <w:rFonts w:hint="cs"/>
          <w:rtl/>
        </w:rPr>
        <w:t xml:space="preserve"> מהם. כאשר אדם מזמין טיסה, פעם הוא היה עושה את זה באמצעות סוכן נסיעות, היום זה נעשה באינטרנט, </w:t>
      </w:r>
      <w:bookmarkStart w:id="170" w:name="_ETM_Q1_876245"/>
      <w:bookmarkEnd w:id="170"/>
      <w:r>
        <w:rPr>
          <w:rFonts w:hint="cs"/>
          <w:rtl/>
        </w:rPr>
        <w:t xml:space="preserve">אבל זה היינו הך. הוא ממלא טופס הזמנה, אני מבקש לטוס ביום מסוים מנקודה אחת לנקודה אחרת. אני מבקש לשלם בכרטיס אשראי על הכרטיס ונותן את מספר הכרטיס. אני מבקש לשלוח לי את כרטיס הטיסה האלקטרוני לכתובת המייל. אני מבקש את החשבונית, </w:t>
      </w:r>
      <w:bookmarkStart w:id="171" w:name="_ETM_Q1_902948"/>
      <w:bookmarkEnd w:id="171"/>
      <w:r>
        <w:rPr>
          <w:rFonts w:hint="cs"/>
          <w:rtl/>
        </w:rPr>
        <w:t>תשלחו לכתובתי בבית ונותן את כתובתו הפיזית</w:t>
      </w:r>
      <w:r w:rsidR="00B83DDF">
        <w:rPr>
          <w:rFonts w:hint="cs"/>
          <w:rtl/>
        </w:rPr>
        <w:t xml:space="preserve">. אני מבקש לשבת ליד החלון, לקבל ארוחה </w:t>
      </w:r>
      <w:bookmarkStart w:id="172" w:name="_ETM_Q1_907776"/>
      <w:bookmarkEnd w:id="172"/>
      <w:r w:rsidR="00B83DDF">
        <w:rPr>
          <w:rFonts w:hint="cs"/>
          <w:rtl/>
        </w:rPr>
        <w:t>כשרה, אולי אני מצהיר שאני נכה ונזקק לסיוע בעליה למטוס.</w:t>
      </w:r>
      <w:bookmarkStart w:id="173" w:name="_ETM_Q1_917164"/>
      <w:bookmarkEnd w:id="173"/>
      <w:r w:rsidR="00B83DDF">
        <w:rPr>
          <w:rFonts w:hint="cs"/>
          <w:rtl/>
        </w:rPr>
        <w:t xml:space="preserve"> הוא ממלא טופס הזמנה וזו רשומת ה-</w:t>
      </w:r>
      <w:r w:rsidR="00B83DDF">
        <w:rPr>
          <w:rFonts w:hint="cs"/>
        </w:rPr>
        <w:t>PNR</w:t>
      </w:r>
      <w:r w:rsidR="00B83DDF">
        <w:rPr>
          <w:rFonts w:hint="cs"/>
          <w:rtl/>
        </w:rPr>
        <w:t xml:space="preserve">, מידע שמצד אחד </w:t>
      </w:r>
      <w:bookmarkStart w:id="174" w:name="_ETM_Q1_924366"/>
      <w:bookmarkEnd w:id="174"/>
      <w:r w:rsidR="00B83DDF">
        <w:rPr>
          <w:rFonts w:hint="cs"/>
          <w:rtl/>
        </w:rPr>
        <w:t xml:space="preserve">עשיר יותר ומגוון יותר בפרטיו, מאידך גיסא זה מידע לא </w:t>
      </w:r>
      <w:bookmarkStart w:id="175" w:name="_ETM_Q1_931762"/>
      <w:bookmarkEnd w:id="175"/>
      <w:r w:rsidR="00B83DDF">
        <w:rPr>
          <w:rFonts w:hint="cs"/>
          <w:rtl/>
        </w:rPr>
        <w:t xml:space="preserve">מאומת והוא נתון לבחירתו של הפרט. כלומר הפרט יכול להחליט </w:t>
      </w:r>
      <w:bookmarkStart w:id="176" w:name="_ETM_Q1_937473"/>
      <w:bookmarkEnd w:id="176"/>
      <w:r w:rsidR="00B83DDF">
        <w:rPr>
          <w:rFonts w:hint="cs"/>
          <w:rtl/>
        </w:rPr>
        <w:t xml:space="preserve">אם לשלם בכרטיס האשראי הזה או באחר. טלפון כזה או </w:t>
      </w:r>
      <w:bookmarkStart w:id="177" w:name="_ETM_Q1_942415"/>
      <w:bookmarkEnd w:id="177"/>
      <w:r w:rsidR="00B83DDF">
        <w:rPr>
          <w:rFonts w:hint="cs"/>
          <w:rtl/>
        </w:rPr>
        <w:t>אחר.</w:t>
      </w:r>
    </w:p>
    <w:p w:rsidR="00B83DDF" w:rsidRDefault="00B83DDF" w:rsidP="00DA01EA">
      <w:pPr>
        <w:rPr>
          <w:rtl/>
        </w:rPr>
      </w:pPr>
      <w:bookmarkStart w:id="178" w:name="_ETM_Q1_943446"/>
      <w:bookmarkStart w:id="179" w:name="_ETM_Q1_943543"/>
      <w:bookmarkEnd w:id="178"/>
      <w:bookmarkEnd w:id="179"/>
    </w:p>
    <w:p w:rsidR="00B83DDF" w:rsidRDefault="00B83DDF" w:rsidP="00B83DDF">
      <w:pPr>
        <w:pStyle w:val="af6"/>
        <w:keepNext/>
        <w:rPr>
          <w:rtl/>
        </w:rPr>
      </w:pPr>
      <w:bookmarkStart w:id="180" w:name="ET_yor_5766_10"/>
      <w:r w:rsidRPr="00B83DDF">
        <w:rPr>
          <w:rStyle w:val="TagStyle"/>
          <w:rtl/>
        </w:rPr>
        <w:t xml:space="preserve"> &lt;&lt; יור &gt;&gt; </w:t>
      </w:r>
      <w:r>
        <w:rPr>
          <w:rtl/>
        </w:rPr>
        <w:t>היו"ר רם בן ברק:</w:t>
      </w:r>
      <w:r w:rsidRPr="00B83DDF">
        <w:rPr>
          <w:rStyle w:val="TagStyle"/>
          <w:rtl/>
        </w:rPr>
        <w:t xml:space="preserve"> &lt;&lt; יור &gt;&gt;</w:t>
      </w:r>
      <w:r>
        <w:rPr>
          <w:rtl/>
        </w:rPr>
        <w:t xml:space="preserve">   </w:t>
      </w:r>
      <w:bookmarkEnd w:id="180"/>
    </w:p>
    <w:p w:rsidR="00B83DDF" w:rsidRDefault="00B83DDF" w:rsidP="00B83DDF">
      <w:pPr>
        <w:pStyle w:val="KeepWithNext"/>
        <w:rPr>
          <w:rtl/>
        </w:rPr>
      </w:pPr>
    </w:p>
    <w:p w:rsidR="00B83DDF" w:rsidRDefault="00DA01EA" w:rsidP="00B83DDF">
      <w:pPr>
        <w:rPr>
          <w:rtl/>
        </w:rPr>
      </w:pPr>
      <w:bookmarkStart w:id="181" w:name="_ETM_Q1_944579"/>
      <w:bookmarkEnd w:id="181"/>
      <w:r>
        <w:rPr>
          <w:rFonts w:hint="cs"/>
          <w:rtl/>
        </w:rPr>
        <w:t xml:space="preserve"> </w:t>
      </w:r>
      <w:r w:rsidR="00B83DDF">
        <w:rPr>
          <w:rFonts w:hint="cs"/>
          <w:rtl/>
        </w:rPr>
        <w:t>האם לא מספיק לרשויות ההגירה, הביטחון או המכס, שיהיה רק</w:t>
      </w:r>
      <w:bookmarkStart w:id="182" w:name="_ETM_Q1_954088"/>
      <w:bookmarkEnd w:id="182"/>
      <w:r w:rsidR="00B83DDF">
        <w:rPr>
          <w:rFonts w:hint="cs"/>
          <w:rtl/>
        </w:rPr>
        <w:t xml:space="preserve"> את הפרטים היבשים בלי כרטיס האשראי, טלפון וכן הלאה?</w:t>
      </w:r>
    </w:p>
    <w:p w:rsidR="00B83DDF" w:rsidRDefault="00B83DDF" w:rsidP="00B83DDF">
      <w:pPr>
        <w:rPr>
          <w:rtl/>
        </w:rPr>
      </w:pPr>
      <w:bookmarkStart w:id="183" w:name="_ETM_Q1_962487"/>
      <w:bookmarkStart w:id="184" w:name="_ETM_Q1_962573"/>
      <w:bookmarkEnd w:id="183"/>
      <w:bookmarkEnd w:id="184"/>
    </w:p>
    <w:p w:rsidR="00B83DDF" w:rsidRDefault="00B83DDF" w:rsidP="00B83DDF">
      <w:pPr>
        <w:pStyle w:val="-"/>
        <w:keepNext/>
        <w:rPr>
          <w:rtl/>
        </w:rPr>
      </w:pPr>
      <w:bookmarkStart w:id="185" w:name="ET_speakercontinue_475563_11"/>
      <w:r w:rsidRPr="00B83DDF">
        <w:rPr>
          <w:rStyle w:val="TagStyle"/>
          <w:rtl/>
        </w:rPr>
        <w:t xml:space="preserve"> &lt;&lt; דובר_המשך &gt;&gt; </w:t>
      </w:r>
      <w:r>
        <w:rPr>
          <w:rtl/>
        </w:rPr>
        <w:t>דרור גרנית:</w:t>
      </w:r>
      <w:r w:rsidRPr="00B83DDF">
        <w:rPr>
          <w:rStyle w:val="TagStyle"/>
          <w:rtl/>
        </w:rPr>
        <w:t xml:space="preserve"> &lt;&lt; דובר_המשך &gt;&gt;</w:t>
      </w:r>
      <w:r>
        <w:rPr>
          <w:rtl/>
        </w:rPr>
        <w:t xml:space="preserve">   </w:t>
      </w:r>
      <w:bookmarkEnd w:id="185"/>
    </w:p>
    <w:p w:rsidR="00B83DDF" w:rsidRDefault="00B83DDF" w:rsidP="00B83DDF">
      <w:pPr>
        <w:pStyle w:val="KeepWithNext"/>
        <w:rPr>
          <w:rtl/>
        </w:rPr>
      </w:pPr>
    </w:p>
    <w:p w:rsidR="000F613F" w:rsidRDefault="000F613F" w:rsidP="000F613F">
      <w:pPr>
        <w:rPr>
          <w:rtl/>
        </w:rPr>
      </w:pPr>
      <w:bookmarkStart w:id="186" w:name="_ETM_Q1_963457"/>
      <w:bookmarkEnd w:id="186"/>
      <w:r>
        <w:rPr>
          <w:rFonts w:hint="cs"/>
          <w:rtl/>
        </w:rPr>
        <w:t xml:space="preserve">אני רוצה ברשותך לעשות סדר בשני המושגים. הראשון כאמור זה טופס רשימת ההזמנה בה יש פרטים יותר עשירים, מאידך גיסא הם לא </w:t>
      </w:r>
      <w:bookmarkStart w:id="187" w:name="_ETM_Q1_969603"/>
      <w:bookmarkEnd w:id="187"/>
      <w:r>
        <w:rPr>
          <w:rFonts w:hint="cs"/>
          <w:rtl/>
        </w:rPr>
        <w:t>מאומתים ונתונים לבחירתו של הפרט איזה פרטים הוא מזין.</w:t>
      </w:r>
    </w:p>
    <w:p w:rsidR="000F613F" w:rsidRDefault="000F613F" w:rsidP="000F613F">
      <w:pPr>
        <w:rPr>
          <w:rtl/>
        </w:rPr>
      </w:pPr>
      <w:bookmarkStart w:id="188" w:name="_ETM_Q1_972402"/>
      <w:bookmarkStart w:id="189" w:name="_ETM_Q1_972473"/>
      <w:bookmarkEnd w:id="188"/>
      <w:bookmarkEnd w:id="189"/>
    </w:p>
    <w:p w:rsidR="000F613F" w:rsidRDefault="000F613F" w:rsidP="000F613F">
      <w:pPr>
        <w:pStyle w:val="af6"/>
        <w:keepNext/>
        <w:rPr>
          <w:rtl/>
        </w:rPr>
      </w:pPr>
      <w:bookmarkStart w:id="190" w:name="ET_yor_5766_12"/>
      <w:r w:rsidRPr="000F613F">
        <w:rPr>
          <w:rStyle w:val="TagStyle"/>
          <w:rtl/>
        </w:rPr>
        <w:t xml:space="preserve"> &lt;&lt; יור &gt;&gt; </w:t>
      </w:r>
      <w:r>
        <w:rPr>
          <w:rtl/>
        </w:rPr>
        <w:t>היו"ר רם בן ברק:</w:t>
      </w:r>
      <w:r w:rsidRPr="000F613F">
        <w:rPr>
          <w:rStyle w:val="TagStyle"/>
          <w:rtl/>
        </w:rPr>
        <w:t xml:space="preserve"> &lt;&lt; יור &gt;&gt;</w:t>
      </w:r>
      <w:r>
        <w:rPr>
          <w:rtl/>
        </w:rPr>
        <w:t xml:space="preserve">   </w:t>
      </w:r>
      <w:bookmarkEnd w:id="190"/>
    </w:p>
    <w:p w:rsidR="000F613F" w:rsidRDefault="000F613F" w:rsidP="000F613F">
      <w:pPr>
        <w:pStyle w:val="KeepWithNext"/>
        <w:rPr>
          <w:rtl/>
        </w:rPr>
      </w:pPr>
    </w:p>
    <w:p w:rsidR="00586EFB" w:rsidRDefault="000F613F" w:rsidP="00586EFB">
      <w:pPr>
        <w:rPr>
          <w:rtl/>
        </w:rPr>
      </w:pPr>
      <w:bookmarkStart w:id="191" w:name="_ETM_Q1_973678"/>
      <w:bookmarkEnd w:id="191"/>
      <w:r>
        <w:rPr>
          <w:rFonts w:hint="cs"/>
          <w:rtl/>
        </w:rPr>
        <w:t>הם</w:t>
      </w:r>
      <w:bookmarkStart w:id="192" w:name="_ETM_Q1_974729"/>
      <w:bookmarkEnd w:id="192"/>
      <w:r>
        <w:rPr>
          <w:rFonts w:hint="cs"/>
          <w:rtl/>
        </w:rPr>
        <w:t xml:space="preserve"> מאומתים מפני שאם אתה נותן כרטיס אשראי שלא תואם את </w:t>
      </w:r>
      <w:bookmarkStart w:id="193" w:name="_ETM_Q1_973850"/>
      <w:bookmarkEnd w:id="193"/>
      <w:r>
        <w:rPr>
          <w:rFonts w:hint="cs"/>
          <w:rtl/>
        </w:rPr>
        <w:t xml:space="preserve">השם </w:t>
      </w:r>
      <w:r w:rsidR="00515C45">
        <w:rPr>
          <w:rFonts w:hint="cs"/>
          <w:rtl/>
        </w:rPr>
        <w:t xml:space="preserve">שאתה נותן אז הוא לא מתקבל. </w:t>
      </w:r>
    </w:p>
    <w:p w:rsidR="00586EFB" w:rsidRDefault="00586EFB" w:rsidP="00586EFB">
      <w:pPr>
        <w:rPr>
          <w:rtl/>
        </w:rPr>
      </w:pPr>
    </w:p>
    <w:p w:rsidR="00586EFB" w:rsidRDefault="00586EFB" w:rsidP="00586EFB">
      <w:pPr>
        <w:pStyle w:val="-"/>
        <w:keepNext/>
        <w:rPr>
          <w:rtl/>
        </w:rPr>
      </w:pPr>
      <w:bookmarkStart w:id="194" w:name="ET_speakercontinue_475563_13"/>
      <w:r w:rsidRPr="00586EFB">
        <w:rPr>
          <w:rStyle w:val="TagStyle"/>
          <w:rtl/>
        </w:rPr>
        <w:t xml:space="preserve"> &lt;&lt; דובר_המשך &gt;&gt; </w:t>
      </w:r>
      <w:r>
        <w:rPr>
          <w:rtl/>
        </w:rPr>
        <w:t>דרור גרנית:</w:t>
      </w:r>
      <w:r w:rsidRPr="00586EFB">
        <w:rPr>
          <w:rStyle w:val="TagStyle"/>
          <w:rtl/>
        </w:rPr>
        <w:t xml:space="preserve"> &lt;&lt; דובר_המשך &gt;&gt;</w:t>
      </w:r>
      <w:r>
        <w:rPr>
          <w:rtl/>
        </w:rPr>
        <w:t xml:space="preserve">   </w:t>
      </w:r>
      <w:bookmarkEnd w:id="194"/>
    </w:p>
    <w:p w:rsidR="00586EFB" w:rsidRDefault="00586EFB" w:rsidP="00586EFB">
      <w:pPr>
        <w:pStyle w:val="KeepWithNext"/>
        <w:rPr>
          <w:rtl/>
        </w:rPr>
      </w:pPr>
    </w:p>
    <w:p w:rsidR="00586EFB" w:rsidRDefault="00586EFB" w:rsidP="00586EFB">
      <w:pPr>
        <w:rPr>
          <w:rtl/>
        </w:rPr>
      </w:pPr>
      <w:r>
        <w:rPr>
          <w:rFonts w:hint="cs"/>
          <w:rtl/>
        </w:rPr>
        <w:t xml:space="preserve">זה יכול להיות גם כרטיס האשראי של בן דוד שלי. </w:t>
      </w:r>
    </w:p>
    <w:p w:rsidR="00586EFB" w:rsidRDefault="00586EFB" w:rsidP="00586EFB">
      <w:pPr>
        <w:rPr>
          <w:rtl/>
        </w:rPr>
      </w:pPr>
      <w:bookmarkStart w:id="195" w:name="_ETM_Q1_986382"/>
      <w:bookmarkStart w:id="196" w:name="_ETM_Q1_986458"/>
      <w:bookmarkEnd w:id="195"/>
      <w:bookmarkEnd w:id="196"/>
    </w:p>
    <w:p w:rsidR="00586EFB" w:rsidRDefault="00586EFB" w:rsidP="00586EFB">
      <w:pPr>
        <w:pStyle w:val="af6"/>
        <w:keepNext/>
        <w:rPr>
          <w:rtl/>
        </w:rPr>
      </w:pPr>
      <w:bookmarkStart w:id="197" w:name="ET_yor_5766_14"/>
      <w:r w:rsidRPr="00586EFB">
        <w:rPr>
          <w:rStyle w:val="TagStyle"/>
          <w:rtl/>
        </w:rPr>
        <w:t xml:space="preserve"> &lt;&lt; יור &gt;&gt; </w:t>
      </w:r>
      <w:r>
        <w:rPr>
          <w:rtl/>
        </w:rPr>
        <w:t>היו"ר רם בן ברק:</w:t>
      </w:r>
      <w:r w:rsidRPr="00586EFB">
        <w:rPr>
          <w:rStyle w:val="TagStyle"/>
          <w:rtl/>
        </w:rPr>
        <w:t xml:space="preserve"> &lt;&lt; יור &gt;&gt;</w:t>
      </w:r>
      <w:r>
        <w:rPr>
          <w:rtl/>
        </w:rPr>
        <w:t xml:space="preserve">   </w:t>
      </w:r>
      <w:bookmarkEnd w:id="197"/>
    </w:p>
    <w:p w:rsidR="00586EFB" w:rsidRDefault="00586EFB" w:rsidP="00586EFB">
      <w:pPr>
        <w:pStyle w:val="KeepWithNext"/>
        <w:rPr>
          <w:rtl/>
        </w:rPr>
      </w:pPr>
    </w:p>
    <w:p w:rsidR="00586EFB" w:rsidRDefault="00586EFB" w:rsidP="00586EFB">
      <w:pPr>
        <w:rPr>
          <w:rtl/>
        </w:rPr>
      </w:pPr>
      <w:r>
        <w:rPr>
          <w:rFonts w:hint="cs"/>
          <w:rtl/>
        </w:rPr>
        <w:t xml:space="preserve">אז אתה צריך לתת את השם של הבן דוד, אחרת לא יאשרו לך </w:t>
      </w:r>
      <w:bookmarkStart w:id="198" w:name="_ETM_Q1_988575"/>
      <w:bookmarkEnd w:id="198"/>
      <w:r>
        <w:rPr>
          <w:rFonts w:hint="cs"/>
          <w:rtl/>
        </w:rPr>
        <w:t>את התשלום.</w:t>
      </w:r>
    </w:p>
    <w:p w:rsidR="002E27E5" w:rsidRDefault="002E27E5" w:rsidP="00586EFB">
      <w:pPr>
        <w:rPr>
          <w:rtl/>
        </w:rPr>
      </w:pPr>
    </w:p>
    <w:p w:rsidR="002E27E5" w:rsidRDefault="002E27E5" w:rsidP="002E27E5">
      <w:pPr>
        <w:pStyle w:val="-"/>
        <w:keepNext/>
        <w:rPr>
          <w:rtl/>
        </w:rPr>
      </w:pPr>
      <w:bookmarkStart w:id="199" w:name="ET_speakercontinue_475563_15"/>
      <w:r w:rsidRPr="002E27E5">
        <w:rPr>
          <w:rStyle w:val="TagStyle"/>
          <w:rtl/>
        </w:rPr>
        <w:t xml:space="preserve"> &lt;&lt; דובר_המשך &gt;&gt; </w:t>
      </w:r>
      <w:r>
        <w:rPr>
          <w:rtl/>
        </w:rPr>
        <w:t>דרור גרנית:</w:t>
      </w:r>
      <w:r w:rsidRPr="002E27E5">
        <w:rPr>
          <w:rStyle w:val="TagStyle"/>
          <w:rtl/>
        </w:rPr>
        <w:t xml:space="preserve"> &lt;&lt; דובר_המשך &gt;&gt;</w:t>
      </w:r>
      <w:r>
        <w:rPr>
          <w:rtl/>
        </w:rPr>
        <w:t xml:space="preserve">   </w:t>
      </w:r>
      <w:bookmarkEnd w:id="199"/>
    </w:p>
    <w:p w:rsidR="002E27E5" w:rsidRDefault="002E27E5" w:rsidP="002E27E5">
      <w:pPr>
        <w:pStyle w:val="KeepWithNext"/>
        <w:rPr>
          <w:rtl/>
        </w:rPr>
      </w:pPr>
    </w:p>
    <w:p w:rsidR="00D14A52" w:rsidRDefault="002E27E5" w:rsidP="002E27E5">
      <w:pPr>
        <w:rPr>
          <w:rtl/>
        </w:rPr>
      </w:pPr>
      <w:bookmarkStart w:id="200" w:name="_ETM_Q1_992815"/>
      <w:bookmarkEnd w:id="200"/>
      <w:r>
        <w:rPr>
          <w:rFonts w:hint="cs"/>
          <w:rtl/>
        </w:rPr>
        <w:t xml:space="preserve">הבחירה היא לבחור מאיזה חשבון בנק ומאיזה כרטיס, זו </w:t>
      </w:r>
      <w:bookmarkStart w:id="201" w:name="_ETM_Q1_998395"/>
      <w:bookmarkEnd w:id="201"/>
      <w:r>
        <w:rPr>
          <w:rFonts w:hint="cs"/>
          <w:rtl/>
        </w:rPr>
        <w:t xml:space="preserve">בחירה של הפרט. בטופס ההזמנה הפרטים הם פחות ודאיים כי </w:t>
      </w:r>
      <w:bookmarkStart w:id="202" w:name="_ETM_Q1_996961"/>
      <w:bookmarkEnd w:id="202"/>
      <w:r>
        <w:rPr>
          <w:rFonts w:hint="cs"/>
          <w:rtl/>
        </w:rPr>
        <w:t xml:space="preserve">הם נתונים לבחירתו של הפרט. יש גם את נקודת </w:t>
      </w:r>
      <w:bookmarkStart w:id="203" w:name="_ETM_Q1_1004658"/>
      <w:bookmarkEnd w:id="203"/>
      <w:r>
        <w:rPr>
          <w:rFonts w:hint="cs"/>
          <w:rtl/>
        </w:rPr>
        <w:t>הזמן, אדם יכול להזמין כרטיס כמה חודשים לפני הטיסה.  הרשומה השנייה היא רשומת ה-</w:t>
      </w:r>
      <w:r>
        <w:rPr>
          <w:rFonts w:hint="cs"/>
        </w:rPr>
        <w:t>API</w:t>
      </w:r>
      <w:r>
        <w:rPr>
          <w:rFonts w:hint="cs"/>
          <w:rtl/>
        </w:rPr>
        <w:t xml:space="preserve">, זו רשומה שכאשר אדם מתייצב לטיסה, פעם זו הייתה ההתייצבות הפיזית בלבד בשדה, היום בהרבה חברות כבר עושים צ'ק אין טלפוני </w:t>
      </w:r>
      <w:r>
        <w:rPr>
          <w:rFonts w:hint="cs"/>
          <w:rtl/>
        </w:rPr>
        <w:lastRenderedPageBreak/>
        <w:t xml:space="preserve">שאפשר לעשות 24 שעות לפני הטיסה. שם אתה </w:t>
      </w:r>
      <w:bookmarkStart w:id="204" w:name="_ETM_Q1_1034072"/>
      <w:bookmarkEnd w:id="204"/>
      <w:r>
        <w:rPr>
          <w:rFonts w:hint="cs"/>
          <w:rtl/>
        </w:rPr>
        <w:t xml:space="preserve">מכניס את הפרטים בדרכון, שאלה פרטים יותר מצומצמים מבחינת עושר </w:t>
      </w:r>
      <w:bookmarkStart w:id="205" w:name="_ETM_Q1_1038362"/>
      <w:bookmarkEnd w:id="205"/>
      <w:r>
        <w:rPr>
          <w:rFonts w:hint="cs"/>
          <w:rtl/>
        </w:rPr>
        <w:t xml:space="preserve">הנתונים שבהם, אבל מאידך גיסא אלה פרטים המאומתים על ידי המדינה. </w:t>
      </w:r>
    </w:p>
    <w:p w:rsidR="00D14A52" w:rsidRDefault="00D14A52" w:rsidP="002E27E5">
      <w:pPr>
        <w:rPr>
          <w:rtl/>
        </w:rPr>
      </w:pPr>
      <w:bookmarkStart w:id="206" w:name="_ETM_Q1_1073003"/>
      <w:bookmarkStart w:id="207" w:name="_ETM_Q1_1073088"/>
      <w:bookmarkEnd w:id="206"/>
      <w:bookmarkEnd w:id="207"/>
    </w:p>
    <w:p w:rsidR="00D14A52" w:rsidRDefault="00D14A52" w:rsidP="00D14A52">
      <w:pPr>
        <w:pStyle w:val="af6"/>
        <w:keepNext/>
        <w:rPr>
          <w:rtl/>
        </w:rPr>
      </w:pPr>
      <w:bookmarkStart w:id="208" w:name="ET_yor_5766_16"/>
      <w:r w:rsidRPr="00D14A52">
        <w:rPr>
          <w:rStyle w:val="TagStyle"/>
          <w:rtl/>
        </w:rPr>
        <w:t xml:space="preserve"> &lt;&lt; יור &gt;&gt; </w:t>
      </w:r>
      <w:r>
        <w:rPr>
          <w:rtl/>
        </w:rPr>
        <w:t>היו"ר רם בן ברק:</w:t>
      </w:r>
      <w:r w:rsidRPr="00D14A52">
        <w:rPr>
          <w:rStyle w:val="TagStyle"/>
          <w:rtl/>
        </w:rPr>
        <w:t xml:space="preserve"> &lt;&lt; יור &gt;&gt;</w:t>
      </w:r>
      <w:r>
        <w:rPr>
          <w:rtl/>
        </w:rPr>
        <w:t xml:space="preserve">   </w:t>
      </w:r>
      <w:bookmarkEnd w:id="208"/>
    </w:p>
    <w:p w:rsidR="00D14A52" w:rsidRDefault="00D14A52" w:rsidP="00D14A52">
      <w:pPr>
        <w:pStyle w:val="KeepWithNext"/>
        <w:rPr>
          <w:rtl/>
        </w:rPr>
      </w:pPr>
    </w:p>
    <w:p w:rsidR="003F54B4" w:rsidRDefault="00D14A52" w:rsidP="00D14A52">
      <w:pPr>
        <w:rPr>
          <w:rtl/>
        </w:rPr>
      </w:pPr>
      <w:bookmarkStart w:id="209" w:name="_ETM_Q1_1074377"/>
      <w:bookmarkEnd w:id="209"/>
      <w:r>
        <w:rPr>
          <w:rFonts w:hint="cs"/>
          <w:rtl/>
        </w:rPr>
        <w:t>יש מישהו מהגורמים הממשלתיים שחושב אחרת ממה שהוצג כאן?</w:t>
      </w:r>
      <w:bookmarkStart w:id="210" w:name="_ETM_Q1_1077505"/>
      <w:bookmarkEnd w:id="210"/>
      <w:r>
        <w:rPr>
          <w:rFonts w:hint="cs"/>
          <w:rtl/>
        </w:rPr>
        <w:t xml:space="preserve"> מוסד? שב"כ? רשות האוכלוסין? מישהו שחושב אחרת כדי שלא נשמע </w:t>
      </w:r>
      <w:bookmarkStart w:id="211" w:name="_ETM_Q1_1084776"/>
      <w:bookmarkEnd w:id="211"/>
      <w:r>
        <w:rPr>
          <w:rFonts w:hint="cs"/>
          <w:rtl/>
        </w:rPr>
        <w:t xml:space="preserve">את אותו דבר עוד ועוד. מן הסתם המכון לדמוקרטיה חושב </w:t>
      </w:r>
      <w:bookmarkStart w:id="212" w:name="_ETM_Q1_1099320"/>
      <w:bookmarkEnd w:id="212"/>
      <w:r>
        <w:rPr>
          <w:rFonts w:hint="cs"/>
          <w:rtl/>
        </w:rPr>
        <w:t xml:space="preserve">אחרת, </w:t>
      </w:r>
      <w:r w:rsidR="003F54B4">
        <w:rPr>
          <w:rFonts w:hint="cs"/>
          <w:rtl/>
        </w:rPr>
        <w:t>הם נמצאים כאן?</w:t>
      </w:r>
    </w:p>
    <w:p w:rsidR="003F54B4" w:rsidRDefault="003F54B4" w:rsidP="00D14A52">
      <w:pPr>
        <w:rPr>
          <w:rtl/>
        </w:rPr>
      </w:pPr>
    </w:p>
    <w:p w:rsidR="003F54B4" w:rsidRDefault="003F54B4" w:rsidP="003F54B4">
      <w:pPr>
        <w:pStyle w:val="af5"/>
        <w:keepNext/>
        <w:rPr>
          <w:rtl/>
        </w:rPr>
      </w:pPr>
      <w:bookmarkStart w:id="213" w:name="ET_interruption_קריאה_17"/>
      <w:r w:rsidRPr="003F54B4">
        <w:rPr>
          <w:rStyle w:val="TagStyle"/>
          <w:rtl/>
        </w:rPr>
        <w:t xml:space="preserve"> &lt;&lt; קריאה &gt;&gt; </w:t>
      </w:r>
      <w:r>
        <w:rPr>
          <w:rtl/>
        </w:rPr>
        <w:t>קריאה:</w:t>
      </w:r>
      <w:r w:rsidRPr="003F54B4">
        <w:rPr>
          <w:rStyle w:val="TagStyle"/>
          <w:rtl/>
        </w:rPr>
        <w:t xml:space="preserve"> &lt;&lt; קריאה &gt;&gt;</w:t>
      </w:r>
      <w:r>
        <w:rPr>
          <w:rtl/>
        </w:rPr>
        <w:t xml:space="preserve">   </w:t>
      </w:r>
      <w:bookmarkEnd w:id="213"/>
    </w:p>
    <w:p w:rsidR="003F54B4" w:rsidRDefault="003F54B4" w:rsidP="003F54B4">
      <w:pPr>
        <w:pStyle w:val="KeepWithNext"/>
        <w:rPr>
          <w:rtl/>
        </w:rPr>
      </w:pPr>
    </w:p>
    <w:p w:rsidR="003F54B4" w:rsidRDefault="003F54B4" w:rsidP="003F54B4">
      <w:pPr>
        <w:rPr>
          <w:rtl/>
        </w:rPr>
      </w:pPr>
      <w:r>
        <w:rPr>
          <w:rFonts w:hint="cs"/>
          <w:rtl/>
        </w:rPr>
        <w:t>הם בהפגנה.</w:t>
      </w:r>
    </w:p>
    <w:p w:rsidR="003F54B4" w:rsidRDefault="003F54B4" w:rsidP="003F54B4">
      <w:pPr>
        <w:rPr>
          <w:rtl/>
        </w:rPr>
      </w:pPr>
    </w:p>
    <w:p w:rsidR="003F54B4" w:rsidRDefault="003F54B4" w:rsidP="003F54B4">
      <w:pPr>
        <w:pStyle w:val="af6"/>
        <w:keepNext/>
        <w:rPr>
          <w:rtl/>
        </w:rPr>
      </w:pPr>
      <w:bookmarkStart w:id="214" w:name="ET_yor_5766_18"/>
      <w:r w:rsidRPr="003F54B4">
        <w:rPr>
          <w:rStyle w:val="TagStyle"/>
          <w:rtl/>
        </w:rPr>
        <w:t xml:space="preserve"> &lt;&lt; יור &gt;&gt; </w:t>
      </w:r>
      <w:r>
        <w:rPr>
          <w:rtl/>
        </w:rPr>
        <w:t>היו"ר רם בן ברק:</w:t>
      </w:r>
      <w:r w:rsidRPr="003F54B4">
        <w:rPr>
          <w:rStyle w:val="TagStyle"/>
          <w:rtl/>
        </w:rPr>
        <w:t xml:space="preserve"> &lt;&lt; יור &gt;&gt;</w:t>
      </w:r>
      <w:r>
        <w:rPr>
          <w:rtl/>
        </w:rPr>
        <w:t xml:space="preserve">   </w:t>
      </w:r>
      <w:bookmarkEnd w:id="214"/>
    </w:p>
    <w:p w:rsidR="003F54B4" w:rsidRDefault="003F54B4" w:rsidP="003F54B4">
      <w:pPr>
        <w:pStyle w:val="KeepWithNext"/>
        <w:rPr>
          <w:rtl/>
        </w:rPr>
      </w:pPr>
    </w:p>
    <w:p w:rsidR="003F54B4" w:rsidRDefault="003F54B4" w:rsidP="003F54B4">
      <w:pPr>
        <w:rPr>
          <w:rtl/>
        </w:rPr>
      </w:pPr>
      <w:r>
        <w:rPr>
          <w:rFonts w:hint="cs"/>
          <w:rtl/>
        </w:rPr>
        <w:t xml:space="preserve">זה יותר חשוב. </w:t>
      </w:r>
      <w:bookmarkStart w:id="215" w:name="_ETM_Q1_1125665"/>
      <w:bookmarkEnd w:id="215"/>
    </w:p>
    <w:p w:rsidR="003F54B4" w:rsidRDefault="003F54B4" w:rsidP="003F54B4">
      <w:pPr>
        <w:rPr>
          <w:rtl/>
        </w:rPr>
      </w:pPr>
      <w:bookmarkStart w:id="216" w:name="_ETM_Q1_1125728"/>
      <w:bookmarkEnd w:id="216"/>
    </w:p>
    <w:p w:rsidR="003F54B4" w:rsidRDefault="003F54B4" w:rsidP="003F54B4">
      <w:pPr>
        <w:pStyle w:val="af5"/>
        <w:keepNext/>
        <w:rPr>
          <w:rtl/>
        </w:rPr>
      </w:pPr>
      <w:bookmarkStart w:id="217" w:name="ET_interruption_5082_19"/>
      <w:r w:rsidRPr="003F54B4">
        <w:rPr>
          <w:rStyle w:val="TagStyle"/>
          <w:rtl/>
        </w:rPr>
        <w:t xml:space="preserve"> &lt;&lt; קריאה &gt;&gt; </w:t>
      </w:r>
      <w:r>
        <w:rPr>
          <w:rtl/>
        </w:rPr>
        <w:t>מאיר כהן (יש עתיד):</w:t>
      </w:r>
      <w:r w:rsidRPr="003F54B4">
        <w:rPr>
          <w:rStyle w:val="TagStyle"/>
          <w:rtl/>
        </w:rPr>
        <w:t xml:space="preserve"> &lt;&lt; קריאה &gt;&gt;</w:t>
      </w:r>
      <w:r>
        <w:rPr>
          <w:rtl/>
        </w:rPr>
        <w:t xml:space="preserve">   </w:t>
      </w:r>
      <w:bookmarkEnd w:id="217"/>
    </w:p>
    <w:p w:rsidR="003F54B4" w:rsidRDefault="003F54B4" w:rsidP="003F54B4">
      <w:pPr>
        <w:pStyle w:val="KeepWithNext"/>
        <w:rPr>
          <w:rtl/>
        </w:rPr>
      </w:pPr>
    </w:p>
    <w:p w:rsidR="003F54B4" w:rsidRDefault="003F54B4" w:rsidP="003F54B4">
      <w:pPr>
        <w:rPr>
          <w:rtl/>
        </w:rPr>
      </w:pPr>
      <w:r>
        <w:rPr>
          <w:rFonts w:hint="cs"/>
          <w:rtl/>
        </w:rPr>
        <w:t xml:space="preserve">תוכל לחדד שוב </w:t>
      </w:r>
      <w:bookmarkStart w:id="218" w:name="_ETM_Q1_1122195"/>
      <w:bookmarkEnd w:id="218"/>
      <w:r>
        <w:rPr>
          <w:rFonts w:hint="cs"/>
          <w:rtl/>
        </w:rPr>
        <w:t>את ההבדלים? ה-</w:t>
      </w:r>
      <w:r>
        <w:rPr>
          <w:rFonts w:hint="cs"/>
        </w:rPr>
        <w:t>API</w:t>
      </w:r>
      <w:r>
        <w:rPr>
          <w:rFonts w:hint="cs"/>
          <w:rtl/>
        </w:rPr>
        <w:t xml:space="preserve"> מאוד ברור, הפרטים לפי הדרכון. למשל הוזמנתי לבדיקה מידית בארצות הברית כי כתוב שנולדתי במרוקו. מה לגבי </w:t>
      </w:r>
      <w:bookmarkStart w:id="219" w:name="_ETM_Q1_1149525"/>
      <w:bookmarkEnd w:id="219"/>
      <w:r>
        <w:rPr>
          <w:rFonts w:hint="cs"/>
          <w:rtl/>
        </w:rPr>
        <w:t>השני? מה הצורך בשני?</w:t>
      </w:r>
    </w:p>
    <w:p w:rsidR="003F54B4" w:rsidRDefault="003F54B4" w:rsidP="003F54B4">
      <w:pPr>
        <w:rPr>
          <w:rtl/>
        </w:rPr>
      </w:pPr>
      <w:bookmarkStart w:id="220" w:name="_ETM_Q1_1147769"/>
      <w:bookmarkStart w:id="221" w:name="_ETM_Q1_1147862"/>
      <w:bookmarkEnd w:id="220"/>
      <w:bookmarkEnd w:id="221"/>
    </w:p>
    <w:p w:rsidR="003F54B4" w:rsidRDefault="003F54B4" w:rsidP="003F54B4">
      <w:pPr>
        <w:pStyle w:val="-"/>
        <w:keepNext/>
        <w:rPr>
          <w:rtl/>
        </w:rPr>
      </w:pPr>
      <w:bookmarkStart w:id="222" w:name="ET_speakercontinue_475563_20"/>
      <w:r w:rsidRPr="003F54B4">
        <w:rPr>
          <w:rStyle w:val="TagStyle"/>
          <w:rtl/>
        </w:rPr>
        <w:t xml:space="preserve"> &lt;&lt; דובר_המשך &gt;&gt; </w:t>
      </w:r>
      <w:r>
        <w:rPr>
          <w:rtl/>
        </w:rPr>
        <w:t>דרור גרנית:</w:t>
      </w:r>
      <w:r w:rsidRPr="003F54B4">
        <w:rPr>
          <w:rStyle w:val="TagStyle"/>
          <w:rtl/>
        </w:rPr>
        <w:t xml:space="preserve"> &lt;&lt; דובר_המשך &gt;&gt;</w:t>
      </w:r>
      <w:r>
        <w:rPr>
          <w:rtl/>
        </w:rPr>
        <w:t xml:space="preserve">   </w:t>
      </w:r>
      <w:bookmarkEnd w:id="222"/>
    </w:p>
    <w:p w:rsidR="003F54B4" w:rsidRDefault="003F54B4" w:rsidP="003F54B4">
      <w:pPr>
        <w:pStyle w:val="KeepWithNext"/>
        <w:rPr>
          <w:rtl/>
        </w:rPr>
      </w:pPr>
    </w:p>
    <w:p w:rsidR="003F54B4" w:rsidRDefault="003F54B4" w:rsidP="003F54B4">
      <w:pPr>
        <w:rPr>
          <w:rtl/>
        </w:rPr>
      </w:pPr>
      <w:bookmarkStart w:id="223" w:name="_ETM_Q1_1149073"/>
      <w:bookmarkEnd w:id="223"/>
      <w:r>
        <w:rPr>
          <w:rFonts w:hint="cs"/>
          <w:rtl/>
        </w:rPr>
        <w:t>ה-</w:t>
      </w:r>
      <w:r>
        <w:rPr>
          <w:rFonts w:hint="cs"/>
        </w:rPr>
        <w:t>PNR</w:t>
      </w:r>
      <w:r>
        <w:rPr>
          <w:rFonts w:hint="cs"/>
          <w:rtl/>
        </w:rPr>
        <w:t xml:space="preserve"> הוא רשומה בטופס ההזמנה. המידע עשיר </w:t>
      </w:r>
      <w:bookmarkStart w:id="224" w:name="_ETM_Q1_1162851"/>
      <w:bookmarkEnd w:id="224"/>
      <w:r>
        <w:rPr>
          <w:rFonts w:hint="cs"/>
          <w:rtl/>
        </w:rPr>
        <w:t xml:space="preserve">יותר, מגוון יותר. אני בעצם מקבל על הפרט הנוסע מידע </w:t>
      </w:r>
      <w:bookmarkStart w:id="225" w:name="_ETM_Q1_1165838"/>
      <w:bookmarkEnd w:id="225"/>
      <w:r>
        <w:rPr>
          <w:rFonts w:hint="cs"/>
          <w:rtl/>
        </w:rPr>
        <w:t xml:space="preserve">יותר עשיר, מקבל כרטיס אשראי, כתובת מייל, </w:t>
      </w:r>
      <w:bookmarkStart w:id="226" w:name="_ETM_Q1_1169537"/>
      <w:bookmarkEnd w:id="226"/>
      <w:r>
        <w:rPr>
          <w:rFonts w:hint="cs"/>
          <w:rtl/>
        </w:rPr>
        <w:t xml:space="preserve">מספר טלפון, כתובת מגורים אם נתן כתובת למשלוח הקבלה. </w:t>
      </w:r>
      <w:bookmarkStart w:id="227" w:name="_ETM_Q1_1179878"/>
      <w:bookmarkEnd w:id="227"/>
      <w:r>
        <w:rPr>
          <w:rFonts w:hint="cs"/>
          <w:rtl/>
        </w:rPr>
        <w:t xml:space="preserve">אני אומר שוב, יכול להיות שלחברת התעופה אין את </w:t>
      </w:r>
      <w:bookmarkStart w:id="228" w:name="_ETM_Q1_1183843"/>
      <w:bookmarkEnd w:id="228"/>
      <w:r>
        <w:rPr>
          <w:rFonts w:hint="cs"/>
          <w:rtl/>
        </w:rPr>
        <w:t xml:space="preserve">זה. </w:t>
      </w:r>
      <w:bookmarkStart w:id="229" w:name="_ETM_Q1_1186124"/>
      <w:bookmarkEnd w:id="229"/>
    </w:p>
    <w:p w:rsidR="003F54B4" w:rsidRDefault="003F54B4" w:rsidP="003F54B4">
      <w:pPr>
        <w:rPr>
          <w:rtl/>
        </w:rPr>
      </w:pPr>
      <w:bookmarkStart w:id="230" w:name="_ETM_Q1_1186200"/>
      <w:bookmarkEnd w:id="230"/>
    </w:p>
    <w:p w:rsidR="003F54B4" w:rsidRDefault="003F54B4" w:rsidP="003F54B4">
      <w:pPr>
        <w:pStyle w:val="af5"/>
        <w:keepNext/>
        <w:rPr>
          <w:rtl/>
        </w:rPr>
      </w:pPr>
      <w:bookmarkStart w:id="231" w:name="ET_interruption_5082_21"/>
      <w:r w:rsidRPr="003F54B4">
        <w:rPr>
          <w:rStyle w:val="TagStyle"/>
          <w:rtl/>
        </w:rPr>
        <w:t xml:space="preserve"> &lt;&lt; קריאה &gt;&gt; </w:t>
      </w:r>
      <w:r>
        <w:rPr>
          <w:rtl/>
        </w:rPr>
        <w:t>מאיר כהן (יש עתיד):</w:t>
      </w:r>
      <w:r w:rsidRPr="003F54B4">
        <w:rPr>
          <w:rStyle w:val="TagStyle"/>
          <w:rtl/>
        </w:rPr>
        <w:t xml:space="preserve"> &lt;&lt; קריאה &gt;&gt;</w:t>
      </w:r>
      <w:r>
        <w:rPr>
          <w:rtl/>
        </w:rPr>
        <w:t xml:space="preserve">   </w:t>
      </w:r>
      <w:bookmarkEnd w:id="231"/>
    </w:p>
    <w:p w:rsidR="003F54B4" w:rsidRDefault="003F54B4" w:rsidP="003F54B4">
      <w:pPr>
        <w:pStyle w:val="KeepWithNext"/>
        <w:rPr>
          <w:rtl/>
        </w:rPr>
      </w:pPr>
    </w:p>
    <w:p w:rsidR="00B91B8F" w:rsidRDefault="003F54B4" w:rsidP="00C610A6">
      <w:pPr>
        <w:rPr>
          <w:rtl/>
        </w:rPr>
      </w:pPr>
      <w:bookmarkStart w:id="232" w:name="_ETM_Q1_1188931"/>
      <w:bookmarkEnd w:id="232"/>
      <w:r>
        <w:rPr>
          <w:rFonts w:hint="cs"/>
          <w:rtl/>
        </w:rPr>
        <w:t xml:space="preserve">ב-1989, לפני איחודה של ברלין, בתקופת הדמדומים, הלכתי לברלין </w:t>
      </w:r>
      <w:bookmarkStart w:id="233" w:name="_ETM_Q1_1196945"/>
      <w:bookmarkEnd w:id="233"/>
      <w:r>
        <w:rPr>
          <w:rFonts w:hint="cs"/>
          <w:rtl/>
        </w:rPr>
        <w:t xml:space="preserve">המזרחית עם קבוצת כדוריד. הרשו לנו להיכנס ושאלתי את המאמן </w:t>
      </w:r>
      <w:bookmarkStart w:id="234" w:name="_ETM_Q1_1206376"/>
      <w:bookmarkEnd w:id="234"/>
      <w:r>
        <w:rPr>
          <w:rFonts w:hint="cs"/>
          <w:rtl/>
        </w:rPr>
        <w:t xml:space="preserve">שפגשתי אותו כעבר שנים גם בגרמניה המאוחדת, הוא אמר </w:t>
      </w:r>
      <w:r w:rsidR="00C610A6">
        <w:rPr>
          <w:rFonts w:hint="cs"/>
          <w:rtl/>
        </w:rPr>
        <w:t>שבכל</w:t>
      </w:r>
      <w:bookmarkStart w:id="235" w:name="_ETM_Q1_1206823"/>
      <w:bookmarkEnd w:id="235"/>
      <w:r w:rsidR="00C610A6">
        <w:rPr>
          <w:rFonts w:hint="cs"/>
          <w:rtl/>
        </w:rPr>
        <w:t xml:space="preserve"> פעם שהם רצו לנסוע לחו"ל הם היו מתייצבים במשרד ומסבירים </w:t>
      </w:r>
      <w:bookmarkStart w:id="236" w:name="_ETM_Q1_1216064"/>
      <w:bookmarkEnd w:id="236"/>
      <w:r w:rsidR="00C610A6">
        <w:rPr>
          <w:rFonts w:hint="cs"/>
          <w:rtl/>
        </w:rPr>
        <w:t xml:space="preserve">למה הם נוסעים, נותנים את כל הפרטים שלהם, מביאים </w:t>
      </w:r>
      <w:bookmarkStart w:id="237" w:name="_ETM_Q1_1217908"/>
      <w:bookmarkEnd w:id="237"/>
      <w:r w:rsidR="00C610A6">
        <w:rPr>
          <w:rFonts w:hint="cs"/>
          <w:rtl/>
        </w:rPr>
        <w:t>את בני המשפחה שיספרו למה הם נוסעים ורק אז מאשרים</w:t>
      </w:r>
      <w:bookmarkStart w:id="238" w:name="_ETM_Q1_1220175"/>
      <w:bookmarkEnd w:id="238"/>
      <w:r w:rsidR="00C610A6">
        <w:rPr>
          <w:rFonts w:hint="cs"/>
          <w:rtl/>
        </w:rPr>
        <w:t xml:space="preserve"> להם. כלומר אין גבול. למה זה מבטיח לנו שבפעם הבאה </w:t>
      </w:r>
      <w:bookmarkStart w:id="239" w:name="_ETM_Q1_1229728"/>
      <w:bookmarkEnd w:id="239"/>
      <w:r w:rsidR="00C610A6">
        <w:rPr>
          <w:rFonts w:hint="cs"/>
          <w:rtl/>
        </w:rPr>
        <w:t xml:space="preserve">רשות כזו או אחרת לא תקרא למי שרוצה לנסוע לחו"ל </w:t>
      </w:r>
      <w:bookmarkStart w:id="240" w:name="_ETM_Q1_1231802"/>
      <w:bookmarkEnd w:id="240"/>
      <w:r w:rsidR="00C610A6">
        <w:rPr>
          <w:rFonts w:hint="cs"/>
          <w:rtl/>
        </w:rPr>
        <w:t xml:space="preserve">כדי שיסביר להם למה הוא נוסע לחו"ל. מה הצורך בדבר </w:t>
      </w:r>
      <w:bookmarkStart w:id="241" w:name="_ETM_Q1_1234956"/>
      <w:bookmarkEnd w:id="241"/>
      <w:r w:rsidR="00C610A6">
        <w:rPr>
          <w:rFonts w:hint="cs"/>
          <w:rtl/>
        </w:rPr>
        <w:t>הזה?</w:t>
      </w:r>
      <w:r w:rsidR="002E27E5">
        <w:rPr>
          <w:rFonts w:hint="cs"/>
          <w:rtl/>
        </w:rPr>
        <w:t xml:space="preserve"> </w:t>
      </w:r>
      <w:bookmarkStart w:id="242" w:name="_ETM_Q1_1240838"/>
      <w:bookmarkEnd w:id="242"/>
    </w:p>
    <w:p w:rsidR="00B91B8F" w:rsidRDefault="00B91B8F" w:rsidP="00C610A6">
      <w:pPr>
        <w:rPr>
          <w:rtl/>
        </w:rPr>
      </w:pPr>
      <w:bookmarkStart w:id="243" w:name="_ETM_Q1_1242662"/>
      <w:bookmarkEnd w:id="243"/>
    </w:p>
    <w:p w:rsidR="00B91B8F" w:rsidRDefault="00B91B8F" w:rsidP="00B91B8F">
      <w:pPr>
        <w:pStyle w:val="af6"/>
        <w:keepNext/>
        <w:rPr>
          <w:rtl/>
        </w:rPr>
      </w:pPr>
      <w:bookmarkStart w:id="244" w:name="ET_yor_5766_22"/>
      <w:r w:rsidRPr="00B91B8F">
        <w:rPr>
          <w:rStyle w:val="TagStyle"/>
          <w:rtl/>
        </w:rPr>
        <w:t xml:space="preserve"> &lt;&lt; יור &gt;&gt; </w:t>
      </w:r>
      <w:r>
        <w:rPr>
          <w:rtl/>
        </w:rPr>
        <w:t>היו"ר רם בן ברק:</w:t>
      </w:r>
      <w:r w:rsidRPr="00B91B8F">
        <w:rPr>
          <w:rStyle w:val="TagStyle"/>
          <w:rtl/>
        </w:rPr>
        <w:t xml:space="preserve"> &lt;&lt; יור &gt;&gt;</w:t>
      </w:r>
      <w:r>
        <w:rPr>
          <w:rtl/>
        </w:rPr>
        <w:t xml:space="preserve">   </w:t>
      </w:r>
      <w:bookmarkEnd w:id="244"/>
    </w:p>
    <w:p w:rsidR="00B91B8F" w:rsidRDefault="00B91B8F" w:rsidP="00B91B8F">
      <w:pPr>
        <w:pStyle w:val="KeepWithNext"/>
        <w:rPr>
          <w:rtl/>
        </w:rPr>
      </w:pPr>
    </w:p>
    <w:p w:rsidR="00B91B8F" w:rsidRDefault="00B91B8F" w:rsidP="00B91B8F">
      <w:pPr>
        <w:rPr>
          <w:rtl/>
        </w:rPr>
      </w:pPr>
      <w:bookmarkStart w:id="245" w:name="_ETM_Q1_1243221"/>
      <w:bookmarkEnd w:id="245"/>
      <w:r>
        <w:rPr>
          <w:rFonts w:hint="cs"/>
          <w:rtl/>
        </w:rPr>
        <w:t>מה הצורך? למה אתה צריך לדעת את פרטי כרטיס</w:t>
      </w:r>
      <w:bookmarkStart w:id="246" w:name="_ETM_Q1_1242129"/>
      <w:bookmarkEnd w:id="246"/>
      <w:r>
        <w:rPr>
          <w:rFonts w:hint="cs"/>
          <w:rtl/>
        </w:rPr>
        <w:t xml:space="preserve"> האשראי שלי כשהזמנתי טיסה? </w:t>
      </w:r>
      <w:bookmarkStart w:id="247" w:name="_ETM_Q1_1253360"/>
      <w:bookmarkEnd w:id="247"/>
    </w:p>
    <w:p w:rsidR="00B91B8F" w:rsidRDefault="00B91B8F" w:rsidP="00B91B8F">
      <w:pPr>
        <w:rPr>
          <w:rtl/>
        </w:rPr>
      </w:pPr>
      <w:bookmarkStart w:id="248" w:name="_ETM_Q1_1253431"/>
      <w:bookmarkEnd w:id="248"/>
    </w:p>
    <w:p w:rsidR="00647E1D" w:rsidRDefault="00647E1D" w:rsidP="00647E1D">
      <w:pPr>
        <w:pStyle w:val="af5"/>
        <w:keepNext/>
        <w:rPr>
          <w:rtl/>
        </w:rPr>
      </w:pPr>
      <w:bookmarkStart w:id="249" w:name="ET_interruption_4996_24"/>
      <w:r w:rsidRPr="00647E1D">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647E1D">
        <w:rPr>
          <w:rStyle w:val="TagStyle"/>
          <w:rtl/>
        </w:rPr>
        <w:t xml:space="preserve"> &lt;&lt; קריאה &gt;&gt;</w:t>
      </w:r>
      <w:r>
        <w:rPr>
          <w:rtl/>
        </w:rPr>
        <w:t xml:space="preserve">   </w:t>
      </w:r>
      <w:bookmarkEnd w:id="249"/>
    </w:p>
    <w:p w:rsidR="00647E1D" w:rsidRDefault="00647E1D" w:rsidP="00647E1D">
      <w:pPr>
        <w:pStyle w:val="KeepWithNext"/>
        <w:rPr>
          <w:rtl/>
        </w:rPr>
      </w:pPr>
    </w:p>
    <w:p w:rsidR="00647E1D" w:rsidRDefault="00647E1D" w:rsidP="00647E1D">
      <w:pPr>
        <w:rPr>
          <w:rtl/>
        </w:rPr>
      </w:pPr>
      <w:r>
        <w:rPr>
          <w:rFonts w:hint="cs"/>
          <w:rtl/>
        </w:rPr>
        <w:t>אני מבין למה מספר נעלים, אבל למה כרטיס אשראי?</w:t>
      </w:r>
    </w:p>
    <w:p w:rsidR="00647E1D" w:rsidRPr="00647E1D" w:rsidRDefault="00647E1D" w:rsidP="00647E1D">
      <w:pPr>
        <w:rPr>
          <w:rtl/>
        </w:rPr>
      </w:pPr>
    </w:p>
    <w:p w:rsidR="00B91B8F" w:rsidRDefault="00B91B8F" w:rsidP="00B91B8F">
      <w:pPr>
        <w:pStyle w:val="-"/>
        <w:keepNext/>
        <w:rPr>
          <w:rtl/>
        </w:rPr>
      </w:pPr>
      <w:bookmarkStart w:id="250" w:name="ET_speakercontinue_475563_23"/>
      <w:r w:rsidRPr="00B91B8F">
        <w:rPr>
          <w:rStyle w:val="TagStyle"/>
          <w:rtl/>
        </w:rPr>
        <w:t xml:space="preserve"> &lt;&lt; דובר_המשך &gt;&gt; </w:t>
      </w:r>
      <w:r>
        <w:rPr>
          <w:rtl/>
        </w:rPr>
        <w:t>דרור גרנית:</w:t>
      </w:r>
      <w:r w:rsidRPr="00B91B8F">
        <w:rPr>
          <w:rStyle w:val="TagStyle"/>
          <w:rtl/>
        </w:rPr>
        <w:t xml:space="preserve"> &lt;&lt; דובר_המשך &gt;&gt;</w:t>
      </w:r>
      <w:r>
        <w:rPr>
          <w:rtl/>
        </w:rPr>
        <w:t xml:space="preserve">   </w:t>
      </w:r>
      <w:bookmarkEnd w:id="250"/>
    </w:p>
    <w:p w:rsidR="00B91B8F" w:rsidRDefault="00B91B8F" w:rsidP="00B91B8F">
      <w:pPr>
        <w:pStyle w:val="KeepWithNext"/>
        <w:rPr>
          <w:rtl/>
        </w:rPr>
      </w:pPr>
    </w:p>
    <w:p w:rsidR="00647E1D" w:rsidRDefault="00647E1D" w:rsidP="00B91B8F">
      <w:pPr>
        <w:rPr>
          <w:rtl/>
        </w:rPr>
      </w:pPr>
      <w:bookmarkStart w:id="251" w:name="_ETM_Q1_1254609"/>
      <w:bookmarkEnd w:id="251"/>
      <w:r>
        <w:rPr>
          <w:rFonts w:hint="cs"/>
          <w:rtl/>
        </w:rPr>
        <w:t>מספר נעלים? דווקא מספר נעלים הוא לא חלק מהפרטים.</w:t>
      </w:r>
    </w:p>
    <w:p w:rsidR="00647E1D" w:rsidRDefault="00647E1D" w:rsidP="00B91B8F">
      <w:pPr>
        <w:rPr>
          <w:rtl/>
        </w:rPr>
      </w:pPr>
      <w:bookmarkStart w:id="252" w:name="_ETM_Q1_1260998"/>
      <w:bookmarkStart w:id="253" w:name="_ETM_Q1_1261067"/>
      <w:bookmarkEnd w:id="252"/>
      <w:bookmarkEnd w:id="253"/>
    </w:p>
    <w:p w:rsidR="00647E1D" w:rsidRDefault="00647E1D" w:rsidP="00647E1D">
      <w:pPr>
        <w:pStyle w:val="af5"/>
        <w:keepNext/>
        <w:rPr>
          <w:rtl/>
        </w:rPr>
      </w:pPr>
      <w:bookmarkStart w:id="254" w:name="ET_interruption_4996_25"/>
      <w:r w:rsidRPr="00647E1D">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647E1D">
        <w:rPr>
          <w:rStyle w:val="TagStyle"/>
          <w:rtl/>
        </w:rPr>
        <w:t xml:space="preserve"> &lt;&lt; קריאה &gt;&gt;</w:t>
      </w:r>
      <w:r>
        <w:rPr>
          <w:rtl/>
        </w:rPr>
        <w:t xml:space="preserve">   </w:t>
      </w:r>
      <w:bookmarkEnd w:id="254"/>
    </w:p>
    <w:p w:rsidR="00647E1D" w:rsidRDefault="00647E1D" w:rsidP="00647E1D">
      <w:pPr>
        <w:pStyle w:val="KeepWithNext"/>
        <w:rPr>
          <w:rtl/>
        </w:rPr>
      </w:pPr>
    </w:p>
    <w:p w:rsidR="00603CF2" w:rsidRDefault="00647E1D" w:rsidP="00647E1D">
      <w:pPr>
        <w:rPr>
          <w:rtl/>
        </w:rPr>
      </w:pPr>
      <w:bookmarkStart w:id="255" w:name="_ETM_Q1_1264095"/>
      <w:bookmarkEnd w:id="255"/>
      <w:r>
        <w:rPr>
          <w:rFonts w:hint="cs"/>
          <w:rtl/>
        </w:rPr>
        <w:t xml:space="preserve">כי כרטיס אשראי הוא הדבר הכי פרוץ </w:t>
      </w:r>
      <w:bookmarkStart w:id="256" w:name="_ETM_Q1_1261819"/>
      <w:bookmarkEnd w:id="256"/>
      <w:r>
        <w:rPr>
          <w:rFonts w:hint="cs"/>
          <w:rtl/>
        </w:rPr>
        <w:t>היום בעולם.</w:t>
      </w:r>
      <w:bookmarkStart w:id="257" w:name="_ETM_Q1_1267532"/>
      <w:bookmarkEnd w:id="257"/>
    </w:p>
    <w:p w:rsidR="00603CF2" w:rsidRDefault="00603CF2" w:rsidP="00647E1D">
      <w:pPr>
        <w:rPr>
          <w:rtl/>
        </w:rPr>
      </w:pPr>
      <w:bookmarkStart w:id="258" w:name="_ETM_Q1_1269976"/>
      <w:bookmarkEnd w:id="258"/>
    </w:p>
    <w:p w:rsidR="00603CF2" w:rsidRDefault="00603CF2" w:rsidP="00603CF2">
      <w:pPr>
        <w:pStyle w:val="-"/>
        <w:keepNext/>
        <w:rPr>
          <w:rtl/>
        </w:rPr>
      </w:pPr>
      <w:bookmarkStart w:id="259" w:name="ET_speakercontinue_475563_26"/>
      <w:r w:rsidRPr="00603CF2">
        <w:rPr>
          <w:rStyle w:val="TagStyle"/>
          <w:rtl/>
        </w:rPr>
        <w:t xml:space="preserve"> &lt;&lt; דובר_המשך &gt;&gt; </w:t>
      </w:r>
      <w:r>
        <w:rPr>
          <w:rtl/>
        </w:rPr>
        <w:t>דרור גרנית:</w:t>
      </w:r>
      <w:r w:rsidRPr="00603CF2">
        <w:rPr>
          <w:rStyle w:val="TagStyle"/>
          <w:rtl/>
        </w:rPr>
        <w:t xml:space="preserve"> &lt;&lt; דובר_המשך &gt;&gt;</w:t>
      </w:r>
      <w:r>
        <w:rPr>
          <w:rtl/>
        </w:rPr>
        <w:t xml:space="preserve">   </w:t>
      </w:r>
      <w:bookmarkEnd w:id="259"/>
    </w:p>
    <w:p w:rsidR="00603CF2" w:rsidRDefault="00603CF2" w:rsidP="00603CF2">
      <w:pPr>
        <w:pStyle w:val="KeepWithNext"/>
        <w:rPr>
          <w:rtl/>
        </w:rPr>
      </w:pPr>
    </w:p>
    <w:p w:rsidR="00603CF2" w:rsidRDefault="00603CF2" w:rsidP="00603CF2">
      <w:pPr>
        <w:rPr>
          <w:rtl/>
        </w:rPr>
      </w:pPr>
      <w:bookmarkStart w:id="260" w:name="_ETM_Q1_1270649"/>
      <w:bookmarkEnd w:id="260"/>
      <w:r>
        <w:rPr>
          <w:rFonts w:hint="cs"/>
          <w:rtl/>
        </w:rPr>
        <w:t xml:space="preserve">אין פה בקשה מהפרט - - - </w:t>
      </w:r>
    </w:p>
    <w:p w:rsidR="00603CF2" w:rsidRDefault="00603CF2" w:rsidP="00603CF2">
      <w:pPr>
        <w:rPr>
          <w:rtl/>
        </w:rPr>
      </w:pPr>
    </w:p>
    <w:p w:rsidR="00603CF2" w:rsidRDefault="00603CF2" w:rsidP="00603CF2">
      <w:pPr>
        <w:pStyle w:val="af6"/>
        <w:keepNext/>
        <w:rPr>
          <w:rtl/>
        </w:rPr>
      </w:pPr>
      <w:bookmarkStart w:id="261" w:name="ET_yor_5766_27"/>
      <w:r w:rsidRPr="00603CF2">
        <w:rPr>
          <w:rStyle w:val="TagStyle"/>
          <w:rtl/>
        </w:rPr>
        <w:lastRenderedPageBreak/>
        <w:t xml:space="preserve"> &lt;&lt; יור &gt;&gt; </w:t>
      </w:r>
      <w:r>
        <w:rPr>
          <w:rtl/>
        </w:rPr>
        <w:t>היו"ר רם בן ברק:</w:t>
      </w:r>
      <w:r w:rsidRPr="00603CF2">
        <w:rPr>
          <w:rStyle w:val="TagStyle"/>
          <w:rtl/>
        </w:rPr>
        <w:t xml:space="preserve"> &lt;&lt; יור &gt;&gt;</w:t>
      </w:r>
      <w:r>
        <w:rPr>
          <w:rtl/>
        </w:rPr>
        <w:t xml:space="preserve">   </w:t>
      </w:r>
      <w:bookmarkEnd w:id="261"/>
    </w:p>
    <w:p w:rsidR="00603CF2" w:rsidRDefault="00603CF2" w:rsidP="00603CF2">
      <w:pPr>
        <w:pStyle w:val="KeepWithNext"/>
        <w:rPr>
          <w:rtl/>
        </w:rPr>
      </w:pPr>
    </w:p>
    <w:p w:rsidR="002F505D" w:rsidRDefault="00603CF2" w:rsidP="00603CF2">
      <w:pPr>
        <w:rPr>
          <w:rtl/>
        </w:rPr>
      </w:pPr>
      <w:r>
        <w:rPr>
          <w:rFonts w:hint="cs"/>
          <w:rtl/>
        </w:rPr>
        <w:t xml:space="preserve">זו לא בקשה מהפרט. </w:t>
      </w:r>
      <w:r w:rsidR="00387342">
        <w:rPr>
          <w:rFonts w:hint="cs"/>
          <w:rtl/>
        </w:rPr>
        <w:t xml:space="preserve">לא מבקשים ממנו, הוא עושה הכול </w:t>
      </w:r>
      <w:bookmarkStart w:id="262" w:name="_ETM_Q1_1287476"/>
      <w:bookmarkEnd w:id="262"/>
      <w:r w:rsidR="00387342">
        <w:rPr>
          <w:rFonts w:hint="cs"/>
          <w:rtl/>
        </w:rPr>
        <w:t>בהתנדבות. אבל אם אני מזמי</w:t>
      </w:r>
      <w:r w:rsidR="002F505D">
        <w:rPr>
          <w:rFonts w:hint="cs"/>
          <w:rtl/>
        </w:rPr>
        <w:t>ן</w:t>
      </w:r>
      <w:r w:rsidR="00387342">
        <w:rPr>
          <w:rFonts w:hint="cs"/>
          <w:rtl/>
        </w:rPr>
        <w:t xml:space="preserve"> עכשיו כרטיס, אני מצלצל לחברת </w:t>
      </w:r>
      <w:bookmarkStart w:id="263" w:name="_ETM_Q1_1290673"/>
      <w:bookmarkEnd w:id="263"/>
      <w:r w:rsidR="00387342">
        <w:rPr>
          <w:rFonts w:hint="cs"/>
          <w:rtl/>
        </w:rPr>
        <w:t>התעופה</w:t>
      </w:r>
      <w:r w:rsidR="002F505D">
        <w:rPr>
          <w:rFonts w:hint="cs"/>
          <w:rtl/>
        </w:rPr>
        <w:t xml:space="preserve">, כמו שעשיתי לפני חצי שעה כי אני נוסע לפאריז </w:t>
      </w:r>
      <w:bookmarkStart w:id="264" w:name="_ETM_Q1_1295683"/>
      <w:bookmarkEnd w:id="264"/>
      <w:r w:rsidR="002F505D">
        <w:rPr>
          <w:rFonts w:hint="cs"/>
          <w:rtl/>
        </w:rPr>
        <w:t>בפגרה - - -</w:t>
      </w:r>
      <w:bookmarkStart w:id="265" w:name="_ETM_Q1_1298370"/>
      <w:bookmarkEnd w:id="265"/>
    </w:p>
    <w:p w:rsidR="002F505D" w:rsidRDefault="002F505D" w:rsidP="00603CF2">
      <w:pPr>
        <w:rPr>
          <w:rtl/>
        </w:rPr>
      </w:pPr>
      <w:bookmarkStart w:id="266" w:name="_ETM_Q1_1298444"/>
      <w:bookmarkEnd w:id="266"/>
    </w:p>
    <w:p w:rsidR="002F505D" w:rsidRDefault="002F505D" w:rsidP="002F505D">
      <w:pPr>
        <w:pStyle w:val="af5"/>
        <w:keepNext/>
        <w:rPr>
          <w:rtl/>
        </w:rPr>
      </w:pPr>
      <w:bookmarkStart w:id="267" w:name="ET_interruption_5082_28"/>
      <w:r w:rsidRPr="002F505D">
        <w:rPr>
          <w:rStyle w:val="TagStyle"/>
          <w:rtl/>
        </w:rPr>
        <w:t xml:space="preserve"> &lt;&lt; קריאה &gt;&gt; </w:t>
      </w:r>
      <w:r>
        <w:rPr>
          <w:rtl/>
        </w:rPr>
        <w:t>מאיר כהן (יש עתיד):</w:t>
      </w:r>
      <w:r w:rsidRPr="002F505D">
        <w:rPr>
          <w:rStyle w:val="TagStyle"/>
          <w:rtl/>
        </w:rPr>
        <w:t xml:space="preserve"> &lt;&lt; קריאה &gt;&gt;</w:t>
      </w:r>
      <w:r>
        <w:rPr>
          <w:rtl/>
        </w:rPr>
        <w:t xml:space="preserve">   </w:t>
      </w:r>
      <w:bookmarkEnd w:id="267"/>
    </w:p>
    <w:p w:rsidR="002F505D" w:rsidRDefault="002F505D" w:rsidP="002F505D">
      <w:pPr>
        <w:pStyle w:val="KeepWithNext"/>
        <w:rPr>
          <w:rtl/>
        </w:rPr>
      </w:pPr>
    </w:p>
    <w:p w:rsidR="002F505D" w:rsidRDefault="002F505D" w:rsidP="002F505D">
      <w:pPr>
        <w:rPr>
          <w:rtl/>
        </w:rPr>
      </w:pPr>
      <w:bookmarkStart w:id="268" w:name="_ETM_Q1_1301935"/>
      <w:bookmarkEnd w:id="268"/>
      <w:r>
        <w:rPr>
          <w:rFonts w:hint="cs"/>
          <w:rtl/>
        </w:rPr>
        <w:t>אתה מאוד אופטימי, איזו פגרה?</w:t>
      </w:r>
      <w:bookmarkStart w:id="269" w:name="_ETM_Q1_1307755"/>
      <w:bookmarkEnd w:id="269"/>
    </w:p>
    <w:p w:rsidR="002F505D" w:rsidRDefault="002F505D" w:rsidP="002F505D">
      <w:pPr>
        <w:rPr>
          <w:rtl/>
        </w:rPr>
      </w:pPr>
      <w:bookmarkStart w:id="270" w:name="_ETM_Q1_1307821"/>
      <w:bookmarkEnd w:id="270"/>
    </w:p>
    <w:p w:rsidR="002F505D" w:rsidRDefault="002F505D" w:rsidP="002F505D">
      <w:pPr>
        <w:pStyle w:val="af6"/>
        <w:keepNext/>
        <w:rPr>
          <w:rtl/>
        </w:rPr>
      </w:pPr>
      <w:bookmarkStart w:id="271" w:name="ET_yor_5766_29"/>
      <w:r w:rsidRPr="002F505D">
        <w:rPr>
          <w:rStyle w:val="TagStyle"/>
          <w:rtl/>
        </w:rPr>
        <w:t xml:space="preserve"> &lt;&lt; יור &gt;&gt; </w:t>
      </w:r>
      <w:r>
        <w:rPr>
          <w:rtl/>
        </w:rPr>
        <w:t>היו"ר רם בן ברק:</w:t>
      </w:r>
      <w:r w:rsidRPr="002F505D">
        <w:rPr>
          <w:rStyle w:val="TagStyle"/>
          <w:rtl/>
        </w:rPr>
        <w:t xml:space="preserve"> &lt;&lt; יור &gt;&gt;</w:t>
      </w:r>
      <w:r>
        <w:rPr>
          <w:rtl/>
        </w:rPr>
        <w:t xml:space="preserve">   </w:t>
      </w:r>
      <w:bookmarkEnd w:id="271"/>
    </w:p>
    <w:p w:rsidR="002F505D" w:rsidRDefault="002F505D" w:rsidP="002F505D">
      <w:pPr>
        <w:pStyle w:val="KeepWithNext"/>
        <w:rPr>
          <w:rtl/>
        </w:rPr>
      </w:pPr>
    </w:p>
    <w:p w:rsidR="002F505D" w:rsidRDefault="002F505D" w:rsidP="002F505D">
      <w:pPr>
        <w:rPr>
          <w:rtl/>
        </w:rPr>
      </w:pPr>
      <w:bookmarkStart w:id="272" w:name="_ETM_Q1_1308883"/>
      <w:bookmarkEnd w:id="272"/>
      <w:r>
        <w:rPr>
          <w:rFonts w:hint="cs"/>
          <w:rtl/>
        </w:rPr>
        <w:t xml:space="preserve">אחרי המלחמה. </w:t>
      </w:r>
      <w:bookmarkStart w:id="273" w:name="_ETM_Q1_1313325"/>
      <w:bookmarkEnd w:id="273"/>
      <w:r>
        <w:rPr>
          <w:rFonts w:hint="cs"/>
          <w:rtl/>
        </w:rPr>
        <w:t xml:space="preserve">נתתי כרטיס אשראי, היא ביקשה ממני את שלושת </w:t>
      </w:r>
      <w:bookmarkStart w:id="274" w:name="_ETM_Q1_1316275"/>
      <w:bookmarkEnd w:id="274"/>
      <w:r>
        <w:rPr>
          <w:rFonts w:hint="cs"/>
          <w:rtl/>
        </w:rPr>
        <w:t xml:space="preserve">הספרות מאחורה כדי לזהות, יש לה את תעודת הזהות שלי, </w:t>
      </w:r>
      <w:bookmarkStart w:id="275" w:name="_ETM_Q1_1325323"/>
      <w:bookmarkEnd w:id="275"/>
      <w:r>
        <w:rPr>
          <w:rFonts w:hint="cs"/>
          <w:rtl/>
        </w:rPr>
        <w:t xml:space="preserve">בעצם מי שיש לו את הפרטים האלה, יכול מחר להזמין </w:t>
      </w:r>
      <w:bookmarkStart w:id="276" w:name="_ETM_Q1_1327595"/>
      <w:bookmarkEnd w:id="276"/>
      <w:r>
        <w:rPr>
          <w:rFonts w:hint="cs"/>
          <w:rtl/>
        </w:rPr>
        <w:t xml:space="preserve">פיצה בשמי. יש לו הכול והוא יכול להזמין </w:t>
      </w:r>
      <w:bookmarkStart w:id="277" w:name="_ETM_Q1_1338299"/>
      <w:bookmarkEnd w:id="277"/>
      <w:r w:rsidR="00356EAB">
        <w:rPr>
          <w:rFonts w:hint="cs"/>
          <w:rtl/>
        </w:rPr>
        <w:t>"</w:t>
      </w:r>
      <w:r>
        <w:rPr>
          <w:rFonts w:hint="cs"/>
          <w:rtl/>
        </w:rPr>
        <w:t>בנטלי</w:t>
      </w:r>
      <w:r w:rsidR="00356EAB">
        <w:rPr>
          <w:rFonts w:hint="cs"/>
          <w:rtl/>
        </w:rPr>
        <w:t>"</w:t>
      </w:r>
      <w:r>
        <w:rPr>
          <w:rFonts w:hint="cs"/>
          <w:rtl/>
        </w:rPr>
        <w:t xml:space="preserve">. </w:t>
      </w:r>
    </w:p>
    <w:p w:rsidR="002F505D" w:rsidRDefault="002F505D" w:rsidP="002F505D">
      <w:pPr>
        <w:rPr>
          <w:rtl/>
        </w:rPr>
      </w:pPr>
      <w:bookmarkStart w:id="278" w:name="_ETM_Q1_1341516"/>
      <w:bookmarkStart w:id="279" w:name="_ETM_Q1_1341580"/>
      <w:bookmarkEnd w:id="278"/>
      <w:bookmarkEnd w:id="279"/>
    </w:p>
    <w:p w:rsidR="002F505D" w:rsidRDefault="002F505D" w:rsidP="002F505D">
      <w:pPr>
        <w:pStyle w:val="-"/>
        <w:keepNext/>
        <w:rPr>
          <w:rtl/>
        </w:rPr>
      </w:pPr>
      <w:bookmarkStart w:id="280" w:name="ET_speakercontinue_475563_30"/>
      <w:r w:rsidRPr="002F505D">
        <w:rPr>
          <w:rStyle w:val="TagStyle"/>
          <w:rtl/>
        </w:rPr>
        <w:t xml:space="preserve"> &lt;&lt; דובר_המשך &gt;&gt; </w:t>
      </w:r>
      <w:r>
        <w:rPr>
          <w:rtl/>
        </w:rPr>
        <w:t>דרור גרנית:</w:t>
      </w:r>
      <w:r w:rsidRPr="002F505D">
        <w:rPr>
          <w:rStyle w:val="TagStyle"/>
          <w:rtl/>
        </w:rPr>
        <w:t xml:space="preserve"> &lt;&lt; דובר_המשך &gt;&gt;</w:t>
      </w:r>
      <w:r>
        <w:rPr>
          <w:rtl/>
        </w:rPr>
        <w:t xml:space="preserve">   </w:t>
      </w:r>
      <w:bookmarkEnd w:id="280"/>
    </w:p>
    <w:p w:rsidR="002F505D" w:rsidRDefault="002F505D" w:rsidP="002F505D">
      <w:pPr>
        <w:pStyle w:val="KeepWithNext"/>
        <w:rPr>
          <w:rtl/>
        </w:rPr>
      </w:pPr>
    </w:p>
    <w:p w:rsidR="001234DD" w:rsidRDefault="00D01CFD" w:rsidP="002F505D">
      <w:pPr>
        <w:rPr>
          <w:rtl/>
        </w:rPr>
      </w:pPr>
      <w:bookmarkStart w:id="281" w:name="_ETM_Q1_1342799"/>
      <w:bookmarkEnd w:id="281"/>
      <w:r>
        <w:rPr>
          <w:rFonts w:hint="cs"/>
          <w:rtl/>
        </w:rPr>
        <w:t xml:space="preserve">לעניין כרטיס האשראי, כדרישה, מתוך התייחסות לנקודה הזו, אנחנו </w:t>
      </w:r>
      <w:bookmarkStart w:id="282" w:name="_ETM_Q1_1344115"/>
      <w:bookmarkEnd w:id="282"/>
      <w:r>
        <w:rPr>
          <w:rFonts w:hint="cs"/>
          <w:rtl/>
        </w:rPr>
        <w:t>מבקשים רק את ארבע הספרות האחרונות של מספר כרטיס האשראי</w:t>
      </w:r>
      <w:r w:rsidR="001234DD">
        <w:rPr>
          <w:rFonts w:hint="cs"/>
          <w:rtl/>
        </w:rPr>
        <w:t xml:space="preserve"> </w:t>
      </w:r>
      <w:bookmarkStart w:id="283" w:name="_ETM_Q1_1350744"/>
      <w:bookmarkEnd w:id="283"/>
      <w:r w:rsidR="001234DD">
        <w:rPr>
          <w:rFonts w:hint="cs"/>
          <w:rtl/>
        </w:rPr>
        <w:t xml:space="preserve">לא את מספר הכרטיס המלא. אם החשש שאדוני היושב-ראש מעלה הוא מפני החיוב - - - </w:t>
      </w:r>
    </w:p>
    <w:p w:rsidR="001234DD" w:rsidRDefault="001234DD" w:rsidP="002F505D">
      <w:pPr>
        <w:rPr>
          <w:rtl/>
        </w:rPr>
      </w:pPr>
    </w:p>
    <w:p w:rsidR="001234DD" w:rsidRDefault="001234DD" w:rsidP="001234DD">
      <w:pPr>
        <w:pStyle w:val="af6"/>
        <w:keepNext/>
        <w:rPr>
          <w:rtl/>
        </w:rPr>
      </w:pPr>
      <w:bookmarkStart w:id="284" w:name="ET_yor_5766_31"/>
      <w:r w:rsidRPr="001234DD">
        <w:rPr>
          <w:rStyle w:val="TagStyle"/>
          <w:rtl/>
        </w:rPr>
        <w:t xml:space="preserve"> &lt;&lt; יור &gt;&gt; </w:t>
      </w:r>
      <w:r>
        <w:rPr>
          <w:rtl/>
        </w:rPr>
        <w:t>היו"ר רם בן ברק:</w:t>
      </w:r>
      <w:r w:rsidRPr="001234DD">
        <w:rPr>
          <w:rStyle w:val="TagStyle"/>
          <w:rtl/>
        </w:rPr>
        <w:t xml:space="preserve"> &lt;&lt; יור &gt;&gt;</w:t>
      </w:r>
      <w:r>
        <w:rPr>
          <w:rtl/>
        </w:rPr>
        <w:t xml:space="preserve">   </w:t>
      </w:r>
      <w:bookmarkEnd w:id="284"/>
    </w:p>
    <w:p w:rsidR="001234DD" w:rsidRDefault="001234DD" w:rsidP="001234DD">
      <w:pPr>
        <w:pStyle w:val="KeepWithNext"/>
        <w:rPr>
          <w:rtl/>
        </w:rPr>
      </w:pPr>
    </w:p>
    <w:p w:rsidR="001234DD" w:rsidRDefault="001234DD" w:rsidP="001234DD">
      <w:pPr>
        <w:rPr>
          <w:rtl/>
        </w:rPr>
      </w:pPr>
      <w:r>
        <w:rPr>
          <w:rFonts w:hint="cs"/>
          <w:rtl/>
        </w:rPr>
        <w:t xml:space="preserve">חברת התעופה מעבירה לכם רק את ארבע הספרות האחרונות? </w:t>
      </w:r>
    </w:p>
    <w:p w:rsidR="001234DD" w:rsidRDefault="001234DD" w:rsidP="001234DD">
      <w:pPr>
        <w:rPr>
          <w:rtl/>
        </w:rPr>
      </w:pPr>
      <w:bookmarkStart w:id="285" w:name="_ETM_Q1_1360054"/>
      <w:bookmarkStart w:id="286" w:name="_ETM_Q1_1360127"/>
      <w:bookmarkEnd w:id="285"/>
      <w:bookmarkEnd w:id="286"/>
    </w:p>
    <w:p w:rsidR="001234DD" w:rsidRDefault="001234DD" w:rsidP="001234DD">
      <w:pPr>
        <w:pStyle w:val="-"/>
        <w:keepNext/>
        <w:rPr>
          <w:rtl/>
        </w:rPr>
      </w:pPr>
      <w:bookmarkStart w:id="287" w:name="ET_speakercontinue_475563_32"/>
      <w:r w:rsidRPr="001234DD">
        <w:rPr>
          <w:rStyle w:val="TagStyle"/>
          <w:rtl/>
        </w:rPr>
        <w:t xml:space="preserve"> &lt;&lt; דובר_המשך &gt;&gt; </w:t>
      </w:r>
      <w:r>
        <w:rPr>
          <w:rtl/>
        </w:rPr>
        <w:t>דרור גרנית:</w:t>
      </w:r>
      <w:r w:rsidRPr="001234DD">
        <w:rPr>
          <w:rStyle w:val="TagStyle"/>
          <w:rtl/>
        </w:rPr>
        <w:t xml:space="preserve"> &lt;&lt; דובר_המשך &gt;&gt;</w:t>
      </w:r>
      <w:r>
        <w:rPr>
          <w:rtl/>
        </w:rPr>
        <w:t xml:space="preserve">   </w:t>
      </w:r>
      <w:bookmarkEnd w:id="287"/>
    </w:p>
    <w:p w:rsidR="001234DD" w:rsidRDefault="001234DD" w:rsidP="001234DD">
      <w:pPr>
        <w:pStyle w:val="KeepWithNext"/>
        <w:rPr>
          <w:rtl/>
        </w:rPr>
      </w:pPr>
    </w:p>
    <w:p w:rsidR="001234DD" w:rsidRDefault="001234DD" w:rsidP="001234DD">
      <w:pPr>
        <w:rPr>
          <w:rtl/>
        </w:rPr>
      </w:pPr>
      <w:bookmarkStart w:id="288" w:name="_ETM_Q1_1361163"/>
      <w:bookmarkEnd w:id="288"/>
      <w:r>
        <w:rPr>
          <w:rFonts w:hint="cs"/>
          <w:rtl/>
        </w:rPr>
        <w:t xml:space="preserve">כן. </w:t>
      </w:r>
    </w:p>
    <w:p w:rsidR="001234DD" w:rsidRDefault="001234DD" w:rsidP="001234DD">
      <w:pPr>
        <w:rPr>
          <w:rtl/>
        </w:rPr>
      </w:pPr>
    </w:p>
    <w:p w:rsidR="001234DD" w:rsidRDefault="001234DD" w:rsidP="001234DD">
      <w:pPr>
        <w:pStyle w:val="af6"/>
        <w:keepNext/>
        <w:rPr>
          <w:rtl/>
        </w:rPr>
      </w:pPr>
      <w:bookmarkStart w:id="289" w:name="ET_yor_5766_33"/>
      <w:r w:rsidRPr="001234DD">
        <w:rPr>
          <w:rStyle w:val="TagStyle"/>
          <w:rtl/>
        </w:rPr>
        <w:t xml:space="preserve"> &lt;&lt; יור &gt;&gt; </w:t>
      </w:r>
      <w:r>
        <w:rPr>
          <w:rtl/>
        </w:rPr>
        <w:t>היו"ר רם בן ברק:</w:t>
      </w:r>
      <w:r w:rsidRPr="001234DD">
        <w:rPr>
          <w:rStyle w:val="TagStyle"/>
          <w:rtl/>
        </w:rPr>
        <w:t xml:space="preserve"> &lt;&lt; יור &gt;&gt;</w:t>
      </w:r>
      <w:r>
        <w:rPr>
          <w:rtl/>
        </w:rPr>
        <w:t xml:space="preserve">   </w:t>
      </w:r>
      <w:bookmarkEnd w:id="289"/>
    </w:p>
    <w:p w:rsidR="001234DD" w:rsidRDefault="001234DD" w:rsidP="001234DD">
      <w:pPr>
        <w:pStyle w:val="KeepWithNext"/>
        <w:rPr>
          <w:rtl/>
        </w:rPr>
      </w:pPr>
    </w:p>
    <w:p w:rsidR="001234DD" w:rsidRDefault="001234DD" w:rsidP="001234DD">
      <w:pPr>
        <w:rPr>
          <w:rtl/>
        </w:rPr>
      </w:pPr>
      <w:r>
        <w:rPr>
          <w:rFonts w:hint="cs"/>
          <w:rtl/>
        </w:rPr>
        <w:t>תגיד את זה, זה חשוב.</w:t>
      </w:r>
    </w:p>
    <w:p w:rsidR="0047032A" w:rsidRDefault="0047032A" w:rsidP="001234DD">
      <w:pPr>
        <w:rPr>
          <w:rtl/>
        </w:rPr>
      </w:pPr>
      <w:bookmarkStart w:id="290" w:name="_ETM_Q1_1361346"/>
      <w:bookmarkStart w:id="291" w:name="_ETM_Q1_1361419"/>
      <w:bookmarkEnd w:id="290"/>
      <w:bookmarkEnd w:id="291"/>
    </w:p>
    <w:p w:rsidR="0047032A" w:rsidRDefault="0047032A" w:rsidP="0047032A">
      <w:pPr>
        <w:pStyle w:val="-"/>
        <w:keepNext/>
        <w:rPr>
          <w:rtl/>
        </w:rPr>
      </w:pPr>
      <w:bookmarkStart w:id="292" w:name="ET_speakercontinue_475563_34"/>
      <w:r w:rsidRPr="0047032A">
        <w:rPr>
          <w:rStyle w:val="TagStyle"/>
          <w:rtl/>
        </w:rPr>
        <w:t xml:space="preserve"> &lt;&lt; דובר_המשך &gt;&gt; </w:t>
      </w:r>
      <w:r>
        <w:rPr>
          <w:rtl/>
        </w:rPr>
        <w:t>דרור גרנית:</w:t>
      </w:r>
      <w:r w:rsidRPr="0047032A">
        <w:rPr>
          <w:rStyle w:val="TagStyle"/>
          <w:rtl/>
        </w:rPr>
        <w:t xml:space="preserve"> &lt;&lt; דובר_המשך &gt;&gt;</w:t>
      </w:r>
      <w:r>
        <w:rPr>
          <w:rtl/>
        </w:rPr>
        <w:t xml:space="preserve">   </w:t>
      </w:r>
      <w:bookmarkEnd w:id="292"/>
    </w:p>
    <w:p w:rsidR="0047032A" w:rsidRDefault="0047032A" w:rsidP="0047032A">
      <w:pPr>
        <w:pStyle w:val="KeepWithNext"/>
        <w:rPr>
          <w:rtl/>
        </w:rPr>
      </w:pPr>
    </w:p>
    <w:p w:rsidR="0078662E" w:rsidRDefault="0047032A" w:rsidP="0047032A">
      <w:pPr>
        <w:rPr>
          <w:rtl/>
        </w:rPr>
      </w:pPr>
      <w:bookmarkStart w:id="293" w:name="_ETM_Q1_1368561"/>
      <w:bookmarkEnd w:id="293"/>
      <w:r>
        <w:rPr>
          <w:rFonts w:hint="cs"/>
          <w:rtl/>
        </w:rPr>
        <w:t xml:space="preserve">התחלתי מרזולוציה מלמעלה, אחרי זה נצלול לפרטי הסעיפים וההוראות. בדבר </w:t>
      </w:r>
      <w:bookmarkStart w:id="294" w:name="_ETM_Q1_1378157"/>
      <w:bookmarkEnd w:id="294"/>
      <w:r>
        <w:rPr>
          <w:rFonts w:hint="cs"/>
          <w:rtl/>
        </w:rPr>
        <w:t xml:space="preserve">הזה הלכנו על מידע מצמצם, אנחנו יודעים </w:t>
      </w:r>
      <w:bookmarkStart w:id="295" w:name="_ETM_Q1_1380836"/>
      <w:bookmarkEnd w:id="295"/>
      <w:r>
        <w:rPr>
          <w:rFonts w:hint="cs"/>
          <w:rtl/>
        </w:rPr>
        <w:t xml:space="preserve">לשייך כרטיס לאדם, אבל לא את כל הכרטיס. </w:t>
      </w:r>
      <w:r w:rsidR="0070305A">
        <w:rPr>
          <w:rFonts w:hint="cs"/>
          <w:rtl/>
        </w:rPr>
        <w:t xml:space="preserve">אנחנו לא מחפשים את היכולת לייצר חיובים מחשבונו </w:t>
      </w:r>
      <w:bookmarkStart w:id="296" w:name="_ETM_Q1_1390236"/>
      <w:bookmarkEnd w:id="296"/>
      <w:r w:rsidR="0070305A">
        <w:rPr>
          <w:rFonts w:hint="cs"/>
          <w:rtl/>
        </w:rPr>
        <w:t xml:space="preserve">של אותו אדם, אלא לזהות קישור בין אמצעי תשלום לאדם. </w:t>
      </w:r>
      <w:bookmarkStart w:id="297" w:name="_ETM_Q1_1388280"/>
      <w:bookmarkStart w:id="298" w:name="_ETM_Q1_1396536"/>
      <w:bookmarkEnd w:id="297"/>
      <w:bookmarkEnd w:id="298"/>
    </w:p>
    <w:p w:rsidR="0078662E" w:rsidRDefault="0078662E" w:rsidP="0047032A">
      <w:pPr>
        <w:rPr>
          <w:rtl/>
        </w:rPr>
      </w:pPr>
      <w:bookmarkStart w:id="299" w:name="_ETM_Q1_1396627"/>
      <w:bookmarkEnd w:id="299"/>
    </w:p>
    <w:p w:rsidR="0078662E" w:rsidRDefault="0078662E" w:rsidP="0078662E">
      <w:pPr>
        <w:pStyle w:val="af5"/>
        <w:keepNext/>
        <w:rPr>
          <w:rtl/>
        </w:rPr>
      </w:pPr>
      <w:bookmarkStart w:id="300" w:name="ET_interruption_4996_35"/>
      <w:r w:rsidRPr="0078662E">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78662E">
        <w:rPr>
          <w:rStyle w:val="TagStyle"/>
          <w:rtl/>
        </w:rPr>
        <w:t xml:space="preserve"> &lt;&lt; קריאה &gt;&gt;</w:t>
      </w:r>
      <w:r>
        <w:rPr>
          <w:rtl/>
        </w:rPr>
        <w:t xml:space="preserve">   </w:t>
      </w:r>
      <w:bookmarkEnd w:id="300"/>
    </w:p>
    <w:p w:rsidR="0078662E" w:rsidRDefault="0078662E" w:rsidP="0078662E">
      <w:pPr>
        <w:pStyle w:val="KeepWithNext"/>
        <w:rPr>
          <w:rtl/>
        </w:rPr>
      </w:pPr>
    </w:p>
    <w:p w:rsidR="0078662E" w:rsidRDefault="0078662E" w:rsidP="0078662E">
      <w:pPr>
        <w:rPr>
          <w:rtl/>
        </w:rPr>
      </w:pPr>
      <w:r>
        <w:rPr>
          <w:rFonts w:hint="cs"/>
          <w:rtl/>
        </w:rPr>
        <w:t>החשש הוא לא שאתה תקנה פיצה אלא שגורם רביעי, או</w:t>
      </w:r>
      <w:bookmarkStart w:id="301" w:name="_ETM_Q1_1400658"/>
      <w:bookmarkEnd w:id="301"/>
      <w:r>
        <w:rPr>
          <w:rFonts w:hint="cs"/>
          <w:rtl/>
        </w:rPr>
        <w:t xml:space="preserve"> איזושהי סוכנות ביון תדע לעלות דרך המספרים האלה לפרטים </w:t>
      </w:r>
      <w:bookmarkStart w:id="302" w:name="_ETM_Q1_1398713"/>
      <w:bookmarkEnd w:id="302"/>
      <w:r>
        <w:rPr>
          <w:rFonts w:hint="cs"/>
          <w:rtl/>
        </w:rPr>
        <w:t xml:space="preserve">של רם בן ברק. </w:t>
      </w:r>
    </w:p>
    <w:p w:rsidR="0078662E" w:rsidRDefault="0078662E" w:rsidP="0078662E">
      <w:pPr>
        <w:rPr>
          <w:rtl/>
        </w:rPr>
      </w:pPr>
      <w:bookmarkStart w:id="303" w:name="_ETM_Q1_1407042"/>
      <w:bookmarkStart w:id="304" w:name="_ETM_Q1_1407127"/>
      <w:bookmarkEnd w:id="303"/>
      <w:bookmarkEnd w:id="304"/>
    </w:p>
    <w:p w:rsidR="0078662E" w:rsidRDefault="0078662E" w:rsidP="0078662E">
      <w:pPr>
        <w:pStyle w:val="-"/>
        <w:keepNext/>
        <w:rPr>
          <w:rtl/>
        </w:rPr>
      </w:pPr>
      <w:bookmarkStart w:id="305" w:name="ET_speakercontinue_475563_36"/>
      <w:r w:rsidRPr="0078662E">
        <w:rPr>
          <w:rStyle w:val="TagStyle"/>
          <w:rtl/>
        </w:rPr>
        <w:t xml:space="preserve"> &lt;&lt; דובר_המשך &gt;&gt; </w:t>
      </w:r>
      <w:r>
        <w:rPr>
          <w:rtl/>
        </w:rPr>
        <w:t>דרור גרנית:</w:t>
      </w:r>
      <w:r w:rsidRPr="0078662E">
        <w:rPr>
          <w:rStyle w:val="TagStyle"/>
          <w:rtl/>
        </w:rPr>
        <w:t xml:space="preserve"> &lt;&lt; דובר_המשך &gt;&gt;</w:t>
      </w:r>
      <w:r>
        <w:rPr>
          <w:rtl/>
        </w:rPr>
        <w:t xml:space="preserve">   </w:t>
      </w:r>
      <w:bookmarkEnd w:id="305"/>
    </w:p>
    <w:p w:rsidR="0078662E" w:rsidRDefault="0078662E" w:rsidP="0078662E">
      <w:pPr>
        <w:pStyle w:val="KeepWithNext"/>
        <w:rPr>
          <w:rtl/>
        </w:rPr>
      </w:pPr>
    </w:p>
    <w:p w:rsidR="0078662E" w:rsidRDefault="0078662E" w:rsidP="0078662E">
      <w:pPr>
        <w:rPr>
          <w:rtl/>
        </w:rPr>
      </w:pPr>
      <w:bookmarkStart w:id="306" w:name="_ETM_Q1_1408390"/>
      <w:bookmarkEnd w:id="306"/>
      <w:r>
        <w:rPr>
          <w:rFonts w:hint="cs"/>
          <w:rtl/>
        </w:rPr>
        <w:t>יש בחוק חמש תכליות לאיסוף המידע, אנחנו בשיח ראשוני של הצגת הנושא.</w:t>
      </w:r>
    </w:p>
    <w:p w:rsidR="0078662E" w:rsidRDefault="0078662E" w:rsidP="0078662E">
      <w:pPr>
        <w:rPr>
          <w:rtl/>
        </w:rPr>
      </w:pPr>
      <w:bookmarkStart w:id="307" w:name="_ETM_Q1_1418959"/>
      <w:bookmarkStart w:id="308" w:name="_ETM_Q1_1419061"/>
      <w:bookmarkEnd w:id="307"/>
      <w:bookmarkEnd w:id="308"/>
    </w:p>
    <w:p w:rsidR="0078662E" w:rsidRDefault="0078662E" w:rsidP="0078662E">
      <w:pPr>
        <w:pStyle w:val="af6"/>
        <w:keepNext/>
        <w:rPr>
          <w:rtl/>
        </w:rPr>
      </w:pPr>
      <w:bookmarkStart w:id="309" w:name="ET_yor_5766_37"/>
      <w:r w:rsidRPr="0078662E">
        <w:rPr>
          <w:rStyle w:val="TagStyle"/>
          <w:rtl/>
        </w:rPr>
        <w:t xml:space="preserve"> &lt;&lt; יור &gt;&gt; </w:t>
      </w:r>
      <w:r>
        <w:rPr>
          <w:rtl/>
        </w:rPr>
        <w:t>היו"ר רם בן ברק:</w:t>
      </w:r>
      <w:r w:rsidRPr="0078662E">
        <w:rPr>
          <w:rStyle w:val="TagStyle"/>
          <w:rtl/>
        </w:rPr>
        <w:t xml:space="preserve"> &lt;&lt; יור &gt;&gt;</w:t>
      </w:r>
      <w:r>
        <w:rPr>
          <w:rtl/>
        </w:rPr>
        <w:t xml:space="preserve">   </w:t>
      </w:r>
      <w:bookmarkEnd w:id="309"/>
    </w:p>
    <w:p w:rsidR="0078662E" w:rsidRDefault="0078662E" w:rsidP="0078662E">
      <w:pPr>
        <w:pStyle w:val="KeepWithNext"/>
        <w:rPr>
          <w:rtl/>
        </w:rPr>
      </w:pPr>
    </w:p>
    <w:p w:rsidR="003E4222" w:rsidRDefault="0078662E" w:rsidP="0078662E">
      <w:pPr>
        <w:rPr>
          <w:rtl/>
        </w:rPr>
      </w:pPr>
      <w:bookmarkStart w:id="310" w:name="_ETM_Q1_1420152"/>
      <w:bookmarkEnd w:id="310"/>
      <w:r>
        <w:rPr>
          <w:rFonts w:hint="cs"/>
          <w:rtl/>
        </w:rPr>
        <w:t xml:space="preserve">למה </w:t>
      </w:r>
      <w:bookmarkStart w:id="311" w:name="_ETM_Q1_1421671"/>
      <w:bookmarkEnd w:id="311"/>
      <w:r>
        <w:rPr>
          <w:rFonts w:hint="cs"/>
          <w:rtl/>
        </w:rPr>
        <w:t xml:space="preserve">אתה צריך לדעת את זה? למה מדינת ישראל צריכה לדעת את הפרטים האלה, מעבר לשם ומי טס </w:t>
      </w:r>
      <w:r w:rsidR="003E4222">
        <w:rPr>
          <w:rFonts w:hint="cs"/>
          <w:rtl/>
        </w:rPr>
        <w:t>מאיפה ולאן?</w:t>
      </w:r>
    </w:p>
    <w:p w:rsidR="003E4222" w:rsidRDefault="003E4222" w:rsidP="0078662E">
      <w:pPr>
        <w:rPr>
          <w:rtl/>
        </w:rPr>
      </w:pPr>
      <w:bookmarkStart w:id="312" w:name="_ETM_Q1_1431464"/>
      <w:bookmarkStart w:id="313" w:name="_ETM_Q1_1431541"/>
      <w:bookmarkEnd w:id="312"/>
      <w:bookmarkEnd w:id="313"/>
    </w:p>
    <w:p w:rsidR="003E4222" w:rsidRDefault="003E4222" w:rsidP="003E4222">
      <w:pPr>
        <w:pStyle w:val="-"/>
        <w:keepNext/>
        <w:rPr>
          <w:rtl/>
        </w:rPr>
      </w:pPr>
      <w:bookmarkStart w:id="314" w:name="ET_speakercontinue_475563_38"/>
      <w:r w:rsidRPr="003E4222">
        <w:rPr>
          <w:rStyle w:val="TagStyle"/>
          <w:rtl/>
        </w:rPr>
        <w:t xml:space="preserve"> &lt;&lt; דובר_המשך &gt;&gt; </w:t>
      </w:r>
      <w:r>
        <w:rPr>
          <w:rtl/>
        </w:rPr>
        <w:t>דרור גרנית:</w:t>
      </w:r>
      <w:r w:rsidRPr="003E4222">
        <w:rPr>
          <w:rStyle w:val="TagStyle"/>
          <w:rtl/>
        </w:rPr>
        <w:t xml:space="preserve"> &lt;&lt; דובר_המשך &gt;&gt;</w:t>
      </w:r>
      <w:r>
        <w:rPr>
          <w:rtl/>
        </w:rPr>
        <w:t xml:space="preserve">   </w:t>
      </w:r>
      <w:bookmarkEnd w:id="314"/>
    </w:p>
    <w:p w:rsidR="003E4222" w:rsidRDefault="003E4222" w:rsidP="003E4222">
      <w:pPr>
        <w:pStyle w:val="KeepWithNext"/>
        <w:rPr>
          <w:rtl/>
        </w:rPr>
      </w:pPr>
    </w:p>
    <w:p w:rsidR="003E4222" w:rsidRDefault="003E4222" w:rsidP="003E4222">
      <w:pPr>
        <w:rPr>
          <w:rtl/>
        </w:rPr>
      </w:pPr>
      <w:bookmarkStart w:id="315" w:name="_ETM_Q1_1432631"/>
      <w:bookmarkEnd w:id="315"/>
      <w:r>
        <w:rPr>
          <w:rFonts w:hint="cs"/>
          <w:rtl/>
        </w:rPr>
        <w:t xml:space="preserve">התכליות של החוק </w:t>
      </w:r>
      <w:bookmarkStart w:id="316" w:name="_ETM_Q1_1435592"/>
      <w:bookmarkEnd w:id="316"/>
      <w:r>
        <w:rPr>
          <w:rFonts w:hint="cs"/>
          <w:rtl/>
        </w:rPr>
        <w:t xml:space="preserve">קבועות בסעיף 12 והן: מאבק בטרור, מאבק בפשיעה חמורה, הגירה, </w:t>
      </w:r>
      <w:bookmarkStart w:id="317" w:name="_ETM_Q1_1435216"/>
      <w:bookmarkEnd w:id="317"/>
      <w:r>
        <w:rPr>
          <w:rFonts w:hint="cs"/>
          <w:rtl/>
        </w:rPr>
        <w:t>בריאות והבטחת התעופה.</w:t>
      </w:r>
    </w:p>
    <w:p w:rsidR="003E4222" w:rsidRDefault="003E4222" w:rsidP="003E4222">
      <w:pPr>
        <w:rPr>
          <w:rtl/>
        </w:rPr>
      </w:pPr>
      <w:bookmarkStart w:id="318" w:name="_ETM_Q1_1442999"/>
      <w:bookmarkStart w:id="319" w:name="_ETM_Q1_1443091"/>
      <w:bookmarkEnd w:id="318"/>
      <w:bookmarkEnd w:id="319"/>
    </w:p>
    <w:p w:rsidR="003E4222" w:rsidRDefault="003E4222" w:rsidP="003E4222">
      <w:pPr>
        <w:pStyle w:val="af6"/>
        <w:keepNext/>
        <w:rPr>
          <w:rtl/>
        </w:rPr>
      </w:pPr>
      <w:bookmarkStart w:id="320" w:name="ET_yor_5766_39"/>
      <w:r w:rsidRPr="003E4222">
        <w:rPr>
          <w:rStyle w:val="TagStyle"/>
          <w:rtl/>
        </w:rPr>
        <w:t xml:space="preserve"> &lt;&lt; יור &gt;&gt; </w:t>
      </w:r>
      <w:r>
        <w:rPr>
          <w:rtl/>
        </w:rPr>
        <w:t>היו"ר רם בן ברק:</w:t>
      </w:r>
      <w:r w:rsidRPr="003E4222">
        <w:rPr>
          <w:rStyle w:val="TagStyle"/>
          <w:rtl/>
        </w:rPr>
        <w:t xml:space="preserve"> &lt;&lt; יור &gt;&gt;</w:t>
      </w:r>
      <w:r>
        <w:rPr>
          <w:rtl/>
        </w:rPr>
        <w:t xml:space="preserve">   </w:t>
      </w:r>
      <w:bookmarkEnd w:id="320"/>
    </w:p>
    <w:p w:rsidR="003E4222" w:rsidRDefault="003E4222" w:rsidP="003E4222">
      <w:pPr>
        <w:pStyle w:val="KeepWithNext"/>
        <w:rPr>
          <w:rtl/>
        </w:rPr>
      </w:pPr>
    </w:p>
    <w:p w:rsidR="00F625BA" w:rsidRDefault="003E4222" w:rsidP="003E4222">
      <w:pPr>
        <w:rPr>
          <w:rtl/>
        </w:rPr>
      </w:pPr>
      <w:bookmarkStart w:id="321" w:name="_ETM_Q1_1444256"/>
      <w:bookmarkEnd w:id="321"/>
      <w:r>
        <w:rPr>
          <w:rFonts w:hint="cs"/>
          <w:rtl/>
        </w:rPr>
        <w:t>נמצא פה מישהו משירות הביטחון הכללי? את יכולה להגיד למה</w:t>
      </w:r>
      <w:r w:rsidR="00F625BA">
        <w:rPr>
          <w:rFonts w:hint="cs"/>
          <w:rtl/>
        </w:rPr>
        <w:t xml:space="preserve"> אתם צריכים עוד פרטים?</w:t>
      </w:r>
    </w:p>
    <w:p w:rsidR="00F625BA" w:rsidRDefault="00F625BA" w:rsidP="00F625BA">
      <w:pPr>
        <w:ind w:firstLine="0"/>
        <w:rPr>
          <w:rtl/>
        </w:rPr>
      </w:pPr>
      <w:bookmarkStart w:id="322" w:name="_ETM_Q1_1452348"/>
      <w:bookmarkStart w:id="323" w:name="_ETM_Q1_1452408"/>
      <w:bookmarkEnd w:id="322"/>
      <w:bookmarkEnd w:id="323"/>
    </w:p>
    <w:p w:rsidR="00356EAB" w:rsidRDefault="00356EAB" w:rsidP="00356EAB">
      <w:pPr>
        <w:pStyle w:val="a4"/>
        <w:keepNext/>
        <w:rPr>
          <w:rtl/>
        </w:rPr>
      </w:pPr>
      <w:bookmarkStart w:id="324" w:name="ET_speaker_מי_296"/>
      <w:r w:rsidRPr="00356EAB">
        <w:rPr>
          <w:rStyle w:val="TagStyle"/>
          <w:rtl/>
        </w:rPr>
        <w:t xml:space="preserve"> &lt;&lt; דובר &gt;&gt; </w:t>
      </w:r>
      <w:r>
        <w:rPr>
          <w:rtl/>
        </w:rPr>
        <w:t>מ.י.:</w:t>
      </w:r>
      <w:r w:rsidRPr="00356EAB">
        <w:rPr>
          <w:rStyle w:val="TagStyle"/>
          <w:rtl/>
        </w:rPr>
        <w:t xml:space="preserve"> &lt;&lt; דובר &gt;&gt;</w:t>
      </w:r>
      <w:r>
        <w:rPr>
          <w:rtl/>
        </w:rPr>
        <w:t xml:space="preserve">   </w:t>
      </w:r>
      <w:bookmarkEnd w:id="324"/>
    </w:p>
    <w:p w:rsidR="00356EAB" w:rsidRDefault="00356EAB" w:rsidP="00356EAB">
      <w:pPr>
        <w:pStyle w:val="KeepWithNext"/>
        <w:rPr>
          <w:rtl/>
        </w:rPr>
      </w:pPr>
    </w:p>
    <w:p w:rsidR="00F625BA" w:rsidRDefault="00F625BA" w:rsidP="00356EAB">
      <w:pPr>
        <w:rPr>
          <w:rtl/>
        </w:rPr>
      </w:pPr>
      <w:r>
        <w:rPr>
          <w:rFonts w:hint="cs"/>
          <w:rtl/>
        </w:rPr>
        <w:t xml:space="preserve">אני יועצת משפטית בשירות </w:t>
      </w:r>
      <w:bookmarkStart w:id="325" w:name="_ETM_Q1_1455465"/>
      <w:bookmarkEnd w:id="325"/>
      <w:r>
        <w:rPr>
          <w:rFonts w:hint="cs"/>
          <w:rtl/>
        </w:rPr>
        <w:t xml:space="preserve">הביטחון הכללי. אני אגיד שתמונת מודיעין למעשה נבנית מפרטי מידע </w:t>
      </w:r>
      <w:bookmarkStart w:id="326" w:name="_ETM_Q1_1463231"/>
      <w:bookmarkEnd w:id="326"/>
      <w:r>
        <w:rPr>
          <w:rFonts w:hint="cs"/>
          <w:rtl/>
        </w:rPr>
        <w:t xml:space="preserve">ומדובר בפרטי מידע חיוניים כדי לאמת ולהזים חשד בהקשר של </w:t>
      </w:r>
      <w:bookmarkStart w:id="327" w:name="_ETM_Q1_1464705"/>
      <w:bookmarkEnd w:id="327"/>
      <w:r>
        <w:rPr>
          <w:rFonts w:hint="cs"/>
          <w:rtl/>
        </w:rPr>
        <w:t xml:space="preserve">יעוד השירות ותפקידיו לסיכול טרור. בפורום הפתוח קשה לנו להיכנס </w:t>
      </w:r>
      <w:bookmarkStart w:id="328" w:name="_ETM_Q1_1478833"/>
      <w:bookmarkEnd w:id="328"/>
      <w:r>
        <w:rPr>
          <w:rFonts w:hint="cs"/>
          <w:rtl/>
        </w:rPr>
        <w:t xml:space="preserve">לכל אחד מהנתונים ולהסביר למה הדבר הזה </w:t>
      </w:r>
      <w:bookmarkStart w:id="329" w:name="_ETM_Q1_1483187"/>
      <w:bookmarkEnd w:id="329"/>
      <w:r>
        <w:rPr>
          <w:rFonts w:hint="cs"/>
          <w:rtl/>
        </w:rPr>
        <w:t xml:space="preserve">נדרש כי בסופו של דבר היריבים שלנו הם יריבים לומדים </w:t>
      </w:r>
      <w:bookmarkStart w:id="330" w:name="_ETM_Q1_1486452"/>
      <w:bookmarkEnd w:id="330"/>
      <w:r>
        <w:rPr>
          <w:rFonts w:hint="cs"/>
          <w:rtl/>
        </w:rPr>
        <w:t xml:space="preserve">וככל שנסביר מדוע הדבר נדרש, כנראה ששיטות הפעולה ישתנו. ככל </w:t>
      </w:r>
      <w:bookmarkStart w:id="331" w:name="_ETM_Q1_1494086"/>
      <w:bookmarkEnd w:id="331"/>
      <w:r>
        <w:rPr>
          <w:rFonts w:hint="cs"/>
          <w:rtl/>
        </w:rPr>
        <w:t xml:space="preserve">שהוועדה תבחר לסגור דלתיים, בהחלט נוכל להסביר ביחס לכל אחד </w:t>
      </w:r>
      <w:bookmarkStart w:id="332" w:name="_ETM_Q1_1493866"/>
      <w:bookmarkEnd w:id="332"/>
      <w:r>
        <w:rPr>
          <w:rFonts w:hint="cs"/>
          <w:rtl/>
        </w:rPr>
        <w:t>מפרטי המידע.</w:t>
      </w:r>
      <w:r w:rsidR="003E4222">
        <w:rPr>
          <w:rFonts w:hint="cs"/>
          <w:rtl/>
        </w:rPr>
        <w:t xml:space="preserve"> </w:t>
      </w:r>
      <w:r>
        <w:rPr>
          <w:rFonts w:hint="cs"/>
          <w:rtl/>
        </w:rPr>
        <w:t xml:space="preserve">בכללי אפשר להגיד שכל אחד מהסעיפים או מפרטי </w:t>
      </w:r>
      <w:bookmarkStart w:id="333" w:name="_ETM_Q1_1501576"/>
      <w:bookmarkEnd w:id="333"/>
      <w:r>
        <w:rPr>
          <w:rFonts w:hint="cs"/>
          <w:rtl/>
        </w:rPr>
        <w:t xml:space="preserve">המידע הנדרשים, נדרשים כדי לבנות את תמונת המודיעין ובסופו </w:t>
      </w:r>
      <w:bookmarkStart w:id="334" w:name="_ETM_Q1_1509772"/>
      <w:bookmarkEnd w:id="334"/>
      <w:r>
        <w:rPr>
          <w:rFonts w:hint="cs"/>
          <w:rtl/>
        </w:rPr>
        <w:t xml:space="preserve">של דבר להזים או לאמת חשד.  </w:t>
      </w:r>
    </w:p>
    <w:p w:rsidR="008F6EA1" w:rsidRDefault="008F6EA1" w:rsidP="00D743B9">
      <w:pPr>
        <w:rPr>
          <w:rtl/>
        </w:rPr>
      </w:pPr>
      <w:bookmarkStart w:id="335" w:name="_ETM_Q1_1519445"/>
      <w:bookmarkEnd w:id="335"/>
    </w:p>
    <w:p w:rsidR="00F625BA" w:rsidRDefault="00F625BA" w:rsidP="00F625BA">
      <w:pPr>
        <w:pStyle w:val="af6"/>
        <w:keepNext/>
        <w:rPr>
          <w:rtl/>
        </w:rPr>
      </w:pPr>
      <w:bookmarkStart w:id="336" w:name="_ETM_Q1_1519509"/>
      <w:bookmarkStart w:id="337" w:name="ET_yor_5766_40"/>
      <w:bookmarkEnd w:id="336"/>
      <w:r w:rsidRPr="00F625BA">
        <w:rPr>
          <w:rStyle w:val="TagStyle"/>
          <w:rtl/>
        </w:rPr>
        <w:t xml:space="preserve"> &lt;&lt; יור &gt;&gt; </w:t>
      </w:r>
      <w:r>
        <w:rPr>
          <w:rtl/>
        </w:rPr>
        <w:t>היו"ר רם בן ברק:</w:t>
      </w:r>
      <w:r w:rsidRPr="00F625BA">
        <w:rPr>
          <w:rStyle w:val="TagStyle"/>
          <w:rtl/>
        </w:rPr>
        <w:t xml:space="preserve"> &lt;&lt; יור &gt;&gt;</w:t>
      </w:r>
      <w:r>
        <w:rPr>
          <w:rtl/>
        </w:rPr>
        <w:t xml:space="preserve">   </w:t>
      </w:r>
      <w:bookmarkEnd w:id="337"/>
    </w:p>
    <w:p w:rsidR="00F625BA" w:rsidRDefault="00F625BA" w:rsidP="00F625BA">
      <w:pPr>
        <w:pStyle w:val="KeepWithNext"/>
        <w:rPr>
          <w:rtl/>
        </w:rPr>
      </w:pPr>
    </w:p>
    <w:p w:rsidR="00F625BA" w:rsidRDefault="00F625BA" w:rsidP="00F625BA">
      <w:pPr>
        <w:rPr>
          <w:rtl/>
        </w:rPr>
      </w:pPr>
      <w:bookmarkStart w:id="338" w:name="_ETM_Q1_1520564"/>
      <w:bookmarkEnd w:id="338"/>
      <w:r>
        <w:rPr>
          <w:rFonts w:hint="cs"/>
          <w:rtl/>
        </w:rPr>
        <w:t>מה קורה באנגליה?</w:t>
      </w:r>
    </w:p>
    <w:p w:rsidR="00F625BA" w:rsidRDefault="00F625BA" w:rsidP="00F625BA">
      <w:pPr>
        <w:rPr>
          <w:rtl/>
        </w:rPr>
      </w:pPr>
    </w:p>
    <w:p w:rsidR="00F625BA" w:rsidRDefault="00F625BA" w:rsidP="00F625BA">
      <w:pPr>
        <w:pStyle w:val="-"/>
        <w:keepNext/>
        <w:rPr>
          <w:rtl/>
        </w:rPr>
      </w:pPr>
      <w:bookmarkStart w:id="339" w:name="ET_speakercontinue_475563_41"/>
      <w:r w:rsidRPr="00F625BA">
        <w:rPr>
          <w:rStyle w:val="TagStyle"/>
          <w:rtl/>
        </w:rPr>
        <w:t xml:space="preserve"> &lt;&lt; דובר_המשך &gt;&gt; </w:t>
      </w:r>
      <w:r>
        <w:rPr>
          <w:rtl/>
        </w:rPr>
        <w:t>דרור גרנית:</w:t>
      </w:r>
      <w:r w:rsidRPr="00F625BA">
        <w:rPr>
          <w:rStyle w:val="TagStyle"/>
          <w:rtl/>
        </w:rPr>
        <w:t xml:space="preserve"> &lt;&lt; דובר_המשך &gt;&gt;</w:t>
      </w:r>
      <w:r>
        <w:rPr>
          <w:rtl/>
        </w:rPr>
        <w:t xml:space="preserve">   </w:t>
      </w:r>
      <w:bookmarkEnd w:id="339"/>
    </w:p>
    <w:p w:rsidR="00F625BA" w:rsidRDefault="00F625BA" w:rsidP="00F625BA">
      <w:pPr>
        <w:pStyle w:val="KeepWithNext"/>
        <w:rPr>
          <w:rtl/>
        </w:rPr>
      </w:pPr>
    </w:p>
    <w:p w:rsidR="00F625BA" w:rsidRDefault="00F625BA" w:rsidP="00F625BA">
      <w:pPr>
        <w:rPr>
          <w:rtl/>
        </w:rPr>
      </w:pPr>
      <w:r>
        <w:rPr>
          <w:rFonts w:hint="cs"/>
          <w:rtl/>
        </w:rPr>
        <w:t xml:space="preserve">רציתי להגיד </w:t>
      </w:r>
      <w:bookmarkStart w:id="340" w:name="_ETM_Q1_1519293"/>
      <w:bookmarkEnd w:id="340"/>
      <w:r>
        <w:rPr>
          <w:rFonts w:hint="cs"/>
          <w:rtl/>
        </w:rPr>
        <w:t xml:space="preserve">שהפירוט שציינו של רשימת הפריטים, פרטי המידע שאנחנו מבקשים מיושרים </w:t>
      </w:r>
      <w:bookmarkStart w:id="341" w:name="_ETM_Q1_1530560"/>
      <w:bookmarkEnd w:id="341"/>
      <w:r w:rsidR="00356EAB">
        <w:rPr>
          <w:rFonts w:hint="cs"/>
          <w:rtl/>
        </w:rPr>
        <w:t>לסטנדרט הבין-</w:t>
      </w:r>
      <w:r w:rsidR="00BF1620">
        <w:rPr>
          <w:rFonts w:hint="cs"/>
          <w:rtl/>
        </w:rPr>
        <w:t>לאומי. כאשר את הסטנדרט הבין-</w:t>
      </w:r>
      <w:r>
        <w:rPr>
          <w:rFonts w:hint="cs"/>
          <w:rtl/>
        </w:rPr>
        <w:t xml:space="preserve">לאומי אתה יכול </w:t>
      </w:r>
      <w:bookmarkStart w:id="342" w:name="_ETM_Q1_1540929"/>
      <w:bookmarkEnd w:id="342"/>
      <w:r>
        <w:rPr>
          <w:rFonts w:hint="cs"/>
          <w:rtl/>
        </w:rPr>
        <w:t xml:space="preserve">למצוא גם בחקיקה האמריקאית, גם בדירקטיבה האירופית שהיא מודל חקיקתית </w:t>
      </w:r>
      <w:bookmarkStart w:id="343" w:name="_ETM_Q1_1549892"/>
      <w:bookmarkEnd w:id="343"/>
      <w:r>
        <w:rPr>
          <w:rFonts w:hint="cs"/>
          <w:rtl/>
        </w:rPr>
        <w:t>שמוטמע לתוך חוקיהם של כל המדינות חברות האיחוד.</w:t>
      </w:r>
    </w:p>
    <w:p w:rsidR="00F625BA" w:rsidRDefault="00F625BA" w:rsidP="00F625BA">
      <w:pPr>
        <w:rPr>
          <w:rtl/>
        </w:rPr>
      </w:pPr>
      <w:bookmarkStart w:id="344" w:name="_ETM_Q1_1556174"/>
      <w:bookmarkStart w:id="345" w:name="_ETM_Q1_1556249"/>
      <w:bookmarkEnd w:id="344"/>
      <w:bookmarkEnd w:id="345"/>
    </w:p>
    <w:p w:rsidR="00F625BA" w:rsidRDefault="00F625BA" w:rsidP="00F625BA">
      <w:pPr>
        <w:pStyle w:val="af6"/>
        <w:keepNext/>
        <w:rPr>
          <w:rtl/>
        </w:rPr>
      </w:pPr>
      <w:bookmarkStart w:id="346" w:name="ET_yor_5766_42"/>
      <w:r w:rsidRPr="00F625BA">
        <w:rPr>
          <w:rStyle w:val="TagStyle"/>
          <w:rtl/>
        </w:rPr>
        <w:t xml:space="preserve"> &lt;&lt; יור &gt;&gt; </w:t>
      </w:r>
      <w:r>
        <w:rPr>
          <w:rtl/>
        </w:rPr>
        <w:t>היו"ר רם בן ברק:</w:t>
      </w:r>
      <w:r w:rsidRPr="00F625BA">
        <w:rPr>
          <w:rStyle w:val="TagStyle"/>
          <w:rtl/>
        </w:rPr>
        <w:t xml:space="preserve"> &lt;&lt; יור &gt;&gt;</w:t>
      </w:r>
      <w:r>
        <w:rPr>
          <w:rtl/>
        </w:rPr>
        <w:t xml:space="preserve">   </w:t>
      </w:r>
      <w:bookmarkEnd w:id="346"/>
    </w:p>
    <w:p w:rsidR="00F625BA" w:rsidRDefault="00F625BA" w:rsidP="00F625BA">
      <w:pPr>
        <w:pStyle w:val="KeepWithNext"/>
        <w:rPr>
          <w:rtl/>
        </w:rPr>
      </w:pPr>
    </w:p>
    <w:p w:rsidR="00F625BA" w:rsidRDefault="00F625BA" w:rsidP="00F625BA">
      <w:pPr>
        <w:rPr>
          <w:rtl/>
        </w:rPr>
      </w:pPr>
      <w:bookmarkStart w:id="347" w:name="_ETM_Q1_1557266"/>
      <w:bookmarkEnd w:id="347"/>
      <w:r>
        <w:rPr>
          <w:rFonts w:hint="cs"/>
          <w:rtl/>
        </w:rPr>
        <w:t>יוטלו עלינו מגבלות אם לא ניישר קו עם הסטנדרט הזה?</w:t>
      </w:r>
    </w:p>
    <w:p w:rsidR="00F625BA" w:rsidRDefault="00F625BA" w:rsidP="00F625BA">
      <w:pPr>
        <w:rPr>
          <w:rtl/>
        </w:rPr>
      </w:pPr>
      <w:bookmarkStart w:id="348" w:name="_ETM_Q1_1560229"/>
      <w:bookmarkStart w:id="349" w:name="_ETM_Q1_1560293"/>
      <w:bookmarkEnd w:id="348"/>
      <w:bookmarkEnd w:id="349"/>
    </w:p>
    <w:p w:rsidR="00F625BA" w:rsidRDefault="00F625BA" w:rsidP="00F625BA">
      <w:pPr>
        <w:pStyle w:val="-"/>
        <w:keepNext/>
        <w:rPr>
          <w:rtl/>
        </w:rPr>
      </w:pPr>
      <w:bookmarkStart w:id="350" w:name="ET_speakercontinue_475563_43"/>
      <w:r w:rsidRPr="00F625BA">
        <w:rPr>
          <w:rStyle w:val="TagStyle"/>
          <w:rtl/>
        </w:rPr>
        <w:t xml:space="preserve"> &lt;&lt; דובר_המשך &gt;&gt; </w:t>
      </w:r>
      <w:r>
        <w:rPr>
          <w:rtl/>
        </w:rPr>
        <w:t>דרור גרנית:</w:t>
      </w:r>
      <w:r w:rsidRPr="00F625BA">
        <w:rPr>
          <w:rStyle w:val="TagStyle"/>
          <w:rtl/>
        </w:rPr>
        <w:t xml:space="preserve"> &lt;&lt; דובר_המשך &gt;&gt;</w:t>
      </w:r>
      <w:r>
        <w:rPr>
          <w:rtl/>
        </w:rPr>
        <w:t xml:space="preserve">   </w:t>
      </w:r>
      <w:bookmarkEnd w:id="350"/>
    </w:p>
    <w:p w:rsidR="00F625BA" w:rsidRDefault="00F625BA" w:rsidP="00F625BA">
      <w:pPr>
        <w:pStyle w:val="KeepWithNext"/>
        <w:rPr>
          <w:rtl/>
        </w:rPr>
      </w:pPr>
    </w:p>
    <w:p w:rsidR="00F625BA" w:rsidRDefault="00F625BA" w:rsidP="00F625BA">
      <w:pPr>
        <w:rPr>
          <w:rtl/>
        </w:rPr>
      </w:pPr>
      <w:bookmarkStart w:id="351" w:name="_ETM_Q1_1561455"/>
      <w:bookmarkEnd w:id="351"/>
      <w:r>
        <w:rPr>
          <w:rFonts w:hint="cs"/>
          <w:rtl/>
        </w:rPr>
        <w:t xml:space="preserve">יהיה לנו הרבה יותר קשה לקבל ולאסוף מידע, כתבנו את זה </w:t>
      </w:r>
      <w:bookmarkStart w:id="352" w:name="_ETM_Q1_1568806"/>
      <w:bookmarkEnd w:id="352"/>
      <w:r>
        <w:rPr>
          <w:rFonts w:hint="cs"/>
          <w:rtl/>
        </w:rPr>
        <w:t xml:space="preserve">בחקיקה, שאם וכאשר רוצים לעדכן את רשימת פרטי המידע, </w:t>
      </w:r>
      <w:bookmarkStart w:id="353" w:name="_ETM_Q1_1573963"/>
      <w:bookmarkEnd w:id="353"/>
      <w:r>
        <w:rPr>
          <w:rFonts w:hint="cs"/>
          <w:rtl/>
        </w:rPr>
        <w:t>ניתן לעשות את העדכון הזה.</w:t>
      </w:r>
    </w:p>
    <w:p w:rsidR="00F625BA" w:rsidRDefault="00F625BA" w:rsidP="00F625BA">
      <w:pPr>
        <w:rPr>
          <w:rtl/>
        </w:rPr>
      </w:pPr>
    </w:p>
    <w:p w:rsidR="00F625BA" w:rsidRDefault="00F625BA" w:rsidP="00F625BA">
      <w:pPr>
        <w:pStyle w:val="af6"/>
        <w:keepNext/>
        <w:rPr>
          <w:rtl/>
        </w:rPr>
      </w:pPr>
      <w:bookmarkStart w:id="354" w:name="ET_yor_5766_44"/>
      <w:r w:rsidRPr="00F625BA">
        <w:rPr>
          <w:rStyle w:val="TagStyle"/>
          <w:rtl/>
        </w:rPr>
        <w:t xml:space="preserve"> &lt;&lt; יור &gt;&gt; </w:t>
      </w:r>
      <w:r>
        <w:rPr>
          <w:rtl/>
        </w:rPr>
        <w:t>היו"ר רם בן ברק:</w:t>
      </w:r>
      <w:r w:rsidRPr="00F625BA">
        <w:rPr>
          <w:rStyle w:val="TagStyle"/>
          <w:rtl/>
        </w:rPr>
        <w:t xml:space="preserve"> &lt;&lt; יור &gt;&gt;</w:t>
      </w:r>
      <w:r>
        <w:rPr>
          <w:rtl/>
        </w:rPr>
        <w:t xml:space="preserve">   </w:t>
      </w:r>
      <w:bookmarkEnd w:id="354"/>
    </w:p>
    <w:p w:rsidR="00F625BA" w:rsidRDefault="00F625BA" w:rsidP="00F625BA">
      <w:pPr>
        <w:pStyle w:val="KeepWithNext"/>
        <w:rPr>
          <w:rtl/>
        </w:rPr>
      </w:pPr>
    </w:p>
    <w:p w:rsidR="00F625BA" w:rsidRDefault="00F625BA" w:rsidP="00F625BA">
      <w:pPr>
        <w:rPr>
          <w:rtl/>
        </w:rPr>
      </w:pPr>
      <w:r>
        <w:rPr>
          <w:rFonts w:hint="cs"/>
          <w:rtl/>
        </w:rPr>
        <w:t xml:space="preserve">שאלתי שאלה פשוטה, תענה בתשובה פשוטה. </w:t>
      </w:r>
      <w:bookmarkStart w:id="355" w:name="_ETM_Q1_1578039"/>
      <w:bookmarkEnd w:id="355"/>
      <w:r>
        <w:rPr>
          <w:rFonts w:hint="cs"/>
          <w:rtl/>
        </w:rPr>
        <w:t>נגיד שאנחנו מחליטים לא לקבל את זה, האם זה פוגע</w:t>
      </w:r>
      <w:bookmarkStart w:id="356" w:name="_ETM_Q1_1583021"/>
      <w:bookmarkEnd w:id="356"/>
      <w:r>
        <w:rPr>
          <w:rFonts w:hint="cs"/>
          <w:rtl/>
        </w:rPr>
        <w:t xml:space="preserve"> ביחסים המודיעיניים שלנו? זה יקשה עלינו לקבל פטור מוויזה לארצות</w:t>
      </w:r>
      <w:bookmarkStart w:id="357" w:name="_ETM_Q1_1590982"/>
      <w:bookmarkEnd w:id="357"/>
      <w:r>
        <w:rPr>
          <w:rFonts w:hint="cs"/>
          <w:rtl/>
        </w:rPr>
        <w:t xml:space="preserve"> הברית אם לא נעשה את זה?</w:t>
      </w:r>
    </w:p>
    <w:p w:rsidR="00F625BA" w:rsidRDefault="00F625BA" w:rsidP="00F625BA">
      <w:pPr>
        <w:rPr>
          <w:rtl/>
        </w:rPr>
      </w:pPr>
      <w:bookmarkStart w:id="358" w:name="_ETM_Q1_1592639"/>
      <w:bookmarkStart w:id="359" w:name="_ETM_Q1_1592721"/>
      <w:bookmarkEnd w:id="358"/>
      <w:bookmarkEnd w:id="359"/>
    </w:p>
    <w:p w:rsidR="00F625BA" w:rsidRDefault="00F625BA" w:rsidP="00F625BA">
      <w:pPr>
        <w:pStyle w:val="-"/>
        <w:keepNext/>
        <w:rPr>
          <w:rtl/>
        </w:rPr>
      </w:pPr>
      <w:bookmarkStart w:id="360" w:name="ET_speakercontinue_475563_45"/>
      <w:r w:rsidRPr="00F625BA">
        <w:rPr>
          <w:rStyle w:val="TagStyle"/>
          <w:rtl/>
        </w:rPr>
        <w:t xml:space="preserve"> &lt;&lt; דובר_המשך &gt;&gt; </w:t>
      </w:r>
      <w:r>
        <w:rPr>
          <w:rtl/>
        </w:rPr>
        <w:t>דרור גרנית:</w:t>
      </w:r>
      <w:r w:rsidRPr="00F625BA">
        <w:rPr>
          <w:rStyle w:val="TagStyle"/>
          <w:rtl/>
        </w:rPr>
        <w:t xml:space="preserve"> &lt;&lt; דובר_המשך &gt;&gt;</w:t>
      </w:r>
      <w:r>
        <w:rPr>
          <w:rtl/>
        </w:rPr>
        <w:t xml:space="preserve">   </w:t>
      </w:r>
      <w:bookmarkEnd w:id="360"/>
    </w:p>
    <w:p w:rsidR="00F625BA" w:rsidRDefault="00F625BA" w:rsidP="00F625BA">
      <w:pPr>
        <w:pStyle w:val="KeepWithNext"/>
        <w:rPr>
          <w:rtl/>
        </w:rPr>
      </w:pPr>
    </w:p>
    <w:p w:rsidR="00F625BA" w:rsidRDefault="00F625BA" w:rsidP="00F625BA">
      <w:pPr>
        <w:rPr>
          <w:rtl/>
        </w:rPr>
      </w:pPr>
      <w:bookmarkStart w:id="361" w:name="_ETM_Q1_1593736"/>
      <w:bookmarkEnd w:id="361"/>
      <w:r>
        <w:rPr>
          <w:rFonts w:hint="cs"/>
          <w:rtl/>
        </w:rPr>
        <w:t>כן.</w:t>
      </w:r>
    </w:p>
    <w:p w:rsidR="00F625BA" w:rsidRDefault="00F625BA" w:rsidP="00F625BA">
      <w:pPr>
        <w:rPr>
          <w:rtl/>
        </w:rPr>
      </w:pPr>
      <w:bookmarkStart w:id="362" w:name="_ETM_Q1_1596454"/>
      <w:bookmarkStart w:id="363" w:name="_ETM_Q1_1596525"/>
      <w:bookmarkEnd w:id="362"/>
      <w:bookmarkEnd w:id="363"/>
    </w:p>
    <w:p w:rsidR="00F625BA" w:rsidRDefault="00F625BA" w:rsidP="00F625BA">
      <w:pPr>
        <w:pStyle w:val="af9"/>
        <w:keepNext/>
        <w:rPr>
          <w:rtl/>
        </w:rPr>
      </w:pPr>
      <w:bookmarkStart w:id="364" w:name="ET_guest_902080_46"/>
      <w:r w:rsidRPr="00F625BA">
        <w:rPr>
          <w:rStyle w:val="TagStyle"/>
          <w:rtl/>
        </w:rPr>
        <w:t xml:space="preserve"> &lt;&lt; אורח &gt;&gt; </w:t>
      </w:r>
      <w:r>
        <w:rPr>
          <w:rtl/>
        </w:rPr>
        <w:t xml:space="preserve">גיל </w:t>
      </w:r>
      <w:proofErr w:type="spellStart"/>
      <w:r>
        <w:rPr>
          <w:rtl/>
        </w:rPr>
        <w:t>ברינגר</w:t>
      </w:r>
      <w:proofErr w:type="spellEnd"/>
      <w:r>
        <w:rPr>
          <w:rtl/>
        </w:rPr>
        <w:t>:</w:t>
      </w:r>
      <w:r w:rsidRPr="00F625BA">
        <w:rPr>
          <w:rStyle w:val="TagStyle"/>
          <w:rtl/>
        </w:rPr>
        <w:t xml:space="preserve"> &lt;&lt; אורח &gt;&gt;</w:t>
      </w:r>
      <w:r>
        <w:rPr>
          <w:rtl/>
        </w:rPr>
        <w:t xml:space="preserve">   </w:t>
      </w:r>
      <w:bookmarkEnd w:id="364"/>
    </w:p>
    <w:p w:rsidR="00F625BA" w:rsidRDefault="00F625BA" w:rsidP="00F625BA">
      <w:pPr>
        <w:pStyle w:val="KeepWithNext"/>
        <w:rPr>
          <w:rtl/>
        </w:rPr>
      </w:pPr>
    </w:p>
    <w:p w:rsidR="00F625BA" w:rsidRDefault="00D237FF" w:rsidP="005F7891">
      <w:pPr>
        <w:rPr>
          <w:rtl/>
        </w:rPr>
      </w:pPr>
      <w:r>
        <w:rPr>
          <w:rFonts w:hint="cs"/>
          <w:rtl/>
        </w:rPr>
        <w:t xml:space="preserve">אני </w:t>
      </w:r>
      <w:r w:rsidR="00F625BA">
        <w:rPr>
          <w:rFonts w:hint="cs"/>
          <w:rtl/>
        </w:rPr>
        <w:t xml:space="preserve">משנה למנכ"ל </w:t>
      </w:r>
      <w:bookmarkStart w:id="365" w:name="_ETM_Q1_1597769"/>
      <w:bookmarkEnd w:id="365"/>
      <w:r w:rsidR="00BF1620">
        <w:rPr>
          <w:rFonts w:hint="cs"/>
          <w:rtl/>
        </w:rPr>
        <w:t>רשות האוכלוסין,</w:t>
      </w:r>
      <w:r w:rsidR="00F625BA">
        <w:rPr>
          <w:rFonts w:hint="cs"/>
          <w:rtl/>
        </w:rPr>
        <w:t xml:space="preserve"> החוק הזה עומד כמובן בפני עצמו ולעצמו, כמו ש</w:t>
      </w:r>
      <w:bookmarkStart w:id="366" w:name="_ETM_Q1_1604272"/>
      <w:bookmarkEnd w:id="366"/>
      <w:r w:rsidR="00F625BA">
        <w:rPr>
          <w:rFonts w:hint="cs"/>
          <w:rtl/>
        </w:rPr>
        <w:t>דרור הסביר. בנוסף לכך, כחלק מהדרישות האמריקאיות ביחס לכניסת ישראל לתוכנית הפטור מ</w:t>
      </w:r>
      <w:r w:rsidR="005F7891">
        <w:rPr>
          <w:rFonts w:hint="cs"/>
          <w:rtl/>
        </w:rPr>
        <w:t>ו</w:t>
      </w:r>
      <w:r w:rsidR="00F625BA">
        <w:rPr>
          <w:rFonts w:hint="cs"/>
          <w:rtl/>
        </w:rPr>
        <w:t xml:space="preserve">ויזה אמריקאית לתיירים ואנשי עסקים ישראלים, אחת </w:t>
      </w:r>
      <w:bookmarkStart w:id="367" w:name="_ETM_Q1_1616968"/>
      <w:bookmarkEnd w:id="367"/>
      <w:r w:rsidR="00F625BA">
        <w:rPr>
          <w:rFonts w:hint="cs"/>
          <w:rtl/>
        </w:rPr>
        <w:t xml:space="preserve">הדרישות וזו דרישה מנדטורית, על פי חוק אמריקאי, היא לאיסוף וניתוח, לא שיתוף מידע, איסוף וניתוח של </w:t>
      </w:r>
      <w:proofErr w:type="spellStart"/>
      <w:r w:rsidR="00F625BA">
        <w:rPr>
          <w:rFonts w:hint="cs"/>
          <w:rtl/>
        </w:rPr>
        <w:t>מ</w:t>
      </w:r>
      <w:r w:rsidR="00A646BC">
        <w:rPr>
          <w:rFonts w:hint="cs"/>
          <w:rtl/>
        </w:rPr>
        <w:t>י</w:t>
      </w:r>
      <w:r w:rsidR="00F625BA">
        <w:rPr>
          <w:rFonts w:hint="cs"/>
          <w:rtl/>
        </w:rPr>
        <w:t>דעי</w:t>
      </w:r>
      <w:proofErr w:type="spellEnd"/>
      <w:r w:rsidR="00F625BA">
        <w:rPr>
          <w:rFonts w:hint="cs"/>
          <w:rtl/>
        </w:rPr>
        <w:t xml:space="preserve"> </w:t>
      </w:r>
      <w:r w:rsidR="00F625BA">
        <w:rPr>
          <w:rFonts w:hint="cs"/>
        </w:rPr>
        <w:t>API</w:t>
      </w:r>
      <w:r w:rsidR="00F625BA">
        <w:rPr>
          <w:rFonts w:hint="cs"/>
          <w:rtl/>
        </w:rPr>
        <w:t xml:space="preserve"> ו-</w:t>
      </w:r>
      <w:r w:rsidR="00F625BA">
        <w:rPr>
          <w:rFonts w:hint="cs"/>
        </w:rPr>
        <w:t>PNR</w:t>
      </w:r>
      <w:r w:rsidR="00F625BA">
        <w:rPr>
          <w:rFonts w:hint="cs"/>
          <w:rtl/>
        </w:rPr>
        <w:t xml:space="preserve"> </w:t>
      </w:r>
      <w:bookmarkStart w:id="368" w:name="_ETM_Q1_1629400"/>
      <w:bookmarkEnd w:id="368"/>
      <w:r w:rsidR="00F625BA">
        <w:rPr>
          <w:rFonts w:hint="cs"/>
          <w:rtl/>
        </w:rPr>
        <w:t xml:space="preserve">ישראל אוספת ומנתחת - - - </w:t>
      </w:r>
    </w:p>
    <w:p w:rsidR="00F625BA" w:rsidRDefault="00F625BA" w:rsidP="00F625BA">
      <w:pPr>
        <w:rPr>
          <w:rtl/>
        </w:rPr>
      </w:pPr>
    </w:p>
    <w:p w:rsidR="00F625BA" w:rsidRDefault="00F625BA" w:rsidP="00F625BA">
      <w:pPr>
        <w:pStyle w:val="af5"/>
        <w:keepNext/>
        <w:rPr>
          <w:rtl/>
        </w:rPr>
      </w:pPr>
      <w:bookmarkStart w:id="369" w:name="ET_interruption_5082_47"/>
      <w:r w:rsidRPr="00F625BA">
        <w:rPr>
          <w:rStyle w:val="TagStyle"/>
          <w:rtl/>
        </w:rPr>
        <w:t xml:space="preserve"> &lt;&lt; קריאה &gt;&gt; </w:t>
      </w:r>
      <w:r>
        <w:rPr>
          <w:rtl/>
        </w:rPr>
        <w:t>מאיר כהן (יש עתיד):</w:t>
      </w:r>
      <w:r w:rsidRPr="00F625BA">
        <w:rPr>
          <w:rStyle w:val="TagStyle"/>
          <w:rtl/>
        </w:rPr>
        <w:t xml:space="preserve"> &lt;&lt; קריאה &gt;&gt;</w:t>
      </w:r>
      <w:r>
        <w:rPr>
          <w:rtl/>
        </w:rPr>
        <w:t xml:space="preserve">   </w:t>
      </w:r>
      <w:bookmarkEnd w:id="369"/>
    </w:p>
    <w:p w:rsidR="00F625BA" w:rsidRDefault="00F625BA" w:rsidP="00F625BA">
      <w:pPr>
        <w:pStyle w:val="KeepWithNext"/>
        <w:rPr>
          <w:rtl/>
        </w:rPr>
      </w:pPr>
    </w:p>
    <w:p w:rsidR="00F625BA" w:rsidRDefault="00F625BA" w:rsidP="00F625BA">
      <w:pPr>
        <w:rPr>
          <w:rtl/>
        </w:rPr>
      </w:pPr>
      <w:r>
        <w:rPr>
          <w:rFonts w:hint="cs"/>
          <w:rtl/>
        </w:rPr>
        <w:t xml:space="preserve">תהיה מדויק, </w:t>
      </w:r>
      <w:r w:rsidR="008E6D06">
        <w:rPr>
          <w:rFonts w:hint="cs"/>
          <w:rtl/>
        </w:rPr>
        <w:t>מה האמריקאים</w:t>
      </w:r>
      <w:bookmarkStart w:id="370" w:name="_ETM_Q1_1635942"/>
      <w:bookmarkEnd w:id="370"/>
      <w:r w:rsidR="008E6D06">
        <w:rPr>
          <w:rFonts w:hint="cs"/>
          <w:rtl/>
        </w:rPr>
        <w:t xml:space="preserve"> בקשו?</w:t>
      </w:r>
      <w:bookmarkStart w:id="371" w:name="_ETM_Q1_1640791"/>
      <w:bookmarkEnd w:id="371"/>
    </w:p>
    <w:p w:rsidR="008E6D06" w:rsidRDefault="008E6D06" w:rsidP="00F625BA">
      <w:pPr>
        <w:rPr>
          <w:rtl/>
        </w:rPr>
      </w:pPr>
      <w:bookmarkStart w:id="372" w:name="_ETM_Q1_1640875"/>
      <w:bookmarkEnd w:id="372"/>
    </w:p>
    <w:p w:rsidR="008E6D06" w:rsidRDefault="008E6D06" w:rsidP="008E6D06">
      <w:pPr>
        <w:pStyle w:val="-"/>
        <w:keepNext/>
        <w:rPr>
          <w:rtl/>
        </w:rPr>
      </w:pPr>
      <w:bookmarkStart w:id="373" w:name="ET_speakercontinue_902080_48"/>
      <w:r w:rsidRPr="008E6D06">
        <w:rPr>
          <w:rStyle w:val="TagStyle"/>
          <w:rtl/>
        </w:rPr>
        <w:t xml:space="preserve"> &lt;&lt; דובר_המשך &gt;&gt; </w:t>
      </w:r>
      <w:r>
        <w:rPr>
          <w:rtl/>
        </w:rPr>
        <w:t xml:space="preserve">גיל </w:t>
      </w:r>
      <w:proofErr w:type="spellStart"/>
      <w:r>
        <w:rPr>
          <w:rtl/>
        </w:rPr>
        <w:t>ברינגר</w:t>
      </w:r>
      <w:proofErr w:type="spellEnd"/>
      <w:r>
        <w:rPr>
          <w:rtl/>
        </w:rPr>
        <w:t>:</w:t>
      </w:r>
      <w:r w:rsidRPr="008E6D06">
        <w:rPr>
          <w:rStyle w:val="TagStyle"/>
          <w:rtl/>
        </w:rPr>
        <w:t xml:space="preserve"> &lt;&lt; דובר_המשך &gt;&gt;</w:t>
      </w:r>
      <w:r>
        <w:rPr>
          <w:rtl/>
        </w:rPr>
        <w:t xml:space="preserve">   </w:t>
      </w:r>
      <w:bookmarkEnd w:id="373"/>
    </w:p>
    <w:p w:rsidR="008E6D06" w:rsidRDefault="008E6D06" w:rsidP="008E6D06">
      <w:pPr>
        <w:pStyle w:val="KeepWithNext"/>
        <w:rPr>
          <w:rtl/>
        </w:rPr>
      </w:pPr>
    </w:p>
    <w:p w:rsidR="008E6D06" w:rsidRDefault="008E6D06" w:rsidP="008E6D06">
      <w:pPr>
        <w:rPr>
          <w:rtl/>
        </w:rPr>
      </w:pPr>
      <w:bookmarkStart w:id="374" w:name="_ETM_Q1_1642183"/>
      <w:bookmarkEnd w:id="374"/>
      <w:r>
        <w:rPr>
          <w:rFonts w:hint="cs"/>
          <w:rtl/>
        </w:rPr>
        <w:t>הדרישה האמריקאית היא לאיסוף וניתוח</w:t>
      </w:r>
      <w:r w:rsidR="00DF651F">
        <w:rPr>
          <w:rFonts w:hint="cs"/>
          <w:rtl/>
        </w:rPr>
        <w:t xml:space="preserve">, לא שיתוף מידע, של מידע </w:t>
      </w:r>
      <w:bookmarkStart w:id="375" w:name="_ETM_Q1_1647457"/>
      <w:bookmarkEnd w:id="375"/>
      <w:r w:rsidR="00DF651F">
        <w:rPr>
          <w:rFonts w:hint="cs"/>
        </w:rPr>
        <w:t>API</w:t>
      </w:r>
      <w:r w:rsidR="00DF651F">
        <w:rPr>
          <w:rFonts w:hint="cs"/>
          <w:rtl/>
        </w:rPr>
        <w:t xml:space="preserve"> ושל מידע </w:t>
      </w:r>
      <w:r w:rsidR="00DF651F">
        <w:rPr>
          <w:rFonts w:hint="cs"/>
        </w:rPr>
        <w:t>PNR</w:t>
      </w:r>
      <w:r w:rsidR="00A646BC">
        <w:rPr>
          <w:rFonts w:hint="cs"/>
          <w:rtl/>
        </w:rPr>
        <w:t>, הכול לפי הסטנדרטים הבין-</w:t>
      </w:r>
      <w:r w:rsidR="00DF651F">
        <w:rPr>
          <w:rFonts w:hint="cs"/>
          <w:rtl/>
        </w:rPr>
        <w:t xml:space="preserve">לאומיים. ישראל </w:t>
      </w:r>
      <w:bookmarkStart w:id="376" w:name="_ETM_Q1_1654201"/>
      <w:bookmarkEnd w:id="376"/>
      <w:r w:rsidR="00DF651F">
        <w:rPr>
          <w:rFonts w:hint="cs"/>
          <w:rtl/>
        </w:rPr>
        <w:t xml:space="preserve">כרגע, ברשות האוכלוסין כבר אוספת כסוג של פיילוט ובקרוב, עם השלמת החקיקה היום בכנסת אמורה לעבור החקיקה בקריאה שנייה ושלישית של חוק </w:t>
      </w:r>
      <w:r w:rsidR="00DF651F">
        <w:rPr>
          <w:rFonts w:hint="cs"/>
        </w:rPr>
        <w:t>API</w:t>
      </w:r>
      <w:r w:rsidR="00DF651F">
        <w:rPr>
          <w:rFonts w:hint="cs"/>
          <w:rtl/>
        </w:rPr>
        <w:t xml:space="preserve">, זה תיקון לחוק הכניסה לישראל, תיקון של </w:t>
      </w:r>
      <w:bookmarkStart w:id="377" w:name="_ETM_Q1_1670635"/>
      <w:bookmarkEnd w:id="377"/>
      <w:r w:rsidR="00DF651F">
        <w:rPr>
          <w:rFonts w:hint="cs"/>
          <w:rtl/>
        </w:rPr>
        <w:t>סעיף 8.</w:t>
      </w:r>
    </w:p>
    <w:p w:rsidR="00DF651F" w:rsidRDefault="00DF651F" w:rsidP="008E6D06">
      <w:pPr>
        <w:rPr>
          <w:rtl/>
        </w:rPr>
      </w:pPr>
      <w:bookmarkStart w:id="378" w:name="_ETM_Q1_1672699"/>
      <w:bookmarkStart w:id="379" w:name="_ETM_Q1_1672789"/>
      <w:bookmarkEnd w:id="378"/>
      <w:bookmarkEnd w:id="379"/>
    </w:p>
    <w:p w:rsidR="00927861" w:rsidRDefault="00DF651F" w:rsidP="008E6D06">
      <w:pPr>
        <w:rPr>
          <w:rtl/>
        </w:rPr>
      </w:pPr>
      <w:bookmarkStart w:id="380" w:name="_ETM_Q1_1672843"/>
      <w:bookmarkStart w:id="381" w:name="_ETM_Q1_1672914"/>
      <w:bookmarkEnd w:id="380"/>
      <w:bookmarkEnd w:id="381"/>
      <w:r>
        <w:rPr>
          <w:rFonts w:hint="cs"/>
          <w:rtl/>
        </w:rPr>
        <w:t xml:space="preserve">רשות האוכלוסין תקבל את ההסמכה המלאה ובכך תעבור למשלב הפיילוט לשלב הקבע בכל מה שנוגע למידע </w:t>
      </w:r>
      <w:r>
        <w:rPr>
          <w:rFonts w:hint="cs"/>
        </w:rPr>
        <w:t>API</w:t>
      </w:r>
      <w:r>
        <w:rPr>
          <w:rFonts w:hint="cs"/>
          <w:rtl/>
        </w:rPr>
        <w:t xml:space="preserve">. במקביל ישראל </w:t>
      </w:r>
      <w:bookmarkStart w:id="382" w:name="_ETM_Q1_1681213"/>
      <w:bookmarkEnd w:id="382"/>
      <w:r>
        <w:rPr>
          <w:rFonts w:hint="cs"/>
          <w:rtl/>
        </w:rPr>
        <w:t xml:space="preserve">צריכה לאסוף ולנתח מידע של </w:t>
      </w:r>
      <w:r>
        <w:rPr>
          <w:rFonts w:hint="cs"/>
        </w:rPr>
        <w:t>PNR</w:t>
      </w:r>
      <w:r>
        <w:rPr>
          <w:rFonts w:hint="cs"/>
          <w:rtl/>
        </w:rPr>
        <w:t xml:space="preserve">, זה כרגע </w:t>
      </w:r>
      <w:r w:rsidR="00927861">
        <w:rPr>
          <w:rFonts w:hint="cs"/>
          <w:rtl/>
        </w:rPr>
        <w:t xml:space="preserve">לא קורה. </w:t>
      </w:r>
      <w:bookmarkStart w:id="383" w:name="_ETM_Q1_1686061"/>
      <w:bookmarkEnd w:id="383"/>
      <w:r w:rsidR="00927861">
        <w:rPr>
          <w:rFonts w:hint="cs"/>
          <w:rtl/>
        </w:rPr>
        <w:t xml:space="preserve">החוק הזה הוא חוק שמסמיך אותנו לעשות את זה, ללא </w:t>
      </w:r>
      <w:bookmarkStart w:id="384" w:name="_ETM_Q1_1688625"/>
      <w:bookmarkEnd w:id="384"/>
      <w:r w:rsidR="00927861">
        <w:rPr>
          <w:rFonts w:hint="cs"/>
          <w:rtl/>
        </w:rPr>
        <w:t xml:space="preserve">הדבר הזה לא נוכל לעמוד בדרישה האמריקאית. </w:t>
      </w:r>
      <w:bookmarkStart w:id="385" w:name="_ETM_Q1_1689699"/>
      <w:bookmarkEnd w:id="385"/>
    </w:p>
    <w:p w:rsidR="00927861" w:rsidRDefault="00927861" w:rsidP="008E6D06">
      <w:pPr>
        <w:rPr>
          <w:rtl/>
        </w:rPr>
      </w:pPr>
      <w:bookmarkStart w:id="386" w:name="_ETM_Q1_1689739"/>
      <w:bookmarkEnd w:id="386"/>
    </w:p>
    <w:p w:rsidR="00A51132" w:rsidRDefault="00927861" w:rsidP="008E6D06">
      <w:pPr>
        <w:rPr>
          <w:rtl/>
        </w:rPr>
      </w:pPr>
      <w:bookmarkStart w:id="387" w:name="_ETM_Q1_1689844"/>
      <w:bookmarkStart w:id="388" w:name="_ETM_Q1_1689876"/>
      <w:bookmarkEnd w:id="387"/>
      <w:bookmarkEnd w:id="388"/>
      <w:r>
        <w:rPr>
          <w:rFonts w:hint="cs"/>
          <w:rtl/>
        </w:rPr>
        <w:t xml:space="preserve">אני אוסיף עוד </w:t>
      </w:r>
      <w:bookmarkStart w:id="389" w:name="_ETM_Q1_1690508"/>
      <w:bookmarkEnd w:id="389"/>
      <w:r>
        <w:rPr>
          <w:rFonts w:hint="cs"/>
          <w:rtl/>
        </w:rPr>
        <w:t xml:space="preserve">משפט, ישראל צריכה כבר בסוף אפריל לאסוף ולנתח מידע של </w:t>
      </w:r>
      <w:bookmarkStart w:id="390" w:name="_ETM_Q1_1696107"/>
      <w:bookmarkEnd w:id="390"/>
      <w:r>
        <w:rPr>
          <w:rFonts w:hint="cs"/>
        </w:rPr>
        <w:t>PNR</w:t>
      </w:r>
      <w:r>
        <w:rPr>
          <w:rFonts w:hint="cs"/>
          <w:rtl/>
        </w:rPr>
        <w:t xml:space="preserve"> ביחס לטיסות ישירות בין ישראל לארצות הברית, היא </w:t>
      </w:r>
      <w:bookmarkStart w:id="391" w:name="_ETM_Q1_1698521"/>
      <w:bookmarkEnd w:id="391"/>
      <w:r>
        <w:rPr>
          <w:rFonts w:hint="cs"/>
          <w:rtl/>
        </w:rPr>
        <w:t xml:space="preserve">חייבת לעמוד בתנאי הזה עד סוף אפריל. היא כמובן לא תוכל לעשות את זה אם היא לא תקבל </w:t>
      </w:r>
      <w:r w:rsidR="00A51132">
        <w:rPr>
          <w:rFonts w:hint="cs"/>
          <w:rtl/>
        </w:rPr>
        <w:t xml:space="preserve">את ההסמכה </w:t>
      </w:r>
      <w:bookmarkStart w:id="392" w:name="_ETM_Q1_1708056"/>
      <w:bookmarkEnd w:id="392"/>
      <w:r w:rsidR="00A51132">
        <w:rPr>
          <w:rFonts w:hint="cs"/>
          <w:rtl/>
        </w:rPr>
        <w:t xml:space="preserve">במסגרת החוק הזה. עד סוף ספטמבר, ישראל צריכה לאסוף </w:t>
      </w:r>
      <w:bookmarkStart w:id="393" w:name="_ETM_Q1_1713978"/>
      <w:bookmarkEnd w:id="393"/>
      <w:r w:rsidR="00A51132">
        <w:rPr>
          <w:rFonts w:hint="cs"/>
          <w:rtl/>
        </w:rPr>
        <w:t xml:space="preserve">100% ממידע </w:t>
      </w:r>
      <w:r w:rsidR="00A51132">
        <w:rPr>
          <w:rFonts w:hint="cs"/>
        </w:rPr>
        <w:t>PNR</w:t>
      </w:r>
      <w:r w:rsidR="00A51132">
        <w:rPr>
          <w:rFonts w:hint="cs"/>
          <w:rtl/>
        </w:rPr>
        <w:t xml:space="preserve">, לאסוף ולנתח בכלל הטיסות שלה. לא בגלל זה אנחנו כאן, אבל גם בהקשר הזה ישראל מאוד </w:t>
      </w:r>
      <w:bookmarkStart w:id="394" w:name="_ETM_Q1_1721490"/>
      <w:bookmarkEnd w:id="394"/>
      <w:r w:rsidR="00A51132">
        <w:rPr>
          <w:rFonts w:hint="cs"/>
          <w:rtl/>
        </w:rPr>
        <w:t>תינזק אם החוק הזה לא יעבור.</w:t>
      </w:r>
    </w:p>
    <w:p w:rsidR="00A51132" w:rsidRDefault="00A51132" w:rsidP="008E6D06">
      <w:pPr>
        <w:rPr>
          <w:rtl/>
        </w:rPr>
      </w:pPr>
    </w:p>
    <w:p w:rsidR="00A51132" w:rsidRDefault="00A51132" w:rsidP="00A51132">
      <w:pPr>
        <w:pStyle w:val="af5"/>
        <w:keepNext/>
        <w:rPr>
          <w:rtl/>
        </w:rPr>
      </w:pPr>
      <w:bookmarkStart w:id="395" w:name="ET_interruption_5082_49"/>
      <w:r w:rsidRPr="00A51132">
        <w:rPr>
          <w:rStyle w:val="TagStyle"/>
          <w:rtl/>
        </w:rPr>
        <w:t xml:space="preserve"> &lt;&lt; קריאה &gt;&gt; </w:t>
      </w:r>
      <w:r>
        <w:rPr>
          <w:rtl/>
        </w:rPr>
        <w:t>מאיר כהן (יש עתיד):</w:t>
      </w:r>
      <w:r w:rsidRPr="00A51132">
        <w:rPr>
          <w:rStyle w:val="TagStyle"/>
          <w:rtl/>
        </w:rPr>
        <w:t xml:space="preserve"> &lt;&lt; קריאה &gt;&gt;</w:t>
      </w:r>
      <w:r>
        <w:rPr>
          <w:rtl/>
        </w:rPr>
        <w:t xml:space="preserve">   </w:t>
      </w:r>
      <w:bookmarkEnd w:id="395"/>
    </w:p>
    <w:p w:rsidR="00A51132" w:rsidRDefault="00A51132" w:rsidP="00A51132">
      <w:pPr>
        <w:pStyle w:val="KeepWithNext"/>
        <w:rPr>
          <w:rtl/>
        </w:rPr>
      </w:pPr>
    </w:p>
    <w:p w:rsidR="00A51132" w:rsidRDefault="00A51132" w:rsidP="00A51132">
      <w:pPr>
        <w:rPr>
          <w:rtl/>
        </w:rPr>
      </w:pPr>
      <w:r>
        <w:rPr>
          <w:rFonts w:hint="cs"/>
          <w:rtl/>
        </w:rPr>
        <w:t xml:space="preserve">מצטער, לא הבנתי איזה חוק </w:t>
      </w:r>
      <w:bookmarkStart w:id="396" w:name="_ETM_Q1_1735887"/>
      <w:bookmarkEnd w:id="396"/>
      <w:r>
        <w:rPr>
          <w:rFonts w:hint="cs"/>
          <w:rtl/>
        </w:rPr>
        <w:t>עובר היום?</w:t>
      </w:r>
    </w:p>
    <w:p w:rsidR="00A51132" w:rsidRDefault="00A51132" w:rsidP="00A51132">
      <w:pPr>
        <w:rPr>
          <w:rtl/>
        </w:rPr>
      </w:pPr>
      <w:bookmarkStart w:id="397" w:name="_ETM_Q1_1740206"/>
      <w:bookmarkStart w:id="398" w:name="_ETM_Q1_1740276"/>
      <w:bookmarkEnd w:id="397"/>
      <w:bookmarkEnd w:id="398"/>
    </w:p>
    <w:p w:rsidR="00A51132" w:rsidRDefault="00A51132" w:rsidP="00A51132">
      <w:pPr>
        <w:pStyle w:val="af6"/>
        <w:keepNext/>
        <w:rPr>
          <w:rtl/>
        </w:rPr>
      </w:pPr>
      <w:bookmarkStart w:id="399" w:name="ET_yor_5766_52"/>
      <w:r w:rsidRPr="00A51132">
        <w:rPr>
          <w:rStyle w:val="TagStyle"/>
          <w:rtl/>
        </w:rPr>
        <w:t xml:space="preserve"> &lt;&lt; יור &gt;&gt; </w:t>
      </w:r>
      <w:r>
        <w:rPr>
          <w:rtl/>
        </w:rPr>
        <w:t>היו"ר רם בן ברק:</w:t>
      </w:r>
      <w:r w:rsidRPr="00A51132">
        <w:rPr>
          <w:rStyle w:val="TagStyle"/>
          <w:rtl/>
        </w:rPr>
        <w:t xml:space="preserve"> &lt;&lt; יור &gt;&gt;</w:t>
      </w:r>
      <w:r>
        <w:rPr>
          <w:rtl/>
        </w:rPr>
        <w:t xml:space="preserve">   </w:t>
      </w:r>
      <w:bookmarkEnd w:id="399"/>
    </w:p>
    <w:p w:rsidR="00A51132" w:rsidRDefault="00A51132" w:rsidP="00A51132">
      <w:pPr>
        <w:pStyle w:val="KeepWithNext"/>
        <w:rPr>
          <w:rtl/>
          <w:lang w:eastAsia="he-IL"/>
        </w:rPr>
      </w:pPr>
    </w:p>
    <w:p w:rsidR="00A51132" w:rsidRDefault="00A51132" w:rsidP="00A51132">
      <w:pPr>
        <w:rPr>
          <w:rtl/>
        </w:rPr>
      </w:pPr>
      <w:r>
        <w:rPr>
          <w:rFonts w:hint="cs"/>
          <w:rtl/>
        </w:rPr>
        <w:t>ה-</w:t>
      </w:r>
      <w:r>
        <w:rPr>
          <w:rFonts w:hint="cs"/>
        </w:rPr>
        <w:t>PNR</w:t>
      </w:r>
      <w:r>
        <w:rPr>
          <w:rFonts w:hint="cs"/>
          <w:rtl/>
        </w:rPr>
        <w:t>.</w:t>
      </w:r>
      <w:bookmarkStart w:id="400" w:name="_ETM_Q1_1736575"/>
      <w:bookmarkEnd w:id="400"/>
      <w:r>
        <w:rPr>
          <w:rFonts w:hint="cs"/>
          <w:rtl/>
        </w:rPr>
        <w:t xml:space="preserve"> </w:t>
      </w:r>
    </w:p>
    <w:p w:rsidR="00A51132" w:rsidRDefault="00A51132" w:rsidP="00A51132">
      <w:pPr>
        <w:rPr>
          <w:rtl/>
        </w:rPr>
      </w:pPr>
    </w:p>
    <w:p w:rsidR="00A51132" w:rsidRDefault="00A51132" w:rsidP="00A51132">
      <w:pPr>
        <w:pStyle w:val="-"/>
        <w:keepNext/>
        <w:rPr>
          <w:rtl/>
        </w:rPr>
      </w:pPr>
      <w:bookmarkStart w:id="401" w:name="ET_speakercontinue_902080_53"/>
      <w:r w:rsidRPr="00A51132">
        <w:rPr>
          <w:rStyle w:val="TagStyle"/>
          <w:rtl/>
        </w:rPr>
        <w:t xml:space="preserve"> &lt;&lt; דובר_המשך &gt;&gt; </w:t>
      </w:r>
      <w:r>
        <w:rPr>
          <w:rtl/>
        </w:rPr>
        <w:t xml:space="preserve">גיל </w:t>
      </w:r>
      <w:proofErr w:type="spellStart"/>
      <w:r>
        <w:rPr>
          <w:rtl/>
        </w:rPr>
        <w:t>ברינגר</w:t>
      </w:r>
      <w:proofErr w:type="spellEnd"/>
      <w:r>
        <w:rPr>
          <w:rtl/>
        </w:rPr>
        <w:t>:</w:t>
      </w:r>
      <w:r w:rsidRPr="00A51132">
        <w:rPr>
          <w:rStyle w:val="TagStyle"/>
          <w:rtl/>
        </w:rPr>
        <w:t xml:space="preserve"> &lt;&lt; דובר_המשך &gt;&gt;</w:t>
      </w:r>
      <w:r>
        <w:rPr>
          <w:rtl/>
        </w:rPr>
        <w:t xml:space="preserve">   </w:t>
      </w:r>
      <w:bookmarkEnd w:id="401"/>
    </w:p>
    <w:p w:rsidR="00A51132" w:rsidRDefault="00A51132" w:rsidP="00A51132">
      <w:pPr>
        <w:pStyle w:val="KeepWithNext"/>
        <w:rPr>
          <w:rtl/>
        </w:rPr>
      </w:pPr>
    </w:p>
    <w:p w:rsidR="00A51132" w:rsidRDefault="00A51132" w:rsidP="00A51132">
      <w:pPr>
        <w:rPr>
          <w:rtl/>
        </w:rPr>
      </w:pPr>
      <w:r>
        <w:rPr>
          <w:rFonts w:hint="cs"/>
          <w:rtl/>
        </w:rPr>
        <w:t>במליאה עובר היום בשנייה ושלישית חוק ה-</w:t>
      </w:r>
      <w:r>
        <w:rPr>
          <w:rFonts w:hint="cs"/>
        </w:rPr>
        <w:t>API</w:t>
      </w:r>
      <w:r>
        <w:rPr>
          <w:rFonts w:hint="cs"/>
          <w:rtl/>
        </w:rPr>
        <w:t xml:space="preserve">, תיקון לחוק הכניסה לישראל. החוק שאנחנו נוגעים בו </w:t>
      </w:r>
      <w:bookmarkStart w:id="402" w:name="_ETM_Q1_1743090"/>
      <w:bookmarkEnd w:id="402"/>
      <w:r>
        <w:rPr>
          <w:rFonts w:hint="cs"/>
          <w:rtl/>
        </w:rPr>
        <w:t>כרגע הוא חוק ה-</w:t>
      </w:r>
      <w:r>
        <w:rPr>
          <w:rFonts w:hint="cs"/>
        </w:rPr>
        <w:t>PNR</w:t>
      </w:r>
      <w:r>
        <w:rPr>
          <w:rFonts w:hint="cs"/>
          <w:rtl/>
        </w:rPr>
        <w:t>.</w:t>
      </w:r>
      <w:bookmarkStart w:id="403" w:name="_ETM_Q1_1750641"/>
      <w:bookmarkEnd w:id="403"/>
    </w:p>
    <w:p w:rsidR="00A51132" w:rsidRDefault="00A51132" w:rsidP="00A51132">
      <w:pPr>
        <w:rPr>
          <w:rtl/>
        </w:rPr>
      </w:pPr>
      <w:bookmarkStart w:id="404" w:name="_ETM_Q1_1750718"/>
      <w:bookmarkEnd w:id="404"/>
    </w:p>
    <w:p w:rsidR="00A51132" w:rsidRDefault="00A51132" w:rsidP="00A51132">
      <w:pPr>
        <w:pStyle w:val="af5"/>
        <w:keepNext/>
        <w:rPr>
          <w:rtl/>
        </w:rPr>
      </w:pPr>
      <w:bookmarkStart w:id="405" w:name="ET_interruption_5082_54"/>
      <w:r w:rsidRPr="00A51132">
        <w:rPr>
          <w:rStyle w:val="TagStyle"/>
          <w:rtl/>
        </w:rPr>
        <w:t xml:space="preserve"> &lt;&lt; קריאה &gt;&gt; </w:t>
      </w:r>
      <w:r>
        <w:rPr>
          <w:rtl/>
        </w:rPr>
        <w:t>מאיר כהן (יש עתיד):</w:t>
      </w:r>
      <w:r w:rsidRPr="00A51132">
        <w:rPr>
          <w:rStyle w:val="TagStyle"/>
          <w:rtl/>
        </w:rPr>
        <w:t xml:space="preserve"> &lt;&lt; קריאה &gt;&gt;</w:t>
      </w:r>
      <w:r>
        <w:rPr>
          <w:rtl/>
        </w:rPr>
        <w:t xml:space="preserve">   </w:t>
      </w:r>
      <w:bookmarkEnd w:id="405"/>
    </w:p>
    <w:p w:rsidR="00A51132" w:rsidRDefault="00A51132" w:rsidP="00A51132">
      <w:pPr>
        <w:pStyle w:val="KeepWithNext"/>
        <w:rPr>
          <w:rtl/>
        </w:rPr>
      </w:pPr>
    </w:p>
    <w:p w:rsidR="00206EBB" w:rsidRDefault="00A51132" w:rsidP="00A51132">
      <w:pPr>
        <w:rPr>
          <w:rtl/>
        </w:rPr>
      </w:pPr>
      <w:bookmarkStart w:id="406" w:name="_ETM_Q1_1753367"/>
      <w:bookmarkEnd w:id="406"/>
      <w:r>
        <w:rPr>
          <w:rFonts w:hint="cs"/>
          <w:rtl/>
        </w:rPr>
        <w:t xml:space="preserve">אם היום זה עובר, מה הקשר של </w:t>
      </w:r>
      <w:bookmarkStart w:id="407" w:name="_ETM_Q1_1750757"/>
      <w:bookmarkEnd w:id="407"/>
      <w:r>
        <w:rPr>
          <w:rFonts w:hint="cs"/>
          <w:rtl/>
        </w:rPr>
        <w:t xml:space="preserve">זה </w:t>
      </w:r>
      <w:r w:rsidR="00206EBB">
        <w:rPr>
          <w:rFonts w:hint="cs"/>
          <w:rtl/>
        </w:rPr>
        <w:t>ל-</w:t>
      </w:r>
      <w:r w:rsidR="00206EBB">
        <w:rPr>
          <w:rFonts w:hint="cs"/>
        </w:rPr>
        <w:t>PNR</w:t>
      </w:r>
      <w:r w:rsidR="00206EBB">
        <w:rPr>
          <w:rFonts w:hint="cs"/>
          <w:rtl/>
        </w:rPr>
        <w:t>.</w:t>
      </w:r>
    </w:p>
    <w:p w:rsidR="00206EBB" w:rsidRDefault="00206EBB" w:rsidP="00A51132">
      <w:pPr>
        <w:rPr>
          <w:rtl/>
        </w:rPr>
      </w:pPr>
      <w:bookmarkStart w:id="408" w:name="_ETM_Q1_1763885"/>
      <w:bookmarkStart w:id="409" w:name="_ETM_Q1_1763963"/>
      <w:bookmarkEnd w:id="408"/>
      <w:bookmarkEnd w:id="409"/>
    </w:p>
    <w:p w:rsidR="00206EBB" w:rsidRDefault="00206EBB" w:rsidP="00206EBB">
      <w:pPr>
        <w:pStyle w:val="-"/>
        <w:keepNext/>
        <w:rPr>
          <w:rtl/>
        </w:rPr>
      </w:pPr>
      <w:bookmarkStart w:id="410" w:name="ET_speakercontinue_902080_55"/>
      <w:r w:rsidRPr="00206EBB">
        <w:rPr>
          <w:rStyle w:val="TagStyle"/>
          <w:rtl/>
        </w:rPr>
        <w:t xml:space="preserve"> &lt;&lt; דובר_המשך &gt;&gt; </w:t>
      </w:r>
      <w:r>
        <w:rPr>
          <w:rtl/>
        </w:rPr>
        <w:t xml:space="preserve">גיל </w:t>
      </w:r>
      <w:proofErr w:type="spellStart"/>
      <w:r>
        <w:rPr>
          <w:rtl/>
        </w:rPr>
        <w:t>ברינגר</w:t>
      </w:r>
      <w:proofErr w:type="spellEnd"/>
      <w:r>
        <w:rPr>
          <w:rtl/>
        </w:rPr>
        <w:t>:</w:t>
      </w:r>
      <w:r w:rsidRPr="00206EBB">
        <w:rPr>
          <w:rStyle w:val="TagStyle"/>
          <w:rtl/>
        </w:rPr>
        <w:t xml:space="preserve"> &lt;&lt; דובר_המשך &gt;&gt;</w:t>
      </w:r>
      <w:r>
        <w:rPr>
          <w:rtl/>
        </w:rPr>
        <w:t xml:space="preserve">   </w:t>
      </w:r>
      <w:bookmarkEnd w:id="410"/>
    </w:p>
    <w:p w:rsidR="00206EBB" w:rsidRDefault="00206EBB" w:rsidP="00206EBB">
      <w:pPr>
        <w:pStyle w:val="KeepWithNext"/>
        <w:rPr>
          <w:rtl/>
        </w:rPr>
      </w:pPr>
    </w:p>
    <w:p w:rsidR="00A51132" w:rsidRPr="00A51132" w:rsidRDefault="00206EBB" w:rsidP="00206EBB">
      <w:pPr>
        <w:rPr>
          <w:rtl/>
        </w:rPr>
      </w:pPr>
      <w:r>
        <w:rPr>
          <w:rFonts w:hint="cs"/>
          <w:rtl/>
        </w:rPr>
        <w:t xml:space="preserve">משרד המשפטים יסביר את זה. </w:t>
      </w:r>
      <w:r w:rsidR="00A51132">
        <w:rPr>
          <w:rFonts w:hint="cs"/>
          <w:rtl/>
        </w:rPr>
        <w:t xml:space="preserve"> </w:t>
      </w:r>
    </w:p>
    <w:p w:rsidR="00DA0AF0" w:rsidRDefault="00DA0AF0" w:rsidP="00A51132">
      <w:pPr>
        <w:rPr>
          <w:rtl/>
        </w:rPr>
      </w:pPr>
    </w:p>
    <w:p w:rsidR="00DA0AF0" w:rsidRDefault="00DA0AF0" w:rsidP="00DA0AF0">
      <w:pPr>
        <w:pStyle w:val="af5"/>
        <w:keepNext/>
        <w:rPr>
          <w:rtl/>
        </w:rPr>
      </w:pPr>
      <w:bookmarkStart w:id="411" w:name="ET_interruption_5082_56"/>
      <w:r w:rsidRPr="00DA0AF0">
        <w:rPr>
          <w:rStyle w:val="TagStyle"/>
          <w:rtl/>
        </w:rPr>
        <w:t xml:space="preserve"> &lt;&lt; קריאה &gt;&gt; </w:t>
      </w:r>
      <w:r>
        <w:rPr>
          <w:rtl/>
        </w:rPr>
        <w:t>מאיר כהן (יש עתיד):</w:t>
      </w:r>
      <w:r w:rsidRPr="00DA0AF0">
        <w:rPr>
          <w:rStyle w:val="TagStyle"/>
          <w:rtl/>
        </w:rPr>
        <w:t xml:space="preserve"> &lt;&lt; קריאה &gt;&gt;</w:t>
      </w:r>
      <w:r>
        <w:rPr>
          <w:rtl/>
        </w:rPr>
        <w:t xml:space="preserve">   </w:t>
      </w:r>
      <w:bookmarkEnd w:id="411"/>
    </w:p>
    <w:p w:rsidR="00DA0AF0" w:rsidRDefault="00DA0AF0" w:rsidP="00DA0AF0">
      <w:pPr>
        <w:pStyle w:val="KeepWithNext"/>
        <w:rPr>
          <w:rtl/>
        </w:rPr>
      </w:pPr>
    </w:p>
    <w:p w:rsidR="00DA0AF0" w:rsidRDefault="00DA0AF0" w:rsidP="00DA0AF0">
      <w:pPr>
        <w:rPr>
          <w:rtl/>
        </w:rPr>
      </w:pPr>
      <w:r>
        <w:rPr>
          <w:rFonts w:hint="cs"/>
          <w:rtl/>
        </w:rPr>
        <w:t>אנחנו מבינים מהר אם</w:t>
      </w:r>
      <w:bookmarkStart w:id="412" w:name="_ETM_Q1_1762828"/>
      <w:bookmarkEnd w:id="412"/>
      <w:r>
        <w:rPr>
          <w:rFonts w:hint="cs"/>
          <w:rtl/>
        </w:rPr>
        <w:t xml:space="preserve"> מסבירים לנו לאט, אתם לא מסודרים. </w:t>
      </w:r>
      <w:bookmarkStart w:id="413" w:name="_ETM_Q1_1769332"/>
      <w:bookmarkEnd w:id="413"/>
    </w:p>
    <w:p w:rsidR="00DA0AF0" w:rsidRDefault="00DA0AF0" w:rsidP="00DA0AF0">
      <w:pPr>
        <w:rPr>
          <w:rtl/>
        </w:rPr>
      </w:pPr>
      <w:bookmarkStart w:id="414" w:name="_ETM_Q1_1769400"/>
      <w:bookmarkEnd w:id="414"/>
    </w:p>
    <w:p w:rsidR="00DA0AF0" w:rsidRDefault="00DA0AF0" w:rsidP="00DA0AF0">
      <w:pPr>
        <w:pStyle w:val="-"/>
        <w:keepNext/>
        <w:rPr>
          <w:rtl/>
        </w:rPr>
      </w:pPr>
      <w:bookmarkStart w:id="415" w:name="ET_speakercontinue_902080_57"/>
      <w:r w:rsidRPr="00DA0AF0">
        <w:rPr>
          <w:rStyle w:val="TagStyle"/>
          <w:rtl/>
        </w:rPr>
        <w:t xml:space="preserve"> &lt;&lt; דובר_המשך &gt;&gt; </w:t>
      </w:r>
      <w:r>
        <w:rPr>
          <w:rtl/>
        </w:rPr>
        <w:t xml:space="preserve">גיל </w:t>
      </w:r>
      <w:proofErr w:type="spellStart"/>
      <w:r>
        <w:rPr>
          <w:rtl/>
        </w:rPr>
        <w:t>ברינגר</w:t>
      </w:r>
      <w:proofErr w:type="spellEnd"/>
      <w:r>
        <w:rPr>
          <w:rtl/>
        </w:rPr>
        <w:t>:</w:t>
      </w:r>
      <w:r w:rsidRPr="00DA0AF0">
        <w:rPr>
          <w:rStyle w:val="TagStyle"/>
          <w:rtl/>
        </w:rPr>
        <w:t xml:space="preserve"> &lt;&lt; דובר_המשך &gt;&gt;</w:t>
      </w:r>
      <w:r>
        <w:rPr>
          <w:rtl/>
        </w:rPr>
        <w:t xml:space="preserve">   </w:t>
      </w:r>
      <w:bookmarkEnd w:id="415"/>
    </w:p>
    <w:p w:rsidR="00DA0AF0" w:rsidRDefault="00DA0AF0" w:rsidP="00DA0AF0">
      <w:pPr>
        <w:pStyle w:val="KeepWithNext"/>
        <w:rPr>
          <w:rtl/>
        </w:rPr>
      </w:pPr>
    </w:p>
    <w:p w:rsidR="00183B8C" w:rsidRDefault="00DA0AF0" w:rsidP="00DA0AF0">
      <w:pPr>
        <w:rPr>
          <w:rtl/>
        </w:rPr>
      </w:pPr>
      <w:bookmarkStart w:id="416" w:name="_ETM_Q1_1770510"/>
      <w:bookmarkEnd w:id="416"/>
      <w:r>
        <w:rPr>
          <w:rFonts w:hint="cs"/>
          <w:rtl/>
        </w:rPr>
        <w:t xml:space="preserve">זה פשוט, החוק הזה, </w:t>
      </w:r>
      <w:bookmarkStart w:id="417" w:name="_ETM_Q1_1767380"/>
      <w:bookmarkEnd w:id="417"/>
      <w:r>
        <w:rPr>
          <w:rFonts w:hint="cs"/>
          <w:rtl/>
        </w:rPr>
        <w:t xml:space="preserve">מעבר להקמת המרכז לנתוני תעופה ברשות המסים, הוא גם נותן </w:t>
      </w:r>
      <w:bookmarkStart w:id="418" w:name="_ETM_Q1_1776329"/>
      <w:bookmarkEnd w:id="418"/>
      <w:r>
        <w:rPr>
          <w:rFonts w:hint="cs"/>
          <w:rtl/>
        </w:rPr>
        <w:t>את ההסמכה לאסוף ולנתח את הנתונים האלה</w:t>
      </w:r>
      <w:r w:rsidR="00183B8C">
        <w:rPr>
          <w:rFonts w:hint="cs"/>
          <w:rtl/>
        </w:rPr>
        <w:t xml:space="preserve">. זאת אומרת, ללא החוק הזה, מבלי שנגע בהקשרים אחרים, החוק הזה הרבה יותר </w:t>
      </w:r>
      <w:bookmarkStart w:id="419" w:name="_ETM_Q1_1779116"/>
      <w:bookmarkEnd w:id="419"/>
      <w:r w:rsidR="00183B8C">
        <w:rPr>
          <w:rFonts w:hint="cs"/>
          <w:rtl/>
        </w:rPr>
        <w:t xml:space="preserve">רחב - - - </w:t>
      </w:r>
    </w:p>
    <w:p w:rsidR="00183B8C" w:rsidRDefault="00183B8C" w:rsidP="00DA0AF0">
      <w:pPr>
        <w:rPr>
          <w:rtl/>
        </w:rPr>
      </w:pPr>
      <w:bookmarkStart w:id="420" w:name="_ETM_Q1_1781176"/>
      <w:bookmarkStart w:id="421" w:name="_ETM_Q1_1781268"/>
      <w:bookmarkEnd w:id="420"/>
      <w:bookmarkEnd w:id="421"/>
    </w:p>
    <w:p w:rsidR="00183B8C" w:rsidRDefault="00183B8C" w:rsidP="00183B8C">
      <w:pPr>
        <w:pStyle w:val="af5"/>
        <w:keepNext/>
        <w:rPr>
          <w:rtl/>
        </w:rPr>
      </w:pPr>
      <w:bookmarkStart w:id="422" w:name="ET_interruption_5082_58"/>
      <w:r w:rsidRPr="00183B8C">
        <w:rPr>
          <w:rStyle w:val="TagStyle"/>
          <w:rtl/>
        </w:rPr>
        <w:t xml:space="preserve"> &lt;&lt; קריאה &gt;&gt; </w:t>
      </w:r>
      <w:r>
        <w:rPr>
          <w:rtl/>
        </w:rPr>
        <w:t>מאיר כהן (יש עתיד):</w:t>
      </w:r>
      <w:r w:rsidRPr="00183B8C">
        <w:rPr>
          <w:rStyle w:val="TagStyle"/>
          <w:rtl/>
        </w:rPr>
        <w:t xml:space="preserve"> &lt;&lt; קריאה &gt;&gt;</w:t>
      </w:r>
      <w:r>
        <w:rPr>
          <w:rtl/>
        </w:rPr>
        <w:t xml:space="preserve">   </w:t>
      </w:r>
      <w:bookmarkEnd w:id="422"/>
    </w:p>
    <w:p w:rsidR="00183B8C" w:rsidRDefault="00183B8C" w:rsidP="00183B8C">
      <w:pPr>
        <w:pStyle w:val="KeepWithNext"/>
        <w:rPr>
          <w:rtl/>
        </w:rPr>
      </w:pPr>
    </w:p>
    <w:p w:rsidR="00183B8C" w:rsidRDefault="00183B8C" w:rsidP="00183B8C">
      <w:pPr>
        <w:rPr>
          <w:rtl/>
        </w:rPr>
      </w:pPr>
      <w:bookmarkStart w:id="423" w:name="_ETM_Q1_1783971"/>
      <w:bookmarkEnd w:id="423"/>
      <w:r>
        <w:rPr>
          <w:rFonts w:hint="cs"/>
          <w:rtl/>
        </w:rPr>
        <w:t xml:space="preserve">כלומר בסעיפי החוק של היום יש </w:t>
      </w:r>
      <w:bookmarkStart w:id="424" w:name="_ETM_Q1_1781894"/>
      <w:bookmarkEnd w:id="424"/>
      <w:r>
        <w:rPr>
          <w:rFonts w:hint="cs"/>
          <w:rtl/>
        </w:rPr>
        <w:t xml:space="preserve">הסמכה להתחיל - - - </w:t>
      </w:r>
    </w:p>
    <w:p w:rsidR="00183B8C" w:rsidRDefault="00183B8C" w:rsidP="00183B8C">
      <w:pPr>
        <w:rPr>
          <w:rtl/>
        </w:rPr>
      </w:pPr>
      <w:bookmarkStart w:id="425" w:name="_ETM_Q1_1783012"/>
      <w:bookmarkStart w:id="426" w:name="_ETM_Q1_1783083"/>
      <w:bookmarkEnd w:id="425"/>
      <w:bookmarkEnd w:id="426"/>
    </w:p>
    <w:p w:rsidR="00183B8C" w:rsidRDefault="00183B8C" w:rsidP="00183B8C">
      <w:pPr>
        <w:pStyle w:val="-"/>
        <w:keepNext/>
        <w:rPr>
          <w:rtl/>
        </w:rPr>
      </w:pPr>
      <w:bookmarkStart w:id="427" w:name="ET_speakercontinue_902080_59"/>
      <w:r w:rsidRPr="00183B8C">
        <w:rPr>
          <w:rStyle w:val="TagStyle"/>
          <w:rtl/>
        </w:rPr>
        <w:t xml:space="preserve"> &lt;&lt; דובר_המשך &gt;&gt; </w:t>
      </w:r>
      <w:r>
        <w:rPr>
          <w:rtl/>
        </w:rPr>
        <w:t xml:space="preserve">גיל </w:t>
      </w:r>
      <w:proofErr w:type="spellStart"/>
      <w:r>
        <w:rPr>
          <w:rtl/>
        </w:rPr>
        <w:t>ברינגר</w:t>
      </w:r>
      <w:proofErr w:type="spellEnd"/>
      <w:r>
        <w:rPr>
          <w:rtl/>
        </w:rPr>
        <w:t>:</w:t>
      </w:r>
      <w:r w:rsidRPr="00183B8C">
        <w:rPr>
          <w:rStyle w:val="TagStyle"/>
          <w:rtl/>
        </w:rPr>
        <w:t xml:space="preserve"> &lt;&lt; דובר_המשך &gt;&gt;</w:t>
      </w:r>
      <w:r>
        <w:rPr>
          <w:rtl/>
        </w:rPr>
        <w:t xml:space="preserve">   </w:t>
      </w:r>
      <w:bookmarkEnd w:id="427"/>
    </w:p>
    <w:p w:rsidR="00183B8C" w:rsidRDefault="00183B8C" w:rsidP="00183B8C">
      <w:pPr>
        <w:pStyle w:val="KeepWithNext"/>
        <w:rPr>
          <w:rtl/>
        </w:rPr>
      </w:pPr>
    </w:p>
    <w:p w:rsidR="00183B8C" w:rsidRDefault="00183B8C" w:rsidP="00183B8C">
      <w:pPr>
        <w:rPr>
          <w:rtl/>
        </w:rPr>
      </w:pPr>
      <w:bookmarkStart w:id="428" w:name="_ETM_Q1_1784127"/>
      <w:bookmarkEnd w:id="428"/>
      <w:r>
        <w:rPr>
          <w:rFonts w:hint="cs"/>
          <w:rtl/>
        </w:rPr>
        <w:t xml:space="preserve">בוודאי, יש את ההסמכה לחייב </w:t>
      </w:r>
      <w:bookmarkStart w:id="429" w:name="_ETM_Q1_1788796"/>
      <w:bookmarkEnd w:id="429"/>
      <w:r>
        <w:rPr>
          <w:rFonts w:hint="cs"/>
          <w:rtl/>
        </w:rPr>
        <w:t>את העברת המידע. אילולא החוק הזה, אנחנו לא יכולים להתקדם.</w:t>
      </w:r>
    </w:p>
    <w:p w:rsidR="00183B8C" w:rsidRDefault="00183B8C" w:rsidP="00183B8C">
      <w:pPr>
        <w:rPr>
          <w:rtl/>
        </w:rPr>
      </w:pPr>
      <w:bookmarkStart w:id="430" w:name="_ETM_Q1_1791005"/>
      <w:bookmarkStart w:id="431" w:name="_ETM_Q1_1791071"/>
      <w:bookmarkEnd w:id="430"/>
      <w:bookmarkEnd w:id="431"/>
    </w:p>
    <w:p w:rsidR="00183B8C" w:rsidRDefault="00183B8C" w:rsidP="00183B8C">
      <w:pPr>
        <w:pStyle w:val="af5"/>
        <w:keepNext/>
        <w:rPr>
          <w:rtl/>
        </w:rPr>
      </w:pPr>
      <w:bookmarkStart w:id="432" w:name="ET_interruption_5082_60"/>
      <w:r w:rsidRPr="00183B8C">
        <w:rPr>
          <w:rStyle w:val="TagStyle"/>
          <w:rtl/>
        </w:rPr>
        <w:t xml:space="preserve"> &lt;&lt; קריאה &gt;&gt; </w:t>
      </w:r>
      <w:r>
        <w:rPr>
          <w:rtl/>
        </w:rPr>
        <w:t>מאיר כהן (יש עתיד):</w:t>
      </w:r>
      <w:r w:rsidRPr="00183B8C">
        <w:rPr>
          <w:rStyle w:val="TagStyle"/>
          <w:rtl/>
        </w:rPr>
        <w:t xml:space="preserve"> &lt;&lt; קריאה &gt;&gt;</w:t>
      </w:r>
      <w:r>
        <w:rPr>
          <w:rtl/>
        </w:rPr>
        <w:t xml:space="preserve">   </w:t>
      </w:r>
      <w:bookmarkEnd w:id="432"/>
    </w:p>
    <w:p w:rsidR="00183B8C" w:rsidRDefault="00183B8C" w:rsidP="00183B8C">
      <w:pPr>
        <w:pStyle w:val="KeepWithNext"/>
        <w:rPr>
          <w:rtl/>
        </w:rPr>
      </w:pPr>
    </w:p>
    <w:p w:rsidR="00183B8C" w:rsidRDefault="00183B8C" w:rsidP="00183B8C">
      <w:pPr>
        <w:rPr>
          <w:rtl/>
        </w:rPr>
      </w:pPr>
      <w:bookmarkStart w:id="433" w:name="_ETM_Q1_1793759"/>
      <w:bookmarkEnd w:id="433"/>
      <w:r>
        <w:rPr>
          <w:rFonts w:hint="cs"/>
          <w:rtl/>
        </w:rPr>
        <w:t xml:space="preserve">מי </w:t>
      </w:r>
      <w:bookmarkStart w:id="434" w:name="_ETM_Q1_1794581"/>
      <w:bookmarkEnd w:id="434"/>
      <w:r>
        <w:rPr>
          <w:rFonts w:hint="cs"/>
          <w:rtl/>
        </w:rPr>
        <w:t>יעשה את זה.</w:t>
      </w:r>
    </w:p>
    <w:p w:rsidR="00183B8C" w:rsidRDefault="00183B8C" w:rsidP="00183B8C">
      <w:pPr>
        <w:rPr>
          <w:rtl/>
        </w:rPr>
      </w:pPr>
      <w:bookmarkStart w:id="435" w:name="_ETM_Q1_1791588"/>
      <w:bookmarkStart w:id="436" w:name="_ETM_Q1_1791676"/>
      <w:bookmarkEnd w:id="435"/>
      <w:bookmarkEnd w:id="436"/>
    </w:p>
    <w:p w:rsidR="00183B8C" w:rsidRDefault="00183B8C" w:rsidP="00183B8C">
      <w:pPr>
        <w:pStyle w:val="-"/>
        <w:keepNext/>
        <w:rPr>
          <w:rtl/>
        </w:rPr>
      </w:pPr>
      <w:bookmarkStart w:id="437" w:name="ET_speakercontinue_902080_61"/>
      <w:r w:rsidRPr="00183B8C">
        <w:rPr>
          <w:rStyle w:val="TagStyle"/>
          <w:rtl/>
        </w:rPr>
        <w:t xml:space="preserve"> &lt;&lt; דובר_המשך &gt;&gt; </w:t>
      </w:r>
      <w:r>
        <w:rPr>
          <w:rtl/>
        </w:rPr>
        <w:t xml:space="preserve">גיל </w:t>
      </w:r>
      <w:proofErr w:type="spellStart"/>
      <w:r>
        <w:rPr>
          <w:rtl/>
        </w:rPr>
        <w:t>ברינגר</w:t>
      </w:r>
      <w:proofErr w:type="spellEnd"/>
      <w:r>
        <w:rPr>
          <w:rtl/>
        </w:rPr>
        <w:t>:</w:t>
      </w:r>
      <w:r w:rsidRPr="00183B8C">
        <w:rPr>
          <w:rStyle w:val="TagStyle"/>
          <w:rtl/>
        </w:rPr>
        <w:t xml:space="preserve"> &lt;&lt; דובר_המשך &gt;&gt;</w:t>
      </w:r>
      <w:r>
        <w:rPr>
          <w:rtl/>
        </w:rPr>
        <w:t xml:space="preserve">   </w:t>
      </w:r>
      <w:bookmarkEnd w:id="437"/>
    </w:p>
    <w:p w:rsidR="00183B8C" w:rsidRDefault="00183B8C" w:rsidP="00183B8C">
      <w:pPr>
        <w:pStyle w:val="KeepWithNext"/>
        <w:rPr>
          <w:rtl/>
        </w:rPr>
      </w:pPr>
    </w:p>
    <w:p w:rsidR="00183B8C" w:rsidRDefault="00183B8C" w:rsidP="00183B8C">
      <w:pPr>
        <w:rPr>
          <w:rtl/>
        </w:rPr>
      </w:pPr>
      <w:bookmarkStart w:id="438" w:name="_ETM_Q1_1792970"/>
      <w:bookmarkEnd w:id="438"/>
      <w:r>
        <w:rPr>
          <w:rFonts w:hint="cs"/>
          <w:rtl/>
        </w:rPr>
        <w:t xml:space="preserve">לגבי הפרטים, אני אבקש שמשרד המשפטים ירחיב. </w:t>
      </w:r>
    </w:p>
    <w:p w:rsidR="00183B8C" w:rsidRDefault="00183B8C" w:rsidP="00183B8C">
      <w:pPr>
        <w:rPr>
          <w:rtl/>
        </w:rPr>
      </w:pPr>
      <w:bookmarkStart w:id="439" w:name="_ETM_Q1_1796551"/>
      <w:bookmarkStart w:id="440" w:name="_ETM_Q1_1796621"/>
      <w:bookmarkEnd w:id="439"/>
      <w:bookmarkEnd w:id="440"/>
    </w:p>
    <w:p w:rsidR="00183B8C" w:rsidRDefault="00183B8C" w:rsidP="00183B8C">
      <w:pPr>
        <w:pStyle w:val="af5"/>
        <w:keepNext/>
        <w:rPr>
          <w:rtl/>
        </w:rPr>
      </w:pPr>
      <w:bookmarkStart w:id="441" w:name="ET_interruption_4996_62"/>
      <w:r w:rsidRPr="00183B8C">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183B8C">
        <w:rPr>
          <w:rStyle w:val="TagStyle"/>
          <w:rtl/>
        </w:rPr>
        <w:t xml:space="preserve"> &lt;&lt; קריאה &gt;&gt;</w:t>
      </w:r>
      <w:r>
        <w:rPr>
          <w:rtl/>
        </w:rPr>
        <w:t xml:space="preserve">   </w:t>
      </w:r>
      <w:bookmarkEnd w:id="441"/>
    </w:p>
    <w:p w:rsidR="00183B8C" w:rsidRDefault="00183B8C" w:rsidP="00183B8C">
      <w:pPr>
        <w:pStyle w:val="KeepWithNext"/>
        <w:rPr>
          <w:rtl/>
        </w:rPr>
      </w:pPr>
    </w:p>
    <w:p w:rsidR="0067150B" w:rsidRDefault="00183B8C" w:rsidP="00183B8C">
      <w:pPr>
        <w:rPr>
          <w:rtl/>
        </w:rPr>
      </w:pPr>
      <w:bookmarkStart w:id="442" w:name="_ETM_Q1_1799978"/>
      <w:bookmarkEnd w:id="442"/>
      <w:r>
        <w:rPr>
          <w:rFonts w:hint="cs"/>
          <w:rtl/>
        </w:rPr>
        <w:t>אני רוצה להבין, אזרח בריטי שנוסע לארצות הברית בלי ויזה, הוא נותן את ה-</w:t>
      </w:r>
      <w:r>
        <w:rPr>
          <w:rFonts w:hint="cs"/>
        </w:rPr>
        <w:t>PNR</w:t>
      </w:r>
      <w:r>
        <w:rPr>
          <w:rFonts w:hint="cs"/>
          <w:rtl/>
        </w:rPr>
        <w:t>?</w:t>
      </w:r>
    </w:p>
    <w:p w:rsidR="0067150B" w:rsidRDefault="0067150B" w:rsidP="00183B8C">
      <w:pPr>
        <w:rPr>
          <w:rtl/>
        </w:rPr>
      </w:pPr>
      <w:bookmarkStart w:id="443" w:name="_ETM_Q1_1798462"/>
      <w:bookmarkStart w:id="444" w:name="_ETM_Q1_1799352"/>
      <w:bookmarkEnd w:id="443"/>
      <w:bookmarkEnd w:id="444"/>
    </w:p>
    <w:p w:rsidR="0067150B" w:rsidRDefault="0067150B" w:rsidP="0067150B">
      <w:pPr>
        <w:pStyle w:val="af5"/>
        <w:keepNext/>
        <w:rPr>
          <w:rtl/>
        </w:rPr>
      </w:pPr>
      <w:bookmarkStart w:id="445" w:name="ET_interruption_קריאה_63"/>
      <w:r w:rsidRPr="0067150B">
        <w:rPr>
          <w:rStyle w:val="TagStyle"/>
          <w:rtl/>
        </w:rPr>
        <w:t xml:space="preserve"> &lt;&lt; קריאה &gt;&gt; </w:t>
      </w:r>
      <w:r>
        <w:rPr>
          <w:rtl/>
        </w:rPr>
        <w:t>קריאה:</w:t>
      </w:r>
      <w:r w:rsidRPr="0067150B">
        <w:rPr>
          <w:rStyle w:val="TagStyle"/>
          <w:rtl/>
        </w:rPr>
        <w:t xml:space="preserve"> &lt;&lt; קריאה &gt;&gt;</w:t>
      </w:r>
      <w:r>
        <w:rPr>
          <w:rtl/>
        </w:rPr>
        <w:t xml:space="preserve">   </w:t>
      </w:r>
      <w:bookmarkEnd w:id="445"/>
    </w:p>
    <w:p w:rsidR="0067150B" w:rsidRDefault="0067150B" w:rsidP="0067150B">
      <w:pPr>
        <w:pStyle w:val="KeepWithNext"/>
        <w:rPr>
          <w:rtl/>
        </w:rPr>
      </w:pPr>
    </w:p>
    <w:p w:rsidR="0067150B" w:rsidRDefault="0067150B" w:rsidP="0067150B">
      <w:pPr>
        <w:rPr>
          <w:rtl/>
        </w:rPr>
      </w:pPr>
      <w:bookmarkStart w:id="446" w:name="_ETM_Q1_1801143"/>
      <w:bookmarkEnd w:id="446"/>
      <w:r>
        <w:rPr>
          <w:rFonts w:hint="cs"/>
          <w:rtl/>
        </w:rPr>
        <w:t>כן.</w:t>
      </w:r>
    </w:p>
    <w:p w:rsidR="0067150B" w:rsidRDefault="0067150B" w:rsidP="0067150B">
      <w:pPr>
        <w:rPr>
          <w:rtl/>
        </w:rPr>
      </w:pPr>
      <w:bookmarkStart w:id="447" w:name="_ETM_Q1_1802879"/>
      <w:bookmarkStart w:id="448" w:name="_ETM_Q1_1802946"/>
      <w:bookmarkEnd w:id="447"/>
      <w:bookmarkEnd w:id="448"/>
    </w:p>
    <w:p w:rsidR="0067150B" w:rsidRDefault="0067150B" w:rsidP="0067150B">
      <w:pPr>
        <w:pStyle w:val="af5"/>
        <w:keepNext/>
        <w:rPr>
          <w:rtl/>
        </w:rPr>
      </w:pPr>
      <w:bookmarkStart w:id="449" w:name="ET_interruption_4996_64"/>
      <w:r w:rsidRPr="0067150B">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67150B">
        <w:rPr>
          <w:rStyle w:val="TagStyle"/>
          <w:rtl/>
        </w:rPr>
        <w:t xml:space="preserve"> &lt;&lt; קריאה &gt;&gt;</w:t>
      </w:r>
      <w:r>
        <w:rPr>
          <w:rtl/>
        </w:rPr>
        <w:t xml:space="preserve">   </w:t>
      </w:r>
      <w:bookmarkEnd w:id="449"/>
    </w:p>
    <w:p w:rsidR="0067150B" w:rsidRDefault="0067150B" w:rsidP="0067150B">
      <w:pPr>
        <w:pStyle w:val="KeepWithNext"/>
        <w:rPr>
          <w:rtl/>
        </w:rPr>
      </w:pPr>
    </w:p>
    <w:p w:rsidR="0067150B" w:rsidRDefault="0067150B" w:rsidP="0067150B">
      <w:pPr>
        <w:rPr>
          <w:rtl/>
        </w:rPr>
      </w:pPr>
      <w:r>
        <w:rPr>
          <w:rFonts w:hint="cs"/>
          <w:rtl/>
        </w:rPr>
        <w:t>הוא לא יכול לנסוע בלי זה?</w:t>
      </w:r>
      <w:bookmarkStart w:id="450" w:name="_ETM_Q1_1801089"/>
      <w:bookmarkEnd w:id="450"/>
    </w:p>
    <w:p w:rsidR="00DF651F" w:rsidRDefault="00A51132" w:rsidP="0067150B">
      <w:pPr>
        <w:rPr>
          <w:rtl/>
        </w:rPr>
      </w:pPr>
      <w:bookmarkStart w:id="451" w:name="_ETM_Q1_1801148"/>
      <w:bookmarkEnd w:id="451"/>
      <w:r>
        <w:rPr>
          <w:rFonts w:hint="cs"/>
          <w:rtl/>
        </w:rPr>
        <w:t xml:space="preserve"> </w:t>
      </w:r>
      <w:r w:rsidR="00927861">
        <w:rPr>
          <w:rFonts w:hint="cs"/>
          <w:rtl/>
        </w:rPr>
        <w:t xml:space="preserve"> </w:t>
      </w:r>
    </w:p>
    <w:p w:rsidR="0067150B" w:rsidRDefault="0067150B" w:rsidP="0067150B">
      <w:pPr>
        <w:pStyle w:val="af9"/>
        <w:keepNext/>
        <w:rPr>
          <w:rtl/>
        </w:rPr>
      </w:pPr>
      <w:bookmarkStart w:id="452" w:name="ET_guest_475563_65"/>
      <w:r w:rsidRPr="0067150B">
        <w:rPr>
          <w:rStyle w:val="TagStyle"/>
          <w:rtl/>
        </w:rPr>
        <w:t xml:space="preserve"> &lt;&lt; אורח &gt;&gt; </w:t>
      </w:r>
      <w:r>
        <w:rPr>
          <w:rtl/>
        </w:rPr>
        <w:t>דרור גרנית:</w:t>
      </w:r>
      <w:r w:rsidRPr="0067150B">
        <w:rPr>
          <w:rStyle w:val="TagStyle"/>
          <w:rtl/>
        </w:rPr>
        <w:t xml:space="preserve"> &lt;&lt; אורח &gt;&gt;</w:t>
      </w:r>
      <w:r>
        <w:rPr>
          <w:rtl/>
        </w:rPr>
        <w:t xml:space="preserve">   </w:t>
      </w:r>
      <w:bookmarkEnd w:id="452"/>
    </w:p>
    <w:p w:rsidR="0067150B" w:rsidRDefault="0067150B" w:rsidP="0067150B">
      <w:pPr>
        <w:pStyle w:val="KeepWithNext"/>
        <w:rPr>
          <w:rtl/>
        </w:rPr>
      </w:pPr>
    </w:p>
    <w:p w:rsidR="0067150B" w:rsidRDefault="0067150B" w:rsidP="0067150B">
      <w:pPr>
        <w:rPr>
          <w:rtl/>
        </w:rPr>
      </w:pPr>
      <w:r>
        <w:rPr>
          <w:rFonts w:hint="cs"/>
          <w:rtl/>
        </w:rPr>
        <w:t xml:space="preserve">זה לא הוא נותן, חברת התעופה נותנת. </w:t>
      </w:r>
    </w:p>
    <w:p w:rsidR="0067150B" w:rsidRDefault="0067150B" w:rsidP="0067150B">
      <w:pPr>
        <w:rPr>
          <w:rtl/>
        </w:rPr>
      </w:pPr>
      <w:bookmarkStart w:id="453" w:name="_ETM_Q1_1807031"/>
      <w:bookmarkStart w:id="454" w:name="_ETM_Q1_1807103"/>
      <w:bookmarkEnd w:id="453"/>
      <w:bookmarkEnd w:id="454"/>
    </w:p>
    <w:p w:rsidR="0067150B" w:rsidRDefault="0067150B" w:rsidP="0067150B">
      <w:pPr>
        <w:pStyle w:val="af5"/>
        <w:keepNext/>
        <w:rPr>
          <w:rtl/>
        </w:rPr>
      </w:pPr>
      <w:bookmarkStart w:id="455" w:name="ET_interruption_4996_66"/>
      <w:r w:rsidRPr="0067150B">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67150B">
        <w:rPr>
          <w:rStyle w:val="TagStyle"/>
          <w:rtl/>
        </w:rPr>
        <w:t xml:space="preserve"> &lt;&lt; קריאה &gt;&gt;</w:t>
      </w:r>
      <w:r>
        <w:rPr>
          <w:rtl/>
        </w:rPr>
        <w:t xml:space="preserve">   </w:t>
      </w:r>
      <w:bookmarkEnd w:id="455"/>
    </w:p>
    <w:p w:rsidR="0067150B" w:rsidRDefault="0067150B" w:rsidP="0067150B">
      <w:pPr>
        <w:pStyle w:val="KeepWithNext"/>
        <w:rPr>
          <w:rtl/>
        </w:rPr>
      </w:pPr>
    </w:p>
    <w:p w:rsidR="0067150B" w:rsidRDefault="0067150B" w:rsidP="0067150B">
      <w:pPr>
        <w:rPr>
          <w:rtl/>
        </w:rPr>
      </w:pPr>
      <w:r>
        <w:rPr>
          <w:rFonts w:hint="cs"/>
          <w:rtl/>
        </w:rPr>
        <w:t xml:space="preserve">כן, אבל ארצות הברית דורשת את </w:t>
      </w:r>
      <w:bookmarkStart w:id="456" w:name="_ETM_Q1_1803983"/>
      <w:bookmarkEnd w:id="456"/>
      <w:r>
        <w:rPr>
          <w:rFonts w:hint="cs"/>
          <w:rtl/>
        </w:rPr>
        <w:t>זה, אז על מה יש להתווכח?</w:t>
      </w:r>
      <w:bookmarkStart w:id="457" w:name="_ETM_Q1_1820015"/>
      <w:bookmarkEnd w:id="457"/>
    </w:p>
    <w:p w:rsidR="0067150B" w:rsidRDefault="0067150B" w:rsidP="0067150B">
      <w:pPr>
        <w:rPr>
          <w:rtl/>
        </w:rPr>
      </w:pPr>
      <w:bookmarkStart w:id="458" w:name="_ETM_Q1_1820082"/>
      <w:bookmarkEnd w:id="458"/>
    </w:p>
    <w:p w:rsidR="0067150B" w:rsidRDefault="0067150B" w:rsidP="0067150B">
      <w:pPr>
        <w:pStyle w:val="af9"/>
        <w:keepNext/>
        <w:rPr>
          <w:rtl/>
        </w:rPr>
      </w:pPr>
      <w:bookmarkStart w:id="459" w:name="ET_guest_475563_67"/>
      <w:r w:rsidRPr="0067150B">
        <w:rPr>
          <w:rStyle w:val="TagStyle"/>
          <w:rtl/>
        </w:rPr>
        <w:t xml:space="preserve"> &lt;&lt; אורח &gt;&gt; </w:t>
      </w:r>
      <w:r>
        <w:rPr>
          <w:rtl/>
        </w:rPr>
        <w:t>דרור גרנית:</w:t>
      </w:r>
      <w:r w:rsidRPr="0067150B">
        <w:rPr>
          <w:rStyle w:val="TagStyle"/>
          <w:rtl/>
        </w:rPr>
        <w:t xml:space="preserve"> &lt;&lt; אורח &gt;&gt;</w:t>
      </w:r>
      <w:r>
        <w:rPr>
          <w:rtl/>
        </w:rPr>
        <w:t xml:space="preserve">   </w:t>
      </w:r>
      <w:bookmarkEnd w:id="459"/>
    </w:p>
    <w:p w:rsidR="0067150B" w:rsidRDefault="0067150B" w:rsidP="0067150B">
      <w:pPr>
        <w:pStyle w:val="KeepWithNext"/>
        <w:rPr>
          <w:rtl/>
        </w:rPr>
      </w:pPr>
    </w:p>
    <w:p w:rsidR="0067150B" w:rsidRDefault="0067150B" w:rsidP="0067150B">
      <w:pPr>
        <w:rPr>
          <w:rtl/>
        </w:rPr>
      </w:pPr>
      <w:r>
        <w:rPr>
          <w:rFonts w:hint="cs"/>
          <w:rtl/>
        </w:rPr>
        <w:t>עשרות מדינות בעולם, לרבות המערביות</w:t>
      </w:r>
      <w:bookmarkStart w:id="460" w:name="_ETM_Q1_1825602"/>
      <w:bookmarkEnd w:id="460"/>
      <w:r>
        <w:rPr>
          <w:rFonts w:hint="cs"/>
          <w:rtl/>
        </w:rPr>
        <w:t xml:space="preserve"> והדמוקרטיות, בראשן ארצות הברית, בריטניה, מדינות האיחוד האירופי, אוסטרליה, ניו </w:t>
      </w:r>
      <w:bookmarkStart w:id="461" w:name="_ETM_Q1_1826803"/>
      <w:bookmarkEnd w:id="461"/>
      <w:r>
        <w:rPr>
          <w:rFonts w:hint="cs"/>
          <w:rtl/>
        </w:rPr>
        <w:t xml:space="preserve">זילנד - - - </w:t>
      </w:r>
    </w:p>
    <w:p w:rsidR="0067150B" w:rsidRDefault="0067150B" w:rsidP="0067150B">
      <w:pPr>
        <w:rPr>
          <w:rtl/>
        </w:rPr>
      </w:pPr>
      <w:bookmarkStart w:id="462" w:name="_ETM_Q1_1831858"/>
      <w:bookmarkStart w:id="463" w:name="_ETM_Q1_1831944"/>
      <w:bookmarkEnd w:id="462"/>
      <w:bookmarkEnd w:id="463"/>
    </w:p>
    <w:p w:rsidR="0067150B" w:rsidRDefault="0067150B" w:rsidP="0067150B">
      <w:pPr>
        <w:pStyle w:val="af5"/>
        <w:keepNext/>
        <w:rPr>
          <w:rtl/>
        </w:rPr>
      </w:pPr>
      <w:bookmarkStart w:id="464" w:name="ET_interruption_קריאה_68"/>
      <w:r w:rsidRPr="0067150B">
        <w:rPr>
          <w:rStyle w:val="TagStyle"/>
          <w:rtl/>
        </w:rPr>
        <w:t xml:space="preserve"> &lt;&lt; קריאה &gt;&gt; </w:t>
      </w:r>
      <w:r>
        <w:rPr>
          <w:rtl/>
        </w:rPr>
        <w:t>קריאה:</w:t>
      </w:r>
      <w:r w:rsidRPr="0067150B">
        <w:rPr>
          <w:rStyle w:val="TagStyle"/>
          <w:rtl/>
        </w:rPr>
        <w:t xml:space="preserve"> &lt;&lt; קריאה &gt;&gt;</w:t>
      </w:r>
      <w:r>
        <w:rPr>
          <w:rtl/>
        </w:rPr>
        <w:t xml:space="preserve">   </w:t>
      </w:r>
      <w:bookmarkEnd w:id="464"/>
    </w:p>
    <w:p w:rsidR="0067150B" w:rsidRDefault="0067150B" w:rsidP="0067150B">
      <w:pPr>
        <w:pStyle w:val="KeepWithNext"/>
        <w:rPr>
          <w:rtl/>
        </w:rPr>
      </w:pPr>
    </w:p>
    <w:p w:rsidR="0067150B" w:rsidRDefault="0067150B" w:rsidP="0067150B">
      <w:pPr>
        <w:rPr>
          <w:rtl/>
        </w:rPr>
      </w:pPr>
      <w:bookmarkStart w:id="465" w:name="_ETM_Q1_1834690"/>
      <w:bookmarkEnd w:id="465"/>
      <w:r>
        <w:rPr>
          <w:rFonts w:hint="cs"/>
          <w:rtl/>
        </w:rPr>
        <w:t xml:space="preserve">היו מקרים במדינות שאספו שמאגר </w:t>
      </w:r>
      <w:bookmarkStart w:id="466" w:name="_ETM_Q1_1837229"/>
      <w:bookmarkEnd w:id="466"/>
      <w:r>
        <w:rPr>
          <w:rFonts w:hint="cs"/>
          <w:rtl/>
        </w:rPr>
        <w:t>המידע נפרץ?</w:t>
      </w:r>
      <w:bookmarkStart w:id="467" w:name="_ETM_Q1_1840133"/>
      <w:bookmarkEnd w:id="467"/>
    </w:p>
    <w:p w:rsidR="0067150B" w:rsidRDefault="0067150B" w:rsidP="0067150B">
      <w:pPr>
        <w:rPr>
          <w:rtl/>
        </w:rPr>
      </w:pPr>
      <w:bookmarkStart w:id="468" w:name="_ETM_Q1_1840230"/>
      <w:bookmarkEnd w:id="468"/>
    </w:p>
    <w:p w:rsidR="0067150B" w:rsidRDefault="0067150B" w:rsidP="0067150B">
      <w:pPr>
        <w:pStyle w:val="-"/>
        <w:keepNext/>
        <w:rPr>
          <w:rtl/>
        </w:rPr>
      </w:pPr>
      <w:bookmarkStart w:id="469" w:name="ET_speakercontinue_475563_69"/>
      <w:r w:rsidRPr="0067150B">
        <w:rPr>
          <w:rStyle w:val="TagStyle"/>
          <w:rtl/>
        </w:rPr>
        <w:t xml:space="preserve"> &lt;&lt; דובר_המשך &gt;&gt; </w:t>
      </w:r>
      <w:r>
        <w:rPr>
          <w:rtl/>
        </w:rPr>
        <w:t>דרור גרנית:</w:t>
      </w:r>
      <w:r w:rsidRPr="0067150B">
        <w:rPr>
          <w:rStyle w:val="TagStyle"/>
          <w:rtl/>
        </w:rPr>
        <w:t xml:space="preserve"> &lt;&lt; דובר_המשך &gt;&gt;</w:t>
      </w:r>
      <w:r>
        <w:rPr>
          <w:rtl/>
        </w:rPr>
        <w:t xml:space="preserve">   </w:t>
      </w:r>
      <w:bookmarkEnd w:id="469"/>
    </w:p>
    <w:p w:rsidR="0067150B" w:rsidRDefault="0067150B" w:rsidP="0067150B">
      <w:pPr>
        <w:pStyle w:val="KeepWithNext"/>
        <w:rPr>
          <w:rtl/>
        </w:rPr>
      </w:pPr>
    </w:p>
    <w:p w:rsidR="0067150B" w:rsidRDefault="0067150B" w:rsidP="0067150B">
      <w:pPr>
        <w:rPr>
          <w:rtl/>
        </w:rPr>
      </w:pPr>
      <w:r>
        <w:rPr>
          <w:rFonts w:hint="cs"/>
          <w:rtl/>
        </w:rPr>
        <w:t xml:space="preserve">לא שאנחנו יודעים. </w:t>
      </w:r>
    </w:p>
    <w:p w:rsidR="0067150B" w:rsidRDefault="0067150B" w:rsidP="0067150B">
      <w:pPr>
        <w:rPr>
          <w:rtl/>
        </w:rPr>
      </w:pPr>
      <w:bookmarkStart w:id="470" w:name="_ETM_Q1_1850359"/>
      <w:bookmarkStart w:id="471" w:name="_ETM_Q1_1850415"/>
      <w:bookmarkEnd w:id="470"/>
      <w:bookmarkEnd w:id="471"/>
    </w:p>
    <w:p w:rsidR="0067150B" w:rsidRDefault="0067150B" w:rsidP="0067150B">
      <w:pPr>
        <w:pStyle w:val="af9"/>
        <w:keepNext/>
        <w:rPr>
          <w:rtl/>
        </w:rPr>
      </w:pPr>
      <w:bookmarkStart w:id="472" w:name="ET_guest_902080_70"/>
      <w:r w:rsidRPr="0067150B">
        <w:rPr>
          <w:rStyle w:val="TagStyle"/>
          <w:rtl/>
        </w:rPr>
        <w:t xml:space="preserve"> &lt;&lt; אורח &gt;&gt; </w:t>
      </w:r>
      <w:r>
        <w:rPr>
          <w:rtl/>
        </w:rPr>
        <w:t xml:space="preserve">גיל </w:t>
      </w:r>
      <w:proofErr w:type="spellStart"/>
      <w:r>
        <w:rPr>
          <w:rtl/>
        </w:rPr>
        <w:t>ברינגר</w:t>
      </w:r>
      <w:proofErr w:type="spellEnd"/>
      <w:r>
        <w:rPr>
          <w:rtl/>
        </w:rPr>
        <w:t>:</w:t>
      </w:r>
      <w:r w:rsidRPr="0067150B">
        <w:rPr>
          <w:rStyle w:val="TagStyle"/>
          <w:rtl/>
        </w:rPr>
        <w:t xml:space="preserve"> &lt;&lt; אורח &gt;&gt;</w:t>
      </w:r>
      <w:r>
        <w:rPr>
          <w:rtl/>
        </w:rPr>
        <w:t xml:space="preserve">   </w:t>
      </w:r>
      <w:bookmarkEnd w:id="472"/>
    </w:p>
    <w:p w:rsidR="0067150B" w:rsidRDefault="0067150B" w:rsidP="0067150B">
      <w:pPr>
        <w:pStyle w:val="KeepWithNext"/>
        <w:rPr>
          <w:rtl/>
        </w:rPr>
      </w:pPr>
    </w:p>
    <w:p w:rsidR="0067150B" w:rsidRDefault="0067150B" w:rsidP="0067150B">
      <w:pPr>
        <w:rPr>
          <w:rtl/>
        </w:rPr>
      </w:pPr>
      <w:r>
        <w:rPr>
          <w:rFonts w:hint="cs"/>
          <w:rtl/>
        </w:rPr>
        <w:t xml:space="preserve">ויש ניסיון כבר של 40 מדינות </w:t>
      </w:r>
      <w:bookmarkStart w:id="473" w:name="_ETM_Q1_1853159"/>
      <w:bookmarkEnd w:id="473"/>
      <w:r>
        <w:rPr>
          <w:rFonts w:hint="cs"/>
          <w:rtl/>
        </w:rPr>
        <w:t xml:space="preserve">כאלה. </w:t>
      </w:r>
      <w:bookmarkStart w:id="474" w:name="_ETM_Q1_1857960"/>
      <w:bookmarkEnd w:id="474"/>
    </w:p>
    <w:p w:rsidR="0067150B" w:rsidRDefault="0067150B" w:rsidP="0067150B">
      <w:pPr>
        <w:rPr>
          <w:rtl/>
        </w:rPr>
      </w:pPr>
      <w:bookmarkStart w:id="475" w:name="_ETM_Q1_1858033"/>
      <w:bookmarkEnd w:id="475"/>
    </w:p>
    <w:p w:rsidR="0067150B" w:rsidRDefault="0067150B" w:rsidP="0067150B">
      <w:pPr>
        <w:pStyle w:val="af9"/>
        <w:keepNext/>
        <w:rPr>
          <w:rtl/>
        </w:rPr>
      </w:pPr>
      <w:bookmarkStart w:id="476" w:name="ET_guest_902084_71"/>
      <w:r w:rsidRPr="0067150B">
        <w:rPr>
          <w:rStyle w:val="TagStyle"/>
          <w:rtl/>
        </w:rPr>
        <w:t xml:space="preserve"> &lt;&lt; אורח &gt;&gt; </w:t>
      </w:r>
      <w:r>
        <w:rPr>
          <w:rtl/>
        </w:rPr>
        <w:t>דוד בן חיון:</w:t>
      </w:r>
      <w:r w:rsidRPr="0067150B">
        <w:rPr>
          <w:rStyle w:val="TagStyle"/>
          <w:rtl/>
        </w:rPr>
        <w:t xml:space="preserve"> &lt;&lt; אורח &gt;&gt;</w:t>
      </w:r>
      <w:r>
        <w:rPr>
          <w:rtl/>
        </w:rPr>
        <w:t xml:space="preserve">   </w:t>
      </w:r>
      <w:bookmarkEnd w:id="476"/>
    </w:p>
    <w:p w:rsidR="0067150B" w:rsidRDefault="0067150B" w:rsidP="0067150B">
      <w:pPr>
        <w:pStyle w:val="KeepWithNext"/>
        <w:rPr>
          <w:rtl/>
        </w:rPr>
      </w:pPr>
    </w:p>
    <w:p w:rsidR="00C0550F" w:rsidRDefault="00E43E56" w:rsidP="00E43E56">
      <w:pPr>
        <w:rPr>
          <w:rtl/>
        </w:rPr>
      </w:pPr>
      <w:r>
        <w:rPr>
          <w:rFonts w:hint="cs"/>
          <w:rtl/>
        </w:rPr>
        <w:t xml:space="preserve">אני </w:t>
      </w:r>
      <w:r w:rsidR="0067150B">
        <w:rPr>
          <w:rFonts w:hint="cs"/>
          <w:rtl/>
        </w:rPr>
        <w:t xml:space="preserve">יושב-ראש מנהלת ההקמה של המרכז, יש כמעט 90 מדינות שיש להם מרכזים כאלה, חלקם מרכזים </w:t>
      </w:r>
      <w:bookmarkStart w:id="477" w:name="_ETM_Q1_1864294"/>
      <w:bookmarkEnd w:id="477"/>
      <w:r w:rsidR="0067150B">
        <w:rPr>
          <w:rFonts w:hint="cs"/>
          <w:rtl/>
        </w:rPr>
        <w:t xml:space="preserve">שאוספים רק </w:t>
      </w:r>
      <w:r w:rsidR="0067150B">
        <w:rPr>
          <w:rFonts w:hint="cs"/>
        </w:rPr>
        <w:t>PNR</w:t>
      </w:r>
      <w:r w:rsidR="0067150B">
        <w:rPr>
          <w:rFonts w:hint="cs"/>
          <w:rtl/>
        </w:rPr>
        <w:t xml:space="preserve">, רק </w:t>
      </w:r>
      <w:r w:rsidR="0067150B">
        <w:rPr>
          <w:rFonts w:hint="cs"/>
        </w:rPr>
        <w:t xml:space="preserve"> API</w:t>
      </w:r>
      <w:r w:rsidR="0067150B">
        <w:rPr>
          <w:rFonts w:hint="cs"/>
          <w:rtl/>
        </w:rPr>
        <w:t>כל מיני קונסטלציות כ</w:t>
      </w:r>
      <w:r w:rsidR="008813C2">
        <w:rPr>
          <w:rFonts w:hint="cs"/>
          <w:rtl/>
        </w:rPr>
        <w:t>א</w:t>
      </w:r>
      <w:r w:rsidR="0067150B">
        <w:rPr>
          <w:rFonts w:hint="cs"/>
          <w:rtl/>
        </w:rPr>
        <w:t>לה ואחרות</w:t>
      </w:r>
      <w:r w:rsidR="008813C2">
        <w:rPr>
          <w:rFonts w:hint="cs"/>
          <w:rtl/>
        </w:rPr>
        <w:t xml:space="preserve"> ורוב המדינות המתוקנות שיש להם מרכזים שאוספים הכול, </w:t>
      </w:r>
      <w:bookmarkStart w:id="478" w:name="_ETM_Q1_1876538"/>
      <w:bookmarkEnd w:id="478"/>
      <w:r w:rsidR="008813C2">
        <w:rPr>
          <w:rFonts w:hint="cs"/>
          <w:rtl/>
        </w:rPr>
        <w:t xml:space="preserve">האירוע הזה התחיל כבר לפני 20 שנה על ידי האמריקאים </w:t>
      </w:r>
      <w:bookmarkStart w:id="479" w:name="_ETM_Q1_1879739"/>
      <w:bookmarkEnd w:id="479"/>
      <w:r w:rsidR="008813C2">
        <w:rPr>
          <w:rFonts w:hint="cs"/>
          <w:rtl/>
        </w:rPr>
        <w:t xml:space="preserve">ולפני כ-15 שנה על ידי הבריטים והמדינות אוספות את המידע כי פשוט המידע </w:t>
      </w:r>
      <w:r w:rsidR="00C0550F">
        <w:rPr>
          <w:rFonts w:hint="cs"/>
          <w:rtl/>
        </w:rPr>
        <w:t xml:space="preserve">הזה נאסף על ידי חברות התעופה במסגרת </w:t>
      </w:r>
      <w:bookmarkStart w:id="480" w:name="_ETM_Q1_1894383"/>
      <w:bookmarkEnd w:id="480"/>
      <w:r w:rsidR="00C0550F">
        <w:rPr>
          <w:rFonts w:hint="cs"/>
          <w:rtl/>
        </w:rPr>
        <w:t xml:space="preserve">עיסוק חברת התעופה ממילא. </w:t>
      </w:r>
    </w:p>
    <w:p w:rsidR="00C0550F" w:rsidRDefault="00C0550F" w:rsidP="00C0550F">
      <w:pPr>
        <w:rPr>
          <w:rtl/>
        </w:rPr>
      </w:pPr>
      <w:bookmarkStart w:id="481" w:name="_ETM_Q1_1899341"/>
      <w:bookmarkStart w:id="482" w:name="_ETM_Q1_1899418"/>
      <w:bookmarkStart w:id="483" w:name="_ETM_Q1_1899461"/>
      <w:bookmarkEnd w:id="481"/>
      <w:bookmarkEnd w:id="482"/>
      <w:bookmarkEnd w:id="483"/>
    </w:p>
    <w:p w:rsidR="00C0550F" w:rsidRDefault="00C0550F" w:rsidP="00E43E56">
      <w:pPr>
        <w:rPr>
          <w:rtl/>
        </w:rPr>
      </w:pPr>
      <w:bookmarkStart w:id="484" w:name="_ETM_Q1_1899537"/>
      <w:bookmarkEnd w:id="484"/>
      <w:r>
        <w:rPr>
          <w:rFonts w:hint="cs"/>
          <w:rtl/>
        </w:rPr>
        <w:t xml:space="preserve">המרכזים האלה מאוד מאובטחים, פיזית ואבטחת </w:t>
      </w:r>
      <w:bookmarkStart w:id="485" w:name="_ETM_Q1_1905558"/>
      <w:bookmarkEnd w:id="485"/>
      <w:r>
        <w:rPr>
          <w:rFonts w:hint="cs"/>
          <w:rtl/>
        </w:rPr>
        <w:t>מידע. ביקרנו בכמה וכמה מהם. מי</w:t>
      </w:r>
      <w:r w:rsidR="00E43E56">
        <w:rPr>
          <w:rFonts w:hint="cs"/>
          <w:rtl/>
        </w:rPr>
        <w:t xml:space="preserve"> </w:t>
      </w:r>
      <w:r>
        <w:rPr>
          <w:rFonts w:hint="cs"/>
          <w:rtl/>
        </w:rPr>
        <w:t>שהיה בוושינגטון, להיכנס ל-</w:t>
      </w:r>
      <w:r>
        <w:rPr>
          <w:rFonts w:hint="cs"/>
        </w:rPr>
        <w:t>NTC</w:t>
      </w:r>
      <w:r>
        <w:rPr>
          <w:rFonts w:hint="cs"/>
          <w:rtl/>
        </w:rPr>
        <w:t xml:space="preserve">, </w:t>
      </w:r>
      <w:bookmarkStart w:id="486" w:name="_ETM_Q1_1913607"/>
      <w:bookmarkEnd w:id="486"/>
      <w:r>
        <w:rPr>
          <w:rFonts w:hint="cs"/>
          <w:rtl/>
        </w:rPr>
        <w:t xml:space="preserve">מאוד מאובטח, ככה גם בגרמניה ובבלגיה. כך שכל נושא </w:t>
      </w:r>
      <w:bookmarkStart w:id="487" w:name="_ETM_Q1_1917129"/>
      <w:bookmarkEnd w:id="487"/>
      <w:r>
        <w:rPr>
          <w:rFonts w:hint="cs"/>
          <w:rtl/>
        </w:rPr>
        <w:t xml:space="preserve">דליפת מידע ואבטחת מידע הוא נושא שבהקמה של המרכז ניתן לו דגש עצום גם מבחינה תקציבית וגם מבחינת מידע. </w:t>
      </w:r>
      <w:bookmarkStart w:id="488" w:name="_ETM_Q1_1932756"/>
      <w:bookmarkStart w:id="489" w:name="_ETM_Q1_1935781"/>
      <w:bookmarkEnd w:id="488"/>
      <w:bookmarkEnd w:id="489"/>
    </w:p>
    <w:p w:rsidR="00C0550F" w:rsidRDefault="00C0550F" w:rsidP="00C0550F">
      <w:pPr>
        <w:rPr>
          <w:rtl/>
        </w:rPr>
      </w:pPr>
      <w:bookmarkStart w:id="490" w:name="_ETM_Q1_1935862"/>
      <w:bookmarkEnd w:id="490"/>
    </w:p>
    <w:p w:rsidR="00C0550F" w:rsidRDefault="00C0550F" w:rsidP="00C0550F">
      <w:pPr>
        <w:pStyle w:val="af6"/>
        <w:keepNext/>
        <w:rPr>
          <w:rtl/>
        </w:rPr>
      </w:pPr>
      <w:bookmarkStart w:id="491" w:name="ET_yor_5766_72"/>
      <w:r w:rsidRPr="00C0550F">
        <w:rPr>
          <w:rStyle w:val="TagStyle"/>
          <w:rtl/>
        </w:rPr>
        <w:t xml:space="preserve"> &lt;&lt; יור &gt;&gt; </w:t>
      </w:r>
      <w:r>
        <w:rPr>
          <w:rtl/>
        </w:rPr>
        <w:t>היו"ר רם בן ברק:</w:t>
      </w:r>
      <w:r w:rsidRPr="00C0550F">
        <w:rPr>
          <w:rStyle w:val="TagStyle"/>
          <w:rtl/>
        </w:rPr>
        <w:t xml:space="preserve"> &lt;&lt; יור &gt;&gt;</w:t>
      </w:r>
      <w:r>
        <w:rPr>
          <w:rtl/>
        </w:rPr>
        <w:t xml:space="preserve">   </w:t>
      </w:r>
      <w:bookmarkEnd w:id="491"/>
    </w:p>
    <w:p w:rsidR="00C0550F" w:rsidRDefault="00C0550F" w:rsidP="00C0550F">
      <w:pPr>
        <w:pStyle w:val="KeepWithNext"/>
        <w:rPr>
          <w:rtl/>
        </w:rPr>
      </w:pPr>
    </w:p>
    <w:p w:rsidR="004C077F" w:rsidRDefault="00C0550F" w:rsidP="00C0550F">
      <w:pPr>
        <w:rPr>
          <w:rtl/>
        </w:rPr>
      </w:pPr>
      <w:bookmarkStart w:id="492" w:name="_ETM_Q1_1937076"/>
      <w:bookmarkEnd w:id="492"/>
      <w:r>
        <w:rPr>
          <w:rFonts w:hint="cs"/>
          <w:rtl/>
        </w:rPr>
        <w:t xml:space="preserve">ממה שאני מבין, המידע הזה קיים בחברות התעופה. </w:t>
      </w:r>
      <w:bookmarkStart w:id="493" w:name="_ETM_Q1_1935733"/>
      <w:bookmarkEnd w:id="493"/>
      <w:r>
        <w:rPr>
          <w:rFonts w:hint="cs"/>
          <w:rtl/>
        </w:rPr>
        <w:t xml:space="preserve">הדבר היחידי שאנחנו עושים </w:t>
      </w:r>
      <w:r w:rsidR="006C1CCC">
        <w:rPr>
          <w:rFonts w:hint="cs"/>
          <w:rtl/>
        </w:rPr>
        <w:t xml:space="preserve">שאנחנו מעבירים אותנו גם אלינו. זה לא שאם הוא לא אצלנו הוא לא קיים. </w:t>
      </w:r>
      <w:bookmarkStart w:id="494" w:name="_ETM_Q1_1947811"/>
      <w:bookmarkEnd w:id="494"/>
    </w:p>
    <w:p w:rsidR="004C077F" w:rsidRDefault="004C077F" w:rsidP="00C0550F">
      <w:pPr>
        <w:rPr>
          <w:rtl/>
        </w:rPr>
      </w:pPr>
    </w:p>
    <w:p w:rsidR="004C077F" w:rsidRDefault="004C077F" w:rsidP="004C077F">
      <w:pPr>
        <w:pStyle w:val="-"/>
        <w:keepNext/>
        <w:rPr>
          <w:rtl/>
        </w:rPr>
      </w:pPr>
      <w:bookmarkStart w:id="495" w:name="ET_speakercontinue_902084_73"/>
      <w:r w:rsidRPr="004C077F">
        <w:rPr>
          <w:rStyle w:val="TagStyle"/>
          <w:rtl/>
        </w:rPr>
        <w:t xml:space="preserve"> &lt;&lt; דובר_המשך &gt;&gt; </w:t>
      </w:r>
      <w:r>
        <w:rPr>
          <w:rtl/>
        </w:rPr>
        <w:t>דוד בן חיון:</w:t>
      </w:r>
      <w:r w:rsidRPr="004C077F">
        <w:rPr>
          <w:rStyle w:val="TagStyle"/>
          <w:rtl/>
        </w:rPr>
        <w:t xml:space="preserve"> &lt;&lt; דובר_המשך &gt;&gt;</w:t>
      </w:r>
      <w:r>
        <w:rPr>
          <w:rtl/>
        </w:rPr>
        <w:t xml:space="preserve">   </w:t>
      </w:r>
      <w:bookmarkEnd w:id="495"/>
    </w:p>
    <w:p w:rsidR="004C077F" w:rsidRDefault="004C077F" w:rsidP="004C077F">
      <w:pPr>
        <w:pStyle w:val="KeepWithNext"/>
        <w:rPr>
          <w:rtl/>
        </w:rPr>
      </w:pPr>
    </w:p>
    <w:p w:rsidR="004C077F" w:rsidRDefault="004C077F" w:rsidP="004C077F">
      <w:pPr>
        <w:rPr>
          <w:rtl/>
        </w:rPr>
      </w:pPr>
      <w:r>
        <w:rPr>
          <w:rFonts w:hint="cs"/>
          <w:rtl/>
        </w:rPr>
        <w:t xml:space="preserve">בדיוק. חברות </w:t>
      </w:r>
      <w:bookmarkStart w:id="496" w:name="_ETM_Q1_1946962"/>
      <w:bookmarkEnd w:id="496"/>
      <w:r>
        <w:rPr>
          <w:rFonts w:hint="cs"/>
          <w:rtl/>
        </w:rPr>
        <w:t xml:space="preserve">התעופה אוספות את המידע הזה במסגרת עיסוקיהם. כי הרי אתה חייב למלא הזמנה כדי לטוס. אז זה ממילא קורה, ממילא </w:t>
      </w:r>
      <w:bookmarkStart w:id="497" w:name="_ETM_Q1_1954219"/>
      <w:bookmarkEnd w:id="497"/>
      <w:r>
        <w:rPr>
          <w:rFonts w:hint="cs"/>
          <w:rtl/>
        </w:rPr>
        <w:t xml:space="preserve">זה נמצא בשרתים של חברת אל על, </w:t>
      </w:r>
      <w:proofErr w:type="spellStart"/>
      <w:r>
        <w:rPr>
          <w:rFonts w:hint="cs"/>
          <w:rtl/>
        </w:rPr>
        <w:t>לופטהאנזה</w:t>
      </w:r>
      <w:proofErr w:type="spellEnd"/>
      <w:r>
        <w:rPr>
          <w:rFonts w:hint="cs"/>
          <w:rtl/>
        </w:rPr>
        <w:t xml:space="preserve">, </w:t>
      </w:r>
      <w:r>
        <w:rPr>
          <w:rFonts w:hint="cs"/>
        </w:rPr>
        <w:t>KLM</w:t>
      </w:r>
      <w:r>
        <w:rPr>
          <w:rFonts w:hint="cs"/>
          <w:rtl/>
        </w:rPr>
        <w:t xml:space="preserve"> </w:t>
      </w:r>
      <w:proofErr w:type="spellStart"/>
      <w:r>
        <w:rPr>
          <w:rFonts w:hint="cs"/>
          <w:rtl/>
        </w:rPr>
        <w:t>וכו</w:t>
      </w:r>
      <w:proofErr w:type="spellEnd"/>
      <w:r>
        <w:rPr>
          <w:rFonts w:hint="cs"/>
          <w:rtl/>
        </w:rPr>
        <w:t>',</w:t>
      </w:r>
      <w:bookmarkStart w:id="498" w:name="_ETM_Q1_1965135"/>
      <w:bookmarkEnd w:id="498"/>
      <w:r>
        <w:rPr>
          <w:rFonts w:hint="cs"/>
          <w:rtl/>
        </w:rPr>
        <w:t xml:space="preserve"> אני יכול להגיד שהמרכז שיקום יהיה מאובטח הרבה יותר מהשרתים </w:t>
      </w:r>
      <w:bookmarkStart w:id="499" w:name="_ETM_Q1_1971345"/>
      <w:bookmarkEnd w:id="499"/>
      <w:r>
        <w:rPr>
          <w:rFonts w:hint="cs"/>
          <w:rtl/>
        </w:rPr>
        <w:t xml:space="preserve">של </w:t>
      </w:r>
      <w:r>
        <w:rPr>
          <w:rFonts w:hint="cs"/>
        </w:rPr>
        <w:t>KLM</w:t>
      </w:r>
      <w:r>
        <w:rPr>
          <w:rFonts w:hint="cs"/>
          <w:rtl/>
        </w:rPr>
        <w:t xml:space="preserve">. מהבחינה הזו אין חשש. </w:t>
      </w:r>
    </w:p>
    <w:p w:rsidR="009A05C9" w:rsidRDefault="009A05C9" w:rsidP="00C0550F">
      <w:pPr>
        <w:rPr>
          <w:rtl/>
        </w:rPr>
      </w:pPr>
      <w:bookmarkStart w:id="500" w:name="_ETM_Q1_1949454"/>
      <w:bookmarkEnd w:id="500"/>
    </w:p>
    <w:p w:rsidR="009A05C9" w:rsidRDefault="009A05C9" w:rsidP="009A05C9">
      <w:pPr>
        <w:pStyle w:val="af5"/>
        <w:keepNext/>
        <w:rPr>
          <w:rtl/>
        </w:rPr>
      </w:pPr>
      <w:bookmarkStart w:id="501" w:name="ET_interruption_5082_75"/>
      <w:r w:rsidRPr="009A05C9">
        <w:rPr>
          <w:rStyle w:val="TagStyle"/>
          <w:rtl/>
        </w:rPr>
        <w:t xml:space="preserve"> &lt;&lt; קריאה &gt;&gt; </w:t>
      </w:r>
      <w:r>
        <w:rPr>
          <w:rtl/>
        </w:rPr>
        <w:t>מאיר כהן (יש עתיד):</w:t>
      </w:r>
      <w:r w:rsidRPr="009A05C9">
        <w:rPr>
          <w:rStyle w:val="TagStyle"/>
          <w:rtl/>
        </w:rPr>
        <w:t xml:space="preserve"> &lt;&lt; קריאה &gt;&gt;</w:t>
      </w:r>
      <w:r>
        <w:rPr>
          <w:rtl/>
        </w:rPr>
        <w:t xml:space="preserve">   </w:t>
      </w:r>
      <w:bookmarkEnd w:id="501"/>
    </w:p>
    <w:p w:rsidR="009A05C9" w:rsidRDefault="009A05C9" w:rsidP="009A05C9">
      <w:pPr>
        <w:pStyle w:val="KeepWithNext"/>
        <w:rPr>
          <w:rtl/>
        </w:rPr>
      </w:pPr>
    </w:p>
    <w:p w:rsidR="00162E52" w:rsidRDefault="009A05C9" w:rsidP="009A05C9">
      <w:pPr>
        <w:rPr>
          <w:rtl/>
        </w:rPr>
      </w:pPr>
      <w:r>
        <w:rPr>
          <w:rFonts w:hint="cs"/>
          <w:rtl/>
        </w:rPr>
        <w:t xml:space="preserve">כשיותר מידי אנשים נלהבים </w:t>
      </w:r>
      <w:bookmarkStart w:id="502" w:name="_ETM_Q1_1979863"/>
      <w:bookmarkEnd w:id="502"/>
      <w:r>
        <w:rPr>
          <w:rFonts w:hint="cs"/>
          <w:rtl/>
        </w:rPr>
        <w:t xml:space="preserve">מהחוק הזה אני שואל שאלות. </w:t>
      </w:r>
      <w:r w:rsidR="009163B8">
        <w:rPr>
          <w:rFonts w:hint="cs"/>
          <w:rtl/>
        </w:rPr>
        <w:t>אי אפשר להגיד שאין ויכוח</w:t>
      </w:r>
      <w:bookmarkStart w:id="503" w:name="_ETM_Q1_1990638"/>
      <w:bookmarkEnd w:id="503"/>
      <w:r w:rsidR="009163B8">
        <w:rPr>
          <w:rFonts w:hint="cs"/>
          <w:rtl/>
        </w:rPr>
        <w:t>, יש ויכוח. אני שואל אם מסתתר משהו, הו</w:t>
      </w:r>
      <w:r w:rsidR="00E43E56">
        <w:rPr>
          <w:rFonts w:hint="cs"/>
          <w:rtl/>
        </w:rPr>
        <w:t>ו</w:t>
      </w:r>
      <w:r w:rsidR="009163B8">
        <w:rPr>
          <w:rFonts w:hint="cs"/>
          <w:rtl/>
        </w:rPr>
        <w:t xml:space="preserve">יזות </w:t>
      </w:r>
      <w:bookmarkStart w:id="504" w:name="_ETM_Q1_1994763"/>
      <w:bookmarkEnd w:id="504"/>
      <w:r w:rsidR="009163B8">
        <w:rPr>
          <w:rFonts w:hint="cs"/>
          <w:rtl/>
        </w:rPr>
        <w:t>לארצות הברית, הכול בסדר, תתחילו לטפל</w:t>
      </w:r>
      <w:r w:rsidR="00A20059">
        <w:rPr>
          <w:rFonts w:hint="cs"/>
          <w:rtl/>
        </w:rPr>
        <w:t xml:space="preserve">. למשל המשטרה, אני רואה </w:t>
      </w:r>
      <w:bookmarkStart w:id="505" w:name="_ETM_Q1_1999838"/>
      <w:bookmarkEnd w:id="505"/>
      <w:r w:rsidR="00A20059">
        <w:rPr>
          <w:rFonts w:hint="cs"/>
          <w:rtl/>
        </w:rPr>
        <w:t xml:space="preserve">שמהנהנים בראשם ומסכימים, מה זה נותן לכם? למה אתם </w:t>
      </w:r>
      <w:bookmarkStart w:id="506" w:name="_ETM_Q1_2001568"/>
      <w:bookmarkEnd w:id="506"/>
      <w:r w:rsidR="00A20059">
        <w:rPr>
          <w:rFonts w:hint="cs"/>
          <w:rtl/>
        </w:rPr>
        <w:t>כמהים לחוק הזה?</w:t>
      </w:r>
    </w:p>
    <w:p w:rsidR="00162E52" w:rsidRDefault="00162E52" w:rsidP="009A05C9">
      <w:pPr>
        <w:rPr>
          <w:rtl/>
        </w:rPr>
      </w:pPr>
    </w:p>
    <w:p w:rsidR="00162E52" w:rsidRDefault="00162E52" w:rsidP="00162E52">
      <w:pPr>
        <w:pStyle w:val="af5"/>
        <w:keepNext/>
        <w:rPr>
          <w:rtl/>
        </w:rPr>
      </w:pPr>
      <w:bookmarkStart w:id="507" w:name="ET_interruption_4996_76"/>
      <w:r w:rsidRPr="00162E52">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162E52">
        <w:rPr>
          <w:rStyle w:val="TagStyle"/>
          <w:rtl/>
        </w:rPr>
        <w:t xml:space="preserve"> &lt;&lt; קריאה &gt;&gt;</w:t>
      </w:r>
      <w:r>
        <w:rPr>
          <w:rtl/>
        </w:rPr>
        <w:t xml:space="preserve">   </w:t>
      </w:r>
      <w:bookmarkEnd w:id="507"/>
    </w:p>
    <w:p w:rsidR="00162E52" w:rsidRDefault="00162E52" w:rsidP="00162E52">
      <w:pPr>
        <w:pStyle w:val="KeepWithNext"/>
        <w:rPr>
          <w:rtl/>
        </w:rPr>
      </w:pPr>
    </w:p>
    <w:p w:rsidR="00162E52" w:rsidRDefault="00162E52" w:rsidP="00162E52">
      <w:pPr>
        <w:rPr>
          <w:rtl/>
        </w:rPr>
      </w:pPr>
      <w:r>
        <w:rPr>
          <w:rFonts w:hint="cs"/>
          <w:rtl/>
        </w:rPr>
        <w:t xml:space="preserve">קחו בחשבון שמלחמת הסייבר הבין לאומית רק התחילה. </w:t>
      </w:r>
      <w:bookmarkStart w:id="508" w:name="_ETM_Q1_2018746"/>
      <w:bookmarkEnd w:id="508"/>
      <w:r>
        <w:rPr>
          <w:rFonts w:hint="cs"/>
          <w:rtl/>
        </w:rPr>
        <w:t>יבוא יום, אין לי ספק, עוד שנה שנתיים, שהם ייכנסו</w:t>
      </w:r>
      <w:bookmarkStart w:id="509" w:name="_ETM_Q1_2020792"/>
      <w:bookmarkEnd w:id="509"/>
      <w:r>
        <w:rPr>
          <w:rFonts w:hint="cs"/>
          <w:rtl/>
        </w:rPr>
        <w:t xml:space="preserve"> לכל המאגרים האלה מבלי שנדע את זה. </w:t>
      </w:r>
    </w:p>
    <w:p w:rsidR="00162E52" w:rsidRDefault="00162E52" w:rsidP="00162E52">
      <w:pPr>
        <w:rPr>
          <w:rtl/>
        </w:rPr>
      </w:pPr>
      <w:bookmarkStart w:id="510" w:name="_ETM_Q1_2027538"/>
      <w:bookmarkStart w:id="511" w:name="_ETM_Q1_2027609"/>
      <w:bookmarkEnd w:id="510"/>
      <w:bookmarkEnd w:id="511"/>
    </w:p>
    <w:p w:rsidR="00162E52" w:rsidRDefault="00162E52" w:rsidP="00162E52">
      <w:pPr>
        <w:pStyle w:val="af6"/>
        <w:keepNext/>
        <w:rPr>
          <w:rtl/>
        </w:rPr>
      </w:pPr>
      <w:bookmarkStart w:id="512" w:name="ET_yor_5766_77"/>
      <w:r w:rsidRPr="00162E52">
        <w:rPr>
          <w:rStyle w:val="TagStyle"/>
          <w:rtl/>
        </w:rPr>
        <w:t xml:space="preserve"> &lt;&lt; יור &gt;&gt; </w:t>
      </w:r>
      <w:r>
        <w:rPr>
          <w:rtl/>
        </w:rPr>
        <w:t>היו"ר רם בן ברק:</w:t>
      </w:r>
      <w:r w:rsidRPr="00162E52">
        <w:rPr>
          <w:rStyle w:val="TagStyle"/>
          <w:rtl/>
        </w:rPr>
        <w:t xml:space="preserve"> &lt;&lt; יור &gt;&gt;</w:t>
      </w:r>
      <w:r>
        <w:rPr>
          <w:rtl/>
        </w:rPr>
        <w:t xml:space="preserve">   </w:t>
      </w:r>
      <w:bookmarkEnd w:id="512"/>
    </w:p>
    <w:p w:rsidR="00162E52" w:rsidRDefault="00162E52" w:rsidP="00162E52">
      <w:pPr>
        <w:pStyle w:val="KeepWithNext"/>
        <w:rPr>
          <w:rtl/>
        </w:rPr>
      </w:pPr>
    </w:p>
    <w:p w:rsidR="00162E52" w:rsidRDefault="00162E52" w:rsidP="00162E52">
      <w:pPr>
        <w:rPr>
          <w:rtl/>
        </w:rPr>
      </w:pPr>
      <w:bookmarkStart w:id="513" w:name="_ETM_Q1_2028695"/>
      <w:bookmarkEnd w:id="513"/>
      <w:r>
        <w:rPr>
          <w:rFonts w:hint="cs"/>
          <w:rtl/>
        </w:rPr>
        <w:t>המאגרים קיימים ממילא.</w:t>
      </w:r>
    </w:p>
    <w:p w:rsidR="00162E52" w:rsidRDefault="00162E52" w:rsidP="00162E52">
      <w:pPr>
        <w:rPr>
          <w:rtl/>
        </w:rPr>
      </w:pPr>
      <w:bookmarkStart w:id="514" w:name="_ETM_Q1_2027794"/>
      <w:bookmarkStart w:id="515" w:name="_ETM_Q1_2027882"/>
      <w:bookmarkEnd w:id="514"/>
      <w:bookmarkEnd w:id="515"/>
    </w:p>
    <w:p w:rsidR="00162E52" w:rsidRDefault="00162E52" w:rsidP="00162E52">
      <w:pPr>
        <w:pStyle w:val="af5"/>
        <w:keepNext/>
        <w:rPr>
          <w:rtl/>
        </w:rPr>
      </w:pPr>
      <w:bookmarkStart w:id="516" w:name="ET_interruption_4996_78"/>
      <w:r w:rsidRPr="00162E52">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162E52">
        <w:rPr>
          <w:rStyle w:val="TagStyle"/>
          <w:rtl/>
        </w:rPr>
        <w:t xml:space="preserve"> &lt;&lt; קריאה &gt;&gt;</w:t>
      </w:r>
      <w:r>
        <w:rPr>
          <w:rtl/>
        </w:rPr>
        <w:t xml:space="preserve">   </w:t>
      </w:r>
      <w:bookmarkEnd w:id="516"/>
    </w:p>
    <w:p w:rsidR="00162E52" w:rsidRDefault="00162E52" w:rsidP="00162E52">
      <w:pPr>
        <w:pStyle w:val="KeepWithNext"/>
        <w:rPr>
          <w:rtl/>
        </w:rPr>
      </w:pPr>
    </w:p>
    <w:p w:rsidR="00162E52" w:rsidRDefault="00162E52" w:rsidP="00162E52">
      <w:pPr>
        <w:rPr>
          <w:rtl/>
        </w:rPr>
      </w:pPr>
      <w:bookmarkStart w:id="517" w:name="_ETM_Q1_2030976"/>
      <w:bookmarkStart w:id="518" w:name="_ETM_Q1_2031223"/>
      <w:bookmarkStart w:id="519" w:name="_ETM_Q1_2031263"/>
      <w:bookmarkEnd w:id="517"/>
      <w:bookmarkEnd w:id="518"/>
      <w:bookmarkEnd w:id="519"/>
      <w:r>
        <w:rPr>
          <w:rFonts w:hint="cs"/>
          <w:rtl/>
        </w:rPr>
        <w:t xml:space="preserve">אבל </w:t>
      </w:r>
      <w:bookmarkStart w:id="520" w:name="_ETM_Q1_2032234"/>
      <w:bookmarkEnd w:id="520"/>
      <w:r>
        <w:rPr>
          <w:rFonts w:hint="cs"/>
          <w:rtl/>
        </w:rPr>
        <w:t>צריך לקחת את זה בחשבון.</w:t>
      </w:r>
    </w:p>
    <w:p w:rsidR="00162E52" w:rsidRDefault="00162E52" w:rsidP="00162E52">
      <w:pPr>
        <w:rPr>
          <w:rtl/>
        </w:rPr>
      </w:pPr>
      <w:bookmarkStart w:id="521" w:name="_ETM_Q1_2036025"/>
      <w:bookmarkStart w:id="522" w:name="_ETM_Q1_2036102"/>
      <w:bookmarkEnd w:id="521"/>
      <w:bookmarkEnd w:id="522"/>
    </w:p>
    <w:p w:rsidR="00162E52" w:rsidRDefault="00162E52" w:rsidP="00162E52">
      <w:pPr>
        <w:pStyle w:val="af6"/>
        <w:keepNext/>
        <w:rPr>
          <w:rtl/>
        </w:rPr>
      </w:pPr>
      <w:bookmarkStart w:id="523" w:name="ET_yor_5766_79"/>
      <w:r w:rsidRPr="00162E52">
        <w:rPr>
          <w:rStyle w:val="TagStyle"/>
          <w:rtl/>
        </w:rPr>
        <w:t xml:space="preserve"> &lt;&lt; יור &gt;&gt; </w:t>
      </w:r>
      <w:r>
        <w:rPr>
          <w:rtl/>
        </w:rPr>
        <w:t>היו"ר רם בן ברק:</w:t>
      </w:r>
      <w:r w:rsidRPr="00162E52">
        <w:rPr>
          <w:rStyle w:val="TagStyle"/>
          <w:rtl/>
        </w:rPr>
        <w:t xml:space="preserve"> &lt;&lt; יור &gt;&gt;</w:t>
      </w:r>
      <w:r>
        <w:rPr>
          <w:rtl/>
        </w:rPr>
        <w:t xml:space="preserve">   </w:t>
      </w:r>
      <w:bookmarkEnd w:id="523"/>
    </w:p>
    <w:p w:rsidR="00162E52" w:rsidRDefault="00162E52" w:rsidP="00162E52">
      <w:pPr>
        <w:pStyle w:val="KeepWithNext"/>
        <w:rPr>
          <w:rtl/>
        </w:rPr>
      </w:pPr>
    </w:p>
    <w:p w:rsidR="00162E52" w:rsidRDefault="00162E52" w:rsidP="00162E52">
      <w:pPr>
        <w:rPr>
          <w:rtl/>
        </w:rPr>
      </w:pPr>
      <w:bookmarkStart w:id="524" w:name="_ETM_Q1_2037323"/>
      <w:bookmarkEnd w:id="524"/>
      <w:r>
        <w:rPr>
          <w:rFonts w:hint="cs"/>
          <w:rtl/>
        </w:rPr>
        <w:t xml:space="preserve">נתחיל בסבב של משתתפים, אני מבין </w:t>
      </w:r>
      <w:bookmarkStart w:id="525" w:name="_ETM_Q1_2053474"/>
      <w:bookmarkEnd w:id="525"/>
      <w:r>
        <w:rPr>
          <w:rFonts w:hint="cs"/>
          <w:rtl/>
        </w:rPr>
        <w:t xml:space="preserve">שיש גם מי שמתנגד לחוק. </w:t>
      </w:r>
    </w:p>
    <w:p w:rsidR="00162E52" w:rsidRDefault="00162E52" w:rsidP="00162E52">
      <w:pPr>
        <w:rPr>
          <w:rtl/>
        </w:rPr>
      </w:pPr>
    </w:p>
    <w:p w:rsidR="00162E52" w:rsidRDefault="00162E52" w:rsidP="00162E52">
      <w:pPr>
        <w:pStyle w:val="af9"/>
        <w:keepNext/>
        <w:rPr>
          <w:rtl/>
        </w:rPr>
      </w:pPr>
      <w:bookmarkStart w:id="526" w:name="ET_guest_902084_80"/>
      <w:r w:rsidRPr="00162E52">
        <w:rPr>
          <w:rStyle w:val="TagStyle"/>
          <w:rtl/>
        </w:rPr>
        <w:t xml:space="preserve"> &lt;&lt; אורח &gt;&gt; </w:t>
      </w:r>
      <w:r>
        <w:rPr>
          <w:rtl/>
        </w:rPr>
        <w:t>דוד בן חיון:</w:t>
      </w:r>
      <w:r w:rsidRPr="00162E52">
        <w:rPr>
          <w:rStyle w:val="TagStyle"/>
          <w:rtl/>
        </w:rPr>
        <w:t xml:space="preserve"> &lt;&lt; אורח &gt;&gt;</w:t>
      </w:r>
      <w:r>
        <w:rPr>
          <w:rtl/>
        </w:rPr>
        <w:t xml:space="preserve">   </w:t>
      </w:r>
      <w:bookmarkEnd w:id="526"/>
    </w:p>
    <w:p w:rsidR="00162E52" w:rsidRDefault="00162E52" w:rsidP="00162E52">
      <w:pPr>
        <w:pStyle w:val="KeepWithNext"/>
        <w:rPr>
          <w:rtl/>
        </w:rPr>
      </w:pPr>
    </w:p>
    <w:p w:rsidR="00DD558E" w:rsidRDefault="00162E52" w:rsidP="00162E52">
      <w:pPr>
        <w:rPr>
          <w:rtl/>
        </w:rPr>
      </w:pPr>
      <w:r>
        <w:rPr>
          <w:rFonts w:hint="cs"/>
          <w:rtl/>
        </w:rPr>
        <w:t xml:space="preserve">צריך לזכור שכל האירוע </w:t>
      </w:r>
      <w:bookmarkStart w:id="527" w:name="_ETM_Q1_2064381"/>
      <w:bookmarkEnd w:id="527"/>
      <w:r>
        <w:rPr>
          <w:rFonts w:hint="cs"/>
          <w:rtl/>
        </w:rPr>
        <w:t xml:space="preserve">הזה הוא אירוע בהנחיה של האו"ם, זה לא משהו שמדינת ישראל התעוררה, ההפך, מדינת ישראל התעוררה מאוחר. לאו"ם יש שלוש החלטות שבהתחלה מבקשות, אחר כך דורשות ואחר כך </w:t>
      </w:r>
      <w:bookmarkStart w:id="528" w:name="_ETM_Q1_2081464"/>
      <w:bookmarkEnd w:id="528"/>
      <w:r>
        <w:rPr>
          <w:rFonts w:hint="cs"/>
          <w:rtl/>
        </w:rPr>
        <w:t xml:space="preserve">מנחות, להקים מרכזים כאלה על מנת להילחם בטרור, להילחם בפשיעה </w:t>
      </w:r>
      <w:bookmarkStart w:id="529" w:name="_ETM_Q1_2087158"/>
      <w:bookmarkEnd w:id="529"/>
      <w:r>
        <w:rPr>
          <w:rFonts w:hint="cs"/>
          <w:rtl/>
        </w:rPr>
        <w:t xml:space="preserve">חמורה ועוד דברים. זה משהו שנעשה בכל העולם. </w:t>
      </w:r>
    </w:p>
    <w:p w:rsidR="00DD558E" w:rsidRDefault="00DD558E" w:rsidP="00162E52">
      <w:pPr>
        <w:rPr>
          <w:rtl/>
        </w:rPr>
      </w:pPr>
      <w:bookmarkStart w:id="530" w:name="_ETM_Q1_2100729"/>
      <w:bookmarkStart w:id="531" w:name="_ETM_Q1_2100805"/>
      <w:bookmarkEnd w:id="530"/>
      <w:bookmarkEnd w:id="531"/>
    </w:p>
    <w:p w:rsidR="00DD558E" w:rsidRDefault="00DD558E" w:rsidP="00DD558E">
      <w:pPr>
        <w:pStyle w:val="af5"/>
        <w:keepNext/>
        <w:rPr>
          <w:rtl/>
        </w:rPr>
      </w:pPr>
      <w:bookmarkStart w:id="532" w:name="ET_interruption_5082_81"/>
      <w:r w:rsidRPr="00DD558E">
        <w:rPr>
          <w:rStyle w:val="TagStyle"/>
          <w:rtl/>
        </w:rPr>
        <w:t xml:space="preserve"> &lt;&lt; קריאה &gt;&gt; </w:t>
      </w:r>
      <w:r>
        <w:rPr>
          <w:rtl/>
        </w:rPr>
        <w:t>מאיר כהן (יש עתיד):</w:t>
      </w:r>
      <w:r w:rsidRPr="00DD558E">
        <w:rPr>
          <w:rStyle w:val="TagStyle"/>
          <w:rtl/>
        </w:rPr>
        <w:t xml:space="preserve"> &lt;&lt; קריאה &gt;&gt;</w:t>
      </w:r>
      <w:r>
        <w:rPr>
          <w:rtl/>
        </w:rPr>
        <w:t xml:space="preserve">   </w:t>
      </w:r>
      <w:bookmarkEnd w:id="532"/>
    </w:p>
    <w:p w:rsidR="00DD558E" w:rsidRDefault="00DD558E" w:rsidP="00DD558E">
      <w:pPr>
        <w:pStyle w:val="KeepWithNext"/>
        <w:rPr>
          <w:rtl/>
        </w:rPr>
      </w:pPr>
    </w:p>
    <w:p w:rsidR="00DD558E" w:rsidRDefault="00DD558E" w:rsidP="00DD558E">
      <w:pPr>
        <w:rPr>
          <w:rtl/>
        </w:rPr>
      </w:pPr>
      <w:bookmarkStart w:id="533" w:name="_ETM_Q1_2103624"/>
      <w:bookmarkEnd w:id="533"/>
      <w:r>
        <w:rPr>
          <w:rFonts w:hint="cs"/>
          <w:rtl/>
        </w:rPr>
        <w:t xml:space="preserve">אני מקשה, </w:t>
      </w:r>
      <w:bookmarkStart w:id="534" w:name="_ETM_Q1_2099073"/>
      <w:bookmarkEnd w:id="534"/>
      <w:r>
        <w:rPr>
          <w:rFonts w:hint="cs"/>
          <w:rtl/>
        </w:rPr>
        <w:t xml:space="preserve">למה לא רשות האוכלוסין אחראית למאגר? למה רשות המסים? זו </w:t>
      </w:r>
      <w:bookmarkStart w:id="535" w:name="_ETM_Q1_2120432"/>
      <w:bookmarkEnd w:id="535"/>
      <w:r>
        <w:rPr>
          <w:rFonts w:hint="cs"/>
          <w:rtl/>
        </w:rPr>
        <w:t>שאלה מעוררת עניין.</w:t>
      </w:r>
      <w:bookmarkStart w:id="536" w:name="_ETM_Q1_2123314"/>
      <w:bookmarkEnd w:id="536"/>
    </w:p>
    <w:p w:rsidR="00DD558E" w:rsidRDefault="00DD558E" w:rsidP="00DD558E">
      <w:pPr>
        <w:rPr>
          <w:rtl/>
        </w:rPr>
      </w:pPr>
      <w:bookmarkStart w:id="537" w:name="_ETM_Q1_2123382"/>
      <w:bookmarkEnd w:id="537"/>
    </w:p>
    <w:p w:rsidR="00DD558E" w:rsidRDefault="00DD558E" w:rsidP="00DD558E">
      <w:pPr>
        <w:pStyle w:val="af9"/>
        <w:keepNext/>
        <w:rPr>
          <w:rtl/>
        </w:rPr>
      </w:pPr>
      <w:bookmarkStart w:id="538" w:name="ET_guest_902357_82"/>
      <w:r w:rsidRPr="00DD558E">
        <w:rPr>
          <w:rStyle w:val="TagStyle"/>
          <w:rtl/>
        </w:rPr>
        <w:t xml:space="preserve"> &lt;&lt; אורח &gt;&gt; </w:t>
      </w:r>
      <w:r>
        <w:rPr>
          <w:rtl/>
        </w:rPr>
        <w:t>יניב יוסף ארד:</w:t>
      </w:r>
      <w:r w:rsidRPr="00DD558E">
        <w:rPr>
          <w:rStyle w:val="TagStyle"/>
          <w:rtl/>
        </w:rPr>
        <w:t xml:space="preserve"> &lt;&lt; אורח &gt;&gt;</w:t>
      </w:r>
      <w:r>
        <w:rPr>
          <w:rtl/>
        </w:rPr>
        <w:t xml:space="preserve">   </w:t>
      </w:r>
      <w:bookmarkEnd w:id="538"/>
    </w:p>
    <w:p w:rsidR="00DD558E" w:rsidRDefault="00DD558E" w:rsidP="00DD558E">
      <w:pPr>
        <w:pStyle w:val="KeepWithNext"/>
        <w:rPr>
          <w:rtl/>
        </w:rPr>
      </w:pPr>
    </w:p>
    <w:p w:rsidR="00A640EC" w:rsidRDefault="00460D5B" w:rsidP="00DE47B5">
      <w:pPr>
        <w:rPr>
          <w:rtl/>
        </w:rPr>
      </w:pPr>
      <w:r>
        <w:rPr>
          <w:rFonts w:hint="cs"/>
          <w:rtl/>
        </w:rPr>
        <w:t>אני</w:t>
      </w:r>
      <w:r w:rsidR="00DD558E">
        <w:rPr>
          <w:rFonts w:hint="cs"/>
          <w:rtl/>
        </w:rPr>
        <w:t xml:space="preserve"> רמ"ח </w:t>
      </w:r>
      <w:proofErr w:type="spellStart"/>
      <w:r w:rsidR="00DD558E">
        <w:rPr>
          <w:rFonts w:hint="cs"/>
          <w:rtl/>
        </w:rPr>
        <w:t>לוט"ר</w:t>
      </w:r>
      <w:proofErr w:type="spellEnd"/>
      <w:r w:rsidR="00DD558E">
        <w:rPr>
          <w:rFonts w:hint="cs"/>
          <w:rtl/>
        </w:rPr>
        <w:t xml:space="preserve"> בנושאים מיוחדים במטה לביטחון לאומי. המטה לביטחון לאומי הוא יו"ר ועדת ההיגוי. כלל </w:t>
      </w:r>
      <w:bookmarkStart w:id="539" w:name="_ETM_Q1_2131246"/>
      <w:bookmarkEnd w:id="539"/>
      <w:r w:rsidR="00DD558E">
        <w:rPr>
          <w:rFonts w:hint="cs"/>
          <w:rtl/>
        </w:rPr>
        <w:t xml:space="preserve">הסוגיות עלו בדיוני עבודת המטה אצלנו </w:t>
      </w:r>
      <w:proofErr w:type="spellStart"/>
      <w:r w:rsidR="00DD558E">
        <w:rPr>
          <w:rFonts w:hint="cs"/>
          <w:rtl/>
        </w:rPr>
        <w:t>במל"ל</w:t>
      </w:r>
      <w:proofErr w:type="spellEnd"/>
      <w:r w:rsidR="00DD558E">
        <w:rPr>
          <w:rFonts w:hint="cs"/>
          <w:rtl/>
        </w:rPr>
        <w:t xml:space="preserve">. למעשה כלל הסוגיות </w:t>
      </w:r>
      <w:bookmarkStart w:id="540" w:name="_ETM_Q1_2139189"/>
      <w:bookmarkEnd w:id="540"/>
      <w:r w:rsidR="00DD558E">
        <w:rPr>
          <w:rFonts w:hint="cs"/>
          <w:rtl/>
        </w:rPr>
        <w:t>ששאלת נשקלו והיתרון היחסי נמצא אצל המכס כיוון</w:t>
      </w:r>
      <w:r w:rsidR="00DE47B5">
        <w:rPr>
          <w:rFonts w:hint="cs"/>
          <w:rtl/>
        </w:rPr>
        <w:t xml:space="preserve"> </w:t>
      </w:r>
      <w:r w:rsidR="00DD558E">
        <w:rPr>
          <w:rFonts w:hint="cs"/>
          <w:rtl/>
        </w:rPr>
        <w:t xml:space="preserve">שהמכס מפעיל </w:t>
      </w:r>
      <w:bookmarkStart w:id="541" w:name="_ETM_Q1_2144744"/>
      <w:bookmarkEnd w:id="541"/>
      <w:r w:rsidR="00DD558E">
        <w:rPr>
          <w:rFonts w:hint="cs"/>
          <w:rtl/>
        </w:rPr>
        <w:t>מרכז דומה בסוגיות אחרות. השרתים שלו כבר מאובטחים והוא בממשקים עם כלל הגורמים</w:t>
      </w:r>
      <w:r w:rsidR="00DE47B5">
        <w:rPr>
          <w:rFonts w:hint="cs"/>
          <w:rtl/>
        </w:rPr>
        <w:t xml:space="preserve"> ולכן, לצורך של איגום משאבים, </w:t>
      </w:r>
      <w:bookmarkStart w:id="542" w:name="_ETM_Q1_2156866"/>
      <w:bookmarkEnd w:id="542"/>
      <w:r w:rsidR="00DE47B5">
        <w:rPr>
          <w:rFonts w:hint="cs"/>
          <w:rtl/>
        </w:rPr>
        <w:t xml:space="preserve">גם ניסיון וידע נצבר, הוחלט שהמכס, שהוא אחד משני גורמי </w:t>
      </w:r>
      <w:bookmarkStart w:id="543" w:name="_ETM_Q1_2165866"/>
      <w:bookmarkEnd w:id="543"/>
      <w:r w:rsidR="00DE47B5">
        <w:rPr>
          <w:rFonts w:hint="cs"/>
          <w:rtl/>
        </w:rPr>
        <w:t>הכניסה לישראל כפי שהציג משרד המשפטים, יש לו את היתרון היחסי. המדינה לא תצטרך להשקיע משאבים נוספים</w:t>
      </w:r>
      <w:r w:rsidR="00A640EC">
        <w:rPr>
          <w:rFonts w:hint="cs"/>
          <w:rtl/>
        </w:rPr>
        <w:t xml:space="preserve"> אלא תחזק את הקיים ותייצר מענה הוליסטי למידע.</w:t>
      </w:r>
    </w:p>
    <w:p w:rsidR="005A26BE" w:rsidRDefault="005A26BE" w:rsidP="005A26BE">
      <w:pPr>
        <w:ind w:firstLine="0"/>
        <w:rPr>
          <w:rtl/>
        </w:rPr>
      </w:pPr>
    </w:p>
    <w:p w:rsidR="005A26BE" w:rsidRDefault="005A26BE" w:rsidP="005A26BE">
      <w:pPr>
        <w:pStyle w:val="af5"/>
        <w:keepNext/>
        <w:rPr>
          <w:rtl/>
        </w:rPr>
      </w:pPr>
      <w:bookmarkStart w:id="544" w:name="ET_interruption_מירי_פרנקל_שור_78"/>
      <w:r w:rsidRPr="005A26BE">
        <w:rPr>
          <w:rStyle w:val="TagStyle"/>
          <w:rtl/>
        </w:rPr>
        <w:t xml:space="preserve"> &lt;&lt; קריאה &gt;&gt; </w:t>
      </w:r>
      <w:r>
        <w:rPr>
          <w:rtl/>
        </w:rPr>
        <w:t>מירי פרנקל-שור:</w:t>
      </w:r>
      <w:r w:rsidRPr="005A26BE">
        <w:rPr>
          <w:rStyle w:val="TagStyle"/>
          <w:rtl/>
        </w:rPr>
        <w:t xml:space="preserve"> &lt;&lt; קריאה &gt;&gt;</w:t>
      </w:r>
      <w:r>
        <w:rPr>
          <w:rtl/>
        </w:rPr>
        <w:t xml:space="preserve">   </w:t>
      </w:r>
      <w:bookmarkEnd w:id="544"/>
    </w:p>
    <w:p w:rsidR="005A26BE" w:rsidRDefault="005A26BE" w:rsidP="005A26BE">
      <w:pPr>
        <w:pStyle w:val="KeepWithNext"/>
        <w:rPr>
          <w:rtl/>
        </w:rPr>
      </w:pPr>
    </w:p>
    <w:p w:rsidR="005A26BE" w:rsidRDefault="005A26BE" w:rsidP="005A26BE">
      <w:pPr>
        <w:rPr>
          <w:rtl/>
        </w:rPr>
      </w:pPr>
      <w:r>
        <w:rPr>
          <w:rFonts w:hint="cs"/>
          <w:rtl/>
        </w:rPr>
        <w:t xml:space="preserve">אתה יודע </w:t>
      </w:r>
      <w:bookmarkStart w:id="545" w:name="_ETM_Q1_2249488"/>
      <w:bookmarkEnd w:id="545"/>
      <w:r>
        <w:rPr>
          <w:rFonts w:hint="cs"/>
          <w:rtl/>
        </w:rPr>
        <w:t xml:space="preserve">מה משונה באמירה הזו, שהמכס עסוק בסחורות ופה מדובר בנתונים </w:t>
      </w:r>
      <w:bookmarkStart w:id="546" w:name="_ETM_Q1_2255899"/>
      <w:bookmarkEnd w:id="546"/>
      <w:r>
        <w:rPr>
          <w:rFonts w:hint="cs"/>
          <w:rtl/>
        </w:rPr>
        <w:t>של אנשים. אני לא מדברת כרגע על לוגיסטיקה אבל המקום הטבעי למאגר כזה הוא בהחלט ברשות</w:t>
      </w:r>
      <w:bookmarkStart w:id="547" w:name="_ETM_Q1_2264613"/>
      <w:bookmarkEnd w:id="547"/>
      <w:r>
        <w:rPr>
          <w:rFonts w:hint="cs"/>
          <w:rtl/>
        </w:rPr>
        <w:t xml:space="preserve"> האוכלוסין וצריך לשמוע מעבר ללוגיסטיקה הקיימת, מדוע המאגר הזה לא </w:t>
      </w:r>
      <w:bookmarkStart w:id="548" w:name="_ETM_Q1_2272663"/>
      <w:bookmarkEnd w:id="548"/>
      <w:r>
        <w:rPr>
          <w:rFonts w:hint="cs"/>
          <w:rtl/>
        </w:rPr>
        <w:t xml:space="preserve">הוקם בצמוד לרשות האוכלוסין וצריך להתייחס לכך. אגב, זה </w:t>
      </w:r>
      <w:bookmarkStart w:id="549" w:name="_ETM_Q1_2279185"/>
      <w:bookmarkEnd w:id="549"/>
      <w:proofErr w:type="spellStart"/>
      <w:r>
        <w:rPr>
          <w:rFonts w:hint="cs"/>
          <w:rtl/>
        </w:rPr>
        <w:t>שמל"ל</w:t>
      </w:r>
      <w:proofErr w:type="spellEnd"/>
      <w:r>
        <w:rPr>
          <w:rFonts w:hint="cs"/>
          <w:rtl/>
        </w:rPr>
        <w:t xml:space="preserve"> שקל פה השאלה נפתחת כיוון שהכנסת היא בסופו </w:t>
      </w:r>
      <w:bookmarkStart w:id="550" w:name="_ETM_Q1_2281564"/>
      <w:bookmarkEnd w:id="550"/>
      <w:r>
        <w:rPr>
          <w:rFonts w:hint="cs"/>
          <w:rtl/>
        </w:rPr>
        <w:t xml:space="preserve">של דבר - - - </w:t>
      </w:r>
    </w:p>
    <w:p w:rsidR="005A26BE" w:rsidRDefault="005A26BE" w:rsidP="005A26BE">
      <w:pPr>
        <w:rPr>
          <w:rtl/>
        </w:rPr>
      </w:pPr>
      <w:bookmarkStart w:id="551" w:name="_ETM_Q1_2283948"/>
      <w:bookmarkStart w:id="552" w:name="_ETM_Q1_2284001"/>
      <w:bookmarkEnd w:id="551"/>
      <w:bookmarkEnd w:id="552"/>
    </w:p>
    <w:p w:rsidR="005A26BE" w:rsidRDefault="005A26BE" w:rsidP="005A26BE">
      <w:pPr>
        <w:pStyle w:val="af9"/>
        <w:keepNext/>
        <w:rPr>
          <w:rtl/>
        </w:rPr>
      </w:pPr>
      <w:bookmarkStart w:id="553" w:name="ET_guest_475563_79"/>
      <w:r w:rsidRPr="005A26BE">
        <w:rPr>
          <w:rStyle w:val="TagStyle"/>
          <w:rtl/>
        </w:rPr>
        <w:t xml:space="preserve"> &lt;&lt; אורח &gt;&gt; </w:t>
      </w:r>
      <w:r>
        <w:rPr>
          <w:rtl/>
        </w:rPr>
        <w:t>דרור גרנית:</w:t>
      </w:r>
      <w:r w:rsidRPr="005A26BE">
        <w:rPr>
          <w:rStyle w:val="TagStyle"/>
          <w:rtl/>
        </w:rPr>
        <w:t xml:space="preserve"> &lt;&lt; אורח &gt;&gt;</w:t>
      </w:r>
      <w:r>
        <w:rPr>
          <w:rtl/>
        </w:rPr>
        <w:t xml:space="preserve">   </w:t>
      </w:r>
      <w:bookmarkEnd w:id="553"/>
    </w:p>
    <w:p w:rsidR="005A26BE" w:rsidRDefault="005A26BE" w:rsidP="005A26BE">
      <w:pPr>
        <w:pStyle w:val="KeepWithNext"/>
        <w:rPr>
          <w:rtl/>
        </w:rPr>
      </w:pPr>
    </w:p>
    <w:p w:rsidR="0095586F" w:rsidRDefault="00FD495F" w:rsidP="005A26BE">
      <w:pPr>
        <w:rPr>
          <w:rtl/>
        </w:rPr>
      </w:pPr>
      <w:r>
        <w:rPr>
          <w:rFonts w:hint="cs"/>
          <w:rtl/>
        </w:rPr>
        <w:t xml:space="preserve">אנחנו כמובן מכירים לחלוטין </w:t>
      </w:r>
      <w:r w:rsidR="0095586F">
        <w:rPr>
          <w:rFonts w:hint="cs"/>
          <w:rtl/>
        </w:rPr>
        <w:t xml:space="preserve">ולא </w:t>
      </w:r>
      <w:bookmarkStart w:id="554" w:name="_ETM_Q1_2285692"/>
      <w:bookmarkEnd w:id="554"/>
      <w:r w:rsidR="0095586F">
        <w:rPr>
          <w:rFonts w:hint="cs"/>
          <w:rtl/>
        </w:rPr>
        <w:t>מערערים על סמכותה של הכנסת.</w:t>
      </w:r>
      <w:bookmarkStart w:id="555" w:name="_ETM_Q1_2287763"/>
      <w:bookmarkEnd w:id="555"/>
    </w:p>
    <w:p w:rsidR="0095586F" w:rsidRDefault="0095586F" w:rsidP="005A26BE">
      <w:pPr>
        <w:rPr>
          <w:rtl/>
        </w:rPr>
      </w:pPr>
      <w:bookmarkStart w:id="556" w:name="_ETM_Q1_2287822"/>
      <w:bookmarkEnd w:id="556"/>
    </w:p>
    <w:p w:rsidR="0095586F" w:rsidRDefault="0095586F" w:rsidP="0095586F">
      <w:pPr>
        <w:pStyle w:val="af5"/>
        <w:keepNext/>
        <w:rPr>
          <w:rtl/>
        </w:rPr>
      </w:pPr>
      <w:bookmarkStart w:id="557" w:name="ET_interruption_מירי_פרנקל_שור_80"/>
      <w:r w:rsidRPr="0095586F">
        <w:rPr>
          <w:rStyle w:val="TagStyle"/>
          <w:rtl/>
        </w:rPr>
        <w:t xml:space="preserve"> &lt;&lt; קריאה &gt;&gt; </w:t>
      </w:r>
      <w:r>
        <w:rPr>
          <w:rtl/>
        </w:rPr>
        <w:t>מירי פרנקל-שור:</w:t>
      </w:r>
      <w:r w:rsidRPr="0095586F">
        <w:rPr>
          <w:rStyle w:val="TagStyle"/>
          <w:rtl/>
        </w:rPr>
        <w:t xml:space="preserve"> &lt;&lt; קריאה &gt;&gt;</w:t>
      </w:r>
      <w:r>
        <w:rPr>
          <w:rtl/>
        </w:rPr>
        <w:t xml:space="preserve">   </w:t>
      </w:r>
      <w:bookmarkEnd w:id="557"/>
    </w:p>
    <w:p w:rsidR="0095586F" w:rsidRDefault="0095586F" w:rsidP="0095586F">
      <w:pPr>
        <w:pStyle w:val="KeepWithNext"/>
        <w:rPr>
          <w:rtl/>
        </w:rPr>
      </w:pPr>
    </w:p>
    <w:p w:rsidR="0095586F" w:rsidRDefault="0095586F" w:rsidP="0095586F">
      <w:pPr>
        <w:rPr>
          <w:rtl/>
        </w:rPr>
      </w:pPr>
      <w:r>
        <w:rPr>
          <w:rFonts w:hint="cs"/>
          <w:rtl/>
        </w:rPr>
        <w:t xml:space="preserve"> - - - ולא</w:t>
      </w:r>
      <w:bookmarkStart w:id="558" w:name="_ETM_Q1_2287415"/>
      <w:bookmarkEnd w:id="558"/>
      <w:r>
        <w:rPr>
          <w:rFonts w:hint="cs"/>
          <w:rtl/>
        </w:rPr>
        <w:t xml:space="preserve"> לקחנו את הלוגיסטיקה שקיימת לקבל סחורות, שעם כל הכבוד לסחורות,</w:t>
      </w:r>
      <w:bookmarkStart w:id="559" w:name="_ETM_Q1_2291524"/>
      <w:bookmarkEnd w:id="559"/>
      <w:r>
        <w:rPr>
          <w:rFonts w:hint="cs"/>
          <w:rtl/>
        </w:rPr>
        <w:t xml:space="preserve"> יש הבדל כאשר - - - </w:t>
      </w:r>
    </w:p>
    <w:p w:rsidR="0095586F" w:rsidRDefault="0095586F" w:rsidP="0095586F">
      <w:pPr>
        <w:rPr>
          <w:rtl/>
        </w:rPr>
      </w:pPr>
      <w:bookmarkStart w:id="560" w:name="_ETM_Q1_2300453"/>
      <w:bookmarkStart w:id="561" w:name="_ETM_Q1_2300487"/>
      <w:bookmarkEnd w:id="560"/>
      <w:bookmarkEnd w:id="561"/>
    </w:p>
    <w:p w:rsidR="0095586F" w:rsidRDefault="0095586F" w:rsidP="0095586F">
      <w:pPr>
        <w:pStyle w:val="-"/>
        <w:keepNext/>
        <w:rPr>
          <w:rtl/>
        </w:rPr>
      </w:pPr>
      <w:bookmarkStart w:id="562" w:name="ET_speakercontinue_475563_81"/>
      <w:r w:rsidRPr="0095586F">
        <w:rPr>
          <w:rStyle w:val="TagStyle"/>
          <w:rtl/>
        </w:rPr>
        <w:t xml:space="preserve"> &lt;&lt; דובר_המשך &gt;&gt; </w:t>
      </w:r>
      <w:r>
        <w:rPr>
          <w:rtl/>
        </w:rPr>
        <w:t>דרור גרנית:</w:t>
      </w:r>
      <w:r w:rsidRPr="0095586F">
        <w:rPr>
          <w:rStyle w:val="TagStyle"/>
          <w:rtl/>
        </w:rPr>
        <w:t xml:space="preserve"> &lt;&lt; דובר_המשך &gt;&gt;</w:t>
      </w:r>
      <w:r>
        <w:rPr>
          <w:rtl/>
        </w:rPr>
        <w:t xml:space="preserve">   </w:t>
      </w:r>
      <w:bookmarkEnd w:id="562"/>
    </w:p>
    <w:p w:rsidR="0095586F" w:rsidRDefault="0095586F" w:rsidP="0095586F">
      <w:pPr>
        <w:pStyle w:val="KeepWithNext"/>
        <w:rPr>
          <w:rtl/>
        </w:rPr>
      </w:pPr>
    </w:p>
    <w:p w:rsidR="0048005E" w:rsidRDefault="0095586F" w:rsidP="004B4A6A">
      <w:pPr>
        <w:rPr>
          <w:rtl/>
        </w:rPr>
      </w:pPr>
      <w:r>
        <w:rPr>
          <w:rFonts w:hint="cs"/>
          <w:rtl/>
        </w:rPr>
        <w:t>אני אשיב, אנחנו כמובן</w:t>
      </w:r>
      <w:bookmarkStart w:id="563" w:name="_ETM_Q1_2299523"/>
      <w:bookmarkEnd w:id="563"/>
      <w:r>
        <w:rPr>
          <w:rFonts w:hint="cs"/>
          <w:rtl/>
        </w:rPr>
        <w:t xml:space="preserve"> לא מפקפקים ולא מערערים על סמכותה של הכנסת להכריע. </w:t>
      </w:r>
      <w:bookmarkStart w:id="564" w:name="_ETM_Q1_2304286"/>
      <w:bookmarkEnd w:id="564"/>
      <w:r w:rsidR="004B4A6A">
        <w:rPr>
          <w:rFonts w:hint="cs"/>
          <w:rtl/>
        </w:rPr>
        <w:t>ב</w:t>
      </w:r>
      <w:r>
        <w:rPr>
          <w:rFonts w:hint="cs"/>
          <w:rtl/>
        </w:rPr>
        <w:t xml:space="preserve">עבודת המטה </w:t>
      </w:r>
      <w:r w:rsidR="004B4A6A">
        <w:rPr>
          <w:rFonts w:hint="cs"/>
          <w:rtl/>
        </w:rPr>
        <w:t xml:space="preserve">הממשלתית, כשישבנו מסביב לשולחן, </w:t>
      </w:r>
      <w:r>
        <w:rPr>
          <w:rFonts w:hint="cs"/>
          <w:rtl/>
        </w:rPr>
        <w:t>השאלה צפה שבה ועלתה,</w:t>
      </w:r>
      <w:bookmarkStart w:id="565" w:name="_ETM_Q1_2312971"/>
      <w:bookmarkEnd w:id="565"/>
      <w:r>
        <w:rPr>
          <w:rFonts w:hint="cs"/>
          <w:rtl/>
        </w:rPr>
        <w:t xml:space="preserve"> מה האכסניה </w:t>
      </w:r>
      <w:r w:rsidR="004B4A6A">
        <w:rPr>
          <w:rFonts w:hint="cs"/>
          <w:rtl/>
        </w:rPr>
        <w:t xml:space="preserve">הארגונית </w:t>
      </w:r>
      <w:r>
        <w:rPr>
          <w:rFonts w:hint="cs"/>
          <w:rtl/>
        </w:rPr>
        <w:t>הנכונה למרכז הזה</w:t>
      </w:r>
      <w:r w:rsidR="004B4A6A">
        <w:rPr>
          <w:rFonts w:hint="cs"/>
          <w:rtl/>
        </w:rPr>
        <w:t>.</w:t>
      </w:r>
      <w:r>
        <w:rPr>
          <w:rFonts w:hint="cs"/>
          <w:rtl/>
        </w:rPr>
        <w:t xml:space="preserve"> רשות </w:t>
      </w:r>
      <w:bookmarkStart w:id="566" w:name="_ETM_Q1_2319740"/>
      <w:bookmarkEnd w:id="566"/>
      <w:r>
        <w:rPr>
          <w:rFonts w:hint="cs"/>
          <w:rtl/>
        </w:rPr>
        <w:t xml:space="preserve">האוכלוסין </w:t>
      </w:r>
      <w:r w:rsidR="004B4A6A">
        <w:rPr>
          <w:rFonts w:hint="cs"/>
          <w:rtl/>
        </w:rPr>
        <w:t xml:space="preserve">אמרה </w:t>
      </w:r>
      <w:r>
        <w:rPr>
          <w:rFonts w:hint="cs"/>
          <w:rtl/>
        </w:rPr>
        <w:t xml:space="preserve">לאורך התהליך, תראו, אנחנו חושבים </w:t>
      </w:r>
      <w:bookmarkStart w:id="567" w:name="_ETM_Q1_2328983"/>
      <w:bookmarkEnd w:id="567"/>
      <w:r>
        <w:rPr>
          <w:rFonts w:hint="cs"/>
          <w:rtl/>
        </w:rPr>
        <w:t xml:space="preserve">על הגירה, אנחנו חושבים על ההבחנה בין זרים לישראלים </w:t>
      </w:r>
      <w:bookmarkStart w:id="568" w:name="_ETM_Q1_2333643"/>
      <w:bookmarkEnd w:id="568"/>
      <w:r>
        <w:rPr>
          <w:rFonts w:hint="cs"/>
          <w:rtl/>
        </w:rPr>
        <w:t>ואנחנו מחפשים את הזרים כדי לוודא שלא מהגרים לפה אנשים שאנחנו לא רוצים שיהגרו לפה. זה עמוד התווך</w:t>
      </w:r>
      <w:bookmarkStart w:id="569" w:name="_ETM_Q1_2340573"/>
      <w:bookmarkEnd w:id="569"/>
      <w:r>
        <w:rPr>
          <w:rFonts w:hint="cs"/>
          <w:rtl/>
        </w:rPr>
        <w:t xml:space="preserve"> של הקיום שלנו </w:t>
      </w:r>
      <w:r w:rsidR="0048005E">
        <w:rPr>
          <w:rFonts w:hint="cs"/>
          <w:rtl/>
        </w:rPr>
        <w:t>המקצועי.</w:t>
      </w:r>
    </w:p>
    <w:p w:rsidR="0048005E" w:rsidRDefault="0048005E" w:rsidP="0095586F">
      <w:pPr>
        <w:rPr>
          <w:rtl/>
        </w:rPr>
      </w:pPr>
      <w:bookmarkStart w:id="570" w:name="_ETM_Q1_2345221"/>
      <w:bookmarkStart w:id="571" w:name="_ETM_Q1_2345269"/>
      <w:bookmarkEnd w:id="570"/>
      <w:bookmarkEnd w:id="571"/>
    </w:p>
    <w:p w:rsidR="0048005E" w:rsidRDefault="0048005E" w:rsidP="0095586F">
      <w:pPr>
        <w:rPr>
          <w:rtl/>
        </w:rPr>
      </w:pPr>
      <w:bookmarkStart w:id="572" w:name="_ETM_Q1_2345380"/>
      <w:bookmarkStart w:id="573" w:name="_ETM_Q1_2345415"/>
      <w:bookmarkEnd w:id="572"/>
      <w:bookmarkEnd w:id="573"/>
      <w:r>
        <w:rPr>
          <w:rFonts w:hint="cs"/>
          <w:rtl/>
        </w:rPr>
        <w:t>לעומת זאת המכס הוא גוף שבין היתר</w:t>
      </w:r>
      <w:bookmarkStart w:id="574" w:name="_ETM_Q1_2349175"/>
      <w:bookmarkEnd w:id="574"/>
      <w:r>
        <w:rPr>
          <w:rFonts w:hint="cs"/>
          <w:rtl/>
        </w:rPr>
        <w:t xml:space="preserve"> עוסק בהברחות של אמל"ח, הברחות של סמים, הברחות של סחורות אסורות, הברחות של בעלי חיים שנושאים מחלות, הברחות של חומרים צמחיים שאולי מזיקים לסביבה. הם מחוברים ומקושרים בעולם התוכן שלהם גם לפעילות משטרתית שעוסקת מניעת פשיעה ועבריינות וגם לעולמות ביטחוניים </w:t>
      </w:r>
      <w:bookmarkStart w:id="575" w:name="_ETM_Q1_2379885"/>
      <w:bookmarkEnd w:id="575"/>
      <w:r>
        <w:rPr>
          <w:rFonts w:hint="cs"/>
          <w:rtl/>
        </w:rPr>
        <w:t xml:space="preserve">שהשב"כ מעורב בהם. </w:t>
      </w:r>
      <w:bookmarkStart w:id="576" w:name="_ETM_Q1_2386189"/>
      <w:bookmarkEnd w:id="576"/>
    </w:p>
    <w:p w:rsidR="00736758" w:rsidRDefault="0095586F" w:rsidP="0095586F">
      <w:pPr>
        <w:rPr>
          <w:rtl/>
        </w:rPr>
      </w:pPr>
      <w:bookmarkStart w:id="577" w:name="_ETM_Q1_2386227"/>
      <w:bookmarkEnd w:id="577"/>
      <w:r>
        <w:rPr>
          <w:rFonts w:hint="cs"/>
          <w:rtl/>
        </w:rPr>
        <w:t xml:space="preserve">   </w:t>
      </w:r>
    </w:p>
    <w:p w:rsidR="0048005E" w:rsidRDefault="0048005E" w:rsidP="0048005E">
      <w:pPr>
        <w:pStyle w:val="af5"/>
        <w:keepNext/>
        <w:rPr>
          <w:rtl/>
        </w:rPr>
      </w:pPr>
      <w:bookmarkStart w:id="578" w:name="ET_interruption_מירי_פרנקל_שור_82"/>
      <w:r w:rsidRPr="0048005E">
        <w:rPr>
          <w:rStyle w:val="TagStyle"/>
          <w:rtl/>
        </w:rPr>
        <w:t xml:space="preserve"> &lt;&lt; קריאה &gt;&gt; </w:t>
      </w:r>
      <w:r>
        <w:rPr>
          <w:rtl/>
        </w:rPr>
        <w:t>מירי פרנקל-שור:</w:t>
      </w:r>
      <w:r w:rsidRPr="0048005E">
        <w:rPr>
          <w:rStyle w:val="TagStyle"/>
          <w:rtl/>
        </w:rPr>
        <w:t xml:space="preserve"> &lt;&lt; קריאה &gt;&gt;</w:t>
      </w:r>
      <w:r>
        <w:rPr>
          <w:rtl/>
        </w:rPr>
        <w:t xml:space="preserve">   </w:t>
      </w:r>
      <w:bookmarkEnd w:id="578"/>
    </w:p>
    <w:p w:rsidR="0048005E" w:rsidRDefault="0048005E" w:rsidP="0048005E">
      <w:pPr>
        <w:pStyle w:val="KeepWithNext"/>
        <w:rPr>
          <w:rtl/>
        </w:rPr>
      </w:pPr>
    </w:p>
    <w:p w:rsidR="0048005E" w:rsidRDefault="0048005E" w:rsidP="00921858">
      <w:pPr>
        <w:rPr>
          <w:rtl/>
        </w:rPr>
      </w:pPr>
      <w:bookmarkStart w:id="579" w:name="_ETM_Q1_2386847"/>
      <w:bookmarkEnd w:id="579"/>
      <w:r>
        <w:rPr>
          <w:rFonts w:hint="cs"/>
          <w:rtl/>
        </w:rPr>
        <w:t>יש שרשור והשרשור שאנחנו רואים</w:t>
      </w:r>
      <w:bookmarkStart w:id="580" w:name="_ETM_Q1_2388142"/>
      <w:bookmarkEnd w:id="580"/>
      <w:r>
        <w:rPr>
          <w:rFonts w:hint="cs"/>
          <w:rtl/>
        </w:rPr>
        <w:t xml:space="preserve"> </w:t>
      </w:r>
      <w:r w:rsidR="00921858">
        <w:rPr>
          <w:rFonts w:hint="cs"/>
          <w:rtl/>
        </w:rPr>
        <w:t xml:space="preserve">לגבי </w:t>
      </w:r>
      <w:r>
        <w:rPr>
          <w:rFonts w:hint="cs"/>
          <w:rtl/>
        </w:rPr>
        <w:t>מי השר הממונה על ביצוע חוק זה</w:t>
      </w:r>
      <w:r w:rsidR="00921858">
        <w:rPr>
          <w:rFonts w:hint="cs"/>
          <w:rtl/>
        </w:rPr>
        <w:t>,</w:t>
      </w:r>
      <w:r>
        <w:rPr>
          <w:rFonts w:hint="cs"/>
          <w:rtl/>
        </w:rPr>
        <w:t xml:space="preserve"> זה שר האוצר. </w:t>
      </w:r>
      <w:bookmarkStart w:id="581" w:name="_ETM_Q1_2391364"/>
      <w:bookmarkEnd w:id="581"/>
      <w:r>
        <w:rPr>
          <w:rFonts w:hint="cs"/>
          <w:rtl/>
        </w:rPr>
        <w:t xml:space="preserve">מה קשר של שר האוצר? ההחלטה לשים את זה במכס </w:t>
      </w:r>
      <w:bookmarkStart w:id="582" w:name="_ETM_Q1_2395548"/>
      <w:bookmarkEnd w:id="582"/>
      <w:r>
        <w:rPr>
          <w:rFonts w:hint="cs"/>
          <w:rtl/>
        </w:rPr>
        <w:t xml:space="preserve">היא לא סתם החלטה, יש לה גם </w:t>
      </w:r>
      <w:proofErr w:type="spellStart"/>
      <w:r>
        <w:rPr>
          <w:rFonts w:hint="cs"/>
          <w:rtl/>
        </w:rPr>
        <w:t>נפקויות</w:t>
      </w:r>
      <w:proofErr w:type="spellEnd"/>
      <w:r>
        <w:rPr>
          <w:rFonts w:hint="cs"/>
          <w:rtl/>
        </w:rPr>
        <w:t>. לכן השאלה</w:t>
      </w:r>
      <w:bookmarkStart w:id="583" w:name="_ETM_Q1_2403333"/>
      <w:bookmarkEnd w:id="583"/>
      <w:r>
        <w:rPr>
          <w:rFonts w:hint="cs"/>
          <w:rtl/>
        </w:rPr>
        <w:t xml:space="preserve"> אם זה יכול להיות במכס או ברשות המסים ו</w:t>
      </w:r>
      <w:r w:rsidR="00921858">
        <w:rPr>
          <w:rFonts w:hint="cs"/>
          <w:rtl/>
        </w:rPr>
        <w:t xml:space="preserve">עם </w:t>
      </w:r>
      <w:r>
        <w:rPr>
          <w:rFonts w:hint="cs"/>
          <w:rtl/>
        </w:rPr>
        <w:t xml:space="preserve">השר לביטחון </w:t>
      </w:r>
      <w:bookmarkStart w:id="584" w:name="_ETM_Q1_2403878"/>
      <w:bookmarkEnd w:id="584"/>
      <w:r>
        <w:rPr>
          <w:rFonts w:hint="cs"/>
          <w:rtl/>
        </w:rPr>
        <w:t xml:space="preserve">פנים. אבל גיל </w:t>
      </w:r>
      <w:proofErr w:type="spellStart"/>
      <w:r>
        <w:rPr>
          <w:rFonts w:hint="cs"/>
          <w:rtl/>
        </w:rPr>
        <w:t>ברינגר</w:t>
      </w:r>
      <w:proofErr w:type="spellEnd"/>
      <w:r>
        <w:rPr>
          <w:rFonts w:hint="cs"/>
          <w:rtl/>
        </w:rPr>
        <w:t xml:space="preserve"> צריך להתייחס לזה. </w:t>
      </w:r>
      <w:bookmarkStart w:id="585" w:name="_ETM_Q1_2411683"/>
      <w:bookmarkEnd w:id="585"/>
    </w:p>
    <w:p w:rsidR="0048005E" w:rsidRDefault="0048005E" w:rsidP="0048005E">
      <w:pPr>
        <w:rPr>
          <w:rtl/>
        </w:rPr>
      </w:pPr>
      <w:bookmarkStart w:id="586" w:name="_ETM_Q1_2411723"/>
      <w:bookmarkEnd w:id="586"/>
    </w:p>
    <w:p w:rsidR="0048005E" w:rsidRDefault="0048005E" w:rsidP="0048005E">
      <w:pPr>
        <w:pStyle w:val="af6"/>
        <w:keepNext/>
        <w:rPr>
          <w:rtl/>
        </w:rPr>
      </w:pPr>
      <w:bookmarkStart w:id="587" w:name="ET_yor_5766_83"/>
      <w:r w:rsidRPr="0048005E">
        <w:rPr>
          <w:rStyle w:val="TagStyle"/>
          <w:rtl/>
        </w:rPr>
        <w:t xml:space="preserve"> &lt;&lt; יור &gt;&gt; </w:t>
      </w:r>
      <w:r>
        <w:rPr>
          <w:rtl/>
        </w:rPr>
        <w:t>היו"ר רם בן ברק:</w:t>
      </w:r>
      <w:r w:rsidRPr="0048005E">
        <w:rPr>
          <w:rStyle w:val="TagStyle"/>
          <w:rtl/>
        </w:rPr>
        <w:t xml:space="preserve"> &lt;&lt; יור &gt;&gt;</w:t>
      </w:r>
      <w:r>
        <w:rPr>
          <w:rtl/>
        </w:rPr>
        <w:t xml:space="preserve">   </w:t>
      </w:r>
      <w:bookmarkEnd w:id="587"/>
    </w:p>
    <w:p w:rsidR="0048005E" w:rsidRDefault="0048005E" w:rsidP="0048005E">
      <w:pPr>
        <w:pStyle w:val="KeepWithNext"/>
        <w:rPr>
          <w:rtl/>
        </w:rPr>
      </w:pPr>
    </w:p>
    <w:p w:rsidR="0048005E" w:rsidRDefault="0048005E" w:rsidP="0048005E">
      <w:pPr>
        <w:rPr>
          <w:rtl/>
        </w:rPr>
      </w:pPr>
      <w:bookmarkStart w:id="588" w:name="_ETM_Q1_2412878"/>
      <w:bookmarkEnd w:id="588"/>
      <w:r>
        <w:rPr>
          <w:rFonts w:hint="cs"/>
          <w:rtl/>
        </w:rPr>
        <w:t xml:space="preserve">אני רוצה לשמוע מה רשות האוכלוסין אומרת על המיקום של זה, האם זה מקובל עליה ונראה לה סביר? דבר שני, אני מבין </w:t>
      </w:r>
      <w:bookmarkStart w:id="589" w:name="_ETM_Q1_2420795"/>
      <w:bookmarkEnd w:id="589"/>
      <w:r>
        <w:rPr>
          <w:rFonts w:hint="cs"/>
          <w:rtl/>
        </w:rPr>
        <w:t>שנעשתה עבודת מטה מסודרת שקבעה שזה יהיה שם. הבנתי נכון?</w:t>
      </w:r>
      <w:bookmarkStart w:id="590" w:name="_ETM_Q1_2426471"/>
      <w:bookmarkEnd w:id="590"/>
      <w:r>
        <w:rPr>
          <w:rFonts w:hint="cs"/>
          <w:rtl/>
        </w:rPr>
        <w:t xml:space="preserve"> מה אומרת רשות האוכלוסין?</w:t>
      </w:r>
    </w:p>
    <w:p w:rsidR="0048005E" w:rsidRDefault="0048005E" w:rsidP="0048005E">
      <w:pPr>
        <w:rPr>
          <w:rtl/>
        </w:rPr>
      </w:pPr>
    </w:p>
    <w:p w:rsidR="0048005E" w:rsidRDefault="0048005E" w:rsidP="0048005E">
      <w:pPr>
        <w:pStyle w:val="af9"/>
        <w:keepNext/>
        <w:rPr>
          <w:rtl/>
        </w:rPr>
      </w:pPr>
      <w:bookmarkStart w:id="591" w:name="ET_guest_902080_84"/>
      <w:r w:rsidRPr="0048005E">
        <w:rPr>
          <w:rStyle w:val="TagStyle"/>
          <w:rtl/>
        </w:rPr>
        <w:t xml:space="preserve"> &lt;&lt; אורח &gt;&gt; </w:t>
      </w:r>
      <w:r>
        <w:rPr>
          <w:rtl/>
        </w:rPr>
        <w:t xml:space="preserve">גיל </w:t>
      </w:r>
      <w:proofErr w:type="spellStart"/>
      <w:r>
        <w:rPr>
          <w:rtl/>
        </w:rPr>
        <w:t>ברינגר</w:t>
      </w:r>
      <w:proofErr w:type="spellEnd"/>
      <w:r>
        <w:rPr>
          <w:rtl/>
        </w:rPr>
        <w:t>:</w:t>
      </w:r>
      <w:r w:rsidRPr="0048005E">
        <w:rPr>
          <w:rStyle w:val="TagStyle"/>
          <w:rtl/>
        </w:rPr>
        <w:t xml:space="preserve"> &lt;&lt; אורח &gt;&gt;</w:t>
      </w:r>
      <w:r>
        <w:rPr>
          <w:rtl/>
        </w:rPr>
        <w:t xml:space="preserve">   </w:t>
      </w:r>
      <w:bookmarkEnd w:id="591"/>
    </w:p>
    <w:p w:rsidR="0048005E" w:rsidRDefault="0048005E" w:rsidP="0048005E">
      <w:pPr>
        <w:pStyle w:val="KeepWithNext"/>
        <w:rPr>
          <w:rtl/>
        </w:rPr>
      </w:pPr>
    </w:p>
    <w:p w:rsidR="00676DAC" w:rsidRDefault="0048005E" w:rsidP="00450EBE">
      <w:pPr>
        <w:rPr>
          <w:rtl/>
        </w:rPr>
      </w:pPr>
      <w:bookmarkStart w:id="592" w:name="_ETM_Q1_2428155"/>
      <w:bookmarkEnd w:id="592"/>
      <w:r>
        <w:rPr>
          <w:rFonts w:hint="cs"/>
          <w:rtl/>
        </w:rPr>
        <w:t>קודם כל בשורה תחתונה זה מקובל עלינו.</w:t>
      </w:r>
      <w:bookmarkStart w:id="593" w:name="_ETM_Q1_2434478"/>
      <w:bookmarkEnd w:id="593"/>
      <w:r>
        <w:rPr>
          <w:rFonts w:hint="cs"/>
          <w:rtl/>
        </w:rPr>
        <w:t xml:space="preserve"> הדיון הזה התנהל מספר פעמים בשנים האחרונות בדרג מנכ"לים, גם </w:t>
      </w:r>
      <w:bookmarkStart w:id="594" w:name="_ETM_Q1_2441019"/>
      <w:bookmarkEnd w:id="594"/>
      <w:r>
        <w:rPr>
          <w:rFonts w:hint="cs"/>
          <w:rtl/>
        </w:rPr>
        <w:t xml:space="preserve">לאחרונה נכנס אלינו אתמול מנכ"ל חדש שמו איל </w:t>
      </w:r>
      <w:proofErr w:type="spellStart"/>
      <w:r>
        <w:rPr>
          <w:rFonts w:hint="cs"/>
          <w:rtl/>
        </w:rPr>
        <w:t>סיסו</w:t>
      </w:r>
      <w:proofErr w:type="spellEnd"/>
      <w:r>
        <w:rPr>
          <w:rFonts w:hint="cs"/>
          <w:rtl/>
        </w:rPr>
        <w:t xml:space="preserve">. הדיונים </w:t>
      </w:r>
      <w:bookmarkStart w:id="595" w:name="_ETM_Q1_2447630"/>
      <w:bookmarkEnd w:id="595"/>
      <w:r>
        <w:rPr>
          <w:rFonts w:hint="cs"/>
          <w:rtl/>
        </w:rPr>
        <w:t xml:space="preserve">התקיימו גם אצל המנכ"ל הקודם תומר </w:t>
      </w:r>
      <w:proofErr w:type="spellStart"/>
      <w:r>
        <w:rPr>
          <w:rFonts w:hint="cs"/>
          <w:rtl/>
        </w:rPr>
        <w:t>מוסקוביץ</w:t>
      </w:r>
      <w:proofErr w:type="spellEnd"/>
      <w:r w:rsidR="00450EBE">
        <w:rPr>
          <w:rFonts w:hint="cs"/>
          <w:rtl/>
        </w:rPr>
        <w:t xml:space="preserve"> וגם אצל </w:t>
      </w:r>
      <w:bookmarkStart w:id="596" w:name="_ETM_Q1_2456324"/>
      <w:bookmarkEnd w:id="596"/>
      <w:r w:rsidR="00450EBE">
        <w:rPr>
          <w:rFonts w:hint="cs"/>
          <w:rtl/>
        </w:rPr>
        <w:t xml:space="preserve">המנכ"ל שלפניו. תיארו פה את ההבחנות השונות ביחס לעבודה של </w:t>
      </w:r>
      <w:bookmarkStart w:id="597" w:name="_ETM_Q1_2462237"/>
      <w:bookmarkEnd w:id="597"/>
      <w:r w:rsidR="00450EBE">
        <w:rPr>
          <w:rFonts w:hint="cs"/>
          <w:rtl/>
        </w:rPr>
        <w:t xml:space="preserve">רשות האוכלוסין וביחס לעבודה של רשות המסים. ההחלטה הייתה מקובלת </w:t>
      </w:r>
      <w:bookmarkStart w:id="598" w:name="_ETM_Q1_2469242"/>
      <w:bookmarkEnd w:id="598"/>
      <w:r w:rsidR="00450EBE">
        <w:rPr>
          <w:rFonts w:hint="cs"/>
          <w:rtl/>
        </w:rPr>
        <w:t>פעמיים על מנכ"לי רשות האוכלוסין, שהמקום הנכון הוא לא ברשות</w:t>
      </w:r>
      <w:bookmarkStart w:id="599" w:name="_ETM_Q1_2471997"/>
      <w:bookmarkEnd w:id="599"/>
      <w:r w:rsidR="00450EBE">
        <w:rPr>
          <w:rFonts w:hint="cs"/>
          <w:rtl/>
        </w:rPr>
        <w:t xml:space="preserve"> האוכלוסין וההגירה אלא ברשות המסים ואנחנו לא מבקשים לפתוח את זה מחדש. </w:t>
      </w:r>
      <w:bookmarkStart w:id="600" w:name="_ETM_Q1_2484265"/>
      <w:bookmarkEnd w:id="600"/>
    </w:p>
    <w:p w:rsidR="00676DAC" w:rsidRDefault="00676DAC" w:rsidP="00450EBE">
      <w:pPr>
        <w:rPr>
          <w:rtl/>
        </w:rPr>
      </w:pPr>
      <w:bookmarkStart w:id="601" w:name="_ETM_Q1_2484307"/>
      <w:bookmarkEnd w:id="601"/>
    </w:p>
    <w:p w:rsidR="00676DAC" w:rsidRDefault="00676DAC" w:rsidP="00676DAC">
      <w:pPr>
        <w:pStyle w:val="af5"/>
        <w:keepNext/>
        <w:rPr>
          <w:rtl/>
        </w:rPr>
      </w:pPr>
      <w:bookmarkStart w:id="602" w:name="ET_interruption_מירי_פרנקל_שור_85"/>
      <w:r w:rsidRPr="00676DAC">
        <w:rPr>
          <w:rStyle w:val="TagStyle"/>
          <w:rtl/>
        </w:rPr>
        <w:t xml:space="preserve"> &lt;&lt; קריאה &gt;&gt; </w:t>
      </w:r>
      <w:r>
        <w:rPr>
          <w:rtl/>
        </w:rPr>
        <w:t>מירי פרנקל-שור:</w:t>
      </w:r>
      <w:r w:rsidRPr="00676DAC">
        <w:rPr>
          <w:rStyle w:val="TagStyle"/>
          <w:rtl/>
        </w:rPr>
        <w:t xml:space="preserve"> &lt;&lt; קריאה &gt;&gt;</w:t>
      </w:r>
      <w:r>
        <w:rPr>
          <w:rtl/>
        </w:rPr>
        <w:t xml:space="preserve">   </w:t>
      </w:r>
      <w:bookmarkEnd w:id="602"/>
    </w:p>
    <w:p w:rsidR="00676DAC" w:rsidRDefault="00676DAC" w:rsidP="00676DAC">
      <w:pPr>
        <w:pStyle w:val="KeepWithNext"/>
        <w:rPr>
          <w:rtl/>
        </w:rPr>
      </w:pPr>
    </w:p>
    <w:p w:rsidR="00676DAC" w:rsidRDefault="00676DAC" w:rsidP="00676DAC">
      <w:pPr>
        <w:rPr>
          <w:rtl/>
        </w:rPr>
      </w:pPr>
      <w:r>
        <w:rPr>
          <w:rFonts w:hint="cs"/>
          <w:rtl/>
        </w:rPr>
        <w:t>אז למה שר האוצר ממונה על ביצוע חוק</w:t>
      </w:r>
      <w:bookmarkStart w:id="603" w:name="_ETM_Q1_2483381"/>
      <w:bookmarkEnd w:id="603"/>
      <w:r>
        <w:rPr>
          <w:rFonts w:hint="cs"/>
          <w:rtl/>
        </w:rPr>
        <w:t xml:space="preserve"> זה ולא שר הפנים?</w:t>
      </w:r>
    </w:p>
    <w:p w:rsidR="00676DAC" w:rsidRDefault="00676DAC" w:rsidP="00676DAC">
      <w:pPr>
        <w:rPr>
          <w:rtl/>
        </w:rPr>
      </w:pPr>
    </w:p>
    <w:p w:rsidR="00676DAC" w:rsidRDefault="00676DAC" w:rsidP="00676DAC">
      <w:pPr>
        <w:pStyle w:val="-"/>
        <w:keepNext/>
        <w:rPr>
          <w:rtl/>
        </w:rPr>
      </w:pPr>
      <w:bookmarkStart w:id="604" w:name="ET_speakercontinue_902080_86"/>
      <w:r w:rsidRPr="00676DAC">
        <w:rPr>
          <w:rStyle w:val="TagStyle"/>
          <w:rtl/>
        </w:rPr>
        <w:t xml:space="preserve"> &lt;&lt; דובר_המשך &gt;&gt; </w:t>
      </w:r>
      <w:r>
        <w:rPr>
          <w:rtl/>
        </w:rPr>
        <w:t xml:space="preserve">גיל </w:t>
      </w:r>
      <w:proofErr w:type="spellStart"/>
      <w:r>
        <w:rPr>
          <w:rtl/>
        </w:rPr>
        <w:t>ברינגר</w:t>
      </w:r>
      <w:proofErr w:type="spellEnd"/>
      <w:r>
        <w:rPr>
          <w:rtl/>
        </w:rPr>
        <w:t>:</w:t>
      </w:r>
      <w:r w:rsidRPr="00676DAC">
        <w:rPr>
          <w:rStyle w:val="TagStyle"/>
          <w:rtl/>
        </w:rPr>
        <w:t xml:space="preserve"> &lt;&lt; דובר_המשך &gt;&gt;</w:t>
      </w:r>
      <w:r>
        <w:rPr>
          <w:rtl/>
        </w:rPr>
        <w:t xml:space="preserve">   </w:t>
      </w:r>
      <w:bookmarkEnd w:id="604"/>
    </w:p>
    <w:p w:rsidR="00676DAC" w:rsidRDefault="00676DAC" w:rsidP="00676DAC">
      <w:pPr>
        <w:pStyle w:val="KeepWithNext"/>
        <w:rPr>
          <w:rtl/>
        </w:rPr>
      </w:pPr>
    </w:p>
    <w:p w:rsidR="00676DAC" w:rsidRDefault="00676DAC" w:rsidP="00676DAC">
      <w:pPr>
        <w:rPr>
          <w:rtl/>
        </w:rPr>
      </w:pPr>
      <w:r>
        <w:rPr>
          <w:rFonts w:hint="cs"/>
          <w:rtl/>
        </w:rPr>
        <w:t xml:space="preserve">מכיוון שזה מכס. </w:t>
      </w:r>
    </w:p>
    <w:p w:rsidR="00676DAC" w:rsidRDefault="00676DAC" w:rsidP="00676DAC">
      <w:pPr>
        <w:rPr>
          <w:rtl/>
        </w:rPr>
      </w:pPr>
      <w:bookmarkStart w:id="605" w:name="_ETM_Q1_2493009"/>
      <w:bookmarkStart w:id="606" w:name="_ETM_Q1_2493046"/>
      <w:bookmarkEnd w:id="605"/>
      <w:bookmarkEnd w:id="606"/>
    </w:p>
    <w:p w:rsidR="00676DAC" w:rsidRDefault="00676DAC" w:rsidP="00676DAC">
      <w:pPr>
        <w:pStyle w:val="af5"/>
        <w:keepNext/>
        <w:rPr>
          <w:rtl/>
        </w:rPr>
      </w:pPr>
      <w:bookmarkStart w:id="607" w:name="ET_interruption_מירי_פרנקל_שור_87"/>
      <w:r w:rsidRPr="00676DAC">
        <w:rPr>
          <w:rStyle w:val="TagStyle"/>
          <w:rtl/>
        </w:rPr>
        <w:t xml:space="preserve"> &lt;&lt; קריאה &gt;&gt; </w:t>
      </w:r>
      <w:r>
        <w:rPr>
          <w:rtl/>
        </w:rPr>
        <w:t>מירי פרנקל-שור:</w:t>
      </w:r>
      <w:r w:rsidRPr="00676DAC">
        <w:rPr>
          <w:rStyle w:val="TagStyle"/>
          <w:rtl/>
        </w:rPr>
        <w:t xml:space="preserve"> &lt;&lt; קריאה &gt;&gt;</w:t>
      </w:r>
      <w:r>
        <w:rPr>
          <w:rtl/>
        </w:rPr>
        <w:t xml:space="preserve">   </w:t>
      </w:r>
      <w:bookmarkEnd w:id="607"/>
    </w:p>
    <w:p w:rsidR="00676DAC" w:rsidRDefault="00676DAC" w:rsidP="00676DAC">
      <w:pPr>
        <w:pStyle w:val="KeepWithNext"/>
        <w:rPr>
          <w:rtl/>
        </w:rPr>
      </w:pPr>
    </w:p>
    <w:p w:rsidR="00676DAC" w:rsidRDefault="00676DAC" w:rsidP="00676DAC">
      <w:pPr>
        <w:rPr>
          <w:rtl/>
        </w:rPr>
      </w:pPr>
      <w:r>
        <w:rPr>
          <w:rFonts w:hint="cs"/>
          <w:rtl/>
        </w:rPr>
        <w:t>אבל בכל זאת</w:t>
      </w:r>
      <w:bookmarkStart w:id="608" w:name="_ETM_Q1_2491565"/>
      <w:bookmarkEnd w:id="608"/>
      <w:r>
        <w:rPr>
          <w:rFonts w:hint="cs"/>
          <w:rtl/>
        </w:rPr>
        <w:t xml:space="preserve"> מדובר בפרטים של אנשים.</w:t>
      </w:r>
      <w:bookmarkStart w:id="609" w:name="_ETM_Q1_2495052"/>
      <w:bookmarkEnd w:id="609"/>
    </w:p>
    <w:p w:rsidR="00676DAC" w:rsidRDefault="00676DAC" w:rsidP="00676DAC">
      <w:pPr>
        <w:rPr>
          <w:rtl/>
        </w:rPr>
      </w:pPr>
      <w:bookmarkStart w:id="610" w:name="_ETM_Q1_2495105"/>
      <w:bookmarkEnd w:id="610"/>
    </w:p>
    <w:p w:rsidR="00676DAC" w:rsidRDefault="00676DAC" w:rsidP="00676DAC">
      <w:pPr>
        <w:pStyle w:val="-"/>
        <w:keepNext/>
        <w:rPr>
          <w:rtl/>
        </w:rPr>
      </w:pPr>
      <w:bookmarkStart w:id="611" w:name="ET_speakercontinue_902080_88"/>
      <w:r w:rsidRPr="00676DAC">
        <w:rPr>
          <w:rStyle w:val="TagStyle"/>
          <w:rtl/>
        </w:rPr>
        <w:t xml:space="preserve"> &lt;&lt; דובר_המשך &gt;&gt; </w:t>
      </w:r>
      <w:r>
        <w:rPr>
          <w:rtl/>
        </w:rPr>
        <w:t xml:space="preserve">גיל </w:t>
      </w:r>
      <w:proofErr w:type="spellStart"/>
      <w:r>
        <w:rPr>
          <w:rtl/>
        </w:rPr>
        <w:t>ברינגר</w:t>
      </w:r>
      <w:proofErr w:type="spellEnd"/>
      <w:r>
        <w:rPr>
          <w:rtl/>
        </w:rPr>
        <w:t>:</w:t>
      </w:r>
      <w:r w:rsidRPr="00676DAC">
        <w:rPr>
          <w:rStyle w:val="TagStyle"/>
          <w:rtl/>
        </w:rPr>
        <w:t xml:space="preserve"> &lt;&lt; דובר_המשך &gt;&gt;</w:t>
      </w:r>
      <w:r>
        <w:rPr>
          <w:rtl/>
        </w:rPr>
        <w:t xml:space="preserve">   </w:t>
      </w:r>
      <w:bookmarkEnd w:id="611"/>
    </w:p>
    <w:p w:rsidR="00676DAC" w:rsidRDefault="00676DAC" w:rsidP="00676DAC">
      <w:pPr>
        <w:pStyle w:val="KeepWithNext"/>
        <w:rPr>
          <w:rtl/>
        </w:rPr>
      </w:pPr>
    </w:p>
    <w:p w:rsidR="008F6EA1" w:rsidRDefault="00676DAC" w:rsidP="00FB7428">
      <w:pPr>
        <w:rPr>
          <w:rtl/>
        </w:rPr>
      </w:pPr>
      <w:bookmarkStart w:id="612" w:name="_ETM_Q1_2496064"/>
      <w:bookmarkEnd w:id="612"/>
      <w:r>
        <w:rPr>
          <w:rFonts w:hint="cs"/>
          <w:rtl/>
        </w:rPr>
        <w:t>כיוון</w:t>
      </w:r>
      <w:r w:rsidR="00115CF4">
        <w:rPr>
          <w:rFonts w:hint="cs"/>
          <w:rtl/>
        </w:rPr>
        <w:t xml:space="preserve"> </w:t>
      </w:r>
      <w:r>
        <w:rPr>
          <w:rFonts w:hint="cs"/>
          <w:rtl/>
        </w:rPr>
        <w:t>שזה פועל בתוך רשות המסים ובתוך</w:t>
      </w:r>
      <w:bookmarkStart w:id="613" w:name="_ETM_Q1_2498700"/>
      <w:bookmarkEnd w:id="613"/>
      <w:r>
        <w:rPr>
          <w:rFonts w:hint="cs"/>
          <w:rtl/>
        </w:rPr>
        <w:t xml:space="preserve"> המכס, אז בוודאי ששר האוצר הוא מי שאחראי. </w:t>
      </w:r>
      <w:r w:rsidR="0048005E">
        <w:rPr>
          <w:rFonts w:hint="cs"/>
          <w:rtl/>
        </w:rPr>
        <w:t xml:space="preserve">  </w:t>
      </w:r>
    </w:p>
    <w:p w:rsidR="00FB7428" w:rsidRDefault="00FB7428" w:rsidP="00FB7428">
      <w:pPr>
        <w:rPr>
          <w:rtl/>
        </w:rPr>
      </w:pPr>
      <w:bookmarkStart w:id="614" w:name="_ETM_Q1_2498693"/>
      <w:bookmarkStart w:id="615" w:name="_ETM_Q1_2499029"/>
      <w:bookmarkEnd w:id="614"/>
      <w:bookmarkEnd w:id="615"/>
    </w:p>
    <w:p w:rsidR="00FB7428" w:rsidRDefault="00FB7428" w:rsidP="00FB7428">
      <w:pPr>
        <w:pStyle w:val="af5"/>
        <w:keepNext/>
        <w:rPr>
          <w:rtl/>
        </w:rPr>
      </w:pPr>
      <w:bookmarkStart w:id="616" w:name="ET_interruption_5082_89"/>
      <w:r w:rsidRPr="00FB7428">
        <w:rPr>
          <w:rStyle w:val="TagStyle"/>
          <w:rtl/>
        </w:rPr>
        <w:t xml:space="preserve"> &lt;&lt; קריאה &gt;&gt; </w:t>
      </w:r>
      <w:r>
        <w:rPr>
          <w:rtl/>
        </w:rPr>
        <w:t>מאיר כהן (יש עתיד):</w:t>
      </w:r>
      <w:r w:rsidRPr="00FB7428">
        <w:rPr>
          <w:rStyle w:val="TagStyle"/>
          <w:rtl/>
        </w:rPr>
        <w:t xml:space="preserve"> &lt;&lt; קריאה &gt;&gt;</w:t>
      </w:r>
      <w:r>
        <w:rPr>
          <w:rtl/>
        </w:rPr>
        <w:t xml:space="preserve">   </w:t>
      </w:r>
      <w:bookmarkEnd w:id="616"/>
    </w:p>
    <w:p w:rsidR="00FB7428" w:rsidRDefault="00FB7428" w:rsidP="00FB7428">
      <w:pPr>
        <w:pStyle w:val="KeepWithNext"/>
        <w:rPr>
          <w:rtl/>
        </w:rPr>
      </w:pPr>
    </w:p>
    <w:p w:rsidR="00FB7428" w:rsidRDefault="00FB7428" w:rsidP="00FB7428">
      <w:pPr>
        <w:rPr>
          <w:rtl/>
        </w:rPr>
      </w:pPr>
      <w:r>
        <w:rPr>
          <w:rFonts w:hint="cs"/>
          <w:rtl/>
        </w:rPr>
        <w:t>בקיצור, אתה רואה שהמנכ"לים שלך רצו להרחיק את זה מהם.</w:t>
      </w:r>
    </w:p>
    <w:p w:rsidR="00FB7428" w:rsidRDefault="00FB7428" w:rsidP="00FB7428">
      <w:pPr>
        <w:rPr>
          <w:rtl/>
        </w:rPr>
      </w:pPr>
    </w:p>
    <w:p w:rsidR="00FB7428" w:rsidRDefault="00FB7428" w:rsidP="00FB7428">
      <w:pPr>
        <w:pStyle w:val="-"/>
        <w:keepNext/>
        <w:rPr>
          <w:rtl/>
        </w:rPr>
      </w:pPr>
      <w:bookmarkStart w:id="617" w:name="ET_speakercontinue_902080_92"/>
      <w:r w:rsidRPr="00FB7428">
        <w:rPr>
          <w:rStyle w:val="TagStyle"/>
          <w:rtl/>
        </w:rPr>
        <w:t xml:space="preserve"> &lt;&lt; דובר_המשך &gt;&gt; </w:t>
      </w:r>
      <w:r>
        <w:rPr>
          <w:rtl/>
        </w:rPr>
        <w:t xml:space="preserve">גיל </w:t>
      </w:r>
      <w:proofErr w:type="spellStart"/>
      <w:r>
        <w:rPr>
          <w:rtl/>
        </w:rPr>
        <w:t>ברינגר</w:t>
      </w:r>
      <w:proofErr w:type="spellEnd"/>
      <w:r>
        <w:rPr>
          <w:rtl/>
        </w:rPr>
        <w:t>:</w:t>
      </w:r>
      <w:r w:rsidRPr="00FB7428">
        <w:rPr>
          <w:rStyle w:val="TagStyle"/>
          <w:rtl/>
        </w:rPr>
        <w:t xml:space="preserve"> &lt;&lt; דובר_המשך &gt;&gt;</w:t>
      </w:r>
      <w:r>
        <w:rPr>
          <w:rtl/>
        </w:rPr>
        <w:t xml:space="preserve">   </w:t>
      </w:r>
      <w:bookmarkEnd w:id="617"/>
    </w:p>
    <w:p w:rsidR="00FB7428" w:rsidRDefault="00FB7428" w:rsidP="00FB7428">
      <w:pPr>
        <w:pStyle w:val="KeepWithNext"/>
        <w:rPr>
          <w:rtl/>
        </w:rPr>
      </w:pPr>
    </w:p>
    <w:p w:rsidR="00FB7428" w:rsidRDefault="00FB7428" w:rsidP="00FB7428">
      <w:pPr>
        <w:rPr>
          <w:rtl/>
        </w:rPr>
      </w:pPr>
      <w:r>
        <w:rPr>
          <w:rFonts w:hint="cs"/>
          <w:rtl/>
        </w:rPr>
        <w:t>לא</w:t>
      </w:r>
      <w:bookmarkStart w:id="618" w:name="_ETM_Q1_2503649"/>
      <w:bookmarkEnd w:id="618"/>
      <w:r>
        <w:rPr>
          <w:rFonts w:hint="cs"/>
          <w:rtl/>
        </w:rPr>
        <w:t xml:space="preserve"> אמרתי דבר כזה. אני מחדד שלא. </w:t>
      </w:r>
      <w:bookmarkStart w:id="619" w:name="_ETM_Q1_2510483"/>
      <w:bookmarkEnd w:id="619"/>
    </w:p>
    <w:p w:rsidR="00FB7428" w:rsidRDefault="00FB7428" w:rsidP="00FB7428">
      <w:pPr>
        <w:rPr>
          <w:rtl/>
        </w:rPr>
      </w:pPr>
      <w:bookmarkStart w:id="620" w:name="_ETM_Q1_2510559"/>
      <w:bookmarkEnd w:id="620"/>
    </w:p>
    <w:p w:rsidR="00FB7428" w:rsidRDefault="00FB7428" w:rsidP="00FB7428">
      <w:pPr>
        <w:pStyle w:val="af9"/>
        <w:keepNext/>
        <w:rPr>
          <w:rtl/>
        </w:rPr>
      </w:pPr>
      <w:bookmarkStart w:id="621" w:name="ET_guest_475563_93"/>
      <w:r w:rsidRPr="00FB7428">
        <w:rPr>
          <w:rStyle w:val="TagStyle"/>
          <w:rtl/>
        </w:rPr>
        <w:t xml:space="preserve"> &lt;&lt; אורח &gt;&gt; </w:t>
      </w:r>
      <w:r>
        <w:rPr>
          <w:rtl/>
        </w:rPr>
        <w:t>דרור גרנית:</w:t>
      </w:r>
      <w:r w:rsidRPr="00FB7428">
        <w:rPr>
          <w:rStyle w:val="TagStyle"/>
          <w:rtl/>
        </w:rPr>
        <w:t xml:space="preserve"> &lt;&lt; אורח &gt;&gt;</w:t>
      </w:r>
      <w:r>
        <w:rPr>
          <w:rtl/>
        </w:rPr>
        <w:t xml:space="preserve">   </w:t>
      </w:r>
      <w:bookmarkEnd w:id="621"/>
    </w:p>
    <w:p w:rsidR="00FB7428" w:rsidRDefault="00FB7428" w:rsidP="00FB7428">
      <w:pPr>
        <w:pStyle w:val="KeepWithNext"/>
        <w:rPr>
          <w:rtl/>
        </w:rPr>
      </w:pPr>
    </w:p>
    <w:p w:rsidR="003A6604" w:rsidRDefault="00FB7428" w:rsidP="00FA7841">
      <w:pPr>
        <w:rPr>
          <w:rtl/>
        </w:rPr>
      </w:pPr>
      <w:r>
        <w:rPr>
          <w:rFonts w:hint="cs"/>
          <w:rtl/>
        </w:rPr>
        <w:t xml:space="preserve">בסופו של יום </w:t>
      </w:r>
      <w:bookmarkStart w:id="622" w:name="_ETM_Q1_2513801"/>
      <w:bookmarkEnd w:id="622"/>
      <w:r>
        <w:rPr>
          <w:rFonts w:hint="cs"/>
          <w:rtl/>
        </w:rPr>
        <w:t>התקבלה החלטה שהגוף הזה יקום בתוך מסגרת המכס בהיותו כפוף</w:t>
      </w:r>
      <w:bookmarkStart w:id="623" w:name="_ETM_Q1_2516749"/>
      <w:bookmarkEnd w:id="623"/>
      <w:r>
        <w:rPr>
          <w:rFonts w:hint="cs"/>
          <w:rtl/>
        </w:rPr>
        <w:t xml:space="preserve"> לרשות המסים. אחרי שזה נאמר, כן קבענו בתוך החקיקה ונראה </w:t>
      </w:r>
      <w:bookmarkStart w:id="624" w:name="_ETM_Q1_2528959"/>
      <w:bookmarkEnd w:id="624"/>
      <w:r>
        <w:rPr>
          <w:rFonts w:hint="cs"/>
          <w:rtl/>
        </w:rPr>
        <w:t xml:space="preserve">את זה בהמשך בעניין ועדת ההיגוי, אבל גם בעניין מעורבות </w:t>
      </w:r>
      <w:bookmarkStart w:id="625" w:name="_ETM_Q1_2531511"/>
      <w:bookmarkEnd w:id="625"/>
      <w:r>
        <w:rPr>
          <w:rFonts w:hint="cs"/>
          <w:rtl/>
        </w:rPr>
        <w:t>השרים במובן של חקיקת משנה, קבענו בכל סעיף וסעיף</w:t>
      </w:r>
      <w:bookmarkStart w:id="626" w:name="_ETM_Q1_2536963"/>
      <w:bookmarkEnd w:id="626"/>
      <w:r>
        <w:rPr>
          <w:rFonts w:hint="cs"/>
          <w:rtl/>
        </w:rPr>
        <w:t xml:space="preserve"> את הסדרי ההתייעצות וההסכמה הדרושים כדי להבטיח את המעורבות של </w:t>
      </w:r>
      <w:bookmarkStart w:id="627" w:name="_ETM_Q1_2541531"/>
      <w:bookmarkEnd w:id="627"/>
      <w:r>
        <w:rPr>
          <w:rFonts w:hint="cs"/>
          <w:rtl/>
        </w:rPr>
        <w:t xml:space="preserve">השרים הרלוונטיים ולמעלה מכך, לא צריך להגיע עד דרג </w:t>
      </w:r>
      <w:bookmarkStart w:id="628" w:name="_ETM_Q1_2546754"/>
      <w:bookmarkEnd w:id="628"/>
      <w:r>
        <w:rPr>
          <w:rFonts w:hint="cs"/>
          <w:rtl/>
        </w:rPr>
        <w:t xml:space="preserve">חקיקת המשנה והשרים, קבענו מנגנון פנימי שמעוגן בחקיקה כדי להבטיח </w:t>
      </w:r>
      <w:bookmarkStart w:id="629" w:name="_ETM_Q1_2554783"/>
      <w:bookmarkEnd w:id="629"/>
      <w:r>
        <w:rPr>
          <w:rFonts w:hint="cs"/>
          <w:rtl/>
        </w:rPr>
        <w:t>את השולחן העגול ועוד נגיע לסעיף הזה, את השולחן</w:t>
      </w:r>
      <w:bookmarkStart w:id="630" w:name="_ETM_Q1_2557544"/>
      <w:bookmarkEnd w:id="630"/>
      <w:r>
        <w:rPr>
          <w:rFonts w:hint="cs"/>
          <w:rtl/>
        </w:rPr>
        <w:t xml:space="preserve"> העגול של שיח והתייעצות מקצועית של כל השחקנים שמבקשים</w:t>
      </w:r>
      <w:bookmarkStart w:id="631" w:name="_ETM_Q1_2562333"/>
      <w:bookmarkEnd w:id="631"/>
      <w:r>
        <w:rPr>
          <w:rFonts w:hint="cs"/>
          <w:rtl/>
        </w:rPr>
        <w:t xml:space="preserve"> לעשות שימוש במידע. </w:t>
      </w:r>
      <w:bookmarkStart w:id="632" w:name="_ETM_Q1_2575902"/>
      <w:bookmarkStart w:id="633" w:name="_ETM_Q1_2575980"/>
      <w:bookmarkEnd w:id="632"/>
      <w:bookmarkEnd w:id="633"/>
    </w:p>
    <w:p w:rsidR="003A6604" w:rsidRDefault="003A6604" w:rsidP="003A6604">
      <w:pPr>
        <w:rPr>
          <w:rtl/>
        </w:rPr>
      </w:pPr>
      <w:bookmarkStart w:id="634" w:name="_ETM_Q1_2499988"/>
      <w:bookmarkStart w:id="635" w:name="_ETM_Q1_2500093"/>
      <w:bookmarkEnd w:id="634"/>
      <w:bookmarkEnd w:id="635"/>
    </w:p>
    <w:p w:rsidR="003A6604" w:rsidRDefault="003A6604" w:rsidP="003A6604">
      <w:pPr>
        <w:pStyle w:val="af5"/>
        <w:keepNext/>
        <w:rPr>
          <w:rtl/>
        </w:rPr>
      </w:pPr>
      <w:bookmarkStart w:id="636" w:name="ET_interruption_4996_94"/>
      <w:r w:rsidRPr="003A6604">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3A6604">
        <w:rPr>
          <w:rStyle w:val="TagStyle"/>
          <w:rtl/>
        </w:rPr>
        <w:t xml:space="preserve"> &lt;&lt; קריאה &gt;&gt;</w:t>
      </w:r>
      <w:r>
        <w:rPr>
          <w:rtl/>
        </w:rPr>
        <w:t xml:space="preserve">   </w:t>
      </w:r>
      <w:bookmarkEnd w:id="636"/>
    </w:p>
    <w:p w:rsidR="003A6604" w:rsidRDefault="003A6604" w:rsidP="003A6604">
      <w:pPr>
        <w:pStyle w:val="KeepWithNext"/>
        <w:rPr>
          <w:rtl/>
        </w:rPr>
      </w:pPr>
    </w:p>
    <w:p w:rsidR="00FB7428" w:rsidRDefault="003A6604" w:rsidP="00D759FA">
      <w:pPr>
        <w:rPr>
          <w:rtl/>
        </w:rPr>
      </w:pPr>
      <w:bookmarkStart w:id="637" w:name="_ETM_Q1_2504397"/>
      <w:bookmarkEnd w:id="637"/>
      <w:r>
        <w:rPr>
          <w:rFonts w:hint="cs"/>
          <w:rtl/>
        </w:rPr>
        <w:t xml:space="preserve">זה שזה נמצא ברשות המסים כי שם </w:t>
      </w:r>
      <w:bookmarkStart w:id="638" w:name="_ETM_Q1_2508384"/>
      <w:bookmarkEnd w:id="638"/>
      <w:r>
        <w:rPr>
          <w:rFonts w:hint="cs"/>
          <w:rtl/>
        </w:rPr>
        <w:t>המידע מאובטח והם אמונים על זה, זה בסדר, אבל</w:t>
      </w:r>
      <w:r w:rsidR="00FB7428">
        <w:rPr>
          <w:rFonts w:hint="cs"/>
          <w:rtl/>
        </w:rPr>
        <w:t xml:space="preserve"> </w:t>
      </w:r>
      <w:r w:rsidR="00D759FA">
        <w:rPr>
          <w:rFonts w:hint="cs"/>
          <w:rtl/>
        </w:rPr>
        <w:t xml:space="preserve">האחריות המנהלית </w:t>
      </w:r>
      <w:bookmarkStart w:id="639" w:name="_ETM_Q1_2517649"/>
      <w:bookmarkEnd w:id="639"/>
      <w:r w:rsidR="00D759FA">
        <w:rPr>
          <w:rFonts w:hint="cs"/>
          <w:rtl/>
        </w:rPr>
        <w:t xml:space="preserve">על האינפורמציה על אזרחי ישראל היוצאים והנכסים חייבת להיות במשרד </w:t>
      </w:r>
      <w:bookmarkStart w:id="640" w:name="_ETM_Q1_2523400"/>
      <w:bookmarkEnd w:id="640"/>
      <w:r w:rsidR="00D759FA">
        <w:rPr>
          <w:rFonts w:hint="cs"/>
          <w:rtl/>
        </w:rPr>
        <w:t>הפנים כי אחרת זה עוד מנגנון גבייה של כסף. אם</w:t>
      </w:r>
      <w:bookmarkStart w:id="641" w:name="_ETM_Q1_2531991"/>
      <w:bookmarkEnd w:id="641"/>
      <w:r w:rsidR="00D759FA">
        <w:rPr>
          <w:rFonts w:hint="cs"/>
          <w:rtl/>
        </w:rPr>
        <w:t xml:space="preserve"> אנחנו עושים את זה בגלל שארצות הרית מתנה את האפשרות </w:t>
      </w:r>
      <w:bookmarkStart w:id="642" w:name="_ETM_Q1_2535264"/>
      <w:bookmarkEnd w:id="642"/>
      <w:r w:rsidR="00D759FA">
        <w:rPr>
          <w:rFonts w:hint="cs"/>
          <w:rtl/>
        </w:rPr>
        <w:t>להיכנס בלי ויזה בתנאי הזה, אז אין</w:t>
      </w:r>
      <w:bookmarkStart w:id="643" w:name="_ETM_Q1_2537570"/>
      <w:bookmarkEnd w:id="643"/>
      <w:r w:rsidR="00D759FA">
        <w:rPr>
          <w:rFonts w:hint="cs"/>
          <w:rtl/>
        </w:rPr>
        <w:t xml:space="preserve"> לי על מה להתווכח. זה שזה צריך להיות שמור אצלכם כי יש אצלכם מנגנון שמור טוב, גם את זה אני </w:t>
      </w:r>
      <w:bookmarkStart w:id="644" w:name="_ETM_Q1_2542583"/>
      <w:bookmarkEnd w:id="644"/>
      <w:r w:rsidR="00D759FA">
        <w:rPr>
          <w:rFonts w:hint="cs"/>
          <w:rtl/>
        </w:rPr>
        <w:t xml:space="preserve">רוצה. אבל האחריות המנהלית על נושא של אזרחים בארץ חייב </w:t>
      </w:r>
      <w:bookmarkStart w:id="645" w:name="_ETM_Q1_2550234"/>
      <w:bookmarkEnd w:id="645"/>
      <w:r w:rsidR="00D759FA">
        <w:rPr>
          <w:rFonts w:hint="cs"/>
          <w:rtl/>
        </w:rPr>
        <w:t xml:space="preserve">להיות במשרד הפנים, לא במשטרה, לא בשב"כ ולא במכס. </w:t>
      </w:r>
      <w:bookmarkStart w:id="646" w:name="_ETM_Q1_2556357"/>
      <w:bookmarkEnd w:id="646"/>
    </w:p>
    <w:p w:rsidR="00D759FA" w:rsidRDefault="00D759FA" w:rsidP="00D759FA">
      <w:pPr>
        <w:rPr>
          <w:rtl/>
        </w:rPr>
      </w:pPr>
      <w:bookmarkStart w:id="647" w:name="_ETM_Q1_2556417"/>
      <w:bookmarkEnd w:id="647"/>
    </w:p>
    <w:p w:rsidR="00D759FA" w:rsidRDefault="00D759FA" w:rsidP="00D759FA">
      <w:pPr>
        <w:pStyle w:val="-"/>
        <w:keepNext/>
        <w:rPr>
          <w:rtl/>
        </w:rPr>
      </w:pPr>
      <w:bookmarkStart w:id="648" w:name="ET_speakercontinue_475563_95"/>
      <w:r w:rsidRPr="00D759FA">
        <w:rPr>
          <w:rStyle w:val="TagStyle"/>
          <w:rtl/>
        </w:rPr>
        <w:t xml:space="preserve"> &lt;&lt; דובר_המשך &gt;&gt; </w:t>
      </w:r>
      <w:r>
        <w:rPr>
          <w:rtl/>
        </w:rPr>
        <w:t>דרור גרנית:</w:t>
      </w:r>
      <w:r w:rsidRPr="00D759FA">
        <w:rPr>
          <w:rStyle w:val="TagStyle"/>
          <w:rtl/>
        </w:rPr>
        <w:t xml:space="preserve"> &lt;&lt; דובר_המשך &gt;&gt;</w:t>
      </w:r>
      <w:r>
        <w:rPr>
          <w:rtl/>
        </w:rPr>
        <w:t xml:space="preserve">   </w:t>
      </w:r>
      <w:bookmarkEnd w:id="648"/>
    </w:p>
    <w:p w:rsidR="00D759FA" w:rsidRDefault="00D759FA" w:rsidP="00D759FA">
      <w:pPr>
        <w:pStyle w:val="KeepWithNext"/>
        <w:rPr>
          <w:rtl/>
        </w:rPr>
      </w:pPr>
    </w:p>
    <w:p w:rsidR="00D759FA" w:rsidRDefault="00D759FA" w:rsidP="00D759FA">
      <w:pPr>
        <w:rPr>
          <w:rtl/>
        </w:rPr>
      </w:pPr>
      <w:bookmarkStart w:id="649" w:name="_ETM_Q1_2557388"/>
      <w:bookmarkEnd w:id="649"/>
      <w:r>
        <w:rPr>
          <w:rFonts w:hint="cs"/>
          <w:rtl/>
        </w:rPr>
        <w:t>החוק</w:t>
      </w:r>
      <w:bookmarkStart w:id="650" w:name="_ETM_Q1_2558821"/>
      <w:bookmarkEnd w:id="650"/>
      <w:r>
        <w:rPr>
          <w:rFonts w:hint="cs"/>
          <w:rtl/>
        </w:rPr>
        <w:t xml:space="preserve"> הזה לא גורע דבר מסמכותו של שר הפנים לפי חוק </w:t>
      </w:r>
      <w:bookmarkStart w:id="651" w:name="_ETM_Q1_2558984"/>
      <w:bookmarkEnd w:id="651"/>
      <w:r>
        <w:rPr>
          <w:rFonts w:hint="cs"/>
          <w:rtl/>
        </w:rPr>
        <w:t xml:space="preserve">הכניסה לישראל. </w:t>
      </w:r>
      <w:bookmarkStart w:id="652" w:name="_ETM_Q1_2562247"/>
      <w:bookmarkEnd w:id="652"/>
    </w:p>
    <w:p w:rsidR="00D759FA" w:rsidRDefault="00D759FA" w:rsidP="00D759FA">
      <w:pPr>
        <w:rPr>
          <w:rtl/>
        </w:rPr>
      </w:pPr>
      <w:bookmarkStart w:id="653" w:name="_ETM_Q1_2562296"/>
      <w:bookmarkEnd w:id="653"/>
    </w:p>
    <w:p w:rsidR="00D759FA" w:rsidRDefault="00D759FA" w:rsidP="00D759FA">
      <w:pPr>
        <w:pStyle w:val="af5"/>
        <w:keepNext/>
        <w:rPr>
          <w:rtl/>
        </w:rPr>
      </w:pPr>
      <w:bookmarkStart w:id="654" w:name="ET_interruption_4996_96"/>
      <w:r w:rsidRPr="00D759FA">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D759FA">
        <w:rPr>
          <w:rStyle w:val="TagStyle"/>
          <w:rtl/>
        </w:rPr>
        <w:t xml:space="preserve"> &lt;&lt; קריאה &gt;&gt;</w:t>
      </w:r>
      <w:r>
        <w:rPr>
          <w:rtl/>
        </w:rPr>
        <w:t xml:space="preserve">   </w:t>
      </w:r>
      <w:bookmarkEnd w:id="654"/>
    </w:p>
    <w:p w:rsidR="00D759FA" w:rsidRDefault="00D759FA" w:rsidP="00D759FA">
      <w:pPr>
        <w:pStyle w:val="KeepWithNext"/>
        <w:rPr>
          <w:rtl/>
        </w:rPr>
      </w:pPr>
    </w:p>
    <w:p w:rsidR="00D759FA" w:rsidRDefault="00D759FA" w:rsidP="00D759FA">
      <w:pPr>
        <w:rPr>
          <w:rtl/>
        </w:rPr>
      </w:pPr>
      <w:r>
        <w:rPr>
          <w:rFonts w:hint="cs"/>
          <w:rtl/>
        </w:rPr>
        <w:t xml:space="preserve">אני רוצה שזה יהיה בסמכותו, לא בגלל שזה </w:t>
      </w:r>
      <w:bookmarkStart w:id="655" w:name="_ETM_Q1_2563677"/>
      <w:bookmarkEnd w:id="655"/>
      <w:r>
        <w:rPr>
          <w:rFonts w:hint="cs"/>
          <w:rtl/>
        </w:rPr>
        <w:t>ממפלגה שלי, מצדי שזה יהיה ממפלגה אחרת. אבל שר הפנים</w:t>
      </w:r>
      <w:bookmarkStart w:id="656" w:name="_ETM_Q1_2568312"/>
      <w:bookmarkEnd w:id="656"/>
      <w:r>
        <w:rPr>
          <w:rFonts w:hint="cs"/>
          <w:rtl/>
        </w:rPr>
        <w:t xml:space="preserve"> הוא האחראי על העניינים של הנכנסים והיוצאים. אני לא רוצה </w:t>
      </w:r>
      <w:bookmarkStart w:id="657" w:name="_ETM_Q1_2570656"/>
      <w:bookmarkEnd w:id="657"/>
      <w:r>
        <w:rPr>
          <w:rFonts w:hint="cs"/>
          <w:rtl/>
        </w:rPr>
        <w:t xml:space="preserve">שיהיו 20 גורמים שיהיו אחראים על האזרחות שלי. </w:t>
      </w:r>
      <w:bookmarkStart w:id="658" w:name="_ETM_Q1_2575659"/>
      <w:bookmarkStart w:id="659" w:name="_ETM_Q1_2575128"/>
      <w:bookmarkEnd w:id="658"/>
      <w:bookmarkEnd w:id="659"/>
    </w:p>
    <w:p w:rsidR="00D759FA" w:rsidRDefault="00D759FA" w:rsidP="00D759FA">
      <w:pPr>
        <w:rPr>
          <w:rtl/>
        </w:rPr>
      </w:pPr>
      <w:bookmarkStart w:id="660" w:name="_ETM_Q1_2575194"/>
      <w:bookmarkEnd w:id="660"/>
    </w:p>
    <w:p w:rsidR="00D759FA" w:rsidRDefault="00D759FA" w:rsidP="00D759FA">
      <w:pPr>
        <w:pStyle w:val="-"/>
        <w:keepNext/>
        <w:rPr>
          <w:rtl/>
        </w:rPr>
      </w:pPr>
      <w:bookmarkStart w:id="661" w:name="ET_speakercontinue_475563_97"/>
      <w:r w:rsidRPr="00D759FA">
        <w:rPr>
          <w:rStyle w:val="TagStyle"/>
          <w:rtl/>
        </w:rPr>
        <w:t xml:space="preserve"> &lt;&lt; דובר_המשך &gt;&gt; </w:t>
      </w:r>
      <w:r>
        <w:rPr>
          <w:rtl/>
        </w:rPr>
        <w:t>דרור גרנית:</w:t>
      </w:r>
      <w:r w:rsidRPr="00D759FA">
        <w:rPr>
          <w:rStyle w:val="TagStyle"/>
          <w:rtl/>
        </w:rPr>
        <w:t xml:space="preserve"> &lt;&lt; דובר_המשך &gt;&gt;</w:t>
      </w:r>
      <w:r>
        <w:rPr>
          <w:rtl/>
        </w:rPr>
        <w:t xml:space="preserve">   </w:t>
      </w:r>
      <w:bookmarkEnd w:id="661"/>
    </w:p>
    <w:p w:rsidR="00D759FA" w:rsidRDefault="00D759FA" w:rsidP="00D759FA">
      <w:pPr>
        <w:pStyle w:val="KeepWithNext"/>
        <w:rPr>
          <w:rtl/>
        </w:rPr>
      </w:pPr>
    </w:p>
    <w:p w:rsidR="00D759FA" w:rsidRDefault="00D759FA" w:rsidP="00D759FA">
      <w:pPr>
        <w:rPr>
          <w:rtl/>
        </w:rPr>
      </w:pPr>
      <w:bookmarkStart w:id="662" w:name="_ETM_Q1_2576086"/>
      <w:bookmarkEnd w:id="662"/>
      <w:r>
        <w:rPr>
          <w:rFonts w:hint="cs"/>
          <w:rtl/>
        </w:rPr>
        <w:t xml:space="preserve">אז כאמור, החוק הזה לא גורע דבר מסמכויות שר </w:t>
      </w:r>
      <w:bookmarkStart w:id="663" w:name="_ETM_Q1_2581352"/>
      <w:bookmarkEnd w:id="663"/>
      <w:r>
        <w:rPr>
          <w:rFonts w:hint="cs"/>
          <w:rtl/>
        </w:rPr>
        <w:t>הפנים לפי חוק הכניסה לישראל, שהוא השר האחראי ורשות האוכלוסי</w:t>
      </w:r>
      <w:bookmarkStart w:id="664" w:name="_ETM_Q1_2587193"/>
      <w:bookmarkEnd w:id="664"/>
      <w:r>
        <w:rPr>
          <w:rFonts w:hint="cs"/>
          <w:rtl/>
        </w:rPr>
        <w:t>ן היא הרשות המנהלית המוסמכת על כניסה ויציאה מישראל.</w:t>
      </w:r>
    </w:p>
    <w:p w:rsidR="00D759FA" w:rsidRDefault="00D759FA" w:rsidP="00D759FA">
      <w:pPr>
        <w:rPr>
          <w:rtl/>
        </w:rPr>
      </w:pPr>
      <w:bookmarkStart w:id="665" w:name="_ETM_Q1_2592334"/>
      <w:bookmarkStart w:id="666" w:name="_ETM_Q1_2592389"/>
      <w:bookmarkEnd w:id="665"/>
      <w:bookmarkEnd w:id="666"/>
    </w:p>
    <w:p w:rsidR="00D759FA" w:rsidRDefault="00D759FA" w:rsidP="00D759FA">
      <w:pPr>
        <w:pStyle w:val="af5"/>
        <w:keepNext/>
        <w:rPr>
          <w:rtl/>
        </w:rPr>
      </w:pPr>
      <w:bookmarkStart w:id="667" w:name="ET_interruption_4996_99"/>
      <w:r w:rsidRPr="00D759FA">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D759FA">
        <w:rPr>
          <w:rStyle w:val="TagStyle"/>
          <w:rtl/>
        </w:rPr>
        <w:t xml:space="preserve"> &lt;&lt; קריאה &gt;&gt;</w:t>
      </w:r>
      <w:r>
        <w:rPr>
          <w:rtl/>
        </w:rPr>
        <w:t xml:space="preserve">   </w:t>
      </w:r>
      <w:bookmarkEnd w:id="667"/>
    </w:p>
    <w:p w:rsidR="00D759FA" w:rsidRDefault="00D759FA" w:rsidP="00D759FA">
      <w:pPr>
        <w:pStyle w:val="KeepWithNext"/>
        <w:rPr>
          <w:rtl/>
        </w:rPr>
      </w:pPr>
    </w:p>
    <w:p w:rsidR="00D759FA" w:rsidRDefault="00D759FA" w:rsidP="00D759FA">
      <w:pPr>
        <w:rPr>
          <w:rtl/>
        </w:rPr>
      </w:pPr>
      <w:r>
        <w:rPr>
          <w:rFonts w:hint="cs"/>
          <w:rtl/>
        </w:rPr>
        <w:t xml:space="preserve">על האינפורמציה עלי אני רוצה שמשרד הפנים יהיה אחראי. </w:t>
      </w:r>
      <w:bookmarkStart w:id="668" w:name="_ETM_Q1_2595450"/>
      <w:bookmarkEnd w:id="668"/>
    </w:p>
    <w:p w:rsidR="00D15C8D" w:rsidRDefault="00D15C8D" w:rsidP="00D759FA">
      <w:pPr>
        <w:rPr>
          <w:rtl/>
        </w:rPr>
      </w:pPr>
      <w:bookmarkStart w:id="669" w:name="_ETM_Q1_2595492"/>
      <w:bookmarkEnd w:id="669"/>
    </w:p>
    <w:p w:rsidR="00D15C8D" w:rsidRDefault="00D15C8D" w:rsidP="00D15C8D">
      <w:pPr>
        <w:pStyle w:val="-"/>
        <w:keepNext/>
        <w:rPr>
          <w:rtl/>
        </w:rPr>
      </w:pPr>
      <w:bookmarkStart w:id="670" w:name="ET_speakercontinue_475563_100"/>
      <w:r w:rsidRPr="00D15C8D">
        <w:rPr>
          <w:rStyle w:val="TagStyle"/>
          <w:rtl/>
        </w:rPr>
        <w:t xml:space="preserve"> &lt;&lt; דובר_המשך &gt;&gt; </w:t>
      </w:r>
      <w:r>
        <w:rPr>
          <w:rtl/>
        </w:rPr>
        <w:t>דרור גרנית:</w:t>
      </w:r>
      <w:r w:rsidRPr="00D15C8D">
        <w:rPr>
          <w:rStyle w:val="TagStyle"/>
          <w:rtl/>
        </w:rPr>
        <w:t xml:space="preserve"> &lt;&lt; דובר_המשך &gt;&gt;</w:t>
      </w:r>
      <w:r>
        <w:rPr>
          <w:rtl/>
        </w:rPr>
        <w:t xml:space="preserve">   </w:t>
      </w:r>
      <w:bookmarkEnd w:id="670"/>
    </w:p>
    <w:p w:rsidR="00D15C8D" w:rsidRDefault="00D15C8D" w:rsidP="00D15C8D">
      <w:pPr>
        <w:pStyle w:val="KeepWithNext"/>
        <w:rPr>
          <w:rtl/>
        </w:rPr>
      </w:pPr>
    </w:p>
    <w:p w:rsidR="00D15C8D" w:rsidRDefault="00D15C8D" w:rsidP="00D15C8D">
      <w:pPr>
        <w:rPr>
          <w:rtl/>
        </w:rPr>
      </w:pPr>
      <w:bookmarkStart w:id="671" w:name="_ETM_Q1_2596774"/>
      <w:bookmarkEnd w:id="671"/>
      <w:r>
        <w:rPr>
          <w:rFonts w:hint="cs"/>
          <w:rtl/>
        </w:rPr>
        <w:t xml:space="preserve">לעניין האינפורמציה, </w:t>
      </w:r>
      <w:bookmarkStart w:id="672" w:name="_ETM_Q1_2596288"/>
      <w:bookmarkEnd w:id="672"/>
      <w:r>
        <w:rPr>
          <w:rFonts w:hint="cs"/>
          <w:rtl/>
        </w:rPr>
        <w:t xml:space="preserve">הייתה הערה פה - - - </w:t>
      </w:r>
    </w:p>
    <w:p w:rsidR="00D15C8D" w:rsidRDefault="00D15C8D" w:rsidP="00D15C8D">
      <w:pPr>
        <w:rPr>
          <w:rtl/>
        </w:rPr>
      </w:pPr>
    </w:p>
    <w:p w:rsidR="00D15C8D" w:rsidRDefault="00D15C8D" w:rsidP="00D15C8D">
      <w:pPr>
        <w:pStyle w:val="af5"/>
        <w:keepNext/>
        <w:rPr>
          <w:rtl/>
        </w:rPr>
      </w:pPr>
      <w:bookmarkStart w:id="673" w:name="ET_interruption_4996_101"/>
      <w:r w:rsidRPr="00D15C8D">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D15C8D">
        <w:rPr>
          <w:rStyle w:val="TagStyle"/>
          <w:rtl/>
        </w:rPr>
        <w:t xml:space="preserve"> &lt;&lt; קריאה &gt;&gt;</w:t>
      </w:r>
      <w:r>
        <w:rPr>
          <w:rtl/>
        </w:rPr>
        <w:t xml:space="preserve">   </w:t>
      </w:r>
      <w:bookmarkEnd w:id="673"/>
    </w:p>
    <w:p w:rsidR="00D15C8D" w:rsidRDefault="00D15C8D" w:rsidP="00D15C8D">
      <w:pPr>
        <w:pStyle w:val="KeepWithNext"/>
        <w:rPr>
          <w:rtl/>
        </w:rPr>
      </w:pPr>
    </w:p>
    <w:p w:rsidR="00D15C8D" w:rsidRDefault="00D15C8D" w:rsidP="00D15C8D">
      <w:pPr>
        <w:rPr>
          <w:rtl/>
        </w:rPr>
      </w:pPr>
      <w:r>
        <w:rPr>
          <w:rFonts w:hint="cs"/>
          <w:rtl/>
        </w:rPr>
        <w:t>רשות המסים צריכה להיות</w:t>
      </w:r>
      <w:bookmarkStart w:id="674" w:name="_ETM_Q1_2600362"/>
      <w:bookmarkEnd w:id="674"/>
      <w:r>
        <w:rPr>
          <w:rFonts w:hint="cs"/>
          <w:rtl/>
        </w:rPr>
        <w:t xml:space="preserve"> אחראית בתחומים שלה, אבל יש אחריות של השר. מה </w:t>
      </w:r>
      <w:bookmarkStart w:id="675" w:name="_ETM_Q1_2604697"/>
      <w:bookmarkEnd w:id="675"/>
      <w:r>
        <w:rPr>
          <w:rFonts w:hint="cs"/>
          <w:rtl/>
        </w:rPr>
        <w:t>שאלה היועצת המשפטית, איך שר האוצר שייך לעניין והיא צודקת. זה</w:t>
      </w:r>
      <w:bookmarkStart w:id="676" w:name="_ETM_Q1_2609748"/>
      <w:bookmarkEnd w:id="676"/>
      <w:r>
        <w:rPr>
          <w:rFonts w:hint="cs"/>
          <w:rtl/>
        </w:rPr>
        <w:t xml:space="preserve"> שייך לשר הפנים.</w:t>
      </w:r>
      <w:bookmarkStart w:id="677" w:name="_ETM_Q1_2612529"/>
      <w:bookmarkEnd w:id="677"/>
    </w:p>
    <w:p w:rsidR="00D15C8D" w:rsidRDefault="00D15C8D" w:rsidP="00D15C8D">
      <w:pPr>
        <w:rPr>
          <w:rtl/>
        </w:rPr>
      </w:pPr>
      <w:bookmarkStart w:id="678" w:name="_ETM_Q1_2612577"/>
      <w:bookmarkEnd w:id="678"/>
    </w:p>
    <w:p w:rsidR="00D15C8D" w:rsidRDefault="00D15C8D" w:rsidP="00D15C8D">
      <w:pPr>
        <w:pStyle w:val="-"/>
        <w:keepNext/>
        <w:rPr>
          <w:rtl/>
        </w:rPr>
      </w:pPr>
      <w:bookmarkStart w:id="679" w:name="ET_speakercontinue_475563_102"/>
      <w:r w:rsidRPr="00D15C8D">
        <w:rPr>
          <w:rStyle w:val="TagStyle"/>
          <w:rtl/>
        </w:rPr>
        <w:t xml:space="preserve"> &lt;&lt; דובר_המשך &gt;&gt; </w:t>
      </w:r>
      <w:r>
        <w:rPr>
          <w:rtl/>
        </w:rPr>
        <w:t>דרור גרנית:</w:t>
      </w:r>
      <w:r w:rsidRPr="00D15C8D">
        <w:rPr>
          <w:rStyle w:val="TagStyle"/>
          <w:rtl/>
        </w:rPr>
        <w:t xml:space="preserve"> &lt;&lt; דובר_המשך &gt;&gt;</w:t>
      </w:r>
      <w:r>
        <w:rPr>
          <w:rtl/>
        </w:rPr>
        <w:t xml:space="preserve">   </w:t>
      </w:r>
      <w:bookmarkEnd w:id="679"/>
    </w:p>
    <w:p w:rsidR="00D15C8D" w:rsidRDefault="00D15C8D" w:rsidP="00D15C8D">
      <w:pPr>
        <w:pStyle w:val="KeepWithNext"/>
        <w:rPr>
          <w:rtl/>
        </w:rPr>
      </w:pPr>
    </w:p>
    <w:p w:rsidR="00905383" w:rsidRDefault="00D15C8D" w:rsidP="00905383">
      <w:pPr>
        <w:rPr>
          <w:rtl/>
        </w:rPr>
      </w:pPr>
      <w:bookmarkStart w:id="680" w:name="_ETM_Q1_2613682"/>
      <w:bookmarkEnd w:id="680"/>
      <w:r>
        <w:rPr>
          <w:rFonts w:hint="cs"/>
          <w:rtl/>
        </w:rPr>
        <w:t xml:space="preserve">אני רוצה להתייחס לנקודה שציינת וחשוב שנעמוד </w:t>
      </w:r>
      <w:bookmarkStart w:id="681" w:name="_ETM_Q1_2618143"/>
      <w:bookmarkEnd w:id="681"/>
      <w:r>
        <w:rPr>
          <w:rFonts w:hint="cs"/>
          <w:rtl/>
        </w:rPr>
        <w:t xml:space="preserve">עליה. הזכרת את החשש שאם יש עוד כלי או אמצעי לגבייה </w:t>
      </w:r>
      <w:r w:rsidR="00905383">
        <w:rPr>
          <w:rFonts w:hint="cs"/>
          <w:rtl/>
        </w:rPr>
        <w:t xml:space="preserve">כי זה בידי רשות המסים והתשובה היא לא. היחידה </w:t>
      </w:r>
      <w:bookmarkStart w:id="682" w:name="_ETM_Q1_2627255"/>
      <w:bookmarkEnd w:id="682"/>
      <w:r w:rsidR="00905383">
        <w:rPr>
          <w:rFonts w:hint="cs"/>
          <w:rtl/>
        </w:rPr>
        <w:t>הזו שתקום, תקום כיחידה עצמאית בתוך רשות המסים. נגיע בהמשך לנקודת העצמאות כשנרד לסעיפים. עיגנו פה באופן חריג בחקיקה</w:t>
      </w:r>
      <w:bookmarkStart w:id="683" w:name="_ETM_Q1_2636322"/>
      <w:bookmarkEnd w:id="683"/>
      <w:r w:rsidR="00905383">
        <w:rPr>
          <w:rFonts w:hint="cs"/>
          <w:rtl/>
        </w:rPr>
        <w:t xml:space="preserve"> הישראלית, את עצמאותו של המרכז הזה ורשות המסים היא </w:t>
      </w:r>
      <w:bookmarkStart w:id="684" w:name="_ETM_Q1_2644541"/>
      <w:bookmarkEnd w:id="684"/>
      <w:r w:rsidR="00905383">
        <w:rPr>
          <w:rFonts w:hint="cs"/>
          <w:rtl/>
        </w:rPr>
        <w:t>אחד הלקוחות. זה שזה</w:t>
      </w:r>
      <w:r w:rsidR="007B1137">
        <w:rPr>
          <w:rFonts w:hint="cs"/>
          <w:rtl/>
        </w:rPr>
        <w:t xml:space="preserve"> </w:t>
      </w:r>
      <w:r w:rsidR="00905383">
        <w:rPr>
          <w:rFonts w:hint="cs"/>
          <w:rtl/>
        </w:rPr>
        <w:t xml:space="preserve">יושב אצלה מבחינה ארגונית לא אומר שיש לה - - - </w:t>
      </w:r>
    </w:p>
    <w:p w:rsidR="00905383" w:rsidRDefault="00905383" w:rsidP="00905383">
      <w:pPr>
        <w:rPr>
          <w:rtl/>
        </w:rPr>
      </w:pPr>
      <w:bookmarkStart w:id="685" w:name="_ETM_Q1_2648163"/>
      <w:bookmarkStart w:id="686" w:name="_ETM_Q1_2648241"/>
      <w:bookmarkEnd w:id="685"/>
      <w:bookmarkEnd w:id="686"/>
    </w:p>
    <w:p w:rsidR="00905383" w:rsidRDefault="00905383" w:rsidP="00905383">
      <w:pPr>
        <w:pStyle w:val="af6"/>
        <w:keepNext/>
        <w:rPr>
          <w:rtl/>
        </w:rPr>
      </w:pPr>
      <w:bookmarkStart w:id="687" w:name="ET_yor_5766_103"/>
      <w:r w:rsidRPr="00905383">
        <w:rPr>
          <w:rStyle w:val="TagStyle"/>
          <w:rtl/>
        </w:rPr>
        <w:t xml:space="preserve"> &lt;&lt; יור &gt;&gt; </w:t>
      </w:r>
      <w:r>
        <w:rPr>
          <w:rtl/>
        </w:rPr>
        <w:t>היו"ר רם בן ברק:</w:t>
      </w:r>
      <w:r w:rsidRPr="00905383">
        <w:rPr>
          <w:rStyle w:val="TagStyle"/>
          <w:rtl/>
        </w:rPr>
        <w:t xml:space="preserve"> &lt;&lt; יור &gt;&gt;</w:t>
      </w:r>
      <w:r>
        <w:rPr>
          <w:rtl/>
        </w:rPr>
        <w:t xml:space="preserve">   </w:t>
      </w:r>
      <w:bookmarkEnd w:id="687"/>
    </w:p>
    <w:p w:rsidR="00905383" w:rsidRDefault="00905383" w:rsidP="00905383">
      <w:pPr>
        <w:pStyle w:val="KeepWithNext"/>
        <w:rPr>
          <w:rtl/>
        </w:rPr>
      </w:pPr>
    </w:p>
    <w:p w:rsidR="00905383" w:rsidRDefault="00905383" w:rsidP="00905383">
      <w:pPr>
        <w:rPr>
          <w:rtl/>
        </w:rPr>
      </w:pPr>
      <w:bookmarkStart w:id="688" w:name="_ETM_Q1_2649368"/>
      <w:bookmarkEnd w:id="688"/>
      <w:r>
        <w:rPr>
          <w:rFonts w:hint="cs"/>
          <w:rtl/>
        </w:rPr>
        <w:t xml:space="preserve">גם משרד הפנים הוא לקוח של </w:t>
      </w:r>
      <w:bookmarkStart w:id="689" w:name="_ETM_Q1_2649892"/>
      <w:bookmarkEnd w:id="689"/>
      <w:r>
        <w:rPr>
          <w:rFonts w:hint="cs"/>
          <w:rtl/>
        </w:rPr>
        <w:t>הדבר הזה.</w:t>
      </w:r>
      <w:bookmarkStart w:id="690" w:name="_ETM_Q1_2651284"/>
      <w:bookmarkEnd w:id="690"/>
    </w:p>
    <w:p w:rsidR="00905383" w:rsidRDefault="00905383" w:rsidP="00905383">
      <w:pPr>
        <w:rPr>
          <w:rtl/>
        </w:rPr>
      </w:pPr>
      <w:bookmarkStart w:id="691" w:name="_ETM_Q1_2651346"/>
      <w:bookmarkEnd w:id="691"/>
    </w:p>
    <w:p w:rsidR="00905383" w:rsidRDefault="00905383" w:rsidP="00905383">
      <w:pPr>
        <w:pStyle w:val="-"/>
        <w:keepNext/>
        <w:rPr>
          <w:rtl/>
        </w:rPr>
      </w:pPr>
      <w:bookmarkStart w:id="692" w:name="ET_speakercontinue_475563_104"/>
      <w:r w:rsidRPr="00905383">
        <w:rPr>
          <w:rStyle w:val="TagStyle"/>
          <w:rtl/>
        </w:rPr>
        <w:t xml:space="preserve"> &lt;&lt; דובר_המשך &gt;&gt; </w:t>
      </w:r>
      <w:r>
        <w:rPr>
          <w:rtl/>
        </w:rPr>
        <w:t>דרור גרנית:</w:t>
      </w:r>
      <w:r w:rsidRPr="00905383">
        <w:rPr>
          <w:rStyle w:val="TagStyle"/>
          <w:rtl/>
        </w:rPr>
        <w:t xml:space="preserve"> &lt;&lt; דובר_המשך &gt;&gt;</w:t>
      </w:r>
      <w:r>
        <w:rPr>
          <w:rtl/>
        </w:rPr>
        <w:t xml:space="preserve">   </w:t>
      </w:r>
      <w:bookmarkEnd w:id="692"/>
    </w:p>
    <w:p w:rsidR="00905383" w:rsidRDefault="00905383" w:rsidP="00905383">
      <w:pPr>
        <w:pStyle w:val="KeepWithNext"/>
        <w:rPr>
          <w:rtl/>
        </w:rPr>
      </w:pPr>
    </w:p>
    <w:p w:rsidR="0030596F" w:rsidRDefault="00905383" w:rsidP="00905383">
      <w:pPr>
        <w:rPr>
          <w:rtl/>
        </w:rPr>
      </w:pPr>
      <w:bookmarkStart w:id="693" w:name="_ETM_Q1_2652275"/>
      <w:bookmarkEnd w:id="693"/>
      <w:r>
        <w:rPr>
          <w:rFonts w:hint="cs"/>
          <w:rtl/>
        </w:rPr>
        <w:t xml:space="preserve">נכון. העובדה שהיא מספקת לו את האכסניה לא הופכת אותו ללקוח מועדף, אלא היא לקוח כאחד הלקוחות של המרכז </w:t>
      </w:r>
      <w:bookmarkStart w:id="694" w:name="_ETM_Q1_2658011"/>
      <w:bookmarkEnd w:id="694"/>
      <w:r>
        <w:rPr>
          <w:rFonts w:hint="cs"/>
          <w:rtl/>
        </w:rPr>
        <w:t xml:space="preserve">הזה. עיגנו את עצמאותה של  היחידה  בדיוק </w:t>
      </w:r>
      <w:bookmarkStart w:id="695" w:name="_ETM_Q1_2669206"/>
      <w:bookmarkEnd w:id="695"/>
      <w:r>
        <w:rPr>
          <w:rFonts w:hint="cs"/>
          <w:rtl/>
        </w:rPr>
        <w:t>כדי להפיג את החשש שאדוני מעלה ולכן חשוב לי להתייחס</w:t>
      </w:r>
      <w:bookmarkStart w:id="696" w:name="_ETM_Q1_2673678"/>
      <w:bookmarkEnd w:id="696"/>
      <w:r>
        <w:rPr>
          <w:rFonts w:hint="cs"/>
          <w:rtl/>
        </w:rPr>
        <w:t xml:space="preserve"> לנקודה הזו. </w:t>
      </w:r>
      <w:bookmarkStart w:id="697" w:name="_ETM_Q1_2676370"/>
      <w:bookmarkEnd w:id="697"/>
    </w:p>
    <w:p w:rsidR="0030596F" w:rsidRDefault="0030596F" w:rsidP="00905383">
      <w:pPr>
        <w:rPr>
          <w:rtl/>
        </w:rPr>
      </w:pPr>
      <w:bookmarkStart w:id="698" w:name="_ETM_Q1_2676435"/>
      <w:bookmarkEnd w:id="698"/>
    </w:p>
    <w:p w:rsidR="0030596F" w:rsidRDefault="0030596F" w:rsidP="0030596F">
      <w:pPr>
        <w:pStyle w:val="af5"/>
        <w:keepNext/>
        <w:rPr>
          <w:rtl/>
        </w:rPr>
      </w:pPr>
      <w:bookmarkStart w:id="699" w:name="ET_interruption_5082_105"/>
      <w:r w:rsidRPr="0030596F">
        <w:rPr>
          <w:rStyle w:val="TagStyle"/>
          <w:rtl/>
        </w:rPr>
        <w:t xml:space="preserve"> &lt;&lt; קריאה &gt;&gt; </w:t>
      </w:r>
      <w:r>
        <w:rPr>
          <w:rtl/>
        </w:rPr>
        <w:t>מאיר כהן (יש עתיד):</w:t>
      </w:r>
      <w:r w:rsidRPr="0030596F">
        <w:rPr>
          <w:rStyle w:val="TagStyle"/>
          <w:rtl/>
        </w:rPr>
        <w:t xml:space="preserve"> &lt;&lt; קריאה &gt;&gt;</w:t>
      </w:r>
      <w:r>
        <w:rPr>
          <w:rtl/>
        </w:rPr>
        <w:t xml:space="preserve">   </w:t>
      </w:r>
      <w:bookmarkEnd w:id="699"/>
    </w:p>
    <w:p w:rsidR="0030596F" w:rsidRDefault="0030596F" w:rsidP="0030596F">
      <w:pPr>
        <w:pStyle w:val="KeepWithNext"/>
        <w:rPr>
          <w:rtl/>
        </w:rPr>
      </w:pPr>
    </w:p>
    <w:p w:rsidR="0030596F" w:rsidRDefault="0030596F" w:rsidP="0030596F">
      <w:pPr>
        <w:rPr>
          <w:rtl/>
        </w:rPr>
      </w:pPr>
      <w:r>
        <w:rPr>
          <w:rFonts w:hint="cs"/>
          <w:rtl/>
        </w:rPr>
        <w:t>זו תהיה רשות עצמאית?</w:t>
      </w:r>
    </w:p>
    <w:p w:rsidR="0030596F" w:rsidRDefault="0030596F" w:rsidP="0030596F">
      <w:pPr>
        <w:rPr>
          <w:rtl/>
        </w:rPr>
      </w:pPr>
    </w:p>
    <w:p w:rsidR="0030596F" w:rsidRDefault="0030596F" w:rsidP="0030596F">
      <w:pPr>
        <w:pStyle w:val="-"/>
        <w:keepNext/>
        <w:rPr>
          <w:rtl/>
        </w:rPr>
      </w:pPr>
      <w:bookmarkStart w:id="700" w:name="ET_speakercontinue_475563_106"/>
      <w:r w:rsidRPr="0030596F">
        <w:rPr>
          <w:rStyle w:val="TagStyle"/>
          <w:rtl/>
        </w:rPr>
        <w:t xml:space="preserve"> &lt;&lt; דובר_המשך &gt;&gt; </w:t>
      </w:r>
      <w:r>
        <w:rPr>
          <w:rtl/>
        </w:rPr>
        <w:t>דרור גרנית:</w:t>
      </w:r>
      <w:r w:rsidRPr="0030596F">
        <w:rPr>
          <w:rStyle w:val="TagStyle"/>
          <w:rtl/>
        </w:rPr>
        <w:t xml:space="preserve"> &lt;&lt; דובר_המשך &gt;&gt;</w:t>
      </w:r>
      <w:r>
        <w:rPr>
          <w:rtl/>
        </w:rPr>
        <w:t xml:space="preserve">   </w:t>
      </w:r>
      <w:bookmarkEnd w:id="700"/>
    </w:p>
    <w:p w:rsidR="0030596F" w:rsidRDefault="0030596F" w:rsidP="0030596F">
      <w:pPr>
        <w:pStyle w:val="KeepWithNext"/>
        <w:rPr>
          <w:rtl/>
        </w:rPr>
      </w:pPr>
    </w:p>
    <w:p w:rsidR="0030596F" w:rsidRDefault="0030596F" w:rsidP="0030596F">
      <w:pPr>
        <w:rPr>
          <w:rtl/>
        </w:rPr>
      </w:pPr>
      <w:bookmarkStart w:id="701" w:name="_ETM_Q1_2678880"/>
      <w:bookmarkEnd w:id="701"/>
      <w:r>
        <w:rPr>
          <w:rFonts w:hint="cs"/>
          <w:rtl/>
        </w:rPr>
        <w:t xml:space="preserve">כן. זה כתוב. יחידה </w:t>
      </w:r>
      <w:bookmarkStart w:id="702" w:name="_ETM_Q1_2682256"/>
      <w:bookmarkEnd w:id="702"/>
      <w:r>
        <w:rPr>
          <w:rFonts w:hint="cs"/>
          <w:rtl/>
        </w:rPr>
        <w:t xml:space="preserve">עצמאית - - - </w:t>
      </w:r>
    </w:p>
    <w:p w:rsidR="0030596F" w:rsidRDefault="0030596F" w:rsidP="0030596F">
      <w:pPr>
        <w:rPr>
          <w:rtl/>
        </w:rPr>
      </w:pPr>
    </w:p>
    <w:p w:rsidR="0030596F" w:rsidRDefault="0030596F" w:rsidP="0030596F">
      <w:pPr>
        <w:pStyle w:val="af5"/>
        <w:keepNext/>
        <w:rPr>
          <w:rtl/>
        </w:rPr>
      </w:pPr>
      <w:bookmarkStart w:id="703" w:name="ET_interruption_5082_107"/>
      <w:r w:rsidRPr="0030596F">
        <w:rPr>
          <w:rStyle w:val="TagStyle"/>
          <w:rtl/>
        </w:rPr>
        <w:t xml:space="preserve"> &lt;&lt; קריאה &gt;&gt; </w:t>
      </w:r>
      <w:r>
        <w:rPr>
          <w:rtl/>
        </w:rPr>
        <w:t>מאיר כהן (יש עתיד):</w:t>
      </w:r>
      <w:r w:rsidRPr="0030596F">
        <w:rPr>
          <w:rStyle w:val="TagStyle"/>
          <w:rtl/>
        </w:rPr>
        <w:t xml:space="preserve"> &lt;&lt; קריאה &gt;&gt;</w:t>
      </w:r>
      <w:r>
        <w:rPr>
          <w:rtl/>
        </w:rPr>
        <w:t xml:space="preserve">   </w:t>
      </w:r>
      <w:bookmarkEnd w:id="703"/>
    </w:p>
    <w:p w:rsidR="0030596F" w:rsidRDefault="0030596F" w:rsidP="0030596F">
      <w:pPr>
        <w:pStyle w:val="KeepWithNext"/>
        <w:rPr>
          <w:rtl/>
        </w:rPr>
      </w:pPr>
    </w:p>
    <w:p w:rsidR="00D15C8D" w:rsidRDefault="0030596F" w:rsidP="00EA6AD0">
      <w:pPr>
        <w:rPr>
          <w:rtl/>
        </w:rPr>
      </w:pPr>
      <w:r>
        <w:rPr>
          <w:rFonts w:hint="cs"/>
          <w:rtl/>
        </w:rPr>
        <w:t>הייתי שר, יחידה עצמאית כפופה לשר.</w:t>
      </w:r>
      <w:bookmarkStart w:id="704" w:name="_ETM_Q1_2687363"/>
      <w:bookmarkEnd w:id="704"/>
      <w:r>
        <w:rPr>
          <w:rFonts w:hint="cs"/>
          <w:rtl/>
        </w:rPr>
        <w:t xml:space="preserve"> רשות עצמאית אינה כפופה לשר. אם זו יחידה עצמאית, אז </w:t>
      </w:r>
      <w:bookmarkStart w:id="705" w:name="_ETM_Q1_2689562"/>
      <w:bookmarkEnd w:id="705"/>
      <w:r>
        <w:rPr>
          <w:rFonts w:hint="cs"/>
          <w:rtl/>
        </w:rPr>
        <w:t xml:space="preserve">כל ההסברים שאתם נותנים ונשמעים משכנעים, </w:t>
      </w:r>
      <w:r w:rsidR="00EA6AD0">
        <w:rPr>
          <w:rFonts w:hint="cs"/>
          <w:rtl/>
        </w:rPr>
        <w:t xml:space="preserve">אבל </w:t>
      </w:r>
      <w:r>
        <w:rPr>
          <w:rFonts w:hint="cs"/>
          <w:rtl/>
        </w:rPr>
        <w:t xml:space="preserve">אתם פשוט לא צודקים. </w:t>
      </w:r>
      <w:bookmarkStart w:id="706" w:name="_ETM_Q1_2696600"/>
      <w:bookmarkEnd w:id="706"/>
      <w:r>
        <w:rPr>
          <w:rFonts w:hint="cs"/>
          <w:rtl/>
        </w:rPr>
        <w:t>אם זו יחידה, יח</w:t>
      </w:r>
      <w:r w:rsidR="00EA6AD0">
        <w:rPr>
          <w:rFonts w:hint="cs"/>
          <w:rtl/>
        </w:rPr>
        <w:t>י</w:t>
      </w:r>
      <w:r>
        <w:rPr>
          <w:rFonts w:hint="cs"/>
          <w:rtl/>
        </w:rPr>
        <w:t>דה עצמאית או יחידת סמך, היא כפופה</w:t>
      </w:r>
      <w:bookmarkStart w:id="707" w:name="_ETM_Q1_2701563"/>
      <w:bookmarkEnd w:id="707"/>
      <w:r>
        <w:rPr>
          <w:rFonts w:hint="cs"/>
          <w:rtl/>
        </w:rPr>
        <w:t xml:space="preserve"> לשר. היו ויכוחים בכנסת של חודשים ושנים על אינפורמציה במאגרים</w:t>
      </w:r>
      <w:bookmarkStart w:id="708" w:name="_ETM_Q1_2709576"/>
      <w:bookmarkEnd w:id="708"/>
      <w:r>
        <w:rPr>
          <w:rFonts w:hint="cs"/>
          <w:rtl/>
        </w:rPr>
        <w:t xml:space="preserve"> שהיא אינפורמציה אישית. אתם ככה רוצים לסחוב את זה </w:t>
      </w:r>
      <w:proofErr w:type="spellStart"/>
      <w:r>
        <w:rPr>
          <w:rFonts w:hint="cs"/>
          <w:rtl/>
        </w:rPr>
        <w:t>לאיך</w:t>
      </w:r>
      <w:proofErr w:type="spellEnd"/>
      <w:r>
        <w:rPr>
          <w:rFonts w:hint="cs"/>
          <w:rtl/>
        </w:rPr>
        <w:t xml:space="preserve"> </w:t>
      </w:r>
      <w:bookmarkStart w:id="709" w:name="_ETM_Q1_2714449"/>
      <w:bookmarkEnd w:id="709"/>
      <w:r>
        <w:rPr>
          <w:rFonts w:hint="cs"/>
          <w:rtl/>
        </w:rPr>
        <w:t xml:space="preserve">שאתם רוצים, אדון ביטחון מדבר על </w:t>
      </w:r>
      <w:proofErr w:type="spellStart"/>
      <w:r>
        <w:rPr>
          <w:rFonts w:hint="cs"/>
          <w:rtl/>
        </w:rPr>
        <w:t>לוט"ר</w:t>
      </w:r>
      <w:proofErr w:type="spellEnd"/>
      <w:r>
        <w:rPr>
          <w:rFonts w:hint="cs"/>
          <w:rtl/>
        </w:rPr>
        <w:t xml:space="preserve"> וכדומה, זה לא</w:t>
      </w:r>
      <w:bookmarkStart w:id="710" w:name="_ETM_Q1_2718721"/>
      <w:bookmarkEnd w:id="710"/>
      <w:r>
        <w:rPr>
          <w:rFonts w:hint="cs"/>
          <w:rtl/>
        </w:rPr>
        <w:t xml:space="preserve"> מרגש. תתנו הסבר למה זה לא במשרד הפנים והאם </w:t>
      </w:r>
      <w:bookmarkStart w:id="711" w:name="_ETM_Q1_2723151"/>
      <w:bookmarkEnd w:id="711"/>
      <w:r>
        <w:rPr>
          <w:rFonts w:hint="cs"/>
          <w:rtl/>
        </w:rPr>
        <w:t>אפשר לשנות את</w:t>
      </w:r>
      <w:r w:rsidR="00146375">
        <w:rPr>
          <w:rFonts w:hint="cs"/>
          <w:rtl/>
        </w:rPr>
        <w:t xml:space="preserve"> </w:t>
      </w:r>
      <w:r>
        <w:rPr>
          <w:rFonts w:hint="cs"/>
          <w:rtl/>
        </w:rPr>
        <w:t>זה</w:t>
      </w:r>
      <w:r w:rsidR="00146375">
        <w:rPr>
          <w:rFonts w:hint="cs"/>
          <w:rtl/>
        </w:rPr>
        <w:t xml:space="preserve"> </w:t>
      </w:r>
      <w:r>
        <w:rPr>
          <w:rFonts w:hint="cs"/>
          <w:rtl/>
        </w:rPr>
        <w:t>ולהעביר את זה למשרד הפנים</w:t>
      </w:r>
      <w:r w:rsidR="00EA6AD0">
        <w:rPr>
          <w:rFonts w:hint="cs"/>
          <w:rtl/>
        </w:rPr>
        <w:t>.</w:t>
      </w:r>
      <w:r>
        <w:rPr>
          <w:rFonts w:hint="cs"/>
          <w:rtl/>
        </w:rPr>
        <w:t xml:space="preserve"> </w:t>
      </w:r>
      <w:r w:rsidR="00B66582">
        <w:rPr>
          <w:rFonts w:hint="cs"/>
          <w:rtl/>
        </w:rPr>
        <w:t xml:space="preserve">אנחנו לא רוצים שזה ינוהל על ידי משרד האוצר, </w:t>
      </w:r>
      <w:bookmarkStart w:id="712" w:name="_ETM_Q1_2729727"/>
      <w:bookmarkEnd w:id="712"/>
      <w:r w:rsidR="00B66582">
        <w:rPr>
          <w:rFonts w:hint="cs"/>
          <w:rtl/>
        </w:rPr>
        <w:t xml:space="preserve">אנחנו רוצים שיתייחסו בכבוד רב לאינפורמציה שיש שם. זה צריך </w:t>
      </w:r>
      <w:bookmarkStart w:id="713" w:name="_ETM_Q1_2732272"/>
      <w:bookmarkEnd w:id="713"/>
      <w:r w:rsidR="00B66582">
        <w:rPr>
          <w:rFonts w:hint="cs"/>
          <w:rtl/>
        </w:rPr>
        <w:t>להיות במאגר שמור עם שר אחד שאחראי על זה. אם</w:t>
      </w:r>
      <w:bookmarkStart w:id="714" w:name="_ETM_Q1_2740383"/>
      <w:bookmarkEnd w:id="714"/>
      <w:r w:rsidR="00B66582">
        <w:rPr>
          <w:rFonts w:hint="cs"/>
          <w:rtl/>
        </w:rPr>
        <w:t xml:space="preserve"> אתה אומר לי ששר האוצר לא אחראי על זה, אז </w:t>
      </w:r>
      <w:bookmarkStart w:id="715" w:name="_ETM_Q1_2742538"/>
      <w:bookmarkEnd w:id="715"/>
      <w:r w:rsidR="00B66582">
        <w:rPr>
          <w:rFonts w:hint="cs"/>
          <w:rtl/>
        </w:rPr>
        <w:t>זה לא תקין. זה הכול.</w:t>
      </w:r>
    </w:p>
    <w:p w:rsidR="00B66582" w:rsidRDefault="00B66582" w:rsidP="00B66582">
      <w:pPr>
        <w:rPr>
          <w:rtl/>
        </w:rPr>
      </w:pPr>
      <w:bookmarkStart w:id="716" w:name="_ETM_Q1_2743450"/>
      <w:bookmarkStart w:id="717" w:name="_ETM_Q1_2743514"/>
      <w:bookmarkEnd w:id="716"/>
      <w:bookmarkEnd w:id="717"/>
    </w:p>
    <w:p w:rsidR="00B66582" w:rsidRDefault="00B66582" w:rsidP="00B66582">
      <w:pPr>
        <w:pStyle w:val="-"/>
        <w:keepNext/>
        <w:rPr>
          <w:rtl/>
        </w:rPr>
      </w:pPr>
      <w:bookmarkStart w:id="718" w:name="ET_speakercontinue_475563_108"/>
      <w:r w:rsidRPr="00B66582">
        <w:rPr>
          <w:rStyle w:val="TagStyle"/>
          <w:rtl/>
        </w:rPr>
        <w:t xml:space="preserve"> &lt;&lt; </w:t>
      </w:r>
      <w:proofErr w:type="spellStart"/>
      <w:r w:rsidRPr="00B66582">
        <w:rPr>
          <w:rStyle w:val="TagStyle"/>
          <w:rtl/>
        </w:rPr>
        <w:t>דובר_המשך</w:t>
      </w:r>
      <w:proofErr w:type="spellEnd"/>
      <w:r w:rsidRPr="00B66582">
        <w:rPr>
          <w:rStyle w:val="TagStyle"/>
          <w:rtl/>
        </w:rPr>
        <w:t xml:space="preserve"> &gt;&gt; </w:t>
      </w:r>
      <w:r>
        <w:rPr>
          <w:rtl/>
        </w:rPr>
        <w:t>דרור גרנית:</w:t>
      </w:r>
      <w:r w:rsidRPr="00B66582">
        <w:rPr>
          <w:rStyle w:val="TagStyle"/>
          <w:rtl/>
        </w:rPr>
        <w:t xml:space="preserve"> &lt;&lt; דובר_המשך &gt;&gt;</w:t>
      </w:r>
      <w:r>
        <w:rPr>
          <w:rtl/>
        </w:rPr>
        <w:t xml:space="preserve">   </w:t>
      </w:r>
      <w:bookmarkEnd w:id="718"/>
    </w:p>
    <w:p w:rsidR="00B66582" w:rsidRDefault="00B66582" w:rsidP="00B66582">
      <w:pPr>
        <w:pStyle w:val="KeepWithNext"/>
        <w:rPr>
          <w:rtl/>
        </w:rPr>
      </w:pPr>
    </w:p>
    <w:p w:rsidR="00B66582" w:rsidRDefault="00B66582" w:rsidP="00B66582">
      <w:pPr>
        <w:rPr>
          <w:rtl/>
        </w:rPr>
      </w:pPr>
      <w:bookmarkStart w:id="719" w:name="_ETM_Q1_2744349"/>
      <w:bookmarkEnd w:id="719"/>
      <w:r>
        <w:rPr>
          <w:rFonts w:hint="cs"/>
          <w:rtl/>
        </w:rPr>
        <w:t>לא אמרתי דבר כזה.</w:t>
      </w:r>
      <w:bookmarkStart w:id="720" w:name="_ETM_Q1_2744809"/>
      <w:bookmarkEnd w:id="720"/>
    </w:p>
    <w:p w:rsidR="00B66582" w:rsidRDefault="00B66582" w:rsidP="00B66582">
      <w:pPr>
        <w:rPr>
          <w:rtl/>
        </w:rPr>
      </w:pPr>
      <w:bookmarkStart w:id="721" w:name="_ETM_Q1_2744876"/>
      <w:bookmarkEnd w:id="721"/>
    </w:p>
    <w:p w:rsidR="00B66582" w:rsidRDefault="00B66582" w:rsidP="00B66582">
      <w:pPr>
        <w:pStyle w:val="af5"/>
        <w:keepNext/>
        <w:rPr>
          <w:rtl/>
        </w:rPr>
      </w:pPr>
      <w:bookmarkStart w:id="722" w:name="ET_interruption_5082_109"/>
      <w:r w:rsidRPr="00B66582">
        <w:rPr>
          <w:rStyle w:val="TagStyle"/>
          <w:rtl/>
        </w:rPr>
        <w:t xml:space="preserve"> &lt;&lt; קריאה &gt;&gt; </w:t>
      </w:r>
      <w:r>
        <w:rPr>
          <w:rtl/>
        </w:rPr>
        <w:t>מאיר כהן (יש עתיד):</w:t>
      </w:r>
      <w:r w:rsidRPr="00B66582">
        <w:rPr>
          <w:rStyle w:val="TagStyle"/>
          <w:rtl/>
        </w:rPr>
        <w:t xml:space="preserve"> &lt;&lt; קריאה &gt;&gt;</w:t>
      </w:r>
      <w:r>
        <w:rPr>
          <w:rtl/>
        </w:rPr>
        <w:t xml:space="preserve">   </w:t>
      </w:r>
      <w:bookmarkEnd w:id="722"/>
    </w:p>
    <w:p w:rsidR="00B66582" w:rsidRDefault="00B66582" w:rsidP="00B66582">
      <w:pPr>
        <w:pStyle w:val="KeepWithNext"/>
        <w:rPr>
          <w:rtl/>
        </w:rPr>
      </w:pPr>
    </w:p>
    <w:p w:rsidR="00B66582" w:rsidRDefault="00B66582" w:rsidP="00B66582">
      <w:pPr>
        <w:rPr>
          <w:rtl/>
        </w:rPr>
      </w:pPr>
      <w:bookmarkStart w:id="723" w:name="_ETM_Q1_2747633"/>
      <w:bookmarkEnd w:id="723"/>
      <w:r>
        <w:rPr>
          <w:rFonts w:hint="cs"/>
          <w:rtl/>
        </w:rPr>
        <w:t xml:space="preserve">אז מה אתם </w:t>
      </w:r>
      <w:bookmarkStart w:id="724" w:name="_ETM_Q1_2746203"/>
      <w:bookmarkEnd w:id="724"/>
      <w:r>
        <w:rPr>
          <w:rFonts w:hint="cs"/>
          <w:rtl/>
        </w:rPr>
        <w:t xml:space="preserve">מתפתלים? תפסיקו עם זה. זה ממש מעליב הדבר הזה. אחד אומר ביטחון, עם ביטחון תסתמו את הפה, אין לכם מה </w:t>
      </w:r>
      <w:bookmarkStart w:id="725" w:name="_ETM_Q1_2761407"/>
      <w:bookmarkEnd w:id="725"/>
      <w:r>
        <w:rPr>
          <w:rFonts w:hint="cs"/>
          <w:rtl/>
        </w:rPr>
        <w:t xml:space="preserve">להגיד, השני אומר משהו לא ברור ואתה, שואלים אותך ואתה </w:t>
      </w:r>
      <w:bookmarkStart w:id="726" w:name="_ETM_Q1_2767774"/>
      <w:bookmarkEnd w:id="726"/>
      <w:r>
        <w:rPr>
          <w:rFonts w:hint="cs"/>
          <w:rtl/>
        </w:rPr>
        <w:t>עונה שזו רשות עצמאית, זו לא רשות עצמאית. כל המש</w:t>
      </w:r>
      <w:bookmarkStart w:id="727" w:name="_ETM_Q1_2773341"/>
      <w:bookmarkEnd w:id="727"/>
      <w:r>
        <w:rPr>
          <w:rFonts w:hint="cs"/>
          <w:rtl/>
        </w:rPr>
        <w:t xml:space="preserve"> אנחנו מבקשים מכם זה להגיד את הפרטים </w:t>
      </w:r>
      <w:proofErr w:type="spellStart"/>
      <w:r>
        <w:rPr>
          <w:rFonts w:hint="cs"/>
          <w:rtl/>
        </w:rPr>
        <w:t>לאשורם</w:t>
      </w:r>
      <w:proofErr w:type="spellEnd"/>
      <w:r>
        <w:rPr>
          <w:rFonts w:hint="cs"/>
          <w:rtl/>
        </w:rPr>
        <w:t xml:space="preserve">. </w:t>
      </w:r>
      <w:bookmarkStart w:id="728" w:name="_ETM_Q1_2779007"/>
      <w:bookmarkEnd w:id="728"/>
    </w:p>
    <w:p w:rsidR="004F3D08" w:rsidRDefault="004F3D08" w:rsidP="00B66582">
      <w:pPr>
        <w:rPr>
          <w:rtl/>
        </w:rPr>
      </w:pPr>
      <w:bookmarkStart w:id="729" w:name="_ETM_Q1_2779055"/>
      <w:bookmarkEnd w:id="729"/>
    </w:p>
    <w:p w:rsidR="004F3D08" w:rsidRDefault="004F3D08" w:rsidP="004F3D08">
      <w:pPr>
        <w:pStyle w:val="-"/>
        <w:keepNext/>
        <w:rPr>
          <w:rtl/>
        </w:rPr>
      </w:pPr>
      <w:bookmarkStart w:id="730" w:name="ET_speakercontinue_475563_110"/>
      <w:r w:rsidRPr="004F3D08">
        <w:rPr>
          <w:rStyle w:val="TagStyle"/>
          <w:rtl/>
        </w:rPr>
        <w:t xml:space="preserve"> &lt;&lt; דובר_המשך &gt;&gt; </w:t>
      </w:r>
      <w:r>
        <w:rPr>
          <w:rtl/>
        </w:rPr>
        <w:t>דרור גרנית:</w:t>
      </w:r>
      <w:r w:rsidRPr="004F3D08">
        <w:rPr>
          <w:rStyle w:val="TagStyle"/>
          <w:rtl/>
        </w:rPr>
        <w:t xml:space="preserve"> &lt;&lt; דובר_המשך &gt;&gt;</w:t>
      </w:r>
      <w:r>
        <w:rPr>
          <w:rtl/>
        </w:rPr>
        <w:t xml:space="preserve">   </w:t>
      </w:r>
      <w:bookmarkEnd w:id="730"/>
    </w:p>
    <w:p w:rsidR="004F3D08" w:rsidRDefault="004F3D08" w:rsidP="004F3D08">
      <w:pPr>
        <w:pStyle w:val="KeepWithNext"/>
        <w:rPr>
          <w:rtl/>
        </w:rPr>
      </w:pPr>
    </w:p>
    <w:p w:rsidR="004F3D08" w:rsidRDefault="004F3D08" w:rsidP="004F3D08">
      <w:pPr>
        <w:rPr>
          <w:rtl/>
        </w:rPr>
      </w:pPr>
      <w:bookmarkStart w:id="731" w:name="_ETM_Q1_2779966"/>
      <w:bookmarkEnd w:id="731"/>
      <w:r>
        <w:rPr>
          <w:rFonts w:hint="cs"/>
          <w:rtl/>
        </w:rPr>
        <w:t xml:space="preserve">למען הסר </w:t>
      </w:r>
      <w:bookmarkStart w:id="732" w:name="_ETM_Q1_2782369"/>
      <w:bookmarkEnd w:id="732"/>
      <w:r>
        <w:rPr>
          <w:rFonts w:hint="cs"/>
          <w:rtl/>
        </w:rPr>
        <w:t>ספק, כבודה של הכנסת מונח במקומה, אף אחד לא מערער</w:t>
      </w:r>
      <w:bookmarkStart w:id="733" w:name="_ETM_Q1_2783164"/>
      <w:bookmarkEnd w:id="733"/>
      <w:r>
        <w:rPr>
          <w:rFonts w:hint="cs"/>
          <w:rtl/>
        </w:rPr>
        <w:t xml:space="preserve"> על זה ולא חולק על זה, אם חלילה </w:t>
      </w:r>
      <w:bookmarkStart w:id="734" w:name="_ETM_Q1_2791159"/>
      <w:bookmarkEnd w:id="734"/>
      <w:r>
        <w:rPr>
          <w:rFonts w:hint="cs"/>
          <w:rtl/>
        </w:rPr>
        <w:t xml:space="preserve">הצגנו משהו וזה גרם למחשבה כזו. </w:t>
      </w:r>
      <w:bookmarkStart w:id="735" w:name="_ETM_Q1_2791809"/>
      <w:bookmarkEnd w:id="735"/>
    </w:p>
    <w:p w:rsidR="004F3D08" w:rsidRDefault="004F3D08" w:rsidP="004F3D08">
      <w:pPr>
        <w:rPr>
          <w:rtl/>
        </w:rPr>
      </w:pPr>
      <w:bookmarkStart w:id="736" w:name="_ETM_Q1_2791851"/>
      <w:bookmarkEnd w:id="736"/>
    </w:p>
    <w:p w:rsidR="004F3D08" w:rsidRDefault="004F3D08" w:rsidP="004F3D08">
      <w:pPr>
        <w:pStyle w:val="af5"/>
        <w:keepNext/>
        <w:rPr>
          <w:rtl/>
        </w:rPr>
      </w:pPr>
      <w:bookmarkStart w:id="737" w:name="ET_interruption_4996_111"/>
      <w:r w:rsidRPr="004F3D08">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4F3D08">
        <w:rPr>
          <w:rStyle w:val="TagStyle"/>
          <w:rtl/>
        </w:rPr>
        <w:t xml:space="preserve"> &lt;&lt; קריאה &gt;&gt;</w:t>
      </w:r>
      <w:r>
        <w:rPr>
          <w:rtl/>
        </w:rPr>
        <w:t xml:space="preserve">   </w:t>
      </w:r>
      <w:bookmarkEnd w:id="737"/>
    </w:p>
    <w:p w:rsidR="004F3D08" w:rsidRDefault="004F3D08" w:rsidP="004F3D08">
      <w:pPr>
        <w:pStyle w:val="KeepWithNext"/>
        <w:rPr>
          <w:rtl/>
        </w:rPr>
      </w:pPr>
    </w:p>
    <w:p w:rsidR="00FB343C" w:rsidRDefault="004F3D08" w:rsidP="004F3D08">
      <w:pPr>
        <w:rPr>
          <w:rtl/>
        </w:rPr>
      </w:pPr>
      <w:r>
        <w:rPr>
          <w:rFonts w:hint="cs"/>
          <w:rtl/>
        </w:rPr>
        <w:t xml:space="preserve">רק עניין הסמכות. </w:t>
      </w:r>
      <w:bookmarkStart w:id="738" w:name="_ETM_Q1_2796050"/>
      <w:bookmarkEnd w:id="738"/>
    </w:p>
    <w:p w:rsidR="00FB343C" w:rsidRDefault="00FB343C" w:rsidP="004F3D08">
      <w:pPr>
        <w:rPr>
          <w:rtl/>
        </w:rPr>
      </w:pPr>
      <w:bookmarkStart w:id="739" w:name="_ETM_Q1_2796097"/>
      <w:bookmarkEnd w:id="739"/>
    </w:p>
    <w:p w:rsidR="00FB343C" w:rsidRDefault="00FB343C" w:rsidP="00FB343C">
      <w:pPr>
        <w:pStyle w:val="-"/>
        <w:keepNext/>
        <w:rPr>
          <w:rtl/>
        </w:rPr>
      </w:pPr>
      <w:bookmarkStart w:id="740" w:name="ET_speakercontinue_475563_112"/>
      <w:r w:rsidRPr="00FB343C">
        <w:rPr>
          <w:rStyle w:val="TagStyle"/>
          <w:rtl/>
        </w:rPr>
        <w:t xml:space="preserve"> &lt;&lt; </w:t>
      </w:r>
      <w:proofErr w:type="spellStart"/>
      <w:r w:rsidRPr="00FB343C">
        <w:rPr>
          <w:rStyle w:val="TagStyle"/>
          <w:rtl/>
        </w:rPr>
        <w:t>דובר_המשך</w:t>
      </w:r>
      <w:proofErr w:type="spellEnd"/>
      <w:r w:rsidRPr="00FB343C">
        <w:rPr>
          <w:rStyle w:val="TagStyle"/>
          <w:rtl/>
        </w:rPr>
        <w:t xml:space="preserve"> &gt;&gt; </w:t>
      </w:r>
      <w:r>
        <w:rPr>
          <w:rtl/>
        </w:rPr>
        <w:t>דרור גרנית:</w:t>
      </w:r>
      <w:r w:rsidRPr="00FB343C">
        <w:rPr>
          <w:rStyle w:val="TagStyle"/>
          <w:rtl/>
        </w:rPr>
        <w:t xml:space="preserve"> &lt;&lt; דובר_המשך &gt;&gt;</w:t>
      </w:r>
      <w:r>
        <w:rPr>
          <w:rtl/>
        </w:rPr>
        <w:t xml:space="preserve">   </w:t>
      </w:r>
      <w:bookmarkEnd w:id="740"/>
    </w:p>
    <w:p w:rsidR="00FB343C" w:rsidRDefault="00FB343C" w:rsidP="00FB343C">
      <w:pPr>
        <w:pStyle w:val="KeepWithNext"/>
        <w:rPr>
          <w:rtl/>
        </w:rPr>
      </w:pPr>
    </w:p>
    <w:p w:rsidR="00494C09" w:rsidRDefault="00FB343C" w:rsidP="00D237EF">
      <w:pPr>
        <w:rPr>
          <w:rtl/>
        </w:rPr>
      </w:pPr>
      <w:bookmarkStart w:id="741" w:name="_ETM_Q1_2797023"/>
      <w:bookmarkEnd w:id="741"/>
      <w:r>
        <w:rPr>
          <w:rFonts w:hint="cs"/>
          <w:rtl/>
        </w:rPr>
        <w:t xml:space="preserve">השבתי להערה שהעיר חבר הכנסת </w:t>
      </w:r>
      <w:proofErr w:type="spellStart"/>
      <w:r>
        <w:rPr>
          <w:rFonts w:hint="cs"/>
          <w:rtl/>
        </w:rPr>
        <w:t>אייכלר</w:t>
      </w:r>
      <w:proofErr w:type="spellEnd"/>
      <w:r>
        <w:rPr>
          <w:rFonts w:hint="cs"/>
          <w:rtl/>
        </w:rPr>
        <w:t xml:space="preserve">, עיגנו באופן יחסית חרגי בחקיקה </w:t>
      </w:r>
      <w:bookmarkStart w:id="742" w:name="_ETM_Q1_2801388"/>
      <w:bookmarkEnd w:id="742"/>
      <w:r>
        <w:rPr>
          <w:rFonts w:hint="cs"/>
          <w:rtl/>
        </w:rPr>
        <w:t xml:space="preserve">הישראלית, אבל בדיוק בגלל החששות האלה שחבר הכנסת </w:t>
      </w:r>
      <w:proofErr w:type="spellStart"/>
      <w:r>
        <w:rPr>
          <w:rFonts w:hint="cs"/>
          <w:rtl/>
        </w:rPr>
        <w:t>אייכלר</w:t>
      </w:r>
      <w:proofErr w:type="spellEnd"/>
      <w:r>
        <w:rPr>
          <w:rFonts w:hint="cs"/>
          <w:rtl/>
        </w:rPr>
        <w:t xml:space="preserve"> העלה </w:t>
      </w:r>
      <w:bookmarkStart w:id="743" w:name="_ETM_Q1_2807264"/>
      <w:bookmarkEnd w:id="743"/>
      <w:r>
        <w:rPr>
          <w:rFonts w:hint="cs"/>
          <w:rtl/>
        </w:rPr>
        <w:t xml:space="preserve">בכדי להקדים ולתת להם מענה. </w:t>
      </w:r>
      <w:r w:rsidR="00D237EF">
        <w:rPr>
          <w:rFonts w:hint="cs"/>
          <w:rtl/>
        </w:rPr>
        <w:t xml:space="preserve">עיגנו בסעיף 8 לחוק את עצמאותו של המרכז. עיגנו בסעיף 10 לחוק המתייחס לעובדי המרכז. </w:t>
      </w:r>
      <w:bookmarkStart w:id="744" w:name="_ETM_Q1_2818011"/>
      <w:bookmarkEnd w:id="744"/>
      <w:r w:rsidR="00D237EF">
        <w:rPr>
          <w:rFonts w:hint="cs"/>
          <w:rtl/>
        </w:rPr>
        <w:t>הבהרנו שעובדי המרכז, כל זמן שהם במרכז, הם לא יעסקו</w:t>
      </w:r>
      <w:bookmarkStart w:id="745" w:name="_ETM_Q1_2821126"/>
      <w:bookmarkEnd w:id="745"/>
      <w:r w:rsidR="00D237EF">
        <w:rPr>
          <w:rFonts w:hint="cs"/>
          <w:rtl/>
        </w:rPr>
        <w:t xml:space="preserve"> בכל תפקיד אחר ברשות המסים</w:t>
      </w:r>
      <w:r w:rsidR="00494C09">
        <w:rPr>
          <w:rFonts w:hint="cs"/>
          <w:rtl/>
        </w:rPr>
        <w:t xml:space="preserve">. הם נעולים למרכז הזה </w:t>
      </w:r>
      <w:bookmarkStart w:id="746" w:name="_ETM_Q1_2823697"/>
      <w:bookmarkEnd w:id="746"/>
      <w:r w:rsidR="00494C09">
        <w:rPr>
          <w:rFonts w:hint="cs"/>
          <w:rtl/>
        </w:rPr>
        <w:t>כל זמן שהם שם. במובן הזה ביססנו את העצמאות של</w:t>
      </w:r>
      <w:bookmarkStart w:id="747" w:name="_ETM_Q1_2831997"/>
      <w:bookmarkEnd w:id="747"/>
      <w:r w:rsidR="00494C09">
        <w:rPr>
          <w:rFonts w:hint="cs"/>
          <w:rtl/>
        </w:rPr>
        <w:t xml:space="preserve"> המרכז הזה במידה רבה וחריגה בחקיקה הישראלית. </w:t>
      </w:r>
    </w:p>
    <w:p w:rsidR="00494C09" w:rsidRDefault="00494C09" w:rsidP="00D237EF">
      <w:pPr>
        <w:rPr>
          <w:rtl/>
        </w:rPr>
      </w:pPr>
    </w:p>
    <w:p w:rsidR="004F3D08" w:rsidRDefault="00494C09" w:rsidP="00494C09">
      <w:pPr>
        <w:rPr>
          <w:rtl/>
        </w:rPr>
      </w:pPr>
      <w:r>
        <w:rPr>
          <w:rFonts w:hint="cs"/>
          <w:rtl/>
        </w:rPr>
        <w:t xml:space="preserve">בהינתן האמור, יחד </w:t>
      </w:r>
      <w:bookmarkStart w:id="748" w:name="_ETM_Q1_2837722"/>
      <w:bookmarkEnd w:id="748"/>
      <w:r>
        <w:rPr>
          <w:rFonts w:hint="cs"/>
          <w:rtl/>
        </w:rPr>
        <w:t>עם זאת, חשבנו שהיות ואנחנו מקימים פה יחידה חדשה ולא רצינו שתתחיל מאפס, חשבנו שכן נכון</w:t>
      </w:r>
      <w:bookmarkStart w:id="749" w:name="_ETM_Q1_2856090"/>
      <w:bookmarkEnd w:id="749"/>
      <w:r>
        <w:rPr>
          <w:rFonts w:hint="cs"/>
          <w:rtl/>
        </w:rPr>
        <w:t xml:space="preserve"> שהיא תקום בתוך מסגרתו </w:t>
      </w:r>
      <w:bookmarkStart w:id="750" w:name="_ETM_Q1_2849924"/>
      <w:bookmarkEnd w:id="750"/>
      <w:r>
        <w:rPr>
          <w:rFonts w:hint="cs"/>
          <w:rtl/>
        </w:rPr>
        <w:t>הארגונית, בתוך אכסניה של גוף קיים, גוף גדול, מקצועי, שיש</w:t>
      </w:r>
      <w:r w:rsidR="004F3D08">
        <w:rPr>
          <w:rFonts w:hint="cs"/>
          <w:rtl/>
        </w:rPr>
        <w:t xml:space="preserve"> </w:t>
      </w:r>
      <w:r>
        <w:rPr>
          <w:rFonts w:hint="cs"/>
          <w:rtl/>
        </w:rPr>
        <w:t>לו זיקות.</w:t>
      </w:r>
      <w:bookmarkStart w:id="751" w:name="_ETM_Q1_2857402"/>
      <w:bookmarkEnd w:id="751"/>
    </w:p>
    <w:p w:rsidR="00494C09" w:rsidRDefault="00494C09" w:rsidP="00494C09">
      <w:pPr>
        <w:rPr>
          <w:rtl/>
        </w:rPr>
      </w:pPr>
      <w:bookmarkStart w:id="752" w:name="_ETM_Q1_2857473"/>
      <w:bookmarkEnd w:id="752"/>
    </w:p>
    <w:p w:rsidR="00494C09" w:rsidRDefault="00494C09" w:rsidP="00494C09">
      <w:pPr>
        <w:pStyle w:val="af5"/>
        <w:keepNext/>
        <w:rPr>
          <w:rtl/>
        </w:rPr>
      </w:pPr>
      <w:bookmarkStart w:id="753" w:name="ET_interruption_4996_113"/>
      <w:r w:rsidRPr="00494C09">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494C09">
        <w:rPr>
          <w:rStyle w:val="TagStyle"/>
          <w:rtl/>
        </w:rPr>
        <w:t xml:space="preserve"> &lt;&lt; קריאה &gt;&gt;</w:t>
      </w:r>
      <w:r>
        <w:rPr>
          <w:rtl/>
        </w:rPr>
        <w:t xml:space="preserve">   </w:t>
      </w:r>
      <w:bookmarkEnd w:id="753"/>
    </w:p>
    <w:p w:rsidR="00494C09" w:rsidRDefault="00494C09" w:rsidP="00494C09">
      <w:pPr>
        <w:pStyle w:val="KeepWithNext"/>
        <w:rPr>
          <w:rtl/>
        </w:rPr>
      </w:pPr>
    </w:p>
    <w:p w:rsidR="00494C09" w:rsidRDefault="00494C09" w:rsidP="00494C09">
      <w:pPr>
        <w:rPr>
          <w:rtl/>
        </w:rPr>
      </w:pPr>
      <w:r>
        <w:rPr>
          <w:rFonts w:hint="cs"/>
          <w:rtl/>
        </w:rPr>
        <w:t>זה מוסכם, לא על זה מדובר. מדובר על הסמכות המיניסטריאלית, המדינתית, הפרלמנטרית, זה שייך למשרד הפנים. זה שהיחידה במום</w:t>
      </w:r>
      <w:bookmarkStart w:id="754" w:name="_ETM_Q1_2868650"/>
      <w:bookmarkEnd w:id="754"/>
      <w:r>
        <w:rPr>
          <w:rFonts w:hint="cs"/>
          <w:rtl/>
        </w:rPr>
        <w:t xml:space="preserve"> הזה, אמרתי בפירוש שגם אני הייתי רוצה שזה יהיה במקום</w:t>
      </w:r>
      <w:bookmarkStart w:id="755" w:name="_ETM_Q1_2871184"/>
      <w:bookmarkEnd w:id="755"/>
      <w:r>
        <w:rPr>
          <w:rFonts w:hint="cs"/>
          <w:rtl/>
        </w:rPr>
        <w:t xml:space="preserve"> שמור ולא במנהלה לא מאובטחת. אבל השר האחראי חייב להיות </w:t>
      </w:r>
      <w:bookmarkStart w:id="756" w:name="_ETM_Q1_2876459"/>
      <w:bookmarkEnd w:id="756"/>
      <w:r>
        <w:rPr>
          <w:rFonts w:hint="cs"/>
          <w:rtl/>
        </w:rPr>
        <w:t>על היחידה הזו שר הפנים.  היועצת המשפטית מסכימה אתי?</w:t>
      </w:r>
      <w:bookmarkStart w:id="757" w:name="_ETM_Q1_2878087"/>
      <w:bookmarkEnd w:id="757"/>
      <w:r>
        <w:rPr>
          <w:rFonts w:hint="cs"/>
          <w:rtl/>
        </w:rPr>
        <w:t xml:space="preserve"> </w:t>
      </w:r>
      <w:bookmarkStart w:id="758" w:name="_ETM_Q1_2883513"/>
      <w:bookmarkEnd w:id="758"/>
    </w:p>
    <w:p w:rsidR="00AB0185" w:rsidRDefault="00AB0185" w:rsidP="00494C09">
      <w:pPr>
        <w:rPr>
          <w:rtl/>
        </w:rPr>
      </w:pPr>
      <w:bookmarkStart w:id="759" w:name="_ETM_Q1_2883585"/>
      <w:bookmarkEnd w:id="759"/>
    </w:p>
    <w:p w:rsidR="00AB0185" w:rsidRDefault="00AB0185" w:rsidP="00AB0185">
      <w:pPr>
        <w:pStyle w:val="af5"/>
        <w:keepNext/>
        <w:rPr>
          <w:rtl/>
        </w:rPr>
      </w:pPr>
      <w:bookmarkStart w:id="760" w:name="ET_interruption_מירי_פרנקל_שור_114"/>
      <w:r w:rsidRPr="00AB0185">
        <w:rPr>
          <w:rStyle w:val="TagStyle"/>
          <w:rtl/>
        </w:rPr>
        <w:t xml:space="preserve"> &lt;&lt; קריאה &gt;&gt; </w:t>
      </w:r>
      <w:r>
        <w:rPr>
          <w:rtl/>
        </w:rPr>
        <w:t>מירי פרנקל-שור:</w:t>
      </w:r>
      <w:r w:rsidRPr="00AB0185">
        <w:rPr>
          <w:rStyle w:val="TagStyle"/>
          <w:rtl/>
        </w:rPr>
        <w:t xml:space="preserve"> &lt;&lt; קריאה &gt;&gt;</w:t>
      </w:r>
      <w:r>
        <w:rPr>
          <w:rtl/>
        </w:rPr>
        <w:t xml:space="preserve">   </w:t>
      </w:r>
      <w:bookmarkEnd w:id="760"/>
    </w:p>
    <w:p w:rsidR="00AB0185" w:rsidRDefault="00AB0185" w:rsidP="00AB0185">
      <w:pPr>
        <w:pStyle w:val="KeepWithNext"/>
        <w:rPr>
          <w:rtl/>
        </w:rPr>
      </w:pPr>
    </w:p>
    <w:p w:rsidR="00AB0185" w:rsidRDefault="00AB0185" w:rsidP="00AB0185">
      <w:pPr>
        <w:rPr>
          <w:rtl/>
        </w:rPr>
      </w:pPr>
      <w:r>
        <w:rPr>
          <w:rFonts w:hint="cs"/>
          <w:rtl/>
        </w:rPr>
        <w:t xml:space="preserve">יש שם מאגר רגיש מאוד במנהל האוכלוסין, זה כל אוצר המאגר </w:t>
      </w:r>
      <w:bookmarkStart w:id="761" w:name="_ETM_Q1_2885103"/>
      <w:bookmarkEnd w:id="761"/>
      <w:r>
        <w:rPr>
          <w:rFonts w:hint="cs"/>
          <w:rtl/>
        </w:rPr>
        <w:t xml:space="preserve">הביומטרי שצריך להיות שמור </w:t>
      </w:r>
      <w:r w:rsidR="008B7B23">
        <w:rPr>
          <w:rFonts w:hint="cs"/>
          <w:rtl/>
        </w:rPr>
        <w:t>מכל משמר. זה שהמאגר הזה צריך להיות שמור, אין חולק על כך.</w:t>
      </w:r>
    </w:p>
    <w:p w:rsidR="008B7B23" w:rsidRDefault="008B7B23" w:rsidP="00AB0185">
      <w:pPr>
        <w:rPr>
          <w:rtl/>
        </w:rPr>
      </w:pPr>
      <w:bookmarkStart w:id="762" w:name="_ETM_Q1_2898497"/>
      <w:bookmarkStart w:id="763" w:name="_ETM_Q1_2898566"/>
      <w:bookmarkEnd w:id="762"/>
      <w:bookmarkEnd w:id="763"/>
    </w:p>
    <w:p w:rsidR="008B7B23" w:rsidRDefault="008B7B23" w:rsidP="008B7B23">
      <w:pPr>
        <w:pStyle w:val="af5"/>
        <w:keepNext/>
        <w:rPr>
          <w:rtl/>
        </w:rPr>
      </w:pPr>
      <w:bookmarkStart w:id="764" w:name="ET_interruption_4996_115"/>
      <w:r w:rsidRPr="008B7B23">
        <w:rPr>
          <w:rStyle w:val="TagStyle"/>
          <w:rtl/>
        </w:rPr>
        <w:t xml:space="preserve"> &lt;&lt; קריאה &gt;&gt; </w:t>
      </w:r>
      <w:r>
        <w:rPr>
          <w:rtl/>
        </w:rPr>
        <w:t xml:space="preserve">ישראל </w:t>
      </w:r>
      <w:proofErr w:type="spellStart"/>
      <w:r>
        <w:rPr>
          <w:rtl/>
        </w:rPr>
        <w:t>אייכלר</w:t>
      </w:r>
      <w:proofErr w:type="spellEnd"/>
      <w:r>
        <w:rPr>
          <w:rtl/>
        </w:rPr>
        <w:t xml:space="preserve"> (יהדות התורה):</w:t>
      </w:r>
      <w:r w:rsidRPr="008B7B23">
        <w:rPr>
          <w:rStyle w:val="TagStyle"/>
          <w:rtl/>
        </w:rPr>
        <w:t xml:space="preserve"> &lt;&lt; קריאה &gt;&gt;</w:t>
      </w:r>
      <w:r>
        <w:rPr>
          <w:rtl/>
        </w:rPr>
        <w:t xml:space="preserve">   </w:t>
      </w:r>
      <w:bookmarkEnd w:id="764"/>
    </w:p>
    <w:p w:rsidR="008B7B23" w:rsidRDefault="008B7B23" w:rsidP="008B7B23">
      <w:pPr>
        <w:pStyle w:val="KeepWithNext"/>
        <w:rPr>
          <w:rtl/>
        </w:rPr>
      </w:pPr>
    </w:p>
    <w:p w:rsidR="008B7B23" w:rsidRDefault="008B7B23" w:rsidP="008B7B23">
      <w:pPr>
        <w:rPr>
          <w:rtl/>
        </w:rPr>
      </w:pPr>
      <w:r>
        <w:rPr>
          <w:rFonts w:hint="cs"/>
          <w:rtl/>
        </w:rPr>
        <w:t xml:space="preserve">ואת מסכימה ששר הפנים </w:t>
      </w:r>
      <w:bookmarkStart w:id="765" w:name="_ETM_Q1_2895126"/>
      <w:bookmarkEnd w:id="765"/>
      <w:r>
        <w:rPr>
          <w:rFonts w:hint="cs"/>
          <w:rtl/>
        </w:rPr>
        <w:t>צריך להיות אחראי?</w:t>
      </w:r>
      <w:bookmarkStart w:id="766" w:name="_ETM_Q1_2899318"/>
      <w:bookmarkEnd w:id="766"/>
    </w:p>
    <w:p w:rsidR="008B7B23" w:rsidRDefault="008B7B23" w:rsidP="008B7B23">
      <w:pPr>
        <w:rPr>
          <w:rtl/>
        </w:rPr>
      </w:pPr>
      <w:bookmarkStart w:id="767" w:name="_ETM_Q1_2899383"/>
      <w:bookmarkEnd w:id="767"/>
    </w:p>
    <w:p w:rsidR="008B7B23" w:rsidRDefault="008B7B23" w:rsidP="008B7B23">
      <w:pPr>
        <w:pStyle w:val="af5"/>
        <w:keepNext/>
        <w:rPr>
          <w:rtl/>
        </w:rPr>
      </w:pPr>
      <w:bookmarkStart w:id="768" w:name="ET_interruption_מירי_פרנקל_שור_116"/>
      <w:r w:rsidRPr="008B7B23">
        <w:rPr>
          <w:rStyle w:val="TagStyle"/>
          <w:rtl/>
        </w:rPr>
        <w:t xml:space="preserve"> &lt;&lt; קריאה &gt;&gt; </w:t>
      </w:r>
      <w:r>
        <w:rPr>
          <w:rtl/>
        </w:rPr>
        <w:t>מירי פרנקל-שור:</w:t>
      </w:r>
      <w:r w:rsidRPr="008B7B23">
        <w:rPr>
          <w:rStyle w:val="TagStyle"/>
          <w:rtl/>
        </w:rPr>
        <w:t xml:space="preserve"> &lt;&lt; קריאה &gt;&gt;</w:t>
      </w:r>
      <w:r>
        <w:rPr>
          <w:rtl/>
        </w:rPr>
        <w:t xml:space="preserve">   </w:t>
      </w:r>
      <w:bookmarkEnd w:id="768"/>
    </w:p>
    <w:p w:rsidR="008B7B23" w:rsidRDefault="008B7B23" w:rsidP="008B7B23">
      <w:pPr>
        <w:pStyle w:val="KeepWithNext"/>
        <w:rPr>
          <w:rtl/>
        </w:rPr>
      </w:pPr>
    </w:p>
    <w:p w:rsidR="008062A6" w:rsidRDefault="008B7B23" w:rsidP="008062A6">
      <w:pPr>
        <w:rPr>
          <w:rtl/>
        </w:rPr>
      </w:pPr>
      <w:r>
        <w:rPr>
          <w:rFonts w:hint="cs"/>
          <w:rtl/>
        </w:rPr>
        <w:t xml:space="preserve">בוודאי שזו עמדתי. מה שמוביל את כל האירוע </w:t>
      </w:r>
      <w:bookmarkStart w:id="769" w:name="_ETM_Q1_2900078"/>
      <w:bookmarkEnd w:id="769"/>
      <w:r>
        <w:rPr>
          <w:rFonts w:hint="cs"/>
          <w:rtl/>
        </w:rPr>
        <w:t>זה הלוגיסטיקה שכבר קיימת במשרד האוצר וברשות המסים</w:t>
      </w:r>
      <w:r w:rsidR="008062A6">
        <w:rPr>
          <w:rFonts w:hint="cs"/>
          <w:rtl/>
        </w:rPr>
        <w:t xml:space="preserve"> והלוגיסטיקה הנוכחית היא בעצם זו שמכתיבה אחר כך את התפיסה. </w:t>
      </w:r>
      <w:bookmarkStart w:id="770" w:name="_ETM_Q1_2912748"/>
      <w:bookmarkEnd w:id="770"/>
      <w:r w:rsidR="008062A6">
        <w:rPr>
          <w:rFonts w:hint="cs"/>
          <w:rtl/>
        </w:rPr>
        <w:t xml:space="preserve">זה דבר שהוא בעייתי. </w:t>
      </w:r>
      <w:bookmarkStart w:id="771" w:name="_ETM_Q1_2919293"/>
      <w:bookmarkEnd w:id="771"/>
    </w:p>
    <w:p w:rsidR="008062A6" w:rsidRDefault="008062A6" w:rsidP="008062A6">
      <w:pPr>
        <w:rPr>
          <w:rtl/>
        </w:rPr>
      </w:pPr>
      <w:bookmarkStart w:id="772" w:name="_ETM_Q1_2919360"/>
      <w:bookmarkEnd w:id="772"/>
    </w:p>
    <w:p w:rsidR="008062A6" w:rsidRDefault="008062A6" w:rsidP="008062A6">
      <w:pPr>
        <w:pStyle w:val="af9"/>
        <w:keepNext/>
        <w:rPr>
          <w:rtl/>
        </w:rPr>
      </w:pPr>
      <w:bookmarkStart w:id="773" w:name="ET_guest_902084_117"/>
      <w:r w:rsidRPr="008062A6">
        <w:rPr>
          <w:rStyle w:val="TagStyle"/>
          <w:rtl/>
        </w:rPr>
        <w:t xml:space="preserve"> &lt;&lt; אורח &gt;&gt; </w:t>
      </w:r>
      <w:r>
        <w:rPr>
          <w:rtl/>
        </w:rPr>
        <w:t>דוד בן חיון:</w:t>
      </w:r>
      <w:r w:rsidRPr="008062A6">
        <w:rPr>
          <w:rStyle w:val="TagStyle"/>
          <w:rtl/>
        </w:rPr>
        <w:t xml:space="preserve"> &lt;&lt; אורח &gt;&gt;</w:t>
      </w:r>
      <w:r>
        <w:rPr>
          <w:rtl/>
        </w:rPr>
        <w:t xml:space="preserve">   </w:t>
      </w:r>
      <w:bookmarkEnd w:id="773"/>
    </w:p>
    <w:p w:rsidR="008062A6" w:rsidRDefault="008062A6" w:rsidP="008062A6">
      <w:pPr>
        <w:pStyle w:val="KeepWithNext"/>
        <w:rPr>
          <w:rtl/>
        </w:rPr>
      </w:pPr>
    </w:p>
    <w:p w:rsidR="00601CAA" w:rsidRDefault="008062A6" w:rsidP="00601CAA">
      <w:pPr>
        <w:rPr>
          <w:rtl/>
        </w:rPr>
      </w:pPr>
      <w:r>
        <w:rPr>
          <w:rFonts w:hint="cs"/>
          <w:rtl/>
        </w:rPr>
        <w:t>אני רוצה להגיד משהו מעט היסטורי.</w:t>
      </w:r>
      <w:bookmarkStart w:id="774" w:name="_ETM_Q1_2920440"/>
      <w:bookmarkEnd w:id="774"/>
      <w:r>
        <w:rPr>
          <w:rFonts w:hint="cs"/>
          <w:rtl/>
        </w:rPr>
        <w:t xml:space="preserve"> </w:t>
      </w:r>
      <w:r w:rsidR="00CC2CD3">
        <w:rPr>
          <w:rFonts w:hint="cs"/>
          <w:rtl/>
        </w:rPr>
        <w:t xml:space="preserve">כל העבודה על המרכז התחילה לפני עשר שנים ולאורך השנים </w:t>
      </w:r>
      <w:bookmarkStart w:id="775" w:name="_ETM_Q1_2929357"/>
      <w:bookmarkEnd w:id="775"/>
      <w:r w:rsidR="00CC2CD3">
        <w:rPr>
          <w:rFonts w:hint="cs"/>
          <w:rtl/>
        </w:rPr>
        <w:t xml:space="preserve">רצינו להקים מרכז אבחון לאומי למטען ורצינו להקים גם את </w:t>
      </w:r>
      <w:bookmarkStart w:id="776" w:name="_ETM_Q1_2938422"/>
      <w:bookmarkEnd w:id="776"/>
      <w:r w:rsidR="00CC2CD3">
        <w:rPr>
          <w:rFonts w:hint="cs"/>
          <w:rtl/>
        </w:rPr>
        <w:t xml:space="preserve">המרכז הזה כי הסוגיה של נתוני </w:t>
      </w:r>
      <w:r w:rsidR="00CC2CD3">
        <w:rPr>
          <w:rFonts w:hint="cs"/>
        </w:rPr>
        <w:t>PNR</w:t>
      </w:r>
      <w:r w:rsidR="00CC2CD3">
        <w:rPr>
          <w:rFonts w:hint="cs"/>
          <w:rtl/>
        </w:rPr>
        <w:t xml:space="preserve"> קיימת כבר 20 </w:t>
      </w:r>
      <w:bookmarkStart w:id="777" w:name="_ETM_Q1_2941147"/>
      <w:bookmarkEnd w:id="777"/>
      <w:r w:rsidR="00CC2CD3">
        <w:rPr>
          <w:rFonts w:hint="cs"/>
          <w:rtl/>
        </w:rPr>
        <w:t xml:space="preserve">שנה בעולם. האירוע היה גדול מידי, לעשות שני מרכזים ביחד </w:t>
      </w:r>
      <w:bookmarkStart w:id="778" w:name="_ETM_Q1_2947006"/>
      <w:bookmarkEnd w:id="778"/>
      <w:r w:rsidR="00CC2CD3">
        <w:rPr>
          <w:rFonts w:hint="cs"/>
          <w:rtl/>
        </w:rPr>
        <w:t>והקמנו את המרכז הלאומי לאבחון מטען.</w:t>
      </w:r>
      <w:r w:rsidR="00601CAA">
        <w:rPr>
          <w:rFonts w:hint="cs"/>
          <w:rtl/>
        </w:rPr>
        <w:t xml:space="preserve"> </w:t>
      </w:r>
      <w:bookmarkStart w:id="779" w:name="_ETM_Q1_2950564"/>
      <w:bookmarkStart w:id="780" w:name="_ETM_Q1_2950619"/>
      <w:bookmarkStart w:id="781" w:name="_ETM_Q1_2950741"/>
      <w:bookmarkStart w:id="782" w:name="_ETM_Q1_2950781"/>
      <w:bookmarkEnd w:id="779"/>
      <w:bookmarkEnd w:id="780"/>
      <w:bookmarkEnd w:id="781"/>
      <w:bookmarkEnd w:id="782"/>
      <w:r w:rsidR="00601CAA">
        <w:rPr>
          <w:rFonts w:hint="cs"/>
          <w:rtl/>
        </w:rPr>
        <w:t xml:space="preserve">ב-2015 הייתה ועדת </w:t>
      </w:r>
      <w:bookmarkStart w:id="783" w:name="_ETM_Q1_2954804"/>
      <w:bookmarkEnd w:id="783"/>
      <w:r w:rsidR="00601CAA">
        <w:rPr>
          <w:rFonts w:hint="cs"/>
          <w:rtl/>
        </w:rPr>
        <w:t xml:space="preserve">היגוי שחשבה איך ואיפה לעשות את המרכז הזה, במה הוא יעסוק ואיך הוא יעסוק והגיעה למסקנה שזה צריך להיות </w:t>
      </w:r>
      <w:bookmarkStart w:id="784" w:name="_ETM_Q1_2960867"/>
      <w:bookmarkEnd w:id="784"/>
      <w:r w:rsidR="00601CAA">
        <w:rPr>
          <w:rFonts w:hint="cs"/>
          <w:rtl/>
        </w:rPr>
        <w:t xml:space="preserve">אכן במכס ברשות המסים. </w:t>
      </w:r>
      <w:bookmarkStart w:id="785" w:name="_ETM_Q1_2973755"/>
      <w:bookmarkEnd w:id="785"/>
    </w:p>
    <w:p w:rsidR="00601CAA" w:rsidRDefault="00601CAA" w:rsidP="00601CAA">
      <w:pPr>
        <w:rPr>
          <w:rtl/>
        </w:rPr>
      </w:pPr>
      <w:bookmarkStart w:id="786" w:name="_ETM_Q1_2973794"/>
      <w:bookmarkStart w:id="787" w:name="_ETM_Q1_2973932"/>
      <w:bookmarkEnd w:id="786"/>
      <w:bookmarkEnd w:id="787"/>
    </w:p>
    <w:p w:rsidR="00601CAA" w:rsidRDefault="00601CAA" w:rsidP="00601CAA">
      <w:pPr>
        <w:rPr>
          <w:rtl/>
        </w:rPr>
      </w:pPr>
      <w:bookmarkStart w:id="788" w:name="_ETM_Q1_2973978"/>
      <w:bookmarkEnd w:id="788"/>
      <w:r>
        <w:rPr>
          <w:rFonts w:hint="cs"/>
          <w:rtl/>
        </w:rPr>
        <w:t>מה שאני חולק עליך זה בעניין</w:t>
      </w:r>
      <w:bookmarkStart w:id="789" w:name="_ETM_Q1_2968626"/>
      <w:bookmarkEnd w:id="789"/>
      <w:r>
        <w:rPr>
          <w:rFonts w:hint="cs"/>
          <w:rtl/>
        </w:rPr>
        <w:t xml:space="preserve"> המקצועי, מה שהמרכז הזה הולך לעשות זה לקבל דאטה, לעבד </w:t>
      </w:r>
      <w:bookmarkStart w:id="790" w:name="_ETM_Q1_2976711"/>
      <w:bookmarkEnd w:id="790"/>
      <w:r>
        <w:rPr>
          <w:rFonts w:hint="cs"/>
          <w:rtl/>
        </w:rPr>
        <w:t xml:space="preserve">אותה ולבצע הערכת סיכונים עליה. זה בדיוק מה שאנחנו </w:t>
      </w:r>
      <w:bookmarkStart w:id="791" w:name="_ETM_Q1_2980954"/>
      <w:bookmarkEnd w:id="791"/>
      <w:r>
        <w:rPr>
          <w:rFonts w:hint="cs"/>
          <w:rtl/>
        </w:rPr>
        <w:t xml:space="preserve">עושים במרכז אבחון למטען. אנחנו מקבלים דאטה ומבחינה עקרונית זה </w:t>
      </w:r>
      <w:bookmarkStart w:id="792" w:name="_ETM_Q1_2984729"/>
      <w:bookmarkEnd w:id="792"/>
      <w:r>
        <w:rPr>
          <w:rFonts w:hint="cs"/>
          <w:rtl/>
        </w:rPr>
        <w:t xml:space="preserve">בדיוק אותו דבר כמו המרכז והמידע של הנוסעים. לכן אין </w:t>
      </w:r>
      <w:bookmarkStart w:id="793" w:name="_ETM_Q1_2990677"/>
      <w:bookmarkEnd w:id="793"/>
      <w:r>
        <w:rPr>
          <w:rFonts w:hint="cs"/>
          <w:rtl/>
        </w:rPr>
        <w:t xml:space="preserve">הבדל מקצועי בעבודה ובעשייה בין שניהם. </w:t>
      </w:r>
    </w:p>
    <w:p w:rsidR="00601CAA" w:rsidRDefault="00601CAA" w:rsidP="00601CAA">
      <w:pPr>
        <w:rPr>
          <w:rtl/>
        </w:rPr>
      </w:pPr>
      <w:bookmarkStart w:id="794" w:name="_ETM_Q1_2994099"/>
      <w:bookmarkStart w:id="795" w:name="_ETM_Q1_2994146"/>
      <w:bookmarkStart w:id="796" w:name="_ETM_Q1_2994227"/>
      <w:bookmarkEnd w:id="794"/>
      <w:bookmarkEnd w:id="795"/>
      <w:bookmarkEnd w:id="796"/>
    </w:p>
    <w:p w:rsidR="008B7B23" w:rsidRPr="008B7B23" w:rsidRDefault="00601CAA" w:rsidP="00601CAA">
      <w:pPr>
        <w:rPr>
          <w:rtl/>
        </w:rPr>
      </w:pPr>
      <w:bookmarkStart w:id="797" w:name="_ETM_Q1_2994277"/>
      <w:bookmarkEnd w:id="797"/>
      <w:r>
        <w:rPr>
          <w:rFonts w:hint="cs"/>
          <w:rtl/>
        </w:rPr>
        <w:t>אגב, גם מאחורי מטענים</w:t>
      </w:r>
      <w:bookmarkStart w:id="798" w:name="_ETM_Q1_2996983"/>
      <w:bookmarkEnd w:id="798"/>
      <w:r>
        <w:rPr>
          <w:rFonts w:hint="cs"/>
          <w:rtl/>
        </w:rPr>
        <w:t xml:space="preserve"> עומדים אנשים. אדם ששולח חבילה בדואר מסין, זה בן אדם </w:t>
      </w:r>
      <w:bookmarkStart w:id="799" w:name="_ETM_Q1_3002644"/>
      <w:bookmarkEnd w:id="799"/>
      <w:r>
        <w:rPr>
          <w:rFonts w:hint="cs"/>
          <w:rtl/>
        </w:rPr>
        <w:t>ששלח וצריך לעשות עליו הערכת סיכונים. לוקחים את מספר הטלפון</w:t>
      </w:r>
      <w:bookmarkStart w:id="800" w:name="_ETM_Q1_3007506"/>
      <w:bookmarkEnd w:id="800"/>
      <w:r>
        <w:rPr>
          <w:rFonts w:hint="cs"/>
          <w:rtl/>
        </w:rPr>
        <w:t xml:space="preserve"> שהוא נתן, את השם שלו, מוצא המטען </w:t>
      </w:r>
      <w:proofErr w:type="spellStart"/>
      <w:r>
        <w:rPr>
          <w:rFonts w:hint="cs"/>
          <w:rtl/>
        </w:rPr>
        <w:t>וכו</w:t>
      </w:r>
      <w:proofErr w:type="spellEnd"/>
      <w:r>
        <w:rPr>
          <w:rFonts w:hint="cs"/>
          <w:rtl/>
        </w:rPr>
        <w:t xml:space="preserve">'. מבחינה מקצועית, הגוף שיודע לעשות את זה מקצועית ולא רק לוגיסטית הכי </w:t>
      </w:r>
      <w:bookmarkStart w:id="801" w:name="_ETM_Q1_3017107"/>
      <w:bookmarkEnd w:id="801"/>
      <w:r>
        <w:rPr>
          <w:rFonts w:hint="cs"/>
          <w:rtl/>
        </w:rPr>
        <w:t xml:space="preserve">טוב כיום והוא לא גוף אכיפתי ביטחוני, לא משטרה, </w:t>
      </w:r>
      <w:bookmarkStart w:id="802" w:name="_ETM_Q1_3024887"/>
      <w:bookmarkEnd w:id="802"/>
      <w:r>
        <w:rPr>
          <w:rFonts w:hint="cs"/>
          <w:rtl/>
        </w:rPr>
        <w:t xml:space="preserve">צה"ל שב"כ או מוסד </w:t>
      </w:r>
      <w:r>
        <w:rPr>
          <w:rtl/>
        </w:rPr>
        <w:t>–</w:t>
      </w:r>
      <w:r>
        <w:rPr>
          <w:rFonts w:hint="cs"/>
          <w:rtl/>
        </w:rPr>
        <w:t xml:space="preserve"> זה המכס. למכס יש</w:t>
      </w:r>
      <w:bookmarkStart w:id="803" w:name="_ETM_Q1_3028990"/>
      <w:bookmarkEnd w:id="803"/>
      <w:r>
        <w:rPr>
          <w:rFonts w:hint="cs"/>
          <w:rtl/>
        </w:rPr>
        <w:t xml:space="preserve"> גוף שיודע לבצע אנליזה, שיודע לבצע עבודה מקצועית הוא הוכיח</w:t>
      </w:r>
      <w:bookmarkStart w:id="804" w:name="_ETM_Q1_3032148"/>
      <w:bookmarkEnd w:id="804"/>
      <w:r>
        <w:rPr>
          <w:rFonts w:hint="cs"/>
          <w:rtl/>
        </w:rPr>
        <w:t xml:space="preserve"> את זה מ-2016 כשיש את המרכז לאבחון לאומי למטען. </w:t>
      </w:r>
      <w:r w:rsidR="00CC2CD3">
        <w:rPr>
          <w:rFonts w:hint="cs"/>
          <w:rtl/>
        </w:rPr>
        <w:t xml:space="preserve"> </w:t>
      </w:r>
      <w:r w:rsidR="008062A6">
        <w:rPr>
          <w:rFonts w:hint="cs"/>
          <w:rtl/>
        </w:rPr>
        <w:t xml:space="preserve"> </w:t>
      </w:r>
    </w:p>
    <w:p w:rsidR="00FB7428" w:rsidRDefault="00FB7428" w:rsidP="00FB7428">
      <w:pPr>
        <w:rPr>
          <w:rtl/>
        </w:rPr>
      </w:pPr>
    </w:p>
    <w:p w:rsidR="00601CAA" w:rsidRDefault="00131819" w:rsidP="00875E1B">
      <w:pPr>
        <w:rPr>
          <w:rtl/>
        </w:rPr>
      </w:pPr>
      <w:bookmarkStart w:id="805" w:name="_ETM_Q1_3035957"/>
      <w:bookmarkStart w:id="806" w:name="_ETM_Q1_3036002"/>
      <w:bookmarkEnd w:id="805"/>
      <w:bookmarkEnd w:id="806"/>
      <w:r>
        <w:rPr>
          <w:rFonts w:hint="cs"/>
          <w:rtl/>
        </w:rPr>
        <w:t>לרשות</w:t>
      </w:r>
      <w:bookmarkStart w:id="807" w:name="_ETM_Q1_3037702"/>
      <w:bookmarkEnd w:id="807"/>
      <w:r>
        <w:rPr>
          <w:rFonts w:hint="cs"/>
          <w:rtl/>
        </w:rPr>
        <w:t xml:space="preserve"> האוכלוסין אכן יש מ</w:t>
      </w:r>
      <w:r w:rsidR="00EA6AD0">
        <w:rPr>
          <w:rFonts w:hint="cs"/>
          <w:rtl/>
        </w:rPr>
        <w:t>א</w:t>
      </w:r>
      <w:r>
        <w:rPr>
          <w:rFonts w:hint="cs"/>
          <w:rtl/>
        </w:rPr>
        <w:t>גר מאובטח, אבל רשות המסים עובדת בתפיסה</w:t>
      </w:r>
      <w:bookmarkStart w:id="808" w:name="_ETM_Q1_3042206"/>
      <w:bookmarkEnd w:id="808"/>
      <w:r>
        <w:rPr>
          <w:rFonts w:hint="cs"/>
          <w:rtl/>
        </w:rPr>
        <w:t xml:space="preserve"> מקצועית של </w:t>
      </w:r>
      <w:proofErr w:type="spellStart"/>
      <w:r>
        <w:rPr>
          <w:rFonts w:hint="cs"/>
          <w:rtl/>
        </w:rPr>
        <w:t>טרגטים</w:t>
      </w:r>
      <w:proofErr w:type="spellEnd"/>
      <w:r>
        <w:rPr>
          <w:rFonts w:hint="cs"/>
          <w:rtl/>
        </w:rPr>
        <w:t>. שמים לה רשימה, שמים לה שם והיא</w:t>
      </w:r>
      <w:bookmarkStart w:id="809" w:name="_ETM_Q1_3054527"/>
      <w:bookmarkEnd w:id="809"/>
      <w:r>
        <w:rPr>
          <w:rFonts w:hint="cs"/>
          <w:rtl/>
        </w:rPr>
        <w:t xml:space="preserve"> מחפשת במאגרים שלה ומבצעת מה שהיא מבצעת, מעבירה למשטרה </w:t>
      </w:r>
      <w:bookmarkStart w:id="810" w:name="_ETM_Q1_3057394"/>
      <w:bookmarkEnd w:id="810"/>
      <w:proofErr w:type="spellStart"/>
      <w:r>
        <w:rPr>
          <w:rFonts w:hint="cs"/>
          <w:rtl/>
        </w:rPr>
        <w:t>וכו</w:t>
      </w:r>
      <w:proofErr w:type="spellEnd"/>
      <w:r>
        <w:rPr>
          <w:rFonts w:hint="cs"/>
          <w:rtl/>
        </w:rPr>
        <w:t>'. פה מדובר על משהו אחר לגמרי.</w:t>
      </w:r>
      <w:bookmarkStart w:id="811" w:name="_ETM_Q1_3062627"/>
      <w:bookmarkEnd w:id="811"/>
    </w:p>
    <w:p w:rsidR="00131819" w:rsidRDefault="00131819" w:rsidP="00131819">
      <w:pPr>
        <w:rPr>
          <w:rtl/>
        </w:rPr>
      </w:pPr>
      <w:bookmarkStart w:id="812" w:name="_ETM_Q1_3062662"/>
      <w:bookmarkEnd w:id="812"/>
    </w:p>
    <w:p w:rsidR="00131819" w:rsidRDefault="00131819" w:rsidP="00131819">
      <w:pPr>
        <w:pStyle w:val="af6"/>
        <w:keepNext/>
        <w:rPr>
          <w:rtl/>
        </w:rPr>
      </w:pPr>
      <w:bookmarkStart w:id="813" w:name="ET_yor_5766_118"/>
      <w:r w:rsidRPr="00131819">
        <w:rPr>
          <w:rStyle w:val="TagStyle"/>
          <w:rtl/>
        </w:rPr>
        <w:t xml:space="preserve"> &lt;&lt; </w:t>
      </w:r>
      <w:proofErr w:type="spellStart"/>
      <w:r w:rsidRPr="00131819">
        <w:rPr>
          <w:rStyle w:val="TagStyle"/>
          <w:rtl/>
        </w:rPr>
        <w:t>יור</w:t>
      </w:r>
      <w:proofErr w:type="spellEnd"/>
      <w:r w:rsidRPr="00131819">
        <w:rPr>
          <w:rStyle w:val="TagStyle"/>
          <w:rtl/>
        </w:rPr>
        <w:t xml:space="preserve"> &gt;&gt; </w:t>
      </w:r>
      <w:r>
        <w:rPr>
          <w:rtl/>
        </w:rPr>
        <w:t>היו"ר רם בן ברק:</w:t>
      </w:r>
      <w:r w:rsidRPr="00131819">
        <w:rPr>
          <w:rStyle w:val="TagStyle"/>
          <w:rtl/>
        </w:rPr>
        <w:t xml:space="preserve"> &lt;&lt; יור &gt;&gt;</w:t>
      </w:r>
      <w:r>
        <w:rPr>
          <w:rtl/>
        </w:rPr>
        <w:t xml:space="preserve">   </w:t>
      </w:r>
      <w:bookmarkEnd w:id="813"/>
    </w:p>
    <w:p w:rsidR="00131819" w:rsidRDefault="00131819" w:rsidP="00131819">
      <w:pPr>
        <w:pStyle w:val="KeepWithNext"/>
        <w:rPr>
          <w:rtl/>
        </w:rPr>
      </w:pPr>
    </w:p>
    <w:p w:rsidR="00131819" w:rsidRDefault="00131819" w:rsidP="00131819">
      <w:pPr>
        <w:rPr>
          <w:rtl/>
        </w:rPr>
      </w:pPr>
      <w:bookmarkStart w:id="814" w:name="_ETM_Q1_3063516"/>
      <w:bookmarkEnd w:id="814"/>
      <w:r>
        <w:rPr>
          <w:rFonts w:hint="cs"/>
          <w:rtl/>
        </w:rPr>
        <w:t xml:space="preserve">אני רוצה לשאול שאלה </w:t>
      </w:r>
      <w:bookmarkStart w:id="815" w:name="_ETM_Q1_3061713"/>
      <w:bookmarkEnd w:id="815"/>
      <w:r>
        <w:rPr>
          <w:rFonts w:hint="cs"/>
          <w:rtl/>
        </w:rPr>
        <w:t xml:space="preserve">בעניין, עיקר העניין הביטחוני הוא לא בהכרח על אזרחים </w:t>
      </w:r>
      <w:bookmarkStart w:id="816" w:name="_ETM_Q1_3069814"/>
      <w:bookmarkEnd w:id="816"/>
      <w:r>
        <w:rPr>
          <w:rFonts w:hint="cs"/>
          <w:rtl/>
        </w:rPr>
        <w:t>ישראלים אלא דווקא על זרים שנכנסים למדינה, האם כך?</w:t>
      </w:r>
    </w:p>
    <w:p w:rsidR="00131819" w:rsidRDefault="00131819" w:rsidP="00131819">
      <w:pPr>
        <w:rPr>
          <w:rtl/>
        </w:rPr>
      </w:pPr>
    </w:p>
    <w:p w:rsidR="00131819" w:rsidRDefault="00131819" w:rsidP="00131819">
      <w:pPr>
        <w:pStyle w:val="-"/>
        <w:keepNext/>
        <w:rPr>
          <w:rtl/>
        </w:rPr>
      </w:pPr>
      <w:bookmarkStart w:id="817" w:name="ET_speakercontinue_902084_119"/>
      <w:r w:rsidRPr="00131819">
        <w:rPr>
          <w:rStyle w:val="TagStyle"/>
          <w:rtl/>
        </w:rPr>
        <w:t xml:space="preserve"> &lt;&lt; </w:t>
      </w:r>
      <w:proofErr w:type="spellStart"/>
      <w:r w:rsidRPr="00131819">
        <w:rPr>
          <w:rStyle w:val="TagStyle"/>
          <w:rtl/>
        </w:rPr>
        <w:t>דובר_המשך</w:t>
      </w:r>
      <w:proofErr w:type="spellEnd"/>
      <w:r w:rsidRPr="00131819">
        <w:rPr>
          <w:rStyle w:val="TagStyle"/>
          <w:rtl/>
        </w:rPr>
        <w:t xml:space="preserve"> &gt;&gt; </w:t>
      </w:r>
      <w:r>
        <w:rPr>
          <w:rtl/>
        </w:rPr>
        <w:t>דוד בן חיון:</w:t>
      </w:r>
      <w:r w:rsidRPr="00131819">
        <w:rPr>
          <w:rStyle w:val="TagStyle"/>
          <w:rtl/>
        </w:rPr>
        <w:t xml:space="preserve"> &lt;&lt; דובר_המשך &gt;&gt;</w:t>
      </w:r>
      <w:r>
        <w:rPr>
          <w:rtl/>
        </w:rPr>
        <w:t xml:space="preserve">   </w:t>
      </w:r>
      <w:bookmarkEnd w:id="817"/>
    </w:p>
    <w:p w:rsidR="00131819" w:rsidRDefault="00131819" w:rsidP="00131819">
      <w:pPr>
        <w:pStyle w:val="KeepWithNext"/>
        <w:rPr>
          <w:rtl/>
        </w:rPr>
      </w:pPr>
    </w:p>
    <w:p w:rsidR="00131819" w:rsidRDefault="00131819" w:rsidP="00131819">
      <w:pPr>
        <w:rPr>
          <w:rtl/>
        </w:rPr>
      </w:pPr>
      <w:r>
        <w:rPr>
          <w:rFonts w:hint="cs"/>
          <w:rtl/>
        </w:rPr>
        <w:t>יש גם אזרחים ישראלים שעוסקים בטרור.</w:t>
      </w:r>
    </w:p>
    <w:p w:rsidR="00131819" w:rsidRDefault="00131819" w:rsidP="00131819">
      <w:pPr>
        <w:rPr>
          <w:rtl/>
        </w:rPr>
      </w:pPr>
    </w:p>
    <w:p w:rsidR="00131819" w:rsidRDefault="00131819" w:rsidP="00131819">
      <w:pPr>
        <w:pStyle w:val="af9"/>
        <w:keepNext/>
        <w:rPr>
          <w:rtl/>
        </w:rPr>
      </w:pPr>
      <w:bookmarkStart w:id="818" w:name="ET_guest_475563_120"/>
      <w:r w:rsidRPr="00131819">
        <w:rPr>
          <w:rStyle w:val="TagStyle"/>
          <w:rtl/>
        </w:rPr>
        <w:t xml:space="preserve"> &lt;&lt; אורח &gt;&gt; </w:t>
      </w:r>
      <w:r>
        <w:rPr>
          <w:rtl/>
        </w:rPr>
        <w:t>דרור גרנית:</w:t>
      </w:r>
      <w:r w:rsidRPr="00131819">
        <w:rPr>
          <w:rStyle w:val="TagStyle"/>
          <w:rtl/>
        </w:rPr>
        <w:t xml:space="preserve"> &lt;&lt; אורח &gt;&gt;</w:t>
      </w:r>
      <w:r>
        <w:rPr>
          <w:rtl/>
        </w:rPr>
        <w:t xml:space="preserve">   </w:t>
      </w:r>
      <w:bookmarkEnd w:id="818"/>
    </w:p>
    <w:p w:rsidR="00131819" w:rsidRDefault="00131819" w:rsidP="00131819">
      <w:pPr>
        <w:pStyle w:val="KeepWithNext"/>
        <w:rPr>
          <w:rtl/>
        </w:rPr>
      </w:pPr>
    </w:p>
    <w:p w:rsidR="00131819" w:rsidRDefault="00131819" w:rsidP="00F87482">
      <w:pPr>
        <w:rPr>
          <w:rtl/>
        </w:rPr>
      </w:pPr>
      <w:r>
        <w:rPr>
          <w:rFonts w:hint="cs"/>
          <w:rtl/>
        </w:rPr>
        <w:t>תכליות המרכז הם גם</w:t>
      </w:r>
      <w:r w:rsidR="00F87482">
        <w:rPr>
          <w:rFonts w:hint="cs"/>
          <w:rtl/>
        </w:rPr>
        <w:t xml:space="preserve"> פשיעה חמורה</w:t>
      </w:r>
      <w:bookmarkStart w:id="819" w:name="_ETM_Q1_3083881"/>
      <w:bookmarkEnd w:id="819"/>
      <w:r w:rsidR="00F87482">
        <w:rPr>
          <w:rFonts w:hint="cs"/>
          <w:rtl/>
        </w:rPr>
        <w:t xml:space="preserve"> וגם טרור וגם תכליות של הגירה ובריאות. אני אתמקד רגע </w:t>
      </w:r>
      <w:bookmarkStart w:id="820" w:name="_ETM_Q1_3090484"/>
      <w:bookmarkEnd w:id="820"/>
      <w:r w:rsidR="00F87482">
        <w:rPr>
          <w:rFonts w:hint="cs"/>
          <w:rtl/>
        </w:rPr>
        <w:t xml:space="preserve">בתכלית הפשיעה החמורה. פשיעה חמורה יכולה להיעשות גם על ידי אזרחים ישראלים. כשנצלול בהמשך הדרך לעיבוד המילה ולשימושים שלה </w:t>
      </w:r>
      <w:bookmarkStart w:id="821" w:name="_ETM_Q1_3104619"/>
      <w:bookmarkEnd w:id="821"/>
      <w:r w:rsidR="00F87482">
        <w:rPr>
          <w:rFonts w:hint="cs"/>
          <w:rtl/>
        </w:rPr>
        <w:t>נוכל לחשוב על דוגמאות בהם אזרחים ישראלים גם יוצאים ונכנסים</w:t>
      </w:r>
      <w:bookmarkStart w:id="822" w:name="_ETM_Q1_3110065"/>
      <w:bookmarkEnd w:id="822"/>
      <w:r w:rsidR="00F87482">
        <w:rPr>
          <w:rFonts w:hint="cs"/>
          <w:rtl/>
        </w:rPr>
        <w:t xml:space="preserve"> לישראל לצרכים ומטרות פנימיות. </w:t>
      </w:r>
      <w:r>
        <w:rPr>
          <w:rFonts w:hint="cs"/>
          <w:rtl/>
        </w:rPr>
        <w:t xml:space="preserve"> </w:t>
      </w:r>
    </w:p>
    <w:p w:rsidR="00F87482" w:rsidRDefault="00F87482" w:rsidP="00F87482">
      <w:pPr>
        <w:rPr>
          <w:rtl/>
        </w:rPr>
      </w:pPr>
    </w:p>
    <w:p w:rsidR="00F87482" w:rsidRDefault="00F87482" w:rsidP="00F87482">
      <w:pPr>
        <w:pStyle w:val="af5"/>
        <w:keepNext/>
        <w:rPr>
          <w:rtl/>
        </w:rPr>
      </w:pPr>
      <w:bookmarkStart w:id="823" w:name="ET_interruption_6164_121"/>
      <w:r w:rsidRPr="00F87482">
        <w:rPr>
          <w:rStyle w:val="TagStyle"/>
          <w:rtl/>
        </w:rPr>
        <w:t xml:space="preserve"> &lt;&lt; קריאה &gt;&gt; </w:t>
      </w:r>
      <w:r>
        <w:rPr>
          <w:rtl/>
        </w:rPr>
        <w:t>עמית הלוי (הליכוד):</w:t>
      </w:r>
      <w:r w:rsidRPr="00F87482">
        <w:rPr>
          <w:rStyle w:val="TagStyle"/>
          <w:rtl/>
        </w:rPr>
        <w:t xml:space="preserve"> &lt;&lt; קריאה &gt;&gt;</w:t>
      </w:r>
      <w:r>
        <w:rPr>
          <w:rtl/>
        </w:rPr>
        <w:t xml:space="preserve">   </w:t>
      </w:r>
      <w:bookmarkEnd w:id="823"/>
    </w:p>
    <w:p w:rsidR="00F87482" w:rsidRDefault="00F87482" w:rsidP="00F87482">
      <w:pPr>
        <w:pStyle w:val="KeepWithNext"/>
        <w:rPr>
          <w:rtl/>
        </w:rPr>
      </w:pPr>
    </w:p>
    <w:p w:rsidR="00F87482" w:rsidRDefault="00775570" w:rsidP="00F87482">
      <w:pPr>
        <w:rPr>
          <w:rtl/>
        </w:rPr>
      </w:pPr>
      <w:r>
        <w:rPr>
          <w:rFonts w:hint="cs"/>
          <w:rtl/>
        </w:rPr>
        <w:t xml:space="preserve"> - - -  לגופי </w:t>
      </w:r>
      <w:bookmarkStart w:id="824" w:name="_ETM_Q1_3111223"/>
      <w:bookmarkEnd w:id="824"/>
      <w:r>
        <w:rPr>
          <w:rFonts w:hint="cs"/>
          <w:rtl/>
        </w:rPr>
        <w:t xml:space="preserve">ביטחון לבקש ממאגרי המידע של חברות התעופה? </w:t>
      </w:r>
      <w:bookmarkStart w:id="825" w:name="_ETM_Q1_3116168"/>
      <w:bookmarkEnd w:id="825"/>
    </w:p>
    <w:p w:rsidR="00775570" w:rsidRDefault="00775570" w:rsidP="00F87482">
      <w:pPr>
        <w:rPr>
          <w:rtl/>
        </w:rPr>
      </w:pPr>
      <w:bookmarkStart w:id="826" w:name="_ETM_Q1_3116236"/>
      <w:bookmarkEnd w:id="826"/>
    </w:p>
    <w:p w:rsidR="00775570" w:rsidRDefault="00775570" w:rsidP="00775570">
      <w:pPr>
        <w:pStyle w:val="-"/>
        <w:keepNext/>
        <w:rPr>
          <w:rtl/>
        </w:rPr>
      </w:pPr>
      <w:bookmarkStart w:id="827" w:name="ET_speakercontinue_475563_122"/>
      <w:r w:rsidRPr="00775570">
        <w:rPr>
          <w:rStyle w:val="TagStyle"/>
          <w:rtl/>
        </w:rPr>
        <w:t xml:space="preserve"> &lt;&lt; </w:t>
      </w:r>
      <w:proofErr w:type="spellStart"/>
      <w:r w:rsidRPr="00775570">
        <w:rPr>
          <w:rStyle w:val="TagStyle"/>
          <w:rtl/>
        </w:rPr>
        <w:t>דובר_המשך</w:t>
      </w:r>
      <w:proofErr w:type="spellEnd"/>
      <w:r w:rsidRPr="00775570">
        <w:rPr>
          <w:rStyle w:val="TagStyle"/>
          <w:rtl/>
        </w:rPr>
        <w:t xml:space="preserve"> &gt;&gt; </w:t>
      </w:r>
      <w:r>
        <w:rPr>
          <w:rtl/>
        </w:rPr>
        <w:t>דרור גרנית:</w:t>
      </w:r>
      <w:r w:rsidRPr="00775570">
        <w:rPr>
          <w:rStyle w:val="TagStyle"/>
          <w:rtl/>
        </w:rPr>
        <w:t xml:space="preserve"> &lt;&lt; דובר_המשך &gt;&gt;</w:t>
      </w:r>
      <w:r>
        <w:rPr>
          <w:rtl/>
        </w:rPr>
        <w:t xml:space="preserve">   </w:t>
      </w:r>
      <w:bookmarkEnd w:id="827"/>
    </w:p>
    <w:p w:rsidR="00775570" w:rsidRDefault="00775570" w:rsidP="00775570">
      <w:pPr>
        <w:pStyle w:val="KeepWithNext"/>
        <w:rPr>
          <w:rtl/>
        </w:rPr>
      </w:pPr>
    </w:p>
    <w:p w:rsidR="0077310A" w:rsidRDefault="00775570" w:rsidP="0077310A">
      <w:pPr>
        <w:rPr>
          <w:rtl/>
        </w:rPr>
      </w:pPr>
      <w:bookmarkStart w:id="828" w:name="_ETM_Q1_3117436"/>
      <w:bookmarkEnd w:id="828"/>
      <w:r>
        <w:rPr>
          <w:rFonts w:hint="cs"/>
          <w:rtl/>
        </w:rPr>
        <w:t>לא, לכן המהות</w:t>
      </w:r>
      <w:bookmarkStart w:id="829" w:name="_ETM_Q1_3120566"/>
      <w:bookmarkEnd w:id="829"/>
      <w:r>
        <w:rPr>
          <w:rFonts w:hint="cs"/>
          <w:rtl/>
        </w:rPr>
        <w:t xml:space="preserve"> של החוק הזה. אם היינו רוצים לעשות אותו כמו שקיים בחקיקה האמריקאית, שם הוא מודל נבדל שאומר , אנחנו מקימים</w:t>
      </w:r>
      <w:bookmarkStart w:id="830" w:name="_ETM_Q1_3130877"/>
      <w:bookmarkEnd w:id="830"/>
      <w:r>
        <w:rPr>
          <w:rFonts w:hint="cs"/>
          <w:rtl/>
        </w:rPr>
        <w:t xml:space="preserve"> לרשויות המנהל סמכות לדרוש מחברות התעופה</w:t>
      </w:r>
      <w:bookmarkStart w:id="831" w:name="_ETM_Q1_3131215"/>
      <w:bookmarkEnd w:id="831"/>
      <w:r>
        <w:rPr>
          <w:rFonts w:hint="cs"/>
          <w:rtl/>
        </w:rPr>
        <w:t xml:space="preserve"> ופחות או יותר שם עוצרים. זה פחות או יותר מה</w:t>
      </w:r>
      <w:r w:rsidR="0077310A">
        <w:rPr>
          <w:rFonts w:hint="cs"/>
          <w:rtl/>
        </w:rPr>
        <w:t xml:space="preserve"> </w:t>
      </w:r>
      <w:r>
        <w:rPr>
          <w:rFonts w:hint="cs"/>
          <w:rtl/>
        </w:rPr>
        <w:t>ש</w:t>
      </w:r>
      <w:bookmarkStart w:id="832" w:name="_ETM_Q1_3133347"/>
      <w:bookmarkEnd w:id="832"/>
      <w:r>
        <w:rPr>
          <w:rFonts w:hint="cs"/>
          <w:rtl/>
        </w:rPr>
        <w:t>עושה החקיקה האמרי</w:t>
      </w:r>
      <w:r w:rsidR="0077310A">
        <w:rPr>
          <w:rFonts w:hint="cs"/>
          <w:rtl/>
        </w:rPr>
        <w:t>ק</w:t>
      </w:r>
      <w:r>
        <w:rPr>
          <w:rFonts w:hint="cs"/>
          <w:rtl/>
        </w:rPr>
        <w:t xml:space="preserve">אית. היא אומרת, יש סמכות לדרוש מחברות התעופה, </w:t>
      </w:r>
      <w:bookmarkStart w:id="833" w:name="_ETM_Q1_3136531"/>
      <w:bookmarkEnd w:id="833"/>
      <w:r>
        <w:rPr>
          <w:rFonts w:hint="cs"/>
          <w:rtl/>
        </w:rPr>
        <w:t>חברות התעופה יש להן את המידע ובערך שם עוצרת החקיקה האמריקאית</w:t>
      </w:r>
      <w:r w:rsidR="0077310A">
        <w:rPr>
          <w:rFonts w:hint="cs"/>
          <w:rtl/>
        </w:rPr>
        <w:t>. מה עושים עם המידע? איך מעבדים אותו?</w:t>
      </w:r>
      <w:bookmarkStart w:id="834" w:name="_ETM_Q1_3140377"/>
      <w:bookmarkEnd w:id="834"/>
      <w:r w:rsidR="0077310A">
        <w:rPr>
          <w:rFonts w:hint="cs"/>
          <w:rtl/>
        </w:rPr>
        <w:t xml:space="preserve"> איך שומרים אותו? למי נותנים אותו? כל זה </w:t>
      </w:r>
      <w:bookmarkStart w:id="835" w:name="_ETM_Q1_3144440"/>
      <w:bookmarkEnd w:id="835"/>
      <w:r w:rsidR="0077310A">
        <w:rPr>
          <w:rFonts w:hint="cs"/>
          <w:rtl/>
        </w:rPr>
        <w:t xml:space="preserve">אינו בחקיקה. </w:t>
      </w:r>
      <w:bookmarkStart w:id="836" w:name="_ETM_Q1_3149096"/>
      <w:bookmarkEnd w:id="836"/>
    </w:p>
    <w:p w:rsidR="0077310A" w:rsidRDefault="0077310A" w:rsidP="0077310A">
      <w:pPr>
        <w:rPr>
          <w:rtl/>
        </w:rPr>
      </w:pPr>
      <w:bookmarkStart w:id="837" w:name="_ETM_Q1_3149152"/>
      <w:bookmarkStart w:id="838" w:name="_ETM_Q1_3149272"/>
      <w:bookmarkEnd w:id="837"/>
      <w:bookmarkEnd w:id="838"/>
    </w:p>
    <w:p w:rsidR="0077310A" w:rsidRDefault="0077310A" w:rsidP="0077310A">
      <w:pPr>
        <w:rPr>
          <w:rtl/>
        </w:rPr>
      </w:pPr>
      <w:bookmarkStart w:id="839" w:name="_ETM_Q1_3149324"/>
      <w:bookmarkEnd w:id="839"/>
      <w:r>
        <w:rPr>
          <w:rFonts w:hint="cs"/>
          <w:rtl/>
        </w:rPr>
        <w:t xml:space="preserve">אנחנו לא הלכנו למודל הזה, הלכנו דווקא למודל הרבה יותר מפורט, הרבה יותר מלא ושקוף, שבעצם מתבסס על המודל האירופי, על הדירקטיבה האירופית. לכן הוצאנו תחת ידינו </w:t>
      </w:r>
      <w:bookmarkStart w:id="840" w:name="_ETM_Q1_3162793"/>
      <w:bookmarkEnd w:id="840"/>
      <w:r>
        <w:rPr>
          <w:rFonts w:hint="cs"/>
          <w:rtl/>
        </w:rPr>
        <w:t xml:space="preserve">חקיקה הרבה יותר מפורטת שמובאת לאישורה של הוועדה. </w:t>
      </w:r>
    </w:p>
    <w:p w:rsidR="0077310A" w:rsidRDefault="0077310A" w:rsidP="0077310A">
      <w:pPr>
        <w:rPr>
          <w:rtl/>
        </w:rPr>
      </w:pPr>
    </w:p>
    <w:p w:rsidR="0077310A" w:rsidRDefault="0077310A" w:rsidP="0077310A">
      <w:pPr>
        <w:pStyle w:val="af6"/>
        <w:keepNext/>
        <w:rPr>
          <w:rtl/>
        </w:rPr>
      </w:pPr>
      <w:bookmarkStart w:id="841" w:name="ET_yor_5766_123"/>
      <w:r w:rsidRPr="0077310A">
        <w:rPr>
          <w:rStyle w:val="TagStyle"/>
          <w:rtl/>
        </w:rPr>
        <w:t xml:space="preserve"> &lt;&lt; </w:t>
      </w:r>
      <w:proofErr w:type="spellStart"/>
      <w:r w:rsidRPr="0077310A">
        <w:rPr>
          <w:rStyle w:val="TagStyle"/>
          <w:rtl/>
        </w:rPr>
        <w:t>יור</w:t>
      </w:r>
      <w:proofErr w:type="spellEnd"/>
      <w:r w:rsidRPr="0077310A">
        <w:rPr>
          <w:rStyle w:val="TagStyle"/>
          <w:rtl/>
        </w:rPr>
        <w:t xml:space="preserve"> &gt;&gt; </w:t>
      </w:r>
      <w:r>
        <w:rPr>
          <w:rtl/>
        </w:rPr>
        <w:t>היו"ר רם בן ברק:</w:t>
      </w:r>
      <w:r w:rsidRPr="0077310A">
        <w:rPr>
          <w:rStyle w:val="TagStyle"/>
          <w:rtl/>
        </w:rPr>
        <w:t xml:space="preserve"> &lt;&lt; יור &gt;&gt;</w:t>
      </w:r>
      <w:r>
        <w:rPr>
          <w:rtl/>
        </w:rPr>
        <w:t xml:space="preserve">   </w:t>
      </w:r>
      <w:bookmarkEnd w:id="841"/>
    </w:p>
    <w:p w:rsidR="0077310A" w:rsidRDefault="0077310A" w:rsidP="0077310A">
      <w:pPr>
        <w:pStyle w:val="KeepWithNext"/>
        <w:rPr>
          <w:rtl/>
        </w:rPr>
      </w:pPr>
    </w:p>
    <w:p w:rsidR="0077310A" w:rsidRDefault="0077310A" w:rsidP="0077310A">
      <w:pPr>
        <w:rPr>
          <w:rtl/>
        </w:rPr>
      </w:pPr>
      <w:r>
        <w:rPr>
          <w:rFonts w:hint="cs"/>
          <w:rtl/>
        </w:rPr>
        <w:t>איך זה</w:t>
      </w:r>
      <w:bookmarkStart w:id="842" w:name="_ETM_Q1_3170393"/>
      <w:bookmarkEnd w:id="842"/>
      <w:r>
        <w:rPr>
          <w:rFonts w:hint="cs"/>
          <w:rtl/>
        </w:rPr>
        <w:t xml:space="preserve"> יעבוד? כל המידע יהיה אצלך ואתה תעשה את החיתוכים, </w:t>
      </w:r>
      <w:bookmarkStart w:id="843" w:name="_ETM_Q1_3178534"/>
      <w:bookmarkEnd w:id="843"/>
      <w:r>
        <w:rPr>
          <w:rFonts w:hint="cs"/>
          <w:rtl/>
        </w:rPr>
        <w:t>את האנליזות וכל מה שצריך למרכז. זה יכול להיות יום אחד למשרד הבריאות בגלל מגפה, זה יכול להיות למשטרה</w:t>
      </w:r>
      <w:bookmarkStart w:id="844" w:name="_ETM_Q1_3181421"/>
      <w:bookmarkEnd w:id="844"/>
      <w:r>
        <w:rPr>
          <w:rFonts w:hint="cs"/>
          <w:rtl/>
        </w:rPr>
        <w:t xml:space="preserve"> בגלל פשיעה וזה יכול להיות למישהו אחר. אתה תעשה</w:t>
      </w:r>
      <w:bookmarkStart w:id="845" w:name="_ETM_Q1_3186641"/>
      <w:bookmarkEnd w:id="845"/>
      <w:r>
        <w:rPr>
          <w:rFonts w:hint="cs"/>
          <w:rtl/>
        </w:rPr>
        <w:t xml:space="preserve"> את זה כי אתה נותן שירות לכלל הזרועות. </w:t>
      </w:r>
    </w:p>
    <w:p w:rsidR="0077310A" w:rsidRDefault="0077310A" w:rsidP="0077310A">
      <w:pPr>
        <w:rPr>
          <w:rtl/>
        </w:rPr>
      </w:pPr>
    </w:p>
    <w:p w:rsidR="0077310A" w:rsidRDefault="0077310A" w:rsidP="0077310A">
      <w:pPr>
        <w:pStyle w:val="af9"/>
        <w:keepNext/>
        <w:rPr>
          <w:rtl/>
        </w:rPr>
      </w:pPr>
      <w:bookmarkStart w:id="846" w:name="ET_guest_902084_124"/>
      <w:r w:rsidRPr="0077310A">
        <w:rPr>
          <w:rStyle w:val="TagStyle"/>
          <w:rtl/>
        </w:rPr>
        <w:t xml:space="preserve"> &lt;&lt; אורח &gt;&gt; </w:t>
      </w:r>
      <w:r>
        <w:rPr>
          <w:rtl/>
        </w:rPr>
        <w:t>דוד בן חיון:</w:t>
      </w:r>
      <w:r w:rsidRPr="0077310A">
        <w:rPr>
          <w:rStyle w:val="TagStyle"/>
          <w:rtl/>
        </w:rPr>
        <w:t xml:space="preserve"> &lt;&lt; אורח &gt;&gt;</w:t>
      </w:r>
      <w:r>
        <w:rPr>
          <w:rtl/>
        </w:rPr>
        <w:t xml:space="preserve">   </w:t>
      </w:r>
      <w:bookmarkEnd w:id="846"/>
    </w:p>
    <w:p w:rsidR="0077310A" w:rsidRDefault="0077310A" w:rsidP="0077310A">
      <w:pPr>
        <w:pStyle w:val="KeepWithNext"/>
        <w:rPr>
          <w:rtl/>
        </w:rPr>
      </w:pPr>
    </w:p>
    <w:p w:rsidR="0077310A" w:rsidRDefault="0077310A" w:rsidP="0077310A">
      <w:pPr>
        <w:rPr>
          <w:rtl/>
        </w:rPr>
      </w:pPr>
      <w:r>
        <w:rPr>
          <w:rFonts w:hint="cs"/>
          <w:rtl/>
        </w:rPr>
        <w:t xml:space="preserve">בדיוק. </w:t>
      </w:r>
      <w:bookmarkStart w:id="847" w:name="_ETM_Q1_3191186"/>
      <w:bookmarkEnd w:id="847"/>
    </w:p>
    <w:p w:rsidR="0077310A" w:rsidRDefault="0077310A" w:rsidP="0077310A">
      <w:pPr>
        <w:rPr>
          <w:rtl/>
        </w:rPr>
      </w:pPr>
      <w:bookmarkStart w:id="848" w:name="_ETM_Q1_3191243"/>
      <w:bookmarkEnd w:id="848"/>
    </w:p>
    <w:p w:rsidR="0077310A" w:rsidRDefault="0077310A" w:rsidP="0077310A">
      <w:pPr>
        <w:pStyle w:val="af5"/>
        <w:keepNext/>
        <w:rPr>
          <w:rtl/>
        </w:rPr>
      </w:pPr>
      <w:bookmarkStart w:id="849" w:name="ET_interruption_5082_125"/>
      <w:r w:rsidRPr="0077310A">
        <w:rPr>
          <w:rStyle w:val="TagStyle"/>
          <w:rtl/>
        </w:rPr>
        <w:t xml:space="preserve"> &lt;&lt; קריאה &gt;&gt; </w:t>
      </w:r>
      <w:r>
        <w:rPr>
          <w:rtl/>
        </w:rPr>
        <w:t>מאיר כהן (יש עתיד):</w:t>
      </w:r>
      <w:r w:rsidRPr="0077310A">
        <w:rPr>
          <w:rStyle w:val="TagStyle"/>
          <w:rtl/>
        </w:rPr>
        <w:t xml:space="preserve"> &lt;&lt; קריאה &gt;&gt;</w:t>
      </w:r>
      <w:r>
        <w:rPr>
          <w:rtl/>
        </w:rPr>
        <w:t xml:space="preserve">   </w:t>
      </w:r>
      <w:bookmarkEnd w:id="849"/>
    </w:p>
    <w:p w:rsidR="0077310A" w:rsidRDefault="0077310A" w:rsidP="0077310A">
      <w:pPr>
        <w:pStyle w:val="KeepWithNext"/>
        <w:rPr>
          <w:rtl/>
        </w:rPr>
      </w:pPr>
    </w:p>
    <w:p w:rsidR="0077310A" w:rsidRDefault="0077310A" w:rsidP="0077310A">
      <w:pPr>
        <w:rPr>
          <w:rtl/>
        </w:rPr>
      </w:pPr>
      <w:r>
        <w:rPr>
          <w:rFonts w:hint="cs"/>
          <w:rtl/>
        </w:rPr>
        <w:t xml:space="preserve">אתה תעשה את זה כי מבקשים, למשל אם המטרה פונה - </w:t>
      </w:r>
      <w:bookmarkStart w:id="850" w:name="_ETM_Q1_3200870"/>
      <w:bookmarkEnd w:id="850"/>
      <w:r>
        <w:rPr>
          <w:rFonts w:hint="cs"/>
          <w:rtl/>
        </w:rPr>
        <w:t xml:space="preserve">- - </w:t>
      </w:r>
    </w:p>
    <w:p w:rsidR="0077310A" w:rsidRDefault="0077310A" w:rsidP="0077310A">
      <w:pPr>
        <w:rPr>
          <w:rtl/>
        </w:rPr>
      </w:pPr>
      <w:bookmarkStart w:id="851" w:name="_ETM_Q1_3197704"/>
      <w:bookmarkStart w:id="852" w:name="_ETM_Q1_3197747"/>
      <w:bookmarkEnd w:id="851"/>
      <w:bookmarkEnd w:id="852"/>
    </w:p>
    <w:p w:rsidR="0077310A" w:rsidRDefault="0077310A" w:rsidP="0077310A">
      <w:pPr>
        <w:pStyle w:val="-"/>
        <w:keepNext/>
        <w:rPr>
          <w:rtl/>
        </w:rPr>
      </w:pPr>
      <w:bookmarkStart w:id="853" w:name="ET_speakercontinue_902084_126"/>
      <w:r w:rsidRPr="0077310A">
        <w:rPr>
          <w:rStyle w:val="TagStyle"/>
          <w:rtl/>
        </w:rPr>
        <w:t xml:space="preserve"> &lt;&lt; </w:t>
      </w:r>
      <w:proofErr w:type="spellStart"/>
      <w:r w:rsidRPr="0077310A">
        <w:rPr>
          <w:rStyle w:val="TagStyle"/>
          <w:rtl/>
        </w:rPr>
        <w:t>דובר_המשך</w:t>
      </w:r>
      <w:proofErr w:type="spellEnd"/>
      <w:r w:rsidRPr="0077310A">
        <w:rPr>
          <w:rStyle w:val="TagStyle"/>
          <w:rtl/>
        </w:rPr>
        <w:t xml:space="preserve"> &gt;&gt; </w:t>
      </w:r>
      <w:r>
        <w:rPr>
          <w:rtl/>
        </w:rPr>
        <w:t>דוד בן חיון:</w:t>
      </w:r>
      <w:r w:rsidRPr="0077310A">
        <w:rPr>
          <w:rStyle w:val="TagStyle"/>
          <w:rtl/>
        </w:rPr>
        <w:t xml:space="preserve"> &lt;&lt; דובר_המשך &gt;&gt;</w:t>
      </w:r>
      <w:r>
        <w:rPr>
          <w:rtl/>
        </w:rPr>
        <w:t xml:space="preserve">   </w:t>
      </w:r>
      <w:bookmarkEnd w:id="853"/>
    </w:p>
    <w:p w:rsidR="0077310A" w:rsidRDefault="0077310A" w:rsidP="0077310A">
      <w:pPr>
        <w:pStyle w:val="KeepWithNext"/>
        <w:rPr>
          <w:rtl/>
        </w:rPr>
      </w:pPr>
    </w:p>
    <w:p w:rsidR="0077310A" w:rsidRDefault="0077310A" w:rsidP="0077310A">
      <w:pPr>
        <w:rPr>
          <w:rtl/>
        </w:rPr>
      </w:pPr>
      <w:r>
        <w:rPr>
          <w:rFonts w:hint="cs"/>
          <w:rtl/>
        </w:rPr>
        <w:t>גם. יהיו אנשים במרכז שיעבדו ויטפלו, הם יהיו</w:t>
      </w:r>
      <w:bookmarkStart w:id="854" w:name="_ETM_Q1_3205165"/>
      <w:bookmarkEnd w:id="854"/>
      <w:r>
        <w:rPr>
          <w:rFonts w:hint="cs"/>
          <w:rtl/>
        </w:rPr>
        <w:t xml:space="preserve"> עובדי מרכז והם יטפלו במה שהשב"כ רוצה, מה שהמשטרה רוצה,</w:t>
      </w:r>
      <w:bookmarkStart w:id="855" w:name="_ETM_Q1_3205961"/>
      <w:bookmarkEnd w:id="855"/>
      <w:r>
        <w:rPr>
          <w:rFonts w:hint="cs"/>
          <w:rtl/>
        </w:rPr>
        <w:t xml:space="preserve"> מה שהמוסד רוצה, משרד הבריאות, גם משר התחבורה חבר/שותף </w:t>
      </w:r>
      <w:bookmarkStart w:id="856" w:name="_ETM_Q1_3211991"/>
      <w:bookmarkEnd w:id="856"/>
      <w:r>
        <w:rPr>
          <w:rFonts w:hint="cs"/>
          <w:rtl/>
        </w:rPr>
        <w:t>במרכז הזה, כולם יעבדו יחד. יש יעילות ויש ערך מוסך</w:t>
      </w:r>
      <w:bookmarkStart w:id="857" w:name="_ETM_Q1_3219417"/>
      <w:bookmarkEnd w:id="857"/>
      <w:r>
        <w:rPr>
          <w:rFonts w:hint="cs"/>
          <w:rtl/>
        </w:rPr>
        <w:t xml:space="preserve"> לכך שהרבה גופים יושבים, אפילו פיזית, במקום אחד ועובדים יחד, </w:t>
      </w:r>
      <w:bookmarkStart w:id="858" w:name="_ETM_Q1_3227259"/>
      <w:bookmarkEnd w:id="858"/>
      <w:r>
        <w:rPr>
          <w:rFonts w:hint="cs"/>
          <w:rtl/>
        </w:rPr>
        <w:t>משתפים רעיונות ומידע. זה נעשה היום במרכז ומגיעים לתוצאות.</w:t>
      </w:r>
      <w:bookmarkStart w:id="859" w:name="_ETM_Q1_3234954"/>
      <w:bookmarkEnd w:id="859"/>
    </w:p>
    <w:p w:rsidR="0077310A" w:rsidRDefault="0077310A" w:rsidP="0077310A">
      <w:pPr>
        <w:rPr>
          <w:rtl/>
        </w:rPr>
      </w:pPr>
      <w:bookmarkStart w:id="860" w:name="_ETM_Q1_3235000"/>
      <w:bookmarkEnd w:id="860"/>
    </w:p>
    <w:p w:rsidR="0077310A" w:rsidRDefault="0077310A" w:rsidP="0077310A">
      <w:pPr>
        <w:pStyle w:val="af6"/>
        <w:keepNext/>
        <w:rPr>
          <w:rtl/>
        </w:rPr>
      </w:pPr>
      <w:bookmarkStart w:id="861" w:name="ET_yor_5766_127"/>
      <w:r w:rsidRPr="0077310A">
        <w:rPr>
          <w:rStyle w:val="TagStyle"/>
          <w:rtl/>
        </w:rPr>
        <w:t xml:space="preserve"> &lt;&lt; </w:t>
      </w:r>
      <w:proofErr w:type="spellStart"/>
      <w:r w:rsidRPr="0077310A">
        <w:rPr>
          <w:rStyle w:val="TagStyle"/>
          <w:rtl/>
        </w:rPr>
        <w:t>יור</w:t>
      </w:r>
      <w:proofErr w:type="spellEnd"/>
      <w:r w:rsidRPr="0077310A">
        <w:rPr>
          <w:rStyle w:val="TagStyle"/>
          <w:rtl/>
        </w:rPr>
        <w:t xml:space="preserve"> &gt;&gt; </w:t>
      </w:r>
      <w:r>
        <w:rPr>
          <w:rtl/>
        </w:rPr>
        <w:t>היו"ר רם בן ברק:</w:t>
      </w:r>
      <w:r w:rsidRPr="0077310A">
        <w:rPr>
          <w:rStyle w:val="TagStyle"/>
          <w:rtl/>
        </w:rPr>
        <w:t xml:space="preserve"> &lt;&lt; יור &gt;&gt;</w:t>
      </w:r>
      <w:r>
        <w:rPr>
          <w:rtl/>
        </w:rPr>
        <w:t xml:space="preserve">   </w:t>
      </w:r>
      <w:bookmarkEnd w:id="861"/>
    </w:p>
    <w:p w:rsidR="0077310A" w:rsidRDefault="0077310A" w:rsidP="0077310A">
      <w:pPr>
        <w:pStyle w:val="KeepWithNext"/>
        <w:rPr>
          <w:rtl/>
        </w:rPr>
      </w:pPr>
    </w:p>
    <w:p w:rsidR="00EC79EC" w:rsidRDefault="0077310A" w:rsidP="0077310A">
      <w:pPr>
        <w:rPr>
          <w:rtl/>
        </w:rPr>
      </w:pPr>
      <w:bookmarkStart w:id="862" w:name="_ETM_Q1_3235912"/>
      <w:bookmarkEnd w:id="862"/>
      <w:r>
        <w:rPr>
          <w:rFonts w:hint="cs"/>
          <w:rtl/>
        </w:rPr>
        <w:t xml:space="preserve">אני רוצה לשמוע את תהילה מהמכון לדמוקרטיה. </w:t>
      </w:r>
      <w:bookmarkStart w:id="863" w:name="_ETM_Q1_3239511"/>
      <w:bookmarkEnd w:id="863"/>
    </w:p>
    <w:p w:rsidR="00EC79EC" w:rsidRDefault="00EC79EC" w:rsidP="0077310A">
      <w:pPr>
        <w:rPr>
          <w:rtl/>
        </w:rPr>
      </w:pPr>
      <w:bookmarkStart w:id="864" w:name="_ETM_Q1_3239554"/>
      <w:bookmarkEnd w:id="864"/>
    </w:p>
    <w:p w:rsidR="00EC79EC" w:rsidRDefault="00EC79EC" w:rsidP="00EC79EC">
      <w:pPr>
        <w:pStyle w:val="af9"/>
        <w:keepNext/>
        <w:rPr>
          <w:rtl/>
        </w:rPr>
      </w:pPr>
      <w:bookmarkStart w:id="865" w:name="ET_guest_תהילה_אלטשולר_128"/>
      <w:r w:rsidRPr="00EC79EC">
        <w:rPr>
          <w:rStyle w:val="TagStyle"/>
          <w:rtl/>
        </w:rPr>
        <w:t xml:space="preserve"> &lt;&lt; אורח &gt;&gt; </w:t>
      </w:r>
      <w:r>
        <w:rPr>
          <w:rtl/>
        </w:rPr>
        <w:t xml:space="preserve">תהילה </w:t>
      </w:r>
      <w:proofErr w:type="spellStart"/>
      <w:r>
        <w:rPr>
          <w:rtl/>
        </w:rPr>
        <w:t>אלטשולר</w:t>
      </w:r>
      <w:proofErr w:type="spellEnd"/>
      <w:r>
        <w:rPr>
          <w:rtl/>
        </w:rPr>
        <w:t>:</w:t>
      </w:r>
      <w:r w:rsidRPr="00EC79EC">
        <w:rPr>
          <w:rStyle w:val="TagStyle"/>
          <w:rtl/>
        </w:rPr>
        <w:t xml:space="preserve"> &lt;&lt; אורח &gt;&gt;</w:t>
      </w:r>
      <w:r>
        <w:rPr>
          <w:rtl/>
        </w:rPr>
        <w:t xml:space="preserve">   </w:t>
      </w:r>
      <w:bookmarkEnd w:id="865"/>
    </w:p>
    <w:p w:rsidR="00EC79EC" w:rsidRDefault="00EC79EC" w:rsidP="00EC79EC">
      <w:pPr>
        <w:pStyle w:val="KeepWithNext"/>
        <w:rPr>
          <w:rtl/>
        </w:rPr>
      </w:pPr>
    </w:p>
    <w:p w:rsidR="00775570" w:rsidRPr="00775570" w:rsidRDefault="00EC79EC" w:rsidP="00DC0D2B">
      <w:pPr>
        <w:rPr>
          <w:rtl/>
        </w:rPr>
      </w:pPr>
      <w:r>
        <w:rPr>
          <w:rFonts w:hint="cs"/>
          <w:rtl/>
        </w:rPr>
        <w:t xml:space="preserve">שלום, אני מתנצלת בשמה של </w:t>
      </w:r>
      <w:bookmarkStart w:id="866" w:name="_ETM_Q1_3240104"/>
      <w:bookmarkEnd w:id="866"/>
      <w:r>
        <w:rPr>
          <w:rFonts w:hint="cs"/>
          <w:rtl/>
        </w:rPr>
        <w:t xml:space="preserve">הקולגה שלי, ד"ר רחל </w:t>
      </w:r>
      <w:proofErr w:type="spellStart"/>
      <w:r>
        <w:rPr>
          <w:rFonts w:hint="cs"/>
          <w:rtl/>
        </w:rPr>
        <w:t>ארידור</w:t>
      </w:r>
      <w:proofErr w:type="spellEnd"/>
      <w:r>
        <w:rPr>
          <w:rFonts w:hint="cs"/>
          <w:rtl/>
        </w:rPr>
        <w:t xml:space="preserve"> הרשקוביץ, מסתבר שעדיין יש תקלות </w:t>
      </w:r>
      <w:bookmarkStart w:id="867" w:name="_ETM_Q1_3245074"/>
      <w:bookmarkEnd w:id="867"/>
      <w:r>
        <w:rPr>
          <w:rFonts w:hint="cs"/>
          <w:rtl/>
        </w:rPr>
        <w:t xml:space="preserve">אינטרנט בישראל אז היא יצאה מהזום ואני עליתי במקומה. אומר </w:t>
      </w:r>
      <w:bookmarkStart w:id="868" w:name="_ETM_Q1_3255374"/>
      <w:bookmarkEnd w:id="868"/>
      <w:r>
        <w:rPr>
          <w:rFonts w:hint="cs"/>
          <w:rtl/>
        </w:rPr>
        <w:t xml:space="preserve">שני משפטי הקדמה, אנחנו, תוכנית לדמוקרטיה בעידן המידע במכון הישראלי </w:t>
      </w:r>
      <w:bookmarkStart w:id="869" w:name="_ETM_Q1_3261091"/>
      <w:bookmarkEnd w:id="869"/>
      <w:r>
        <w:rPr>
          <w:rFonts w:hint="cs"/>
          <w:rtl/>
        </w:rPr>
        <w:t xml:space="preserve">לדמוקרטיה עוסקים הרבה מאוד בעולם של הגנת הפרטיות. </w:t>
      </w:r>
      <w:bookmarkStart w:id="870" w:name="_ETM_Q1_3270523"/>
      <w:bookmarkStart w:id="871" w:name="_ETM_Q1_3270567"/>
      <w:bookmarkStart w:id="872" w:name="_ETM_Q1_3270700"/>
      <w:bookmarkStart w:id="873" w:name="_ETM_Q1_3270736"/>
      <w:bookmarkEnd w:id="870"/>
      <w:bookmarkEnd w:id="871"/>
      <w:bookmarkEnd w:id="872"/>
      <w:bookmarkEnd w:id="873"/>
      <w:r>
        <w:rPr>
          <w:rFonts w:hint="cs"/>
          <w:rtl/>
        </w:rPr>
        <w:t xml:space="preserve">מבחינתנו הצעת </w:t>
      </w:r>
      <w:bookmarkStart w:id="874" w:name="_ETM_Q1_3267488"/>
      <w:bookmarkEnd w:id="874"/>
      <w:r>
        <w:rPr>
          <w:rFonts w:hint="cs"/>
          <w:rtl/>
        </w:rPr>
        <w:t>החוק הזו</w:t>
      </w:r>
      <w:r w:rsidR="0077310A">
        <w:rPr>
          <w:rFonts w:hint="cs"/>
          <w:rtl/>
        </w:rPr>
        <w:t xml:space="preserve"> </w:t>
      </w:r>
      <w:r>
        <w:rPr>
          <w:rFonts w:hint="cs"/>
          <w:rtl/>
        </w:rPr>
        <w:t xml:space="preserve">היא חלק מעולם של איסוף מידע מאוד אינטנסיבי והיעדר </w:t>
      </w:r>
      <w:bookmarkStart w:id="875" w:name="_ETM_Q1_3273459"/>
      <w:bookmarkEnd w:id="875"/>
      <w:r>
        <w:rPr>
          <w:rFonts w:hint="cs"/>
          <w:rtl/>
        </w:rPr>
        <w:t>מנגנונים</w:t>
      </w:r>
      <w:r w:rsidR="00DC0D2B">
        <w:rPr>
          <w:rFonts w:hint="cs"/>
          <w:rtl/>
        </w:rPr>
        <w:t xml:space="preserve"> מספיקים להתמודד עם השאלות מי מפקח על המידע הזה, </w:t>
      </w:r>
      <w:bookmarkStart w:id="876" w:name="_ETM_Q1_3281081"/>
      <w:bookmarkEnd w:id="876"/>
      <w:r w:rsidR="00DC0D2B">
        <w:rPr>
          <w:rFonts w:hint="cs"/>
          <w:rtl/>
        </w:rPr>
        <w:t xml:space="preserve">מה עושים אתו אחר כך, למי הוא עובר </w:t>
      </w:r>
      <w:proofErr w:type="spellStart"/>
      <w:r w:rsidR="00DC0D2B">
        <w:rPr>
          <w:rFonts w:hint="cs"/>
          <w:rtl/>
        </w:rPr>
        <w:t>וכו</w:t>
      </w:r>
      <w:proofErr w:type="spellEnd"/>
      <w:r w:rsidR="00DC0D2B">
        <w:rPr>
          <w:rFonts w:hint="cs"/>
          <w:rtl/>
        </w:rPr>
        <w:t xml:space="preserve">'. </w:t>
      </w:r>
      <w:r w:rsidR="00775570">
        <w:rPr>
          <w:rFonts w:hint="cs"/>
          <w:rtl/>
        </w:rPr>
        <w:t xml:space="preserve">  </w:t>
      </w:r>
    </w:p>
    <w:p w:rsidR="00F87482" w:rsidRDefault="00F87482" w:rsidP="00F87482">
      <w:pPr>
        <w:rPr>
          <w:rtl/>
        </w:rPr>
      </w:pPr>
    </w:p>
    <w:p w:rsidR="00DC0D2B" w:rsidRDefault="00DC0D2B" w:rsidP="00E959E2">
      <w:pPr>
        <w:rPr>
          <w:rtl/>
        </w:rPr>
      </w:pPr>
      <w:r>
        <w:rPr>
          <w:rFonts w:hint="cs"/>
          <w:rtl/>
        </w:rPr>
        <w:t>הערת</w:t>
      </w:r>
      <w:bookmarkStart w:id="877" w:name="_ETM_Q1_3285556"/>
      <w:bookmarkEnd w:id="877"/>
      <w:r>
        <w:rPr>
          <w:rFonts w:hint="cs"/>
          <w:rtl/>
        </w:rPr>
        <w:t xml:space="preserve"> הפתיחה השנייה שלי היא שהצעת החוק הזו לא רעה. זו </w:t>
      </w:r>
      <w:bookmarkStart w:id="878" w:name="_ETM_Q1_3291807"/>
      <w:bookmarkEnd w:id="878"/>
      <w:r>
        <w:rPr>
          <w:rFonts w:hint="cs"/>
          <w:rtl/>
        </w:rPr>
        <w:t xml:space="preserve">הצעת חוק שרואים שנעשתה עליה הרבה מאוד עבודה וזו הצעת </w:t>
      </w:r>
      <w:bookmarkStart w:id="879" w:name="_ETM_Q1_3295858"/>
      <w:bookmarkEnd w:id="879"/>
      <w:r>
        <w:rPr>
          <w:rFonts w:hint="cs"/>
          <w:rtl/>
        </w:rPr>
        <w:t xml:space="preserve">חוק שראינו תיקונים בה מאז ההערות הקודמות שלנו וצריך </w:t>
      </w:r>
      <w:bookmarkStart w:id="880" w:name="_ETM_Q1_3296019"/>
      <w:bookmarkEnd w:id="880"/>
      <w:r w:rsidR="00E959E2">
        <w:rPr>
          <w:rFonts w:hint="cs"/>
          <w:rtl/>
        </w:rPr>
        <w:t>לתת את כל הברכות למי שבאמת מאוד אכפת לו ועושה</w:t>
      </w:r>
      <w:bookmarkStart w:id="881" w:name="_ETM_Q1_3303247"/>
      <w:bookmarkEnd w:id="881"/>
      <w:r w:rsidR="00E959E2">
        <w:rPr>
          <w:rFonts w:hint="cs"/>
          <w:rtl/>
        </w:rPr>
        <w:t xml:space="preserve"> את העבודה הזו.</w:t>
      </w:r>
      <w:bookmarkStart w:id="882" w:name="_ETM_Q1_3307725"/>
      <w:bookmarkEnd w:id="882"/>
    </w:p>
    <w:p w:rsidR="00E959E2" w:rsidRDefault="00E959E2" w:rsidP="00DC0D2B">
      <w:pPr>
        <w:rPr>
          <w:rtl/>
        </w:rPr>
      </w:pPr>
      <w:bookmarkStart w:id="883" w:name="_ETM_Q1_3307796"/>
      <w:bookmarkStart w:id="884" w:name="_ETM_Q1_3307918"/>
      <w:bookmarkEnd w:id="883"/>
      <w:bookmarkEnd w:id="884"/>
    </w:p>
    <w:p w:rsidR="00536675" w:rsidRDefault="00E959E2" w:rsidP="00DC0D2B">
      <w:pPr>
        <w:rPr>
          <w:rtl/>
        </w:rPr>
      </w:pPr>
      <w:bookmarkStart w:id="885" w:name="_ETM_Q1_3307985"/>
      <w:bookmarkEnd w:id="885"/>
      <w:r>
        <w:rPr>
          <w:rFonts w:hint="cs"/>
          <w:rtl/>
        </w:rPr>
        <w:t>עדיין יש בעיות בהצעת החוק הזו ואני</w:t>
      </w:r>
      <w:bookmarkStart w:id="886" w:name="_ETM_Q1_3311835"/>
      <w:bookmarkEnd w:id="886"/>
      <w:r>
        <w:rPr>
          <w:rFonts w:hint="cs"/>
          <w:rtl/>
        </w:rPr>
        <w:t xml:space="preserve"> אדבר על ארבעה דברים: דבר ראשון, שמעתי שיש </w:t>
      </w:r>
      <w:bookmarkStart w:id="887" w:name="_ETM_Q1_3318544"/>
      <w:bookmarkEnd w:id="887"/>
      <w:r>
        <w:rPr>
          <w:rFonts w:hint="cs"/>
          <w:rtl/>
        </w:rPr>
        <w:t xml:space="preserve">בעיה עם המיקום של הרשות או היחידה שאמורה לטפל בזה. </w:t>
      </w:r>
      <w:bookmarkStart w:id="888" w:name="_ETM_Q1_3325398"/>
      <w:bookmarkEnd w:id="888"/>
      <w:r>
        <w:rPr>
          <w:rFonts w:hint="cs"/>
          <w:rtl/>
        </w:rPr>
        <w:t>רשות המסים זה לא המקום הנכון</w:t>
      </w:r>
      <w:r w:rsidR="00536675">
        <w:rPr>
          <w:rFonts w:hint="cs"/>
          <w:rtl/>
        </w:rPr>
        <w:t>, זה היה צריך להיות בתוך משרד הפנים, זה היה צריך להיות בתוך רשות האוכלוסי</w:t>
      </w:r>
      <w:bookmarkStart w:id="889" w:name="_ETM_Q1_3327250"/>
      <w:bookmarkEnd w:id="889"/>
      <w:r w:rsidR="00536675">
        <w:rPr>
          <w:rFonts w:hint="cs"/>
          <w:rtl/>
        </w:rPr>
        <w:t>ן ולכן הפיקוח על זה צריך להיות פיקוח מעולם משרד</w:t>
      </w:r>
      <w:bookmarkStart w:id="890" w:name="_ETM_Q1_3337308"/>
      <w:bookmarkEnd w:id="890"/>
      <w:r w:rsidR="00536675">
        <w:rPr>
          <w:rFonts w:hint="cs"/>
          <w:rtl/>
        </w:rPr>
        <w:t xml:space="preserve"> הפנים. יש להם יותר הבנה ברשומות מהסוג הזה ולכן אני</w:t>
      </w:r>
      <w:bookmarkStart w:id="891" w:name="_ETM_Q1_3342260"/>
      <w:bookmarkEnd w:id="891"/>
      <w:r w:rsidR="00536675">
        <w:rPr>
          <w:rFonts w:hint="cs"/>
          <w:rtl/>
        </w:rPr>
        <w:t xml:space="preserve"> לא יודעת למה התעקשות על רשות המסים וכדאי לשאול את ז</w:t>
      </w:r>
      <w:bookmarkStart w:id="892" w:name="_ETM_Q1_3349540"/>
      <w:bookmarkEnd w:id="892"/>
      <w:r w:rsidR="00536675">
        <w:rPr>
          <w:rFonts w:hint="cs"/>
          <w:rtl/>
        </w:rPr>
        <w:t xml:space="preserve">ה שוב. </w:t>
      </w:r>
    </w:p>
    <w:p w:rsidR="00536675" w:rsidRDefault="00536675" w:rsidP="00DC0D2B">
      <w:pPr>
        <w:rPr>
          <w:rtl/>
        </w:rPr>
      </w:pPr>
    </w:p>
    <w:p w:rsidR="00E959E2" w:rsidRDefault="00536675" w:rsidP="0093515C">
      <w:pPr>
        <w:rPr>
          <w:rtl/>
        </w:rPr>
      </w:pPr>
      <w:r>
        <w:rPr>
          <w:rFonts w:hint="cs"/>
          <w:rtl/>
        </w:rPr>
        <w:t>דבר שני שנאמר עכשיו הוא לגבי העברת המידע</w:t>
      </w:r>
      <w:bookmarkStart w:id="893" w:name="_ETM_Q1_3355187"/>
      <w:bookmarkEnd w:id="893"/>
      <w:r w:rsidR="0093515C">
        <w:rPr>
          <w:rFonts w:hint="cs"/>
          <w:rtl/>
        </w:rPr>
        <w:t xml:space="preserve"> מהרגע שהוא ניתן. יש פה הצגה נעימה, כולם ישבו ביחד, יעלו רעיונות ביחד, משרד התחבורה, השב"כ, המשטרה וכמה זה יהיה</w:t>
      </w:r>
      <w:bookmarkStart w:id="894" w:name="_ETM_Q1_3368049"/>
      <w:bookmarkEnd w:id="894"/>
      <w:r w:rsidR="0093515C">
        <w:rPr>
          <w:rFonts w:hint="cs"/>
          <w:rtl/>
        </w:rPr>
        <w:t xml:space="preserve"> נעים שכולם יחטטו בתוך המידע האישי שלנו ביחד ויעלו רעיונות</w:t>
      </w:r>
      <w:bookmarkStart w:id="895" w:name="_ETM_Q1_3369891"/>
      <w:bookmarkEnd w:id="895"/>
      <w:r w:rsidR="0093515C">
        <w:rPr>
          <w:rFonts w:hint="cs"/>
          <w:rtl/>
        </w:rPr>
        <w:t xml:space="preserve"> ביחד. זה לא עובד ככה. זה לא עובד כך מפני ש</w:t>
      </w:r>
      <w:bookmarkStart w:id="896" w:name="_ETM_Q1_3375456"/>
      <w:bookmarkEnd w:id="896"/>
      <w:r w:rsidR="0093515C">
        <w:rPr>
          <w:rFonts w:hint="cs"/>
          <w:rtl/>
        </w:rPr>
        <w:t>הצעת החוק עצמה לא אומרת שישבו אנשי משטרה בתוך המקום</w:t>
      </w:r>
      <w:bookmarkStart w:id="897" w:name="_ETM_Q1_3378580"/>
      <w:bookmarkEnd w:id="897"/>
      <w:r w:rsidR="0093515C">
        <w:rPr>
          <w:rFonts w:hint="cs"/>
          <w:rtl/>
        </w:rPr>
        <w:t xml:space="preserve"> הזה. היא מאפשרת להם לשים את המידע הזה</w:t>
      </w:r>
      <w:bookmarkStart w:id="898" w:name="_ETM_Q1_3383900"/>
      <w:bookmarkEnd w:id="898"/>
      <w:r w:rsidR="0093515C">
        <w:rPr>
          <w:rFonts w:hint="cs"/>
          <w:rtl/>
        </w:rPr>
        <w:t xml:space="preserve"> בחצרות שלהם. כלומר לייצר עותק של המידע ולהעביר אותו לשימוש</w:t>
      </w:r>
      <w:bookmarkStart w:id="899" w:name="_ETM_Q1_3387313"/>
      <w:bookmarkEnd w:id="899"/>
      <w:r w:rsidR="0093515C">
        <w:rPr>
          <w:rFonts w:hint="cs"/>
          <w:rtl/>
        </w:rPr>
        <w:t xml:space="preserve"> של המשטרה, של השב"כ.</w:t>
      </w:r>
    </w:p>
    <w:p w:rsidR="0093515C" w:rsidRDefault="0093515C" w:rsidP="0093515C">
      <w:pPr>
        <w:rPr>
          <w:rtl/>
        </w:rPr>
      </w:pPr>
    </w:p>
    <w:p w:rsidR="0093515C" w:rsidRDefault="0093515C" w:rsidP="0093515C">
      <w:pPr>
        <w:pStyle w:val="af6"/>
        <w:keepNext/>
        <w:rPr>
          <w:rtl/>
        </w:rPr>
      </w:pPr>
      <w:bookmarkStart w:id="900" w:name="ET_yor_5766_129"/>
      <w:r w:rsidRPr="0093515C">
        <w:rPr>
          <w:rStyle w:val="TagStyle"/>
          <w:rtl/>
        </w:rPr>
        <w:t xml:space="preserve"> &lt;&lt; </w:t>
      </w:r>
      <w:proofErr w:type="spellStart"/>
      <w:r w:rsidRPr="0093515C">
        <w:rPr>
          <w:rStyle w:val="TagStyle"/>
          <w:rtl/>
        </w:rPr>
        <w:t>יור</w:t>
      </w:r>
      <w:proofErr w:type="spellEnd"/>
      <w:r w:rsidRPr="0093515C">
        <w:rPr>
          <w:rStyle w:val="TagStyle"/>
          <w:rtl/>
        </w:rPr>
        <w:t xml:space="preserve"> &gt;&gt; </w:t>
      </w:r>
      <w:r>
        <w:rPr>
          <w:rtl/>
        </w:rPr>
        <w:t>היו"ר רם בן ברק:</w:t>
      </w:r>
      <w:r w:rsidRPr="0093515C">
        <w:rPr>
          <w:rStyle w:val="TagStyle"/>
          <w:rtl/>
        </w:rPr>
        <w:t xml:space="preserve"> &lt;&lt; יור &gt;&gt;</w:t>
      </w:r>
      <w:r>
        <w:rPr>
          <w:rtl/>
        </w:rPr>
        <w:t xml:space="preserve">   </w:t>
      </w:r>
      <w:bookmarkEnd w:id="900"/>
    </w:p>
    <w:p w:rsidR="0093515C" w:rsidRDefault="0093515C" w:rsidP="0093515C">
      <w:pPr>
        <w:pStyle w:val="KeepWithNext"/>
        <w:rPr>
          <w:rtl/>
        </w:rPr>
      </w:pPr>
    </w:p>
    <w:p w:rsidR="0093515C" w:rsidRDefault="0093515C" w:rsidP="0093515C">
      <w:pPr>
        <w:rPr>
          <w:rtl/>
        </w:rPr>
      </w:pPr>
      <w:r>
        <w:rPr>
          <w:rFonts w:hint="cs"/>
          <w:rtl/>
        </w:rPr>
        <w:t xml:space="preserve">זה נכון? </w:t>
      </w:r>
    </w:p>
    <w:p w:rsidR="00D92EE3" w:rsidRDefault="00D92EE3" w:rsidP="0093515C">
      <w:pPr>
        <w:rPr>
          <w:rtl/>
        </w:rPr>
      </w:pPr>
    </w:p>
    <w:p w:rsidR="00D92EE3" w:rsidRDefault="00D92EE3" w:rsidP="00D92EE3">
      <w:pPr>
        <w:pStyle w:val="af9"/>
        <w:keepNext/>
        <w:rPr>
          <w:rtl/>
        </w:rPr>
      </w:pPr>
      <w:bookmarkStart w:id="901" w:name="ET_guest_475563_130"/>
      <w:r w:rsidRPr="00D92EE3">
        <w:rPr>
          <w:rStyle w:val="TagStyle"/>
          <w:rtl/>
        </w:rPr>
        <w:t xml:space="preserve"> &lt;&lt; אורח &gt;&gt; </w:t>
      </w:r>
      <w:r>
        <w:rPr>
          <w:rtl/>
        </w:rPr>
        <w:t>דרור גרנית:</w:t>
      </w:r>
      <w:r w:rsidRPr="00D92EE3">
        <w:rPr>
          <w:rStyle w:val="TagStyle"/>
          <w:rtl/>
        </w:rPr>
        <w:t xml:space="preserve"> &lt;&lt; אורח &gt;&gt;</w:t>
      </w:r>
      <w:r>
        <w:rPr>
          <w:rtl/>
        </w:rPr>
        <w:t xml:space="preserve">   </w:t>
      </w:r>
      <w:bookmarkEnd w:id="901"/>
    </w:p>
    <w:p w:rsidR="00D92EE3" w:rsidRDefault="00D92EE3" w:rsidP="00D92EE3">
      <w:pPr>
        <w:pStyle w:val="KeepWithNext"/>
        <w:rPr>
          <w:rtl/>
        </w:rPr>
      </w:pPr>
    </w:p>
    <w:p w:rsidR="00D92EE3" w:rsidRDefault="00D92EE3" w:rsidP="00D92EE3">
      <w:pPr>
        <w:rPr>
          <w:rtl/>
        </w:rPr>
      </w:pPr>
      <w:r>
        <w:rPr>
          <w:rFonts w:hint="cs"/>
          <w:rtl/>
        </w:rPr>
        <w:t xml:space="preserve">זה נכון שיש </w:t>
      </w:r>
      <w:bookmarkStart w:id="902" w:name="_ETM_Q1_3394701"/>
      <w:bookmarkEnd w:id="902"/>
      <w:r>
        <w:rPr>
          <w:rFonts w:hint="cs"/>
          <w:rtl/>
        </w:rPr>
        <w:t>שלוחות, נתייחס למודל השלוחות, יש פרק נפרד בחוק שהוקדש</w:t>
      </w:r>
      <w:bookmarkStart w:id="903" w:name="_ETM_Q1_3400191"/>
      <w:bookmarkEnd w:id="903"/>
      <w:r>
        <w:rPr>
          <w:rFonts w:hint="cs"/>
          <w:rtl/>
        </w:rPr>
        <w:t xml:space="preserve"> לשלוחות ויש הסדרים שונים שנקבעו בחוק ונצלול לזה בהמשך. </w:t>
      </w:r>
      <w:bookmarkStart w:id="904" w:name="_ETM_Q1_3411342"/>
      <w:bookmarkEnd w:id="904"/>
    </w:p>
    <w:p w:rsidR="00D92EE3" w:rsidRDefault="00D92EE3" w:rsidP="00D92EE3">
      <w:pPr>
        <w:rPr>
          <w:rtl/>
        </w:rPr>
      </w:pPr>
      <w:bookmarkStart w:id="905" w:name="_ETM_Q1_3411405"/>
      <w:bookmarkEnd w:id="905"/>
    </w:p>
    <w:p w:rsidR="00D92EE3" w:rsidRDefault="00D92EE3" w:rsidP="00D92EE3">
      <w:pPr>
        <w:pStyle w:val="-"/>
        <w:keepNext/>
        <w:rPr>
          <w:rtl/>
        </w:rPr>
      </w:pPr>
      <w:bookmarkStart w:id="906" w:name="ET_speakercontinue_תהילה_אלטשולר_132"/>
      <w:r w:rsidRPr="00D92EE3">
        <w:rPr>
          <w:rStyle w:val="TagStyle"/>
          <w:rtl/>
        </w:rPr>
        <w:t xml:space="preserve"> &lt;&lt; </w:t>
      </w:r>
      <w:proofErr w:type="spellStart"/>
      <w:r w:rsidRPr="00D92EE3">
        <w:rPr>
          <w:rStyle w:val="TagStyle"/>
          <w:rtl/>
        </w:rPr>
        <w:t>דובר_המשך</w:t>
      </w:r>
      <w:proofErr w:type="spellEnd"/>
      <w:r w:rsidRPr="00D92EE3">
        <w:rPr>
          <w:rStyle w:val="TagStyle"/>
          <w:rtl/>
        </w:rPr>
        <w:t xml:space="preserve"> &gt;&gt; </w:t>
      </w:r>
      <w:r>
        <w:rPr>
          <w:rtl/>
        </w:rPr>
        <w:t xml:space="preserve">תהילה </w:t>
      </w:r>
      <w:proofErr w:type="spellStart"/>
      <w:r>
        <w:rPr>
          <w:rtl/>
        </w:rPr>
        <w:t>אלטשולר</w:t>
      </w:r>
      <w:proofErr w:type="spellEnd"/>
      <w:r>
        <w:rPr>
          <w:rtl/>
        </w:rPr>
        <w:t>:</w:t>
      </w:r>
      <w:r w:rsidRPr="00D92EE3">
        <w:rPr>
          <w:rStyle w:val="TagStyle"/>
          <w:rtl/>
        </w:rPr>
        <w:t xml:space="preserve"> &lt;&lt; דובר_המשך &gt;&gt;</w:t>
      </w:r>
      <w:r>
        <w:rPr>
          <w:rtl/>
        </w:rPr>
        <w:t xml:space="preserve">   </w:t>
      </w:r>
      <w:bookmarkEnd w:id="906"/>
    </w:p>
    <w:p w:rsidR="00D92EE3" w:rsidRDefault="00D92EE3" w:rsidP="00D92EE3">
      <w:pPr>
        <w:pStyle w:val="KeepWithNext"/>
        <w:rPr>
          <w:rtl/>
        </w:rPr>
      </w:pPr>
    </w:p>
    <w:p w:rsidR="00D92EE3" w:rsidRDefault="00D92EE3" w:rsidP="005B4DEF">
      <w:pPr>
        <w:rPr>
          <w:rtl/>
        </w:rPr>
      </w:pPr>
      <w:r>
        <w:rPr>
          <w:rFonts w:hint="cs"/>
          <w:rtl/>
        </w:rPr>
        <w:t xml:space="preserve">אני אומרת שבהקשר של השלוחות יש פה אפשרות לגופים </w:t>
      </w:r>
      <w:bookmarkStart w:id="907" w:name="_ETM_Q1_3417906"/>
      <w:bookmarkEnd w:id="907"/>
      <w:r>
        <w:rPr>
          <w:rFonts w:hint="cs"/>
          <w:rtl/>
        </w:rPr>
        <w:t xml:space="preserve">להעתיק את המידע, לשים אותו אצלם ואז הם לא </w:t>
      </w:r>
      <w:bookmarkStart w:id="908" w:name="_ETM_Q1_3421599"/>
      <w:bookmarkEnd w:id="908"/>
      <w:r>
        <w:rPr>
          <w:rFonts w:hint="cs"/>
          <w:rtl/>
        </w:rPr>
        <w:t xml:space="preserve">כפופים לכל הסדרי הפרטיות </w:t>
      </w:r>
      <w:r w:rsidR="005B4DEF">
        <w:rPr>
          <w:rFonts w:hint="cs"/>
          <w:rtl/>
        </w:rPr>
        <w:t>ה</w:t>
      </w:r>
      <w:r>
        <w:rPr>
          <w:rFonts w:hint="cs"/>
          <w:rtl/>
        </w:rPr>
        <w:t xml:space="preserve">יפים שיצרו בתוך החוק </w:t>
      </w:r>
      <w:bookmarkStart w:id="909" w:name="_ETM_Q1_3423291"/>
      <w:bookmarkEnd w:id="909"/>
      <w:r>
        <w:rPr>
          <w:rFonts w:hint="cs"/>
          <w:rtl/>
        </w:rPr>
        <w:t xml:space="preserve">הזה. צריך להגיד את זה מהתחלה. זה לא שכולם ישבו </w:t>
      </w:r>
      <w:bookmarkStart w:id="910" w:name="_ETM_Q1_3429182"/>
      <w:bookmarkEnd w:id="910"/>
      <w:r>
        <w:rPr>
          <w:rFonts w:hint="cs"/>
          <w:rtl/>
        </w:rPr>
        <w:t xml:space="preserve">במקום אחד, את </w:t>
      </w:r>
      <w:proofErr w:type="spellStart"/>
      <w:r>
        <w:rPr>
          <w:rFonts w:hint="cs"/>
          <w:rtl/>
        </w:rPr>
        <w:t>הדאטה</w:t>
      </w:r>
      <w:proofErr w:type="spellEnd"/>
      <w:r>
        <w:rPr>
          <w:rFonts w:hint="cs"/>
          <w:rtl/>
        </w:rPr>
        <w:t xml:space="preserve"> הזה אפשר יהיה להעביר לפי החוק</w:t>
      </w:r>
      <w:bookmarkStart w:id="911" w:name="_ETM_Q1_3433029"/>
      <w:bookmarkEnd w:id="911"/>
      <w:r>
        <w:rPr>
          <w:rFonts w:hint="cs"/>
          <w:rtl/>
        </w:rPr>
        <w:t xml:space="preserve">. אני מחזירה </w:t>
      </w:r>
      <w:proofErr w:type="spellStart"/>
      <w:r>
        <w:rPr>
          <w:rFonts w:hint="cs"/>
          <w:rtl/>
        </w:rPr>
        <w:t>אותכם</w:t>
      </w:r>
      <w:proofErr w:type="spellEnd"/>
      <w:r>
        <w:rPr>
          <w:rFonts w:hint="cs"/>
          <w:rtl/>
        </w:rPr>
        <w:t xml:space="preserve"> לדיון שהיה אתמול בוועדת</w:t>
      </w:r>
      <w:bookmarkStart w:id="912" w:name="_ETM_Q1_3438499"/>
      <w:bookmarkEnd w:id="912"/>
      <w:r>
        <w:rPr>
          <w:rFonts w:hint="cs"/>
          <w:rtl/>
        </w:rPr>
        <w:t xml:space="preserve"> שרים לענייני חקיקה בהקשר של מערכות זיהוי פנים ואיזה שימושים יעשו בהם.  אלה סוגי דאטה שאפר היום לחלץ מהם </w:t>
      </w:r>
      <w:bookmarkStart w:id="913" w:name="_ETM_Q1_3446841"/>
      <w:bookmarkEnd w:id="913"/>
      <w:r>
        <w:rPr>
          <w:rFonts w:hint="cs"/>
          <w:rtl/>
        </w:rPr>
        <w:t>עוד דאטה. צריך להתייחס אליהם מאוד בזהירות.</w:t>
      </w:r>
      <w:bookmarkStart w:id="914" w:name="_ETM_Q1_3455016"/>
      <w:bookmarkEnd w:id="914"/>
    </w:p>
    <w:p w:rsidR="00D92EE3" w:rsidRDefault="00D92EE3" w:rsidP="00D92EE3">
      <w:pPr>
        <w:rPr>
          <w:rtl/>
        </w:rPr>
      </w:pPr>
      <w:bookmarkStart w:id="915" w:name="_ETM_Q1_3455076"/>
      <w:bookmarkEnd w:id="915"/>
    </w:p>
    <w:p w:rsidR="00D17779" w:rsidRDefault="00D92EE3" w:rsidP="00D92EE3">
      <w:pPr>
        <w:rPr>
          <w:rtl/>
        </w:rPr>
      </w:pPr>
      <w:bookmarkStart w:id="916" w:name="_ETM_Q1_3455160"/>
      <w:bookmarkStart w:id="917" w:name="_ETM_Q1_3455240"/>
      <w:bookmarkEnd w:id="916"/>
      <w:bookmarkEnd w:id="917"/>
      <w:r>
        <w:rPr>
          <w:rFonts w:hint="cs"/>
          <w:rtl/>
        </w:rPr>
        <w:t>ההערה השלישית שרציתי להעביר</w:t>
      </w:r>
      <w:bookmarkStart w:id="918" w:name="_ETM_Q1_3459241"/>
      <w:bookmarkEnd w:id="918"/>
      <w:r>
        <w:rPr>
          <w:rFonts w:hint="cs"/>
          <w:rtl/>
        </w:rPr>
        <w:t xml:space="preserve"> וזה עלה פה קודם, למה</w:t>
      </w:r>
      <w:r w:rsidR="00DB2A3C">
        <w:rPr>
          <w:rFonts w:hint="cs"/>
          <w:rtl/>
        </w:rPr>
        <w:t xml:space="preserve"> </w:t>
      </w:r>
      <w:bookmarkStart w:id="919" w:name="_ETM_Q1_3461989"/>
      <w:bookmarkEnd w:id="919"/>
      <w:r>
        <w:rPr>
          <w:rFonts w:hint="cs"/>
          <w:rtl/>
        </w:rPr>
        <w:t>אוספים את המידע הזה?</w:t>
      </w:r>
      <w:r w:rsidR="00DB2A3C">
        <w:rPr>
          <w:rFonts w:hint="cs"/>
          <w:rtl/>
        </w:rPr>
        <w:t xml:space="preserve"> מה רוצים לעשות אתו? טרור זה קל, כולנו</w:t>
      </w:r>
      <w:bookmarkStart w:id="920" w:name="_ETM_Q1_3464848"/>
      <w:bookmarkEnd w:id="920"/>
      <w:r w:rsidR="00DB2A3C">
        <w:rPr>
          <w:rFonts w:hint="cs"/>
          <w:rtl/>
        </w:rPr>
        <w:t xml:space="preserve"> בעד מלחמה בטרור, אבל מה לגבי אכיפת חוק על אזרחי </w:t>
      </w:r>
      <w:bookmarkStart w:id="921" w:name="_ETM_Q1_3468105"/>
      <w:bookmarkEnd w:id="921"/>
      <w:r w:rsidR="00FC1E32">
        <w:rPr>
          <w:rFonts w:hint="cs"/>
          <w:rtl/>
        </w:rPr>
        <w:t>ישראל? נאמר קודם שזה רק בשביל להתמודד עם עבירות</w:t>
      </w:r>
      <w:r w:rsidR="006944DF">
        <w:rPr>
          <w:rFonts w:hint="cs"/>
          <w:rtl/>
        </w:rPr>
        <w:t xml:space="preserve"> חמורות.</w:t>
      </w:r>
      <w:bookmarkStart w:id="922" w:name="_ETM_Q1_3478016"/>
      <w:bookmarkEnd w:id="922"/>
      <w:r w:rsidR="006944DF">
        <w:rPr>
          <w:rFonts w:hint="cs"/>
          <w:rtl/>
        </w:rPr>
        <w:t xml:space="preserve"> אז אני רוצה להגיד שבתחילת הדרך אלה לא היו רק </w:t>
      </w:r>
      <w:bookmarkStart w:id="923" w:name="_ETM_Q1_3476204"/>
      <w:bookmarkEnd w:id="923"/>
      <w:r w:rsidR="006944DF">
        <w:rPr>
          <w:rFonts w:hint="cs"/>
          <w:rtl/>
        </w:rPr>
        <w:t>עבירות חמורות</w:t>
      </w:r>
      <w:r w:rsidR="00D17779">
        <w:rPr>
          <w:rFonts w:hint="cs"/>
          <w:rtl/>
        </w:rPr>
        <w:t xml:space="preserve">, אלה היו עבירות מעולמות החי והצומח וכל מיני </w:t>
      </w:r>
      <w:bookmarkStart w:id="924" w:name="_ETM_Q1_3485438"/>
      <w:bookmarkEnd w:id="924"/>
      <w:r w:rsidR="00D17779">
        <w:rPr>
          <w:rFonts w:hint="cs"/>
          <w:rtl/>
        </w:rPr>
        <w:t xml:space="preserve">כאלה וטוב שצמצמו עכשיו בנוסח הקיים את רשימת העבירות. </w:t>
      </w:r>
    </w:p>
    <w:p w:rsidR="00D17779" w:rsidRDefault="00D17779" w:rsidP="00D92EE3">
      <w:pPr>
        <w:rPr>
          <w:rtl/>
        </w:rPr>
      </w:pPr>
    </w:p>
    <w:p w:rsidR="00D17779" w:rsidRDefault="00D17779" w:rsidP="00D92EE3">
      <w:pPr>
        <w:rPr>
          <w:rtl/>
        </w:rPr>
      </w:pPr>
      <w:r>
        <w:rPr>
          <w:rFonts w:hint="cs"/>
          <w:rtl/>
        </w:rPr>
        <w:t>אבל</w:t>
      </w:r>
      <w:bookmarkStart w:id="925" w:name="_ETM_Q1_3496318"/>
      <w:bookmarkEnd w:id="925"/>
      <w:r>
        <w:rPr>
          <w:rFonts w:hint="cs"/>
          <w:rtl/>
        </w:rPr>
        <w:t xml:space="preserve"> עדיין</w:t>
      </w:r>
      <w:r w:rsidR="00DB2A3C">
        <w:rPr>
          <w:rFonts w:hint="cs"/>
          <w:rtl/>
        </w:rPr>
        <w:t xml:space="preserve"> </w:t>
      </w:r>
      <w:r>
        <w:rPr>
          <w:rFonts w:hint="cs"/>
          <w:rtl/>
        </w:rPr>
        <w:t xml:space="preserve">לא צמצמו אותה, מדוע עבירות בעולם זכויות היוצרים צריכות להיות חלק מהעבירות האלה? למה עבירות של אי גילוי מידע ופרסום </w:t>
      </w:r>
      <w:bookmarkStart w:id="926" w:name="_ETM_Q1_3508669"/>
      <w:bookmarkEnd w:id="926"/>
      <w:r>
        <w:rPr>
          <w:rFonts w:hint="cs"/>
          <w:rtl/>
        </w:rPr>
        <w:t xml:space="preserve">מידע מטעה בידי נושא משרה בכיר בתאגיד או הזק </w:t>
      </w:r>
      <w:bookmarkStart w:id="927" w:name="_ETM_Q1_3512350"/>
      <w:bookmarkEnd w:id="927"/>
      <w:r>
        <w:rPr>
          <w:rFonts w:hint="cs"/>
          <w:rtl/>
        </w:rPr>
        <w:t xml:space="preserve">בזדון לנזק, זה דבר שצריך לכלול אותו ביכולת להעביר נתוני </w:t>
      </w:r>
      <w:bookmarkStart w:id="928" w:name="_ETM_Q1_3515193"/>
      <w:bookmarkEnd w:id="928"/>
      <w:r>
        <w:rPr>
          <w:rFonts w:hint="cs"/>
          <w:rtl/>
        </w:rPr>
        <w:t xml:space="preserve">תעופה? צריך לייצר רשימת עבירות שקשורות בקשר הרבה יותר </w:t>
      </w:r>
      <w:bookmarkStart w:id="929" w:name="_ETM_Q1_3523503"/>
      <w:bookmarkEnd w:id="929"/>
      <w:r>
        <w:rPr>
          <w:rFonts w:hint="cs"/>
          <w:rtl/>
        </w:rPr>
        <w:t xml:space="preserve">ישיר לדאטה הספציפית הזה, אחרת זה מידע פרטי שנאסף בכפיה </w:t>
      </w:r>
      <w:bookmarkStart w:id="930" w:name="_ETM_Q1_3531819"/>
      <w:bookmarkEnd w:id="930"/>
      <w:r>
        <w:rPr>
          <w:rFonts w:hint="cs"/>
          <w:rtl/>
        </w:rPr>
        <w:t>ומסתבר שסתם ואין לזה הצדקה.</w:t>
      </w:r>
    </w:p>
    <w:p w:rsidR="00D17779" w:rsidRDefault="00D17779" w:rsidP="00D92EE3">
      <w:pPr>
        <w:rPr>
          <w:rtl/>
        </w:rPr>
      </w:pPr>
      <w:bookmarkStart w:id="931" w:name="_ETM_Q1_3537931"/>
      <w:bookmarkStart w:id="932" w:name="_ETM_Q1_3538008"/>
      <w:bookmarkStart w:id="933" w:name="_ETM_Q1_3538075"/>
      <w:bookmarkEnd w:id="931"/>
      <w:bookmarkEnd w:id="932"/>
      <w:bookmarkEnd w:id="933"/>
    </w:p>
    <w:p w:rsidR="00D17779" w:rsidRDefault="00D17779" w:rsidP="00D92EE3">
      <w:pPr>
        <w:rPr>
          <w:rtl/>
        </w:rPr>
      </w:pPr>
      <w:bookmarkStart w:id="934" w:name="_ETM_Q1_3538130"/>
      <w:bookmarkEnd w:id="934"/>
      <w:r>
        <w:rPr>
          <w:rFonts w:hint="cs"/>
          <w:rtl/>
        </w:rPr>
        <w:t xml:space="preserve">הערה רביעית, זה מה אפשר לעשות </w:t>
      </w:r>
      <w:bookmarkStart w:id="935" w:name="_ETM_Q1_3544067"/>
      <w:bookmarkEnd w:id="935"/>
      <w:r>
        <w:rPr>
          <w:rFonts w:hint="cs"/>
          <w:rtl/>
        </w:rPr>
        <w:t xml:space="preserve">עם המידע הזה? מה זה עיבוד ממוכן? מה זה עיבוד </w:t>
      </w:r>
      <w:bookmarkStart w:id="936" w:name="_ETM_Q1_3548377"/>
      <w:bookmarkEnd w:id="936"/>
      <w:r>
        <w:rPr>
          <w:rFonts w:hint="cs"/>
          <w:rtl/>
        </w:rPr>
        <w:t>על ידי מכונה? אנחנו, אנשי הפרטיות, ככה זה גם בחוק</w:t>
      </w:r>
      <w:bookmarkStart w:id="937" w:name="_ETM_Q1_3552890"/>
      <w:bookmarkEnd w:id="937"/>
      <w:r>
        <w:rPr>
          <w:rFonts w:hint="cs"/>
          <w:rtl/>
        </w:rPr>
        <w:t xml:space="preserve"> הגנת הפרטיות, שואלים באמת את השאלה איך מגדירים עיבוד. מה </w:t>
      </w:r>
      <w:bookmarkStart w:id="938" w:name="_ETM_Q1_3559913"/>
      <w:bookmarkEnd w:id="938"/>
      <w:r>
        <w:rPr>
          <w:rFonts w:hint="cs"/>
          <w:rtl/>
        </w:rPr>
        <w:t xml:space="preserve">שקרה בהצעת החוק הזו ובמובן הזה המנסחים עשו טוב אבל </w:t>
      </w:r>
      <w:bookmarkStart w:id="939" w:name="_ETM_Q1_3559288"/>
      <w:bookmarkEnd w:id="939"/>
      <w:r>
        <w:rPr>
          <w:rFonts w:hint="cs"/>
          <w:rtl/>
        </w:rPr>
        <w:t xml:space="preserve">זה לא מתיישב עם שאר דיני הפרטיות שלנו. ההגדרה של </w:t>
      </w:r>
      <w:bookmarkStart w:id="940" w:name="_ETM_Q1_3568920"/>
      <w:bookmarkEnd w:id="940"/>
      <w:r>
        <w:rPr>
          <w:rFonts w:hint="cs"/>
          <w:rtl/>
        </w:rPr>
        <w:t xml:space="preserve">עיבוד לא מוגדרת בחוק הגנת הפרטיות, אי אפשר לעשות עיבוד </w:t>
      </w:r>
      <w:bookmarkStart w:id="941" w:name="_ETM_Q1_3574960"/>
      <w:bookmarkEnd w:id="941"/>
      <w:r>
        <w:rPr>
          <w:rFonts w:hint="cs"/>
          <w:rtl/>
        </w:rPr>
        <w:t>ממוכן ולא להסביר מה התכליות, מה באמת אפשר יהיה לעשות. לא מה זה עיבוד ממוכן, אלא איזה תכליות אתה רוצה</w:t>
      </w:r>
      <w:bookmarkStart w:id="942" w:name="_ETM_Q1_3579638"/>
      <w:bookmarkEnd w:id="942"/>
      <w:r>
        <w:rPr>
          <w:rFonts w:hint="cs"/>
          <w:rtl/>
        </w:rPr>
        <w:t xml:space="preserve"> להשיג באמצעות העיבוד הזה. כל הדברים האלה אל נמצאים בהצעת </w:t>
      </w:r>
      <w:bookmarkStart w:id="943" w:name="_ETM_Q1_3585062"/>
      <w:bookmarkEnd w:id="943"/>
      <w:r>
        <w:rPr>
          <w:rFonts w:hint="cs"/>
          <w:rtl/>
        </w:rPr>
        <w:t>החוק הזו.</w:t>
      </w:r>
      <w:bookmarkStart w:id="944" w:name="_ETM_Q1_3586407"/>
      <w:bookmarkEnd w:id="944"/>
    </w:p>
    <w:p w:rsidR="00D17779" w:rsidRDefault="00D17779" w:rsidP="00D92EE3">
      <w:pPr>
        <w:rPr>
          <w:rtl/>
        </w:rPr>
      </w:pPr>
      <w:bookmarkStart w:id="945" w:name="_ETM_Q1_3586461"/>
      <w:bookmarkStart w:id="946" w:name="_ETM_Q1_3586535"/>
      <w:bookmarkEnd w:id="945"/>
      <w:bookmarkEnd w:id="946"/>
    </w:p>
    <w:p w:rsidR="00AA6B16" w:rsidRDefault="00D17779" w:rsidP="00D17779">
      <w:pPr>
        <w:ind w:firstLine="0"/>
        <w:rPr>
          <w:rtl/>
        </w:rPr>
      </w:pPr>
      <w:bookmarkStart w:id="947" w:name="_ETM_Q1_3586578"/>
      <w:bookmarkEnd w:id="947"/>
      <w:r>
        <w:rPr>
          <w:rtl/>
        </w:rPr>
        <w:tab/>
      </w:r>
      <w:r>
        <w:rPr>
          <w:rFonts w:hint="cs"/>
          <w:rtl/>
        </w:rPr>
        <w:t xml:space="preserve">בסיכום, אני רוצה להגיד שזו הצעת חוק שרואים שיש </w:t>
      </w:r>
      <w:bookmarkStart w:id="948" w:name="_ETM_Q1_3591040"/>
      <w:bookmarkEnd w:id="948"/>
      <w:r>
        <w:rPr>
          <w:rFonts w:hint="cs"/>
          <w:rtl/>
        </w:rPr>
        <w:t>מאחוריה מחשבה וכל הברכות על זה. אבל יש עוד הר</w:t>
      </w:r>
      <w:bookmarkStart w:id="949" w:name="_ETM_Q1_3593718"/>
      <w:bookmarkEnd w:id="949"/>
      <w:r>
        <w:rPr>
          <w:rFonts w:hint="cs"/>
          <w:rtl/>
        </w:rPr>
        <w:t xml:space="preserve">בה דברים שצריך לחדד לפני שיוצרים מפעל אדיר, שאגב, </w:t>
      </w:r>
      <w:bookmarkStart w:id="950" w:name="_ETM_Q1_3601439"/>
      <w:bookmarkEnd w:id="950"/>
      <w:r>
        <w:rPr>
          <w:rFonts w:hint="cs"/>
          <w:rtl/>
        </w:rPr>
        <w:t xml:space="preserve">לא היה קיים בעבר, זה לא שבאמת אוספים  באופן </w:t>
      </w:r>
      <w:bookmarkStart w:id="951" w:name="_ETM_Q1_3603300"/>
      <w:bookmarkEnd w:id="951"/>
      <w:r>
        <w:rPr>
          <w:rFonts w:hint="cs"/>
          <w:rtl/>
        </w:rPr>
        <w:t xml:space="preserve">כל כך אינטנסיבי את כל נתוני הנוסעים. הפנו להסדר </w:t>
      </w:r>
      <w:bookmarkStart w:id="952" w:name="_ETM_Q1_3608831"/>
      <w:bookmarkEnd w:id="952"/>
      <w:r>
        <w:rPr>
          <w:rFonts w:hint="cs"/>
          <w:rtl/>
        </w:rPr>
        <w:t>האמריקאי, הפנו להסדר האירופי, אפילו המטרות של האיסוף</w:t>
      </w:r>
      <w:bookmarkStart w:id="953" w:name="_ETM_Q1_3615347"/>
      <w:bookmarkEnd w:id="953"/>
      <w:r>
        <w:rPr>
          <w:rFonts w:hint="cs"/>
          <w:rtl/>
        </w:rPr>
        <w:t xml:space="preserve"> של המידע בחוק הזה יותר רחבות</w:t>
      </w:r>
      <w:r w:rsidR="00915230">
        <w:rPr>
          <w:rFonts w:hint="cs"/>
          <w:rtl/>
        </w:rPr>
        <w:t xml:space="preserve"> גם מההסדר של שיקגו </w:t>
      </w:r>
      <w:bookmarkStart w:id="954" w:name="_ETM_Q1_3619569"/>
      <w:bookmarkEnd w:id="954"/>
      <w:r w:rsidR="00915230">
        <w:rPr>
          <w:rFonts w:hint="cs"/>
          <w:rtl/>
        </w:rPr>
        <w:t xml:space="preserve">וגם מההסדרים האירופים. אז </w:t>
      </w:r>
      <w:r w:rsidR="00AA6B16">
        <w:rPr>
          <w:rFonts w:hint="cs"/>
          <w:rtl/>
        </w:rPr>
        <w:t xml:space="preserve">אנחנו לא צריכים להיות אלה שאוספים </w:t>
      </w:r>
      <w:bookmarkStart w:id="955" w:name="_ETM_Q1_3623427"/>
      <w:bookmarkEnd w:id="955"/>
      <w:r w:rsidR="00AA6B16">
        <w:rPr>
          <w:rFonts w:hint="cs"/>
          <w:rtl/>
        </w:rPr>
        <w:t>הכי הרבה מידע, להיות החצר האחורית של איסוף מידע בעולם,</w:t>
      </w:r>
      <w:bookmarkStart w:id="956" w:name="_ETM_Q1_3629332"/>
      <w:bookmarkEnd w:id="956"/>
      <w:r w:rsidR="00AA6B16">
        <w:rPr>
          <w:rFonts w:hint="cs"/>
          <w:rtl/>
        </w:rPr>
        <w:t xml:space="preserve"> תודה.</w:t>
      </w:r>
      <w:bookmarkStart w:id="957" w:name="_ETM_Q1_3630517"/>
      <w:bookmarkEnd w:id="957"/>
    </w:p>
    <w:p w:rsidR="00AA6B16" w:rsidRDefault="00AA6B16" w:rsidP="00D17779">
      <w:pPr>
        <w:ind w:firstLine="0"/>
        <w:rPr>
          <w:rtl/>
        </w:rPr>
      </w:pPr>
      <w:bookmarkStart w:id="958" w:name="_ETM_Q1_3630575"/>
      <w:bookmarkEnd w:id="958"/>
    </w:p>
    <w:p w:rsidR="00AA6B16" w:rsidRDefault="00AA6B16" w:rsidP="00AA6B16">
      <w:pPr>
        <w:pStyle w:val="af6"/>
        <w:keepNext/>
        <w:rPr>
          <w:rtl/>
        </w:rPr>
      </w:pPr>
      <w:bookmarkStart w:id="959" w:name="ET_yor_5766_133"/>
      <w:r w:rsidRPr="00AA6B16">
        <w:rPr>
          <w:rStyle w:val="TagStyle"/>
          <w:rtl/>
        </w:rPr>
        <w:t xml:space="preserve"> &lt;&lt; </w:t>
      </w:r>
      <w:proofErr w:type="spellStart"/>
      <w:r w:rsidRPr="00AA6B16">
        <w:rPr>
          <w:rStyle w:val="TagStyle"/>
          <w:rtl/>
        </w:rPr>
        <w:t>יור</w:t>
      </w:r>
      <w:proofErr w:type="spellEnd"/>
      <w:r w:rsidRPr="00AA6B16">
        <w:rPr>
          <w:rStyle w:val="TagStyle"/>
          <w:rtl/>
        </w:rPr>
        <w:t xml:space="preserve"> &gt;&gt; </w:t>
      </w:r>
      <w:r>
        <w:rPr>
          <w:rtl/>
        </w:rPr>
        <w:t>היו"ר רם בן ברק:</w:t>
      </w:r>
      <w:r w:rsidRPr="00AA6B16">
        <w:rPr>
          <w:rStyle w:val="TagStyle"/>
          <w:rtl/>
        </w:rPr>
        <w:t xml:space="preserve"> &lt;&lt; יור &gt;&gt;</w:t>
      </w:r>
      <w:r>
        <w:rPr>
          <w:rtl/>
        </w:rPr>
        <w:t xml:space="preserve">   </w:t>
      </w:r>
      <w:bookmarkEnd w:id="959"/>
    </w:p>
    <w:p w:rsidR="00AA6B16" w:rsidRDefault="00AA6B16" w:rsidP="00AA6B16">
      <w:pPr>
        <w:pStyle w:val="KeepWithNext"/>
        <w:rPr>
          <w:rtl/>
        </w:rPr>
      </w:pPr>
    </w:p>
    <w:p w:rsidR="00AA6B16" w:rsidRDefault="00AA6B16" w:rsidP="00AA6B16">
      <w:pPr>
        <w:rPr>
          <w:rtl/>
        </w:rPr>
      </w:pPr>
      <w:bookmarkStart w:id="960" w:name="_ETM_Q1_3631672"/>
      <w:bookmarkEnd w:id="960"/>
      <w:r>
        <w:rPr>
          <w:rFonts w:hint="cs"/>
          <w:rtl/>
        </w:rPr>
        <w:t>תודה.</w:t>
      </w:r>
      <w:bookmarkStart w:id="961" w:name="_ETM_Q1_3635829"/>
      <w:bookmarkEnd w:id="961"/>
    </w:p>
    <w:p w:rsidR="00AA6B16" w:rsidRDefault="00AA6B16" w:rsidP="00AA6B16">
      <w:pPr>
        <w:rPr>
          <w:rtl/>
        </w:rPr>
      </w:pPr>
      <w:bookmarkStart w:id="962" w:name="_ETM_Q1_3635893"/>
      <w:bookmarkEnd w:id="962"/>
    </w:p>
    <w:p w:rsidR="00AA6B16" w:rsidRDefault="00AA6B16" w:rsidP="00AA6B16">
      <w:pPr>
        <w:pStyle w:val="a4"/>
        <w:keepNext/>
        <w:rPr>
          <w:rtl/>
        </w:rPr>
      </w:pPr>
      <w:bookmarkStart w:id="963" w:name="ET_speaker_5767_134"/>
      <w:r w:rsidRPr="00AA6B1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A6B16">
        <w:rPr>
          <w:rStyle w:val="TagStyle"/>
          <w:rtl/>
        </w:rPr>
        <w:t xml:space="preserve"> &lt;&lt; דובר &gt;&gt;</w:t>
      </w:r>
      <w:r>
        <w:rPr>
          <w:rtl/>
        </w:rPr>
        <w:t xml:space="preserve">   </w:t>
      </w:r>
      <w:bookmarkEnd w:id="963"/>
    </w:p>
    <w:p w:rsidR="00AA6B16" w:rsidRDefault="00AA6B16" w:rsidP="00AA6B16">
      <w:pPr>
        <w:pStyle w:val="KeepWithNext"/>
        <w:rPr>
          <w:rtl/>
        </w:rPr>
      </w:pPr>
    </w:p>
    <w:p w:rsidR="009B4927" w:rsidRDefault="00B037B0" w:rsidP="00AA6B16">
      <w:pPr>
        <w:rPr>
          <w:rtl/>
        </w:rPr>
      </w:pPr>
      <w:bookmarkStart w:id="964" w:name="_ETM_Q1_3640308"/>
      <w:bookmarkStart w:id="965" w:name="_ETM_Q1_3640585"/>
      <w:bookmarkStart w:id="966" w:name="_ETM_Q1_3640636"/>
      <w:bookmarkEnd w:id="964"/>
      <w:bookmarkEnd w:id="965"/>
      <w:bookmarkEnd w:id="966"/>
      <w:r>
        <w:rPr>
          <w:rFonts w:hint="cs"/>
          <w:rtl/>
        </w:rPr>
        <w:t xml:space="preserve">עסקנו בשנה וחצי האחרונות בנושא דיוור דיגיטלי. הייתה עבודה ממש </w:t>
      </w:r>
      <w:bookmarkStart w:id="967" w:name="_ETM_Q1_3646361"/>
      <w:bookmarkEnd w:id="967"/>
      <w:r>
        <w:rPr>
          <w:rFonts w:hint="cs"/>
          <w:rtl/>
        </w:rPr>
        <w:t xml:space="preserve">מקיפה ועבר חוק שמעביר את היכולת לשלוח דואר לאזרחים במדינת </w:t>
      </w:r>
      <w:bookmarkStart w:id="968" w:name="_ETM_Q1_3653161"/>
      <w:bookmarkEnd w:id="968"/>
      <w:r>
        <w:rPr>
          <w:rFonts w:hint="cs"/>
          <w:rtl/>
        </w:rPr>
        <w:t xml:space="preserve">ישראל באופן מדורג באופן דיגיטלי, מיילים </w:t>
      </w:r>
      <w:proofErr w:type="spellStart"/>
      <w:r>
        <w:rPr>
          <w:rFonts w:hint="cs"/>
          <w:rtl/>
        </w:rPr>
        <w:t>וכו</w:t>
      </w:r>
      <w:proofErr w:type="spellEnd"/>
      <w:r>
        <w:rPr>
          <w:rFonts w:hint="cs"/>
          <w:rtl/>
        </w:rPr>
        <w:t xml:space="preserve">'. שעות על גבי </w:t>
      </w:r>
      <w:bookmarkStart w:id="969" w:name="_ETM_Q1_3662365"/>
      <w:bookmarkEnd w:id="969"/>
      <w:r>
        <w:rPr>
          <w:rFonts w:hint="cs"/>
          <w:rtl/>
        </w:rPr>
        <w:t xml:space="preserve">שעות בוועדת חוקה נשרפו על אבטחת המידע באמצעות מערך </w:t>
      </w:r>
      <w:proofErr w:type="spellStart"/>
      <w:r>
        <w:rPr>
          <w:rFonts w:hint="cs"/>
          <w:rtl/>
        </w:rPr>
        <w:t>הדיגיטל</w:t>
      </w:r>
      <w:proofErr w:type="spellEnd"/>
      <w:r>
        <w:rPr>
          <w:rFonts w:hint="cs"/>
          <w:rtl/>
        </w:rPr>
        <w:t xml:space="preserve"> </w:t>
      </w:r>
      <w:bookmarkStart w:id="970" w:name="_ETM_Q1_3666401"/>
      <w:bookmarkEnd w:id="970"/>
      <w:r>
        <w:rPr>
          <w:rFonts w:hint="cs"/>
          <w:rtl/>
        </w:rPr>
        <w:t>הלאומי על כל ההיקשים וההקשרים</w:t>
      </w:r>
      <w:r w:rsidR="009B4927">
        <w:rPr>
          <w:rFonts w:hint="cs"/>
          <w:rtl/>
        </w:rPr>
        <w:t xml:space="preserve">. שאלתי אם מערך </w:t>
      </w:r>
      <w:bookmarkStart w:id="971" w:name="_ETM_Q1_3671153"/>
      <w:bookmarkEnd w:id="971"/>
      <w:proofErr w:type="spellStart"/>
      <w:r w:rsidR="009B4927">
        <w:rPr>
          <w:rFonts w:hint="cs"/>
          <w:rtl/>
        </w:rPr>
        <w:t>הדיגיטל</w:t>
      </w:r>
      <w:proofErr w:type="spellEnd"/>
      <w:r w:rsidR="009B4927">
        <w:rPr>
          <w:rFonts w:hint="cs"/>
          <w:rtl/>
        </w:rPr>
        <w:t xml:space="preserve"> הלאומי יהיה חלק מהעבודה שלכם ואני מבינה שלא?</w:t>
      </w:r>
      <w:bookmarkStart w:id="972" w:name="_ETM_Q1_3677814"/>
      <w:bookmarkEnd w:id="972"/>
    </w:p>
    <w:p w:rsidR="009B4927" w:rsidRDefault="009B4927" w:rsidP="00AA6B16">
      <w:pPr>
        <w:rPr>
          <w:rtl/>
        </w:rPr>
      </w:pPr>
      <w:bookmarkStart w:id="973" w:name="_ETM_Q1_3677883"/>
      <w:bookmarkEnd w:id="973"/>
    </w:p>
    <w:p w:rsidR="009B4927" w:rsidRDefault="009B4927" w:rsidP="009B4927">
      <w:pPr>
        <w:pStyle w:val="af9"/>
        <w:keepNext/>
        <w:rPr>
          <w:rtl/>
        </w:rPr>
      </w:pPr>
      <w:bookmarkStart w:id="974" w:name="ET_guest_475563_136"/>
      <w:r w:rsidRPr="009B4927">
        <w:rPr>
          <w:rStyle w:val="TagStyle"/>
          <w:rtl/>
        </w:rPr>
        <w:t xml:space="preserve"> &lt;&lt; אורח &gt;&gt; </w:t>
      </w:r>
      <w:r>
        <w:rPr>
          <w:rtl/>
        </w:rPr>
        <w:t>דרור גרנית:</w:t>
      </w:r>
      <w:r w:rsidRPr="009B4927">
        <w:rPr>
          <w:rStyle w:val="TagStyle"/>
          <w:rtl/>
        </w:rPr>
        <w:t xml:space="preserve"> &lt;&lt; אורח &gt;&gt;</w:t>
      </w:r>
      <w:r>
        <w:rPr>
          <w:rtl/>
        </w:rPr>
        <w:t xml:space="preserve">   </w:t>
      </w:r>
      <w:bookmarkEnd w:id="974"/>
    </w:p>
    <w:p w:rsidR="009B4927" w:rsidRDefault="009B4927" w:rsidP="009B4927">
      <w:pPr>
        <w:pStyle w:val="KeepWithNext"/>
        <w:rPr>
          <w:rtl/>
        </w:rPr>
      </w:pPr>
    </w:p>
    <w:p w:rsidR="009B4927" w:rsidRDefault="009B4927" w:rsidP="009B4927">
      <w:pPr>
        <w:rPr>
          <w:rtl/>
        </w:rPr>
      </w:pPr>
      <w:r>
        <w:rPr>
          <w:rFonts w:hint="cs"/>
          <w:rtl/>
        </w:rPr>
        <w:t xml:space="preserve">מערך הסייבר. </w:t>
      </w:r>
      <w:bookmarkStart w:id="975" w:name="_ETM_Q1_3680235"/>
      <w:bookmarkEnd w:id="975"/>
    </w:p>
    <w:p w:rsidR="009B4927" w:rsidRPr="009B4927" w:rsidRDefault="009B4927" w:rsidP="009B4927">
      <w:pPr>
        <w:rPr>
          <w:rtl/>
        </w:rPr>
      </w:pPr>
      <w:bookmarkStart w:id="976" w:name="_ETM_Q1_3680619"/>
      <w:bookmarkStart w:id="977" w:name="_ETM_Q1_3680690"/>
      <w:bookmarkEnd w:id="976"/>
      <w:bookmarkEnd w:id="977"/>
    </w:p>
    <w:p w:rsidR="009B4927" w:rsidRDefault="009B4927" w:rsidP="009B4927">
      <w:pPr>
        <w:pStyle w:val="-"/>
        <w:keepNext/>
        <w:rPr>
          <w:rtl/>
        </w:rPr>
      </w:pPr>
      <w:bookmarkStart w:id="978" w:name="ET_speakercontinue_5767_135"/>
      <w:r w:rsidRPr="009B4927">
        <w:rPr>
          <w:rStyle w:val="TagStyle"/>
          <w:rtl/>
        </w:rPr>
        <w:t xml:space="preserve"> &lt;&lt; </w:t>
      </w:r>
      <w:proofErr w:type="spellStart"/>
      <w:r w:rsidRPr="009B4927">
        <w:rPr>
          <w:rStyle w:val="TagStyle"/>
          <w:rtl/>
        </w:rPr>
        <w:t>דובר_המשך</w:t>
      </w:r>
      <w:proofErr w:type="spellEnd"/>
      <w:r w:rsidRPr="009B4927">
        <w:rPr>
          <w:rStyle w:val="TagStyle"/>
          <w:rtl/>
        </w:rPr>
        <w:t xml:space="preserve"> &gt;&gt; </w:t>
      </w:r>
      <w:r>
        <w:rPr>
          <w:rtl/>
        </w:rPr>
        <w:t xml:space="preserve">אורנה </w:t>
      </w:r>
      <w:proofErr w:type="spellStart"/>
      <w:r>
        <w:rPr>
          <w:rtl/>
        </w:rPr>
        <w:t>ברביבאי</w:t>
      </w:r>
      <w:proofErr w:type="spellEnd"/>
      <w:r>
        <w:rPr>
          <w:rtl/>
        </w:rPr>
        <w:t xml:space="preserve"> (יש עתיד):</w:t>
      </w:r>
      <w:r w:rsidRPr="009B4927">
        <w:rPr>
          <w:rStyle w:val="TagStyle"/>
          <w:rtl/>
        </w:rPr>
        <w:t xml:space="preserve"> &lt;&lt; דובר_המשך &gt;&gt;</w:t>
      </w:r>
      <w:r>
        <w:rPr>
          <w:rtl/>
        </w:rPr>
        <w:t xml:space="preserve">   </w:t>
      </w:r>
      <w:bookmarkEnd w:id="978"/>
    </w:p>
    <w:p w:rsidR="009B4927" w:rsidRDefault="009B4927" w:rsidP="009B4927">
      <w:pPr>
        <w:pStyle w:val="KeepWithNext"/>
        <w:rPr>
          <w:rtl/>
        </w:rPr>
      </w:pPr>
    </w:p>
    <w:p w:rsidR="00D92EE3" w:rsidRDefault="009B4927" w:rsidP="009B4927">
      <w:pPr>
        <w:rPr>
          <w:rtl/>
        </w:rPr>
      </w:pPr>
      <w:r>
        <w:rPr>
          <w:rFonts w:hint="cs"/>
          <w:rtl/>
        </w:rPr>
        <w:t xml:space="preserve">לא סייבר, אני מדברת על מערך </w:t>
      </w:r>
      <w:proofErr w:type="spellStart"/>
      <w:r>
        <w:rPr>
          <w:rFonts w:hint="cs"/>
          <w:rtl/>
        </w:rPr>
        <w:t>הדיגיטל</w:t>
      </w:r>
      <w:proofErr w:type="spellEnd"/>
      <w:r>
        <w:rPr>
          <w:rFonts w:hint="cs"/>
          <w:rtl/>
        </w:rPr>
        <w:t xml:space="preserve"> הלאומי שבמסגרת חלוקת פירוק המשרדים הוא בינתיים נשאר</w:t>
      </w:r>
      <w:bookmarkStart w:id="979" w:name="_ETM_Q1_3689628"/>
      <w:bookmarkEnd w:id="979"/>
      <w:r>
        <w:rPr>
          <w:rFonts w:hint="cs"/>
          <w:rtl/>
        </w:rPr>
        <w:t xml:space="preserve"> במשרד הכלכלה. אני חושבת שחייבים ללמוד מה עשינו בתהליך הזה.</w:t>
      </w:r>
      <w:bookmarkStart w:id="980" w:name="_ETM_Q1_3696371"/>
      <w:bookmarkEnd w:id="980"/>
      <w:r>
        <w:rPr>
          <w:rFonts w:hint="cs"/>
          <w:rtl/>
        </w:rPr>
        <w:t xml:space="preserve"> עבר חוק בממשלת ישראל. לבדוק מה עשינו, מה היו החסמים,</w:t>
      </w:r>
      <w:bookmarkStart w:id="981" w:name="_ETM_Q1_3701164"/>
      <w:bookmarkEnd w:id="981"/>
      <w:r>
        <w:rPr>
          <w:rFonts w:hint="cs"/>
          <w:rtl/>
        </w:rPr>
        <w:t xml:space="preserve"> היו המון סוגיות סביב רשות ההגירה, משרד הפנים </w:t>
      </w:r>
      <w:proofErr w:type="spellStart"/>
      <w:r>
        <w:rPr>
          <w:rFonts w:hint="cs"/>
          <w:rtl/>
        </w:rPr>
        <w:t>וכו</w:t>
      </w:r>
      <w:proofErr w:type="spellEnd"/>
      <w:r>
        <w:rPr>
          <w:rFonts w:hint="cs"/>
          <w:rtl/>
        </w:rPr>
        <w:t>'. ללמוד</w:t>
      </w:r>
      <w:bookmarkStart w:id="982" w:name="_ETM_Q1_3705270"/>
      <w:bookmarkEnd w:id="982"/>
      <w:r>
        <w:rPr>
          <w:rFonts w:hint="cs"/>
          <w:rtl/>
        </w:rPr>
        <w:t xml:space="preserve"> מה היו התובנות שעלו דרך ועדת חוקה ואיפה היו העוגנים </w:t>
      </w:r>
      <w:bookmarkStart w:id="983" w:name="_ETM_Q1_3715735"/>
      <w:bookmarkEnd w:id="983"/>
      <w:r>
        <w:rPr>
          <w:rFonts w:hint="cs"/>
          <w:rtl/>
        </w:rPr>
        <w:t xml:space="preserve">וצוותי הבקרה לוודא שאנחנו עושים את הדרים נכון. לא יקרה כלום אם תסכלו על זה. </w:t>
      </w:r>
      <w:r w:rsidR="00B037B0">
        <w:rPr>
          <w:rFonts w:hint="cs"/>
          <w:rtl/>
        </w:rPr>
        <w:t xml:space="preserve">  </w:t>
      </w:r>
      <w:r w:rsidR="00D17779">
        <w:rPr>
          <w:rFonts w:hint="cs"/>
          <w:rtl/>
        </w:rPr>
        <w:t xml:space="preserve">  </w:t>
      </w:r>
      <w:r w:rsidR="00D92EE3">
        <w:rPr>
          <w:rFonts w:hint="cs"/>
          <w:rtl/>
        </w:rPr>
        <w:t xml:space="preserve"> </w:t>
      </w:r>
    </w:p>
    <w:p w:rsidR="009B4927" w:rsidRDefault="009B4927" w:rsidP="009B4927">
      <w:pPr>
        <w:rPr>
          <w:rtl/>
        </w:rPr>
      </w:pPr>
    </w:p>
    <w:p w:rsidR="00F631C4" w:rsidRDefault="00F631C4" w:rsidP="00F631C4">
      <w:pPr>
        <w:pStyle w:val="af9"/>
        <w:keepNext/>
        <w:rPr>
          <w:rtl/>
        </w:rPr>
      </w:pPr>
      <w:bookmarkStart w:id="984" w:name="ET_guest_475563_137"/>
      <w:r w:rsidRPr="00F631C4">
        <w:rPr>
          <w:rStyle w:val="TagStyle"/>
          <w:rtl/>
        </w:rPr>
        <w:t xml:space="preserve"> &lt;&lt; אורח &gt;&gt; </w:t>
      </w:r>
      <w:r>
        <w:rPr>
          <w:rtl/>
        </w:rPr>
        <w:t>דרור גרנית:</w:t>
      </w:r>
      <w:r w:rsidRPr="00F631C4">
        <w:rPr>
          <w:rStyle w:val="TagStyle"/>
          <w:rtl/>
        </w:rPr>
        <w:t xml:space="preserve"> &lt;&lt; אורח &gt;&gt;</w:t>
      </w:r>
      <w:r>
        <w:rPr>
          <w:rtl/>
        </w:rPr>
        <w:t xml:space="preserve">   </w:t>
      </w:r>
      <w:bookmarkEnd w:id="984"/>
    </w:p>
    <w:p w:rsidR="00F631C4" w:rsidRDefault="00F631C4" w:rsidP="00F631C4">
      <w:pPr>
        <w:pStyle w:val="KeepWithNext"/>
        <w:rPr>
          <w:rtl/>
        </w:rPr>
      </w:pPr>
    </w:p>
    <w:p w:rsidR="00F631C4" w:rsidRDefault="00F631C4" w:rsidP="00F631C4">
      <w:pPr>
        <w:rPr>
          <w:rtl/>
        </w:rPr>
      </w:pPr>
      <w:r>
        <w:rPr>
          <w:rFonts w:hint="cs"/>
          <w:rtl/>
        </w:rPr>
        <w:t xml:space="preserve">אין כמובן שום התנגדות ללמוד </w:t>
      </w:r>
      <w:bookmarkStart w:id="985" w:name="_ETM_Q1_3720458"/>
      <w:bookmarkEnd w:id="985"/>
      <w:r>
        <w:rPr>
          <w:rFonts w:hint="cs"/>
          <w:rtl/>
        </w:rPr>
        <w:t xml:space="preserve">מכל התנסות קודמת. אציין כמדומני שאת מתייחסת לפרק שהוכנס בתוך </w:t>
      </w:r>
      <w:bookmarkStart w:id="986" w:name="_ETM_Q1_3723621"/>
      <w:bookmarkEnd w:id="986"/>
      <w:r>
        <w:rPr>
          <w:rFonts w:hint="cs"/>
          <w:rtl/>
        </w:rPr>
        <w:t>חוק הגנת הפרטיות בעניין דיוור ישיר.</w:t>
      </w:r>
      <w:bookmarkStart w:id="987" w:name="_ETM_Q1_3729718"/>
      <w:bookmarkEnd w:id="987"/>
    </w:p>
    <w:p w:rsidR="00F631C4" w:rsidRDefault="00F631C4" w:rsidP="00F631C4">
      <w:pPr>
        <w:rPr>
          <w:rtl/>
        </w:rPr>
      </w:pPr>
      <w:bookmarkStart w:id="988" w:name="_ETM_Q1_3729766"/>
      <w:bookmarkEnd w:id="988"/>
    </w:p>
    <w:p w:rsidR="00F631C4" w:rsidRDefault="00F631C4" w:rsidP="00F631C4">
      <w:pPr>
        <w:pStyle w:val="af5"/>
        <w:keepNext/>
        <w:rPr>
          <w:rtl/>
        </w:rPr>
      </w:pPr>
      <w:bookmarkStart w:id="989" w:name="ET_interruption_5767_138"/>
      <w:r w:rsidRPr="00F631C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631C4">
        <w:rPr>
          <w:rStyle w:val="TagStyle"/>
          <w:rtl/>
        </w:rPr>
        <w:t xml:space="preserve"> &lt;&lt; קריאה &gt;&gt;</w:t>
      </w:r>
      <w:r>
        <w:rPr>
          <w:rtl/>
        </w:rPr>
        <w:t xml:space="preserve">   </w:t>
      </w:r>
      <w:bookmarkEnd w:id="989"/>
    </w:p>
    <w:p w:rsidR="00F631C4" w:rsidRDefault="00F631C4" w:rsidP="00F631C4">
      <w:pPr>
        <w:pStyle w:val="KeepWithNext"/>
        <w:rPr>
          <w:rtl/>
        </w:rPr>
      </w:pPr>
    </w:p>
    <w:p w:rsidR="00F631C4" w:rsidRDefault="00F631C4" w:rsidP="00F631C4">
      <w:pPr>
        <w:rPr>
          <w:rtl/>
        </w:rPr>
      </w:pPr>
      <w:bookmarkStart w:id="990" w:name="_ETM_Q1_3732652"/>
      <w:bookmarkEnd w:id="990"/>
      <w:r>
        <w:rPr>
          <w:rFonts w:hint="cs"/>
          <w:rtl/>
        </w:rPr>
        <w:t xml:space="preserve">לא רק, בכלל. אני מציעה שתוודא את זה. </w:t>
      </w:r>
      <w:bookmarkStart w:id="991" w:name="_ETM_Q1_3733932"/>
      <w:bookmarkEnd w:id="991"/>
    </w:p>
    <w:p w:rsidR="00F631C4" w:rsidRDefault="00F631C4" w:rsidP="00F631C4">
      <w:pPr>
        <w:rPr>
          <w:rtl/>
        </w:rPr>
      </w:pPr>
      <w:bookmarkStart w:id="992" w:name="_ETM_Q1_3733989"/>
      <w:bookmarkEnd w:id="992"/>
    </w:p>
    <w:p w:rsidR="00F631C4" w:rsidRDefault="00F631C4" w:rsidP="00F631C4">
      <w:pPr>
        <w:pStyle w:val="-"/>
        <w:keepNext/>
        <w:rPr>
          <w:rtl/>
        </w:rPr>
      </w:pPr>
      <w:bookmarkStart w:id="993" w:name="ET_speakercontinue_475563_139"/>
      <w:r w:rsidRPr="00F631C4">
        <w:rPr>
          <w:rStyle w:val="TagStyle"/>
          <w:rtl/>
        </w:rPr>
        <w:t xml:space="preserve"> &lt;&lt; </w:t>
      </w:r>
      <w:proofErr w:type="spellStart"/>
      <w:r w:rsidRPr="00F631C4">
        <w:rPr>
          <w:rStyle w:val="TagStyle"/>
          <w:rtl/>
        </w:rPr>
        <w:t>דובר_המשך</w:t>
      </w:r>
      <w:proofErr w:type="spellEnd"/>
      <w:r w:rsidRPr="00F631C4">
        <w:rPr>
          <w:rStyle w:val="TagStyle"/>
          <w:rtl/>
        </w:rPr>
        <w:t xml:space="preserve"> &gt;&gt; </w:t>
      </w:r>
      <w:r>
        <w:rPr>
          <w:rtl/>
        </w:rPr>
        <w:t>דרור גרנית:</w:t>
      </w:r>
      <w:r w:rsidRPr="00F631C4">
        <w:rPr>
          <w:rStyle w:val="TagStyle"/>
          <w:rtl/>
        </w:rPr>
        <w:t xml:space="preserve"> &lt;&lt; דובר_המשך &gt;&gt;</w:t>
      </w:r>
      <w:r>
        <w:rPr>
          <w:rtl/>
        </w:rPr>
        <w:t xml:space="preserve">   </w:t>
      </w:r>
      <w:bookmarkEnd w:id="993"/>
    </w:p>
    <w:p w:rsidR="00F631C4" w:rsidRDefault="00F631C4" w:rsidP="00F631C4">
      <w:pPr>
        <w:pStyle w:val="KeepWithNext"/>
        <w:rPr>
          <w:rtl/>
        </w:rPr>
      </w:pPr>
    </w:p>
    <w:p w:rsidR="00F631C4" w:rsidRDefault="00F631C4" w:rsidP="00F631C4">
      <w:pPr>
        <w:rPr>
          <w:rtl/>
        </w:rPr>
      </w:pPr>
      <w:bookmarkStart w:id="994" w:name="_ETM_Q1_3735017"/>
      <w:bookmarkEnd w:id="994"/>
      <w:r>
        <w:rPr>
          <w:rFonts w:hint="cs"/>
          <w:rtl/>
        </w:rPr>
        <w:t>אני לא בטוח למה את מתייחסת אבל</w:t>
      </w:r>
      <w:bookmarkStart w:id="995" w:name="_ETM_Q1_3737293"/>
      <w:bookmarkEnd w:id="995"/>
      <w:r>
        <w:rPr>
          <w:rFonts w:hint="cs"/>
          <w:rtl/>
        </w:rPr>
        <w:t xml:space="preserve"> אומר שהחוק שלנו, לא מדבר על אינטראקציה ישירה </w:t>
      </w:r>
      <w:bookmarkStart w:id="996" w:name="_ETM_Q1_3745518"/>
      <w:bookmarkEnd w:id="996"/>
      <w:r>
        <w:rPr>
          <w:rFonts w:hint="cs"/>
          <w:rtl/>
        </w:rPr>
        <w:t>בין הפרט שבתחילת השרשרת לבין הממשלה שמקבלת את המידע בסוף</w:t>
      </w:r>
      <w:bookmarkStart w:id="997" w:name="_ETM_Q1_3746267"/>
      <w:bookmarkEnd w:id="997"/>
      <w:r>
        <w:rPr>
          <w:rFonts w:hint="cs"/>
          <w:rtl/>
        </w:rPr>
        <w:t xml:space="preserve"> השרשרת. מדובר פה על התווך שבין הפרט שמעביר את המידע </w:t>
      </w:r>
      <w:bookmarkStart w:id="998" w:name="_ETM_Q1_3755452"/>
      <w:bookmarkEnd w:id="998"/>
      <w:r>
        <w:rPr>
          <w:rFonts w:hint="cs"/>
          <w:rtl/>
        </w:rPr>
        <w:t xml:space="preserve">לחברת התעופה אגב הזמנת הכרטיס לחברת התעופה והממשלה </w:t>
      </w:r>
      <w:bookmarkStart w:id="999" w:name="_ETM_Q1_3759780"/>
      <w:bookmarkEnd w:id="999"/>
      <w:r>
        <w:rPr>
          <w:rFonts w:hint="cs"/>
          <w:rtl/>
        </w:rPr>
        <w:t>מקבלת את המידע מחברת התעופה. מערכת היחסים שהחוק הזה מסדיר היא לא בין פרט לממשלה אלא בין חברה לממשלה.</w:t>
      </w:r>
      <w:bookmarkStart w:id="1000" w:name="_ETM_Q1_3771345"/>
      <w:bookmarkEnd w:id="1000"/>
    </w:p>
    <w:p w:rsidR="00F631C4" w:rsidRDefault="00F631C4" w:rsidP="00F631C4">
      <w:pPr>
        <w:rPr>
          <w:rtl/>
        </w:rPr>
      </w:pPr>
      <w:bookmarkStart w:id="1001" w:name="_ETM_Q1_3771404"/>
      <w:bookmarkEnd w:id="1001"/>
    </w:p>
    <w:p w:rsidR="00F631C4" w:rsidRDefault="00F631C4" w:rsidP="00F631C4">
      <w:pPr>
        <w:pStyle w:val="af5"/>
        <w:keepNext/>
        <w:rPr>
          <w:rtl/>
        </w:rPr>
      </w:pPr>
      <w:bookmarkStart w:id="1002" w:name="ET_interruption_5767_140"/>
      <w:r w:rsidRPr="00F631C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631C4">
        <w:rPr>
          <w:rStyle w:val="TagStyle"/>
          <w:rtl/>
        </w:rPr>
        <w:t xml:space="preserve"> &lt;&lt; קריאה &gt;&gt;</w:t>
      </w:r>
      <w:r>
        <w:rPr>
          <w:rtl/>
        </w:rPr>
        <w:t xml:space="preserve">   </w:t>
      </w:r>
      <w:bookmarkEnd w:id="1002"/>
    </w:p>
    <w:p w:rsidR="00F631C4" w:rsidRDefault="00F631C4" w:rsidP="00F631C4">
      <w:pPr>
        <w:pStyle w:val="KeepWithNext"/>
        <w:rPr>
          <w:rtl/>
        </w:rPr>
      </w:pPr>
    </w:p>
    <w:p w:rsidR="00F631C4" w:rsidRDefault="00F631C4" w:rsidP="00F631C4">
      <w:pPr>
        <w:rPr>
          <w:rtl/>
        </w:rPr>
      </w:pPr>
      <w:r>
        <w:rPr>
          <w:rFonts w:hint="cs"/>
          <w:rtl/>
        </w:rPr>
        <w:t>אבל היא נוגעת למידע של הפרט, אי אפשר להתעלם מזה, הוא בסוף בקצה הרצף.</w:t>
      </w:r>
      <w:bookmarkStart w:id="1003" w:name="_ETM_Q1_3778316"/>
      <w:bookmarkEnd w:id="1003"/>
    </w:p>
    <w:p w:rsidR="00F631C4" w:rsidRDefault="00F631C4" w:rsidP="00F631C4">
      <w:pPr>
        <w:rPr>
          <w:rtl/>
        </w:rPr>
      </w:pPr>
      <w:bookmarkStart w:id="1004" w:name="_ETM_Q1_3778379"/>
      <w:bookmarkEnd w:id="1004"/>
    </w:p>
    <w:p w:rsidR="00F631C4" w:rsidRDefault="00F631C4" w:rsidP="00F631C4">
      <w:pPr>
        <w:pStyle w:val="-"/>
        <w:keepNext/>
        <w:rPr>
          <w:rtl/>
        </w:rPr>
      </w:pPr>
      <w:bookmarkStart w:id="1005" w:name="ET_speakercontinue_475563_141"/>
      <w:r w:rsidRPr="00F631C4">
        <w:rPr>
          <w:rStyle w:val="TagStyle"/>
          <w:rtl/>
        </w:rPr>
        <w:t xml:space="preserve"> &lt;&lt; </w:t>
      </w:r>
      <w:proofErr w:type="spellStart"/>
      <w:r w:rsidRPr="00F631C4">
        <w:rPr>
          <w:rStyle w:val="TagStyle"/>
          <w:rtl/>
        </w:rPr>
        <w:t>דובר_המשך</w:t>
      </w:r>
      <w:proofErr w:type="spellEnd"/>
      <w:r w:rsidRPr="00F631C4">
        <w:rPr>
          <w:rStyle w:val="TagStyle"/>
          <w:rtl/>
        </w:rPr>
        <w:t xml:space="preserve"> &gt;&gt; </w:t>
      </w:r>
      <w:r>
        <w:rPr>
          <w:rtl/>
        </w:rPr>
        <w:t>דרור גרנית:</w:t>
      </w:r>
      <w:r w:rsidRPr="00F631C4">
        <w:rPr>
          <w:rStyle w:val="TagStyle"/>
          <w:rtl/>
        </w:rPr>
        <w:t xml:space="preserve"> &lt;&lt; דובר_המשך &gt;&gt;</w:t>
      </w:r>
      <w:r>
        <w:rPr>
          <w:rtl/>
        </w:rPr>
        <w:t xml:space="preserve">   </w:t>
      </w:r>
      <w:bookmarkEnd w:id="1005"/>
    </w:p>
    <w:p w:rsidR="00F631C4" w:rsidRDefault="00F631C4" w:rsidP="00F631C4">
      <w:pPr>
        <w:pStyle w:val="KeepWithNext"/>
        <w:rPr>
          <w:rtl/>
        </w:rPr>
      </w:pPr>
    </w:p>
    <w:p w:rsidR="00F631C4" w:rsidRDefault="00F631C4" w:rsidP="003F7D10">
      <w:pPr>
        <w:rPr>
          <w:rtl/>
        </w:rPr>
      </w:pPr>
      <w:bookmarkStart w:id="1006" w:name="_ETM_Q1_3779462"/>
      <w:bookmarkEnd w:id="1006"/>
      <w:r>
        <w:rPr>
          <w:rFonts w:hint="cs"/>
          <w:rtl/>
        </w:rPr>
        <w:t>לכן הכנסנו סעיף המחייב את חברת התעופה</w:t>
      </w:r>
      <w:bookmarkStart w:id="1007" w:name="_ETM_Q1_3783599"/>
      <w:bookmarkEnd w:id="1007"/>
      <w:r>
        <w:rPr>
          <w:rFonts w:hint="cs"/>
          <w:rtl/>
        </w:rPr>
        <w:t xml:space="preserve"> ליידע את הפרט בנוסח ספציפי שהמידע שלו עובר וזה גם </w:t>
      </w:r>
      <w:bookmarkStart w:id="1008" w:name="_ETM_Q1_3789471"/>
      <w:bookmarkEnd w:id="1008"/>
      <w:r>
        <w:rPr>
          <w:rFonts w:hint="cs"/>
          <w:rtl/>
        </w:rPr>
        <w:t xml:space="preserve">חריג יחסית בחקיקה. </w:t>
      </w:r>
    </w:p>
    <w:p w:rsidR="00F631C4" w:rsidRDefault="00F631C4" w:rsidP="00F631C4">
      <w:pPr>
        <w:rPr>
          <w:rtl/>
        </w:rPr>
      </w:pPr>
      <w:bookmarkStart w:id="1009" w:name="_ETM_Q1_3790818"/>
      <w:bookmarkStart w:id="1010" w:name="_ETM_Q1_3790866"/>
      <w:bookmarkEnd w:id="1009"/>
      <w:bookmarkEnd w:id="1010"/>
    </w:p>
    <w:p w:rsidR="00F631C4" w:rsidRDefault="00F631C4" w:rsidP="00F631C4">
      <w:pPr>
        <w:pStyle w:val="af5"/>
        <w:keepNext/>
        <w:rPr>
          <w:rtl/>
        </w:rPr>
      </w:pPr>
      <w:bookmarkStart w:id="1011" w:name="ET_interruption_5767_142"/>
      <w:r w:rsidRPr="00F631C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631C4">
        <w:rPr>
          <w:rStyle w:val="TagStyle"/>
          <w:rtl/>
        </w:rPr>
        <w:t xml:space="preserve"> &lt;&lt; קריאה &gt;&gt;</w:t>
      </w:r>
      <w:r>
        <w:rPr>
          <w:rtl/>
        </w:rPr>
        <w:t xml:space="preserve">   </w:t>
      </w:r>
      <w:bookmarkEnd w:id="1011"/>
    </w:p>
    <w:p w:rsidR="00F631C4" w:rsidRDefault="00F631C4" w:rsidP="00F631C4">
      <w:pPr>
        <w:pStyle w:val="KeepWithNext"/>
        <w:rPr>
          <w:rtl/>
        </w:rPr>
      </w:pPr>
    </w:p>
    <w:p w:rsidR="00F631C4" w:rsidRDefault="00F631C4" w:rsidP="003F7D10">
      <w:pPr>
        <w:rPr>
          <w:rtl/>
        </w:rPr>
      </w:pPr>
      <w:bookmarkStart w:id="1012" w:name="_ETM_Q1_3793914"/>
      <w:bookmarkStart w:id="1013" w:name="_ETM_Q1_3794169"/>
      <w:bookmarkStart w:id="1014" w:name="_ETM_Q1_3794212"/>
      <w:bookmarkEnd w:id="1012"/>
      <w:bookmarkEnd w:id="1013"/>
      <w:bookmarkEnd w:id="1014"/>
      <w:r>
        <w:rPr>
          <w:rFonts w:hint="cs"/>
          <w:rtl/>
        </w:rPr>
        <w:t xml:space="preserve">  השאלה מי אחראי, של מי המידע והשאלה אם זה שעדכנת את הפרט מספיק מבחינת </w:t>
      </w:r>
      <w:bookmarkStart w:id="1015" w:name="_ETM_Q1_3795460"/>
      <w:bookmarkEnd w:id="1015"/>
      <w:r>
        <w:rPr>
          <w:rFonts w:hint="cs"/>
          <w:rtl/>
        </w:rPr>
        <w:t>החוק במדינה דמוקרטית. האם העבודה שהפרט יכול להגיד שאינו רוצה</w:t>
      </w:r>
      <w:bookmarkStart w:id="1016" w:name="_ETM_Q1_3800691"/>
      <w:bookmarkEnd w:id="1016"/>
      <w:r>
        <w:rPr>
          <w:rFonts w:hint="cs"/>
          <w:rtl/>
        </w:rPr>
        <w:t xml:space="preserve"> להעביר את המידע נלקחת בחשבון? כמו</w:t>
      </w:r>
      <w:r w:rsidR="003F7D10">
        <w:rPr>
          <w:rFonts w:hint="cs"/>
          <w:rtl/>
        </w:rPr>
        <w:t xml:space="preserve"> </w:t>
      </w:r>
      <w:r>
        <w:rPr>
          <w:rFonts w:hint="cs"/>
          <w:rtl/>
        </w:rPr>
        <w:t>שבדיוור הדיגיטלי היא</w:t>
      </w:r>
      <w:bookmarkStart w:id="1017" w:name="_ETM_Q1_3805015"/>
      <w:bookmarkEnd w:id="1017"/>
      <w:r>
        <w:rPr>
          <w:rFonts w:hint="cs"/>
          <w:rtl/>
        </w:rPr>
        <w:t xml:space="preserve"> כן נלקחה בחשבון. </w:t>
      </w:r>
    </w:p>
    <w:p w:rsidR="00F631C4" w:rsidRDefault="00F631C4" w:rsidP="00F631C4">
      <w:pPr>
        <w:rPr>
          <w:rtl/>
        </w:rPr>
      </w:pPr>
      <w:bookmarkStart w:id="1018" w:name="_ETM_Q1_3810823"/>
      <w:bookmarkStart w:id="1019" w:name="_ETM_Q1_3810868"/>
      <w:bookmarkEnd w:id="1018"/>
      <w:bookmarkEnd w:id="1019"/>
    </w:p>
    <w:p w:rsidR="00F631C4" w:rsidRDefault="00F631C4" w:rsidP="00F631C4">
      <w:pPr>
        <w:pStyle w:val="-"/>
        <w:keepNext/>
        <w:rPr>
          <w:rtl/>
        </w:rPr>
      </w:pPr>
      <w:bookmarkStart w:id="1020" w:name="ET_speakercontinue_475563_143"/>
      <w:r w:rsidRPr="00F631C4">
        <w:rPr>
          <w:rStyle w:val="TagStyle"/>
          <w:rtl/>
        </w:rPr>
        <w:t xml:space="preserve"> &lt;&lt; </w:t>
      </w:r>
      <w:proofErr w:type="spellStart"/>
      <w:r w:rsidRPr="00F631C4">
        <w:rPr>
          <w:rStyle w:val="TagStyle"/>
          <w:rtl/>
        </w:rPr>
        <w:t>דובר_המשך</w:t>
      </w:r>
      <w:proofErr w:type="spellEnd"/>
      <w:r w:rsidRPr="00F631C4">
        <w:rPr>
          <w:rStyle w:val="TagStyle"/>
          <w:rtl/>
        </w:rPr>
        <w:t xml:space="preserve"> &gt;&gt; </w:t>
      </w:r>
      <w:r>
        <w:rPr>
          <w:rtl/>
        </w:rPr>
        <w:t>דרור גרנית:</w:t>
      </w:r>
      <w:r w:rsidRPr="00F631C4">
        <w:rPr>
          <w:rStyle w:val="TagStyle"/>
          <w:rtl/>
        </w:rPr>
        <w:t xml:space="preserve"> &lt;&lt; דובר_המשך &gt;&gt;</w:t>
      </w:r>
      <w:r>
        <w:rPr>
          <w:rtl/>
        </w:rPr>
        <w:t xml:space="preserve">   </w:t>
      </w:r>
      <w:bookmarkEnd w:id="1020"/>
    </w:p>
    <w:p w:rsidR="00F631C4" w:rsidRDefault="00F631C4" w:rsidP="00F631C4">
      <w:pPr>
        <w:pStyle w:val="KeepWithNext"/>
        <w:rPr>
          <w:rtl/>
        </w:rPr>
      </w:pPr>
    </w:p>
    <w:p w:rsidR="00F631C4" w:rsidRDefault="00F631C4" w:rsidP="00A925E1">
      <w:pPr>
        <w:rPr>
          <w:rtl/>
        </w:rPr>
      </w:pPr>
      <w:bookmarkStart w:id="1021" w:name="_ETM_Q1_3811887"/>
      <w:bookmarkEnd w:id="1021"/>
      <w:r>
        <w:rPr>
          <w:rFonts w:hint="cs"/>
          <w:rtl/>
        </w:rPr>
        <w:t xml:space="preserve">בהקשר הזה התיישרנו לתוך הסטנדרטים של </w:t>
      </w:r>
      <w:bookmarkStart w:id="1022" w:name="_ETM_Q1_3811708"/>
      <w:bookmarkEnd w:id="1022"/>
      <w:r>
        <w:rPr>
          <w:rFonts w:hint="cs"/>
          <w:rtl/>
        </w:rPr>
        <w:t xml:space="preserve">חוק הגנת הפרטיות בסטנדרט הישראלי שלו. ד"ר </w:t>
      </w:r>
      <w:proofErr w:type="spellStart"/>
      <w:r>
        <w:rPr>
          <w:rFonts w:hint="cs"/>
          <w:rtl/>
        </w:rPr>
        <w:t>אלטשולר</w:t>
      </w:r>
      <w:proofErr w:type="spellEnd"/>
      <w:r>
        <w:rPr>
          <w:rFonts w:hint="cs"/>
          <w:rtl/>
        </w:rPr>
        <w:t xml:space="preserve"> העירה במסמך </w:t>
      </w:r>
      <w:bookmarkStart w:id="1023" w:name="_ETM_Q1_3819150"/>
      <w:bookmarkEnd w:id="1023"/>
      <w:r>
        <w:rPr>
          <w:rFonts w:hint="cs"/>
          <w:rtl/>
        </w:rPr>
        <w:t xml:space="preserve">שהם כתבו </w:t>
      </w:r>
      <w:proofErr w:type="spellStart"/>
      <w:r>
        <w:rPr>
          <w:rFonts w:hint="cs"/>
          <w:rtl/>
        </w:rPr>
        <w:t>שהסנדרט</w:t>
      </w:r>
      <w:proofErr w:type="spellEnd"/>
      <w:r>
        <w:rPr>
          <w:rFonts w:hint="cs"/>
          <w:rtl/>
        </w:rPr>
        <w:t xml:space="preserve"> הישראלי של חוק הגנת הפרטיות לא מאפשר דרישת מחיקה. לא אפשרנו בהצעה הזו אפשרות שהפרט ידרוש את</w:t>
      </w:r>
      <w:bookmarkStart w:id="1024" w:name="_ETM_Q1_3831443"/>
      <w:bookmarkEnd w:id="1024"/>
      <w:r>
        <w:rPr>
          <w:rFonts w:hint="cs"/>
          <w:rtl/>
        </w:rPr>
        <w:t xml:space="preserve"> מחיקת המידע כי זה לא מה שקובע הדין הישראלי, בשונה</w:t>
      </w:r>
      <w:bookmarkStart w:id="1025" w:name="_ETM_Q1_3836294"/>
      <w:bookmarkEnd w:id="1025"/>
      <w:r>
        <w:rPr>
          <w:rFonts w:hint="cs"/>
          <w:rtl/>
        </w:rPr>
        <w:t xml:space="preserve"> מהדין האירופי. אבל הוא כן מאפשר לפרט לבקש לדעת איזה </w:t>
      </w:r>
      <w:bookmarkStart w:id="1026" w:name="_ETM_Q1_3837529"/>
      <w:bookmarkEnd w:id="1026"/>
      <w:r>
        <w:rPr>
          <w:rFonts w:hint="cs"/>
          <w:rtl/>
        </w:rPr>
        <w:t>מידע יש לרשות.</w:t>
      </w:r>
      <w:bookmarkStart w:id="1027" w:name="_ETM_Q1_3842201"/>
      <w:bookmarkEnd w:id="1027"/>
    </w:p>
    <w:p w:rsidR="00F631C4" w:rsidRDefault="00F631C4" w:rsidP="00F631C4">
      <w:pPr>
        <w:rPr>
          <w:rtl/>
        </w:rPr>
      </w:pPr>
      <w:bookmarkStart w:id="1028" w:name="_ETM_Q1_3842288"/>
      <w:bookmarkEnd w:id="1028"/>
    </w:p>
    <w:p w:rsidR="00F631C4" w:rsidRDefault="00F631C4" w:rsidP="00F631C4">
      <w:pPr>
        <w:pStyle w:val="af5"/>
        <w:keepNext/>
        <w:rPr>
          <w:rtl/>
        </w:rPr>
      </w:pPr>
      <w:bookmarkStart w:id="1029" w:name="ET_interruption_5767_144"/>
      <w:r w:rsidRPr="00F631C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631C4">
        <w:rPr>
          <w:rStyle w:val="TagStyle"/>
          <w:rtl/>
        </w:rPr>
        <w:t xml:space="preserve"> &lt;&lt; קריאה &gt;&gt;</w:t>
      </w:r>
      <w:r>
        <w:rPr>
          <w:rtl/>
        </w:rPr>
        <w:t xml:space="preserve">   </w:t>
      </w:r>
      <w:bookmarkEnd w:id="1029"/>
    </w:p>
    <w:p w:rsidR="00F631C4" w:rsidRDefault="00F631C4" w:rsidP="00F631C4">
      <w:pPr>
        <w:pStyle w:val="KeepWithNext"/>
        <w:rPr>
          <w:rtl/>
        </w:rPr>
      </w:pPr>
    </w:p>
    <w:p w:rsidR="00F631C4" w:rsidRDefault="00F631C4" w:rsidP="00F631C4">
      <w:pPr>
        <w:rPr>
          <w:rtl/>
        </w:rPr>
      </w:pPr>
      <w:r>
        <w:rPr>
          <w:rFonts w:hint="cs"/>
          <w:rtl/>
        </w:rPr>
        <w:t xml:space="preserve">אני מדברת על זכות פרט מקדמית יותר </w:t>
      </w:r>
      <w:bookmarkStart w:id="1030" w:name="_ETM_Q1_3844430"/>
      <w:bookmarkEnd w:id="1030"/>
      <w:r>
        <w:rPr>
          <w:rFonts w:hint="cs"/>
          <w:rtl/>
        </w:rPr>
        <w:t xml:space="preserve">ממחיקה, מזה שמידע מסוים שהוא נותן במקום מסוים לא יעבור. </w:t>
      </w:r>
      <w:bookmarkStart w:id="1031" w:name="_ETM_Q1_3849559"/>
      <w:bookmarkEnd w:id="1031"/>
      <w:r>
        <w:rPr>
          <w:rFonts w:hint="cs"/>
          <w:rtl/>
        </w:rPr>
        <w:t>מי שולט במידע?</w:t>
      </w:r>
    </w:p>
    <w:p w:rsidR="00F631C4" w:rsidRDefault="00F631C4" w:rsidP="00F631C4">
      <w:pPr>
        <w:rPr>
          <w:rtl/>
        </w:rPr>
      </w:pPr>
    </w:p>
    <w:p w:rsidR="00F631C4" w:rsidRDefault="00F631C4" w:rsidP="00F631C4">
      <w:pPr>
        <w:pStyle w:val="af9"/>
        <w:keepNext/>
        <w:rPr>
          <w:rtl/>
        </w:rPr>
      </w:pPr>
      <w:bookmarkStart w:id="1032" w:name="ET_guest_902084_145"/>
      <w:r w:rsidRPr="00F631C4">
        <w:rPr>
          <w:rStyle w:val="TagStyle"/>
          <w:rtl/>
        </w:rPr>
        <w:t xml:space="preserve"> &lt;&lt; אורח &gt;&gt; </w:t>
      </w:r>
      <w:r>
        <w:rPr>
          <w:rtl/>
        </w:rPr>
        <w:t>דוד בן חיון:</w:t>
      </w:r>
      <w:r w:rsidRPr="00F631C4">
        <w:rPr>
          <w:rStyle w:val="TagStyle"/>
          <w:rtl/>
        </w:rPr>
        <w:t xml:space="preserve"> &lt;&lt; אורח &gt;&gt;</w:t>
      </w:r>
      <w:r>
        <w:rPr>
          <w:rtl/>
        </w:rPr>
        <w:t xml:space="preserve">   </w:t>
      </w:r>
      <w:bookmarkEnd w:id="1032"/>
    </w:p>
    <w:p w:rsidR="00F631C4" w:rsidRDefault="00F631C4" w:rsidP="00F631C4">
      <w:pPr>
        <w:pStyle w:val="KeepWithNext"/>
        <w:rPr>
          <w:rtl/>
        </w:rPr>
      </w:pPr>
    </w:p>
    <w:p w:rsidR="00F631C4" w:rsidRDefault="00F631C4" w:rsidP="00F631C4">
      <w:pPr>
        <w:rPr>
          <w:rtl/>
        </w:rPr>
      </w:pPr>
      <w:r>
        <w:rPr>
          <w:rFonts w:hint="cs"/>
          <w:rtl/>
        </w:rPr>
        <w:t xml:space="preserve">כשהבן אדם מזמין כרטיס בחברת התעופה יש </w:t>
      </w:r>
      <w:bookmarkStart w:id="1033" w:name="_ETM_Q1_3856755"/>
      <w:bookmarkEnd w:id="1033"/>
      <w:r>
        <w:rPr>
          <w:rFonts w:hint="cs"/>
          <w:rtl/>
        </w:rPr>
        <w:t xml:space="preserve">הצהרה שאומרת לו - - - </w:t>
      </w:r>
    </w:p>
    <w:p w:rsidR="00F631C4" w:rsidRDefault="00F631C4" w:rsidP="00F631C4">
      <w:pPr>
        <w:rPr>
          <w:rtl/>
        </w:rPr>
      </w:pPr>
      <w:bookmarkStart w:id="1034" w:name="_ETM_Q1_3860827"/>
      <w:bookmarkStart w:id="1035" w:name="_ETM_Q1_3860897"/>
      <w:bookmarkEnd w:id="1034"/>
      <w:bookmarkEnd w:id="1035"/>
    </w:p>
    <w:p w:rsidR="00F631C4" w:rsidRDefault="00F631C4" w:rsidP="00F631C4">
      <w:pPr>
        <w:pStyle w:val="af5"/>
        <w:keepNext/>
        <w:rPr>
          <w:rtl/>
        </w:rPr>
      </w:pPr>
      <w:bookmarkStart w:id="1036" w:name="ET_interruption_5767_146"/>
      <w:r w:rsidRPr="00F631C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631C4">
        <w:rPr>
          <w:rStyle w:val="TagStyle"/>
          <w:rtl/>
        </w:rPr>
        <w:t xml:space="preserve"> &lt;&lt; קריאה &gt;&gt;</w:t>
      </w:r>
      <w:r>
        <w:rPr>
          <w:rtl/>
        </w:rPr>
        <w:t xml:space="preserve">   </w:t>
      </w:r>
      <w:bookmarkEnd w:id="1036"/>
    </w:p>
    <w:p w:rsidR="00F631C4" w:rsidRDefault="00F631C4" w:rsidP="00F631C4">
      <w:pPr>
        <w:pStyle w:val="KeepWithNext"/>
        <w:rPr>
          <w:rtl/>
        </w:rPr>
      </w:pPr>
    </w:p>
    <w:p w:rsidR="00F631C4" w:rsidRDefault="00F631C4" w:rsidP="00F631C4">
      <w:pPr>
        <w:rPr>
          <w:rtl/>
        </w:rPr>
      </w:pPr>
      <w:r>
        <w:rPr>
          <w:rFonts w:hint="cs"/>
          <w:rtl/>
        </w:rPr>
        <w:t>מתי בפעם האחרונה כשהחתימו אותך על נייר עם מלא אותיות קטנות,</w:t>
      </w:r>
      <w:bookmarkStart w:id="1037" w:name="_ETM_Q1_3865425"/>
      <w:bookmarkEnd w:id="1037"/>
      <w:r>
        <w:rPr>
          <w:rFonts w:hint="cs"/>
          <w:rtl/>
        </w:rPr>
        <w:t xml:space="preserve"> כשהצהרת לקחת בחשבון שהמידע שאתה מעביר יכולה לעבור למקומות אחרים?</w:t>
      </w:r>
    </w:p>
    <w:p w:rsidR="00F631C4" w:rsidRDefault="00F631C4" w:rsidP="00F631C4">
      <w:pPr>
        <w:rPr>
          <w:rtl/>
        </w:rPr>
      </w:pPr>
    </w:p>
    <w:p w:rsidR="00F631C4" w:rsidRDefault="00F631C4" w:rsidP="00F631C4">
      <w:pPr>
        <w:pStyle w:val="af9"/>
        <w:keepNext/>
        <w:rPr>
          <w:rtl/>
        </w:rPr>
      </w:pPr>
      <w:bookmarkStart w:id="1038" w:name="ET_guest_475563_147"/>
      <w:r w:rsidRPr="00F631C4">
        <w:rPr>
          <w:rStyle w:val="TagStyle"/>
          <w:rtl/>
        </w:rPr>
        <w:t xml:space="preserve"> &lt;&lt; אורח &gt;&gt; </w:t>
      </w:r>
      <w:r>
        <w:rPr>
          <w:rtl/>
        </w:rPr>
        <w:t>דרור גרנית:</w:t>
      </w:r>
      <w:r w:rsidRPr="00F631C4">
        <w:rPr>
          <w:rStyle w:val="TagStyle"/>
          <w:rtl/>
        </w:rPr>
        <w:t xml:space="preserve"> &lt;&lt; אורח &gt;&gt;</w:t>
      </w:r>
      <w:r>
        <w:rPr>
          <w:rtl/>
        </w:rPr>
        <w:t xml:space="preserve">   </w:t>
      </w:r>
      <w:bookmarkEnd w:id="1038"/>
    </w:p>
    <w:p w:rsidR="00F631C4" w:rsidRDefault="00F631C4" w:rsidP="00F631C4">
      <w:pPr>
        <w:pStyle w:val="KeepWithNext"/>
        <w:rPr>
          <w:rtl/>
        </w:rPr>
      </w:pPr>
    </w:p>
    <w:p w:rsidR="00F631C4" w:rsidRDefault="00F631C4" w:rsidP="00F631C4">
      <w:pPr>
        <w:rPr>
          <w:rtl/>
        </w:rPr>
      </w:pPr>
      <w:r>
        <w:rPr>
          <w:rFonts w:hint="cs"/>
          <w:rtl/>
        </w:rPr>
        <w:t>התשובה</w:t>
      </w:r>
      <w:bookmarkStart w:id="1039" w:name="_ETM_Q1_3872544"/>
      <w:bookmarkEnd w:id="1039"/>
      <w:r>
        <w:rPr>
          <w:rFonts w:hint="cs"/>
          <w:rtl/>
        </w:rPr>
        <w:t xml:space="preserve"> הקצרה היא לא.</w:t>
      </w:r>
    </w:p>
    <w:p w:rsidR="00F631C4" w:rsidRDefault="00F631C4" w:rsidP="00F631C4">
      <w:pPr>
        <w:rPr>
          <w:rtl/>
        </w:rPr>
      </w:pPr>
      <w:bookmarkStart w:id="1040" w:name="_ETM_Q1_3871644"/>
      <w:bookmarkStart w:id="1041" w:name="_ETM_Q1_3871705"/>
      <w:bookmarkEnd w:id="1040"/>
      <w:bookmarkEnd w:id="1041"/>
    </w:p>
    <w:p w:rsidR="00F631C4" w:rsidRDefault="00F631C4" w:rsidP="00F631C4">
      <w:pPr>
        <w:pStyle w:val="af5"/>
        <w:keepNext/>
        <w:rPr>
          <w:rtl/>
        </w:rPr>
      </w:pPr>
      <w:bookmarkStart w:id="1042" w:name="ET_interruption_5767_148"/>
      <w:r w:rsidRPr="00F631C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631C4">
        <w:rPr>
          <w:rStyle w:val="TagStyle"/>
          <w:rtl/>
        </w:rPr>
        <w:t xml:space="preserve"> &lt;&lt; קריאה &gt;&gt;</w:t>
      </w:r>
      <w:r>
        <w:rPr>
          <w:rtl/>
        </w:rPr>
        <w:t xml:space="preserve">   </w:t>
      </w:r>
      <w:bookmarkEnd w:id="1042"/>
    </w:p>
    <w:p w:rsidR="00F631C4" w:rsidRDefault="00F631C4" w:rsidP="00F631C4">
      <w:pPr>
        <w:pStyle w:val="KeepWithNext"/>
        <w:rPr>
          <w:rtl/>
        </w:rPr>
      </w:pPr>
    </w:p>
    <w:p w:rsidR="00F631C4" w:rsidRDefault="00F631C4" w:rsidP="00F631C4">
      <w:pPr>
        <w:rPr>
          <w:rtl/>
        </w:rPr>
      </w:pPr>
      <w:bookmarkStart w:id="1043" w:name="_ETM_Q1_3874663"/>
      <w:bookmarkEnd w:id="1043"/>
      <w:r>
        <w:rPr>
          <w:rFonts w:hint="cs"/>
          <w:rtl/>
        </w:rPr>
        <w:t>כבוד היושב-ראש, כדאי שתיקח את זה בחשבון.</w:t>
      </w:r>
      <w:bookmarkStart w:id="1044" w:name="_ETM_Q1_3876491"/>
      <w:bookmarkStart w:id="1045" w:name="_ETM_Q1_3876866"/>
      <w:bookmarkEnd w:id="1044"/>
      <w:bookmarkEnd w:id="1045"/>
    </w:p>
    <w:p w:rsidR="00F631C4" w:rsidRDefault="00F631C4" w:rsidP="00F631C4">
      <w:pPr>
        <w:rPr>
          <w:rtl/>
        </w:rPr>
      </w:pPr>
      <w:bookmarkStart w:id="1046" w:name="_ETM_Q1_3876922"/>
      <w:bookmarkEnd w:id="1046"/>
    </w:p>
    <w:p w:rsidR="00F631C4" w:rsidRDefault="00F631C4" w:rsidP="00F631C4">
      <w:pPr>
        <w:pStyle w:val="-"/>
        <w:keepNext/>
        <w:rPr>
          <w:rtl/>
        </w:rPr>
      </w:pPr>
      <w:bookmarkStart w:id="1047" w:name="ET_speakercontinue_475563_149"/>
      <w:r w:rsidRPr="00F631C4">
        <w:rPr>
          <w:rStyle w:val="TagStyle"/>
          <w:rtl/>
        </w:rPr>
        <w:t xml:space="preserve"> &lt;&lt; </w:t>
      </w:r>
      <w:proofErr w:type="spellStart"/>
      <w:r w:rsidRPr="00F631C4">
        <w:rPr>
          <w:rStyle w:val="TagStyle"/>
          <w:rtl/>
        </w:rPr>
        <w:t>דובר_המשך</w:t>
      </w:r>
      <w:proofErr w:type="spellEnd"/>
      <w:r w:rsidRPr="00F631C4">
        <w:rPr>
          <w:rStyle w:val="TagStyle"/>
          <w:rtl/>
        </w:rPr>
        <w:t xml:space="preserve"> &gt;&gt; </w:t>
      </w:r>
      <w:r>
        <w:rPr>
          <w:rtl/>
        </w:rPr>
        <w:t>דרור גרנית:</w:t>
      </w:r>
      <w:r w:rsidRPr="00F631C4">
        <w:rPr>
          <w:rStyle w:val="TagStyle"/>
          <w:rtl/>
        </w:rPr>
        <w:t xml:space="preserve"> &lt;&lt; דובר_המשך &gt;&gt;</w:t>
      </w:r>
      <w:r>
        <w:rPr>
          <w:rtl/>
        </w:rPr>
        <w:t xml:space="preserve">   </w:t>
      </w:r>
      <w:bookmarkEnd w:id="1047"/>
    </w:p>
    <w:p w:rsidR="00F631C4" w:rsidRDefault="00F631C4" w:rsidP="00F631C4">
      <w:pPr>
        <w:pStyle w:val="KeepWithNext"/>
        <w:rPr>
          <w:rtl/>
        </w:rPr>
      </w:pPr>
    </w:p>
    <w:p w:rsidR="00822217" w:rsidRDefault="00F631C4" w:rsidP="00A925E1">
      <w:pPr>
        <w:rPr>
          <w:rtl/>
        </w:rPr>
      </w:pPr>
      <w:bookmarkStart w:id="1048" w:name="_ETM_Q1_3878027"/>
      <w:bookmarkEnd w:id="1048"/>
      <w:r>
        <w:rPr>
          <w:rFonts w:hint="cs"/>
          <w:rtl/>
        </w:rPr>
        <w:t>החוק הזה, כמו כל החיקוקים המקבילים לו ברחבי העולם אומר,</w:t>
      </w:r>
      <w:bookmarkStart w:id="1049" w:name="_ETM_Q1_3882604"/>
      <w:bookmarkEnd w:id="1049"/>
      <w:r>
        <w:rPr>
          <w:rFonts w:hint="cs"/>
          <w:rtl/>
        </w:rPr>
        <w:t xml:space="preserve"> את המידע שאנחנו קובעים פה בהסדר ש</w:t>
      </w:r>
      <w:r w:rsidR="00A925E1">
        <w:rPr>
          <w:rFonts w:hint="cs"/>
          <w:rtl/>
        </w:rPr>
        <w:t>חברות התעופה</w:t>
      </w:r>
      <w:r>
        <w:rPr>
          <w:rFonts w:hint="cs"/>
          <w:rtl/>
        </w:rPr>
        <w:t xml:space="preserve"> אוספות לצרכיהם המסחריים, </w:t>
      </w:r>
      <w:r w:rsidR="00A925E1">
        <w:rPr>
          <w:rFonts w:hint="cs"/>
          <w:rtl/>
        </w:rPr>
        <w:t xml:space="preserve">הן תעברנה </w:t>
      </w:r>
      <w:r>
        <w:rPr>
          <w:rFonts w:hint="cs"/>
          <w:rtl/>
        </w:rPr>
        <w:t>לרשויות המדינה. זה נכון בהצעה שלנו וזה</w:t>
      </w:r>
      <w:bookmarkStart w:id="1050" w:name="_ETM_Q1_3891095"/>
      <w:bookmarkEnd w:id="1050"/>
      <w:r>
        <w:rPr>
          <w:rFonts w:hint="cs"/>
          <w:rtl/>
        </w:rPr>
        <w:t xml:space="preserve"> נכון בכל שאר מדינות ה</w:t>
      </w:r>
      <w:r w:rsidR="00A925E1">
        <w:rPr>
          <w:rFonts w:hint="cs"/>
          <w:rtl/>
        </w:rPr>
        <w:t>ע</w:t>
      </w:r>
      <w:r>
        <w:rPr>
          <w:rFonts w:hint="cs"/>
          <w:rtl/>
        </w:rPr>
        <w:t xml:space="preserve">ולם והפרט, אין לו אפשרות להגיד </w:t>
      </w:r>
      <w:bookmarkStart w:id="1051" w:name="_ETM_Q1_3895549"/>
      <w:bookmarkEnd w:id="1051"/>
      <w:r>
        <w:rPr>
          <w:rFonts w:hint="cs"/>
          <w:rtl/>
        </w:rPr>
        <w:t>אני לא רוצה שהמידע עלי יועבר. חוק הגנת הפרטיות הישראלי לא מקנה את הזכות הזו,</w:t>
      </w:r>
      <w:bookmarkStart w:id="1052" w:name="_ETM_Q1_3910047"/>
      <w:bookmarkEnd w:id="1052"/>
      <w:r>
        <w:rPr>
          <w:rFonts w:hint="cs"/>
          <w:rtl/>
        </w:rPr>
        <w:t xml:space="preserve"> באירופה</w:t>
      </w:r>
      <w:bookmarkStart w:id="1053" w:name="_ETM_Q1_3907694"/>
      <w:bookmarkEnd w:id="1053"/>
      <w:r>
        <w:rPr>
          <w:rFonts w:hint="cs"/>
          <w:rtl/>
        </w:rPr>
        <w:t xml:space="preserve"> יש לפרט זכות לבקש מחיקה של מידע שקיים עליו.</w:t>
      </w:r>
      <w:bookmarkStart w:id="1054" w:name="_ETM_Q1_3914781"/>
      <w:bookmarkEnd w:id="1054"/>
      <w:r>
        <w:rPr>
          <w:rFonts w:hint="cs"/>
          <w:rtl/>
        </w:rPr>
        <w:t xml:space="preserve"> הזכות הזו קיימת ברחבי המשפט האירופי </w:t>
      </w:r>
      <w:r w:rsidR="00822217">
        <w:rPr>
          <w:rFonts w:hint="cs"/>
          <w:rtl/>
        </w:rPr>
        <w:t>באופן הרבה יותר נרחב</w:t>
      </w:r>
      <w:bookmarkStart w:id="1055" w:name="_ETM_Q1_3918614"/>
      <w:bookmarkEnd w:id="1055"/>
      <w:r w:rsidR="00822217">
        <w:rPr>
          <w:rFonts w:hint="cs"/>
          <w:rtl/>
        </w:rPr>
        <w:t xml:space="preserve"> בהקשר של החוקים האלה, לדירקטיבה האירופית ולהטמעה שלה לחוקי </w:t>
      </w:r>
      <w:bookmarkStart w:id="1056" w:name="_ETM_Q1_3923716"/>
      <w:bookmarkEnd w:id="1056"/>
      <w:r w:rsidR="00822217">
        <w:rPr>
          <w:rFonts w:hint="cs"/>
          <w:rtl/>
        </w:rPr>
        <w:t>המדינות השונות.</w:t>
      </w:r>
      <w:bookmarkStart w:id="1057" w:name="_ETM_Q1_3926196"/>
      <w:bookmarkEnd w:id="1057"/>
    </w:p>
    <w:p w:rsidR="00822217" w:rsidRDefault="00822217" w:rsidP="00F631C4">
      <w:pPr>
        <w:rPr>
          <w:rtl/>
        </w:rPr>
      </w:pPr>
      <w:bookmarkStart w:id="1058" w:name="_ETM_Q1_3926250"/>
      <w:bookmarkEnd w:id="1058"/>
    </w:p>
    <w:p w:rsidR="00822217" w:rsidRDefault="00822217" w:rsidP="00822217">
      <w:pPr>
        <w:pStyle w:val="af5"/>
        <w:keepNext/>
        <w:rPr>
          <w:rtl/>
        </w:rPr>
      </w:pPr>
      <w:bookmarkStart w:id="1059" w:name="ET_interruption_5767_150"/>
      <w:r w:rsidRPr="00822217">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822217">
        <w:rPr>
          <w:rStyle w:val="TagStyle"/>
          <w:rtl/>
        </w:rPr>
        <w:t xml:space="preserve"> &lt;&lt; קריאה &gt;&gt;</w:t>
      </w:r>
      <w:r>
        <w:rPr>
          <w:rtl/>
        </w:rPr>
        <w:t xml:space="preserve">   </w:t>
      </w:r>
      <w:bookmarkEnd w:id="1059"/>
    </w:p>
    <w:p w:rsidR="00822217" w:rsidRDefault="00822217" w:rsidP="00822217">
      <w:pPr>
        <w:pStyle w:val="KeepWithNext"/>
        <w:rPr>
          <w:rtl/>
        </w:rPr>
      </w:pPr>
    </w:p>
    <w:p w:rsidR="008D676B" w:rsidRDefault="00822217" w:rsidP="00985B3D">
      <w:pPr>
        <w:rPr>
          <w:rtl/>
        </w:rPr>
      </w:pPr>
      <w:bookmarkStart w:id="1060" w:name="_ETM_Q1_3930483"/>
      <w:bookmarkStart w:id="1061" w:name="_ETM_Q1_3930724"/>
      <w:bookmarkStart w:id="1062" w:name="_ETM_Q1_3930767"/>
      <w:bookmarkEnd w:id="1060"/>
      <w:bookmarkEnd w:id="1061"/>
      <w:bookmarkEnd w:id="1062"/>
      <w:r>
        <w:rPr>
          <w:rFonts w:hint="cs"/>
          <w:rtl/>
        </w:rPr>
        <w:t xml:space="preserve">אנחנו בעיצומה של מהפכה טכנולוגית שרצה הרבה יותר מהר </w:t>
      </w:r>
      <w:bookmarkStart w:id="1063" w:name="_ETM_Q1_3939444"/>
      <w:bookmarkEnd w:id="1063"/>
      <w:r>
        <w:rPr>
          <w:rFonts w:hint="cs"/>
          <w:rtl/>
        </w:rPr>
        <w:t xml:space="preserve">משאלות של אתיקה, שליטה בפרטים של מי המידע </w:t>
      </w:r>
      <w:proofErr w:type="spellStart"/>
      <w:r>
        <w:rPr>
          <w:rFonts w:hint="cs"/>
          <w:rtl/>
        </w:rPr>
        <w:t>וכו</w:t>
      </w:r>
      <w:proofErr w:type="spellEnd"/>
      <w:r>
        <w:rPr>
          <w:rFonts w:hint="cs"/>
          <w:rtl/>
        </w:rPr>
        <w:t xml:space="preserve">'. </w:t>
      </w:r>
      <w:bookmarkStart w:id="1064" w:name="_ETM_Q1_3943151"/>
      <w:bookmarkEnd w:id="1064"/>
      <w:r>
        <w:rPr>
          <w:rFonts w:hint="cs"/>
          <w:rtl/>
        </w:rPr>
        <w:t xml:space="preserve">אני לא שולטת בפרטים, לא מספיק העמקתי בה </w:t>
      </w:r>
      <w:bookmarkStart w:id="1065" w:name="_ETM_Q1_3949660"/>
      <w:bookmarkEnd w:id="1065"/>
      <w:r>
        <w:rPr>
          <w:rFonts w:hint="cs"/>
          <w:rtl/>
        </w:rPr>
        <w:t>אבל אני רק מעלה חשש חושבת שנכון לקחת אותו בחשבון.</w:t>
      </w:r>
      <w:bookmarkStart w:id="1066" w:name="_ETM_Q1_3957996"/>
      <w:bookmarkEnd w:id="1066"/>
      <w:r>
        <w:rPr>
          <w:rFonts w:hint="cs"/>
          <w:rtl/>
        </w:rPr>
        <w:t xml:space="preserve"> האם הקדמה הטכנולוגית הזו, שיש בה יתרונות אדירים, כולל בוודאי</w:t>
      </w:r>
      <w:bookmarkStart w:id="1067" w:name="_ETM_Q1_3960418"/>
      <w:bookmarkEnd w:id="1067"/>
      <w:r>
        <w:rPr>
          <w:rFonts w:hint="cs"/>
          <w:rtl/>
        </w:rPr>
        <w:t xml:space="preserve"> לזהות מישהו שרוצה לפגע בנו ולשים עליו את היד בזמן, </w:t>
      </w:r>
      <w:bookmarkStart w:id="1068" w:name="_ETM_Q1_3962841"/>
      <w:bookmarkEnd w:id="1068"/>
      <w:r>
        <w:rPr>
          <w:rFonts w:hint="cs"/>
          <w:rtl/>
        </w:rPr>
        <w:t xml:space="preserve">אתי לא צריך להתווכח על זה. אבל היא מבטיחה את </w:t>
      </w:r>
      <w:bookmarkStart w:id="1069" w:name="_ETM_Q1_3968744"/>
      <w:bookmarkEnd w:id="1069"/>
      <w:r>
        <w:rPr>
          <w:rFonts w:hint="cs"/>
          <w:rtl/>
        </w:rPr>
        <w:t>זכויות הפרט במובן הזה</w:t>
      </w:r>
      <w:r w:rsidR="00985B3D">
        <w:rPr>
          <w:rFonts w:hint="cs"/>
          <w:rtl/>
        </w:rPr>
        <w:t xml:space="preserve"> של זה שיש לי את המידע</w:t>
      </w:r>
      <w:bookmarkStart w:id="1070" w:name="_ETM_Q1_3972748"/>
      <w:bookmarkEnd w:id="1070"/>
      <w:r w:rsidR="00985B3D">
        <w:rPr>
          <w:rFonts w:hint="cs"/>
          <w:rtl/>
        </w:rPr>
        <w:t xml:space="preserve"> ואני מדינה, זה לא אומר שיש יכולת לעשות בו </w:t>
      </w:r>
      <w:bookmarkStart w:id="1071" w:name="_ETM_Q1_3976149"/>
      <w:bookmarkEnd w:id="1071"/>
      <w:r w:rsidR="00985B3D">
        <w:rPr>
          <w:rFonts w:hint="cs"/>
          <w:rtl/>
        </w:rPr>
        <w:t>שימוש מבלי שהפרט יש לו משקל כנגד. זה שהשתמשת בחוק</w:t>
      </w:r>
      <w:bookmarkStart w:id="1072" w:name="_ETM_Q1_3980377"/>
      <w:bookmarkEnd w:id="1072"/>
      <w:r w:rsidR="00985B3D">
        <w:rPr>
          <w:rFonts w:hint="cs"/>
          <w:rtl/>
        </w:rPr>
        <w:t xml:space="preserve"> להגנת הפרטיות, בעיני הוא לא הסבר משום שאם החוק להגנת</w:t>
      </w:r>
      <w:bookmarkStart w:id="1073" w:name="_ETM_Q1_3986620"/>
      <w:bookmarkEnd w:id="1073"/>
      <w:r w:rsidR="00985B3D">
        <w:rPr>
          <w:rFonts w:hint="cs"/>
          <w:rtl/>
        </w:rPr>
        <w:t xml:space="preserve"> הפרטיות נמצא במקום מסוים, יכול להיות הוא צריך לעשות את </w:t>
      </w:r>
      <w:bookmarkStart w:id="1074" w:name="_ETM_Q1_3992359"/>
      <w:bookmarkEnd w:id="1074"/>
      <w:r w:rsidR="00985B3D">
        <w:rPr>
          <w:rFonts w:hint="cs"/>
          <w:rtl/>
        </w:rPr>
        <w:t>קפיצת הדרך הטכנולוגית</w:t>
      </w:r>
      <w:r w:rsidR="00F631C4">
        <w:rPr>
          <w:rFonts w:hint="cs"/>
          <w:rtl/>
        </w:rPr>
        <w:t xml:space="preserve"> </w:t>
      </w:r>
      <w:r w:rsidR="00985B3D">
        <w:rPr>
          <w:rFonts w:hint="cs"/>
          <w:rtl/>
        </w:rPr>
        <w:t xml:space="preserve">הזו למקום אחר בהיבט של זכויות אדם במדינה </w:t>
      </w:r>
      <w:bookmarkStart w:id="1075" w:name="_ETM_Q1_3996442"/>
      <w:bookmarkEnd w:id="1075"/>
      <w:r w:rsidR="00985B3D">
        <w:rPr>
          <w:rFonts w:hint="cs"/>
          <w:rtl/>
        </w:rPr>
        <w:t xml:space="preserve">דמוקרטית, כל עוד אנחנו דמוקרטיה. עוד דקה זה יכול להיות </w:t>
      </w:r>
      <w:bookmarkStart w:id="1076" w:name="_ETM_Q1_3998107"/>
      <w:bookmarkEnd w:id="1076"/>
      <w:r w:rsidR="00985B3D">
        <w:rPr>
          <w:rFonts w:hint="cs"/>
          <w:rtl/>
        </w:rPr>
        <w:t xml:space="preserve">לא רלוונטי, לא יתקיים דיון כזה. </w:t>
      </w:r>
      <w:bookmarkStart w:id="1077" w:name="_ETM_Q1_4004092"/>
      <w:bookmarkEnd w:id="1077"/>
    </w:p>
    <w:p w:rsidR="008D676B" w:rsidRDefault="008D676B" w:rsidP="00985B3D">
      <w:pPr>
        <w:rPr>
          <w:rtl/>
        </w:rPr>
      </w:pPr>
      <w:bookmarkStart w:id="1078" w:name="_ETM_Q1_4004149"/>
      <w:bookmarkEnd w:id="1078"/>
    </w:p>
    <w:p w:rsidR="008D676B" w:rsidRDefault="008D676B" w:rsidP="008D676B">
      <w:pPr>
        <w:pStyle w:val="-"/>
        <w:keepNext/>
        <w:rPr>
          <w:rtl/>
        </w:rPr>
      </w:pPr>
      <w:bookmarkStart w:id="1079" w:name="ET_speakercontinue_475563_151"/>
      <w:r w:rsidRPr="008D676B">
        <w:rPr>
          <w:rStyle w:val="TagStyle"/>
          <w:rtl/>
        </w:rPr>
        <w:t xml:space="preserve"> &lt;&lt; </w:t>
      </w:r>
      <w:proofErr w:type="spellStart"/>
      <w:r w:rsidRPr="008D676B">
        <w:rPr>
          <w:rStyle w:val="TagStyle"/>
          <w:rtl/>
        </w:rPr>
        <w:t>דובר_המשך</w:t>
      </w:r>
      <w:proofErr w:type="spellEnd"/>
      <w:r w:rsidRPr="008D676B">
        <w:rPr>
          <w:rStyle w:val="TagStyle"/>
          <w:rtl/>
        </w:rPr>
        <w:t xml:space="preserve"> &gt;&gt; </w:t>
      </w:r>
      <w:r>
        <w:rPr>
          <w:rtl/>
        </w:rPr>
        <w:t>דרור גרנית:</w:t>
      </w:r>
      <w:r w:rsidRPr="008D676B">
        <w:rPr>
          <w:rStyle w:val="TagStyle"/>
          <w:rtl/>
        </w:rPr>
        <w:t xml:space="preserve"> &lt;&lt; דובר_המשך &gt;&gt;</w:t>
      </w:r>
      <w:r>
        <w:rPr>
          <w:rtl/>
        </w:rPr>
        <w:t xml:space="preserve">   </w:t>
      </w:r>
      <w:bookmarkEnd w:id="1079"/>
    </w:p>
    <w:p w:rsidR="008D676B" w:rsidRDefault="008D676B" w:rsidP="008D676B">
      <w:pPr>
        <w:pStyle w:val="KeepWithNext"/>
        <w:rPr>
          <w:rtl/>
        </w:rPr>
      </w:pPr>
    </w:p>
    <w:p w:rsidR="00D217C0" w:rsidRDefault="008D676B" w:rsidP="0075124E">
      <w:pPr>
        <w:rPr>
          <w:rtl/>
        </w:rPr>
      </w:pPr>
      <w:bookmarkStart w:id="1080" w:name="_ETM_Q1_4005141"/>
      <w:bookmarkEnd w:id="1080"/>
      <w:r>
        <w:rPr>
          <w:rFonts w:hint="cs"/>
          <w:rtl/>
        </w:rPr>
        <w:t xml:space="preserve">אני מרשה לעצמי להשיב </w:t>
      </w:r>
      <w:bookmarkStart w:id="1081" w:name="_ETM_Q1_4004091"/>
      <w:bookmarkEnd w:id="1081"/>
      <w:r>
        <w:rPr>
          <w:rFonts w:hint="cs"/>
          <w:rtl/>
        </w:rPr>
        <w:t xml:space="preserve">על הערה שהשמיעה ד"ר </w:t>
      </w:r>
      <w:proofErr w:type="spellStart"/>
      <w:r>
        <w:rPr>
          <w:rFonts w:hint="cs"/>
          <w:rtl/>
        </w:rPr>
        <w:t>אלטשולר</w:t>
      </w:r>
      <w:proofErr w:type="spellEnd"/>
      <w:r>
        <w:rPr>
          <w:rFonts w:hint="cs"/>
          <w:rtl/>
        </w:rPr>
        <w:t xml:space="preserve"> על סוגיית הגדרת מושג העיבוד. </w:t>
      </w:r>
      <w:bookmarkStart w:id="1082" w:name="_ETM_Q1_4011820"/>
      <w:bookmarkEnd w:id="1082"/>
      <w:r>
        <w:rPr>
          <w:rFonts w:hint="cs"/>
          <w:rtl/>
        </w:rPr>
        <w:t>חוק הגנת הפרטיות הישראלי</w:t>
      </w:r>
      <w:r w:rsidR="0075124E">
        <w:rPr>
          <w:rFonts w:hint="cs"/>
          <w:rtl/>
        </w:rPr>
        <w:t xml:space="preserve">, במסגרת ההצעה הזו לא התיימרנו לגעת </w:t>
      </w:r>
      <w:bookmarkStart w:id="1083" w:name="_ETM_Q1_4020220"/>
      <w:bookmarkEnd w:id="1083"/>
      <w:r w:rsidR="0075124E">
        <w:rPr>
          <w:rFonts w:hint="cs"/>
          <w:rtl/>
        </w:rPr>
        <w:t>בו במובן של לשנות אותו, לתקן אותו, להרחיב את הוראותיו</w:t>
      </w:r>
      <w:bookmarkStart w:id="1084" w:name="_ETM_Q1_4025865"/>
      <w:bookmarkEnd w:id="1084"/>
      <w:r w:rsidR="0075124E">
        <w:rPr>
          <w:rFonts w:hint="cs"/>
          <w:rtl/>
        </w:rPr>
        <w:t xml:space="preserve"> או לקצץ בהן, לקחנו אותו כמו שהוא. </w:t>
      </w:r>
      <w:r w:rsidR="00924C78">
        <w:rPr>
          <w:rFonts w:hint="cs"/>
          <w:rtl/>
        </w:rPr>
        <w:t>זה</w:t>
      </w:r>
      <w:bookmarkStart w:id="1085" w:name="_ETM_Q1_4030843"/>
      <w:bookmarkEnd w:id="1085"/>
      <w:r w:rsidR="00924C78">
        <w:rPr>
          <w:rFonts w:hint="cs"/>
          <w:rtl/>
        </w:rPr>
        <w:t xml:space="preserve"> אומר שאם אין בחוק הגנת הפרטיות </w:t>
      </w:r>
      <w:r w:rsidR="00D217C0">
        <w:rPr>
          <w:rFonts w:hint="cs"/>
          <w:rtl/>
        </w:rPr>
        <w:t>מה שיש ב-</w:t>
      </w:r>
      <w:r w:rsidR="00D217C0">
        <w:rPr>
          <w:rFonts w:hint="cs"/>
        </w:rPr>
        <w:t>GBPR</w:t>
      </w:r>
      <w:r w:rsidR="00D217C0">
        <w:rPr>
          <w:rFonts w:hint="cs"/>
          <w:rtl/>
        </w:rPr>
        <w:t xml:space="preserve">, הזכות </w:t>
      </w:r>
      <w:bookmarkStart w:id="1086" w:name="_ETM_Q1_4034394"/>
      <w:bookmarkEnd w:id="1086"/>
      <w:r w:rsidR="00D217C0">
        <w:rPr>
          <w:rFonts w:hint="cs"/>
          <w:rtl/>
        </w:rPr>
        <w:t xml:space="preserve">לפרט לדרוש מחיקת מידע, אנחנו לא כוננו, לא בחוק </w:t>
      </w:r>
      <w:bookmarkStart w:id="1087" w:name="_ETM_Q1_4036870"/>
      <w:bookmarkEnd w:id="1087"/>
      <w:r w:rsidR="00D217C0">
        <w:rPr>
          <w:rFonts w:hint="cs"/>
          <w:rtl/>
        </w:rPr>
        <w:t xml:space="preserve">הגנת הפרטיות באופן רחב ולא בחוק שלנו, תכף אסייג מה </w:t>
      </w:r>
      <w:bookmarkStart w:id="1088" w:name="_ETM_Q1_4041670"/>
      <w:bookmarkEnd w:id="1088"/>
      <w:r w:rsidR="00D217C0">
        <w:rPr>
          <w:rFonts w:hint="cs"/>
          <w:rtl/>
        </w:rPr>
        <w:t>כן עשינו.</w:t>
      </w:r>
      <w:bookmarkStart w:id="1089" w:name="_ETM_Q1_4043189"/>
      <w:bookmarkEnd w:id="1089"/>
    </w:p>
    <w:p w:rsidR="00D217C0" w:rsidRDefault="00D217C0" w:rsidP="0075124E">
      <w:pPr>
        <w:rPr>
          <w:rtl/>
        </w:rPr>
      </w:pPr>
      <w:bookmarkStart w:id="1090" w:name="_ETM_Q1_4043239"/>
      <w:bookmarkStart w:id="1091" w:name="_ETM_Q1_4043334"/>
      <w:bookmarkEnd w:id="1090"/>
      <w:bookmarkEnd w:id="1091"/>
    </w:p>
    <w:p w:rsidR="00B03E47" w:rsidRDefault="00D217C0" w:rsidP="00D217C0">
      <w:pPr>
        <w:rPr>
          <w:rtl/>
        </w:rPr>
      </w:pPr>
      <w:bookmarkStart w:id="1092" w:name="_ETM_Q1_4043405"/>
      <w:bookmarkEnd w:id="1092"/>
      <w:r>
        <w:rPr>
          <w:rFonts w:hint="cs"/>
          <w:rtl/>
        </w:rPr>
        <w:t xml:space="preserve">הדיון על עיבוד מידע, זה שאין את זה בחוק </w:t>
      </w:r>
      <w:bookmarkStart w:id="1093" w:name="_ETM_Q1_4049409"/>
      <w:bookmarkEnd w:id="1093"/>
      <w:r>
        <w:rPr>
          <w:rFonts w:hint="cs"/>
          <w:rtl/>
        </w:rPr>
        <w:t xml:space="preserve">הגנת הפרטיות, הגדרה והמשגה של רעיון עיבוד המידע, אנחנו </w:t>
      </w:r>
      <w:bookmarkStart w:id="1094" w:name="_ETM_Q1_4055799"/>
      <w:bookmarkEnd w:id="1094"/>
      <w:r>
        <w:rPr>
          <w:rFonts w:hint="cs"/>
          <w:rtl/>
        </w:rPr>
        <w:t>לא התיימרנו לייצר הגדרה כוללנית נרחבת למושג עיבוד המידע באשר</w:t>
      </w:r>
      <w:bookmarkStart w:id="1095" w:name="_ETM_Q1_4060541"/>
      <w:bookmarkEnd w:id="1095"/>
      <w:r>
        <w:rPr>
          <w:rFonts w:hint="cs"/>
          <w:rtl/>
        </w:rPr>
        <w:t xml:space="preserve"> קיים מידע בעולם, אלא ניסינו להיות ממוקדים לצרכים של החקיק</w:t>
      </w:r>
      <w:bookmarkStart w:id="1096" w:name="_ETM_Q1_4066610"/>
      <w:bookmarkEnd w:id="1096"/>
      <w:r>
        <w:rPr>
          <w:rFonts w:hint="cs"/>
          <w:rtl/>
        </w:rPr>
        <w:t xml:space="preserve">ה שלנו, זה חלק מהמגבלות כשאתה מייצר משהו מסוים </w:t>
      </w:r>
      <w:r w:rsidR="007A086C">
        <w:rPr>
          <w:rFonts w:hint="cs"/>
          <w:rtl/>
        </w:rPr>
        <w:t xml:space="preserve">ולא </w:t>
      </w:r>
      <w:bookmarkStart w:id="1097" w:name="_ETM_Q1_4070733"/>
      <w:bookmarkEnd w:id="1097"/>
      <w:r w:rsidR="007A086C">
        <w:rPr>
          <w:rFonts w:hint="cs"/>
          <w:rtl/>
        </w:rPr>
        <w:t xml:space="preserve">הסדר רחב כמו חוק הגנת הפרטיות. </w:t>
      </w:r>
    </w:p>
    <w:p w:rsidR="00B03E47" w:rsidRDefault="00B03E47" w:rsidP="00D217C0">
      <w:pPr>
        <w:rPr>
          <w:rtl/>
        </w:rPr>
      </w:pPr>
      <w:bookmarkStart w:id="1098" w:name="_ETM_Q1_4085058"/>
      <w:bookmarkStart w:id="1099" w:name="_ETM_Q1_4085147"/>
      <w:bookmarkStart w:id="1100" w:name="_ETM_Q1_4085203"/>
      <w:bookmarkEnd w:id="1098"/>
      <w:bookmarkEnd w:id="1099"/>
      <w:bookmarkEnd w:id="1100"/>
    </w:p>
    <w:p w:rsidR="005C5A70" w:rsidRDefault="00B03E47" w:rsidP="00D217C0">
      <w:pPr>
        <w:rPr>
          <w:rtl/>
        </w:rPr>
      </w:pPr>
      <w:bookmarkStart w:id="1101" w:name="_ETM_Q1_4085272"/>
      <w:bookmarkEnd w:id="1101"/>
      <w:r>
        <w:rPr>
          <w:rFonts w:hint="cs"/>
          <w:rtl/>
        </w:rPr>
        <w:t xml:space="preserve">אני כן אגיד שכוננו </w:t>
      </w:r>
      <w:bookmarkStart w:id="1102" w:name="_ETM_Q1_4083894"/>
      <w:bookmarkEnd w:id="1102"/>
      <w:r>
        <w:rPr>
          <w:rFonts w:hint="cs"/>
          <w:rtl/>
        </w:rPr>
        <w:t xml:space="preserve">פה הסדרים שמגנה על פרטיות, שאבנו מתוך הסדרים עתידיים של הצעות חוק ממשלתיות שמבקשות לתקן את חוק הגנת הפרטיות וטרם </w:t>
      </w:r>
      <w:bookmarkStart w:id="1103" w:name="_ETM_Q1_4091581"/>
      <w:bookmarkEnd w:id="1103"/>
      <w:r>
        <w:rPr>
          <w:rFonts w:hint="cs"/>
          <w:rtl/>
        </w:rPr>
        <w:t xml:space="preserve">עוגנו בחוק הגנת הפרטיות. אז דברים מסוימים הכנסתנו, מתוך מחשבה שלכל </w:t>
      </w:r>
      <w:bookmarkStart w:id="1104" w:name="_ETM_Q1_4100709"/>
      <w:bookmarkEnd w:id="1104"/>
      <w:r>
        <w:rPr>
          <w:rFonts w:hint="cs"/>
          <w:rtl/>
        </w:rPr>
        <w:t xml:space="preserve">הפחות אולי </w:t>
      </w:r>
      <w:r w:rsidR="005C5A70">
        <w:rPr>
          <w:rFonts w:hint="cs"/>
          <w:rtl/>
        </w:rPr>
        <w:t>לזה, בפן ספציפי מסוים - -</w:t>
      </w:r>
      <w:bookmarkStart w:id="1105" w:name="_ETM_Q1_4105341"/>
      <w:bookmarkEnd w:id="1105"/>
      <w:r w:rsidR="005C5A70">
        <w:rPr>
          <w:rFonts w:hint="cs"/>
          <w:rtl/>
        </w:rPr>
        <w:t xml:space="preserve"> - </w:t>
      </w:r>
    </w:p>
    <w:p w:rsidR="005C5A70" w:rsidRDefault="005C5A70" w:rsidP="00D217C0">
      <w:pPr>
        <w:rPr>
          <w:rtl/>
        </w:rPr>
      </w:pPr>
    </w:p>
    <w:p w:rsidR="005C5A70" w:rsidRDefault="005C5A70" w:rsidP="005C5A70">
      <w:pPr>
        <w:pStyle w:val="af5"/>
        <w:keepNext/>
        <w:rPr>
          <w:rtl/>
        </w:rPr>
      </w:pPr>
      <w:bookmarkStart w:id="1106" w:name="ET_interruption_5767_152"/>
      <w:r w:rsidRPr="005C5A70">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5C5A70">
        <w:rPr>
          <w:rStyle w:val="TagStyle"/>
          <w:rtl/>
        </w:rPr>
        <w:t xml:space="preserve"> &lt;&lt; קריאה &gt;&gt;</w:t>
      </w:r>
      <w:r>
        <w:rPr>
          <w:rtl/>
        </w:rPr>
        <w:t xml:space="preserve">   </w:t>
      </w:r>
      <w:bookmarkEnd w:id="1106"/>
    </w:p>
    <w:p w:rsidR="005C5A70" w:rsidRDefault="005C5A70" w:rsidP="005C5A70">
      <w:pPr>
        <w:pStyle w:val="KeepWithNext"/>
        <w:rPr>
          <w:rtl/>
        </w:rPr>
      </w:pPr>
    </w:p>
    <w:p w:rsidR="00F631C4" w:rsidRPr="00F631C4" w:rsidRDefault="005C5A70" w:rsidP="005C5A70">
      <w:pPr>
        <w:rPr>
          <w:rtl/>
        </w:rPr>
      </w:pPr>
      <w:r>
        <w:rPr>
          <w:rFonts w:hint="cs"/>
          <w:rtl/>
        </w:rPr>
        <w:t>אני חושבת שלנו צריכה להיות נקודת התייחסות אחרת.</w:t>
      </w:r>
      <w:r w:rsidR="00B03E47">
        <w:rPr>
          <w:rFonts w:hint="cs"/>
          <w:rtl/>
        </w:rPr>
        <w:t xml:space="preserve"> </w:t>
      </w:r>
      <w:r w:rsidR="00D217C0">
        <w:rPr>
          <w:rFonts w:hint="cs"/>
          <w:rtl/>
        </w:rPr>
        <w:t xml:space="preserve"> </w:t>
      </w:r>
      <w:r w:rsidR="0075124E">
        <w:rPr>
          <w:rFonts w:hint="cs"/>
          <w:rtl/>
        </w:rPr>
        <w:t xml:space="preserve"> </w:t>
      </w:r>
      <w:r w:rsidR="00F631C4">
        <w:rPr>
          <w:rFonts w:hint="cs"/>
          <w:rtl/>
        </w:rPr>
        <w:t xml:space="preserve">    </w:t>
      </w:r>
    </w:p>
    <w:p w:rsidR="00D92EE3" w:rsidRDefault="00D92EE3" w:rsidP="00D92EE3">
      <w:pPr>
        <w:rPr>
          <w:rtl/>
        </w:rPr>
      </w:pPr>
    </w:p>
    <w:p w:rsidR="005C5A70" w:rsidRDefault="005C5A70" w:rsidP="005C5A70">
      <w:pPr>
        <w:pStyle w:val="af6"/>
        <w:keepNext/>
        <w:rPr>
          <w:rtl/>
        </w:rPr>
      </w:pPr>
      <w:bookmarkStart w:id="1107" w:name="ET_yor_5766_153"/>
      <w:r w:rsidRPr="005C5A70">
        <w:rPr>
          <w:rStyle w:val="TagStyle"/>
          <w:rtl/>
        </w:rPr>
        <w:t xml:space="preserve"> &lt;&lt; </w:t>
      </w:r>
      <w:proofErr w:type="spellStart"/>
      <w:r w:rsidRPr="005C5A70">
        <w:rPr>
          <w:rStyle w:val="TagStyle"/>
          <w:rtl/>
        </w:rPr>
        <w:t>יור</w:t>
      </w:r>
      <w:proofErr w:type="spellEnd"/>
      <w:r w:rsidRPr="005C5A70">
        <w:rPr>
          <w:rStyle w:val="TagStyle"/>
          <w:rtl/>
        </w:rPr>
        <w:t xml:space="preserve"> &gt;&gt; </w:t>
      </w:r>
      <w:r>
        <w:rPr>
          <w:rtl/>
        </w:rPr>
        <w:t>היו"ר רם בן ברק:</w:t>
      </w:r>
      <w:r w:rsidRPr="005C5A70">
        <w:rPr>
          <w:rStyle w:val="TagStyle"/>
          <w:rtl/>
        </w:rPr>
        <w:t xml:space="preserve"> &lt;&lt; יור &gt;&gt;</w:t>
      </w:r>
      <w:r>
        <w:rPr>
          <w:rtl/>
        </w:rPr>
        <w:t xml:space="preserve">   </w:t>
      </w:r>
      <w:bookmarkEnd w:id="1107"/>
    </w:p>
    <w:p w:rsidR="005C5A70" w:rsidRDefault="005C5A70" w:rsidP="005C5A70">
      <w:pPr>
        <w:pStyle w:val="KeepWithNext"/>
        <w:rPr>
          <w:rtl/>
        </w:rPr>
      </w:pPr>
    </w:p>
    <w:p w:rsidR="005C5A70" w:rsidRDefault="005C5A70" w:rsidP="005C5A70">
      <w:pPr>
        <w:rPr>
          <w:rtl/>
        </w:rPr>
      </w:pPr>
      <w:r>
        <w:rPr>
          <w:rFonts w:hint="cs"/>
          <w:rtl/>
        </w:rPr>
        <w:t>אני מבקש</w:t>
      </w:r>
      <w:bookmarkStart w:id="1108" w:name="_ETM_Q1_4109024"/>
      <w:bookmarkEnd w:id="1108"/>
      <w:r>
        <w:rPr>
          <w:rFonts w:hint="cs"/>
          <w:rtl/>
        </w:rPr>
        <w:t xml:space="preserve"> לשמוע את לירון מהרשות להגנת הפרטיות.</w:t>
      </w:r>
    </w:p>
    <w:p w:rsidR="005C5A70" w:rsidRDefault="005C5A70" w:rsidP="005C5A70">
      <w:pPr>
        <w:rPr>
          <w:rtl/>
        </w:rPr>
      </w:pPr>
      <w:bookmarkStart w:id="1109" w:name="_ETM_Q1_4105614"/>
      <w:bookmarkStart w:id="1110" w:name="_ETM_Q1_4105685"/>
      <w:bookmarkEnd w:id="1109"/>
      <w:bookmarkEnd w:id="1110"/>
    </w:p>
    <w:p w:rsidR="005C5A70" w:rsidRDefault="005C5A70" w:rsidP="005C5A70">
      <w:pPr>
        <w:pStyle w:val="af9"/>
        <w:keepNext/>
        <w:rPr>
          <w:rtl/>
        </w:rPr>
      </w:pPr>
      <w:bookmarkStart w:id="1111" w:name="ET_guest_902492_154"/>
      <w:r w:rsidRPr="005C5A70">
        <w:rPr>
          <w:rStyle w:val="TagStyle"/>
          <w:rtl/>
        </w:rPr>
        <w:t xml:space="preserve"> &lt;&lt; אורח &gt;&gt; </w:t>
      </w:r>
      <w:r>
        <w:rPr>
          <w:rtl/>
        </w:rPr>
        <w:t xml:space="preserve">לירון </w:t>
      </w:r>
      <w:proofErr w:type="spellStart"/>
      <w:r>
        <w:rPr>
          <w:rtl/>
        </w:rPr>
        <w:t>הופפלד</w:t>
      </w:r>
      <w:proofErr w:type="spellEnd"/>
      <w:r>
        <w:rPr>
          <w:rtl/>
        </w:rPr>
        <w:t>:</w:t>
      </w:r>
      <w:r w:rsidRPr="005C5A70">
        <w:rPr>
          <w:rStyle w:val="TagStyle"/>
          <w:rtl/>
        </w:rPr>
        <w:t xml:space="preserve"> &lt;&lt; אורח &gt;&gt;</w:t>
      </w:r>
      <w:r>
        <w:rPr>
          <w:rtl/>
        </w:rPr>
        <w:t xml:space="preserve">   </w:t>
      </w:r>
      <w:bookmarkEnd w:id="1111"/>
    </w:p>
    <w:p w:rsidR="005C5A70" w:rsidRDefault="005C5A70" w:rsidP="005C5A70">
      <w:pPr>
        <w:pStyle w:val="KeepWithNext"/>
        <w:rPr>
          <w:rtl/>
        </w:rPr>
      </w:pPr>
    </w:p>
    <w:p w:rsidR="00884C02" w:rsidRDefault="006E29AB" w:rsidP="00884C02">
      <w:pPr>
        <w:rPr>
          <w:rtl/>
        </w:rPr>
      </w:pPr>
      <w:bookmarkStart w:id="1112" w:name="_ETM_Q1_4111516"/>
      <w:bookmarkStart w:id="1113" w:name="_ETM_Q1_4111803"/>
      <w:bookmarkStart w:id="1114" w:name="_ETM_Q1_4111852"/>
      <w:bookmarkEnd w:id="1112"/>
      <w:bookmarkEnd w:id="1113"/>
      <w:bookmarkEnd w:id="1114"/>
      <w:r>
        <w:rPr>
          <w:rFonts w:hint="cs"/>
          <w:rtl/>
        </w:rPr>
        <w:t xml:space="preserve">אני רוצה להצטרף לדברים </w:t>
      </w:r>
      <w:bookmarkStart w:id="1115" w:name="_ETM_Q1_4133278"/>
      <w:bookmarkEnd w:id="1115"/>
      <w:r>
        <w:rPr>
          <w:rFonts w:hint="cs"/>
          <w:rtl/>
        </w:rPr>
        <w:t xml:space="preserve">של דרור ולומר שאכן יש מגבלות מסוימות הסדרים הכוללניים שאפשר להכניס, עצם זה שמדובר בחוק ספציפי ולא בטיפול מטיב לחוק </w:t>
      </w:r>
      <w:bookmarkStart w:id="1116" w:name="_ETM_Q1_4141425"/>
      <w:bookmarkEnd w:id="1116"/>
      <w:r>
        <w:rPr>
          <w:rFonts w:hint="cs"/>
          <w:rtl/>
        </w:rPr>
        <w:t xml:space="preserve">הגנת הפרטיות. נאמר שתיקון לחוק בהגנת הפרטיות נדון בכנסת הקודמת </w:t>
      </w:r>
      <w:bookmarkStart w:id="1117" w:name="_ETM_Q1_4151494"/>
      <w:bookmarkEnd w:id="1117"/>
      <w:r>
        <w:rPr>
          <w:rFonts w:hint="cs"/>
          <w:rtl/>
        </w:rPr>
        <w:t xml:space="preserve">ובמסגרתו גם הייתה אמורה להיות מעודכנת הגדרה של עיבוד. אבל כאן בהצעת החוק הזו </w:t>
      </w:r>
      <w:r w:rsidR="00884C02">
        <w:rPr>
          <w:rFonts w:hint="cs"/>
          <w:rtl/>
        </w:rPr>
        <w:t xml:space="preserve">יש התייחסות לעיבוד ממוכן בסעיף </w:t>
      </w:r>
      <w:bookmarkStart w:id="1118" w:name="_ETM_Q1_4158455"/>
      <w:bookmarkEnd w:id="1118"/>
      <w:r w:rsidR="00884C02">
        <w:rPr>
          <w:rFonts w:hint="cs"/>
          <w:rtl/>
        </w:rPr>
        <w:t>1 סעיף ההגדרות. יש גם, כמו שציין דרור, התייחסות לזכות</w:t>
      </w:r>
      <w:bookmarkStart w:id="1119" w:name="_ETM_Q1_4163445"/>
      <w:bookmarkEnd w:id="1119"/>
      <w:r w:rsidR="00884C02">
        <w:rPr>
          <w:rFonts w:hint="cs"/>
          <w:rtl/>
        </w:rPr>
        <w:t xml:space="preserve"> לעיון במידע שכן קיימת היום בחוק הגנת הפרטיות.</w:t>
      </w:r>
    </w:p>
    <w:p w:rsidR="00884C02" w:rsidRDefault="00884C02" w:rsidP="00884C02">
      <w:pPr>
        <w:rPr>
          <w:rtl/>
        </w:rPr>
      </w:pPr>
      <w:bookmarkStart w:id="1120" w:name="_ETM_Q1_4169561"/>
      <w:bookmarkStart w:id="1121" w:name="_ETM_Q1_4169614"/>
      <w:bookmarkEnd w:id="1120"/>
      <w:bookmarkEnd w:id="1121"/>
    </w:p>
    <w:p w:rsidR="007D7663" w:rsidRDefault="00884C02" w:rsidP="00884C02">
      <w:pPr>
        <w:rPr>
          <w:rtl/>
        </w:rPr>
      </w:pPr>
      <w:bookmarkStart w:id="1122" w:name="_ETM_Q1_4169706"/>
      <w:bookmarkStart w:id="1123" w:name="_ETM_Q1_4169757"/>
      <w:bookmarkEnd w:id="1122"/>
      <w:bookmarkEnd w:id="1123"/>
      <w:r>
        <w:rPr>
          <w:rFonts w:hint="cs"/>
          <w:rtl/>
        </w:rPr>
        <w:t>מעבר לתיקון</w:t>
      </w:r>
      <w:bookmarkStart w:id="1124" w:name="_ETM_Q1_4172223"/>
      <w:bookmarkEnd w:id="1124"/>
      <w:r>
        <w:rPr>
          <w:rFonts w:hint="cs"/>
          <w:rtl/>
        </w:rPr>
        <w:t xml:space="preserve"> 14, שזה התיקון הבא שאנחנו מקווים מאוד שיוכל לחזור לדיונים ולעבור בכנסת הנוכחית, עדכון שנדרש מאוד בהסדרי הגנת הפרטיות בהיבטים </w:t>
      </w:r>
      <w:bookmarkStart w:id="1125" w:name="_ETM_Q1_4183760"/>
      <w:bookmarkEnd w:id="1125"/>
      <w:r>
        <w:rPr>
          <w:rFonts w:hint="cs"/>
          <w:rtl/>
        </w:rPr>
        <w:t xml:space="preserve">של עדכון הגדרות הרחבת סמכויות בנושאים רבים שלא ניכנס להם </w:t>
      </w:r>
      <w:bookmarkStart w:id="1126" w:name="_ETM_Q1_4187404"/>
      <w:bookmarkEnd w:id="1126"/>
      <w:r>
        <w:rPr>
          <w:rFonts w:hint="cs"/>
          <w:rtl/>
        </w:rPr>
        <w:t xml:space="preserve">כאן. </w:t>
      </w:r>
      <w:r w:rsidR="00A86427">
        <w:rPr>
          <w:rFonts w:hint="cs"/>
          <w:rtl/>
        </w:rPr>
        <w:t>בנוסף לו, בימים אלה אנחנו בשלבי סיום של כתיבת</w:t>
      </w:r>
      <w:bookmarkStart w:id="1127" w:name="_ETM_Q1_4196282"/>
      <w:bookmarkEnd w:id="1127"/>
      <w:r w:rsidR="00A86427">
        <w:rPr>
          <w:rFonts w:hint="cs"/>
          <w:rtl/>
        </w:rPr>
        <w:t xml:space="preserve"> תזכיר התיקון הבא לחוק הגנת הפרטיות. </w:t>
      </w:r>
      <w:r w:rsidR="000F31F4">
        <w:rPr>
          <w:rFonts w:hint="cs"/>
          <w:rtl/>
        </w:rPr>
        <w:t xml:space="preserve">תיעוד על פי חוק </w:t>
      </w:r>
      <w:bookmarkStart w:id="1128" w:name="_ETM_Q1_4200999"/>
      <w:bookmarkEnd w:id="1128"/>
      <w:r w:rsidR="000F31F4">
        <w:rPr>
          <w:rFonts w:hint="cs"/>
          <w:rtl/>
        </w:rPr>
        <w:t xml:space="preserve">שנועד לעסוק באופן מקיף בין היתר בנושא של זכויות נושאי </w:t>
      </w:r>
      <w:bookmarkStart w:id="1129" w:name="_ETM_Q1_4201168"/>
      <w:bookmarkEnd w:id="1129"/>
      <w:r w:rsidR="000F31F4">
        <w:rPr>
          <w:rFonts w:hint="cs"/>
          <w:rtl/>
        </w:rPr>
        <w:t xml:space="preserve">מידע ומתייחס בצורה מקיפה </w:t>
      </w:r>
      <w:r w:rsidR="00784E88">
        <w:rPr>
          <w:rFonts w:hint="cs"/>
          <w:rtl/>
        </w:rPr>
        <w:t xml:space="preserve">גם לזכויות מחיקה וזכויות התנגדות לעיבוד </w:t>
      </w:r>
      <w:bookmarkStart w:id="1130" w:name="_ETM_Q1_4211807"/>
      <w:bookmarkEnd w:id="1130"/>
      <w:r w:rsidR="00784E88">
        <w:rPr>
          <w:rFonts w:hint="cs"/>
          <w:rtl/>
        </w:rPr>
        <w:t xml:space="preserve">ודברים כאלה. כאשר גם התיקון הבא על החוק </w:t>
      </w:r>
      <w:bookmarkStart w:id="1131" w:name="_ETM_Q1_4213382"/>
      <w:bookmarkEnd w:id="1131"/>
      <w:r w:rsidR="00784E88">
        <w:rPr>
          <w:rFonts w:hint="cs"/>
          <w:rtl/>
        </w:rPr>
        <w:t xml:space="preserve">יעבור, אז הם יחולו בהגבלות ובשינויים הנדרשים ביחס לעיבוד מידע בכלל שיתבצע בישראל. </w:t>
      </w:r>
      <w:bookmarkStart w:id="1132" w:name="_ETM_Q1_4222941"/>
      <w:bookmarkEnd w:id="1132"/>
    </w:p>
    <w:p w:rsidR="007D7663" w:rsidRDefault="007D7663" w:rsidP="00884C02">
      <w:pPr>
        <w:rPr>
          <w:rtl/>
        </w:rPr>
      </w:pPr>
      <w:bookmarkStart w:id="1133" w:name="_ETM_Q1_4223024"/>
      <w:bookmarkEnd w:id="1133"/>
    </w:p>
    <w:p w:rsidR="007D7663" w:rsidRDefault="007D7663" w:rsidP="007D7663">
      <w:pPr>
        <w:rPr>
          <w:rtl/>
        </w:rPr>
      </w:pPr>
      <w:bookmarkStart w:id="1134" w:name="_ETM_Q1_4223134"/>
      <w:bookmarkStart w:id="1135" w:name="_ETM_Q1_4223181"/>
      <w:bookmarkEnd w:id="1134"/>
      <w:bookmarkEnd w:id="1135"/>
      <w:r>
        <w:rPr>
          <w:rFonts w:hint="cs"/>
          <w:rtl/>
        </w:rPr>
        <w:t xml:space="preserve">ביחס לחוק הספציפי כאן, החוק הזה כולל </w:t>
      </w:r>
      <w:bookmarkStart w:id="1136" w:name="_ETM_Q1_4227291"/>
      <w:bookmarkEnd w:id="1136"/>
      <w:r>
        <w:rPr>
          <w:rFonts w:hint="cs"/>
          <w:rtl/>
        </w:rPr>
        <w:t xml:space="preserve">הסדרי פרטיות משמעותיים מאוד ואנחנו נצלול ביחד לכל ההסדרים האלה </w:t>
      </w:r>
      <w:bookmarkStart w:id="1137" w:name="_ETM_Q1_4233242"/>
      <w:bookmarkEnd w:id="1137"/>
      <w:r>
        <w:rPr>
          <w:rFonts w:hint="cs"/>
          <w:rtl/>
        </w:rPr>
        <w:t xml:space="preserve">במסגרת הדיונים שיתקיימו כאן בוועדה, בין היתר החוק מקים ממונה </w:t>
      </w:r>
      <w:bookmarkStart w:id="1138" w:name="_ETM_Q1_4239831"/>
      <w:bookmarkEnd w:id="1138"/>
      <w:r>
        <w:rPr>
          <w:rFonts w:hint="cs"/>
          <w:rtl/>
        </w:rPr>
        <w:t xml:space="preserve">להגנת הפרטיות שימונה בהתייעצות עם ראש הרשות להגנת הפרטיות </w:t>
      </w:r>
      <w:bookmarkStart w:id="1139" w:name="_ETM_Q1_4247994"/>
      <w:bookmarkEnd w:id="1139"/>
      <w:r>
        <w:rPr>
          <w:rFonts w:hint="cs"/>
          <w:rtl/>
        </w:rPr>
        <w:t xml:space="preserve">ויונחה על ידי הרשות להגנת הפרטיות בהיבטים רבים. </w:t>
      </w:r>
      <w:bookmarkStart w:id="1140" w:name="_ETM_Q1_4250288"/>
      <w:bookmarkEnd w:id="1140"/>
    </w:p>
    <w:p w:rsidR="007D7663" w:rsidRDefault="007D7663" w:rsidP="007D7663">
      <w:pPr>
        <w:rPr>
          <w:rtl/>
        </w:rPr>
      </w:pPr>
      <w:bookmarkStart w:id="1141" w:name="_ETM_Q1_4250338"/>
      <w:bookmarkStart w:id="1142" w:name="_ETM_Q1_4250464"/>
      <w:bookmarkEnd w:id="1141"/>
      <w:bookmarkEnd w:id="1142"/>
    </w:p>
    <w:p w:rsidR="00A13A0F" w:rsidRDefault="007D7663" w:rsidP="00A13A0F">
      <w:pPr>
        <w:rPr>
          <w:rtl/>
        </w:rPr>
      </w:pPr>
      <w:bookmarkStart w:id="1143" w:name="_ETM_Q1_4250524"/>
      <w:bookmarkEnd w:id="1143"/>
      <w:r>
        <w:rPr>
          <w:rFonts w:hint="cs"/>
          <w:rtl/>
        </w:rPr>
        <w:t xml:space="preserve">יש גם </w:t>
      </w:r>
      <w:bookmarkStart w:id="1144" w:name="_ETM_Q1_4249607"/>
      <w:bookmarkEnd w:id="1144"/>
      <w:r>
        <w:rPr>
          <w:rFonts w:hint="cs"/>
          <w:rtl/>
        </w:rPr>
        <w:t xml:space="preserve">קביעה של תקופות מחיקה </w:t>
      </w:r>
      <w:r w:rsidR="00EA1B5B">
        <w:rPr>
          <w:rFonts w:hint="cs"/>
          <w:rtl/>
        </w:rPr>
        <w:t xml:space="preserve">של המידע, גם לגבי המידע שימצא </w:t>
      </w:r>
      <w:bookmarkStart w:id="1145" w:name="_ETM_Q1_4256460"/>
      <w:bookmarkEnd w:id="1145"/>
      <w:r w:rsidR="00EA1B5B">
        <w:rPr>
          <w:rFonts w:hint="cs"/>
          <w:rtl/>
        </w:rPr>
        <w:t>בשלוחות של הגופים הביטחוניים יש הסדרים שקובעים כיצד מידע</w:t>
      </w:r>
      <w:bookmarkStart w:id="1146" w:name="_ETM_Q1_4261431"/>
      <w:bookmarkEnd w:id="1146"/>
      <w:r w:rsidR="00EA1B5B">
        <w:rPr>
          <w:rFonts w:hint="cs"/>
          <w:rtl/>
        </w:rPr>
        <w:t xml:space="preserve"> יוכל לעבור מהשלוחה</w:t>
      </w:r>
      <w:r w:rsidR="004D0323">
        <w:rPr>
          <w:rFonts w:hint="cs"/>
          <w:rtl/>
        </w:rPr>
        <w:t xml:space="preserve">, מהעתק המאגר שלה גופים הביטחוניים למאגרים של אותם גופים. לא מדובר בהעברה אוטומטית על כל </w:t>
      </w:r>
      <w:bookmarkStart w:id="1147" w:name="_ETM_Q1_4268998"/>
      <w:bookmarkEnd w:id="1147"/>
      <w:r w:rsidR="004D0323">
        <w:rPr>
          <w:rFonts w:hint="cs"/>
          <w:rtl/>
        </w:rPr>
        <w:t xml:space="preserve">המידע שעוקפת את כל ההדרים שבחוק. הסדרי הגנת הפרטיות שנקבעו </w:t>
      </w:r>
      <w:bookmarkStart w:id="1148" w:name="_ETM_Q1_4276134"/>
      <w:bookmarkEnd w:id="1148"/>
      <w:r w:rsidR="004D0323">
        <w:rPr>
          <w:rFonts w:hint="cs"/>
          <w:rtl/>
        </w:rPr>
        <w:t>בחוק, הוגשו יחד עם הרשות להגנת הפרטיות</w:t>
      </w:r>
      <w:r w:rsidR="00A13A0F">
        <w:rPr>
          <w:rFonts w:hint="cs"/>
          <w:rtl/>
        </w:rPr>
        <w:t>, אנחנו חושבים שהם הסדרים טובים ואנחנו סומכים את ידינו את הצעת החוק.</w:t>
      </w:r>
      <w:bookmarkStart w:id="1149" w:name="_ETM_Q1_4283876"/>
      <w:bookmarkEnd w:id="1149"/>
    </w:p>
    <w:p w:rsidR="00A13A0F" w:rsidRDefault="00A13A0F" w:rsidP="00A13A0F">
      <w:pPr>
        <w:rPr>
          <w:rtl/>
        </w:rPr>
      </w:pPr>
    </w:p>
    <w:p w:rsidR="00A13A0F" w:rsidRDefault="00A13A0F" w:rsidP="00A13A0F">
      <w:pPr>
        <w:pStyle w:val="af6"/>
        <w:keepNext/>
        <w:rPr>
          <w:rtl/>
        </w:rPr>
      </w:pPr>
      <w:bookmarkStart w:id="1150" w:name="ET_yor_5766_155"/>
      <w:r w:rsidRPr="00A13A0F">
        <w:rPr>
          <w:rStyle w:val="TagStyle"/>
          <w:rtl/>
        </w:rPr>
        <w:t xml:space="preserve"> &lt;&lt; </w:t>
      </w:r>
      <w:proofErr w:type="spellStart"/>
      <w:r w:rsidRPr="00A13A0F">
        <w:rPr>
          <w:rStyle w:val="TagStyle"/>
          <w:rtl/>
        </w:rPr>
        <w:t>יור</w:t>
      </w:r>
      <w:proofErr w:type="spellEnd"/>
      <w:r w:rsidRPr="00A13A0F">
        <w:rPr>
          <w:rStyle w:val="TagStyle"/>
          <w:rtl/>
        </w:rPr>
        <w:t xml:space="preserve"> &gt;&gt; </w:t>
      </w:r>
      <w:r>
        <w:rPr>
          <w:rtl/>
        </w:rPr>
        <w:t>היו"ר רם בן ברק:</w:t>
      </w:r>
      <w:r w:rsidRPr="00A13A0F">
        <w:rPr>
          <w:rStyle w:val="TagStyle"/>
          <w:rtl/>
        </w:rPr>
        <w:t xml:space="preserve"> &lt;&lt; יור &gt;&gt;</w:t>
      </w:r>
      <w:r>
        <w:rPr>
          <w:rtl/>
        </w:rPr>
        <w:t xml:space="preserve">   </w:t>
      </w:r>
      <w:bookmarkEnd w:id="1150"/>
    </w:p>
    <w:p w:rsidR="00A13A0F" w:rsidRDefault="00A13A0F" w:rsidP="00A13A0F">
      <w:pPr>
        <w:pStyle w:val="KeepWithNext"/>
        <w:rPr>
          <w:rtl/>
        </w:rPr>
      </w:pPr>
    </w:p>
    <w:p w:rsidR="00A13A0F" w:rsidRDefault="00A13A0F" w:rsidP="00A13A0F">
      <w:pPr>
        <w:rPr>
          <w:rtl/>
        </w:rPr>
      </w:pPr>
      <w:r>
        <w:rPr>
          <w:rFonts w:hint="cs"/>
          <w:rtl/>
        </w:rPr>
        <w:t>תודה. הייעוץ המשפטי של חברת אל על בבקשה.</w:t>
      </w:r>
    </w:p>
    <w:p w:rsidR="00A13A0F" w:rsidRDefault="00A13A0F" w:rsidP="00A13A0F">
      <w:pPr>
        <w:rPr>
          <w:rtl/>
        </w:rPr>
      </w:pPr>
      <w:bookmarkStart w:id="1151" w:name="_ETM_Q1_4294525"/>
      <w:bookmarkStart w:id="1152" w:name="_ETM_Q1_4294573"/>
      <w:bookmarkEnd w:id="1151"/>
      <w:bookmarkEnd w:id="1152"/>
    </w:p>
    <w:p w:rsidR="00A13A0F" w:rsidRDefault="00A13A0F" w:rsidP="00A13A0F">
      <w:pPr>
        <w:pStyle w:val="af9"/>
        <w:keepNext/>
        <w:rPr>
          <w:rtl/>
        </w:rPr>
      </w:pPr>
      <w:bookmarkStart w:id="1153" w:name="ET_guest_902194_156"/>
      <w:r w:rsidRPr="00A13A0F">
        <w:rPr>
          <w:rStyle w:val="TagStyle"/>
          <w:rtl/>
        </w:rPr>
        <w:t xml:space="preserve"> &lt;&lt; אורח &gt;&gt; </w:t>
      </w:r>
      <w:r>
        <w:rPr>
          <w:rtl/>
        </w:rPr>
        <w:t>עידן דיין:</w:t>
      </w:r>
      <w:r w:rsidRPr="00A13A0F">
        <w:rPr>
          <w:rStyle w:val="TagStyle"/>
          <w:rtl/>
        </w:rPr>
        <w:t xml:space="preserve"> &lt;&lt; אורח &gt;&gt;</w:t>
      </w:r>
      <w:r>
        <w:rPr>
          <w:rtl/>
        </w:rPr>
        <w:t xml:space="preserve">   </w:t>
      </w:r>
      <w:bookmarkEnd w:id="1153"/>
    </w:p>
    <w:p w:rsidR="00A13A0F" w:rsidRDefault="00A13A0F" w:rsidP="00A13A0F">
      <w:pPr>
        <w:pStyle w:val="KeepWithNext"/>
        <w:rPr>
          <w:rtl/>
        </w:rPr>
      </w:pPr>
    </w:p>
    <w:p w:rsidR="00A13A0F" w:rsidRDefault="00A13A0F" w:rsidP="00A13A0F">
      <w:pPr>
        <w:rPr>
          <w:rtl/>
        </w:rPr>
      </w:pPr>
      <w:r>
        <w:rPr>
          <w:rFonts w:hint="cs"/>
          <w:rtl/>
        </w:rPr>
        <w:t xml:space="preserve">  </w:t>
      </w:r>
      <w:r w:rsidR="004D0323">
        <w:rPr>
          <w:rFonts w:hint="cs"/>
          <w:rtl/>
        </w:rPr>
        <w:t xml:space="preserve">  </w:t>
      </w:r>
      <w:r w:rsidR="007D7663">
        <w:rPr>
          <w:rFonts w:hint="cs"/>
          <w:rtl/>
        </w:rPr>
        <w:t xml:space="preserve"> </w:t>
      </w:r>
      <w:r w:rsidR="006E29AB">
        <w:rPr>
          <w:rFonts w:hint="cs"/>
          <w:rtl/>
        </w:rPr>
        <w:t xml:space="preserve"> </w:t>
      </w:r>
      <w:r>
        <w:rPr>
          <w:rFonts w:hint="cs"/>
          <w:rtl/>
        </w:rPr>
        <w:t>תודה</w:t>
      </w:r>
      <w:bookmarkStart w:id="1154" w:name="_ETM_Q1_4296261"/>
      <w:bookmarkEnd w:id="1154"/>
      <w:r>
        <w:rPr>
          <w:rFonts w:hint="cs"/>
          <w:rtl/>
        </w:rPr>
        <w:t xml:space="preserve"> אדוני היושב-ראש, שמי עידן דיין מהלשכה המשפטית ונמצאת אתי </w:t>
      </w:r>
      <w:bookmarkStart w:id="1155" w:name="_ETM_Q1_4298409"/>
      <w:bookmarkEnd w:id="1155"/>
      <w:r>
        <w:rPr>
          <w:rFonts w:hint="cs"/>
          <w:rtl/>
        </w:rPr>
        <w:t>עורכת הדין עדי קליין הממונה על הפרטיות בחברה. בפתח</w:t>
      </w:r>
      <w:bookmarkStart w:id="1156" w:name="_ETM_Q1_4304451"/>
      <w:bookmarkEnd w:id="1156"/>
      <w:r>
        <w:rPr>
          <w:rFonts w:hint="cs"/>
          <w:rtl/>
        </w:rPr>
        <w:t xml:space="preserve"> הדברים אציין שהזימון לישיבת הוועדה התקבל אצלנו לפני מספר ימים,</w:t>
      </w:r>
      <w:bookmarkStart w:id="1157" w:name="_ETM_Q1_4310455"/>
      <w:bookmarkEnd w:id="1157"/>
      <w:r>
        <w:rPr>
          <w:rFonts w:hint="cs"/>
          <w:rtl/>
        </w:rPr>
        <w:t xml:space="preserve"> העברנו הבוקר לחברי הוועדה נייר עמדה ראשוני בלתי ממצה שעומד על מספר נקודות ממעוף הציפור שלדעתנו </w:t>
      </w:r>
      <w:bookmarkStart w:id="1158" w:name="_ETM_Q1_4319656"/>
      <w:bookmarkEnd w:id="1158"/>
      <w:r>
        <w:rPr>
          <w:rFonts w:hint="cs"/>
          <w:rtl/>
        </w:rPr>
        <w:t xml:space="preserve">מן הראוי שהוועדה תיתן עליהם את הדעת. </w:t>
      </w:r>
    </w:p>
    <w:p w:rsidR="00A13A0F" w:rsidRDefault="00A13A0F" w:rsidP="00A13A0F">
      <w:pPr>
        <w:rPr>
          <w:rtl/>
        </w:rPr>
      </w:pPr>
    </w:p>
    <w:p w:rsidR="00A13A0F" w:rsidRDefault="00A13A0F" w:rsidP="00A13A0F">
      <w:pPr>
        <w:rPr>
          <w:rtl/>
        </w:rPr>
      </w:pPr>
      <w:r>
        <w:rPr>
          <w:rFonts w:hint="cs"/>
          <w:rtl/>
        </w:rPr>
        <w:t xml:space="preserve">אני אבקש לנצל </w:t>
      </w:r>
      <w:bookmarkStart w:id="1159" w:name="_ETM_Q1_4323731"/>
      <w:bookmarkEnd w:id="1159"/>
      <w:r>
        <w:rPr>
          <w:rFonts w:hint="cs"/>
          <w:rtl/>
        </w:rPr>
        <w:t xml:space="preserve">את זכות הדיבור כדי לחדד שלוש נקודות עיקריות קצרות מהזווית </w:t>
      </w:r>
      <w:bookmarkStart w:id="1160" w:name="_ETM_Q1_4329194"/>
      <w:bookmarkEnd w:id="1160"/>
      <w:r>
        <w:rPr>
          <w:rFonts w:hint="cs"/>
          <w:rtl/>
        </w:rPr>
        <w:t>של חברת התעופה. אני מבין שאל על היא חברת</w:t>
      </w:r>
      <w:bookmarkStart w:id="1161" w:name="_ETM_Q1_4329375"/>
      <w:bookmarkEnd w:id="1161"/>
      <w:r>
        <w:rPr>
          <w:rFonts w:hint="cs"/>
          <w:rtl/>
        </w:rPr>
        <w:t xml:space="preserve"> התעופה היחידה שמשתתפת בדיון, אין נציגות לחברות תעופה אחרות.</w:t>
      </w:r>
      <w:bookmarkStart w:id="1162" w:name="_ETM_Q1_4339887"/>
      <w:bookmarkEnd w:id="1162"/>
      <w:r>
        <w:rPr>
          <w:rFonts w:hint="cs"/>
          <w:rtl/>
        </w:rPr>
        <w:t xml:space="preserve"> </w:t>
      </w:r>
      <w:bookmarkStart w:id="1163" w:name="_ETM_Q1_4341583"/>
      <w:bookmarkEnd w:id="1163"/>
    </w:p>
    <w:p w:rsidR="00A13A0F" w:rsidRDefault="00A13A0F" w:rsidP="00A13A0F">
      <w:pPr>
        <w:rPr>
          <w:rtl/>
        </w:rPr>
      </w:pPr>
      <w:bookmarkStart w:id="1164" w:name="_ETM_Q1_4341648"/>
      <w:bookmarkEnd w:id="1164"/>
    </w:p>
    <w:p w:rsidR="00A13A0F" w:rsidRDefault="00A13A0F" w:rsidP="00A13A0F">
      <w:pPr>
        <w:pStyle w:val="af6"/>
        <w:keepNext/>
        <w:rPr>
          <w:rtl/>
        </w:rPr>
      </w:pPr>
      <w:bookmarkStart w:id="1165" w:name="ET_yor_5766_157"/>
      <w:r w:rsidRPr="00A13A0F">
        <w:rPr>
          <w:rStyle w:val="TagStyle"/>
          <w:rtl/>
        </w:rPr>
        <w:t xml:space="preserve"> &lt;&lt; </w:t>
      </w:r>
      <w:proofErr w:type="spellStart"/>
      <w:r w:rsidRPr="00A13A0F">
        <w:rPr>
          <w:rStyle w:val="TagStyle"/>
          <w:rtl/>
        </w:rPr>
        <w:t>יור</w:t>
      </w:r>
      <w:proofErr w:type="spellEnd"/>
      <w:r w:rsidRPr="00A13A0F">
        <w:rPr>
          <w:rStyle w:val="TagStyle"/>
          <w:rtl/>
        </w:rPr>
        <w:t xml:space="preserve"> &gt;&gt; </w:t>
      </w:r>
      <w:r>
        <w:rPr>
          <w:rtl/>
        </w:rPr>
        <w:t>היו"ר רם בן ברק:</w:t>
      </w:r>
      <w:r w:rsidRPr="00A13A0F">
        <w:rPr>
          <w:rStyle w:val="TagStyle"/>
          <w:rtl/>
        </w:rPr>
        <w:t xml:space="preserve"> &lt;&lt; יור &gt;&gt;</w:t>
      </w:r>
      <w:r>
        <w:rPr>
          <w:rtl/>
        </w:rPr>
        <w:t xml:space="preserve">   </w:t>
      </w:r>
      <w:bookmarkEnd w:id="1165"/>
    </w:p>
    <w:p w:rsidR="00A13A0F" w:rsidRDefault="00A13A0F" w:rsidP="00A13A0F">
      <w:pPr>
        <w:pStyle w:val="KeepWithNext"/>
        <w:rPr>
          <w:rtl/>
        </w:rPr>
      </w:pPr>
    </w:p>
    <w:p w:rsidR="00A13A0F" w:rsidRDefault="00A13A0F" w:rsidP="00A13A0F">
      <w:pPr>
        <w:rPr>
          <w:rtl/>
        </w:rPr>
      </w:pPr>
      <w:bookmarkStart w:id="1166" w:name="_ETM_Q1_4342954"/>
      <w:bookmarkEnd w:id="1166"/>
      <w:r>
        <w:rPr>
          <w:rFonts w:hint="cs"/>
          <w:rtl/>
        </w:rPr>
        <w:t xml:space="preserve">לפני כן, אני רוצה לשאול שאלה, כשאתם מוציאים טיסה </w:t>
      </w:r>
      <w:bookmarkStart w:id="1167" w:name="_ETM_Q1_4343841"/>
      <w:bookmarkEnd w:id="1167"/>
      <w:r>
        <w:rPr>
          <w:rFonts w:hint="cs"/>
          <w:rtl/>
        </w:rPr>
        <w:t>לפאריז, אתם מעבירים את כל פרטי ה-</w:t>
      </w:r>
      <w:r>
        <w:rPr>
          <w:rFonts w:hint="cs"/>
        </w:rPr>
        <w:t>PNR</w:t>
      </w:r>
      <w:r>
        <w:rPr>
          <w:rFonts w:hint="cs"/>
          <w:rtl/>
        </w:rPr>
        <w:t xml:space="preserve"> לרשויות בפאריז</w:t>
      </w:r>
      <w:bookmarkStart w:id="1168" w:name="_ETM_Q1_4350371"/>
      <w:bookmarkEnd w:id="1168"/>
      <w:r>
        <w:rPr>
          <w:rFonts w:hint="cs"/>
          <w:rtl/>
        </w:rPr>
        <w:t xml:space="preserve"> על פי חוק?</w:t>
      </w:r>
      <w:bookmarkStart w:id="1169" w:name="_ETM_Q1_4354437"/>
      <w:bookmarkEnd w:id="1169"/>
    </w:p>
    <w:p w:rsidR="00A13A0F" w:rsidRDefault="00A13A0F" w:rsidP="00A13A0F">
      <w:pPr>
        <w:rPr>
          <w:rtl/>
        </w:rPr>
      </w:pPr>
      <w:bookmarkStart w:id="1170" w:name="_ETM_Q1_4354506"/>
      <w:bookmarkEnd w:id="1170"/>
    </w:p>
    <w:p w:rsidR="00A13A0F" w:rsidRDefault="00A13A0F" w:rsidP="00A13A0F">
      <w:pPr>
        <w:pStyle w:val="-"/>
        <w:keepNext/>
        <w:rPr>
          <w:rtl/>
        </w:rPr>
      </w:pPr>
      <w:bookmarkStart w:id="1171" w:name="ET_speakercontinue_902194_158"/>
      <w:r w:rsidRPr="00A13A0F">
        <w:rPr>
          <w:rStyle w:val="TagStyle"/>
          <w:rtl/>
        </w:rPr>
        <w:t xml:space="preserve"> &lt;&lt; </w:t>
      </w:r>
      <w:proofErr w:type="spellStart"/>
      <w:r w:rsidRPr="00A13A0F">
        <w:rPr>
          <w:rStyle w:val="TagStyle"/>
          <w:rtl/>
        </w:rPr>
        <w:t>דובר_המשך</w:t>
      </w:r>
      <w:proofErr w:type="spellEnd"/>
      <w:r w:rsidRPr="00A13A0F">
        <w:rPr>
          <w:rStyle w:val="TagStyle"/>
          <w:rtl/>
        </w:rPr>
        <w:t xml:space="preserve"> &gt;&gt; </w:t>
      </w:r>
      <w:r>
        <w:rPr>
          <w:rtl/>
        </w:rPr>
        <w:t>עידן דיין:</w:t>
      </w:r>
      <w:r w:rsidRPr="00A13A0F">
        <w:rPr>
          <w:rStyle w:val="TagStyle"/>
          <w:rtl/>
        </w:rPr>
        <w:t xml:space="preserve"> &lt;&lt; דובר_המשך &gt;&gt;</w:t>
      </w:r>
      <w:r>
        <w:rPr>
          <w:rtl/>
        </w:rPr>
        <w:t xml:space="preserve">   </w:t>
      </w:r>
      <w:bookmarkEnd w:id="1171"/>
    </w:p>
    <w:p w:rsidR="00A13A0F" w:rsidRDefault="00A13A0F" w:rsidP="00A13A0F">
      <w:pPr>
        <w:pStyle w:val="KeepWithNext"/>
        <w:rPr>
          <w:rtl/>
        </w:rPr>
      </w:pPr>
    </w:p>
    <w:p w:rsidR="00A13A0F" w:rsidRDefault="00A13A0F" w:rsidP="00A13A0F">
      <w:pPr>
        <w:rPr>
          <w:rtl/>
        </w:rPr>
      </w:pPr>
      <w:bookmarkStart w:id="1172" w:name="_ETM_Q1_4356195"/>
      <w:bookmarkEnd w:id="1172"/>
      <w:r>
        <w:rPr>
          <w:rFonts w:hint="cs"/>
          <w:rtl/>
        </w:rPr>
        <w:t xml:space="preserve">לא. </w:t>
      </w:r>
    </w:p>
    <w:p w:rsidR="00A13A0F" w:rsidRDefault="00A13A0F" w:rsidP="00A13A0F">
      <w:pPr>
        <w:rPr>
          <w:rtl/>
        </w:rPr>
      </w:pPr>
    </w:p>
    <w:p w:rsidR="00A13A0F" w:rsidRDefault="00A13A0F" w:rsidP="00A13A0F">
      <w:pPr>
        <w:pStyle w:val="af5"/>
        <w:keepNext/>
        <w:rPr>
          <w:rtl/>
        </w:rPr>
      </w:pPr>
      <w:bookmarkStart w:id="1173" w:name="ET_interruption_קריאה_159"/>
      <w:r w:rsidRPr="00A13A0F">
        <w:rPr>
          <w:rStyle w:val="TagStyle"/>
          <w:rtl/>
        </w:rPr>
        <w:t xml:space="preserve"> &lt;&lt; קריאה &gt;&gt; </w:t>
      </w:r>
      <w:r>
        <w:rPr>
          <w:rtl/>
        </w:rPr>
        <w:t>קריאה:</w:t>
      </w:r>
      <w:r w:rsidRPr="00A13A0F">
        <w:rPr>
          <w:rStyle w:val="TagStyle"/>
          <w:rtl/>
        </w:rPr>
        <w:t xml:space="preserve"> &lt;&lt; קריאה &gt;&gt;</w:t>
      </w:r>
      <w:r>
        <w:rPr>
          <w:rtl/>
        </w:rPr>
        <w:t xml:space="preserve">   </w:t>
      </w:r>
      <w:bookmarkEnd w:id="1173"/>
    </w:p>
    <w:p w:rsidR="00A13A0F" w:rsidRDefault="00A13A0F" w:rsidP="00A13A0F">
      <w:pPr>
        <w:pStyle w:val="KeepWithNext"/>
        <w:rPr>
          <w:rtl/>
        </w:rPr>
      </w:pPr>
    </w:p>
    <w:p w:rsidR="00A13A0F" w:rsidRDefault="00A13A0F" w:rsidP="00A13A0F">
      <w:pPr>
        <w:rPr>
          <w:rtl/>
        </w:rPr>
      </w:pPr>
      <w:r>
        <w:rPr>
          <w:rFonts w:hint="cs"/>
          <w:rtl/>
        </w:rPr>
        <w:t xml:space="preserve">בוודאי שכן. </w:t>
      </w:r>
    </w:p>
    <w:p w:rsidR="00A13A0F" w:rsidRDefault="00A13A0F" w:rsidP="00A13A0F">
      <w:pPr>
        <w:rPr>
          <w:rtl/>
        </w:rPr>
      </w:pPr>
    </w:p>
    <w:p w:rsidR="00A13A0F" w:rsidRDefault="00A13A0F" w:rsidP="00A13A0F">
      <w:pPr>
        <w:pStyle w:val="af6"/>
        <w:keepNext/>
        <w:rPr>
          <w:rtl/>
        </w:rPr>
      </w:pPr>
      <w:bookmarkStart w:id="1174" w:name="ET_yor_5766_160"/>
      <w:r w:rsidRPr="00A13A0F">
        <w:rPr>
          <w:rStyle w:val="TagStyle"/>
          <w:rtl/>
        </w:rPr>
        <w:t xml:space="preserve"> &lt;&lt; </w:t>
      </w:r>
      <w:proofErr w:type="spellStart"/>
      <w:r w:rsidRPr="00A13A0F">
        <w:rPr>
          <w:rStyle w:val="TagStyle"/>
          <w:rtl/>
        </w:rPr>
        <w:t>יור</w:t>
      </w:r>
      <w:proofErr w:type="spellEnd"/>
      <w:r w:rsidRPr="00A13A0F">
        <w:rPr>
          <w:rStyle w:val="TagStyle"/>
          <w:rtl/>
        </w:rPr>
        <w:t xml:space="preserve"> &gt;&gt; </w:t>
      </w:r>
      <w:r>
        <w:rPr>
          <w:rtl/>
        </w:rPr>
        <w:t>היו"ר רם בן ברק:</w:t>
      </w:r>
      <w:r w:rsidRPr="00A13A0F">
        <w:rPr>
          <w:rStyle w:val="TagStyle"/>
          <w:rtl/>
        </w:rPr>
        <w:t xml:space="preserve"> &lt;&lt; יור &gt;&gt;</w:t>
      </w:r>
      <w:r>
        <w:rPr>
          <w:rtl/>
        </w:rPr>
        <w:t xml:space="preserve">   </w:t>
      </w:r>
      <w:bookmarkEnd w:id="1174"/>
    </w:p>
    <w:p w:rsidR="00A13A0F" w:rsidRDefault="00A13A0F" w:rsidP="00A13A0F">
      <w:pPr>
        <w:pStyle w:val="KeepWithNext"/>
        <w:rPr>
          <w:rtl/>
        </w:rPr>
      </w:pPr>
    </w:p>
    <w:p w:rsidR="00A13A0F" w:rsidRDefault="00A13A0F" w:rsidP="00A13A0F">
      <w:pPr>
        <w:rPr>
          <w:rtl/>
        </w:rPr>
      </w:pPr>
      <w:r>
        <w:rPr>
          <w:rFonts w:hint="cs"/>
          <w:rtl/>
        </w:rPr>
        <w:t>מן הסתם כן לפי מה שאנחנו מבינים.</w:t>
      </w:r>
    </w:p>
    <w:p w:rsidR="00A13A0F" w:rsidRDefault="00A13A0F" w:rsidP="00A13A0F">
      <w:pPr>
        <w:rPr>
          <w:rtl/>
        </w:rPr>
      </w:pPr>
      <w:bookmarkStart w:id="1175" w:name="_ETM_Q1_4355839"/>
      <w:bookmarkStart w:id="1176" w:name="_ETM_Q1_4355912"/>
      <w:bookmarkEnd w:id="1175"/>
      <w:bookmarkEnd w:id="1176"/>
    </w:p>
    <w:p w:rsidR="00A13A0F" w:rsidRDefault="00A13A0F" w:rsidP="00A13A0F">
      <w:pPr>
        <w:pStyle w:val="-"/>
        <w:keepNext/>
        <w:rPr>
          <w:rtl/>
        </w:rPr>
      </w:pPr>
      <w:bookmarkStart w:id="1177" w:name="ET_speakercontinue_902194_161"/>
      <w:r w:rsidRPr="00A13A0F">
        <w:rPr>
          <w:rStyle w:val="TagStyle"/>
          <w:rtl/>
        </w:rPr>
        <w:t xml:space="preserve"> &lt;&lt; </w:t>
      </w:r>
      <w:proofErr w:type="spellStart"/>
      <w:r w:rsidRPr="00A13A0F">
        <w:rPr>
          <w:rStyle w:val="TagStyle"/>
          <w:rtl/>
        </w:rPr>
        <w:t>דובר_המשך</w:t>
      </w:r>
      <w:proofErr w:type="spellEnd"/>
      <w:r w:rsidRPr="00A13A0F">
        <w:rPr>
          <w:rStyle w:val="TagStyle"/>
          <w:rtl/>
        </w:rPr>
        <w:t xml:space="preserve"> &gt;&gt; </w:t>
      </w:r>
      <w:r>
        <w:rPr>
          <w:rtl/>
        </w:rPr>
        <w:t>עידן דיין:</w:t>
      </w:r>
      <w:r w:rsidRPr="00A13A0F">
        <w:rPr>
          <w:rStyle w:val="TagStyle"/>
          <w:rtl/>
        </w:rPr>
        <w:t xml:space="preserve"> &lt;&lt; דובר_המשך &gt;&gt;</w:t>
      </w:r>
      <w:r>
        <w:rPr>
          <w:rtl/>
        </w:rPr>
        <w:t xml:space="preserve">   </w:t>
      </w:r>
      <w:bookmarkEnd w:id="1177"/>
    </w:p>
    <w:p w:rsidR="00A13A0F" w:rsidRDefault="00A13A0F" w:rsidP="00A13A0F">
      <w:pPr>
        <w:pStyle w:val="KeepWithNext"/>
        <w:rPr>
          <w:rtl/>
        </w:rPr>
      </w:pPr>
    </w:p>
    <w:p w:rsidR="00A13A0F" w:rsidRDefault="00A13A0F" w:rsidP="00A13A0F">
      <w:pPr>
        <w:rPr>
          <w:rtl/>
        </w:rPr>
      </w:pPr>
      <w:bookmarkStart w:id="1178" w:name="_ETM_Q1_4357466"/>
      <w:bookmarkEnd w:id="1178"/>
      <w:r>
        <w:rPr>
          <w:rFonts w:hint="cs"/>
          <w:rtl/>
        </w:rPr>
        <w:t xml:space="preserve"> - - - </w:t>
      </w:r>
    </w:p>
    <w:p w:rsidR="00A13A0F" w:rsidRDefault="00A13A0F" w:rsidP="00A13A0F">
      <w:pPr>
        <w:rPr>
          <w:rtl/>
        </w:rPr>
      </w:pPr>
      <w:bookmarkStart w:id="1179" w:name="_ETM_Q1_4359696"/>
      <w:bookmarkStart w:id="1180" w:name="_ETM_Q1_4359762"/>
      <w:bookmarkEnd w:id="1179"/>
      <w:bookmarkEnd w:id="1180"/>
    </w:p>
    <w:p w:rsidR="00A13A0F" w:rsidRDefault="00A13A0F" w:rsidP="00A13A0F">
      <w:pPr>
        <w:pStyle w:val="af6"/>
        <w:keepNext/>
        <w:rPr>
          <w:rtl/>
        </w:rPr>
      </w:pPr>
      <w:bookmarkStart w:id="1181" w:name="ET_yor_5766_162"/>
      <w:r w:rsidRPr="00A13A0F">
        <w:rPr>
          <w:rStyle w:val="TagStyle"/>
          <w:rtl/>
        </w:rPr>
        <w:t xml:space="preserve"> &lt;&lt; </w:t>
      </w:r>
      <w:proofErr w:type="spellStart"/>
      <w:r w:rsidRPr="00A13A0F">
        <w:rPr>
          <w:rStyle w:val="TagStyle"/>
          <w:rtl/>
        </w:rPr>
        <w:t>יור</w:t>
      </w:r>
      <w:proofErr w:type="spellEnd"/>
      <w:r w:rsidRPr="00A13A0F">
        <w:rPr>
          <w:rStyle w:val="TagStyle"/>
          <w:rtl/>
        </w:rPr>
        <w:t xml:space="preserve"> &gt;&gt; </w:t>
      </w:r>
      <w:r>
        <w:rPr>
          <w:rtl/>
        </w:rPr>
        <w:t>היו"ר רם בן ברק:</w:t>
      </w:r>
      <w:r w:rsidRPr="00A13A0F">
        <w:rPr>
          <w:rStyle w:val="TagStyle"/>
          <w:rtl/>
        </w:rPr>
        <w:t xml:space="preserve"> &lt;&lt; יור &gt;&gt;</w:t>
      </w:r>
      <w:r>
        <w:rPr>
          <w:rtl/>
        </w:rPr>
        <w:t xml:space="preserve">   </w:t>
      </w:r>
      <w:bookmarkEnd w:id="1181"/>
    </w:p>
    <w:p w:rsidR="00A13A0F" w:rsidRDefault="00A13A0F" w:rsidP="00A13A0F">
      <w:pPr>
        <w:pStyle w:val="KeepWithNext"/>
        <w:rPr>
          <w:rtl/>
        </w:rPr>
      </w:pPr>
    </w:p>
    <w:p w:rsidR="00A13A0F" w:rsidRDefault="00A13A0F" w:rsidP="00A13A0F">
      <w:pPr>
        <w:rPr>
          <w:rtl/>
        </w:rPr>
      </w:pPr>
      <w:bookmarkStart w:id="1182" w:name="_ETM_Q1_4360889"/>
      <w:bookmarkEnd w:id="1182"/>
      <w:r>
        <w:rPr>
          <w:rFonts w:hint="cs"/>
          <w:rtl/>
        </w:rPr>
        <w:t xml:space="preserve">זה מה שהחוק מחייב, כל </w:t>
      </w:r>
      <w:bookmarkStart w:id="1183" w:name="_ETM_Q1_4361570"/>
      <w:bookmarkEnd w:id="1183"/>
      <w:r>
        <w:rPr>
          <w:rFonts w:hint="cs"/>
          <w:rtl/>
        </w:rPr>
        <w:t>טיסה שנכנסת לפאריז, להעביר את פרטי ה-</w:t>
      </w:r>
      <w:r>
        <w:rPr>
          <w:rFonts w:hint="cs"/>
        </w:rPr>
        <w:t>PNR</w:t>
      </w:r>
      <w:r>
        <w:rPr>
          <w:rFonts w:hint="cs"/>
          <w:rtl/>
        </w:rPr>
        <w:t xml:space="preserve"> ככה אני מבין</w:t>
      </w:r>
      <w:bookmarkStart w:id="1184" w:name="_ETM_Q1_4362481"/>
      <w:bookmarkEnd w:id="1184"/>
      <w:r>
        <w:rPr>
          <w:rFonts w:hint="cs"/>
          <w:rtl/>
        </w:rPr>
        <w:t xml:space="preserve">, שאנחנו עושים בעצם את מה שנהוג בעולם. </w:t>
      </w:r>
    </w:p>
    <w:p w:rsidR="00A13A0F" w:rsidRDefault="00A13A0F" w:rsidP="00A13A0F">
      <w:pPr>
        <w:rPr>
          <w:rtl/>
        </w:rPr>
      </w:pPr>
      <w:bookmarkStart w:id="1185" w:name="_ETM_Q1_4369543"/>
      <w:bookmarkStart w:id="1186" w:name="_ETM_Q1_4369596"/>
      <w:bookmarkEnd w:id="1185"/>
      <w:bookmarkEnd w:id="1186"/>
    </w:p>
    <w:p w:rsidR="00A13A0F" w:rsidRDefault="00A13A0F" w:rsidP="00A13A0F">
      <w:pPr>
        <w:pStyle w:val="-"/>
        <w:keepNext/>
        <w:rPr>
          <w:rtl/>
        </w:rPr>
      </w:pPr>
      <w:bookmarkStart w:id="1187" w:name="ET_speakercontinue_902194_163"/>
      <w:r w:rsidRPr="00A13A0F">
        <w:rPr>
          <w:rStyle w:val="TagStyle"/>
          <w:rtl/>
        </w:rPr>
        <w:t xml:space="preserve"> &lt;&lt; </w:t>
      </w:r>
      <w:proofErr w:type="spellStart"/>
      <w:r w:rsidRPr="00A13A0F">
        <w:rPr>
          <w:rStyle w:val="TagStyle"/>
          <w:rtl/>
        </w:rPr>
        <w:t>דובר_המשך</w:t>
      </w:r>
      <w:proofErr w:type="spellEnd"/>
      <w:r w:rsidRPr="00A13A0F">
        <w:rPr>
          <w:rStyle w:val="TagStyle"/>
          <w:rtl/>
        </w:rPr>
        <w:t xml:space="preserve"> &gt;&gt; </w:t>
      </w:r>
      <w:r>
        <w:rPr>
          <w:rtl/>
        </w:rPr>
        <w:t>עידן דיין:</w:t>
      </w:r>
      <w:r w:rsidRPr="00A13A0F">
        <w:rPr>
          <w:rStyle w:val="TagStyle"/>
          <w:rtl/>
        </w:rPr>
        <w:t xml:space="preserve"> &lt;&lt; דובר_המשך &gt;&gt;</w:t>
      </w:r>
      <w:r>
        <w:rPr>
          <w:rtl/>
        </w:rPr>
        <w:t xml:space="preserve">   </w:t>
      </w:r>
      <w:bookmarkEnd w:id="1187"/>
    </w:p>
    <w:p w:rsidR="00A13A0F" w:rsidRDefault="00A13A0F" w:rsidP="00A13A0F">
      <w:pPr>
        <w:pStyle w:val="KeepWithNext"/>
        <w:rPr>
          <w:rtl/>
        </w:rPr>
      </w:pPr>
    </w:p>
    <w:p w:rsidR="00F626A4" w:rsidRDefault="00A13A0F" w:rsidP="001508C3">
      <w:pPr>
        <w:rPr>
          <w:rtl/>
        </w:rPr>
      </w:pPr>
      <w:bookmarkStart w:id="1188" w:name="_ETM_Q1_4370689"/>
      <w:bookmarkEnd w:id="1188"/>
      <w:r>
        <w:rPr>
          <w:rFonts w:hint="cs"/>
          <w:rtl/>
        </w:rPr>
        <w:t>אנחנו פועלים כמובן לפי דרישות רגולטוריות של רשויות שונות בעולם, לרבות בארצות</w:t>
      </w:r>
      <w:bookmarkStart w:id="1189" w:name="_ETM_Q1_4375358"/>
      <w:bookmarkEnd w:id="1189"/>
      <w:r>
        <w:rPr>
          <w:rFonts w:hint="cs"/>
          <w:rtl/>
        </w:rPr>
        <w:t xml:space="preserve"> הברית וכמו שציינת בפאריז. אני לא יודע להגיד לך כרגע, </w:t>
      </w:r>
      <w:bookmarkStart w:id="1190" w:name="_ETM_Q1_4375715"/>
      <w:bookmarkEnd w:id="1190"/>
      <w:r>
        <w:rPr>
          <w:rFonts w:hint="cs"/>
          <w:rtl/>
        </w:rPr>
        <w:t xml:space="preserve">למיטב ידיעתי </w:t>
      </w:r>
      <w:r w:rsidR="001508C3">
        <w:rPr>
          <w:rFonts w:hint="cs"/>
          <w:rtl/>
        </w:rPr>
        <w:t>ב</w:t>
      </w:r>
      <w:r>
        <w:rPr>
          <w:rFonts w:hint="cs"/>
          <w:rtl/>
        </w:rPr>
        <w:t xml:space="preserve">אופן קבוע אנחנו לא מעבירים את כל המידע אלא לפי דרישה. אם מתקבלת דרישה אנחנו מעבירים, </w:t>
      </w:r>
      <w:bookmarkStart w:id="1191" w:name="_ETM_Q1_4383034"/>
      <w:bookmarkEnd w:id="1191"/>
      <w:r>
        <w:rPr>
          <w:rFonts w:hint="cs"/>
          <w:rtl/>
        </w:rPr>
        <w:t>כרגע אני לא יודע להגיד בצורה מדויקת את</w:t>
      </w:r>
      <w:r w:rsidR="001508C3">
        <w:rPr>
          <w:rFonts w:hint="cs"/>
          <w:rtl/>
        </w:rPr>
        <w:t xml:space="preserve"> </w:t>
      </w:r>
      <w:r>
        <w:rPr>
          <w:rFonts w:hint="cs"/>
          <w:rtl/>
        </w:rPr>
        <w:t>הפרטים שאנחנו</w:t>
      </w:r>
      <w:bookmarkStart w:id="1192" w:name="_ETM_Q1_4386034"/>
      <w:bookmarkEnd w:id="1192"/>
      <w:r>
        <w:rPr>
          <w:rFonts w:hint="cs"/>
          <w:rtl/>
        </w:rPr>
        <w:t xml:space="preserve"> מעבירים, אבל כן יש רגולציות שונות ברחבי העולם</w:t>
      </w:r>
      <w:r w:rsidR="00F626A4">
        <w:rPr>
          <w:rFonts w:hint="cs"/>
          <w:rtl/>
        </w:rPr>
        <w:t xml:space="preserve"> שאנחנו פועלים </w:t>
      </w:r>
      <w:bookmarkStart w:id="1193" w:name="_ETM_Q1_4394249"/>
      <w:bookmarkEnd w:id="1193"/>
      <w:r w:rsidR="00F626A4">
        <w:rPr>
          <w:rFonts w:hint="cs"/>
          <w:rtl/>
        </w:rPr>
        <w:t xml:space="preserve">לפיהם. </w:t>
      </w:r>
    </w:p>
    <w:p w:rsidR="00F626A4" w:rsidRDefault="00F626A4" w:rsidP="00A13A0F">
      <w:pPr>
        <w:rPr>
          <w:rtl/>
        </w:rPr>
      </w:pPr>
      <w:bookmarkStart w:id="1194" w:name="_ETM_Q1_4396472"/>
      <w:bookmarkStart w:id="1195" w:name="_ETM_Q1_4396524"/>
      <w:bookmarkStart w:id="1196" w:name="_ETM_Q1_4396665"/>
      <w:bookmarkEnd w:id="1194"/>
      <w:bookmarkEnd w:id="1195"/>
      <w:bookmarkEnd w:id="1196"/>
    </w:p>
    <w:p w:rsidR="0094384B" w:rsidRDefault="00F626A4" w:rsidP="00FB3409">
      <w:pPr>
        <w:rPr>
          <w:rtl/>
        </w:rPr>
      </w:pPr>
      <w:bookmarkStart w:id="1197" w:name="_ETM_Q1_4396726"/>
      <w:bookmarkEnd w:id="1197"/>
      <w:r>
        <w:rPr>
          <w:rFonts w:hint="cs"/>
          <w:rtl/>
        </w:rPr>
        <w:t>הנקודה הראשונה שרציתי לחדד זו הנקודה של עיקרון השוויון.</w:t>
      </w:r>
      <w:bookmarkStart w:id="1198" w:name="_ETM_Q1_4401111"/>
      <w:bookmarkEnd w:id="1198"/>
      <w:r>
        <w:rPr>
          <w:rFonts w:hint="cs"/>
          <w:rtl/>
        </w:rPr>
        <w:t xml:space="preserve"> הצעת החוק חלה לכאורה על כל חברות התעופה שמפעילות טיסות </w:t>
      </w:r>
      <w:bookmarkStart w:id="1199" w:name="_ETM_Q1_4404963"/>
      <w:bookmarkEnd w:id="1199"/>
      <w:r>
        <w:rPr>
          <w:rFonts w:hint="cs"/>
          <w:rtl/>
        </w:rPr>
        <w:t xml:space="preserve">אל ישראל וממנה בהתאם לסעיף ההגדרות </w:t>
      </w:r>
      <w:r w:rsidR="00FB3409">
        <w:rPr>
          <w:rFonts w:hint="cs"/>
          <w:rtl/>
        </w:rPr>
        <w:t xml:space="preserve">שבמונח "מוביל נוסעים". </w:t>
      </w:r>
      <w:bookmarkStart w:id="1200" w:name="_ETM_Q1_4411314"/>
      <w:bookmarkEnd w:id="1200"/>
      <w:r w:rsidR="00FB3409">
        <w:rPr>
          <w:rFonts w:hint="cs"/>
          <w:rtl/>
        </w:rPr>
        <w:t xml:space="preserve">אבל אם מסתכלים על סעיף 2 לחוק, שזה הסעיף שמסמיך את ראש המרכז לדרוש מחברת תעופה להקים את הממשק האלקטרוני ולמסור נתונים בפועל, אנחנו רואים שהסעיף מעניק לראש המרכז שיקול </w:t>
      </w:r>
      <w:bookmarkStart w:id="1201" w:name="_ETM_Q1_4425160"/>
      <w:bookmarkEnd w:id="1201"/>
      <w:r w:rsidR="00FB3409">
        <w:rPr>
          <w:rFonts w:hint="cs"/>
          <w:rtl/>
        </w:rPr>
        <w:t>דעת רחב ובלתי מוגבל בשאלה איך, כיצד וכלפי מי</w:t>
      </w:r>
      <w:r w:rsidR="00A13A0F">
        <w:rPr>
          <w:rFonts w:hint="cs"/>
          <w:rtl/>
        </w:rPr>
        <w:t xml:space="preserve">  </w:t>
      </w:r>
      <w:r w:rsidR="0094384B">
        <w:rPr>
          <w:rFonts w:hint="cs"/>
          <w:rtl/>
        </w:rPr>
        <w:t>להפעיל את הסמכות.</w:t>
      </w:r>
    </w:p>
    <w:p w:rsidR="0094384B" w:rsidRDefault="0094384B" w:rsidP="00FB3409">
      <w:pPr>
        <w:rPr>
          <w:rtl/>
        </w:rPr>
      </w:pPr>
      <w:bookmarkStart w:id="1202" w:name="_ETM_Q1_4431314"/>
      <w:bookmarkStart w:id="1203" w:name="_ETM_Q1_4431383"/>
      <w:bookmarkEnd w:id="1202"/>
      <w:bookmarkEnd w:id="1203"/>
    </w:p>
    <w:p w:rsidR="003A2304" w:rsidRDefault="0094384B" w:rsidP="001508C3">
      <w:pPr>
        <w:rPr>
          <w:rtl/>
        </w:rPr>
      </w:pPr>
      <w:bookmarkStart w:id="1204" w:name="_ETM_Q1_4431474"/>
      <w:bookmarkStart w:id="1205" w:name="_ETM_Q1_4431517"/>
      <w:bookmarkEnd w:id="1204"/>
      <w:bookmarkEnd w:id="1205"/>
      <w:r>
        <w:rPr>
          <w:rFonts w:hint="cs"/>
          <w:rtl/>
        </w:rPr>
        <w:t>בנסיבות האלה אנחנו רואים חשש שהסמכות שמוענקת לראש המרכז עשויה להיות מופעלת באופן לא שוויוני כלפי חברות</w:t>
      </w:r>
      <w:r w:rsidR="001508C3">
        <w:rPr>
          <w:rFonts w:hint="cs"/>
          <w:rtl/>
        </w:rPr>
        <w:t xml:space="preserve"> </w:t>
      </w:r>
      <w:r>
        <w:rPr>
          <w:rFonts w:hint="cs"/>
          <w:rtl/>
        </w:rPr>
        <w:t>ה</w:t>
      </w:r>
      <w:bookmarkStart w:id="1206" w:name="_ETM_Q1_4440511"/>
      <w:bookmarkEnd w:id="1206"/>
      <w:r>
        <w:rPr>
          <w:rFonts w:hint="cs"/>
          <w:rtl/>
        </w:rPr>
        <w:t xml:space="preserve">תעופה או במילים אחרות יש חשש שהסמכות הזו תופעל ביתר </w:t>
      </w:r>
      <w:bookmarkStart w:id="1207" w:name="_ETM_Q1_4444043"/>
      <w:bookmarkEnd w:id="1207"/>
      <w:r>
        <w:rPr>
          <w:rFonts w:hint="cs"/>
          <w:rtl/>
        </w:rPr>
        <w:t>קלות דווקא כלפי חברות תעופה ישראליות ובראשן אל על. אני אומר את זה בין היתר על רקע דברי חקיקה אחרים</w:t>
      </w:r>
      <w:bookmarkStart w:id="1208" w:name="_ETM_Q1_4451835"/>
      <w:bookmarkEnd w:id="1208"/>
      <w:r>
        <w:rPr>
          <w:rFonts w:hint="cs"/>
          <w:rtl/>
        </w:rPr>
        <w:t xml:space="preserve"> שקיימים</w:t>
      </w:r>
      <w:r w:rsidR="00CB2982">
        <w:rPr>
          <w:rFonts w:hint="cs"/>
          <w:rtl/>
        </w:rPr>
        <w:t xml:space="preserve">, חקיקות צרכניות, גם חוק שירותי תעופה שלמרות שהם חלים </w:t>
      </w:r>
      <w:bookmarkStart w:id="1209" w:name="_ETM_Q1_4458923"/>
      <w:bookmarkEnd w:id="1209"/>
      <w:r w:rsidR="00CB2982">
        <w:rPr>
          <w:rFonts w:hint="cs"/>
          <w:rtl/>
        </w:rPr>
        <w:t>מבחינה משפטית על כל חברות</w:t>
      </w:r>
      <w:r w:rsidR="001508C3">
        <w:rPr>
          <w:rFonts w:hint="cs"/>
          <w:rtl/>
        </w:rPr>
        <w:t xml:space="preserve"> </w:t>
      </w:r>
      <w:r w:rsidR="00CB2982">
        <w:rPr>
          <w:rFonts w:hint="cs"/>
          <w:rtl/>
        </w:rPr>
        <w:t xml:space="preserve">התעופה, בפועל האכיפה שלהם </w:t>
      </w:r>
      <w:bookmarkStart w:id="1210" w:name="_ETM_Q1_4459899"/>
      <w:bookmarkEnd w:id="1210"/>
      <w:r w:rsidR="00CB2982">
        <w:rPr>
          <w:rFonts w:hint="cs"/>
          <w:rtl/>
        </w:rPr>
        <w:t xml:space="preserve">נעשית ביתר שאת כלפי חברות התעופה הישראליות. </w:t>
      </w:r>
      <w:bookmarkStart w:id="1211" w:name="_ETM_Q1_4465737"/>
      <w:bookmarkEnd w:id="1211"/>
    </w:p>
    <w:p w:rsidR="003A2304" w:rsidRDefault="003A2304" w:rsidP="00FB3409">
      <w:pPr>
        <w:rPr>
          <w:rtl/>
        </w:rPr>
      </w:pPr>
      <w:bookmarkStart w:id="1212" w:name="_ETM_Q1_4465799"/>
      <w:bookmarkStart w:id="1213" w:name="_ETM_Q1_4465898"/>
      <w:bookmarkEnd w:id="1212"/>
      <w:bookmarkEnd w:id="1213"/>
    </w:p>
    <w:p w:rsidR="003A2304" w:rsidRDefault="003A2304" w:rsidP="003A2304">
      <w:pPr>
        <w:rPr>
          <w:rtl/>
        </w:rPr>
      </w:pPr>
      <w:bookmarkStart w:id="1214" w:name="_ETM_Q1_4465953"/>
      <w:bookmarkEnd w:id="1214"/>
      <w:r>
        <w:rPr>
          <w:rFonts w:hint="cs"/>
          <w:rtl/>
        </w:rPr>
        <w:t>לכן אנחנו חושבים ש</w:t>
      </w:r>
      <w:bookmarkStart w:id="1215" w:name="_ETM_Q1_4468827"/>
      <w:bookmarkEnd w:id="1215"/>
      <w:r>
        <w:rPr>
          <w:rFonts w:hint="cs"/>
          <w:rtl/>
        </w:rPr>
        <w:t xml:space="preserve">צריך להגדיר בחוק שראש המרכז צריך להפעיל את הסמכות </w:t>
      </w:r>
      <w:bookmarkStart w:id="1216" w:name="_ETM_Q1_4469707"/>
      <w:bookmarkEnd w:id="1216"/>
      <w:r>
        <w:rPr>
          <w:rFonts w:hint="cs"/>
          <w:rtl/>
        </w:rPr>
        <w:t xml:space="preserve">שמוקנית לו באופן שוויוני ולהבטיח קריטריונים ומנגנון - - - </w:t>
      </w:r>
      <w:bookmarkStart w:id="1217" w:name="_ETM_Q1_4479728"/>
      <w:bookmarkStart w:id="1218" w:name="_ETM_Q1_4477034"/>
      <w:bookmarkEnd w:id="1217"/>
      <w:bookmarkEnd w:id="1218"/>
    </w:p>
    <w:p w:rsidR="003A2304" w:rsidRDefault="003A2304" w:rsidP="003A2304">
      <w:pPr>
        <w:rPr>
          <w:rtl/>
        </w:rPr>
      </w:pPr>
      <w:bookmarkStart w:id="1219" w:name="_ETM_Q1_4477089"/>
      <w:bookmarkEnd w:id="1219"/>
    </w:p>
    <w:p w:rsidR="003A2304" w:rsidRDefault="003A2304" w:rsidP="003A2304">
      <w:pPr>
        <w:pStyle w:val="af6"/>
        <w:keepNext/>
        <w:rPr>
          <w:rtl/>
        </w:rPr>
      </w:pPr>
      <w:bookmarkStart w:id="1220" w:name="ET_yor_5766_164"/>
      <w:r w:rsidRPr="003A2304">
        <w:rPr>
          <w:rStyle w:val="TagStyle"/>
          <w:rtl/>
        </w:rPr>
        <w:t xml:space="preserve"> &lt;&lt; </w:t>
      </w:r>
      <w:proofErr w:type="spellStart"/>
      <w:r w:rsidRPr="003A2304">
        <w:rPr>
          <w:rStyle w:val="TagStyle"/>
          <w:rtl/>
        </w:rPr>
        <w:t>יור</w:t>
      </w:r>
      <w:proofErr w:type="spellEnd"/>
      <w:r w:rsidRPr="003A2304">
        <w:rPr>
          <w:rStyle w:val="TagStyle"/>
          <w:rtl/>
        </w:rPr>
        <w:t xml:space="preserve"> &gt;&gt; </w:t>
      </w:r>
      <w:r>
        <w:rPr>
          <w:rtl/>
        </w:rPr>
        <w:t>היו"ר רם בן ברק:</w:t>
      </w:r>
      <w:r w:rsidRPr="003A2304">
        <w:rPr>
          <w:rStyle w:val="TagStyle"/>
          <w:rtl/>
        </w:rPr>
        <w:t xml:space="preserve"> &lt;&lt; יור &gt;&gt;</w:t>
      </w:r>
      <w:r>
        <w:rPr>
          <w:rtl/>
        </w:rPr>
        <w:t xml:space="preserve">   </w:t>
      </w:r>
      <w:bookmarkEnd w:id="1220"/>
    </w:p>
    <w:p w:rsidR="003A2304" w:rsidRDefault="003A2304" w:rsidP="003A2304">
      <w:pPr>
        <w:pStyle w:val="KeepWithNext"/>
        <w:rPr>
          <w:rtl/>
        </w:rPr>
      </w:pPr>
    </w:p>
    <w:p w:rsidR="00C72B5E" w:rsidRDefault="00C72B5E" w:rsidP="003A2304">
      <w:pPr>
        <w:rPr>
          <w:rtl/>
        </w:rPr>
      </w:pPr>
      <w:bookmarkStart w:id="1221" w:name="_ETM_Q1_4478062"/>
      <w:bookmarkEnd w:id="1221"/>
      <w:r>
        <w:rPr>
          <w:rFonts w:hint="cs"/>
          <w:rtl/>
        </w:rPr>
        <w:t>הבנתי, מה אתה אומר על זה?</w:t>
      </w:r>
    </w:p>
    <w:p w:rsidR="00C72B5E" w:rsidRDefault="00C72B5E" w:rsidP="003A2304">
      <w:pPr>
        <w:rPr>
          <w:rtl/>
        </w:rPr>
      </w:pPr>
    </w:p>
    <w:p w:rsidR="00C72B5E" w:rsidRDefault="00C72B5E" w:rsidP="00C72B5E">
      <w:pPr>
        <w:pStyle w:val="af9"/>
        <w:keepNext/>
        <w:rPr>
          <w:rtl/>
        </w:rPr>
      </w:pPr>
      <w:bookmarkStart w:id="1222" w:name="ET_guest_475563_165"/>
      <w:r w:rsidRPr="00C72B5E">
        <w:rPr>
          <w:rStyle w:val="TagStyle"/>
          <w:rtl/>
        </w:rPr>
        <w:t xml:space="preserve"> &lt;&lt; אורח &gt;&gt; </w:t>
      </w:r>
      <w:r>
        <w:rPr>
          <w:rtl/>
        </w:rPr>
        <w:t>דרור גרנית:</w:t>
      </w:r>
      <w:r w:rsidRPr="00C72B5E">
        <w:rPr>
          <w:rStyle w:val="TagStyle"/>
          <w:rtl/>
        </w:rPr>
        <w:t xml:space="preserve"> &lt;&lt; אורח &gt;&gt;</w:t>
      </w:r>
      <w:r>
        <w:rPr>
          <w:rtl/>
        </w:rPr>
        <w:t xml:space="preserve">   </w:t>
      </w:r>
      <w:bookmarkEnd w:id="1222"/>
    </w:p>
    <w:p w:rsidR="00C72B5E" w:rsidRDefault="00C72B5E" w:rsidP="00C72B5E">
      <w:pPr>
        <w:pStyle w:val="KeepWithNext"/>
        <w:rPr>
          <w:rtl/>
        </w:rPr>
      </w:pPr>
    </w:p>
    <w:p w:rsidR="00567365" w:rsidRDefault="00C72B5E" w:rsidP="00C72B5E">
      <w:pPr>
        <w:rPr>
          <w:rtl/>
        </w:rPr>
      </w:pPr>
      <w:r>
        <w:rPr>
          <w:rFonts w:hint="cs"/>
          <w:rtl/>
        </w:rPr>
        <w:t xml:space="preserve">בתשובה שלי אתייחס לטווח </w:t>
      </w:r>
      <w:proofErr w:type="spellStart"/>
      <w:r>
        <w:rPr>
          <w:rFonts w:hint="cs"/>
          <w:rtl/>
        </w:rPr>
        <w:t>המיידי</w:t>
      </w:r>
      <w:bookmarkStart w:id="1223" w:name="_ETM_Q1_4483788"/>
      <w:bookmarkEnd w:id="1223"/>
      <w:proofErr w:type="spellEnd"/>
      <w:r>
        <w:rPr>
          <w:rFonts w:hint="cs"/>
          <w:rtl/>
        </w:rPr>
        <w:t xml:space="preserve"> ולטווח הארוך. בטווח הארוך ללא ספק הכוונה והיעד הם להחיל את החובה </w:t>
      </w:r>
      <w:r w:rsidR="00774527">
        <w:rPr>
          <w:rFonts w:hint="cs"/>
          <w:rtl/>
        </w:rPr>
        <w:t>למסירת מידע על כלל חברות התעופה. ב</w:t>
      </w:r>
      <w:bookmarkStart w:id="1224" w:name="_ETM_Q1_4492700"/>
      <w:bookmarkEnd w:id="1224"/>
      <w:r w:rsidR="00774527">
        <w:rPr>
          <w:rFonts w:hint="cs"/>
          <w:rtl/>
        </w:rPr>
        <w:t>טווח של תקופת ההקמה של המרכז ועד שיתחיל לפעול</w:t>
      </w:r>
      <w:bookmarkStart w:id="1225" w:name="_ETM_Q1_4498003"/>
      <w:bookmarkEnd w:id="1225"/>
      <w:r w:rsidR="00774527">
        <w:rPr>
          <w:rFonts w:hint="cs"/>
          <w:rtl/>
        </w:rPr>
        <w:t xml:space="preserve"> אנחנו לוקחים בחשבון שחיבור של חברת תעופה יכול להיות אירוע </w:t>
      </w:r>
      <w:bookmarkStart w:id="1226" w:name="_ETM_Q1_4498583"/>
      <w:bookmarkEnd w:id="1226"/>
      <w:r w:rsidR="00774527">
        <w:rPr>
          <w:rFonts w:hint="cs"/>
          <w:rtl/>
        </w:rPr>
        <w:t xml:space="preserve">מורכב ואשר על כן יכול להימשך פרקי זמן היות ויש </w:t>
      </w:r>
      <w:bookmarkStart w:id="1227" w:name="_ETM_Q1_4502773"/>
      <w:bookmarkEnd w:id="1227"/>
      <w:r w:rsidR="00774527">
        <w:rPr>
          <w:rFonts w:hint="cs"/>
          <w:rtl/>
        </w:rPr>
        <w:t xml:space="preserve">כמדומני כ-120 ומשהו חברות שטסות אל ישראל וממנה. </w:t>
      </w:r>
      <w:r w:rsidR="00567365">
        <w:rPr>
          <w:rFonts w:hint="cs"/>
          <w:rtl/>
        </w:rPr>
        <w:t xml:space="preserve">כנראה שלא </w:t>
      </w:r>
      <w:bookmarkStart w:id="1228" w:name="_ETM_Q1_4509059"/>
      <w:bookmarkEnd w:id="1228"/>
      <w:r w:rsidR="00567365">
        <w:rPr>
          <w:rFonts w:hint="cs"/>
          <w:rtl/>
        </w:rPr>
        <w:t>נצליח את כל ה-120.</w:t>
      </w:r>
    </w:p>
    <w:p w:rsidR="00567365" w:rsidRDefault="00567365" w:rsidP="00C72B5E">
      <w:pPr>
        <w:rPr>
          <w:rtl/>
        </w:rPr>
      </w:pPr>
    </w:p>
    <w:p w:rsidR="00567365" w:rsidRDefault="00567365" w:rsidP="00567365">
      <w:pPr>
        <w:pStyle w:val="af6"/>
        <w:keepNext/>
        <w:rPr>
          <w:rtl/>
        </w:rPr>
      </w:pPr>
      <w:bookmarkStart w:id="1229" w:name="ET_yor_5766_166"/>
      <w:r w:rsidRPr="00567365">
        <w:rPr>
          <w:rStyle w:val="TagStyle"/>
          <w:rtl/>
        </w:rPr>
        <w:t xml:space="preserve"> &lt;&lt; </w:t>
      </w:r>
      <w:proofErr w:type="spellStart"/>
      <w:r w:rsidRPr="00567365">
        <w:rPr>
          <w:rStyle w:val="TagStyle"/>
          <w:rtl/>
        </w:rPr>
        <w:t>יור</w:t>
      </w:r>
      <w:proofErr w:type="spellEnd"/>
      <w:r w:rsidRPr="00567365">
        <w:rPr>
          <w:rStyle w:val="TagStyle"/>
          <w:rtl/>
        </w:rPr>
        <w:t xml:space="preserve"> &gt;&gt; </w:t>
      </w:r>
      <w:r>
        <w:rPr>
          <w:rtl/>
        </w:rPr>
        <w:t>היו"ר רם בן ברק:</w:t>
      </w:r>
      <w:r w:rsidRPr="00567365">
        <w:rPr>
          <w:rStyle w:val="TagStyle"/>
          <w:rtl/>
        </w:rPr>
        <w:t xml:space="preserve"> &lt;&lt; יור &gt;&gt;</w:t>
      </w:r>
      <w:r>
        <w:rPr>
          <w:rtl/>
        </w:rPr>
        <w:t xml:space="preserve">   </w:t>
      </w:r>
      <w:bookmarkEnd w:id="1229"/>
    </w:p>
    <w:p w:rsidR="00567365" w:rsidRDefault="00567365" w:rsidP="00567365">
      <w:pPr>
        <w:pStyle w:val="KeepWithNext"/>
        <w:rPr>
          <w:rtl/>
        </w:rPr>
      </w:pPr>
    </w:p>
    <w:p w:rsidR="00567365" w:rsidRDefault="00567365" w:rsidP="00567365">
      <w:pPr>
        <w:rPr>
          <w:rtl/>
        </w:rPr>
      </w:pPr>
      <w:r>
        <w:rPr>
          <w:rFonts w:hint="cs"/>
          <w:rtl/>
        </w:rPr>
        <w:t>אתה מתחיל עם הישראליות?</w:t>
      </w:r>
      <w:bookmarkStart w:id="1230" w:name="_ETM_Q1_4513764"/>
      <w:bookmarkEnd w:id="1230"/>
    </w:p>
    <w:p w:rsidR="00567365" w:rsidRDefault="00567365" w:rsidP="00567365">
      <w:pPr>
        <w:rPr>
          <w:rtl/>
        </w:rPr>
      </w:pPr>
      <w:bookmarkStart w:id="1231" w:name="_ETM_Q1_4513836"/>
      <w:bookmarkEnd w:id="1231"/>
    </w:p>
    <w:p w:rsidR="00567365" w:rsidRDefault="00567365" w:rsidP="00567365">
      <w:pPr>
        <w:pStyle w:val="-"/>
        <w:keepNext/>
        <w:rPr>
          <w:rtl/>
        </w:rPr>
      </w:pPr>
      <w:bookmarkStart w:id="1232" w:name="ET_speakercontinue_475563_167"/>
      <w:r w:rsidRPr="00567365">
        <w:rPr>
          <w:rStyle w:val="TagStyle"/>
          <w:rtl/>
        </w:rPr>
        <w:t xml:space="preserve"> &lt;&lt; </w:t>
      </w:r>
      <w:proofErr w:type="spellStart"/>
      <w:r w:rsidRPr="00567365">
        <w:rPr>
          <w:rStyle w:val="TagStyle"/>
          <w:rtl/>
        </w:rPr>
        <w:t>דובר_המשך</w:t>
      </w:r>
      <w:proofErr w:type="spellEnd"/>
      <w:r w:rsidRPr="00567365">
        <w:rPr>
          <w:rStyle w:val="TagStyle"/>
          <w:rtl/>
        </w:rPr>
        <w:t xml:space="preserve"> &gt;&gt; </w:t>
      </w:r>
      <w:r>
        <w:rPr>
          <w:rtl/>
        </w:rPr>
        <w:t>דרור גרנית:</w:t>
      </w:r>
      <w:r w:rsidRPr="00567365">
        <w:rPr>
          <w:rStyle w:val="TagStyle"/>
          <w:rtl/>
        </w:rPr>
        <w:t xml:space="preserve"> &lt;&lt; דובר_המשך &gt;&gt;</w:t>
      </w:r>
      <w:r>
        <w:rPr>
          <w:rtl/>
        </w:rPr>
        <w:t xml:space="preserve">   </w:t>
      </w:r>
      <w:bookmarkEnd w:id="1232"/>
    </w:p>
    <w:p w:rsidR="00567365" w:rsidRDefault="00567365" w:rsidP="00567365">
      <w:pPr>
        <w:pStyle w:val="KeepWithNext"/>
        <w:rPr>
          <w:rtl/>
        </w:rPr>
      </w:pPr>
    </w:p>
    <w:p w:rsidR="00C957CD" w:rsidRDefault="00567365" w:rsidP="00567365">
      <w:pPr>
        <w:rPr>
          <w:rtl/>
        </w:rPr>
      </w:pPr>
      <w:bookmarkStart w:id="1233" w:name="_ETM_Q1_4515029"/>
      <w:bookmarkEnd w:id="1233"/>
      <w:r>
        <w:rPr>
          <w:rFonts w:hint="cs"/>
          <w:rtl/>
        </w:rPr>
        <w:t xml:space="preserve">נתחיל לפי שיקולים מקצועיים </w:t>
      </w:r>
      <w:bookmarkStart w:id="1234" w:name="_ETM_Q1_4519397"/>
      <w:bookmarkEnd w:id="1234"/>
      <w:r>
        <w:rPr>
          <w:rFonts w:hint="cs"/>
          <w:rtl/>
        </w:rPr>
        <w:t xml:space="preserve">של מודיעין, באיזה ערוצים בעבר גילינו פעילויות עבר פליליות, של </w:t>
      </w:r>
      <w:bookmarkStart w:id="1235" w:name="_ETM_Q1_4524119"/>
      <w:bookmarkEnd w:id="1235"/>
      <w:r>
        <w:rPr>
          <w:rFonts w:hint="cs"/>
          <w:rtl/>
        </w:rPr>
        <w:t xml:space="preserve">היקף הנסיעות, של מספר טיסות שיוצאות ונכנסות, של היקף הנוסעים </w:t>
      </w:r>
      <w:bookmarkStart w:id="1236" w:name="_ETM_Q1_4526640"/>
      <w:bookmarkEnd w:id="1236"/>
      <w:r>
        <w:rPr>
          <w:rFonts w:hint="cs"/>
          <w:rtl/>
        </w:rPr>
        <w:t>בכל טיסה. שיקולים מקצועיים כאלה</w:t>
      </w:r>
      <w:r w:rsidR="00C957CD">
        <w:rPr>
          <w:rFonts w:hint="cs"/>
          <w:rtl/>
        </w:rPr>
        <w:t xml:space="preserve">, תבחר הרשות באיזה סדר היא </w:t>
      </w:r>
      <w:bookmarkStart w:id="1237" w:name="_ETM_Q1_4534275"/>
      <w:bookmarkEnd w:id="1237"/>
      <w:r w:rsidR="00C957CD">
        <w:rPr>
          <w:rFonts w:hint="cs"/>
          <w:rtl/>
        </w:rPr>
        <w:t>מחברת.</w:t>
      </w:r>
      <w:bookmarkStart w:id="1238" w:name="_ETM_Q1_4537290"/>
      <w:bookmarkEnd w:id="1238"/>
    </w:p>
    <w:p w:rsidR="00C957CD" w:rsidRDefault="00C957CD" w:rsidP="00567365">
      <w:pPr>
        <w:rPr>
          <w:rtl/>
        </w:rPr>
      </w:pPr>
      <w:bookmarkStart w:id="1239" w:name="_ETM_Q1_4537366"/>
      <w:bookmarkEnd w:id="1239"/>
    </w:p>
    <w:p w:rsidR="00C957CD" w:rsidRDefault="00C957CD" w:rsidP="00C957CD">
      <w:pPr>
        <w:pStyle w:val="af6"/>
        <w:keepNext/>
        <w:rPr>
          <w:rtl/>
        </w:rPr>
      </w:pPr>
      <w:bookmarkStart w:id="1240" w:name="ET_yor_5766_168"/>
      <w:r w:rsidRPr="00C957CD">
        <w:rPr>
          <w:rStyle w:val="TagStyle"/>
          <w:rtl/>
        </w:rPr>
        <w:t xml:space="preserve"> &lt;&lt; </w:t>
      </w:r>
      <w:proofErr w:type="spellStart"/>
      <w:r w:rsidRPr="00C957CD">
        <w:rPr>
          <w:rStyle w:val="TagStyle"/>
          <w:rtl/>
        </w:rPr>
        <w:t>יור</w:t>
      </w:r>
      <w:proofErr w:type="spellEnd"/>
      <w:r w:rsidRPr="00C957CD">
        <w:rPr>
          <w:rStyle w:val="TagStyle"/>
          <w:rtl/>
        </w:rPr>
        <w:t xml:space="preserve"> &gt;&gt; </w:t>
      </w:r>
      <w:r>
        <w:rPr>
          <w:rtl/>
        </w:rPr>
        <w:t>היו"ר רם בן ברק:</w:t>
      </w:r>
      <w:r w:rsidRPr="00C957CD">
        <w:rPr>
          <w:rStyle w:val="TagStyle"/>
          <w:rtl/>
        </w:rPr>
        <w:t xml:space="preserve"> &lt;&lt; יור &gt;&gt;</w:t>
      </w:r>
      <w:r>
        <w:rPr>
          <w:rtl/>
        </w:rPr>
        <w:t xml:space="preserve">   </w:t>
      </w:r>
      <w:bookmarkEnd w:id="1240"/>
    </w:p>
    <w:p w:rsidR="00C957CD" w:rsidRDefault="00C957CD" w:rsidP="00C957CD">
      <w:pPr>
        <w:pStyle w:val="KeepWithNext"/>
        <w:rPr>
          <w:rtl/>
        </w:rPr>
      </w:pPr>
    </w:p>
    <w:p w:rsidR="00C957CD" w:rsidRDefault="00C957CD" w:rsidP="00C957CD">
      <w:pPr>
        <w:rPr>
          <w:rtl/>
        </w:rPr>
      </w:pPr>
      <w:bookmarkStart w:id="1241" w:name="_ETM_Q1_4538538"/>
      <w:bookmarkEnd w:id="1241"/>
      <w:r>
        <w:rPr>
          <w:rFonts w:hint="cs"/>
          <w:rtl/>
        </w:rPr>
        <w:t>יש לך יעד תוך כמה זמן החברות יהיו?</w:t>
      </w:r>
    </w:p>
    <w:p w:rsidR="00C957CD" w:rsidRDefault="00C957CD" w:rsidP="00C957CD">
      <w:pPr>
        <w:rPr>
          <w:rtl/>
        </w:rPr>
      </w:pPr>
    </w:p>
    <w:p w:rsidR="00C957CD" w:rsidRDefault="00C957CD" w:rsidP="00C957CD">
      <w:pPr>
        <w:pStyle w:val="af9"/>
        <w:keepNext/>
        <w:rPr>
          <w:rtl/>
        </w:rPr>
      </w:pPr>
      <w:bookmarkStart w:id="1242" w:name="ET_guest_902084_169"/>
      <w:r w:rsidRPr="00C957CD">
        <w:rPr>
          <w:rStyle w:val="TagStyle"/>
          <w:rtl/>
        </w:rPr>
        <w:t xml:space="preserve"> &lt;&lt; אורח &gt;&gt; </w:t>
      </w:r>
      <w:r>
        <w:rPr>
          <w:rtl/>
        </w:rPr>
        <w:t>דוד בן חיון:</w:t>
      </w:r>
      <w:r w:rsidRPr="00C957CD">
        <w:rPr>
          <w:rStyle w:val="TagStyle"/>
          <w:rtl/>
        </w:rPr>
        <w:t xml:space="preserve"> &lt;&lt; אורח &gt;&gt;</w:t>
      </w:r>
      <w:r>
        <w:rPr>
          <w:rtl/>
        </w:rPr>
        <w:t xml:space="preserve">   </w:t>
      </w:r>
      <w:bookmarkEnd w:id="1242"/>
    </w:p>
    <w:p w:rsidR="00C957CD" w:rsidRDefault="00C957CD" w:rsidP="00C957CD">
      <w:pPr>
        <w:pStyle w:val="KeepWithNext"/>
        <w:rPr>
          <w:rtl/>
        </w:rPr>
      </w:pPr>
    </w:p>
    <w:p w:rsidR="00C957CD" w:rsidRDefault="00C957CD" w:rsidP="00C957CD">
      <w:pPr>
        <w:rPr>
          <w:rtl/>
        </w:rPr>
      </w:pPr>
      <w:r>
        <w:rPr>
          <w:rFonts w:hint="cs"/>
          <w:rtl/>
        </w:rPr>
        <w:t xml:space="preserve">דצמבר </w:t>
      </w:r>
      <w:bookmarkStart w:id="1243" w:name="_ETM_Q1_4542145"/>
      <w:bookmarkEnd w:id="1243"/>
      <w:r>
        <w:rPr>
          <w:rFonts w:hint="cs"/>
          <w:rtl/>
        </w:rPr>
        <w:t xml:space="preserve">2024. </w:t>
      </w:r>
    </w:p>
    <w:p w:rsidR="00C957CD" w:rsidRDefault="00C957CD" w:rsidP="00C957CD">
      <w:pPr>
        <w:rPr>
          <w:rtl/>
        </w:rPr>
      </w:pPr>
      <w:bookmarkStart w:id="1244" w:name="_ETM_Q1_4547266"/>
      <w:bookmarkStart w:id="1245" w:name="_ETM_Q1_4547338"/>
      <w:bookmarkEnd w:id="1244"/>
      <w:bookmarkEnd w:id="1245"/>
    </w:p>
    <w:p w:rsidR="00C957CD" w:rsidRDefault="00C957CD" w:rsidP="00C957CD">
      <w:pPr>
        <w:pStyle w:val="af6"/>
        <w:keepNext/>
        <w:rPr>
          <w:rtl/>
        </w:rPr>
      </w:pPr>
      <w:bookmarkStart w:id="1246" w:name="ET_yor_5766_170"/>
      <w:r w:rsidRPr="00C957CD">
        <w:rPr>
          <w:rStyle w:val="TagStyle"/>
          <w:rtl/>
        </w:rPr>
        <w:t xml:space="preserve"> &lt;&lt; </w:t>
      </w:r>
      <w:proofErr w:type="spellStart"/>
      <w:r w:rsidRPr="00C957CD">
        <w:rPr>
          <w:rStyle w:val="TagStyle"/>
          <w:rtl/>
        </w:rPr>
        <w:t>יור</w:t>
      </w:r>
      <w:proofErr w:type="spellEnd"/>
      <w:r w:rsidRPr="00C957CD">
        <w:rPr>
          <w:rStyle w:val="TagStyle"/>
          <w:rtl/>
        </w:rPr>
        <w:t xml:space="preserve"> &gt;&gt; </w:t>
      </w:r>
      <w:r>
        <w:rPr>
          <w:rtl/>
        </w:rPr>
        <w:t>היו"ר רם בן ברק:</w:t>
      </w:r>
      <w:r w:rsidRPr="00C957CD">
        <w:rPr>
          <w:rStyle w:val="TagStyle"/>
          <w:rtl/>
        </w:rPr>
        <w:t xml:space="preserve"> &lt;&lt; יור &gt;&gt;</w:t>
      </w:r>
      <w:r>
        <w:rPr>
          <w:rtl/>
        </w:rPr>
        <w:t xml:space="preserve">   </w:t>
      </w:r>
      <w:bookmarkEnd w:id="1246"/>
    </w:p>
    <w:p w:rsidR="00C957CD" w:rsidRDefault="00C957CD" w:rsidP="00C957CD">
      <w:pPr>
        <w:pStyle w:val="KeepWithNext"/>
        <w:rPr>
          <w:rtl/>
        </w:rPr>
      </w:pPr>
    </w:p>
    <w:p w:rsidR="00C957CD" w:rsidRDefault="00C957CD" w:rsidP="00C957CD">
      <w:pPr>
        <w:rPr>
          <w:rtl/>
        </w:rPr>
      </w:pPr>
      <w:r>
        <w:rPr>
          <w:rFonts w:hint="cs"/>
          <w:rtl/>
        </w:rPr>
        <w:t>בדצמבר 2024 כל 124 החברות יהיו מחוברות אליכם?</w:t>
      </w:r>
      <w:bookmarkStart w:id="1247" w:name="_ETM_Q1_4547430"/>
      <w:bookmarkEnd w:id="1247"/>
    </w:p>
    <w:p w:rsidR="00C957CD" w:rsidRDefault="00C957CD" w:rsidP="00C957CD">
      <w:pPr>
        <w:rPr>
          <w:rtl/>
        </w:rPr>
      </w:pPr>
      <w:bookmarkStart w:id="1248" w:name="_ETM_Q1_4547481"/>
      <w:bookmarkEnd w:id="1248"/>
    </w:p>
    <w:p w:rsidR="00C957CD" w:rsidRDefault="00C957CD" w:rsidP="00C957CD">
      <w:pPr>
        <w:pStyle w:val="-"/>
        <w:keepNext/>
        <w:rPr>
          <w:rtl/>
        </w:rPr>
      </w:pPr>
      <w:bookmarkStart w:id="1249" w:name="ET_speakercontinue_902084_171"/>
      <w:r w:rsidRPr="00C957CD">
        <w:rPr>
          <w:rStyle w:val="TagStyle"/>
          <w:rtl/>
        </w:rPr>
        <w:t xml:space="preserve"> &lt;&lt; </w:t>
      </w:r>
      <w:proofErr w:type="spellStart"/>
      <w:r w:rsidRPr="00C957CD">
        <w:rPr>
          <w:rStyle w:val="TagStyle"/>
          <w:rtl/>
        </w:rPr>
        <w:t>דובר_המשך</w:t>
      </w:r>
      <w:proofErr w:type="spellEnd"/>
      <w:r w:rsidRPr="00C957CD">
        <w:rPr>
          <w:rStyle w:val="TagStyle"/>
          <w:rtl/>
        </w:rPr>
        <w:t xml:space="preserve"> &gt;&gt; </w:t>
      </w:r>
      <w:r>
        <w:rPr>
          <w:rtl/>
        </w:rPr>
        <w:t>דוד בן חיון:</w:t>
      </w:r>
      <w:r w:rsidRPr="00C957CD">
        <w:rPr>
          <w:rStyle w:val="TagStyle"/>
          <w:rtl/>
        </w:rPr>
        <w:t xml:space="preserve"> &lt;&lt; דובר_המשך &gt;&gt;</w:t>
      </w:r>
      <w:r>
        <w:rPr>
          <w:rtl/>
        </w:rPr>
        <w:t xml:space="preserve">   </w:t>
      </w:r>
      <w:bookmarkEnd w:id="1249"/>
    </w:p>
    <w:p w:rsidR="00C957CD" w:rsidRDefault="00C957CD" w:rsidP="00C957CD">
      <w:pPr>
        <w:pStyle w:val="KeepWithNext"/>
        <w:rPr>
          <w:rtl/>
        </w:rPr>
      </w:pPr>
    </w:p>
    <w:p w:rsidR="00C957CD" w:rsidRDefault="00C957CD" w:rsidP="00C957CD">
      <w:pPr>
        <w:rPr>
          <w:rtl/>
        </w:rPr>
      </w:pPr>
      <w:bookmarkStart w:id="1250" w:name="_ETM_Q1_4548615"/>
      <w:bookmarkEnd w:id="1250"/>
      <w:r>
        <w:rPr>
          <w:rFonts w:hint="cs"/>
          <w:rtl/>
        </w:rPr>
        <w:t>איך</w:t>
      </w:r>
      <w:bookmarkStart w:id="1251" w:name="_ETM_Q1_4546396"/>
      <w:bookmarkEnd w:id="1251"/>
      <w:r>
        <w:rPr>
          <w:rFonts w:hint="cs"/>
          <w:rtl/>
        </w:rPr>
        <w:t xml:space="preserve"> אומרים? בעזרת השם. </w:t>
      </w:r>
    </w:p>
    <w:p w:rsidR="00C957CD" w:rsidRDefault="00C957CD" w:rsidP="00C957CD">
      <w:pPr>
        <w:rPr>
          <w:rtl/>
        </w:rPr>
      </w:pPr>
      <w:bookmarkStart w:id="1252" w:name="_ETM_Q1_4553661"/>
      <w:bookmarkStart w:id="1253" w:name="_ETM_Q1_4553710"/>
      <w:bookmarkEnd w:id="1252"/>
      <w:bookmarkEnd w:id="1253"/>
    </w:p>
    <w:p w:rsidR="00C957CD" w:rsidRDefault="00C957CD" w:rsidP="00C957CD">
      <w:pPr>
        <w:pStyle w:val="af6"/>
        <w:keepNext/>
        <w:rPr>
          <w:rtl/>
        </w:rPr>
      </w:pPr>
      <w:bookmarkStart w:id="1254" w:name="ET_yor_5766_172"/>
      <w:r w:rsidRPr="00C957CD">
        <w:rPr>
          <w:rStyle w:val="TagStyle"/>
          <w:rtl/>
        </w:rPr>
        <w:t xml:space="preserve"> &lt;&lt; </w:t>
      </w:r>
      <w:proofErr w:type="spellStart"/>
      <w:r w:rsidRPr="00C957CD">
        <w:rPr>
          <w:rStyle w:val="TagStyle"/>
          <w:rtl/>
        </w:rPr>
        <w:t>יור</w:t>
      </w:r>
      <w:proofErr w:type="spellEnd"/>
      <w:r w:rsidRPr="00C957CD">
        <w:rPr>
          <w:rStyle w:val="TagStyle"/>
          <w:rtl/>
        </w:rPr>
        <w:t xml:space="preserve"> &gt;&gt; </w:t>
      </w:r>
      <w:r>
        <w:rPr>
          <w:rtl/>
        </w:rPr>
        <w:t>היו"ר רם בן ברק:</w:t>
      </w:r>
      <w:r w:rsidRPr="00C957CD">
        <w:rPr>
          <w:rStyle w:val="TagStyle"/>
          <w:rtl/>
        </w:rPr>
        <w:t xml:space="preserve"> &lt;&lt; יור &gt;&gt;</w:t>
      </w:r>
      <w:r>
        <w:rPr>
          <w:rtl/>
        </w:rPr>
        <w:t xml:space="preserve">   </w:t>
      </w:r>
      <w:bookmarkEnd w:id="1254"/>
    </w:p>
    <w:p w:rsidR="00C957CD" w:rsidRDefault="00C957CD" w:rsidP="00C957CD">
      <w:pPr>
        <w:pStyle w:val="KeepWithNext"/>
        <w:rPr>
          <w:rtl/>
        </w:rPr>
      </w:pPr>
    </w:p>
    <w:p w:rsidR="00C957CD" w:rsidRDefault="00C957CD" w:rsidP="00C957CD">
      <w:pPr>
        <w:rPr>
          <w:rtl/>
        </w:rPr>
      </w:pPr>
      <w:bookmarkStart w:id="1255" w:name="_ETM_Q1_4554724"/>
      <w:bookmarkEnd w:id="1255"/>
      <w:r>
        <w:rPr>
          <w:rFonts w:hint="cs"/>
          <w:rtl/>
        </w:rPr>
        <w:t>מה הדבר השני?</w:t>
      </w:r>
      <w:bookmarkStart w:id="1256" w:name="_ETM_Q1_4553452"/>
      <w:bookmarkEnd w:id="1256"/>
    </w:p>
    <w:p w:rsidR="00C957CD" w:rsidRDefault="00C957CD" w:rsidP="00C957CD">
      <w:pPr>
        <w:rPr>
          <w:rtl/>
        </w:rPr>
      </w:pPr>
      <w:bookmarkStart w:id="1257" w:name="_ETM_Q1_4553499"/>
      <w:bookmarkEnd w:id="1257"/>
    </w:p>
    <w:p w:rsidR="00C957CD" w:rsidRDefault="00C957CD" w:rsidP="00C957CD">
      <w:pPr>
        <w:pStyle w:val="af9"/>
        <w:keepNext/>
        <w:rPr>
          <w:rtl/>
        </w:rPr>
      </w:pPr>
      <w:bookmarkStart w:id="1258" w:name="ET_guest_902194_173"/>
      <w:r w:rsidRPr="00C957CD">
        <w:rPr>
          <w:rStyle w:val="TagStyle"/>
          <w:rtl/>
        </w:rPr>
        <w:t xml:space="preserve"> &lt;&lt; אורח &gt;&gt; </w:t>
      </w:r>
      <w:r>
        <w:rPr>
          <w:rtl/>
        </w:rPr>
        <w:t>עידן דיין:</w:t>
      </w:r>
      <w:r w:rsidRPr="00C957CD">
        <w:rPr>
          <w:rStyle w:val="TagStyle"/>
          <w:rtl/>
        </w:rPr>
        <w:t xml:space="preserve"> &lt;&lt; אורח &gt;&gt;</w:t>
      </w:r>
      <w:r>
        <w:rPr>
          <w:rtl/>
        </w:rPr>
        <w:t xml:space="preserve">   </w:t>
      </w:r>
      <w:bookmarkEnd w:id="1258"/>
    </w:p>
    <w:p w:rsidR="00C957CD" w:rsidRDefault="00C957CD" w:rsidP="00C957CD">
      <w:pPr>
        <w:pStyle w:val="KeepWithNext"/>
        <w:rPr>
          <w:rtl/>
        </w:rPr>
      </w:pPr>
    </w:p>
    <w:p w:rsidR="00E7734F" w:rsidRDefault="00C957CD" w:rsidP="00C957CD">
      <w:pPr>
        <w:rPr>
          <w:rtl/>
        </w:rPr>
      </w:pPr>
      <w:r>
        <w:rPr>
          <w:rFonts w:hint="cs"/>
          <w:rtl/>
        </w:rPr>
        <w:t xml:space="preserve">הנקודה השנייה בהנחת המוצא שעומדת </w:t>
      </w:r>
      <w:bookmarkStart w:id="1259" w:name="_ETM_Q1_4555564"/>
      <w:bookmarkEnd w:id="1259"/>
      <w:r>
        <w:rPr>
          <w:rFonts w:hint="cs"/>
          <w:rtl/>
        </w:rPr>
        <w:t>ביסוד הצעת החוק, שמענו את הנציג של משרד המשפטים מדבר</w:t>
      </w:r>
      <w:bookmarkStart w:id="1260" w:name="_ETM_Q1_4560344"/>
      <w:bookmarkEnd w:id="1260"/>
      <w:r>
        <w:rPr>
          <w:rFonts w:hint="cs"/>
          <w:rtl/>
        </w:rPr>
        <w:t xml:space="preserve"> עליה, כל הצעת החוק יוצאת מנקודת מוצא שהמידע שמפורט בתוספת הראשונה לגבי נתוני ה-</w:t>
      </w:r>
      <w:r>
        <w:rPr>
          <w:rFonts w:hint="cs"/>
        </w:rPr>
        <w:t>PNR</w:t>
      </w:r>
      <w:r>
        <w:rPr>
          <w:rFonts w:hint="cs"/>
          <w:rtl/>
        </w:rPr>
        <w:t xml:space="preserve"> </w:t>
      </w:r>
      <w:r w:rsidR="00E7734F">
        <w:rPr>
          <w:rFonts w:hint="cs"/>
          <w:rtl/>
        </w:rPr>
        <w:t xml:space="preserve">זה בעצם נתונים שנמצאים במערכות של </w:t>
      </w:r>
      <w:bookmarkStart w:id="1261" w:name="_ETM_Q1_4572760"/>
      <w:bookmarkEnd w:id="1261"/>
      <w:r w:rsidR="00E7734F">
        <w:rPr>
          <w:rFonts w:hint="cs"/>
          <w:rtl/>
        </w:rPr>
        <w:t>חברת התעופה, במחשבים שלה</w:t>
      </w:r>
      <w:r w:rsidR="00DE3FE5">
        <w:rPr>
          <w:rFonts w:hint="cs"/>
          <w:rtl/>
        </w:rPr>
        <w:t>,</w:t>
      </w:r>
      <w:r w:rsidR="00E7734F">
        <w:rPr>
          <w:rFonts w:hint="cs"/>
          <w:rtl/>
        </w:rPr>
        <w:t xml:space="preserve"> שקיימים אצלה במהלך העסקים הרגיל. </w:t>
      </w:r>
      <w:r w:rsidR="00DE3FE5">
        <w:rPr>
          <w:rFonts w:hint="cs"/>
          <w:rtl/>
        </w:rPr>
        <w:t xml:space="preserve">זה </w:t>
      </w:r>
      <w:r w:rsidR="00E7734F" w:rsidRPr="00DE3FE5">
        <w:rPr>
          <w:rFonts w:hint="cs"/>
          <w:rtl/>
        </w:rPr>
        <w:t xml:space="preserve">נכון </w:t>
      </w:r>
      <w:bookmarkStart w:id="1262" w:name="_ETM_Q1_4579971"/>
      <w:bookmarkEnd w:id="1262"/>
      <w:r w:rsidR="00E7734F" w:rsidRPr="00DE3FE5">
        <w:rPr>
          <w:rFonts w:hint="cs"/>
          <w:rtl/>
        </w:rPr>
        <w:t xml:space="preserve">באופן חלקי </w:t>
      </w:r>
      <w:r w:rsidR="00E7734F">
        <w:rPr>
          <w:rFonts w:hint="cs"/>
          <w:rtl/>
        </w:rPr>
        <w:t xml:space="preserve">וחשוב לחדד את זה, בפועל, בעולם התעופה, הנתונים </w:t>
      </w:r>
      <w:bookmarkStart w:id="1263" w:name="_ETM_Q1_4585537"/>
      <w:bookmarkEnd w:id="1263"/>
      <w:r w:rsidR="00E7734F">
        <w:rPr>
          <w:rFonts w:hint="cs"/>
          <w:rtl/>
        </w:rPr>
        <w:t xml:space="preserve">האלה לא נשמרים במחשבים של חברת התעופה אלא יש ספק </w:t>
      </w:r>
      <w:bookmarkStart w:id="1264" w:name="_ETM_Q1_4586028"/>
      <w:bookmarkEnd w:id="1264"/>
      <w:r w:rsidR="00E7734F">
        <w:rPr>
          <w:rFonts w:hint="cs"/>
          <w:rtl/>
        </w:rPr>
        <w:t xml:space="preserve">חיצוני שחברת התעופה מתקשרת אתו, הוא זה שמספק לה את </w:t>
      </w:r>
      <w:bookmarkStart w:id="1265" w:name="_ETM_Q1_4589920"/>
      <w:bookmarkEnd w:id="1265"/>
      <w:r w:rsidR="00E7734F">
        <w:rPr>
          <w:rFonts w:hint="cs"/>
          <w:rtl/>
        </w:rPr>
        <w:t xml:space="preserve">שירותי ה - - - לרבות מערכת ניהול ההזמנות והנתונים </w:t>
      </w:r>
      <w:bookmarkStart w:id="1266" w:name="_ETM_Q1_4593675"/>
      <w:bookmarkEnd w:id="1266"/>
      <w:r w:rsidR="00E7734F">
        <w:rPr>
          <w:rFonts w:hint="cs"/>
          <w:rtl/>
        </w:rPr>
        <w:t xml:space="preserve">של הנוסעים בהזמנה. </w:t>
      </w:r>
    </w:p>
    <w:p w:rsidR="00E7734F" w:rsidRDefault="00E7734F" w:rsidP="00C957CD">
      <w:pPr>
        <w:rPr>
          <w:rtl/>
        </w:rPr>
      </w:pPr>
      <w:bookmarkStart w:id="1267" w:name="_ETM_Q1_4597723"/>
      <w:bookmarkStart w:id="1268" w:name="_ETM_Q1_4597784"/>
      <w:bookmarkStart w:id="1269" w:name="_ETM_Q1_4597882"/>
      <w:bookmarkEnd w:id="1267"/>
      <w:bookmarkEnd w:id="1268"/>
      <w:bookmarkEnd w:id="1269"/>
    </w:p>
    <w:p w:rsidR="00E7734F" w:rsidRDefault="00E7734F" w:rsidP="00E7734F">
      <w:pPr>
        <w:rPr>
          <w:rtl/>
        </w:rPr>
      </w:pPr>
      <w:bookmarkStart w:id="1270" w:name="_ETM_Q1_4597933"/>
      <w:bookmarkEnd w:id="1270"/>
      <w:r>
        <w:rPr>
          <w:rFonts w:hint="cs"/>
          <w:rtl/>
        </w:rPr>
        <w:t>בעניינה של אל על, הספק</w:t>
      </w:r>
      <w:bookmarkStart w:id="1271" w:name="_ETM_Q1_4600074"/>
      <w:bookmarkEnd w:id="1271"/>
      <w:r>
        <w:rPr>
          <w:rFonts w:hint="cs"/>
          <w:rtl/>
        </w:rPr>
        <w:t xml:space="preserve"> החיצוני זו חברת אמדאוס, חברה ספרדית בין לאומית שמספקת שירותים להרבה חברות תעופה בכל רחבי העולם. המשמעות של זה, </w:t>
      </w:r>
      <w:bookmarkStart w:id="1272" w:name="_ETM_Q1_4612545"/>
      <w:bookmarkEnd w:id="1272"/>
      <w:r>
        <w:rPr>
          <w:rFonts w:hint="cs"/>
          <w:rtl/>
        </w:rPr>
        <w:t>שכדי לקיים את החובות שמוטלות עלינו מכוח החוק אנחנו תלויים</w:t>
      </w:r>
      <w:bookmarkStart w:id="1273" w:name="_ETM_Q1_4616683"/>
      <w:bookmarkEnd w:id="1273"/>
      <w:r>
        <w:rPr>
          <w:rFonts w:hint="cs"/>
          <w:rtl/>
        </w:rPr>
        <w:t xml:space="preserve"> ולמעשה גם שאר חברות התעופה, תלויות לגמרי בצד שלישי שאתו אנחנו קשורים. נכון שהוא אמור לסור למרותנו, אבל כמו </w:t>
      </w:r>
      <w:bookmarkStart w:id="1274" w:name="_ETM_Q1_4625429"/>
      <w:bookmarkEnd w:id="1274"/>
      <w:r>
        <w:rPr>
          <w:rFonts w:hint="cs"/>
          <w:rtl/>
        </w:rPr>
        <w:t xml:space="preserve">שאנחנו יודעים, בעולם </w:t>
      </w:r>
      <w:proofErr w:type="spellStart"/>
      <w:r>
        <w:rPr>
          <w:rFonts w:hint="cs"/>
          <w:rtl/>
        </w:rPr>
        <w:t>האמיתי</w:t>
      </w:r>
      <w:proofErr w:type="spellEnd"/>
      <w:r>
        <w:rPr>
          <w:rFonts w:hint="cs"/>
          <w:rtl/>
        </w:rPr>
        <w:t xml:space="preserve"> יכולות להיות הרב</w:t>
      </w:r>
      <w:r w:rsidR="00DE3FE5">
        <w:rPr>
          <w:rFonts w:hint="cs"/>
          <w:rtl/>
        </w:rPr>
        <w:t>ה</w:t>
      </w:r>
      <w:r>
        <w:rPr>
          <w:rFonts w:hint="cs"/>
          <w:rtl/>
        </w:rPr>
        <w:t xml:space="preserve"> סיבות שיהיה לו </w:t>
      </w:r>
      <w:bookmarkStart w:id="1275" w:name="_ETM_Q1_4630441"/>
      <w:bookmarkEnd w:id="1275"/>
      <w:r>
        <w:rPr>
          <w:rFonts w:hint="cs"/>
          <w:rtl/>
        </w:rPr>
        <w:t>כשל בהעברת המידע וכתוצאה מזה אנחנו נהיה בחשיפה משפטית.</w:t>
      </w:r>
      <w:bookmarkStart w:id="1276" w:name="_ETM_Q1_4635327"/>
      <w:bookmarkEnd w:id="1276"/>
    </w:p>
    <w:p w:rsidR="00E7734F" w:rsidRDefault="00E7734F" w:rsidP="00E7734F">
      <w:pPr>
        <w:rPr>
          <w:rtl/>
        </w:rPr>
      </w:pPr>
      <w:bookmarkStart w:id="1277" w:name="_ETM_Q1_4635377"/>
      <w:bookmarkEnd w:id="1277"/>
    </w:p>
    <w:p w:rsidR="00E7734F" w:rsidRDefault="00E7734F" w:rsidP="00E7734F">
      <w:pPr>
        <w:pStyle w:val="af9"/>
        <w:keepNext/>
        <w:rPr>
          <w:rtl/>
        </w:rPr>
      </w:pPr>
      <w:bookmarkStart w:id="1278" w:name="ET_guest_475563_174"/>
      <w:r w:rsidRPr="00E7734F">
        <w:rPr>
          <w:rStyle w:val="TagStyle"/>
          <w:rtl/>
        </w:rPr>
        <w:t xml:space="preserve"> &lt;&lt; אורח &gt;&gt; </w:t>
      </w:r>
      <w:r>
        <w:rPr>
          <w:rtl/>
        </w:rPr>
        <w:t>דרור גרנית:</w:t>
      </w:r>
      <w:r w:rsidRPr="00E7734F">
        <w:rPr>
          <w:rStyle w:val="TagStyle"/>
          <w:rtl/>
        </w:rPr>
        <w:t xml:space="preserve"> &lt;&lt; אורח &gt;&gt;</w:t>
      </w:r>
      <w:r>
        <w:rPr>
          <w:rtl/>
        </w:rPr>
        <w:t xml:space="preserve">   </w:t>
      </w:r>
      <w:bookmarkEnd w:id="1278"/>
    </w:p>
    <w:p w:rsidR="00E7734F" w:rsidRDefault="00E7734F" w:rsidP="00E7734F">
      <w:pPr>
        <w:pStyle w:val="KeepWithNext"/>
        <w:rPr>
          <w:rtl/>
        </w:rPr>
      </w:pPr>
    </w:p>
    <w:p w:rsidR="00D97C49" w:rsidRDefault="002473F2" w:rsidP="00202BAC">
      <w:pPr>
        <w:rPr>
          <w:rtl/>
        </w:rPr>
      </w:pPr>
      <w:bookmarkStart w:id="1279" w:name="_ETM_Q1_4642587"/>
      <w:bookmarkEnd w:id="1279"/>
      <w:r>
        <w:rPr>
          <w:rFonts w:hint="cs"/>
          <w:rtl/>
        </w:rPr>
        <w:t xml:space="preserve">השלב </w:t>
      </w:r>
      <w:bookmarkStart w:id="1280" w:name="_ETM_Q1_4647498"/>
      <w:bookmarkEnd w:id="1280"/>
      <w:r>
        <w:rPr>
          <w:rFonts w:hint="cs"/>
          <w:rtl/>
        </w:rPr>
        <w:t xml:space="preserve">הראשון הוא השלב של הדרישה והשלב השני הוא שלב האכיפה במקרה של הפרה. </w:t>
      </w:r>
      <w:r w:rsidR="00D97C49">
        <w:rPr>
          <w:rFonts w:hint="cs"/>
          <w:rtl/>
        </w:rPr>
        <w:t xml:space="preserve">בשלב הדרישה, הדרישה מופנית לחברת התעופה ומבחינתנו זה שאל על או לופטהנזה או אייר </w:t>
      </w:r>
      <w:proofErr w:type="spellStart"/>
      <w:r w:rsidR="00D97C49">
        <w:rPr>
          <w:rFonts w:hint="cs"/>
          <w:rtl/>
        </w:rPr>
        <w:t>פראנס</w:t>
      </w:r>
      <w:proofErr w:type="spellEnd"/>
      <w:r w:rsidR="00D97C49">
        <w:rPr>
          <w:rFonts w:hint="cs"/>
          <w:rtl/>
        </w:rPr>
        <w:t xml:space="preserve"> </w:t>
      </w:r>
      <w:bookmarkStart w:id="1281" w:name="_ETM_Q1_4660568"/>
      <w:bookmarkEnd w:id="1281"/>
      <w:r w:rsidR="00D97C49">
        <w:rPr>
          <w:rFonts w:hint="cs"/>
          <w:rtl/>
        </w:rPr>
        <w:t>או כחברה אחרת עובדת באמצעות ספקים שמספקים לה שירותים,</w:t>
      </w:r>
      <w:bookmarkStart w:id="1282" w:name="_ETM_Q1_4662828"/>
      <w:bookmarkEnd w:id="1282"/>
      <w:r w:rsidR="00D97C49">
        <w:rPr>
          <w:rFonts w:hint="cs"/>
          <w:rtl/>
        </w:rPr>
        <w:t xml:space="preserve"> אנחנו דורשים ממנה, היא תפעיל את הספקים שלה לספק - </w:t>
      </w:r>
      <w:bookmarkStart w:id="1283" w:name="_ETM_Q1_4671801"/>
      <w:bookmarkEnd w:id="1283"/>
      <w:r w:rsidR="00D97C49">
        <w:rPr>
          <w:rFonts w:hint="cs"/>
          <w:rtl/>
        </w:rPr>
        <w:t xml:space="preserve">- - </w:t>
      </w:r>
    </w:p>
    <w:p w:rsidR="00D97C49" w:rsidRDefault="00D97C49" w:rsidP="002473F2">
      <w:pPr>
        <w:rPr>
          <w:rtl/>
        </w:rPr>
      </w:pPr>
      <w:bookmarkStart w:id="1284" w:name="_ETM_Q1_4672809"/>
      <w:bookmarkStart w:id="1285" w:name="_ETM_Q1_4672856"/>
      <w:bookmarkEnd w:id="1284"/>
      <w:bookmarkEnd w:id="1285"/>
    </w:p>
    <w:p w:rsidR="00D97C49" w:rsidRDefault="00D97C49" w:rsidP="00D97C49">
      <w:pPr>
        <w:pStyle w:val="af6"/>
        <w:keepNext/>
        <w:rPr>
          <w:rtl/>
        </w:rPr>
      </w:pPr>
      <w:bookmarkStart w:id="1286" w:name="ET_yor_5766_175"/>
      <w:r w:rsidRPr="00D97C49">
        <w:rPr>
          <w:rStyle w:val="TagStyle"/>
          <w:rtl/>
        </w:rPr>
        <w:t xml:space="preserve"> &lt;&lt; </w:t>
      </w:r>
      <w:proofErr w:type="spellStart"/>
      <w:r w:rsidRPr="00D97C49">
        <w:rPr>
          <w:rStyle w:val="TagStyle"/>
          <w:rtl/>
        </w:rPr>
        <w:t>יור</w:t>
      </w:r>
      <w:proofErr w:type="spellEnd"/>
      <w:r w:rsidRPr="00D97C49">
        <w:rPr>
          <w:rStyle w:val="TagStyle"/>
          <w:rtl/>
        </w:rPr>
        <w:t xml:space="preserve"> &gt;&gt; </w:t>
      </w:r>
      <w:r>
        <w:rPr>
          <w:rtl/>
        </w:rPr>
        <w:t>היו"ר רם בן ברק:</w:t>
      </w:r>
      <w:r w:rsidRPr="00D97C49">
        <w:rPr>
          <w:rStyle w:val="TagStyle"/>
          <w:rtl/>
        </w:rPr>
        <w:t xml:space="preserve"> &lt;&lt; יור &gt;&gt;</w:t>
      </w:r>
      <w:r>
        <w:rPr>
          <w:rtl/>
        </w:rPr>
        <w:t xml:space="preserve">   </w:t>
      </w:r>
      <w:bookmarkEnd w:id="1286"/>
    </w:p>
    <w:p w:rsidR="00D97C49" w:rsidRDefault="00D97C49" w:rsidP="00D97C49">
      <w:pPr>
        <w:pStyle w:val="KeepWithNext"/>
        <w:rPr>
          <w:rtl/>
        </w:rPr>
      </w:pPr>
    </w:p>
    <w:p w:rsidR="002473F2" w:rsidRDefault="00D97C49" w:rsidP="00D97C49">
      <w:pPr>
        <w:rPr>
          <w:rtl/>
        </w:rPr>
      </w:pPr>
      <w:bookmarkStart w:id="1287" w:name="_ETM_Q1_4674023"/>
      <w:bookmarkEnd w:id="1287"/>
      <w:r>
        <w:rPr>
          <w:rFonts w:hint="cs"/>
          <w:rtl/>
        </w:rPr>
        <w:t xml:space="preserve">האם אל על תהיה חשופה לתביעה שלכם במידה </w:t>
      </w:r>
      <w:bookmarkStart w:id="1288" w:name="_ETM_Q1_4677044"/>
      <w:bookmarkEnd w:id="1288"/>
      <w:r>
        <w:rPr>
          <w:rFonts w:hint="cs"/>
          <w:rtl/>
        </w:rPr>
        <w:t xml:space="preserve">והם </w:t>
      </w:r>
      <w:r w:rsidR="002473F2">
        <w:rPr>
          <w:rFonts w:hint="cs"/>
          <w:rtl/>
        </w:rPr>
        <w:t xml:space="preserve"> </w:t>
      </w:r>
      <w:r>
        <w:rPr>
          <w:rFonts w:hint="cs"/>
          <w:rtl/>
        </w:rPr>
        <w:t>יבקשו ולא יקבלו את זה מאמדאוס?</w:t>
      </w:r>
    </w:p>
    <w:p w:rsidR="00D97C49" w:rsidRDefault="00D97C49" w:rsidP="00D97C49">
      <w:pPr>
        <w:rPr>
          <w:rtl/>
        </w:rPr>
      </w:pPr>
      <w:bookmarkStart w:id="1289" w:name="_ETM_Q1_4683457"/>
      <w:bookmarkStart w:id="1290" w:name="_ETM_Q1_4683543"/>
      <w:bookmarkEnd w:id="1289"/>
      <w:bookmarkEnd w:id="1290"/>
    </w:p>
    <w:p w:rsidR="00D97C49" w:rsidRDefault="00D97C49" w:rsidP="00D97C49">
      <w:pPr>
        <w:pStyle w:val="-"/>
        <w:keepNext/>
        <w:rPr>
          <w:rtl/>
        </w:rPr>
      </w:pPr>
      <w:bookmarkStart w:id="1291" w:name="ET_speakercontinue_475563_176"/>
      <w:r w:rsidRPr="00D97C49">
        <w:rPr>
          <w:rStyle w:val="TagStyle"/>
          <w:rtl/>
        </w:rPr>
        <w:t xml:space="preserve"> &lt;&lt; </w:t>
      </w:r>
      <w:proofErr w:type="spellStart"/>
      <w:r w:rsidRPr="00D97C49">
        <w:rPr>
          <w:rStyle w:val="TagStyle"/>
          <w:rtl/>
        </w:rPr>
        <w:t>דובר_המשך</w:t>
      </w:r>
      <w:proofErr w:type="spellEnd"/>
      <w:r w:rsidRPr="00D97C49">
        <w:rPr>
          <w:rStyle w:val="TagStyle"/>
          <w:rtl/>
        </w:rPr>
        <w:t xml:space="preserve"> &gt;&gt; </w:t>
      </w:r>
      <w:r>
        <w:rPr>
          <w:rtl/>
        </w:rPr>
        <w:t>דרור גרנית:</w:t>
      </w:r>
      <w:r w:rsidRPr="00D97C49">
        <w:rPr>
          <w:rStyle w:val="TagStyle"/>
          <w:rtl/>
        </w:rPr>
        <w:t xml:space="preserve"> &lt;&lt; דובר_המשך &gt;&gt;</w:t>
      </w:r>
      <w:r>
        <w:rPr>
          <w:rtl/>
        </w:rPr>
        <w:t xml:space="preserve">   </w:t>
      </w:r>
      <w:bookmarkEnd w:id="1291"/>
    </w:p>
    <w:p w:rsidR="00D97C49" w:rsidRDefault="00D97C49" w:rsidP="00D97C49">
      <w:pPr>
        <w:pStyle w:val="KeepWithNext"/>
        <w:rPr>
          <w:rtl/>
        </w:rPr>
      </w:pPr>
    </w:p>
    <w:p w:rsidR="00FE4211" w:rsidRDefault="00D97C49" w:rsidP="00D97C49">
      <w:pPr>
        <w:rPr>
          <w:rtl/>
        </w:rPr>
      </w:pPr>
      <w:bookmarkStart w:id="1292" w:name="_ETM_Q1_4684645"/>
      <w:bookmarkEnd w:id="1292"/>
      <w:r>
        <w:rPr>
          <w:rFonts w:hint="cs"/>
          <w:rtl/>
        </w:rPr>
        <w:t xml:space="preserve">זה שלב האכיפה. לשלב </w:t>
      </w:r>
      <w:bookmarkStart w:id="1293" w:name="_ETM_Q1_4684994"/>
      <w:bookmarkEnd w:id="1293"/>
      <w:r>
        <w:rPr>
          <w:rFonts w:hint="cs"/>
          <w:rtl/>
        </w:rPr>
        <w:t>ההפרה, היה ותימצא הפרה, זאת אומרת שנבוא לאל על</w:t>
      </w:r>
      <w:bookmarkStart w:id="1294" w:name="_ETM_Q1_4687327"/>
      <w:bookmarkEnd w:id="1294"/>
      <w:r>
        <w:rPr>
          <w:rFonts w:hint="cs"/>
          <w:rtl/>
        </w:rPr>
        <w:t xml:space="preserve"> ונגיד לה שעל טיסה מסוימת היא לא העבירה מידע, אנחנו </w:t>
      </w:r>
      <w:bookmarkStart w:id="1295" w:name="_ETM_Q1_4698070"/>
      <w:bookmarkEnd w:id="1295"/>
      <w:r>
        <w:rPr>
          <w:rFonts w:hint="cs"/>
          <w:rtl/>
        </w:rPr>
        <w:t>בונים מנגנון של עיצומים כספיים שאפשר יהיה להטיל עליה. בתוך</w:t>
      </w:r>
      <w:bookmarkStart w:id="1296" w:name="_ETM_Q1_4706474"/>
      <w:bookmarkEnd w:id="1296"/>
      <w:r>
        <w:rPr>
          <w:rFonts w:hint="cs"/>
          <w:rtl/>
        </w:rPr>
        <w:t xml:space="preserve"> פרק העיצומים יש חובת שימוע ויש להם את האפשרות להתייחס</w:t>
      </w:r>
      <w:bookmarkStart w:id="1297" w:name="_ETM_Q1_4709949"/>
      <w:bookmarkEnd w:id="1297"/>
      <w:r w:rsidR="00FE4211">
        <w:rPr>
          <w:rFonts w:hint="cs"/>
          <w:rtl/>
        </w:rPr>
        <w:t xml:space="preserve"> ולא יוטל עליהם עיצומים באופן טכני, אלא יש שיקול דעת. </w:t>
      </w:r>
      <w:bookmarkStart w:id="1298" w:name="_ETM_Q1_4717811"/>
      <w:bookmarkEnd w:id="1298"/>
      <w:r w:rsidR="00FE4211">
        <w:rPr>
          <w:rFonts w:hint="cs"/>
          <w:rtl/>
        </w:rPr>
        <w:t xml:space="preserve">הנקודה השנייה והחשובה יותר בהקשר הזה, בסעיף 6, </w:t>
      </w:r>
      <w:bookmarkStart w:id="1299" w:name="_ETM_Q1_4722795"/>
      <w:bookmarkEnd w:id="1299"/>
      <w:r w:rsidR="00FE4211">
        <w:rPr>
          <w:rFonts w:hint="cs"/>
          <w:rtl/>
        </w:rPr>
        <w:t xml:space="preserve">אנחנו בונים מנגנון בו מאפשרים סוג של התרעה, שאומרים </w:t>
      </w:r>
      <w:bookmarkStart w:id="1300" w:name="_ETM_Q1_4726751"/>
      <w:bookmarkEnd w:id="1300"/>
      <w:r w:rsidR="00FE4211">
        <w:rPr>
          <w:rFonts w:hint="cs"/>
          <w:rtl/>
        </w:rPr>
        <w:t xml:space="preserve">לחברת אל על בטיסה זו וזו לא העברתם לנו </w:t>
      </w:r>
      <w:bookmarkStart w:id="1301" w:name="_ETM_Q1_4730795"/>
      <w:bookmarkEnd w:id="1301"/>
      <w:r w:rsidR="00FE4211">
        <w:rPr>
          <w:rFonts w:hint="cs"/>
          <w:rtl/>
        </w:rPr>
        <w:t xml:space="preserve">את המידע, לא העברתם אותו בזמן או לא העברתם אותו </w:t>
      </w:r>
      <w:bookmarkStart w:id="1302" w:name="_ETM_Q1_4731501"/>
      <w:bookmarkEnd w:id="1302"/>
      <w:r w:rsidR="00FE4211">
        <w:rPr>
          <w:rFonts w:hint="cs"/>
          <w:rtl/>
        </w:rPr>
        <w:t xml:space="preserve">בשלימותו או בפורמט הנכון, אנא תקנו דרככם קדימה. </w:t>
      </w:r>
    </w:p>
    <w:p w:rsidR="00FE4211" w:rsidRDefault="00FE4211" w:rsidP="00D97C49">
      <w:pPr>
        <w:rPr>
          <w:rtl/>
        </w:rPr>
      </w:pPr>
    </w:p>
    <w:p w:rsidR="00D97C49" w:rsidRDefault="00FE4211" w:rsidP="00D97C49">
      <w:pPr>
        <w:rPr>
          <w:rtl/>
        </w:rPr>
      </w:pPr>
      <w:r>
        <w:rPr>
          <w:rFonts w:hint="cs"/>
          <w:rtl/>
        </w:rPr>
        <w:t>הנחת</w:t>
      </w:r>
      <w:bookmarkStart w:id="1303" w:name="_ETM_Q1_4740068"/>
      <w:bookmarkEnd w:id="1303"/>
      <w:r>
        <w:rPr>
          <w:rFonts w:hint="cs"/>
          <w:rtl/>
        </w:rPr>
        <w:t xml:space="preserve"> העבודה היא שהעבודה השוטפת עם חברות התעופה</w:t>
      </w:r>
      <w:r w:rsidR="00012183">
        <w:rPr>
          <w:rFonts w:hint="cs"/>
          <w:rtl/>
        </w:rPr>
        <w:t xml:space="preserve"> אמורה להיעשות באופן</w:t>
      </w:r>
      <w:bookmarkStart w:id="1304" w:name="_ETM_Q1_4744057"/>
      <w:bookmarkEnd w:id="1304"/>
      <w:r w:rsidR="00012183">
        <w:rPr>
          <w:rFonts w:hint="cs"/>
          <w:rtl/>
        </w:rPr>
        <w:t xml:space="preserve"> שהן משתפות אתנו פעולה, אבל יש כלי אכיפה, היה וחברת </w:t>
      </w:r>
      <w:bookmarkStart w:id="1305" w:name="_ETM_Q1_4747360"/>
      <w:bookmarkEnd w:id="1305"/>
      <w:r w:rsidR="00012183">
        <w:rPr>
          <w:rFonts w:hint="cs"/>
          <w:rtl/>
        </w:rPr>
        <w:t xml:space="preserve">תעופה תימצא מפרה את החובות שאנחנו מבקשים להטיל עליה פה, </w:t>
      </w:r>
      <w:bookmarkStart w:id="1306" w:name="_ETM_Q1_4753049"/>
      <w:bookmarkEnd w:id="1306"/>
      <w:r w:rsidR="00012183">
        <w:rPr>
          <w:rFonts w:hint="cs"/>
          <w:rtl/>
        </w:rPr>
        <w:t xml:space="preserve">אז צריך שיהיה גם כלי אכיפה. </w:t>
      </w:r>
      <w:bookmarkStart w:id="1307" w:name="_ETM_Q1_4754386"/>
      <w:bookmarkEnd w:id="1307"/>
    </w:p>
    <w:p w:rsidR="00012183" w:rsidRDefault="00012183" w:rsidP="00D97C49">
      <w:pPr>
        <w:rPr>
          <w:rtl/>
        </w:rPr>
      </w:pPr>
      <w:bookmarkStart w:id="1308" w:name="_ETM_Q1_4754457"/>
      <w:bookmarkEnd w:id="1308"/>
    </w:p>
    <w:p w:rsidR="00012183" w:rsidRDefault="00012183" w:rsidP="00012183">
      <w:pPr>
        <w:pStyle w:val="af6"/>
        <w:keepNext/>
        <w:rPr>
          <w:rtl/>
        </w:rPr>
      </w:pPr>
      <w:bookmarkStart w:id="1309" w:name="ET_yor_5766_177"/>
      <w:r w:rsidRPr="00012183">
        <w:rPr>
          <w:rStyle w:val="TagStyle"/>
          <w:rtl/>
        </w:rPr>
        <w:t xml:space="preserve"> &lt;&lt; </w:t>
      </w:r>
      <w:proofErr w:type="spellStart"/>
      <w:r w:rsidRPr="00012183">
        <w:rPr>
          <w:rStyle w:val="TagStyle"/>
          <w:rtl/>
        </w:rPr>
        <w:t>יור</w:t>
      </w:r>
      <w:proofErr w:type="spellEnd"/>
      <w:r w:rsidRPr="00012183">
        <w:rPr>
          <w:rStyle w:val="TagStyle"/>
          <w:rtl/>
        </w:rPr>
        <w:t xml:space="preserve"> &gt;&gt; </w:t>
      </w:r>
      <w:r>
        <w:rPr>
          <w:rtl/>
        </w:rPr>
        <w:t>היו"ר רם בן ברק:</w:t>
      </w:r>
      <w:r w:rsidRPr="00012183">
        <w:rPr>
          <w:rStyle w:val="TagStyle"/>
          <w:rtl/>
        </w:rPr>
        <w:t xml:space="preserve"> &lt;&lt; יור &gt;&gt;</w:t>
      </w:r>
      <w:r>
        <w:rPr>
          <w:rtl/>
        </w:rPr>
        <w:t xml:space="preserve">   </w:t>
      </w:r>
      <w:bookmarkEnd w:id="1309"/>
    </w:p>
    <w:p w:rsidR="00012183" w:rsidRDefault="00012183" w:rsidP="00012183">
      <w:pPr>
        <w:pStyle w:val="KeepWithNext"/>
        <w:rPr>
          <w:rtl/>
        </w:rPr>
      </w:pPr>
    </w:p>
    <w:p w:rsidR="00012183" w:rsidRDefault="00012183" w:rsidP="00012183">
      <w:pPr>
        <w:rPr>
          <w:rtl/>
        </w:rPr>
      </w:pPr>
      <w:bookmarkStart w:id="1310" w:name="_ETM_Q1_4755546"/>
      <w:bookmarkEnd w:id="1310"/>
      <w:r>
        <w:rPr>
          <w:rFonts w:hint="cs"/>
          <w:rtl/>
        </w:rPr>
        <w:t xml:space="preserve">אומר לך היועץ המשפטי של אל על שהוא רוצה, אבל אם חברת אמדאוס שהוא </w:t>
      </w:r>
      <w:bookmarkStart w:id="1311" w:name="_ETM_Q1_4760891"/>
      <w:bookmarkEnd w:id="1311"/>
      <w:r>
        <w:rPr>
          <w:rFonts w:hint="cs"/>
          <w:rtl/>
        </w:rPr>
        <w:t xml:space="preserve">עובד אתה תחליט מסיבותיה היא לא להעביר פרטים של חברה </w:t>
      </w:r>
      <w:bookmarkStart w:id="1312" w:name="_ETM_Q1_4763845"/>
      <w:bookmarkEnd w:id="1312"/>
      <w:r>
        <w:rPr>
          <w:rFonts w:hint="cs"/>
          <w:rtl/>
        </w:rPr>
        <w:t>מסוימת, תטילו את העונש על אל על?</w:t>
      </w:r>
      <w:r w:rsidR="00D322B1">
        <w:rPr>
          <w:rFonts w:hint="cs"/>
          <w:rtl/>
        </w:rPr>
        <w:t xml:space="preserve"> הרי לא יהיה </w:t>
      </w:r>
      <w:bookmarkStart w:id="1313" w:name="_ETM_Q1_4774529"/>
      <w:bookmarkEnd w:id="1313"/>
      <w:r w:rsidR="00D322B1">
        <w:rPr>
          <w:rFonts w:hint="cs"/>
          <w:rtl/>
        </w:rPr>
        <w:t xml:space="preserve">בית משפט עליון ולא יהיה מול מי להתלונן עוד מעט. </w:t>
      </w:r>
      <w:bookmarkStart w:id="1314" w:name="_ETM_Q1_4773880"/>
      <w:bookmarkStart w:id="1315" w:name="_ETM_Q1_4777415"/>
      <w:bookmarkEnd w:id="1314"/>
      <w:bookmarkEnd w:id="1315"/>
    </w:p>
    <w:p w:rsidR="003A7BA9" w:rsidRDefault="003A7BA9" w:rsidP="00012183">
      <w:pPr>
        <w:rPr>
          <w:rtl/>
        </w:rPr>
      </w:pPr>
      <w:bookmarkStart w:id="1316" w:name="_ETM_Q1_4777488"/>
      <w:bookmarkEnd w:id="1316"/>
    </w:p>
    <w:p w:rsidR="003A7BA9" w:rsidRDefault="003A7BA9" w:rsidP="003A7BA9">
      <w:pPr>
        <w:pStyle w:val="-"/>
        <w:keepNext/>
        <w:rPr>
          <w:rtl/>
        </w:rPr>
      </w:pPr>
      <w:bookmarkStart w:id="1317" w:name="ET_speakercontinue_475563_178"/>
      <w:r w:rsidRPr="003A7BA9">
        <w:rPr>
          <w:rStyle w:val="TagStyle"/>
          <w:rtl/>
        </w:rPr>
        <w:t xml:space="preserve"> &lt;&lt; </w:t>
      </w:r>
      <w:proofErr w:type="spellStart"/>
      <w:r w:rsidRPr="003A7BA9">
        <w:rPr>
          <w:rStyle w:val="TagStyle"/>
          <w:rtl/>
        </w:rPr>
        <w:t>דובר_המשך</w:t>
      </w:r>
      <w:proofErr w:type="spellEnd"/>
      <w:r w:rsidRPr="003A7BA9">
        <w:rPr>
          <w:rStyle w:val="TagStyle"/>
          <w:rtl/>
        </w:rPr>
        <w:t xml:space="preserve"> &gt;&gt; </w:t>
      </w:r>
      <w:r>
        <w:rPr>
          <w:rtl/>
        </w:rPr>
        <w:t>דרור גרנית:</w:t>
      </w:r>
      <w:r w:rsidRPr="003A7BA9">
        <w:rPr>
          <w:rStyle w:val="TagStyle"/>
          <w:rtl/>
        </w:rPr>
        <w:t xml:space="preserve"> &lt;&lt; דובר_המשך &gt;&gt;</w:t>
      </w:r>
      <w:r>
        <w:rPr>
          <w:rtl/>
        </w:rPr>
        <w:t xml:space="preserve">   </w:t>
      </w:r>
      <w:bookmarkEnd w:id="1317"/>
    </w:p>
    <w:p w:rsidR="003A7BA9" w:rsidRDefault="003A7BA9" w:rsidP="003A7BA9">
      <w:pPr>
        <w:pStyle w:val="KeepWithNext"/>
        <w:rPr>
          <w:rtl/>
        </w:rPr>
      </w:pPr>
    </w:p>
    <w:p w:rsidR="001B6C20" w:rsidRDefault="003A7BA9" w:rsidP="003A7BA9">
      <w:pPr>
        <w:rPr>
          <w:rtl/>
        </w:rPr>
      </w:pPr>
      <w:bookmarkStart w:id="1318" w:name="_ETM_Q1_4778792"/>
      <w:bookmarkEnd w:id="1318"/>
      <w:r>
        <w:rPr>
          <w:rFonts w:hint="cs"/>
          <w:rtl/>
        </w:rPr>
        <w:t xml:space="preserve">מבלי להתייחס לבית המשפט העליון אני אגיד שקבענו </w:t>
      </w:r>
      <w:bookmarkStart w:id="1319" w:name="_ETM_Q1_4780521"/>
      <w:bookmarkEnd w:id="1319"/>
      <w:r>
        <w:rPr>
          <w:rFonts w:hint="cs"/>
          <w:rtl/>
        </w:rPr>
        <w:t>ביקורת שיפוטית לבתי המשפט לעניינים מנהליים על העיצומים שיוטלו, אז</w:t>
      </w:r>
      <w:bookmarkStart w:id="1320" w:name="_ETM_Q1_4787281"/>
      <w:bookmarkEnd w:id="1320"/>
      <w:r>
        <w:rPr>
          <w:rFonts w:hint="cs"/>
          <w:rtl/>
        </w:rPr>
        <w:t xml:space="preserve"> הביקורת השיפוטית מעוגנת פה. </w:t>
      </w:r>
      <w:r w:rsidR="001B6C20">
        <w:rPr>
          <w:rFonts w:hint="cs"/>
          <w:rtl/>
        </w:rPr>
        <w:t xml:space="preserve">לגופה של השאלה, החובה היא </w:t>
      </w:r>
      <w:bookmarkStart w:id="1321" w:name="_ETM_Q1_4791089"/>
      <w:bookmarkEnd w:id="1321"/>
      <w:r w:rsidR="001B6C20">
        <w:rPr>
          <w:rFonts w:hint="cs"/>
          <w:rtl/>
        </w:rPr>
        <w:t xml:space="preserve">חובה של אל על. זה שיא פועלת בניהול המידע שלה, </w:t>
      </w:r>
      <w:bookmarkStart w:id="1322" w:name="_ETM_Q1_4795653"/>
      <w:bookmarkEnd w:id="1322"/>
      <w:r w:rsidR="001B6C20">
        <w:rPr>
          <w:rFonts w:hint="cs"/>
          <w:rtl/>
        </w:rPr>
        <w:t>בניהול ההזמנות שלה באמצעות ספקים חיצוניים זה בביזנס הפנימי שלה, אנחנו לא מבקשים להתערב לה.</w:t>
      </w:r>
      <w:bookmarkStart w:id="1323" w:name="_ETM_Q1_4802035"/>
      <w:bookmarkEnd w:id="1323"/>
    </w:p>
    <w:p w:rsidR="001B6C20" w:rsidRDefault="001B6C20" w:rsidP="003A7BA9">
      <w:pPr>
        <w:rPr>
          <w:rtl/>
        </w:rPr>
      </w:pPr>
      <w:bookmarkStart w:id="1324" w:name="_ETM_Q1_4802103"/>
      <w:bookmarkEnd w:id="1324"/>
    </w:p>
    <w:p w:rsidR="001B6C20" w:rsidRDefault="001B6C20" w:rsidP="001B6C20">
      <w:pPr>
        <w:pStyle w:val="af6"/>
        <w:keepNext/>
        <w:rPr>
          <w:rtl/>
        </w:rPr>
      </w:pPr>
      <w:bookmarkStart w:id="1325" w:name="ET_yor_5766_179"/>
      <w:r w:rsidRPr="001B6C20">
        <w:rPr>
          <w:rStyle w:val="TagStyle"/>
          <w:rtl/>
        </w:rPr>
        <w:t xml:space="preserve"> &lt;&lt; </w:t>
      </w:r>
      <w:proofErr w:type="spellStart"/>
      <w:r w:rsidRPr="001B6C20">
        <w:rPr>
          <w:rStyle w:val="TagStyle"/>
          <w:rtl/>
        </w:rPr>
        <w:t>יור</w:t>
      </w:r>
      <w:proofErr w:type="spellEnd"/>
      <w:r w:rsidRPr="001B6C20">
        <w:rPr>
          <w:rStyle w:val="TagStyle"/>
          <w:rtl/>
        </w:rPr>
        <w:t xml:space="preserve"> &gt;&gt; </w:t>
      </w:r>
      <w:r>
        <w:rPr>
          <w:rtl/>
        </w:rPr>
        <w:t>היו"ר רם בן ברק:</w:t>
      </w:r>
      <w:r w:rsidRPr="001B6C20">
        <w:rPr>
          <w:rStyle w:val="TagStyle"/>
          <w:rtl/>
        </w:rPr>
        <w:t xml:space="preserve"> &lt;&lt; יור &gt;&gt;</w:t>
      </w:r>
      <w:r>
        <w:rPr>
          <w:rtl/>
        </w:rPr>
        <w:t xml:space="preserve">   </w:t>
      </w:r>
      <w:bookmarkEnd w:id="1325"/>
    </w:p>
    <w:p w:rsidR="001B6C20" w:rsidRDefault="001B6C20" w:rsidP="001B6C20">
      <w:pPr>
        <w:pStyle w:val="KeepWithNext"/>
        <w:rPr>
          <w:rtl/>
        </w:rPr>
      </w:pPr>
    </w:p>
    <w:p w:rsidR="001B6C20" w:rsidRDefault="00903D4A" w:rsidP="001B6C20">
      <w:pPr>
        <w:rPr>
          <w:rtl/>
        </w:rPr>
      </w:pPr>
      <w:bookmarkStart w:id="1326" w:name="_ETM_Q1_4803168"/>
      <w:bookmarkEnd w:id="1326"/>
      <w:r>
        <w:rPr>
          <w:rFonts w:hint="cs"/>
          <w:rtl/>
        </w:rPr>
        <w:t xml:space="preserve">נציג </w:t>
      </w:r>
      <w:r w:rsidR="001B6C20">
        <w:rPr>
          <w:rFonts w:hint="cs"/>
          <w:rtl/>
        </w:rPr>
        <w:t xml:space="preserve">אל על, האם בהסכם ביניכם </w:t>
      </w:r>
      <w:bookmarkStart w:id="1327" w:name="_ETM_Q1_4803541"/>
      <w:bookmarkEnd w:id="1327"/>
      <w:r w:rsidR="001B6C20">
        <w:rPr>
          <w:rFonts w:hint="cs"/>
          <w:rtl/>
        </w:rPr>
        <w:t>לבין אמדאוס יש חובה לאמדאוס להעביר לכם את כל הפרטים</w:t>
      </w:r>
      <w:bookmarkStart w:id="1328" w:name="_ETM_Q1_4806760"/>
      <w:bookmarkEnd w:id="1328"/>
      <w:r w:rsidR="001B6C20">
        <w:rPr>
          <w:rFonts w:hint="cs"/>
          <w:rtl/>
        </w:rPr>
        <w:t xml:space="preserve"> שאתם מבקשים מהם? </w:t>
      </w:r>
      <w:bookmarkStart w:id="1329" w:name="_ETM_Q1_4812872"/>
      <w:bookmarkEnd w:id="1329"/>
    </w:p>
    <w:p w:rsidR="001B6C20" w:rsidRDefault="001B6C20" w:rsidP="001B6C20">
      <w:pPr>
        <w:rPr>
          <w:rtl/>
        </w:rPr>
      </w:pPr>
      <w:bookmarkStart w:id="1330" w:name="_ETM_Q1_4812912"/>
      <w:bookmarkEnd w:id="1330"/>
    </w:p>
    <w:p w:rsidR="001B6C20" w:rsidRDefault="001B6C20" w:rsidP="001B6C20">
      <w:pPr>
        <w:pStyle w:val="af9"/>
        <w:keepNext/>
        <w:rPr>
          <w:rtl/>
        </w:rPr>
      </w:pPr>
      <w:bookmarkStart w:id="1331" w:name="ET_guest_902194_180"/>
      <w:r w:rsidRPr="001B6C20">
        <w:rPr>
          <w:rStyle w:val="TagStyle"/>
          <w:rtl/>
        </w:rPr>
        <w:t xml:space="preserve"> &lt;&lt; אורח &gt;&gt; </w:t>
      </w:r>
      <w:r>
        <w:rPr>
          <w:rtl/>
        </w:rPr>
        <w:t>עידן דיין:</w:t>
      </w:r>
      <w:r w:rsidRPr="001B6C20">
        <w:rPr>
          <w:rStyle w:val="TagStyle"/>
          <w:rtl/>
        </w:rPr>
        <w:t xml:space="preserve"> &lt;&lt; אורח &gt;&gt;</w:t>
      </w:r>
      <w:r>
        <w:rPr>
          <w:rtl/>
        </w:rPr>
        <w:t xml:space="preserve">   </w:t>
      </w:r>
      <w:bookmarkEnd w:id="1331"/>
    </w:p>
    <w:p w:rsidR="001B6C20" w:rsidRDefault="001B6C20" w:rsidP="001B6C20">
      <w:pPr>
        <w:pStyle w:val="KeepWithNext"/>
        <w:rPr>
          <w:rtl/>
        </w:rPr>
      </w:pPr>
    </w:p>
    <w:p w:rsidR="001B6C20" w:rsidRDefault="001B6C20" w:rsidP="001B6C20">
      <w:pPr>
        <w:rPr>
          <w:rtl/>
        </w:rPr>
      </w:pPr>
      <w:r>
        <w:rPr>
          <w:rFonts w:hint="cs"/>
          <w:rtl/>
        </w:rPr>
        <w:t>ברמה העקרונית אין בעיה.</w:t>
      </w:r>
      <w:bookmarkStart w:id="1332" w:name="_ETM_Q1_4813394"/>
      <w:bookmarkEnd w:id="1332"/>
    </w:p>
    <w:p w:rsidR="001B6C20" w:rsidRDefault="001B6C20" w:rsidP="001B6C20">
      <w:pPr>
        <w:rPr>
          <w:rtl/>
        </w:rPr>
      </w:pPr>
      <w:bookmarkStart w:id="1333" w:name="_ETM_Q1_4813446"/>
      <w:bookmarkEnd w:id="1333"/>
    </w:p>
    <w:p w:rsidR="001B6C20" w:rsidRDefault="001B6C20" w:rsidP="001B6C20">
      <w:pPr>
        <w:pStyle w:val="af6"/>
        <w:keepNext/>
        <w:rPr>
          <w:rtl/>
        </w:rPr>
      </w:pPr>
      <w:bookmarkStart w:id="1334" w:name="ET_yor_5766_181"/>
      <w:r w:rsidRPr="001B6C20">
        <w:rPr>
          <w:rStyle w:val="TagStyle"/>
          <w:rtl/>
        </w:rPr>
        <w:t xml:space="preserve"> &lt;&lt; </w:t>
      </w:r>
      <w:proofErr w:type="spellStart"/>
      <w:r w:rsidRPr="001B6C20">
        <w:rPr>
          <w:rStyle w:val="TagStyle"/>
          <w:rtl/>
        </w:rPr>
        <w:t>יור</w:t>
      </w:r>
      <w:proofErr w:type="spellEnd"/>
      <w:r w:rsidRPr="001B6C20">
        <w:rPr>
          <w:rStyle w:val="TagStyle"/>
          <w:rtl/>
        </w:rPr>
        <w:t xml:space="preserve"> &gt;&gt; </w:t>
      </w:r>
      <w:r>
        <w:rPr>
          <w:rtl/>
        </w:rPr>
        <w:t>היו"ר רם בן ברק:</w:t>
      </w:r>
      <w:r w:rsidRPr="001B6C20">
        <w:rPr>
          <w:rStyle w:val="TagStyle"/>
          <w:rtl/>
        </w:rPr>
        <w:t xml:space="preserve"> &lt;&lt; יור &gt;&gt;</w:t>
      </w:r>
      <w:r>
        <w:rPr>
          <w:rtl/>
        </w:rPr>
        <w:t xml:space="preserve">   </w:t>
      </w:r>
      <w:bookmarkEnd w:id="1334"/>
    </w:p>
    <w:p w:rsidR="001B6C20" w:rsidRDefault="001B6C20" w:rsidP="001B6C20">
      <w:pPr>
        <w:pStyle w:val="KeepWithNext"/>
        <w:rPr>
          <w:rtl/>
        </w:rPr>
      </w:pPr>
    </w:p>
    <w:p w:rsidR="001B6C20" w:rsidRDefault="001B6C20" w:rsidP="001B6C20">
      <w:pPr>
        <w:rPr>
          <w:rtl/>
        </w:rPr>
      </w:pPr>
      <w:bookmarkStart w:id="1335" w:name="_ETM_Q1_4814484"/>
      <w:bookmarkEnd w:id="1335"/>
      <w:proofErr w:type="spellStart"/>
      <w:r>
        <w:rPr>
          <w:rFonts w:hint="cs"/>
          <w:rtl/>
        </w:rPr>
        <w:t>אוקיי</w:t>
      </w:r>
      <w:proofErr w:type="spellEnd"/>
      <w:r>
        <w:rPr>
          <w:rFonts w:hint="cs"/>
          <w:rtl/>
        </w:rPr>
        <w:t xml:space="preserve">, אז תתבעו את </w:t>
      </w:r>
      <w:bookmarkStart w:id="1336" w:name="_ETM_Q1_4812245"/>
      <w:bookmarkEnd w:id="1336"/>
      <w:r>
        <w:rPr>
          <w:rFonts w:hint="cs"/>
          <w:rtl/>
        </w:rPr>
        <w:t xml:space="preserve">אמדאוס. </w:t>
      </w:r>
      <w:bookmarkStart w:id="1337" w:name="_ETM_Q1_4816229"/>
      <w:bookmarkEnd w:id="1337"/>
    </w:p>
    <w:p w:rsidR="001B6C20" w:rsidRDefault="001B6C20" w:rsidP="001B6C20">
      <w:pPr>
        <w:rPr>
          <w:rtl/>
        </w:rPr>
      </w:pPr>
      <w:bookmarkStart w:id="1338" w:name="_ETM_Q1_4816274"/>
      <w:bookmarkEnd w:id="1338"/>
    </w:p>
    <w:p w:rsidR="001B6C20" w:rsidRDefault="001B6C20" w:rsidP="001B6C20">
      <w:pPr>
        <w:pStyle w:val="-"/>
        <w:keepNext/>
        <w:rPr>
          <w:rtl/>
        </w:rPr>
      </w:pPr>
      <w:bookmarkStart w:id="1339" w:name="ET_speakercontinue_902194_182"/>
      <w:r w:rsidRPr="001B6C20">
        <w:rPr>
          <w:rStyle w:val="TagStyle"/>
          <w:rtl/>
        </w:rPr>
        <w:t xml:space="preserve"> &lt;&lt; </w:t>
      </w:r>
      <w:proofErr w:type="spellStart"/>
      <w:r w:rsidRPr="001B6C20">
        <w:rPr>
          <w:rStyle w:val="TagStyle"/>
          <w:rtl/>
        </w:rPr>
        <w:t>דובר_המשך</w:t>
      </w:r>
      <w:proofErr w:type="spellEnd"/>
      <w:r w:rsidRPr="001B6C20">
        <w:rPr>
          <w:rStyle w:val="TagStyle"/>
          <w:rtl/>
        </w:rPr>
        <w:t xml:space="preserve"> &gt;&gt; </w:t>
      </w:r>
      <w:r>
        <w:rPr>
          <w:rtl/>
        </w:rPr>
        <w:t>עידן דיין:</w:t>
      </w:r>
      <w:r w:rsidRPr="001B6C20">
        <w:rPr>
          <w:rStyle w:val="TagStyle"/>
          <w:rtl/>
        </w:rPr>
        <w:t xml:space="preserve"> &lt;&lt; דובר_המשך &gt;&gt;</w:t>
      </w:r>
      <w:r>
        <w:rPr>
          <w:rtl/>
        </w:rPr>
        <w:t xml:space="preserve">   </w:t>
      </w:r>
      <w:bookmarkEnd w:id="1339"/>
    </w:p>
    <w:p w:rsidR="001B6C20" w:rsidRDefault="001B6C20" w:rsidP="001B6C20">
      <w:pPr>
        <w:pStyle w:val="KeepWithNext"/>
        <w:rPr>
          <w:rtl/>
        </w:rPr>
      </w:pPr>
    </w:p>
    <w:p w:rsidR="00225E8F" w:rsidRDefault="001B6C20" w:rsidP="001B6C20">
      <w:pPr>
        <w:rPr>
          <w:rtl/>
        </w:rPr>
      </w:pPr>
      <w:bookmarkStart w:id="1340" w:name="_ETM_Q1_4817624"/>
      <w:bookmarkEnd w:id="1340"/>
      <w:r>
        <w:rPr>
          <w:rFonts w:hint="cs"/>
          <w:rtl/>
        </w:rPr>
        <w:t xml:space="preserve">אבל לדעתנו צריכה להיות הוראה ברורה בחוק שפוטרת את חברת התעופה מאחריות </w:t>
      </w:r>
      <w:r w:rsidR="00225E8F">
        <w:rPr>
          <w:rFonts w:hint="cs"/>
          <w:rtl/>
        </w:rPr>
        <w:t>במידה והאשמה באי העברת המידע לא קשורה</w:t>
      </w:r>
      <w:bookmarkStart w:id="1341" w:name="_ETM_Q1_4826325"/>
      <w:bookmarkEnd w:id="1341"/>
      <w:r w:rsidR="00225E8F">
        <w:rPr>
          <w:rFonts w:hint="cs"/>
          <w:rtl/>
        </w:rPr>
        <w:t xml:space="preserve"> במעשה - - - </w:t>
      </w:r>
      <w:bookmarkStart w:id="1342" w:name="_ETM_Q1_4828547"/>
      <w:bookmarkEnd w:id="1342"/>
    </w:p>
    <w:p w:rsidR="00225E8F" w:rsidRDefault="00225E8F" w:rsidP="001B6C20">
      <w:pPr>
        <w:rPr>
          <w:rtl/>
        </w:rPr>
      </w:pPr>
      <w:bookmarkStart w:id="1343" w:name="_ETM_Q1_4828594"/>
      <w:bookmarkEnd w:id="1343"/>
    </w:p>
    <w:p w:rsidR="00225E8F" w:rsidRDefault="00225E8F" w:rsidP="00225E8F">
      <w:pPr>
        <w:pStyle w:val="af6"/>
        <w:keepNext/>
        <w:rPr>
          <w:rtl/>
        </w:rPr>
      </w:pPr>
      <w:bookmarkStart w:id="1344" w:name="ET_yor_5766_183"/>
      <w:r w:rsidRPr="00225E8F">
        <w:rPr>
          <w:rStyle w:val="TagStyle"/>
          <w:rtl/>
        </w:rPr>
        <w:t xml:space="preserve"> &lt;&lt; </w:t>
      </w:r>
      <w:proofErr w:type="spellStart"/>
      <w:r w:rsidRPr="00225E8F">
        <w:rPr>
          <w:rStyle w:val="TagStyle"/>
          <w:rtl/>
        </w:rPr>
        <w:t>יור</w:t>
      </w:r>
      <w:proofErr w:type="spellEnd"/>
      <w:r w:rsidRPr="00225E8F">
        <w:rPr>
          <w:rStyle w:val="TagStyle"/>
          <w:rtl/>
        </w:rPr>
        <w:t xml:space="preserve"> &gt;&gt; </w:t>
      </w:r>
      <w:r>
        <w:rPr>
          <w:rtl/>
        </w:rPr>
        <w:t>היו"ר רם בן ברק:</w:t>
      </w:r>
      <w:r w:rsidRPr="00225E8F">
        <w:rPr>
          <w:rStyle w:val="TagStyle"/>
          <w:rtl/>
        </w:rPr>
        <w:t xml:space="preserve"> &lt;&lt; יור &gt;&gt;</w:t>
      </w:r>
      <w:r>
        <w:rPr>
          <w:rtl/>
        </w:rPr>
        <w:t xml:space="preserve">   </w:t>
      </w:r>
      <w:bookmarkEnd w:id="1344"/>
    </w:p>
    <w:p w:rsidR="00225E8F" w:rsidRDefault="00225E8F" w:rsidP="00225E8F">
      <w:pPr>
        <w:pStyle w:val="KeepWithNext"/>
        <w:rPr>
          <w:rtl/>
        </w:rPr>
      </w:pPr>
    </w:p>
    <w:p w:rsidR="007E0F54" w:rsidRDefault="00225E8F" w:rsidP="00225E8F">
      <w:pPr>
        <w:rPr>
          <w:rtl/>
        </w:rPr>
      </w:pPr>
      <w:r>
        <w:rPr>
          <w:rFonts w:hint="cs"/>
          <w:rtl/>
        </w:rPr>
        <w:t xml:space="preserve">במידה ויהיה מקרה כזה, שלא סביר </w:t>
      </w:r>
      <w:bookmarkStart w:id="1345" w:name="_ETM_Q1_4829559"/>
      <w:bookmarkEnd w:id="1345"/>
      <w:r>
        <w:rPr>
          <w:rFonts w:hint="cs"/>
          <w:rtl/>
        </w:rPr>
        <w:t xml:space="preserve">שיהיה, אבל במידה ויהיה מקרה כזה אז מן הסתם נתקן </w:t>
      </w:r>
      <w:bookmarkStart w:id="1346" w:name="_ETM_Q1_4830547"/>
      <w:bookmarkEnd w:id="1346"/>
      <w:r>
        <w:rPr>
          <w:rFonts w:hint="cs"/>
          <w:rtl/>
        </w:rPr>
        <w:t xml:space="preserve">את זה. </w:t>
      </w:r>
    </w:p>
    <w:p w:rsidR="007E0F54" w:rsidRDefault="007E0F54" w:rsidP="00225E8F">
      <w:pPr>
        <w:rPr>
          <w:rtl/>
        </w:rPr>
      </w:pPr>
    </w:p>
    <w:p w:rsidR="007E0F54" w:rsidRDefault="007E0F54" w:rsidP="007E0F54">
      <w:pPr>
        <w:pStyle w:val="af9"/>
        <w:keepNext/>
        <w:rPr>
          <w:rtl/>
        </w:rPr>
      </w:pPr>
      <w:bookmarkStart w:id="1347" w:name="ET_guest_902084_184"/>
      <w:r w:rsidRPr="007E0F54">
        <w:rPr>
          <w:rStyle w:val="TagStyle"/>
          <w:rtl/>
        </w:rPr>
        <w:t xml:space="preserve"> &lt;&lt; אורח &gt;&gt; </w:t>
      </w:r>
      <w:r w:rsidRPr="00903D4A">
        <w:rPr>
          <w:rtl/>
        </w:rPr>
        <w:t>דוד בן חיון</w:t>
      </w:r>
      <w:r>
        <w:rPr>
          <w:rtl/>
        </w:rPr>
        <w:t>:</w:t>
      </w:r>
      <w:r w:rsidRPr="007E0F54">
        <w:rPr>
          <w:rStyle w:val="TagStyle"/>
          <w:rtl/>
        </w:rPr>
        <w:t xml:space="preserve"> &lt;&lt; אורח &gt;&gt;</w:t>
      </w:r>
      <w:r>
        <w:rPr>
          <w:rtl/>
        </w:rPr>
        <w:t xml:space="preserve">   </w:t>
      </w:r>
      <w:bookmarkEnd w:id="1347"/>
    </w:p>
    <w:p w:rsidR="007E0F54" w:rsidRDefault="007E0F54" w:rsidP="007E0F54">
      <w:pPr>
        <w:pStyle w:val="KeepWithNext"/>
        <w:rPr>
          <w:rtl/>
        </w:rPr>
      </w:pPr>
    </w:p>
    <w:p w:rsidR="007E0F54" w:rsidRDefault="007E0F54" w:rsidP="00903D4A">
      <w:pPr>
        <w:rPr>
          <w:rtl/>
        </w:rPr>
      </w:pPr>
      <w:r>
        <w:rPr>
          <w:rFonts w:hint="cs"/>
          <w:rtl/>
        </w:rPr>
        <w:t>צריך לזכור שחברת אמדאוס עובדת עם מינימום לארץ</w:t>
      </w:r>
      <w:bookmarkStart w:id="1348" w:name="_ETM_Q1_4840553"/>
      <w:bookmarkEnd w:id="1348"/>
      <w:r>
        <w:rPr>
          <w:rFonts w:hint="cs"/>
          <w:rtl/>
        </w:rPr>
        <w:t xml:space="preserve"> 40 חברות תעופה. הם מכירים את זה, הם</w:t>
      </w:r>
      <w:bookmarkStart w:id="1349" w:name="_ETM_Q1_4850544"/>
      <w:bookmarkEnd w:id="1349"/>
      <w:r>
        <w:rPr>
          <w:rFonts w:hint="cs"/>
          <w:rtl/>
        </w:rPr>
        <w:t xml:space="preserve"> יודעים את זה, </w:t>
      </w:r>
      <w:bookmarkStart w:id="1350" w:name="_ETM_Q1_4844621"/>
      <w:bookmarkEnd w:id="1350"/>
      <w:r>
        <w:rPr>
          <w:rFonts w:hint="cs"/>
          <w:rtl/>
        </w:rPr>
        <w:t xml:space="preserve">הם מעבירים את זה בעולם. זו לא חברה של </w:t>
      </w:r>
      <w:r w:rsidR="00903D4A">
        <w:rPr>
          <w:rFonts w:hint="cs"/>
          <w:rtl/>
        </w:rPr>
        <w:t xml:space="preserve">חמישה </w:t>
      </w:r>
      <w:r>
        <w:rPr>
          <w:rFonts w:hint="cs"/>
          <w:rtl/>
        </w:rPr>
        <w:t xml:space="preserve">שקלים אלא חברה של כמה עשרות מיליארדי דולרים. חברה גדולה מאוד, הם יודעים מה לעשות, הם יודעים </w:t>
      </w:r>
      <w:bookmarkStart w:id="1351" w:name="_ETM_Q1_4853778"/>
      <w:bookmarkEnd w:id="1351"/>
      <w:r>
        <w:rPr>
          <w:rFonts w:hint="cs"/>
          <w:rtl/>
        </w:rPr>
        <w:t xml:space="preserve">על מה מדובר. הם גם משתפי פעולה.  </w:t>
      </w:r>
    </w:p>
    <w:p w:rsidR="007E0F54" w:rsidRDefault="007E0F54" w:rsidP="007E0F54">
      <w:pPr>
        <w:rPr>
          <w:rtl/>
        </w:rPr>
      </w:pPr>
    </w:p>
    <w:p w:rsidR="007E0F54" w:rsidRDefault="007E0F54" w:rsidP="007E0F54">
      <w:pPr>
        <w:pStyle w:val="af9"/>
        <w:keepNext/>
        <w:rPr>
          <w:rtl/>
        </w:rPr>
      </w:pPr>
      <w:bookmarkStart w:id="1352" w:name="ET_guest_902194_185"/>
      <w:r w:rsidRPr="007E0F54">
        <w:rPr>
          <w:rStyle w:val="TagStyle"/>
          <w:rtl/>
        </w:rPr>
        <w:t xml:space="preserve"> &lt;&lt; אורח &gt;&gt; </w:t>
      </w:r>
      <w:r>
        <w:rPr>
          <w:rtl/>
        </w:rPr>
        <w:t>עידן דיין:</w:t>
      </w:r>
      <w:r w:rsidRPr="007E0F54">
        <w:rPr>
          <w:rStyle w:val="TagStyle"/>
          <w:rtl/>
        </w:rPr>
        <w:t xml:space="preserve"> &lt;&lt; אורח &gt;&gt;</w:t>
      </w:r>
      <w:r>
        <w:rPr>
          <w:rtl/>
        </w:rPr>
        <w:t xml:space="preserve">   </w:t>
      </w:r>
      <w:bookmarkEnd w:id="1352"/>
    </w:p>
    <w:p w:rsidR="007E0F54" w:rsidRDefault="007E0F54" w:rsidP="007E0F54">
      <w:pPr>
        <w:pStyle w:val="KeepWithNext"/>
        <w:rPr>
          <w:rtl/>
        </w:rPr>
      </w:pPr>
    </w:p>
    <w:p w:rsidR="007E0F54" w:rsidRDefault="007E0F54" w:rsidP="007E0F54">
      <w:pPr>
        <w:rPr>
          <w:rtl/>
        </w:rPr>
      </w:pPr>
      <w:r>
        <w:rPr>
          <w:rFonts w:hint="cs"/>
          <w:rtl/>
        </w:rPr>
        <w:t xml:space="preserve">הכול טוב ויפה </w:t>
      </w:r>
      <w:bookmarkStart w:id="1353" w:name="_ETM_Q1_4863141"/>
      <w:bookmarkEnd w:id="1353"/>
      <w:r>
        <w:rPr>
          <w:rFonts w:hint="cs"/>
          <w:rtl/>
        </w:rPr>
        <w:t xml:space="preserve">אבל - - - </w:t>
      </w:r>
    </w:p>
    <w:p w:rsidR="007E0F54" w:rsidRDefault="007E0F54" w:rsidP="007E0F54">
      <w:pPr>
        <w:rPr>
          <w:rtl/>
        </w:rPr>
      </w:pPr>
      <w:bookmarkStart w:id="1354" w:name="_ETM_Q1_4865206"/>
      <w:bookmarkStart w:id="1355" w:name="_ETM_Q1_4865273"/>
      <w:bookmarkEnd w:id="1354"/>
      <w:bookmarkEnd w:id="1355"/>
    </w:p>
    <w:p w:rsidR="007E0F54" w:rsidRDefault="007E0F54" w:rsidP="007E0F54">
      <w:pPr>
        <w:pStyle w:val="af6"/>
        <w:keepNext/>
        <w:rPr>
          <w:rtl/>
        </w:rPr>
      </w:pPr>
      <w:bookmarkStart w:id="1356" w:name="ET_yor_5766_186"/>
      <w:r w:rsidRPr="007E0F54">
        <w:rPr>
          <w:rStyle w:val="TagStyle"/>
          <w:rtl/>
        </w:rPr>
        <w:t xml:space="preserve"> &lt;&lt; </w:t>
      </w:r>
      <w:proofErr w:type="spellStart"/>
      <w:r w:rsidRPr="007E0F54">
        <w:rPr>
          <w:rStyle w:val="TagStyle"/>
          <w:rtl/>
        </w:rPr>
        <w:t>יור</w:t>
      </w:r>
      <w:proofErr w:type="spellEnd"/>
      <w:r w:rsidRPr="007E0F54">
        <w:rPr>
          <w:rStyle w:val="TagStyle"/>
          <w:rtl/>
        </w:rPr>
        <w:t xml:space="preserve"> &gt;&gt; </w:t>
      </w:r>
      <w:r>
        <w:rPr>
          <w:rtl/>
        </w:rPr>
        <w:t>היו"ר רם בן ברק:</w:t>
      </w:r>
      <w:r w:rsidRPr="007E0F54">
        <w:rPr>
          <w:rStyle w:val="TagStyle"/>
          <w:rtl/>
        </w:rPr>
        <w:t xml:space="preserve"> &lt;&lt; יור &gt;&gt;</w:t>
      </w:r>
      <w:r>
        <w:rPr>
          <w:rtl/>
        </w:rPr>
        <w:t xml:space="preserve">   </w:t>
      </w:r>
      <w:bookmarkEnd w:id="1356"/>
    </w:p>
    <w:p w:rsidR="007E0F54" w:rsidRDefault="007E0F54" w:rsidP="007E0F54">
      <w:pPr>
        <w:pStyle w:val="KeepWithNext"/>
        <w:rPr>
          <w:rtl/>
        </w:rPr>
      </w:pPr>
    </w:p>
    <w:p w:rsidR="007E0F54" w:rsidRDefault="007E0F54" w:rsidP="007E0F54">
      <w:pPr>
        <w:rPr>
          <w:rtl/>
        </w:rPr>
      </w:pPr>
      <w:r>
        <w:rPr>
          <w:rFonts w:hint="cs"/>
          <w:rtl/>
        </w:rPr>
        <w:t>הכול טוב ויפה, במידה ויהיה אירוע</w:t>
      </w:r>
      <w:bookmarkStart w:id="1357" w:name="_ETM_Q1_4865907"/>
      <w:bookmarkEnd w:id="1357"/>
      <w:r>
        <w:rPr>
          <w:rFonts w:hint="cs"/>
          <w:rtl/>
        </w:rPr>
        <w:t xml:space="preserve"> משפטי כזה, שלא נראה סביר, כי הם מחויבים להעביר לך </w:t>
      </w:r>
      <w:bookmarkStart w:id="1358" w:name="_ETM_Q1_4867150"/>
      <w:bookmarkEnd w:id="1358"/>
      <w:r>
        <w:rPr>
          <w:rFonts w:hint="cs"/>
          <w:rtl/>
        </w:rPr>
        <w:t>את הפרטים, יש לך הסכם אתם ובהסכם הם מחויבים להעביר</w:t>
      </w:r>
      <w:bookmarkStart w:id="1359" w:name="_ETM_Q1_4871265"/>
      <w:bookmarkEnd w:id="1359"/>
      <w:r>
        <w:rPr>
          <w:rFonts w:hint="cs"/>
          <w:rtl/>
        </w:rPr>
        <w:t xml:space="preserve"> לך את הפרטים, אם לא יעבירו, תתבע אותם.</w:t>
      </w:r>
      <w:bookmarkStart w:id="1360" w:name="_ETM_Q1_4878289"/>
      <w:bookmarkEnd w:id="1360"/>
    </w:p>
    <w:p w:rsidR="007E0F54" w:rsidRDefault="007E0F54" w:rsidP="007E0F54">
      <w:pPr>
        <w:rPr>
          <w:rtl/>
        </w:rPr>
      </w:pPr>
      <w:bookmarkStart w:id="1361" w:name="_ETM_Q1_4878363"/>
      <w:bookmarkEnd w:id="1361"/>
    </w:p>
    <w:p w:rsidR="007E0F54" w:rsidRDefault="007E0F54" w:rsidP="007E0F54">
      <w:pPr>
        <w:pStyle w:val="af9"/>
        <w:keepNext/>
        <w:rPr>
          <w:rtl/>
        </w:rPr>
      </w:pPr>
      <w:bookmarkStart w:id="1362" w:name="ET_guest_902195_187"/>
      <w:r w:rsidRPr="007E0F54">
        <w:rPr>
          <w:rStyle w:val="TagStyle"/>
          <w:rtl/>
        </w:rPr>
        <w:t xml:space="preserve"> &lt;&lt; אורח &gt;&gt; </w:t>
      </w:r>
      <w:r>
        <w:rPr>
          <w:rtl/>
        </w:rPr>
        <w:t xml:space="preserve">עדי </w:t>
      </w:r>
      <w:proofErr w:type="spellStart"/>
      <w:r>
        <w:rPr>
          <w:rtl/>
        </w:rPr>
        <w:t>הירשקורן</w:t>
      </w:r>
      <w:proofErr w:type="spellEnd"/>
      <w:r>
        <w:rPr>
          <w:rtl/>
        </w:rPr>
        <w:t>-קליין:</w:t>
      </w:r>
      <w:r w:rsidRPr="007E0F54">
        <w:rPr>
          <w:rStyle w:val="TagStyle"/>
          <w:rtl/>
        </w:rPr>
        <w:t xml:space="preserve"> &lt;&lt; אורח &gt;&gt;</w:t>
      </w:r>
      <w:r>
        <w:rPr>
          <w:rtl/>
        </w:rPr>
        <w:t xml:space="preserve">   </w:t>
      </w:r>
      <w:bookmarkEnd w:id="1362"/>
    </w:p>
    <w:p w:rsidR="007E0F54" w:rsidRDefault="007E0F54" w:rsidP="007E0F54">
      <w:pPr>
        <w:pStyle w:val="KeepWithNext"/>
        <w:rPr>
          <w:rtl/>
        </w:rPr>
      </w:pPr>
    </w:p>
    <w:p w:rsidR="00F55E36" w:rsidRDefault="007E0F54" w:rsidP="00903D4A">
      <w:pPr>
        <w:rPr>
          <w:rtl/>
        </w:rPr>
      </w:pPr>
      <w:r>
        <w:rPr>
          <w:rFonts w:hint="cs"/>
          <w:rtl/>
        </w:rPr>
        <w:t xml:space="preserve">הפרטים שמבוקשים הם בפורמט מסוים. הפעילות דרך חברת אמדאוס וגם בהתאם לרגולציות השונות </w:t>
      </w:r>
      <w:bookmarkStart w:id="1363" w:name="_ETM_Q1_4883222"/>
      <w:bookmarkEnd w:id="1363"/>
      <w:r>
        <w:rPr>
          <w:rFonts w:hint="cs"/>
          <w:rtl/>
        </w:rPr>
        <w:t>בעולם נעשית בצורה סטנדרטית ובצורה טכנית סטנדרטית באמצעות כלים מקובלים.</w:t>
      </w:r>
      <w:bookmarkStart w:id="1364" w:name="_ETM_Q1_4889539"/>
      <w:bookmarkEnd w:id="1364"/>
      <w:r>
        <w:rPr>
          <w:rFonts w:hint="cs"/>
          <w:rtl/>
        </w:rPr>
        <w:t xml:space="preserve"> הדרישות לא בהכרח תואמים את האופן בה הפעילות הזו </w:t>
      </w:r>
      <w:bookmarkStart w:id="1365" w:name="_ETM_Q1_4894689"/>
      <w:bookmarkEnd w:id="1365"/>
      <w:r>
        <w:rPr>
          <w:rFonts w:hint="cs"/>
          <w:rtl/>
        </w:rPr>
        <w:t>מתבצעת ובאופן בו</w:t>
      </w:r>
      <w:r w:rsidR="00AA29CF">
        <w:rPr>
          <w:rFonts w:hint="cs"/>
          <w:rtl/>
        </w:rPr>
        <w:t xml:space="preserve"> העסקים האלה יודעים לבצע אותה וי</w:t>
      </w:r>
      <w:r w:rsidR="00903D4A">
        <w:rPr>
          <w:rFonts w:hint="cs"/>
          <w:rtl/>
        </w:rPr>
        <w:t>ו</w:t>
      </w:r>
      <w:r w:rsidR="00AA29CF">
        <w:rPr>
          <w:rFonts w:hint="cs"/>
          <w:rtl/>
        </w:rPr>
        <w:t>דעים לשמור את הנתונים. לפי העדכונים שהם מבקשים פה אני בטוחה שצריך</w:t>
      </w:r>
      <w:bookmarkStart w:id="1366" w:name="_ETM_Q1_4903143"/>
      <w:bookmarkEnd w:id="1366"/>
      <w:r w:rsidR="00AA29CF">
        <w:rPr>
          <w:rFonts w:hint="cs"/>
          <w:rtl/>
        </w:rPr>
        <w:t xml:space="preserve"> לשנות את זה, אז לא בטוח שיש היתכנות טכנית</w:t>
      </w:r>
      <w:bookmarkStart w:id="1367" w:name="_ETM_Q1_4906212"/>
      <w:bookmarkEnd w:id="1367"/>
      <w:r w:rsidR="00AA29CF">
        <w:rPr>
          <w:rFonts w:hint="cs"/>
          <w:rtl/>
        </w:rPr>
        <w:t xml:space="preserve"> לעשות את זה, במיוחד שמבקשים סוגי מידע מסוימים בפרקי זמן מסוימים והיכולת לעמוד בדרישות האלה. </w:t>
      </w:r>
    </w:p>
    <w:p w:rsidR="00F55E36" w:rsidRDefault="00F55E36" w:rsidP="007E0F54">
      <w:pPr>
        <w:rPr>
          <w:rtl/>
        </w:rPr>
      </w:pPr>
      <w:bookmarkStart w:id="1368" w:name="_ETM_Q1_4920017"/>
      <w:bookmarkStart w:id="1369" w:name="_ETM_Q1_4920086"/>
      <w:bookmarkEnd w:id="1368"/>
      <w:bookmarkEnd w:id="1369"/>
    </w:p>
    <w:p w:rsidR="00F55E36" w:rsidRDefault="00F55E36" w:rsidP="00F55E36">
      <w:pPr>
        <w:pStyle w:val="af9"/>
        <w:keepNext/>
        <w:rPr>
          <w:rtl/>
        </w:rPr>
      </w:pPr>
      <w:bookmarkStart w:id="1370" w:name="ET_guest_475563_188"/>
      <w:r w:rsidRPr="00F55E36">
        <w:rPr>
          <w:rStyle w:val="TagStyle"/>
          <w:rtl/>
        </w:rPr>
        <w:t xml:space="preserve"> &lt;&lt; אורח &gt;&gt; </w:t>
      </w:r>
      <w:r>
        <w:rPr>
          <w:rtl/>
        </w:rPr>
        <w:t>דרור גרנית:</w:t>
      </w:r>
      <w:r w:rsidRPr="00F55E36">
        <w:rPr>
          <w:rStyle w:val="TagStyle"/>
          <w:rtl/>
        </w:rPr>
        <w:t xml:space="preserve"> &lt;&lt; אורח &gt;&gt;</w:t>
      </w:r>
      <w:r>
        <w:rPr>
          <w:rtl/>
        </w:rPr>
        <w:t xml:space="preserve">   </w:t>
      </w:r>
      <w:bookmarkEnd w:id="1370"/>
    </w:p>
    <w:p w:rsidR="00F55E36" w:rsidRDefault="00F55E36" w:rsidP="00F55E36">
      <w:pPr>
        <w:pStyle w:val="KeepWithNext"/>
        <w:rPr>
          <w:rtl/>
        </w:rPr>
      </w:pPr>
    </w:p>
    <w:p w:rsidR="00F830B9" w:rsidRDefault="00F55E36" w:rsidP="00F55E36">
      <w:pPr>
        <w:rPr>
          <w:rtl/>
        </w:rPr>
      </w:pPr>
      <w:bookmarkStart w:id="1371" w:name="_ETM_Q1_4923224"/>
      <w:bookmarkEnd w:id="1371"/>
      <w:r>
        <w:rPr>
          <w:rFonts w:hint="cs"/>
          <w:rtl/>
        </w:rPr>
        <w:t>התשובה שלנו היא מה שהדגשתי</w:t>
      </w:r>
      <w:bookmarkStart w:id="1372" w:name="_ETM_Q1_4923479"/>
      <w:bookmarkEnd w:id="1372"/>
      <w:r>
        <w:rPr>
          <w:rFonts w:hint="cs"/>
          <w:rtl/>
        </w:rPr>
        <w:t xml:space="preserve"> כבר בפתח הדברים, שנגיע לזה בהמשך הדרך בסעיפים הפרטניים אבל</w:t>
      </w:r>
      <w:bookmarkStart w:id="1373" w:name="_ETM_Q1_4929268"/>
      <w:bookmarkEnd w:id="1373"/>
      <w:r>
        <w:rPr>
          <w:rFonts w:hint="cs"/>
          <w:rtl/>
        </w:rPr>
        <w:t xml:space="preserve"> במפורש אנחנו ערים שזו מטריה בין לאומית, שיש סטנדרטים בין </w:t>
      </w:r>
      <w:bookmarkStart w:id="1374" w:name="_ETM_Q1_4931024"/>
      <w:bookmarkEnd w:id="1374"/>
      <w:r>
        <w:rPr>
          <w:rFonts w:hint="cs"/>
          <w:rtl/>
        </w:rPr>
        <w:t>לאומיים שמתכוונים לעשות בחקיקת המשנה התיישרות לסטנדרטים הבין לאומיים ככל</w:t>
      </w:r>
      <w:bookmarkStart w:id="1375" w:name="_ETM_Q1_4941001"/>
      <w:bookmarkEnd w:id="1375"/>
      <w:r>
        <w:rPr>
          <w:rFonts w:hint="cs"/>
          <w:rtl/>
        </w:rPr>
        <w:t xml:space="preserve"> הניתן וכל חריגה מהם תיעשה בשום שכל ובשיקול דעת</w:t>
      </w:r>
      <w:r w:rsidR="00D51377">
        <w:rPr>
          <w:rFonts w:hint="cs"/>
          <w:rtl/>
        </w:rPr>
        <w:t xml:space="preserve"> ובבהירות רבה אם בכלל. </w:t>
      </w:r>
      <w:r w:rsidR="00821C2C">
        <w:rPr>
          <w:rFonts w:hint="cs"/>
          <w:rtl/>
        </w:rPr>
        <w:t xml:space="preserve">בהתאם לזה תנוח דעתם של נציגי אל </w:t>
      </w:r>
      <w:bookmarkStart w:id="1376" w:name="_ETM_Q1_4948622"/>
      <w:bookmarkEnd w:id="1376"/>
      <w:r w:rsidR="00821C2C">
        <w:rPr>
          <w:rFonts w:hint="cs"/>
          <w:rtl/>
        </w:rPr>
        <w:t>על, גם בדבר הזה אנחנו מתכוונים לפעול בהתאם לסטנדרט הבין</w:t>
      </w:r>
      <w:bookmarkStart w:id="1377" w:name="_ETM_Q1_4956051"/>
      <w:bookmarkEnd w:id="1377"/>
      <w:r w:rsidR="00821C2C">
        <w:rPr>
          <w:rFonts w:hint="cs"/>
          <w:rtl/>
        </w:rPr>
        <w:t xml:space="preserve"> לאומי. </w:t>
      </w:r>
    </w:p>
    <w:p w:rsidR="00F830B9" w:rsidRDefault="00F830B9" w:rsidP="00F55E36">
      <w:pPr>
        <w:rPr>
          <w:rtl/>
        </w:rPr>
      </w:pPr>
    </w:p>
    <w:p w:rsidR="00F830B9" w:rsidRDefault="00F830B9" w:rsidP="00F830B9">
      <w:pPr>
        <w:pStyle w:val="af9"/>
        <w:keepNext/>
        <w:rPr>
          <w:rtl/>
        </w:rPr>
      </w:pPr>
      <w:bookmarkStart w:id="1378" w:name="ET_guest_902084_189"/>
      <w:r w:rsidRPr="00F830B9">
        <w:rPr>
          <w:rStyle w:val="TagStyle"/>
          <w:rtl/>
        </w:rPr>
        <w:t xml:space="preserve"> &lt;&lt; אורח &gt;&gt; </w:t>
      </w:r>
      <w:r>
        <w:rPr>
          <w:rtl/>
        </w:rPr>
        <w:t>דוד בן חיון:</w:t>
      </w:r>
      <w:r w:rsidRPr="00F830B9">
        <w:rPr>
          <w:rStyle w:val="TagStyle"/>
          <w:rtl/>
        </w:rPr>
        <w:t xml:space="preserve"> &lt;&lt; אורח &gt;&gt;</w:t>
      </w:r>
      <w:r>
        <w:rPr>
          <w:rtl/>
        </w:rPr>
        <w:t xml:space="preserve">   </w:t>
      </w:r>
      <w:bookmarkEnd w:id="1378"/>
    </w:p>
    <w:p w:rsidR="00F830B9" w:rsidRDefault="00F830B9" w:rsidP="00F830B9">
      <w:pPr>
        <w:pStyle w:val="KeepWithNext"/>
        <w:rPr>
          <w:rtl/>
        </w:rPr>
      </w:pPr>
    </w:p>
    <w:p w:rsidR="00DC6071" w:rsidRDefault="00F830B9" w:rsidP="00F830B9">
      <w:pPr>
        <w:rPr>
          <w:rtl/>
        </w:rPr>
      </w:pPr>
      <w:r>
        <w:rPr>
          <w:rFonts w:hint="cs"/>
          <w:rtl/>
        </w:rPr>
        <w:t xml:space="preserve">הם מעבירים את זה בפורמט מקצועי טכנולוגי מסוים בכל </w:t>
      </w:r>
      <w:bookmarkStart w:id="1379" w:name="_ETM_Q1_4961620"/>
      <w:bookmarkEnd w:id="1379"/>
      <w:r>
        <w:rPr>
          <w:rFonts w:hint="cs"/>
          <w:rtl/>
        </w:rPr>
        <w:t>העולם, ככה המרכז יעבוד גם פה, לא נמצא להם תקשורת חדשה</w:t>
      </w:r>
      <w:r w:rsidR="00DC6071">
        <w:rPr>
          <w:rFonts w:hint="cs"/>
          <w:rtl/>
        </w:rPr>
        <w:t xml:space="preserve">. זה ידוע, יש פורמטים מוסדרים בעולם, גם </w:t>
      </w:r>
      <w:bookmarkStart w:id="1380" w:name="_ETM_Q1_4973479"/>
      <w:bookmarkEnd w:id="1380"/>
      <w:r w:rsidR="00DC6071">
        <w:rPr>
          <w:rFonts w:hint="cs"/>
          <w:rtl/>
        </w:rPr>
        <w:t xml:space="preserve">אמדאוס מכירים את זה. </w:t>
      </w:r>
    </w:p>
    <w:p w:rsidR="00DC6071" w:rsidRDefault="00DC6071" w:rsidP="00F830B9">
      <w:pPr>
        <w:rPr>
          <w:rtl/>
        </w:rPr>
      </w:pPr>
      <w:bookmarkStart w:id="1381" w:name="_ETM_Q1_4979030"/>
      <w:bookmarkStart w:id="1382" w:name="_ETM_Q1_4979084"/>
      <w:bookmarkEnd w:id="1381"/>
      <w:bookmarkEnd w:id="1382"/>
    </w:p>
    <w:p w:rsidR="00DC6071" w:rsidRDefault="00DC6071" w:rsidP="00DC6071">
      <w:pPr>
        <w:pStyle w:val="af9"/>
        <w:keepNext/>
        <w:rPr>
          <w:rtl/>
        </w:rPr>
      </w:pPr>
      <w:bookmarkStart w:id="1383" w:name="ET_guest_902194_190"/>
      <w:r w:rsidRPr="00DC6071">
        <w:rPr>
          <w:rStyle w:val="TagStyle"/>
          <w:rtl/>
        </w:rPr>
        <w:t xml:space="preserve"> &lt;&lt; אורח &gt;&gt; </w:t>
      </w:r>
      <w:r>
        <w:rPr>
          <w:rtl/>
        </w:rPr>
        <w:t>עידן דיין:</w:t>
      </w:r>
      <w:r w:rsidRPr="00DC6071">
        <w:rPr>
          <w:rStyle w:val="TagStyle"/>
          <w:rtl/>
        </w:rPr>
        <w:t xml:space="preserve"> &lt;&lt; אורח &gt;&gt;</w:t>
      </w:r>
      <w:r>
        <w:rPr>
          <w:rtl/>
        </w:rPr>
        <w:t xml:space="preserve">   </w:t>
      </w:r>
      <w:bookmarkEnd w:id="1383"/>
    </w:p>
    <w:p w:rsidR="00DC6071" w:rsidRDefault="00DC6071" w:rsidP="00DC6071">
      <w:pPr>
        <w:pStyle w:val="KeepWithNext"/>
        <w:rPr>
          <w:rtl/>
        </w:rPr>
      </w:pPr>
    </w:p>
    <w:p w:rsidR="006D3FB7" w:rsidRDefault="00DC6071" w:rsidP="00DC6071">
      <w:pPr>
        <w:rPr>
          <w:rtl/>
        </w:rPr>
      </w:pPr>
      <w:bookmarkStart w:id="1384" w:name="_ETM_Q1_4982388"/>
      <w:bookmarkEnd w:id="1384"/>
      <w:r>
        <w:rPr>
          <w:rFonts w:hint="cs"/>
          <w:rtl/>
        </w:rPr>
        <w:t xml:space="preserve">הערה אחרונה, אני רוצה לדבר על </w:t>
      </w:r>
      <w:bookmarkStart w:id="1385" w:name="_ETM_Q1_4980985"/>
      <w:bookmarkEnd w:id="1385"/>
      <w:r>
        <w:rPr>
          <w:rFonts w:hint="cs"/>
          <w:rtl/>
        </w:rPr>
        <w:t xml:space="preserve">החשיפה המשפטית שעשויה לקום לחברות התעופה הישראליות כתוצאה מיישום הוראות </w:t>
      </w:r>
      <w:bookmarkStart w:id="1386" w:name="_ETM_Q1_4985873"/>
      <w:bookmarkEnd w:id="1386"/>
      <w:r>
        <w:rPr>
          <w:rFonts w:hint="cs"/>
          <w:rtl/>
        </w:rPr>
        <w:t>החוק. זה נשמע תמוה אבל ככל שנפעל בהתאם לחוק זה</w:t>
      </w:r>
      <w:bookmarkStart w:id="1387" w:name="_ETM_Q1_4988532"/>
      <w:bookmarkEnd w:id="1387"/>
      <w:r>
        <w:rPr>
          <w:rFonts w:hint="cs"/>
          <w:rtl/>
        </w:rPr>
        <w:t xml:space="preserve"> עלול </w:t>
      </w:r>
      <w:r w:rsidR="00611731">
        <w:rPr>
          <w:rFonts w:hint="cs"/>
          <w:rtl/>
        </w:rPr>
        <w:t xml:space="preserve">לחשוף את חברת אל על ואת חברות התעופה הישראליות האחרות לתביעות של נוסעים בפני </w:t>
      </w:r>
      <w:proofErr w:type="spellStart"/>
      <w:r w:rsidR="00611731">
        <w:rPr>
          <w:rFonts w:hint="cs"/>
          <w:rtl/>
        </w:rPr>
        <w:t>טריבונלים</w:t>
      </w:r>
      <w:proofErr w:type="spellEnd"/>
      <w:r w:rsidR="00611731">
        <w:rPr>
          <w:rFonts w:hint="cs"/>
          <w:rtl/>
        </w:rPr>
        <w:t xml:space="preserve"> משפטיים זרים או</w:t>
      </w:r>
      <w:bookmarkStart w:id="1388" w:name="_ETM_Q1_5003123"/>
      <w:bookmarkEnd w:id="1388"/>
      <w:r w:rsidR="00611731">
        <w:rPr>
          <w:rFonts w:hint="cs"/>
          <w:rtl/>
        </w:rPr>
        <w:t xml:space="preserve"> רשויות רגולטוריות </w:t>
      </w:r>
      <w:r w:rsidR="006D3FB7">
        <w:rPr>
          <w:rFonts w:hint="cs"/>
          <w:rtl/>
        </w:rPr>
        <w:t>במדינות אחרות כתוצאה מדברי חקיקה אחרים.</w:t>
      </w:r>
    </w:p>
    <w:p w:rsidR="006D3FB7" w:rsidRDefault="006D3FB7" w:rsidP="00DC6071">
      <w:pPr>
        <w:rPr>
          <w:rtl/>
        </w:rPr>
      </w:pPr>
      <w:bookmarkStart w:id="1389" w:name="_ETM_Q1_5012254"/>
      <w:bookmarkStart w:id="1390" w:name="_ETM_Q1_5012308"/>
      <w:bookmarkEnd w:id="1389"/>
      <w:bookmarkEnd w:id="1390"/>
    </w:p>
    <w:p w:rsidR="006D3FB7" w:rsidRDefault="006D3FB7" w:rsidP="006D3FB7">
      <w:pPr>
        <w:pStyle w:val="af6"/>
        <w:keepNext/>
        <w:rPr>
          <w:rtl/>
        </w:rPr>
      </w:pPr>
      <w:bookmarkStart w:id="1391" w:name="ET_yor_5766_191"/>
      <w:r w:rsidRPr="006D3FB7">
        <w:rPr>
          <w:rStyle w:val="TagStyle"/>
          <w:rtl/>
        </w:rPr>
        <w:t xml:space="preserve"> &lt;&lt; </w:t>
      </w:r>
      <w:proofErr w:type="spellStart"/>
      <w:r w:rsidRPr="006D3FB7">
        <w:rPr>
          <w:rStyle w:val="TagStyle"/>
          <w:rtl/>
        </w:rPr>
        <w:t>יור</w:t>
      </w:r>
      <w:proofErr w:type="spellEnd"/>
      <w:r w:rsidRPr="006D3FB7">
        <w:rPr>
          <w:rStyle w:val="TagStyle"/>
          <w:rtl/>
        </w:rPr>
        <w:t xml:space="preserve"> &gt;&gt; </w:t>
      </w:r>
      <w:r>
        <w:rPr>
          <w:rtl/>
        </w:rPr>
        <w:t>היו"ר רם בן ברק:</w:t>
      </w:r>
      <w:r w:rsidRPr="006D3FB7">
        <w:rPr>
          <w:rStyle w:val="TagStyle"/>
          <w:rtl/>
        </w:rPr>
        <w:t xml:space="preserve"> &lt;&lt; יור &gt;&gt;</w:t>
      </w:r>
      <w:r>
        <w:rPr>
          <w:rtl/>
        </w:rPr>
        <w:t xml:space="preserve">   </w:t>
      </w:r>
      <w:bookmarkEnd w:id="1391"/>
    </w:p>
    <w:p w:rsidR="006D3FB7" w:rsidRDefault="006D3FB7" w:rsidP="006D3FB7">
      <w:pPr>
        <w:pStyle w:val="KeepWithNext"/>
        <w:rPr>
          <w:rtl/>
        </w:rPr>
      </w:pPr>
    </w:p>
    <w:p w:rsidR="00F75AA3" w:rsidRDefault="006D3FB7" w:rsidP="00F75AA3">
      <w:pPr>
        <w:rPr>
          <w:rtl/>
        </w:rPr>
      </w:pPr>
      <w:bookmarkStart w:id="1392" w:name="_ETM_Q1_5013326"/>
      <w:bookmarkEnd w:id="1392"/>
      <w:r>
        <w:rPr>
          <w:rFonts w:hint="cs"/>
          <w:rtl/>
        </w:rPr>
        <w:t>מאחר והפרוטוקול הזה של ההעברה קיים בהרבה מדינות, אנחנו די אחרונים בעניין הזה,</w:t>
      </w:r>
      <w:bookmarkStart w:id="1393" w:name="_ETM_Q1_5019230"/>
      <w:bookmarkEnd w:id="1393"/>
      <w:r>
        <w:rPr>
          <w:rFonts w:hint="cs"/>
          <w:rtl/>
        </w:rPr>
        <w:t xml:space="preserve"> האם אתם מכירים מקרה שנתבעו חברות תעופה על ידי אזרחים</w:t>
      </w:r>
      <w:bookmarkStart w:id="1394" w:name="_ETM_Q1_5020702"/>
      <w:bookmarkEnd w:id="1394"/>
      <w:r>
        <w:rPr>
          <w:rFonts w:hint="cs"/>
          <w:rtl/>
        </w:rPr>
        <w:t xml:space="preserve"> שהעבירו את זה לבריטים, לאמריקאים או לאיטלקים?</w:t>
      </w:r>
      <w:bookmarkStart w:id="1395" w:name="_ETM_Q1_5027176"/>
      <w:bookmarkEnd w:id="1395"/>
    </w:p>
    <w:p w:rsidR="00F75AA3" w:rsidRDefault="00F75AA3" w:rsidP="006D3FB7">
      <w:pPr>
        <w:rPr>
          <w:rtl/>
        </w:rPr>
      </w:pPr>
      <w:bookmarkStart w:id="1396" w:name="_ETM_Q1_5027246"/>
      <w:bookmarkEnd w:id="1396"/>
    </w:p>
    <w:p w:rsidR="00F75AA3" w:rsidRDefault="00F75AA3" w:rsidP="00F75AA3">
      <w:pPr>
        <w:pStyle w:val="af9"/>
        <w:keepNext/>
        <w:rPr>
          <w:rtl/>
        </w:rPr>
      </w:pPr>
      <w:bookmarkStart w:id="1397" w:name="ET_guest_902195_192"/>
      <w:r w:rsidRPr="00F75AA3">
        <w:rPr>
          <w:rStyle w:val="TagStyle"/>
          <w:rtl/>
        </w:rPr>
        <w:t xml:space="preserve"> &lt;&lt; אורח &gt;&gt; </w:t>
      </w:r>
      <w:r>
        <w:rPr>
          <w:rtl/>
        </w:rPr>
        <w:t xml:space="preserve">עדי </w:t>
      </w:r>
      <w:proofErr w:type="spellStart"/>
      <w:r>
        <w:rPr>
          <w:rtl/>
        </w:rPr>
        <w:t>הירשקורן</w:t>
      </w:r>
      <w:proofErr w:type="spellEnd"/>
      <w:r>
        <w:rPr>
          <w:rtl/>
        </w:rPr>
        <w:t>-קליין:</w:t>
      </w:r>
      <w:r w:rsidRPr="00F75AA3">
        <w:rPr>
          <w:rStyle w:val="TagStyle"/>
          <w:rtl/>
        </w:rPr>
        <w:t xml:space="preserve"> &lt;&lt; אורח &gt;&gt;</w:t>
      </w:r>
      <w:r>
        <w:rPr>
          <w:rtl/>
        </w:rPr>
        <w:t xml:space="preserve">   </w:t>
      </w:r>
      <w:bookmarkEnd w:id="1397"/>
    </w:p>
    <w:p w:rsidR="00F75AA3" w:rsidRDefault="00F75AA3" w:rsidP="00F75AA3">
      <w:pPr>
        <w:pStyle w:val="KeepWithNext"/>
        <w:rPr>
          <w:rtl/>
        </w:rPr>
      </w:pPr>
    </w:p>
    <w:p w:rsidR="00F75AA3" w:rsidRDefault="00F75AA3" w:rsidP="00F75AA3">
      <w:pPr>
        <w:rPr>
          <w:rtl/>
        </w:rPr>
      </w:pPr>
      <w:r>
        <w:rPr>
          <w:rFonts w:hint="cs"/>
          <w:rtl/>
        </w:rPr>
        <w:t>אלה סוגיות משפטיות מורכבות</w:t>
      </w:r>
      <w:bookmarkStart w:id="1398" w:name="_ETM_Q1_5030589"/>
      <w:bookmarkEnd w:id="1398"/>
      <w:r>
        <w:rPr>
          <w:rFonts w:hint="cs"/>
          <w:rtl/>
        </w:rPr>
        <w:t xml:space="preserve"> שצריך להעמיק בהם, אבל צריך להבין - - - </w:t>
      </w:r>
    </w:p>
    <w:p w:rsidR="00F75AA3" w:rsidRDefault="00F75AA3" w:rsidP="00F75AA3">
      <w:pPr>
        <w:rPr>
          <w:rtl/>
        </w:rPr>
      </w:pPr>
    </w:p>
    <w:p w:rsidR="00F75AA3" w:rsidRDefault="00F75AA3" w:rsidP="00F75AA3">
      <w:pPr>
        <w:pStyle w:val="af6"/>
        <w:keepNext/>
        <w:rPr>
          <w:rtl/>
        </w:rPr>
      </w:pPr>
      <w:bookmarkStart w:id="1399" w:name="ET_yor_5766_193"/>
      <w:r w:rsidRPr="00F75AA3">
        <w:rPr>
          <w:rStyle w:val="TagStyle"/>
          <w:rtl/>
        </w:rPr>
        <w:t xml:space="preserve"> &lt;&lt; </w:t>
      </w:r>
      <w:proofErr w:type="spellStart"/>
      <w:r w:rsidRPr="00F75AA3">
        <w:rPr>
          <w:rStyle w:val="TagStyle"/>
          <w:rtl/>
        </w:rPr>
        <w:t>יור</w:t>
      </w:r>
      <w:proofErr w:type="spellEnd"/>
      <w:r w:rsidRPr="00F75AA3">
        <w:rPr>
          <w:rStyle w:val="TagStyle"/>
          <w:rtl/>
        </w:rPr>
        <w:t xml:space="preserve"> &gt;&gt; </w:t>
      </w:r>
      <w:r>
        <w:rPr>
          <w:rtl/>
        </w:rPr>
        <w:t>היו"ר רם בן ברק:</w:t>
      </w:r>
      <w:r w:rsidRPr="00F75AA3">
        <w:rPr>
          <w:rStyle w:val="TagStyle"/>
          <w:rtl/>
        </w:rPr>
        <w:t xml:space="preserve"> &lt;&lt; יור &gt;&gt;</w:t>
      </w:r>
      <w:r>
        <w:rPr>
          <w:rtl/>
        </w:rPr>
        <w:t xml:space="preserve">   </w:t>
      </w:r>
      <w:bookmarkEnd w:id="1399"/>
    </w:p>
    <w:p w:rsidR="00F75AA3" w:rsidRDefault="00F75AA3" w:rsidP="00F75AA3">
      <w:pPr>
        <w:pStyle w:val="KeepWithNext"/>
        <w:rPr>
          <w:rtl/>
        </w:rPr>
      </w:pPr>
    </w:p>
    <w:p w:rsidR="003A7BA9" w:rsidRDefault="00F75AA3" w:rsidP="00F75AA3">
      <w:pPr>
        <w:rPr>
          <w:rtl/>
        </w:rPr>
      </w:pPr>
      <w:r>
        <w:rPr>
          <w:rFonts w:hint="cs"/>
          <w:rtl/>
        </w:rPr>
        <w:t>שאלתי</w:t>
      </w:r>
      <w:bookmarkStart w:id="1400" w:name="_ETM_Q1_5029425"/>
      <w:bookmarkEnd w:id="1400"/>
      <w:r>
        <w:rPr>
          <w:rFonts w:hint="cs"/>
          <w:rtl/>
        </w:rPr>
        <w:t xml:space="preserve"> אם אתם מכירים מקרה כזה? </w:t>
      </w:r>
      <w:r w:rsidR="00F830B9">
        <w:rPr>
          <w:rFonts w:hint="cs"/>
          <w:rtl/>
        </w:rPr>
        <w:t xml:space="preserve"> </w:t>
      </w:r>
      <w:r w:rsidR="003A7BA9">
        <w:rPr>
          <w:rFonts w:hint="cs"/>
          <w:rtl/>
        </w:rPr>
        <w:t xml:space="preserve"> </w:t>
      </w:r>
    </w:p>
    <w:p w:rsidR="002C48AB" w:rsidRDefault="002C48AB" w:rsidP="00F75AA3">
      <w:pPr>
        <w:rPr>
          <w:rtl/>
        </w:rPr>
      </w:pPr>
      <w:bookmarkStart w:id="1401" w:name="_ETM_Q1_5033269"/>
      <w:bookmarkStart w:id="1402" w:name="_ETM_Q1_5033319"/>
      <w:bookmarkEnd w:id="1401"/>
      <w:bookmarkEnd w:id="1402"/>
    </w:p>
    <w:p w:rsidR="002C48AB" w:rsidRDefault="002C48AB" w:rsidP="002C48AB">
      <w:pPr>
        <w:pStyle w:val="-"/>
        <w:keepNext/>
        <w:rPr>
          <w:rtl/>
        </w:rPr>
      </w:pPr>
      <w:bookmarkStart w:id="1403" w:name="ET_speakercontinue_902195_194"/>
      <w:r w:rsidRPr="002C48AB">
        <w:rPr>
          <w:rStyle w:val="TagStyle"/>
          <w:rtl/>
        </w:rPr>
        <w:t xml:space="preserve"> &lt;&lt; </w:t>
      </w:r>
      <w:proofErr w:type="spellStart"/>
      <w:r w:rsidRPr="002C48AB">
        <w:rPr>
          <w:rStyle w:val="TagStyle"/>
          <w:rtl/>
        </w:rPr>
        <w:t>דובר_המשך</w:t>
      </w:r>
      <w:proofErr w:type="spellEnd"/>
      <w:r w:rsidRPr="002C48AB">
        <w:rPr>
          <w:rStyle w:val="TagStyle"/>
          <w:rtl/>
        </w:rPr>
        <w:t xml:space="preserve"> &gt;&gt; </w:t>
      </w:r>
      <w:r>
        <w:rPr>
          <w:rtl/>
        </w:rPr>
        <w:t xml:space="preserve">עדי </w:t>
      </w:r>
      <w:proofErr w:type="spellStart"/>
      <w:r>
        <w:rPr>
          <w:rtl/>
        </w:rPr>
        <w:t>הירשקורן</w:t>
      </w:r>
      <w:proofErr w:type="spellEnd"/>
      <w:r>
        <w:rPr>
          <w:rtl/>
        </w:rPr>
        <w:t>-קליין:</w:t>
      </w:r>
      <w:r w:rsidRPr="002C48AB">
        <w:rPr>
          <w:rStyle w:val="TagStyle"/>
          <w:rtl/>
        </w:rPr>
        <w:t xml:space="preserve"> &lt;&lt; דובר_המשך &gt;&gt;</w:t>
      </w:r>
      <w:r>
        <w:rPr>
          <w:rtl/>
        </w:rPr>
        <w:t xml:space="preserve">   </w:t>
      </w:r>
      <w:bookmarkEnd w:id="1403"/>
    </w:p>
    <w:p w:rsidR="002C48AB" w:rsidRDefault="002C48AB" w:rsidP="002C48AB">
      <w:pPr>
        <w:pStyle w:val="KeepWithNext"/>
        <w:rPr>
          <w:rtl/>
        </w:rPr>
      </w:pPr>
    </w:p>
    <w:p w:rsidR="00DC4D31" w:rsidRDefault="002C48AB" w:rsidP="00D823D0">
      <w:pPr>
        <w:rPr>
          <w:rtl/>
        </w:rPr>
      </w:pPr>
      <w:bookmarkStart w:id="1404" w:name="_ETM_Q1_5031158"/>
      <w:bookmarkEnd w:id="1404"/>
      <w:r>
        <w:rPr>
          <w:rFonts w:hint="cs"/>
          <w:rtl/>
        </w:rPr>
        <w:t xml:space="preserve">המעמד של חוק במדינת </w:t>
      </w:r>
      <w:bookmarkStart w:id="1405" w:name="_ETM_Q1_5036253"/>
      <w:bookmarkEnd w:id="1405"/>
      <w:r>
        <w:rPr>
          <w:rFonts w:hint="cs"/>
          <w:rtl/>
        </w:rPr>
        <w:t>ישראל לא שווה ערך למעמד של חוק באיחוד האירו</w:t>
      </w:r>
      <w:r w:rsidR="0038653D">
        <w:rPr>
          <w:rFonts w:hint="cs"/>
          <w:rtl/>
        </w:rPr>
        <w:t>פ</w:t>
      </w:r>
      <w:bookmarkStart w:id="1406" w:name="_ETM_Q1_5034651"/>
      <w:bookmarkStart w:id="1407" w:name="_ETM_Q1_5035139"/>
      <w:bookmarkEnd w:id="1406"/>
      <w:bookmarkEnd w:id="1407"/>
      <w:r>
        <w:rPr>
          <w:rFonts w:hint="cs"/>
          <w:rtl/>
        </w:rPr>
        <w:t>י  בנוגע</w:t>
      </w:r>
      <w:r w:rsidR="002742F9">
        <w:rPr>
          <w:rFonts w:hint="cs"/>
          <w:rtl/>
        </w:rPr>
        <w:t xml:space="preserve"> לחיסוי שזה נותן לחברות התעופה. </w:t>
      </w:r>
      <w:r w:rsidR="00A975ED">
        <w:rPr>
          <w:rFonts w:hint="cs"/>
          <w:rtl/>
        </w:rPr>
        <w:t xml:space="preserve">אנחנו מדברים על </w:t>
      </w:r>
      <w:bookmarkStart w:id="1408" w:name="_ETM_Q1_5044585"/>
      <w:bookmarkEnd w:id="1408"/>
      <w:r w:rsidR="00A975ED">
        <w:rPr>
          <w:rFonts w:hint="cs"/>
          <w:rtl/>
        </w:rPr>
        <w:t xml:space="preserve">אזרחים ישראלים אבל יש גם נוסעים שהם אזרחים זרים. החוק </w:t>
      </w:r>
      <w:bookmarkStart w:id="1409" w:name="_ETM_Q1_5051625"/>
      <w:bookmarkEnd w:id="1409"/>
      <w:r w:rsidR="00A975ED">
        <w:rPr>
          <w:rFonts w:hint="cs"/>
          <w:rtl/>
        </w:rPr>
        <w:t>פה, כמו</w:t>
      </w:r>
      <w:r w:rsidR="00D823D0">
        <w:rPr>
          <w:rFonts w:hint="cs"/>
          <w:rtl/>
        </w:rPr>
        <w:t xml:space="preserve"> </w:t>
      </w:r>
      <w:r w:rsidR="00A975ED">
        <w:rPr>
          <w:rFonts w:hint="cs"/>
          <w:rtl/>
        </w:rPr>
        <w:t xml:space="preserve">שציינו, מאוד מותאם לסטנדרטים הישראלים ולא </w:t>
      </w:r>
      <w:r w:rsidR="00DC4D31">
        <w:rPr>
          <w:rFonts w:hint="cs"/>
          <w:rtl/>
        </w:rPr>
        <w:t xml:space="preserve">בטוח שהוא </w:t>
      </w:r>
      <w:bookmarkStart w:id="1410" w:name="_ETM_Q1_5057049"/>
      <w:bookmarkEnd w:id="1410"/>
      <w:r w:rsidR="00D823D0">
        <w:rPr>
          <w:rFonts w:hint="cs"/>
          <w:rtl/>
        </w:rPr>
        <w:t>מכוסה</w:t>
      </w:r>
      <w:r w:rsidR="00DC4D31">
        <w:rPr>
          <w:rFonts w:hint="cs"/>
          <w:rtl/>
        </w:rPr>
        <w:t xml:space="preserve"> מבחינת הסטנדרטים האירופים.</w:t>
      </w:r>
      <w:bookmarkStart w:id="1411" w:name="_ETM_Q1_5062793"/>
      <w:bookmarkEnd w:id="1411"/>
    </w:p>
    <w:p w:rsidR="00DC4D31" w:rsidRDefault="00DC4D31" w:rsidP="002742F9">
      <w:pPr>
        <w:rPr>
          <w:rtl/>
        </w:rPr>
      </w:pPr>
      <w:bookmarkStart w:id="1412" w:name="_ETM_Q1_5062857"/>
      <w:bookmarkEnd w:id="1412"/>
    </w:p>
    <w:p w:rsidR="00DC4D31" w:rsidRDefault="00DC4D31" w:rsidP="00DC4D31">
      <w:pPr>
        <w:pStyle w:val="af6"/>
        <w:keepNext/>
        <w:rPr>
          <w:rtl/>
        </w:rPr>
      </w:pPr>
      <w:bookmarkStart w:id="1413" w:name="ET_yor_5766_195"/>
      <w:r w:rsidRPr="00DC4D31">
        <w:rPr>
          <w:rStyle w:val="TagStyle"/>
          <w:rtl/>
        </w:rPr>
        <w:t xml:space="preserve"> &lt;&lt; </w:t>
      </w:r>
      <w:proofErr w:type="spellStart"/>
      <w:r w:rsidRPr="00DC4D31">
        <w:rPr>
          <w:rStyle w:val="TagStyle"/>
          <w:rtl/>
        </w:rPr>
        <w:t>יור</w:t>
      </w:r>
      <w:proofErr w:type="spellEnd"/>
      <w:r w:rsidRPr="00DC4D31">
        <w:rPr>
          <w:rStyle w:val="TagStyle"/>
          <w:rtl/>
        </w:rPr>
        <w:t xml:space="preserve"> &gt;&gt; </w:t>
      </w:r>
      <w:r>
        <w:rPr>
          <w:rtl/>
        </w:rPr>
        <w:t>היו"ר רם בן ברק:</w:t>
      </w:r>
      <w:r w:rsidRPr="00DC4D31">
        <w:rPr>
          <w:rStyle w:val="TagStyle"/>
          <w:rtl/>
        </w:rPr>
        <w:t xml:space="preserve"> &lt;&lt; יור &gt;&gt;</w:t>
      </w:r>
      <w:r>
        <w:rPr>
          <w:rtl/>
        </w:rPr>
        <w:t xml:space="preserve">   </w:t>
      </w:r>
      <w:bookmarkEnd w:id="1413"/>
    </w:p>
    <w:p w:rsidR="00DC4D31" w:rsidRDefault="00DC4D31" w:rsidP="00DC4D31">
      <w:pPr>
        <w:pStyle w:val="KeepWithNext"/>
        <w:rPr>
          <w:rtl/>
        </w:rPr>
      </w:pPr>
    </w:p>
    <w:p w:rsidR="00DC4D31" w:rsidRDefault="00DC4D31" w:rsidP="00DC4D31">
      <w:pPr>
        <w:rPr>
          <w:rtl/>
        </w:rPr>
      </w:pPr>
      <w:r>
        <w:rPr>
          <w:rFonts w:hint="cs"/>
          <w:rtl/>
        </w:rPr>
        <w:t xml:space="preserve">אז אני שואל </w:t>
      </w:r>
      <w:bookmarkStart w:id="1414" w:name="_ETM_Q1_5061198"/>
      <w:bookmarkEnd w:id="1414"/>
      <w:r>
        <w:rPr>
          <w:rFonts w:hint="cs"/>
          <w:rtl/>
        </w:rPr>
        <w:t xml:space="preserve">האם אתם מכירים מקרה בעולם שחברת תעופה נתבעה על ידי אזרח בגלל שהעבירה את הפרטים שלו לרשויות. אתם מכירים מקרה </w:t>
      </w:r>
      <w:bookmarkStart w:id="1415" w:name="_ETM_Q1_5072570"/>
      <w:bookmarkEnd w:id="1415"/>
      <w:r>
        <w:rPr>
          <w:rFonts w:hint="cs"/>
          <w:rtl/>
        </w:rPr>
        <w:t>כזה? יש מקרה כזה בעולם?</w:t>
      </w:r>
      <w:bookmarkStart w:id="1416" w:name="_ETM_Q1_5078153"/>
      <w:bookmarkEnd w:id="1416"/>
    </w:p>
    <w:p w:rsidR="00DC4D31" w:rsidRDefault="00DC4D31" w:rsidP="00DC4D31">
      <w:pPr>
        <w:rPr>
          <w:rtl/>
        </w:rPr>
      </w:pPr>
      <w:bookmarkStart w:id="1417" w:name="_ETM_Q1_5078227"/>
      <w:bookmarkEnd w:id="1417"/>
    </w:p>
    <w:p w:rsidR="00DC4D31" w:rsidRDefault="00DC4D31" w:rsidP="00DC4D31">
      <w:pPr>
        <w:pStyle w:val="af5"/>
        <w:keepNext/>
        <w:rPr>
          <w:rtl/>
        </w:rPr>
      </w:pPr>
      <w:bookmarkStart w:id="1418" w:name="ET_interruption_5767_196"/>
      <w:r w:rsidRPr="00DC4D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4D31">
        <w:rPr>
          <w:rStyle w:val="TagStyle"/>
          <w:rtl/>
        </w:rPr>
        <w:t xml:space="preserve"> &lt;&lt; קריאה &gt;&gt;</w:t>
      </w:r>
      <w:r>
        <w:rPr>
          <w:rtl/>
        </w:rPr>
        <w:t xml:space="preserve">   </w:t>
      </w:r>
      <w:bookmarkEnd w:id="1418"/>
    </w:p>
    <w:p w:rsidR="00DC4D31" w:rsidRDefault="00DC4D31" w:rsidP="00DC4D31">
      <w:pPr>
        <w:pStyle w:val="KeepWithNext"/>
        <w:rPr>
          <w:rtl/>
        </w:rPr>
      </w:pPr>
    </w:p>
    <w:p w:rsidR="001923BE" w:rsidRDefault="00DC4D31" w:rsidP="00DC4D31">
      <w:pPr>
        <w:rPr>
          <w:rtl/>
        </w:rPr>
      </w:pPr>
      <w:r>
        <w:rPr>
          <w:rFonts w:hint="cs"/>
          <w:rtl/>
        </w:rPr>
        <w:t xml:space="preserve">או שמחתימים אותו והוא לא יכול לתבוע. </w:t>
      </w:r>
      <w:bookmarkStart w:id="1419" w:name="_ETM_Q1_5079534"/>
      <w:bookmarkEnd w:id="1419"/>
    </w:p>
    <w:p w:rsidR="001923BE" w:rsidRDefault="001923BE" w:rsidP="00DC4D31">
      <w:pPr>
        <w:rPr>
          <w:rtl/>
        </w:rPr>
      </w:pPr>
      <w:bookmarkStart w:id="1420" w:name="_ETM_Q1_5079628"/>
      <w:bookmarkEnd w:id="1420"/>
    </w:p>
    <w:p w:rsidR="001923BE" w:rsidRDefault="001923BE" w:rsidP="001923BE">
      <w:pPr>
        <w:pStyle w:val="af6"/>
        <w:keepNext/>
        <w:rPr>
          <w:rtl/>
        </w:rPr>
      </w:pPr>
      <w:bookmarkStart w:id="1421" w:name="ET_yor_5766_197"/>
      <w:r w:rsidRPr="001923BE">
        <w:rPr>
          <w:rStyle w:val="TagStyle"/>
          <w:rtl/>
        </w:rPr>
        <w:t xml:space="preserve"> &lt;&lt; </w:t>
      </w:r>
      <w:proofErr w:type="spellStart"/>
      <w:r w:rsidRPr="001923BE">
        <w:rPr>
          <w:rStyle w:val="TagStyle"/>
          <w:rtl/>
        </w:rPr>
        <w:t>יור</w:t>
      </w:r>
      <w:proofErr w:type="spellEnd"/>
      <w:r w:rsidRPr="001923BE">
        <w:rPr>
          <w:rStyle w:val="TagStyle"/>
          <w:rtl/>
        </w:rPr>
        <w:t xml:space="preserve"> &gt;&gt; </w:t>
      </w:r>
      <w:r>
        <w:rPr>
          <w:rtl/>
        </w:rPr>
        <w:t>היו"ר רם בן ברק:</w:t>
      </w:r>
      <w:r w:rsidRPr="001923BE">
        <w:rPr>
          <w:rStyle w:val="TagStyle"/>
          <w:rtl/>
        </w:rPr>
        <w:t xml:space="preserve"> &lt;&lt; יור &gt;&gt;</w:t>
      </w:r>
      <w:r>
        <w:rPr>
          <w:rtl/>
        </w:rPr>
        <w:t xml:space="preserve">   </w:t>
      </w:r>
      <w:bookmarkEnd w:id="1421"/>
    </w:p>
    <w:p w:rsidR="001923BE" w:rsidRDefault="001923BE" w:rsidP="001923BE">
      <w:pPr>
        <w:pStyle w:val="KeepWithNext"/>
        <w:rPr>
          <w:rtl/>
        </w:rPr>
      </w:pPr>
    </w:p>
    <w:p w:rsidR="001923BE" w:rsidRDefault="001923BE" w:rsidP="001923BE">
      <w:pPr>
        <w:rPr>
          <w:rtl/>
        </w:rPr>
      </w:pPr>
      <w:bookmarkStart w:id="1422" w:name="_ETM_Q1_5080716"/>
      <w:bookmarkEnd w:id="1422"/>
      <w:r>
        <w:rPr>
          <w:rFonts w:hint="cs"/>
          <w:rtl/>
        </w:rPr>
        <w:t>יש או אין?</w:t>
      </w:r>
    </w:p>
    <w:p w:rsidR="001923BE" w:rsidRDefault="001923BE" w:rsidP="001923BE">
      <w:pPr>
        <w:rPr>
          <w:rtl/>
        </w:rPr>
      </w:pPr>
    </w:p>
    <w:p w:rsidR="001923BE" w:rsidRDefault="001923BE" w:rsidP="001923BE">
      <w:pPr>
        <w:pStyle w:val="af9"/>
        <w:keepNext/>
        <w:rPr>
          <w:rtl/>
        </w:rPr>
      </w:pPr>
      <w:bookmarkStart w:id="1423" w:name="ET_guest_475563_198"/>
      <w:r w:rsidRPr="001923BE">
        <w:rPr>
          <w:rStyle w:val="TagStyle"/>
          <w:rtl/>
        </w:rPr>
        <w:t xml:space="preserve"> &lt;&lt; אורח &gt;&gt; </w:t>
      </w:r>
      <w:r>
        <w:rPr>
          <w:rtl/>
        </w:rPr>
        <w:t>דרור גרנית:</w:t>
      </w:r>
      <w:r w:rsidRPr="001923BE">
        <w:rPr>
          <w:rStyle w:val="TagStyle"/>
          <w:rtl/>
        </w:rPr>
        <w:t xml:space="preserve"> &lt;&lt; אורח &gt;&gt;</w:t>
      </w:r>
      <w:r>
        <w:rPr>
          <w:rtl/>
        </w:rPr>
        <w:t xml:space="preserve">   </w:t>
      </w:r>
      <w:bookmarkEnd w:id="1423"/>
    </w:p>
    <w:p w:rsidR="001923BE" w:rsidRDefault="001923BE" w:rsidP="001923BE">
      <w:pPr>
        <w:pStyle w:val="KeepWithNext"/>
        <w:rPr>
          <w:rtl/>
        </w:rPr>
      </w:pPr>
    </w:p>
    <w:p w:rsidR="00503FE2" w:rsidRDefault="001923BE" w:rsidP="001923BE">
      <w:pPr>
        <w:rPr>
          <w:rtl/>
        </w:rPr>
      </w:pPr>
      <w:r>
        <w:rPr>
          <w:rFonts w:hint="cs"/>
          <w:rtl/>
        </w:rPr>
        <w:t>יש חקיקה אירופית שמחייבת את חברות התעופה</w:t>
      </w:r>
      <w:bookmarkStart w:id="1424" w:name="_ETM_Q1_5083584"/>
      <w:bookmarkEnd w:id="1424"/>
      <w:r>
        <w:rPr>
          <w:rFonts w:hint="cs"/>
          <w:rtl/>
        </w:rPr>
        <w:t xml:space="preserve"> הנוחתות במדינות אירופה וממריאות ממנה להעביר את אותו מידע. משכך,</w:t>
      </w:r>
      <w:bookmarkStart w:id="1425" w:name="_ETM_Q1_5091646"/>
      <w:bookmarkEnd w:id="1425"/>
      <w:r>
        <w:rPr>
          <w:rFonts w:hint="cs"/>
          <w:rtl/>
        </w:rPr>
        <w:t xml:space="preserve"> כבסיס, לא יכולה להיות פגיעה בפרטיות אם אני מחויב בחוק </w:t>
      </w:r>
      <w:bookmarkStart w:id="1426" w:name="_ETM_Q1_5095853"/>
      <w:bookmarkEnd w:id="1426"/>
      <w:r>
        <w:rPr>
          <w:rFonts w:hint="cs"/>
          <w:rtl/>
        </w:rPr>
        <w:t xml:space="preserve">להעביר את המידע. כמו שאמרנו, אנחנו מתיישרים </w:t>
      </w:r>
      <w:bookmarkStart w:id="1427" w:name="_ETM_Q1_5098001"/>
      <w:bookmarkEnd w:id="1427"/>
      <w:r>
        <w:rPr>
          <w:rFonts w:hint="cs"/>
          <w:rtl/>
        </w:rPr>
        <w:t xml:space="preserve">לפי הדירקטיבה האירופית וחרגנו ממנה בנקודות מסוימות, אנחנו לא </w:t>
      </w:r>
      <w:bookmarkStart w:id="1428" w:name="_ETM_Q1_5105645"/>
      <w:bookmarkEnd w:id="1428"/>
      <w:r>
        <w:rPr>
          <w:rFonts w:hint="cs"/>
          <w:rtl/>
        </w:rPr>
        <w:t xml:space="preserve">אומרים שלא ונגיע בהמשך הדרך למקומות שחרגנו. </w:t>
      </w:r>
      <w:bookmarkStart w:id="1429" w:name="_ETM_Q1_5111044"/>
      <w:bookmarkEnd w:id="1429"/>
    </w:p>
    <w:p w:rsidR="00503FE2" w:rsidRDefault="00503FE2" w:rsidP="001923BE">
      <w:pPr>
        <w:rPr>
          <w:rtl/>
        </w:rPr>
      </w:pPr>
      <w:bookmarkStart w:id="1430" w:name="_ETM_Q1_5111108"/>
      <w:bookmarkEnd w:id="1430"/>
    </w:p>
    <w:p w:rsidR="00503FE2" w:rsidRDefault="00503FE2" w:rsidP="00503FE2">
      <w:pPr>
        <w:pStyle w:val="af6"/>
        <w:keepNext/>
        <w:rPr>
          <w:rtl/>
        </w:rPr>
      </w:pPr>
      <w:bookmarkStart w:id="1431" w:name="ET_yor_5766_199"/>
      <w:r w:rsidRPr="00503FE2">
        <w:rPr>
          <w:rStyle w:val="TagStyle"/>
          <w:rtl/>
        </w:rPr>
        <w:t xml:space="preserve"> &lt;&lt; </w:t>
      </w:r>
      <w:proofErr w:type="spellStart"/>
      <w:r w:rsidRPr="00503FE2">
        <w:rPr>
          <w:rStyle w:val="TagStyle"/>
          <w:rtl/>
        </w:rPr>
        <w:t>יור</w:t>
      </w:r>
      <w:proofErr w:type="spellEnd"/>
      <w:r w:rsidRPr="00503FE2">
        <w:rPr>
          <w:rStyle w:val="TagStyle"/>
          <w:rtl/>
        </w:rPr>
        <w:t xml:space="preserve"> &gt;&gt; </w:t>
      </w:r>
      <w:r>
        <w:rPr>
          <w:rtl/>
        </w:rPr>
        <w:t>היו"ר רם בן ברק:</w:t>
      </w:r>
      <w:r w:rsidRPr="00503FE2">
        <w:rPr>
          <w:rStyle w:val="TagStyle"/>
          <w:rtl/>
        </w:rPr>
        <w:t xml:space="preserve"> &lt;&lt; יור &gt;&gt;</w:t>
      </w:r>
      <w:r>
        <w:rPr>
          <w:rtl/>
        </w:rPr>
        <w:t xml:space="preserve">   </w:t>
      </w:r>
      <w:bookmarkEnd w:id="1431"/>
    </w:p>
    <w:p w:rsidR="00503FE2" w:rsidRDefault="00503FE2" w:rsidP="00503FE2">
      <w:pPr>
        <w:pStyle w:val="KeepWithNext"/>
        <w:rPr>
          <w:rtl/>
        </w:rPr>
      </w:pPr>
    </w:p>
    <w:p w:rsidR="002C48AB" w:rsidRPr="002C48AB" w:rsidRDefault="00503FE2" w:rsidP="00503FE2">
      <w:pPr>
        <w:rPr>
          <w:rtl/>
        </w:rPr>
      </w:pPr>
      <w:r>
        <w:rPr>
          <w:rFonts w:hint="cs"/>
          <w:rtl/>
        </w:rPr>
        <w:t xml:space="preserve">עד מתי אתה חושב שאנחנו נמצאים פה שאתה אומר לי "בהמשך הדרך" </w:t>
      </w:r>
      <w:bookmarkStart w:id="1432" w:name="_ETM_Q1_5111517"/>
      <w:bookmarkEnd w:id="1432"/>
      <w:r>
        <w:rPr>
          <w:rFonts w:hint="cs"/>
          <w:rtl/>
        </w:rPr>
        <w:t>כל הזמן?</w:t>
      </w:r>
      <w:r w:rsidR="002C48AB">
        <w:rPr>
          <w:rFonts w:hint="cs"/>
          <w:rtl/>
        </w:rPr>
        <w:t xml:space="preserve"> </w:t>
      </w:r>
    </w:p>
    <w:p w:rsidR="005C5A70" w:rsidRDefault="00E7734F" w:rsidP="00E7734F">
      <w:pPr>
        <w:rPr>
          <w:rtl/>
        </w:rPr>
      </w:pPr>
      <w:r>
        <w:rPr>
          <w:rFonts w:hint="cs"/>
          <w:rtl/>
        </w:rPr>
        <w:t xml:space="preserve"> </w:t>
      </w:r>
      <w:r w:rsidR="00A13A0F">
        <w:rPr>
          <w:rFonts w:hint="cs"/>
          <w:rtl/>
        </w:rPr>
        <w:t xml:space="preserve"> </w:t>
      </w:r>
    </w:p>
    <w:p w:rsidR="009560BE" w:rsidRDefault="009560BE" w:rsidP="009560BE">
      <w:pPr>
        <w:pStyle w:val="-"/>
        <w:keepNext/>
        <w:rPr>
          <w:rtl/>
        </w:rPr>
      </w:pPr>
      <w:bookmarkStart w:id="1433" w:name="ET_speakercontinue_475563_200"/>
      <w:r w:rsidRPr="009560BE">
        <w:rPr>
          <w:rStyle w:val="TagStyle"/>
          <w:rtl/>
        </w:rPr>
        <w:t xml:space="preserve"> &lt;&lt; </w:t>
      </w:r>
      <w:proofErr w:type="spellStart"/>
      <w:r w:rsidRPr="009560BE">
        <w:rPr>
          <w:rStyle w:val="TagStyle"/>
          <w:rtl/>
        </w:rPr>
        <w:t>דובר_המשך</w:t>
      </w:r>
      <w:proofErr w:type="spellEnd"/>
      <w:r w:rsidRPr="009560BE">
        <w:rPr>
          <w:rStyle w:val="TagStyle"/>
          <w:rtl/>
        </w:rPr>
        <w:t xml:space="preserve"> &gt;&gt; </w:t>
      </w:r>
      <w:r>
        <w:rPr>
          <w:rtl/>
        </w:rPr>
        <w:t>דרור גרנית:</w:t>
      </w:r>
      <w:r w:rsidRPr="009560BE">
        <w:rPr>
          <w:rStyle w:val="TagStyle"/>
          <w:rtl/>
        </w:rPr>
        <w:t xml:space="preserve"> &lt;&lt; דובר_המשך &gt;&gt;</w:t>
      </w:r>
      <w:r>
        <w:rPr>
          <w:rtl/>
        </w:rPr>
        <w:t xml:space="preserve">   </w:t>
      </w:r>
      <w:bookmarkEnd w:id="1433"/>
    </w:p>
    <w:p w:rsidR="009560BE" w:rsidRDefault="009560BE" w:rsidP="009560BE">
      <w:pPr>
        <w:pStyle w:val="KeepWithNext"/>
        <w:rPr>
          <w:rtl/>
        </w:rPr>
      </w:pPr>
    </w:p>
    <w:p w:rsidR="009560BE" w:rsidRDefault="009560BE" w:rsidP="007038AE">
      <w:pPr>
        <w:rPr>
          <w:rtl/>
        </w:rPr>
      </w:pPr>
      <w:bookmarkStart w:id="1434" w:name="_ETM_Q1_5125827"/>
      <w:bookmarkEnd w:id="1434"/>
      <w:r>
        <w:rPr>
          <w:rFonts w:hint="cs"/>
          <w:rtl/>
        </w:rPr>
        <w:t xml:space="preserve">לעניין החשש שמעלים נציגי אל על, האמירה הבסיסית היא </w:t>
      </w:r>
      <w:bookmarkStart w:id="1435" w:name="_ETM_Q1_5138676"/>
      <w:bookmarkEnd w:id="1435"/>
      <w:r>
        <w:rPr>
          <w:rFonts w:hint="cs"/>
          <w:rtl/>
        </w:rPr>
        <w:t>שברגע החקיקה ברחבי העולם מחייבת את חברות התעופה ל</w:t>
      </w:r>
      <w:r w:rsidR="007038AE">
        <w:rPr>
          <w:rFonts w:hint="cs"/>
          <w:rtl/>
        </w:rPr>
        <w:t>העביר</w:t>
      </w:r>
      <w:r>
        <w:rPr>
          <w:rFonts w:hint="cs"/>
          <w:rtl/>
        </w:rPr>
        <w:t xml:space="preserve"> את </w:t>
      </w:r>
      <w:bookmarkStart w:id="1436" w:name="_ETM_Q1_5141975"/>
      <w:bookmarkEnd w:id="1436"/>
      <w:r w:rsidR="007038AE">
        <w:rPr>
          <w:rFonts w:hint="cs"/>
          <w:rtl/>
        </w:rPr>
        <w:t xml:space="preserve">המידע - - - </w:t>
      </w:r>
    </w:p>
    <w:p w:rsidR="007038AE" w:rsidRDefault="007038AE" w:rsidP="009560BE">
      <w:pPr>
        <w:rPr>
          <w:rtl/>
        </w:rPr>
      </w:pPr>
    </w:p>
    <w:p w:rsidR="007038AE" w:rsidRDefault="007038AE" w:rsidP="007038AE">
      <w:pPr>
        <w:pStyle w:val="af6"/>
        <w:keepNext/>
        <w:rPr>
          <w:rtl/>
        </w:rPr>
      </w:pPr>
      <w:bookmarkStart w:id="1437" w:name="ET_yor_5766_201"/>
      <w:r w:rsidRPr="007038AE">
        <w:rPr>
          <w:rStyle w:val="TagStyle"/>
          <w:rtl/>
        </w:rPr>
        <w:t xml:space="preserve"> &lt;&lt; </w:t>
      </w:r>
      <w:proofErr w:type="spellStart"/>
      <w:r w:rsidRPr="007038AE">
        <w:rPr>
          <w:rStyle w:val="TagStyle"/>
          <w:rtl/>
        </w:rPr>
        <w:t>יור</w:t>
      </w:r>
      <w:proofErr w:type="spellEnd"/>
      <w:r w:rsidRPr="007038AE">
        <w:rPr>
          <w:rStyle w:val="TagStyle"/>
          <w:rtl/>
        </w:rPr>
        <w:t xml:space="preserve"> &gt;&gt; </w:t>
      </w:r>
      <w:r>
        <w:rPr>
          <w:rtl/>
        </w:rPr>
        <w:t>היו"ר רם בן ברק:</w:t>
      </w:r>
      <w:r w:rsidRPr="007038AE">
        <w:rPr>
          <w:rStyle w:val="TagStyle"/>
          <w:rtl/>
        </w:rPr>
        <w:t xml:space="preserve"> &lt;&lt; יור &gt;&gt;</w:t>
      </w:r>
      <w:r>
        <w:rPr>
          <w:rtl/>
        </w:rPr>
        <w:t xml:space="preserve">   </w:t>
      </w:r>
      <w:bookmarkEnd w:id="1437"/>
    </w:p>
    <w:p w:rsidR="007038AE" w:rsidRDefault="007038AE" w:rsidP="007038AE">
      <w:pPr>
        <w:pStyle w:val="KeepWithNext"/>
        <w:rPr>
          <w:rtl/>
        </w:rPr>
      </w:pPr>
    </w:p>
    <w:p w:rsidR="007038AE" w:rsidRDefault="007038AE" w:rsidP="007038AE">
      <w:pPr>
        <w:rPr>
          <w:rtl/>
        </w:rPr>
      </w:pPr>
      <w:r>
        <w:rPr>
          <w:rFonts w:hint="cs"/>
          <w:rtl/>
        </w:rPr>
        <w:t xml:space="preserve">אז מן הסתם אי אפשר </w:t>
      </w:r>
      <w:bookmarkStart w:id="1438" w:name="_ETM_Q1_5145603"/>
      <w:bookmarkEnd w:id="1438"/>
      <w:r>
        <w:rPr>
          <w:rFonts w:hint="cs"/>
          <w:rtl/>
        </w:rPr>
        <w:t xml:space="preserve">לתבוע אותם. </w:t>
      </w:r>
    </w:p>
    <w:p w:rsidR="007038AE" w:rsidRDefault="007038AE" w:rsidP="007038AE">
      <w:pPr>
        <w:rPr>
          <w:rtl/>
        </w:rPr>
      </w:pPr>
    </w:p>
    <w:p w:rsidR="007038AE" w:rsidRDefault="007038AE" w:rsidP="007038AE">
      <w:pPr>
        <w:pStyle w:val="af9"/>
        <w:keepNext/>
        <w:rPr>
          <w:rtl/>
        </w:rPr>
      </w:pPr>
      <w:bookmarkStart w:id="1439" w:name="ET_guest_902084_202"/>
      <w:r w:rsidRPr="007038AE">
        <w:rPr>
          <w:rStyle w:val="TagStyle"/>
          <w:rtl/>
        </w:rPr>
        <w:t xml:space="preserve"> &lt;&lt; אורח &gt;&gt; </w:t>
      </w:r>
      <w:r>
        <w:rPr>
          <w:rtl/>
        </w:rPr>
        <w:t>דוד בן חיון:</w:t>
      </w:r>
      <w:r w:rsidRPr="007038AE">
        <w:rPr>
          <w:rStyle w:val="TagStyle"/>
          <w:rtl/>
        </w:rPr>
        <w:t xml:space="preserve"> &lt;&lt; אורח &gt;&gt;</w:t>
      </w:r>
      <w:r>
        <w:rPr>
          <w:rtl/>
        </w:rPr>
        <w:t xml:space="preserve">   </w:t>
      </w:r>
      <w:bookmarkEnd w:id="1439"/>
    </w:p>
    <w:p w:rsidR="007038AE" w:rsidRDefault="007038AE" w:rsidP="007038AE">
      <w:pPr>
        <w:pStyle w:val="KeepWithNext"/>
        <w:rPr>
          <w:rtl/>
        </w:rPr>
      </w:pPr>
    </w:p>
    <w:p w:rsidR="007038AE" w:rsidRDefault="007038AE" w:rsidP="007038AE">
      <w:pPr>
        <w:rPr>
          <w:rtl/>
        </w:rPr>
      </w:pPr>
      <w:r>
        <w:rPr>
          <w:rFonts w:hint="cs"/>
          <w:rtl/>
        </w:rPr>
        <w:t>במרכזים שביקרנו, אחוז הפניות של הציבור כדי לברר</w:t>
      </w:r>
      <w:bookmarkStart w:id="1440" w:name="_ETM_Q1_5150058"/>
      <w:bookmarkEnd w:id="1440"/>
      <w:r>
        <w:rPr>
          <w:rFonts w:hint="cs"/>
          <w:rtl/>
        </w:rPr>
        <w:t xml:space="preserve"> </w:t>
      </w:r>
      <w:r w:rsidR="00E02AE5">
        <w:rPr>
          <w:rFonts w:hint="cs"/>
          <w:rtl/>
        </w:rPr>
        <w:t xml:space="preserve">מידע הוא בודדים בשנה. אני לא מכיר תביעות אבל אולי יש. </w:t>
      </w:r>
    </w:p>
    <w:p w:rsidR="00AB0C64" w:rsidRDefault="00AB0C64" w:rsidP="007038AE">
      <w:pPr>
        <w:rPr>
          <w:rtl/>
        </w:rPr>
      </w:pPr>
      <w:bookmarkStart w:id="1441" w:name="_ETM_Q1_5164808"/>
      <w:bookmarkStart w:id="1442" w:name="_ETM_Q1_5164854"/>
      <w:bookmarkEnd w:id="1441"/>
      <w:bookmarkEnd w:id="1442"/>
    </w:p>
    <w:p w:rsidR="00AB0C64" w:rsidRDefault="00AB0C64" w:rsidP="00AB0C64">
      <w:pPr>
        <w:pStyle w:val="af6"/>
        <w:keepNext/>
        <w:rPr>
          <w:rtl/>
        </w:rPr>
      </w:pPr>
      <w:bookmarkStart w:id="1443" w:name="ET_yor_5766_203"/>
      <w:r w:rsidRPr="00AB0C64">
        <w:rPr>
          <w:rStyle w:val="TagStyle"/>
          <w:rtl/>
        </w:rPr>
        <w:t xml:space="preserve"> &lt;&lt; </w:t>
      </w:r>
      <w:proofErr w:type="spellStart"/>
      <w:r w:rsidRPr="00AB0C64">
        <w:rPr>
          <w:rStyle w:val="TagStyle"/>
          <w:rtl/>
        </w:rPr>
        <w:t>יור</w:t>
      </w:r>
      <w:proofErr w:type="spellEnd"/>
      <w:r w:rsidRPr="00AB0C64">
        <w:rPr>
          <w:rStyle w:val="TagStyle"/>
          <w:rtl/>
        </w:rPr>
        <w:t xml:space="preserve"> &gt;&gt; </w:t>
      </w:r>
      <w:r>
        <w:rPr>
          <w:rtl/>
        </w:rPr>
        <w:t>היו"ר רם בן ברק:</w:t>
      </w:r>
      <w:r w:rsidRPr="00AB0C64">
        <w:rPr>
          <w:rStyle w:val="TagStyle"/>
          <w:rtl/>
        </w:rPr>
        <w:t xml:space="preserve"> &lt;&lt; יור &gt;&gt;</w:t>
      </w:r>
      <w:r>
        <w:rPr>
          <w:rtl/>
        </w:rPr>
        <w:t xml:space="preserve">   </w:t>
      </w:r>
      <w:bookmarkEnd w:id="1443"/>
    </w:p>
    <w:p w:rsidR="00AB0C64" w:rsidRDefault="00AB0C64" w:rsidP="00AB0C64">
      <w:pPr>
        <w:pStyle w:val="KeepWithNext"/>
        <w:rPr>
          <w:rtl/>
        </w:rPr>
      </w:pPr>
    </w:p>
    <w:p w:rsidR="00AB0C64" w:rsidRDefault="00AB0C64" w:rsidP="00AB0C64">
      <w:pPr>
        <w:rPr>
          <w:rtl/>
        </w:rPr>
      </w:pPr>
      <w:bookmarkStart w:id="1444" w:name="_ETM_Q1_5166006"/>
      <w:bookmarkEnd w:id="1444"/>
      <w:r>
        <w:rPr>
          <w:rFonts w:hint="cs"/>
          <w:rtl/>
        </w:rPr>
        <w:t>עוד מישהו רוצה להתבטא בנושא לפני שנצלול לחוק?</w:t>
      </w:r>
      <w:r w:rsidR="00F857E5">
        <w:rPr>
          <w:rFonts w:hint="cs"/>
          <w:rtl/>
        </w:rPr>
        <w:t xml:space="preserve"> </w:t>
      </w:r>
      <w:bookmarkStart w:id="1445" w:name="_ETM_Q1_5188568"/>
      <w:bookmarkEnd w:id="1445"/>
      <w:r w:rsidR="00F857E5">
        <w:rPr>
          <w:rFonts w:hint="cs"/>
          <w:rtl/>
        </w:rPr>
        <w:t>אם כך, נתחיל לקרוא את החוק.</w:t>
      </w:r>
    </w:p>
    <w:p w:rsidR="00F857E5" w:rsidRDefault="00F857E5" w:rsidP="00AB0C64">
      <w:pPr>
        <w:rPr>
          <w:rtl/>
        </w:rPr>
      </w:pPr>
      <w:bookmarkStart w:id="1446" w:name="_ETM_Q1_5195608"/>
      <w:bookmarkStart w:id="1447" w:name="_ETM_Q1_5195654"/>
      <w:bookmarkEnd w:id="1446"/>
      <w:bookmarkEnd w:id="1447"/>
    </w:p>
    <w:p w:rsidR="00F857E5" w:rsidRDefault="00F857E5" w:rsidP="00F857E5">
      <w:pPr>
        <w:pStyle w:val="a4"/>
        <w:keepNext/>
        <w:rPr>
          <w:rtl/>
        </w:rPr>
      </w:pPr>
      <w:bookmarkStart w:id="1448" w:name="ET_speaker_אילת_לוי_נחום_204"/>
      <w:r w:rsidRPr="00F857E5">
        <w:rPr>
          <w:rStyle w:val="TagStyle"/>
          <w:rtl/>
        </w:rPr>
        <w:t xml:space="preserve"> &lt;&lt; דובר &gt;&gt; </w:t>
      </w:r>
      <w:r>
        <w:rPr>
          <w:rtl/>
        </w:rPr>
        <w:t>אילת לוי נחום:</w:t>
      </w:r>
      <w:r w:rsidRPr="00F857E5">
        <w:rPr>
          <w:rStyle w:val="TagStyle"/>
          <w:rtl/>
        </w:rPr>
        <w:t xml:space="preserve"> &lt;&lt; דובר &gt;&gt;</w:t>
      </w:r>
      <w:r>
        <w:rPr>
          <w:rtl/>
        </w:rPr>
        <w:t xml:space="preserve">   </w:t>
      </w:r>
      <w:bookmarkEnd w:id="1448"/>
    </w:p>
    <w:p w:rsidR="00F857E5" w:rsidRDefault="00F857E5" w:rsidP="00F857E5">
      <w:pPr>
        <w:pStyle w:val="KeepWithNext"/>
        <w:rPr>
          <w:rtl/>
        </w:rPr>
      </w:pPr>
    </w:p>
    <w:p w:rsidR="00C83B96" w:rsidRDefault="00837283" w:rsidP="008F6EA1">
      <w:pPr>
        <w:pStyle w:val="HeadHatzaotHok"/>
        <w:spacing w:before="0" w:after="360"/>
        <w:rPr>
          <w:rtl/>
        </w:rPr>
      </w:pPr>
      <w:bookmarkStart w:id="1449" w:name="LGSName"/>
      <w:r>
        <w:rPr>
          <w:rFonts w:hint="cs"/>
          <w:rtl/>
        </w:rPr>
        <w:t>"</w:t>
      </w:r>
      <w:r w:rsidR="00F857E5">
        <w:rPr>
          <w:rFonts w:hint="cs"/>
          <w:rtl/>
        </w:rPr>
        <w:t xml:space="preserve">הצעת </w:t>
      </w:r>
      <w:r w:rsidR="008F6EA1">
        <w:rPr>
          <w:rFonts w:hint="cs"/>
          <w:rtl/>
        </w:rPr>
        <w:t xml:space="preserve">חוק סמכויות לאיסוף ואבחון של נתוני נוסעים הנכנסים לישראל או היוצאים ממנה, </w:t>
      </w:r>
      <w:proofErr w:type="spellStart"/>
      <w:r w:rsidR="008F6EA1">
        <w:rPr>
          <w:rFonts w:hint="cs"/>
          <w:rtl/>
        </w:rPr>
        <w:t>התשפ"ב</w:t>
      </w:r>
      <w:proofErr w:type="spellEnd"/>
      <w:r w:rsidR="008F6EA1">
        <w:rPr>
          <w:rFonts w:ascii="David" w:hAnsi="David"/>
          <w:sz w:val="26"/>
          <w:rtl/>
        </w:rPr>
        <w:t>–</w:t>
      </w:r>
      <w:r w:rsidR="008F6EA1">
        <w:rPr>
          <w:rFonts w:hint="cs"/>
          <w:rtl/>
        </w:rPr>
        <w:t>2022</w:t>
      </w:r>
    </w:p>
    <w:bookmarkEnd w:id="1449"/>
    <w:tbl>
      <w:tblPr>
        <w:bidiVisual/>
        <w:tblW w:w="8854" w:type="dxa"/>
        <w:tblInd w:w="294" w:type="dxa"/>
        <w:tblLayout w:type="fixed"/>
        <w:tblCellMar>
          <w:top w:w="57" w:type="dxa"/>
          <w:left w:w="0" w:type="dxa"/>
          <w:bottom w:w="57" w:type="dxa"/>
          <w:right w:w="0" w:type="dxa"/>
        </w:tblCellMar>
        <w:tblLook w:val="0000" w:firstRow="0" w:lastRow="0" w:firstColumn="0" w:lastColumn="0" w:noHBand="0" w:noVBand="0"/>
      </w:tblPr>
      <w:tblGrid>
        <w:gridCol w:w="1494"/>
        <w:gridCol w:w="350"/>
        <w:gridCol w:w="7010"/>
      </w:tblGrid>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4A17BA">
            <w:pPr>
              <w:jc w:val="center"/>
              <w:rPr>
                <w:rtl/>
              </w:rPr>
            </w:pPr>
          </w:p>
        </w:tc>
        <w:tc>
          <w:tcPr>
            <w:tcW w:w="7010" w:type="dxa"/>
            <w:shd w:val="clear" w:color="auto" w:fill="auto"/>
            <w:tcMar>
              <w:top w:w="91" w:type="dxa"/>
              <w:left w:w="0" w:type="dxa"/>
              <w:bottom w:w="91" w:type="dxa"/>
              <w:right w:w="0" w:type="dxa"/>
            </w:tcMar>
          </w:tcPr>
          <w:p w:rsidR="008F6EA1" w:rsidRDefault="008F6EA1" w:rsidP="007448DD">
            <w:pPr>
              <w:ind w:firstLine="0"/>
              <w:jc w:val="center"/>
              <w:rPr>
                <w:rtl/>
              </w:rPr>
            </w:pPr>
            <w:r w:rsidRPr="002C297E">
              <w:rPr>
                <w:rtl/>
              </w:rPr>
              <w:t>פרק א': הגדרות</w:t>
            </w:r>
          </w:p>
          <w:p w:rsidR="007448DD" w:rsidRPr="002C297E" w:rsidRDefault="007448DD" w:rsidP="007448DD">
            <w:pPr>
              <w:ind w:firstLine="0"/>
              <w:rPr>
                <w:rtl/>
              </w:rPr>
            </w:pPr>
          </w:p>
        </w:tc>
      </w:tr>
    </w:tbl>
    <w:p w:rsidR="00837283" w:rsidRDefault="00837283" w:rsidP="0071479B">
      <w:pPr>
        <w:pStyle w:val="aff2"/>
        <w:numPr>
          <w:ilvl w:val="0"/>
          <w:numId w:val="7"/>
        </w:numPr>
      </w:pPr>
      <w:r>
        <w:rPr>
          <w:rFonts w:hint="cs"/>
          <w:rtl/>
        </w:rPr>
        <w:t>הגדרות.</w:t>
      </w:r>
    </w:p>
    <w:p w:rsidR="00837283" w:rsidRDefault="0071479B" w:rsidP="0071479B">
      <w:r>
        <w:rPr>
          <w:rFonts w:hint="cs"/>
          <w:rtl/>
        </w:rPr>
        <w:t xml:space="preserve">                     </w:t>
      </w:r>
      <w:r w:rsidR="00837283">
        <w:rPr>
          <w:rFonts w:hint="cs"/>
          <w:rtl/>
        </w:rPr>
        <w:t xml:space="preserve">בחוק זה </w:t>
      </w:r>
      <w:r w:rsidR="00837283">
        <w:rPr>
          <w:rFonts w:hint="eastAsia"/>
        </w:rPr>
        <w:t>–</w:t>
      </w:r>
    </w:p>
    <w:tbl>
      <w:tblPr>
        <w:bidiVisual/>
        <w:tblW w:w="8854" w:type="dxa"/>
        <w:tblInd w:w="294" w:type="dxa"/>
        <w:tblLayout w:type="fixed"/>
        <w:tblCellMar>
          <w:top w:w="57" w:type="dxa"/>
          <w:left w:w="0" w:type="dxa"/>
          <w:bottom w:w="57" w:type="dxa"/>
          <w:right w:w="0" w:type="dxa"/>
        </w:tblCellMar>
        <w:tblLook w:val="0000" w:firstRow="0" w:lastRow="0" w:firstColumn="0" w:lastColumn="0" w:noHBand="0" w:noVBand="0"/>
      </w:tblPr>
      <w:tblGrid>
        <w:gridCol w:w="1494"/>
        <w:gridCol w:w="350"/>
        <w:gridCol w:w="709"/>
        <w:gridCol w:w="6301"/>
      </w:tblGrid>
      <w:tr w:rsidR="008F6EA1" w:rsidRPr="002C297E" w:rsidTr="00837283">
        <w:trPr>
          <w:cantSplit/>
          <w:trHeight w:val="441"/>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"הערכה" </w:t>
            </w:r>
            <w:r>
              <w:rPr>
                <w:rtl/>
              </w:rPr>
              <w:t>–</w:t>
            </w:r>
            <w:r w:rsidRPr="002C297E">
              <w:rPr>
                <w:rtl/>
              </w:rPr>
              <w:t xml:space="preserve"> עיבוד ממוכן של המידע שבמאגר נתוני הנוסעים באחת מהדרכים האלה, לצורך מימוש אחת או יותר מהמטרות המנויות בסעיף 12(א):</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shd w:val="clear" w:color="auto" w:fill="auto"/>
            <w:tcMar>
              <w:top w:w="91" w:type="dxa"/>
              <w:left w:w="0" w:type="dxa"/>
              <w:bottom w:w="91" w:type="dxa"/>
              <w:right w:w="0" w:type="dxa"/>
            </w:tcMar>
          </w:tcPr>
          <w:p w:rsidR="008F6EA1" w:rsidRPr="002C297E" w:rsidRDefault="008F6EA1" w:rsidP="003631BE">
            <w:pPr>
              <w:rPr>
                <w:rtl/>
              </w:rPr>
            </w:pPr>
          </w:p>
        </w:tc>
        <w:tc>
          <w:tcPr>
            <w:tcW w:w="6301"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(1)</w:t>
            </w:r>
            <w:r w:rsidRPr="002C297E">
              <w:rPr>
                <w:rtl/>
              </w:rPr>
              <w:tab/>
              <w:t>הפעלת כלל חיפוש שהוגדר מראש;</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shd w:val="clear" w:color="auto" w:fill="auto"/>
            <w:tcMar>
              <w:top w:w="91" w:type="dxa"/>
              <w:left w:w="0" w:type="dxa"/>
              <w:bottom w:w="91" w:type="dxa"/>
              <w:right w:w="0" w:type="dxa"/>
            </w:tcMar>
          </w:tcPr>
          <w:p w:rsidR="008F6EA1" w:rsidRPr="002C297E" w:rsidRDefault="008F6EA1" w:rsidP="003631BE">
            <w:pPr>
              <w:rPr>
                <w:rtl/>
              </w:rPr>
            </w:pPr>
          </w:p>
        </w:tc>
        <w:tc>
          <w:tcPr>
            <w:tcW w:w="6301"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(2)</w:t>
            </w:r>
            <w:r w:rsidRPr="002C297E">
              <w:rPr>
                <w:rtl/>
              </w:rPr>
              <w:tab/>
              <w:t>יצירת כלל חיפוש חדש או עדכון כלל חיפוש קיים;</w:t>
            </w:r>
          </w:p>
        </w:tc>
      </w:tr>
      <w:tr w:rsidR="008F6EA1" w:rsidRPr="002C297E" w:rsidTr="00837283">
        <w:trPr>
          <w:cantSplit/>
          <w:trHeight w:val="441"/>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shd w:val="clear" w:color="auto" w:fill="auto"/>
            <w:tcMar>
              <w:top w:w="91" w:type="dxa"/>
              <w:left w:w="0" w:type="dxa"/>
              <w:bottom w:w="91" w:type="dxa"/>
              <w:right w:w="0" w:type="dxa"/>
            </w:tcMar>
          </w:tcPr>
          <w:p w:rsidR="008F6EA1" w:rsidRPr="002C297E" w:rsidRDefault="008F6EA1" w:rsidP="003631BE">
            <w:pPr>
              <w:rPr>
                <w:rtl/>
              </w:rPr>
            </w:pPr>
          </w:p>
        </w:tc>
        <w:tc>
          <w:tcPr>
            <w:tcW w:w="6301"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(3)</w:t>
            </w:r>
            <w:r w:rsidRPr="002C297E">
              <w:rPr>
                <w:rtl/>
              </w:rPr>
              <w:tab/>
              <w:t>השוואה למידע ממאגר מידע אחר לצורך אחת מהמטרות המנויות</w:t>
            </w:r>
            <w:r>
              <w:rPr>
                <w:rFonts w:hint="cs"/>
                <w:rtl/>
              </w:rPr>
              <w:t xml:space="preserve"> </w:t>
            </w:r>
            <w:r w:rsidRPr="002C297E">
              <w:rPr>
                <w:rtl/>
              </w:rPr>
              <w:t>בסעיף 12(א);</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"חוק הגנת הפרטיות" </w:t>
            </w:r>
            <w:r>
              <w:rPr>
                <w:rtl/>
              </w:rPr>
              <w:t>–</w:t>
            </w:r>
            <w:r w:rsidRPr="002C297E">
              <w:rPr>
                <w:rtl/>
              </w:rPr>
              <w:t xml:space="preserve"> חוק הגנת הפרטיות, </w:t>
            </w:r>
            <w:proofErr w:type="spellStart"/>
            <w:r w:rsidRPr="002C297E">
              <w:rPr>
                <w:rtl/>
              </w:rPr>
              <w:t>התשמ"א</w:t>
            </w:r>
            <w:proofErr w:type="spellEnd"/>
            <w:r>
              <w:rPr>
                <w:rtl/>
              </w:rPr>
              <w:t>–</w:t>
            </w:r>
            <w:r w:rsidRPr="002C297E">
              <w:rPr>
                <w:rtl/>
              </w:rPr>
              <w:t>1981‏;</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"חוק הכניסה לישראל" </w:t>
            </w:r>
            <w:r>
              <w:rPr>
                <w:rtl/>
              </w:rPr>
              <w:t>–</w:t>
            </w:r>
            <w:r w:rsidRPr="002C297E">
              <w:rPr>
                <w:rtl/>
              </w:rPr>
              <w:t xml:space="preserve"> חוק הכניסה לישראל, </w:t>
            </w:r>
            <w:proofErr w:type="spellStart"/>
            <w:r w:rsidRPr="002C297E">
              <w:rPr>
                <w:rtl/>
              </w:rPr>
              <w:t>התשי"ב</w:t>
            </w:r>
            <w:proofErr w:type="spellEnd"/>
            <w:r>
              <w:rPr>
                <w:rtl/>
              </w:rPr>
              <w:t>–</w:t>
            </w:r>
            <w:r w:rsidRPr="002C297E">
              <w:rPr>
                <w:rtl/>
              </w:rPr>
              <w:t>1952‏;</w:t>
            </w:r>
          </w:p>
        </w:tc>
      </w:tr>
      <w:tr w:rsidR="008F6EA1" w:rsidRPr="002C297E" w:rsidTr="00837283">
        <w:trPr>
          <w:cantSplit/>
          <w:trHeight w:val="890"/>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"כלל חיפוש" </w:t>
            </w:r>
            <w:r>
              <w:rPr>
                <w:rtl/>
              </w:rPr>
              <w:t>–</w:t>
            </w:r>
            <w:r w:rsidRPr="002C297E">
              <w:rPr>
                <w:rtl/>
              </w:rPr>
              <w:t xml:space="preserve"> הוראה ממוחשבת, על בסיס מידע עובדתי או מומחיות מקצועית של המרכז, של רשות מוסמכת או של רשות מורשית, לחיפוש מגמות, דפוסים או מאפיינים של הנוסעים אל ישראל או ממנה, שיש חשש כי הם מקימים סיכון לגבי אחת מהמטרות המנויות בסעיף 12(א);</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"מאגר מידע" </w:t>
            </w:r>
            <w:r>
              <w:rPr>
                <w:rtl/>
              </w:rPr>
              <w:t>–</w:t>
            </w:r>
            <w:r w:rsidRPr="002C297E">
              <w:rPr>
                <w:rtl/>
              </w:rPr>
              <w:t xml:space="preserve"> כהגדרתו בסעיף 7 לחוק הגנת הפרטיות;</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"מאגר נתוני הנוסעים" </w:t>
            </w:r>
            <w:r>
              <w:rPr>
                <w:rtl/>
              </w:rPr>
              <w:t>–</w:t>
            </w:r>
            <w:r w:rsidRPr="002C297E">
              <w:rPr>
                <w:rtl/>
              </w:rPr>
              <w:t xml:space="preserve"> מאגר נתוני הנוסעים ונתוני הצוות שהוקם לפי סעיף 7(ב);</w:t>
            </w:r>
          </w:p>
        </w:tc>
      </w:tr>
      <w:tr w:rsidR="008F6EA1" w:rsidRPr="002C297E" w:rsidTr="00837283">
        <w:trPr>
          <w:cantSplit/>
          <w:trHeight w:val="44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"מוביל נוסעים" </w:t>
            </w:r>
            <w:r>
              <w:rPr>
                <w:rtl/>
              </w:rPr>
              <w:t>–</w:t>
            </w:r>
            <w:r w:rsidRPr="002C297E">
              <w:rPr>
                <w:rtl/>
              </w:rPr>
              <w:t xml:space="preserve"> מפעיל כלי טיס לשם הובלת נוסעים וכבודתם, בתמורה, אל ישראל או ממנה;</w:t>
            </w:r>
          </w:p>
        </w:tc>
      </w:tr>
      <w:tr w:rsidR="008F6EA1" w:rsidRPr="002C297E" w:rsidTr="00837283">
        <w:trPr>
          <w:cantSplit/>
          <w:trHeight w:val="441"/>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F857E5">
            <w:pPr>
              <w:ind w:firstLine="0"/>
              <w:rPr>
                <w:rtl/>
              </w:rPr>
            </w:pPr>
            <w:r w:rsidRPr="002C297E">
              <w:rPr>
                <w:rtl/>
              </w:rPr>
              <w:t xml:space="preserve">"מורשה גישה" </w:t>
            </w:r>
            <w:r>
              <w:rPr>
                <w:rtl/>
              </w:rPr>
              <w:t>–</w:t>
            </w:r>
            <w:r w:rsidRPr="002C297E">
              <w:rPr>
                <w:rtl/>
              </w:rPr>
              <w:t xml:space="preserve"> כמשמעותו בסעיף 25, ולרבות מורשה גישה מושאל כמשמעותו בסעיף 13(ג)(2);</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675524">
            <w:pPr>
              <w:ind w:firstLine="0"/>
              <w:rPr>
                <w:rtl/>
              </w:rPr>
            </w:pPr>
            <w:r w:rsidRPr="002C297E">
              <w:rPr>
                <w:rtl/>
              </w:rPr>
              <w:t xml:space="preserve">"המרכז" </w:t>
            </w:r>
            <w:r>
              <w:rPr>
                <w:rtl/>
              </w:rPr>
              <w:t>–</w:t>
            </w:r>
            <w:r w:rsidRPr="002C297E">
              <w:rPr>
                <w:rtl/>
              </w:rPr>
              <w:t xml:space="preserve"> המרכז הלאומי לאבחון נתוני נוסעים שהוקם לפי סעיף 7(א);</w:t>
            </w:r>
          </w:p>
        </w:tc>
      </w:tr>
      <w:tr w:rsidR="008F6EA1" w:rsidRPr="002C297E" w:rsidTr="00837283">
        <w:trPr>
          <w:cantSplit/>
          <w:trHeight w:val="44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675524">
            <w:pPr>
              <w:ind w:firstLine="0"/>
              <w:rPr>
                <w:rtl/>
              </w:rPr>
            </w:pPr>
            <w:r w:rsidRPr="002C297E">
              <w:rPr>
                <w:rtl/>
              </w:rPr>
              <w:t xml:space="preserve">"נוסע" </w:t>
            </w:r>
            <w:r>
              <w:rPr>
                <w:rtl/>
              </w:rPr>
              <w:t>–</w:t>
            </w:r>
            <w:r w:rsidRPr="002C297E">
              <w:rPr>
                <w:rtl/>
              </w:rPr>
              <w:t xml:space="preserve"> אדם הנוחת או העתיד לנחות בישראל, או הממריא או העתיד להמריא ממנה, ולמעט אנשי הצוות;</w:t>
            </w:r>
          </w:p>
        </w:tc>
      </w:tr>
      <w:tr w:rsidR="008F6EA1" w:rsidRPr="002C297E" w:rsidTr="00837283">
        <w:trPr>
          <w:cantSplit/>
          <w:trHeight w:val="441"/>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675524">
            <w:pPr>
              <w:ind w:firstLine="0"/>
              <w:rPr>
                <w:rtl/>
              </w:rPr>
            </w:pPr>
            <w:r w:rsidRPr="002C297E">
              <w:rPr>
                <w:rtl/>
              </w:rPr>
              <w:t xml:space="preserve">"נתוני הצוות" </w:t>
            </w:r>
            <w:r>
              <w:rPr>
                <w:rtl/>
              </w:rPr>
              <w:t>–</w:t>
            </w:r>
            <w:r w:rsidRPr="002C297E">
              <w:rPr>
                <w:rtl/>
              </w:rPr>
              <w:t xml:space="preserve"> פרטי המידע המפורטים בחלקים א' ו־ב' בתוספת הראשונה, לגבי אנשי הצוות של טיסה מסוימת שמפעיל מוביל נוסעים אל ישראל או ממנה;</w:t>
            </w:r>
          </w:p>
        </w:tc>
      </w:tr>
      <w:tr w:rsidR="008F6EA1" w:rsidRPr="002C297E" w:rsidTr="00837283">
        <w:trPr>
          <w:cantSplit/>
          <w:trHeight w:val="1103"/>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675524">
            <w:pPr>
              <w:ind w:firstLine="0"/>
              <w:rPr>
                <w:rtl/>
              </w:rPr>
            </w:pPr>
            <w:r w:rsidRPr="002C297E">
              <w:rPr>
                <w:rtl/>
              </w:rPr>
              <w:t xml:space="preserve">"נתוני הנוסעים" </w:t>
            </w:r>
            <w:r>
              <w:rPr>
                <w:rtl/>
              </w:rPr>
              <w:t>–</w:t>
            </w:r>
            <w:r w:rsidRPr="002C297E">
              <w:rPr>
                <w:rtl/>
              </w:rPr>
              <w:t xml:space="preserve"> פרטי המידע המפורטים בתוספת הראשונה, לרבות תיעוד שינויים שנערכו בפרטי המידע האמורים, שאוסף מוביל הנוסעים במערכת לניהול הזמנות, במערכת לבקרת נוסעים או במערכת דומה, כחלק ממהלך עסקיו הרגיל, לגבי כל אחד מהנוסעים, לצורך ניהול ועיבוד הזמנות נסיעה בטיסה מסוימת שהוא מפעיל אל ישראל או ממנה;</w:t>
            </w:r>
          </w:p>
        </w:tc>
      </w:tr>
      <w:tr w:rsidR="008F6EA1" w:rsidRPr="002C297E" w:rsidTr="00837283">
        <w:trPr>
          <w:cantSplit/>
          <w:trHeight w:val="441"/>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964FAB">
            <w:pPr>
              <w:ind w:firstLine="0"/>
              <w:rPr>
                <w:rtl/>
              </w:rPr>
            </w:pPr>
            <w:r w:rsidRPr="002C297E">
              <w:rPr>
                <w:rtl/>
              </w:rPr>
              <w:t xml:space="preserve">"הצוות" </w:t>
            </w:r>
            <w:r>
              <w:rPr>
                <w:rtl/>
              </w:rPr>
              <w:t>–</w:t>
            </w:r>
            <w:r w:rsidRPr="002C297E">
              <w:rPr>
                <w:rtl/>
              </w:rPr>
              <w:t xml:space="preserve"> כל אדם הממלא תפקיד בכלי טיס של מוביל נוסעים, הנוחת או העתיד לנחות בישראל או הממריא או העתיד להמריא ממנה;</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D7012F">
            <w:pPr>
              <w:ind w:firstLine="0"/>
              <w:rPr>
                <w:rtl/>
              </w:rPr>
            </w:pPr>
            <w:r w:rsidRPr="002C297E">
              <w:rPr>
                <w:rtl/>
              </w:rPr>
              <w:t xml:space="preserve">"ראש המרכז" </w:t>
            </w:r>
            <w:r>
              <w:rPr>
                <w:rtl/>
              </w:rPr>
              <w:t>–</w:t>
            </w:r>
            <w:r w:rsidRPr="002C297E">
              <w:rPr>
                <w:rtl/>
              </w:rPr>
              <w:t xml:space="preserve"> כמשמעותו בסעיף 10(ג);</w:t>
            </w:r>
          </w:p>
        </w:tc>
      </w:tr>
      <w:tr w:rsidR="008F6EA1" w:rsidRPr="002C297E" w:rsidTr="00837283">
        <w:trPr>
          <w:cantSplit/>
          <w:trHeight w:val="441"/>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D7012F">
            <w:pPr>
              <w:ind w:firstLine="0"/>
              <w:rPr>
                <w:rtl/>
              </w:rPr>
            </w:pPr>
            <w:r w:rsidRPr="002C297E">
              <w:rPr>
                <w:rtl/>
              </w:rPr>
              <w:t xml:space="preserve">"רשות זרה" </w:t>
            </w:r>
            <w:r>
              <w:rPr>
                <w:rtl/>
              </w:rPr>
              <w:t>–</w:t>
            </w:r>
            <w:r w:rsidRPr="002C297E">
              <w:rPr>
                <w:rtl/>
              </w:rPr>
              <w:t xml:space="preserve"> רשות במדינה זרה או גוף </w:t>
            </w:r>
            <w:proofErr w:type="spellStart"/>
            <w:r w:rsidRPr="002C297E">
              <w:rPr>
                <w:rtl/>
              </w:rPr>
              <w:t>בין־לאומי</w:t>
            </w:r>
            <w:proofErr w:type="spellEnd"/>
            <w:r w:rsidRPr="002C297E">
              <w:rPr>
                <w:rtl/>
              </w:rPr>
              <w:t>, מהסוגים המפורטים בתוספת השנייה;</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D7012F">
            <w:pPr>
              <w:ind w:firstLine="0"/>
              <w:rPr>
                <w:rtl/>
              </w:rPr>
            </w:pPr>
            <w:r w:rsidRPr="002C297E">
              <w:rPr>
                <w:rtl/>
              </w:rPr>
              <w:t xml:space="preserve">"רשות מוסמכת" </w:t>
            </w:r>
            <w:r>
              <w:rPr>
                <w:rtl/>
              </w:rPr>
              <w:t>–</w:t>
            </w:r>
            <w:r w:rsidRPr="002C297E">
              <w:rPr>
                <w:rtl/>
              </w:rPr>
              <w:t xml:space="preserve"> כל אחת מהרשויות שלהלן:</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shd w:val="clear" w:color="auto" w:fill="auto"/>
            <w:tcMar>
              <w:top w:w="91" w:type="dxa"/>
              <w:left w:w="0" w:type="dxa"/>
              <w:bottom w:w="91" w:type="dxa"/>
              <w:right w:w="0" w:type="dxa"/>
            </w:tcMar>
          </w:tcPr>
          <w:p w:rsidR="008F6EA1" w:rsidRPr="002C297E" w:rsidRDefault="008F6EA1" w:rsidP="003631BE">
            <w:pPr>
              <w:rPr>
                <w:rtl/>
              </w:rPr>
            </w:pPr>
          </w:p>
        </w:tc>
        <w:tc>
          <w:tcPr>
            <w:tcW w:w="6301" w:type="dxa"/>
            <w:shd w:val="clear" w:color="auto" w:fill="auto"/>
            <w:tcMar>
              <w:top w:w="91" w:type="dxa"/>
              <w:left w:w="0" w:type="dxa"/>
              <w:bottom w:w="91" w:type="dxa"/>
              <w:right w:w="0" w:type="dxa"/>
            </w:tcMar>
          </w:tcPr>
          <w:p w:rsidR="008F6EA1" w:rsidRPr="002C297E" w:rsidRDefault="008F6EA1" w:rsidP="00837283">
            <w:pPr>
              <w:spacing w:line="276" w:lineRule="auto"/>
              <w:rPr>
                <w:rtl/>
              </w:rPr>
            </w:pPr>
            <w:r w:rsidRPr="002C297E">
              <w:rPr>
                <w:rtl/>
              </w:rPr>
              <w:t>(1)</w:t>
            </w:r>
            <w:r w:rsidRPr="002C297E">
              <w:rPr>
                <w:rtl/>
              </w:rPr>
              <w:tab/>
              <w:t>שירות הביטחון הכללי;</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shd w:val="clear" w:color="auto" w:fill="auto"/>
            <w:tcMar>
              <w:top w:w="91" w:type="dxa"/>
              <w:left w:w="0" w:type="dxa"/>
              <w:bottom w:w="91" w:type="dxa"/>
              <w:right w:w="0" w:type="dxa"/>
            </w:tcMar>
          </w:tcPr>
          <w:p w:rsidR="008F6EA1" w:rsidRPr="002C297E" w:rsidRDefault="008F6EA1" w:rsidP="003631BE">
            <w:pPr>
              <w:rPr>
                <w:rtl/>
              </w:rPr>
            </w:pPr>
          </w:p>
        </w:tc>
        <w:tc>
          <w:tcPr>
            <w:tcW w:w="6301" w:type="dxa"/>
            <w:shd w:val="clear" w:color="auto" w:fill="auto"/>
            <w:tcMar>
              <w:top w:w="91" w:type="dxa"/>
              <w:left w:w="0" w:type="dxa"/>
              <w:bottom w:w="91" w:type="dxa"/>
              <w:right w:w="0" w:type="dxa"/>
            </w:tcMar>
          </w:tcPr>
          <w:p w:rsidR="008F6EA1" w:rsidRPr="002C297E" w:rsidRDefault="008F6EA1" w:rsidP="00837283">
            <w:pPr>
              <w:spacing w:line="276" w:lineRule="auto"/>
              <w:rPr>
                <w:rtl/>
              </w:rPr>
            </w:pPr>
            <w:r w:rsidRPr="002C297E">
              <w:rPr>
                <w:rtl/>
              </w:rPr>
              <w:t>(2)</w:t>
            </w:r>
            <w:r w:rsidRPr="002C297E">
              <w:rPr>
                <w:rtl/>
              </w:rPr>
              <w:tab/>
              <w:t>המוסד למודיעין ולתפקידים מיוחדים;</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shd w:val="clear" w:color="auto" w:fill="auto"/>
            <w:tcMar>
              <w:top w:w="91" w:type="dxa"/>
              <w:left w:w="0" w:type="dxa"/>
              <w:bottom w:w="91" w:type="dxa"/>
              <w:right w:w="0" w:type="dxa"/>
            </w:tcMar>
          </w:tcPr>
          <w:p w:rsidR="008F6EA1" w:rsidRPr="002C297E" w:rsidRDefault="008F6EA1" w:rsidP="003631BE">
            <w:pPr>
              <w:rPr>
                <w:rtl/>
              </w:rPr>
            </w:pPr>
          </w:p>
        </w:tc>
        <w:tc>
          <w:tcPr>
            <w:tcW w:w="6301" w:type="dxa"/>
            <w:shd w:val="clear" w:color="auto" w:fill="auto"/>
            <w:tcMar>
              <w:top w:w="91" w:type="dxa"/>
              <w:left w:w="0" w:type="dxa"/>
              <w:bottom w:w="91" w:type="dxa"/>
              <w:right w:w="0" w:type="dxa"/>
            </w:tcMar>
          </w:tcPr>
          <w:p w:rsidR="008F6EA1" w:rsidRPr="002C297E" w:rsidRDefault="008F6EA1" w:rsidP="00837283">
            <w:pPr>
              <w:spacing w:line="276" w:lineRule="auto"/>
              <w:rPr>
                <w:rtl/>
              </w:rPr>
            </w:pPr>
            <w:r w:rsidRPr="002C297E">
              <w:rPr>
                <w:rtl/>
              </w:rPr>
              <w:t>(3)</w:t>
            </w:r>
            <w:r w:rsidRPr="002C297E">
              <w:rPr>
                <w:rtl/>
              </w:rPr>
              <w:tab/>
              <w:t>משטרת ישראל;</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D7012F">
            <w:pPr>
              <w:ind w:firstLine="0"/>
              <w:rPr>
                <w:rtl/>
              </w:rPr>
            </w:pPr>
            <w:r w:rsidRPr="002C297E">
              <w:rPr>
                <w:rtl/>
              </w:rPr>
              <w:t xml:space="preserve">"רשות מורשית" </w:t>
            </w:r>
            <w:r>
              <w:rPr>
                <w:rtl/>
              </w:rPr>
              <w:t>–</w:t>
            </w:r>
            <w:r w:rsidRPr="002C297E">
              <w:rPr>
                <w:rtl/>
              </w:rPr>
              <w:t xml:space="preserve"> רשות מרשויות המדינה, המפורטת בתוספת השלישית;</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D7012F">
            <w:pPr>
              <w:ind w:firstLine="0"/>
              <w:rPr>
                <w:rtl/>
              </w:rPr>
            </w:pPr>
            <w:r w:rsidRPr="002C297E">
              <w:rPr>
                <w:rtl/>
              </w:rPr>
              <w:t xml:space="preserve">"רשם מאגרי המידע" </w:t>
            </w:r>
            <w:r>
              <w:rPr>
                <w:rtl/>
              </w:rPr>
              <w:t>–</w:t>
            </w:r>
            <w:r w:rsidRPr="002C297E">
              <w:rPr>
                <w:rtl/>
              </w:rPr>
              <w:t xml:space="preserve"> רשם כהגדרתו בסעיף 7 לחוק הגנת הפרטיות;</w:t>
            </w:r>
          </w:p>
        </w:tc>
      </w:tr>
      <w:tr w:rsidR="008F6EA1" w:rsidRPr="002C297E" w:rsidTr="00837283">
        <w:trPr>
          <w:cantSplit/>
          <w:trHeight w:val="66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D7012F">
            <w:pPr>
              <w:ind w:firstLine="0"/>
              <w:rPr>
                <w:rtl/>
              </w:rPr>
            </w:pPr>
            <w:r w:rsidRPr="002C297E">
              <w:rPr>
                <w:rtl/>
              </w:rPr>
              <w:t xml:space="preserve">"שאילתה" </w:t>
            </w:r>
            <w:r>
              <w:rPr>
                <w:rtl/>
              </w:rPr>
              <w:t>–</w:t>
            </w:r>
            <w:r w:rsidRPr="002C297E">
              <w:rPr>
                <w:rtl/>
              </w:rPr>
              <w:t xml:space="preserve"> עיבוד ממוכן של המידע שבמאגר נתוני הנוסעים על סמך מידע קודם שבידי רשות מוסמכת או רשות מורשית, אגב מקרה מסוים, בהתאם לסמכויותיה לפי דין, לצורך מימוש אחת או יותר מהמטרות המנויות בסעיף 12(א);</w:t>
            </w:r>
          </w:p>
        </w:tc>
      </w:tr>
      <w:tr w:rsidR="008F6EA1" w:rsidRPr="002C297E" w:rsidTr="00837283">
        <w:trPr>
          <w:cantSplit/>
          <w:trHeight w:val="35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4A17BA">
            <w:pPr>
              <w:ind w:firstLine="0"/>
              <w:rPr>
                <w:rtl/>
              </w:rPr>
            </w:pPr>
            <w:r w:rsidRPr="002C297E">
              <w:rPr>
                <w:rtl/>
              </w:rPr>
              <w:t xml:space="preserve">"שלוחה" </w:t>
            </w:r>
            <w:r>
              <w:rPr>
                <w:rtl/>
              </w:rPr>
              <w:t>–</w:t>
            </w:r>
            <w:r w:rsidRPr="002C297E">
              <w:rPr>
                <w:rtl/>
              </w:rPr>
              <w:t xml:space="preserve"> כמשמעותה בסעיף 22(א);</w:t>
            </w:r>
          </w:p>
        </w:tc>
      </w:tr>
      <w:tr w:rsidR="008F6EA1" w:rsidRPr="002C297E" w:rsidTr="00837283">
        <w:trPr>
          <w:cantSplit/>
          <w:trHeight w:val="358"/>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8F6EA1" w:rsidRPr="002C297E" w:rsidRDefault="008F6EA1" w:rsidP="004A17BA">
            <w:pPr>
              <w:ind w:firstLine="0"/>
              <w:rPr>
                <w:rtl/>
              </w:rPr>
            </w:pPr>
            <w:r w:rsidRPr="002C297E">
              <w:rPr>
                <w:rtl/>
              </w:rPr>
              <w:t xml:space="preserve">"השר" </w:t>
            </w:r>
            <w:r>
              <w:rPr>
                <w:rtl/>
              </w:rPr>
              <w:t>–</w:t>
            </w:r>
            <w:r w:rsidRPr="002C297E">
              <w:rPr>
                <w:rtl/>
              </w:rPr>
              <w:t xml:space="preserve"> שר האוצר.</w:t>
            </w:r>
          </w:p>
        </w:tc>
      </w:tr>
      <w:tr w:rsidR="008F6EA1" w:rsidRPr="002C297E" w:rsidTr="00837283">
        <w:trPr>
          <w:cantSplit/>
          <w:trHeight w:val="66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gridSpan w:val="2"/>
            <w:shd w:val="clear" w:color="auto" w:fill="auto"/>
            <w:tcMar>
              <w:top w:w="91" w:type="dxa"/>
              <w:left w:w="0" w:type="dxa"/>
              <w:bottom w:w="91" w:type="dxa"/>
              <w:right w:w="0" w:type="dxa"/>
            </w:tcMar>
          </w:tcPr>
          <w:p w:rsidR="00C83B96" w:rsidRPr="00FD4C15" w:rsidRDefault="008F6EA1" w:rsidP="00C83B96">
            <w:pPr>
              <w:rPr>
                <w:rtl/>
              </w:rPr>
            </w:pPr>
            <w:r w:rsidRPr="00FD4C15">
              <w:rPr>
                <w:rtl/>
              </w:rPr>
              <w:t>פרק ב': חובת מסירת נתוני הנוסעים ונתוני הצוות</w:t>
            </w:r>
          </w:p>
          <w:p w:rsidR="004A17BA" w:rsidRPr="002C297E" w:rsidRDefault="004A17BA" w:rsidP="007448DD">
            <w:pPr>
              <w:ind w:firstLine="0"/>
              <w:rPr>
                <w:rtl/>
              </w:rPr>
            </w:pPr>
          </w:p>
        </w:tc>
      </w:tr>
    </w:tbl>
    <w:p w:rsidR="007448DD" w:rsidRDefault="007448DD" w:rsidP="00273F38">
      <w:pPr>
        <w:ind w:left="720"/>
        <w:rPr>
          <w:rtl/>
        </w:rPr>
      </w:pPr>
      <w:r>
        <w:rPr>
          <w:rFonts w:hint="cs"/>
          <w:rtl/>
        </w:rPr>
        <w:t xml:space="preserve">2. חובת מסירת נתוני </w:t>
      </w:r>
      <w:bookmarkStart w:id="1450" w:name="_ETM_Q1_5417241"/>
      <w:bookmarkEnd w:id="1450"/>
      <w:r>
        <w:rPr>
          <w:rFonts w:hint="cs"/>
          <w:rtl/>
        </w:rPr>
        <w:t>הנוסעים ונתוני הצוות.</w:t>
      </w:r>
    </w:p>
    <w:p w:rsidR="007448DD" w:rsidRDefault="007448DD"/>
    <w:tbl>
      <w:tblPr>
        <w:bidiVisual/>
        <w:tblW w:w="8854" w:type="dxa"/>
        <w:tblInd w:w="294" w:type="dxa"/>
        <w:tblLayout w:type="fixed"/>
        <w:tblCellMar>
          <w:top w:w="57" w:type="dxa"/>
          <w:left w:w="0" w:type="dxa"/>
          <w:bottom w:w="57" w:type="dxa"/>
          <w:right w:w="0" w:type="dxa"/>
        </w:tblCellMar>
        <w:tblLook w:val="0000" w:firstRow="0" w:lastRow="0" w:firstColumn="0" w:lastColumn="0" w:noHBand="0" w:noVBand="0"/>
      </w:tblPr>
      <w:tblGrid>
        <w:gridCol w:w="1494"/>
        <w:gridCol w:w="350"/>
        <w:gridCol w:w="7010"/>
      </w:tblGrid>
      <w:tr w:rsidR="008F6EA1" w:rsidRPr="002C297E" w:rsidTr="007448DD">
        <w:trPr>
          <w:cantSplit/>
          <w:trHeight w:val="1544"/>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4A17BA">
            <w:pPr>
              <w:rPr>
                <w:rtl/>
              </w:rPr>
            </w:pPr>
            <w:r w:rsidRPr="002C297E">
              <w:rPr>
                <w:rtl/>
              </w:rPr>
              <w:t>2</w:t>
            </w:r>
            <w:r w:rsidRPr="002C297E">
              <w:rPr>
                <w:rtl/>
              </w:rPr>
              <w:tab/>
            </w:r>
          </w:p>
        </w:tc>
        <w:tc>
          <w:tcPr>
            <w:tcW w:w="7010" w:type="dxa"/>
            <w:shd w:val="clear" w:color="auto" w:fill="auto"/>
            <w:tcMar>
              <w:top w:w="91" w:type="dxa"/>
              <w:left w:w="0" w:type="dxa"/>
              <w:bottom w:w="91" w:type="dxa"/>
              <w:right w:w="0" w:type="dxa"/>
            </w:tcMar>
          </w:tcPr>
          <w:p w:rsidR="008F6EA1" w:rsidRPr="002C297E" w:rsidRDefault="008F6EA1" w:rsidP="004A17BA">
            <w:pPr>
              <w:ind w:firstLine="0"/>
              <w:rPr>
                <w:rtl/>
              </w:rPr>
            </w:pPr>
            <w:r w:rsidRPr="002C297E">
              <w:rPr>
                <w:rtl/>
              </w:rPr>
              <w:t>(א)</w:t>
            </w:r>
            <w:r w:rsidRPr="002C297E">
              <w:rPr>
                <w:rtl/>
              </w:rPr>
              <w:tab/>
              <w:t>ראש המרכז רשאי לדרוש ממוביל נוסעים, בכתב, למסור למרכז את נתוני הנוסעים ונתוני הצוות לגבי הטיסות שהוא מפעיל אל ישראל או ממנה; נדרש מוביל נוסעים למסור מידע כאמור, יקים, בתוך 30 ימים ממועד קבלת הדרישה או במועד מאוחר יותר אם ננקב בדרישה, ממשק אלקטרוני קבוע בין מערכת ניהול ההזמנות, מערכת בקרת הנוסעים או מערכת דומה המשמשת לאותם צרכים, שהוא משתמש בהן, לבין מערכות המחשוב במאגר נתוני הנוסעים, לצורך מסירת נתוני הנוסעים ונתוני הצוות במועדים ובאופן המפורטים בסעיף 3 או לפיו.</w:t>
            </w:r>
          </w:p>
        </w:tc>
      </w:tr>
      <w:tr w:rsidR="008F6EA1" w:rsidRPr="002C297E" w:rsidTr="007448DD">
        <w:trPr>
          <w:cantSplit/>
          <w:trHeight w:val="890"/>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shd w:val="clear" w:color="auto" w:fill="auto"/>
            <w:tcMar>
              <w:top w:w="91" w:type="dxa"/>
              <w:left w:w="0" w:type="dxa"/>
              <w:bottom w:w="91" w:type="dxa"/>
              <w:right w:w="0" w:type="dxa"/>
            </w:tcMar>
          </w:tcPr>
          <w:p w:rsidR="008F6EA1" w:rsidRPr="002C297E" w:rsidRDefault="008F6EA1" w:rsidP="00C83B96">
            <w:pPr>
              <w:ind w:firstLine="0"/>
              <w:rPr>
                <w:rtl/>
              </w:rPr>
            </w:pPr>
            <w:r w:rsidRPr="002C297E">
              <w:rPr>
                <w:rtl/>
              </w:rPr>
              <w:t>(ב)</w:t>
            </w:r>
            <w:r w:rsidRPr="002C297E">
              <w:rPr>
                <w:rtl/>
              </w:rPr>
              <w:tab/>
              <w:t>הופעלה טיסה אל ישראל או ממנה כטיסה</w:t>
            </w:r>
            <w:r w:rsidR="00C83B96">
              <w:rPr>
                <w:rFonts w:hint="cs"/>
                <w:rtl/>
              </w:rPr>
              <w:t xml:space="preserve"> </w:t>
            </w:r>
            <w:r w:rsidRPr="002C297E">
              <w:rPr>
                <w:rtl/>
              </w:rPr>
              <w:t>בשיתוף בין שני מובילי נוסעים או יותר (</w:t>
            </w:r>
            <w:proofErr w:type="spellStart"/>
            <w:r w:rsidRPr="002C297E">
              <w:rPr>
                <w:rtl/>
              </w:rPr>
              <w:t>code</w:t>
            </w:r>
            <w:proofErr w:type="spellEnd"/>
            <w:r>
              <w:rPr>
                <w:rtl/>
              </w:rPr>
              <w:t>–</w:t>
            </w:r>
            <w:proofErr w:type="spellStart"/>
            <w:r w:rsidRPr="002C297E">
              <w:rPr>
                <w:rtl/>
              </w:rPr>
              <w:t>sharing</w:t>
            </w:r>
            <w:proofErr w:type="spellEnd"/>
            <w:r w:rsidRPr="002C297E">
              <w:rPr>
                <w:rtl/>
              </w:rPr>
              <w:t>), תחול החובה למסירת נתוני הנוסעים ונתוני הצוות כאמור בסעיף זה, לגבי כלל הנוסעים ואנשי הצוות שעל כלי הטיס, על מוביל הנוסעים המבצע את הטיסה בפועל.</w:t>
            </w:r>
          </w:p>
        </w:tc>
      </w:tr>
      <w:tr w:rsidR="008F6EA1" w:rsidRPr="002C297E" w:rsidTr="007448DD">
        <w:trPr>
          <w:cantSplit/>
          <w:trHeight w:val="662"/>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shd w:val="clear" w:color="auto" w:fill="auto"/>
            <w:tcMar>
              <w:top w:w="91" w:type="dxa"/>
              <w:left w:w="0" w:type="dxa"/>
              <w:bottom w:w="91" w:type="dxa"/>
              <w:right w:w="0" w:type="dxa"/>
            </w:tcMar>
          </w:tcPr>
          <w:p w:rsidR="008F6EA1" w:rsidRPr="002C297E" w:rsidRDefault="008F6EA1" w:rsidP="004A17BA">
            <w:pPr>
              <w:ind w:firstLine="0"/>
              <w:rPr>
                <w:rtl/>
              </w:rPr>
            </w:pPr>
            <w:r w:rsidRPr="002C297E">
              <w:rPr>
                <w:rtl/>
              </w:rPr>
              <w:t>(ג)</w:t>
            </w:r>
            <w:r w:rsidRPr="002C297E">
              <w:rPr>
                <w:rtl/>
              </w:rPr>
              <w:tab/>
              <w:t>התעורר צורך כי כלי טיס שלא יועד לנחות בישראל, ינחת בישראל באופן בלתי צפוי, ימסור מוביל הנוסעים את נתוני הנוסעים ונתוני הצוות אל המרכז, בסמוך ככל האפשר להיוודע דבר נחיתתו המיועדת בישראל.</w:t>
            </w:r>
          </w:p>
        </w:tc>
      </w:tr>
      <w:tr w:rsidR="008F6EA1" w:rsidRPr="002C297E" w:rsidTr="007448DD">
        <w:trPr>
          <w:cantSplit/>
          <w:trHeight w:val="1765"/>
        </w:trPr>
        <w:tc>
          <w:tcPr>
            <w:tcW w:w="149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10" w:type="dxa"/>
            <w:shd w:val="clear" w:color="auto" w:fill="auto"/>
            <w:tcMar>
              <w:top w:w="91" w:type="dxa"/>
              <w:left w:w="0" w:type="dxa"/>
              <w:bottom w:w="91" w:type="dxa"/>
              <w:right w:w="0" w:type="dxa"/>
            </w:tcMar>
          </w:tcPr>
          <w:p w:rsidR="008F6EA1" w:rsidRDefault="008F6EA1" w:rsidP="00C83B96">
            <w:pPr>
              <w:ind w:firstLine="0"/>
              <w:rPr>
                <w:rtl/>
              </w:rPr>
            </w:pPr>
            <w:r w:rsidRPr="002C297E">
              <w:rPr>
                <w:rtl/>
              </w:rPr>
              <w:t>(ד)</w:t>
            </w:r>
            <w:r w:rsidRPr="002C297E">
              <w:rPr>
                <w:rtl/>
              </w:rPr>
              <w:tab/>
              <w:t xml:space="preserve">השר רשאי, בצו, לשנות את התוספת הראשונה, ובכלל זה להוסיף לפרטי המידע המפורטים בה או לגרוע מהם, ובלבד שלעניין הוספת פרטי מידע </w:t>
            </w:r>
            <w:r>
              <w:rPr>
                <w:rtl/>
              </w:rPr>
              <w:t>–</w:t>
            </w:r>
            <w:r w:rsidRPr="002C297E">
              <w:rPr>
                <w:rtl/>
              </w:rPr>
              <w:t xml:space="preserve"> יהיו פרטי המידע שיוספו כאלה הנאספים על ידי מוביל נוסעים במהלך העסקים הרגיל שלו, ובהתאם לקבוע באמנות </w:t>
            </w:r>
            <w:proofErr w:type="spellStart"/>
            <w:r w:rsidRPr="002C297E">
              <w:rPr>
                <w:rtl/>
              </w:rPr>
              <w:t>בין־לאומיות</w:t>
            </w:r>
            <w:proofErr w:type="spellEnd"/>
            <w:r w:rsidRPr="002C297E">
              <w:rPr>
                <w:rtl/>
              </w:rPr>
              <w:t xml:space="preserve"> או בתקינה </w:t>
            </w:r>
            <w:proofErr w:type="spellStart"/>
            <w:r w:rsidRPr="002C297E">
              <w:rPr>
                <w:rtl/>
              </w:rPr>
              <w:t>בין־לאומית</w:t>
            </w:r>
            <w:proofErr w:type="spellEnd"/>
            <w:r w:rsidRPr="002C297E">
              <w:rPr>
                <w:rtl/>
              </w:rPr>
              <w:t xml:space="preserve"> המונהגת על ידי ארגון התעופה </w:t>
            </w:r>
            <w:proofErr w:type="spellStart"/>
            <w:r w:rsidRPr="002C297E">
              <w:rPr>
                <w:rtl/>
              </w:rPr>
              <w:t>הבין־לאומי</w:t>
            </w:r>
            <w:proofErr w:type="spellEnd"/>
            <w:r w:rsidRPr="002C297E">
              <w:rPr>
                <w:rtl/>
              </w:rPr>
              <w:t xml:space="preserve"> (ICAO) כהגדרתו בחוק הטיס, </w:t>
            </w:r>
            <w:proofErr w:type="spellStart"/>
            <w:r w:rsidRPr="002C297E">
              <w:rPr>
                <w:rtl/>
              </w:rPr>
              <w:t>התשע"א</w:t>
            </w:r>
            <w:proofErr w:type="spellEnd"/>
            <w:r>
              <w:rPr>
                <w:rtl/>
              </w:rPr>
              <w:t>–</w:t>
            </w:r>
            <w:r w:rsidRPr="002C297E">
              <w:rPr>
                <w:rtl/>
              </w:rPr>
              <w:t xml:space="preserve">2011‏; הוסף פרט מידע כאמור </w:t>
            </w:r>
            <w:r>
              <w:rPr>
                <w:rtl/>
              </w:rPr>
              <w:t>–</w:t>
            </w:r>
            <w:r w:rsidRPr="002C297E">
              <w:rPr>
                <w:rtl/>
              </w:rPr>
              <w:t xml:space="preserve"> יצוין בצו אם הוא פרט זיהוי מובהק כמשמעותו בסעיף 17(ב)(1).</w:t>
            </w:r>
          </w:p>
          <w:p w:rsidR="00C83B96" w:rsidRPr="002C297E" w:rsidRDefault="00C83B96" w:rsidP="00C83B96">
            <w:pPr>
              <w:ind w:firstLine="0"/>
              <w:rPr>
                <w:rtl/>
              </w:rPr>
            </w:pPr>
            <w:bookmarkStart w:id="1451" w:name="_ETM_Q1_5471487"/>
            <w:bookmarkStart w:id="1452" w:name="_ETM_Q1_5471565"/>
            <w:bookmarkStart w:id="1453" w:name="_ETM_Q1_5473182"/>
            <w:bookmarkStart w:id="1454" w:name="_ETM_Q1_5473250"/>
            <w:bookmarkEnd w:id="1451"/>
            <w:bookmarkEnd w:id="1452"/>
            <w:bookmarkEnd w:id="1453"/>
            <w:bookmarkEnd w:id="1454"/>
          </w:p>
        </w:tc>
      </w:tr>
    </w:tbl>
    <w:p w:rsidR="00FD4C15" w:rsidRDefault="00FD4C15" w:rsidP="00273F38">
      <w:pPr>
        <w:ind w:left="720"/>
        <w:rPr>
          <w:rtl/>
        </w:rPr>
      </w:pPr>
      <w:r>
        <w:rPr>
          <w:rFonts w:hint="cs"/>
          <w:rtl/>
        </w:rPr>
        <w:t>3. מועד מסירת נתוני הנוסעים ונתוני הצוות ואופן מסירתם</w:t>
      </w:r>
    </w:p>
    <w:p w:rsidR="00FD4C15" w:rsidRDefault="00FD4C15"/>
    <w:tbl>
      <w:tblPr>
        <w:bidiVisual/>
        <w:tblW w:w="8854" w:type="dxa"/>
        <w:tblInd w:w="294" w:type="dxa"/>
        <w:tblLayout w:type="fixed"/>
        <w:tblCellMar>
          <w:top w:w="57" w:type="dxa"/>
          <w:left w:w="0" w:type="dxa"/>
          <w:bottom w:w="57" w:type="dxa"/>
          <w:right w:w="0" w:type="dxa"/>
        </w:tblCellMar>
        <w:tblLook w:val="0000" w:firstRow="0" w:lastRow="0" w:firstColumn="0" w:lastColumn="0" w:noHBand="0" w:noVBand="0"/>
      </w:tblPr>
      <w:tblGrid>
        <w:gridCol w:w="1469"/>
        <w:gridCol w:w="25"/>
        <w:gridCol w:w="350"/>
        <w:gridCol w:w="206"/>
        <w:gridCol w:w="503"/>
        <w:gridCol w:w="78"/>
        <w:gridCol w:w="6073"/>
        <w:gridCol w:w="150"/>
      </w:tblGrid>
      <w:tr w:rsidR="008F6EA1" w:rsidRPr="002C297E" w:rsidTr="004E040C">
        <w:trPr>
          <w:cantSplit/>
          <w:trHeight w:val="441"/>
        </w:trPr>
        <w:tc>
          <w:tcPr>
            <w:tcW w:w="1494" w:type="dxa"/>
            <w:gridSpan w:val="2"/>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C83B96">
            <w:pPr>
              <w:rPr>
                <w:rtl/>
              </w:rPr>
            </w:pPr>
            <w:r w:rsidRPr="002C297E">
              <w:rPr>
                <w:rtl/>
              </w:rPr>
              <w:t>3</w:t>
            </w:r>
            <w:r w:rsidRPr="002C297E">
              <w:rPr>
                <w:rtl/>
              </w:rPr>
              <w:tab/>
            </w:r>
          </w:p>
        </w:tc>
        <w:tc>
          <w:tcPr>
            <w:tcW w:w="7010" w:type="dxa"/>
            <w:gridSpan w:val="5"/>
            <w:shd w:val="clear" w:color="auto" w:fill="auto"/>
            <w:tcMar>
              <w:top w:w="91" w:type="dxa"/>
              <w:left w:w="0" w:type="dxa"/>
              <w:bottom w:w="91" w:type="dxa"/>
              <w:right w:w="0" w:type="dxa"/>
            </w:tcMar>
          </w:tcPr>
          <w:p w:rsidR="008F6EA1" w:rsidRPr="002C297E" w:rsidRDefault="008F6EA1" w:rsidP="00C83B96">
            <w:pPr>
              <w:ind w:firstLine="0"/>
              <w:rPr>
                <w:rtl/>
              </w:rPr>
            </w:pPr>
            <w:r w:rsidRPr="002C297E">
              <w:rPr>
                <w:rtl/>
              </w:rPr>
              <w:t>(א)</w:t>
            </w:r>
            <w:r w:rsidRPr="002C297E">
              <w:rPr>
                <w:rtl/>
              </w:rPr>
              <w:tab/>
              <w:t>מוביל נוסעים ימסור את נתוני הנוסעים ונתוני הצוות, באמצעות תקשורת אלקטרונית מאובטחת, בכל אחד מהמועדים האלה:</w:t>
            </w:r>
          </w:p>
        </w:tc>
      </w:tr>
      <w:tr w:rsidR="008F6EA1" w:rsidRPr="002C297E" w:rsidTr="004E040C">
        <w:trPr>
          <w:cantSplit/>
          <w:trHeight w:val="919"/>
        </w:trPr>
        <w:tc>
          <w:tcPr>
            <w:tcW w:w="1494" w:type="dxa"/>
            <w:gridSpan w:val="2"/>
            <w:shd w:val="clear" w:color="auto" w:fill="auto"/>
          </w:tcPr>
          <w:p w:rsidR="008F6EA1" w:rsidRPr="002C297E" w:rsidRDefault="008F6EA1" w:rsidP="008E6D06">
            <w:pPr>
              <w:pStyle w:val="TableSideHeading"/>
              <w:rPr>
                <w:rFonts w:ascii="David" w:hAnsi="David"/>
                <w:sz w:val="26"/>
                <w:rtl/>
              </w:rPr>
            </w:pPr>
          </w:p>
        </w:tc>
        <w:tc>
          <w:tcPr>
            <w:tcW w:w="350" w:type="dxa"/>
            <w:shd w:val="clear" w:color="auto" w:fill="auto"/>
            <w:tcMar>
              <w:top w:w="91" w:type="dxa"/>
              <w:left w:w="0" w:type="dxa"/>
              <w:bottom w:w="91" w:type="dxa"/>
              <w:right w:w="0" w:type="dxa"/>
            </w:tcMar>
          </w:tcPr>
          <w:p w:rsidR="008F6EA1" w:rsidRPr="002C297E" w:rsidRDefault="008F6EA1" w:rsidP="003631BE">
            <w:pPr>
              <w:rPr>
                <w:rtl/>
              </w:rPr>
            </w:pPr>
          </w:p>
        </w:tc>
        <w:tc>
          <w:tcPr>
            <w:tcW w:w="709" w:type="dxa"/>
            <w:gridSpan w:val="2"/>
            <w:shd w:val="clear" w:color="auto" w:fill="auto"/>
            <w:tcMar>
              <w:top w:w="91" w:type="dxa"/>
              <w:left w:w="0" w:type="dxa"/>
              <w:bottom w:w="91" w:type="dxa"/>
              <w:right w:w="0" w:type="dxa"/>
            </w:tcMar>
          </w:tcPr>
          <w:p w:rsidR="008F6EA1" w:rsidRPr="002C297E" w:rsidRDefault="008F6EA1" w:rsidP="003631BE">
            <w:pPr>
              <w:rPr>
                <w:rtl/>
              </w:rPr>
            </w:pPr>
          </w:p>
        </w:tc>
        <w:tc>
          <w:tcPr>
            <w:tcW w:w="6301" w:type="dxa"/>
            <w:gridSpan w:val="3"/>
            <w:shd w:val="clear" w:color="auto" w:fill="auto"/>
            <w:tcMar>
              <w:top w:w="91" w:type="dxa"/>
              <w:left w:w="0" w:type="dxa"/>
              <w:bottom w:w="91" w:type="dxa"/>
              <w:right w:w="0" w:type="dxa"/>
            </w:tcMar>
          </w:tcPr>
          <w:p w:rsidR="008F6EA1" w:rsidRDefault="008F6EA1" w:rsidP="003631BE">
            <w:pPr>
              <w:rPr>
                <w:rtl/>
              </w:rPr>
            </w:pPr>
            <w:r w:rsidRPr="002C297E">
              <w:rPr>
                <w:rtl/>
              </w:rPr>
              <w:t>(1)</w:t>
            </w:r>
            <w:r w:rsidRPr="002C297E">
              <w:rPr>
                <w:rtl/>
              </w:rPr>
              <w:tab/>
              <w:t xml:space="preserve">לא יאוחר מ־48 שעות לפני מועד ההמראה המיועד של הטיסה </w:t>
            </w:r>
            <w:r>
              <w:rPr>
                <w:rtl/>
              </w:rPr>
              <w:t>–</w:t>
            </w:r>
            <w:r w:rsidRPr="002C297E">
              <w:rPr>
                <w:rtl/>
              </w:rPr>
              <w:t xml:space="preserve"> את פרטי המידע המפורטים בחלקים ב' ו־ג' של התוספת הראשונה;</w:t>
            </w:r>
          </w:p>
          <w:p w:rsidR="007F561D" w:rsidRPr="002C297E" w:rsidRDefault="007F561D" w:rsidP="003631BE">
            <w:pPr>
              <w:rPr>
                <w:rtl/>
              </w:rPr>
            </w:pPr>
          </w:p>
        </w:tc>
      </w:tr>
      <w:tr w:rsidR="008F6EA1" w:rsidRPr="002C297E" w:rsidTr="004E040C">
        <w:trPr>
          <w:gridAfter w:val="1"/>
          <w:wAfter w:w="150" w:type="dxa"/>
          <w:cantSplit/>
          <w:trHeight w:val="456"/>
        </w:trPr>
        <w:tc>
          <w:tcPr>
            <w:tcW w:w="1469"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581" w:type="dxa"/>
            <w:gridSpan w:val="3"/>
            <w:shd w:val="clear" w:color="auto" w:fill="auto"/>
            <w:tcMar>
              <w:top w:w="91" w:type="dxa"/>
              <w:left w:w="0" w:type="dxa"/>
              <w:bottom w:w="91" w:type="dxa"/>
              <w:right w:w="0" w:type="dxa"/>
            </w:tcMar>
          </w:tcPr>
          <w:p w:rsidR="008F6EA1" w:rsidRPr="002C297E" w:rsidRDefault="008F6EA1" w:rsidP="003631BE">
            <w:pPr>
              <w:rPr>
                <w:rtl/>
              </w:rPr>
            </w:pPr>
          </w:p>
        </w:tc>
        <w:tc>
          <w:tcPr>
            <w:tcW w:w="581" w:type="dxa"/>
            <w:gridSpan w:val="2"/>
            <w:shd w:val="clear" w:color="auto" w:fill="auto"/>
            <w:tcMar>
              <w:top w:w="91" w:type="dxa"/>
              <w:left w:w="0" w:type="dxa"/>
              <w:bottom w:w="91" w:type="dxa"/>
              <w:right w:w="0" w:type="dxa"/>
            </w:tcMar>
          </w:tcPr>
          <w:p w:rsidR="008F6EA1" w:rsidRPr="002C297E" w:rsidRDefault="008F6EA1" w:rsidP="003631BE">
            <w:pPr>
              <w:rPr>
                <w:rtl/>
              </w:rPr>
            </w:pPr>
          </w:p>
        </w:tc>
        <w:tc>
          <w:tcPr>
            <w:tcW w:w="6073"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(2)</w:t>
            </w:r>
            <w:r w:rsidRPr="002C297E">
              <w:rPr>
                <w:rtl/>
              </w:rPr>
              <w:tab/>
              <w:t>עם התייצבות נוסע לטיסה (</w:t>
            </w:r>
            <w:proofErr w:type="spellStart"/>
            <w:r w:rsidRPr="002C297E">
              <w:rPr>
                <w:rtl/>
              </w:rPr>
              <w:t>check</w:t>
            </w:r>
            <w:proofErr w:type="spellEnd"/>
            <w:r>
              <w:rPr>
                <w:rtl/>
              </w:rPr>
              <w:t>–</w:t>
            </w:r>
            <w:proofErr w:type="spellStart"/>
            <w:r w:rsidRPr="002C297E">
              <w:rPr>
                <w:rtl/>
              </w:rPr>
              <w:t>in</w:t>
            </w:r>
            <w:proofErr w:type="spellEnd"/>
            <w:r w:rsidRPr="002C297E">
              <w:rPr>
                <w:rtl/>
              </w:rPr>
              <w:t xml:space="preserve">) </w:t>
            </w:r>
            <w:r>
              <w:rPr>
                <w:rtl/>
              </w:rPr>
              <w:t>–</w:t>
            </w:r>
            <w:r w:rsidRPr="002C297E">
              <w:rPr>
                <w:rtl/>
              </w:rPr>
              <w:t xml:space="preserve"> את פרטי המידע המפורטים בחלקים א', ב' ו־ג' של התוספת הראשונה;</w:t>
            </w:r>
          </w:p>
        </w:tc>
      </w:tr>
      <w:tr w:rsidR="008F6EA1" w:rsidRPr="002C297E" w:rsidTr="004E040C">
        <w:trPr>
          <w:gridAfter w:val="1"/>
          <w:wAfter w:w="150" w:type="dxa"/>
          <w:cantSplit/>
          <w:trHeight w:val="919"/>
        </w:trPr>
        <w:tc>
          <w:tcPr>
            <w:tcW w:w="1469" w:type="dxa"/>
            <w:shd w:val="clear" w:color="auto" w:fill="auto"/>
            <w:tcMar>
              <w:top w:w="91" w:type="dxa"/>
              <w:left w:w="0" w:type="dxa"/>
              <w:bottom w:w="91" w:type="dxa"/>
              <w:right w:w="0" w:type="dxa"/>
            </w:tcMar>
          </w:tcPr>
          <w:p w:rsidR="008F6EA1" w:rsidRPr="004E040C" w:rsidRDefault="008F6EA1" w:rsidP="008E6D06">
            <w:pPr>
              <w:pStyle w:val="TableSideHeading"/>
              <w:rPr>
                <w:rFonts w:ascii="David" w:hAnsi="David"/>
                <w:sz w:val="26"/>
                <w:rtl/>
              </w:rPr>
            </w:pPr>
          </w:p>
        </w:tc>
        <w:tc>
          <w:tcPr>
            <w:tcW w:w="581" w:type="dxa"/>
            <w:gridSpan w:val="3"/>
            <w:shd w:val="clear" w:color="auto" w:fill="auto"/>
            <w:tcMar>
              <w:top w:w="91" w:type="dxa"/>
              <w:left w:w="0" w:type="dxa"/>
              <w:bottom w:w="91" w:type="dxa"/>
              <w:right w:w="0" w:type="dxa"/>
            </w:tcMar>
          </w:tcPr>
          <w:p w:rsidR="008F6EA1" w:rsidRPr="002C297E" w:rsidRDefault="008F6EA1" w:rsidP="003631BE">
            <w:pPr>
              <w:rPr>
                <w:rtl/>
              </w:rPr>
            </w:pPr>
          </w:p>
        </w:tc>
        <w:tc>
          <w:tcPr>
            <w:tcW w:w="581" w:type="dxa"/>
            <w:gridSpan w:val="2"/>
            <w:shd w:val="clear" w:color="auto" w:fill="auto"/>
            <w:tcMar>
              <w:top w:w="91" w:type="dxa"/>
              <w:left w:w="0" w:type="dxa"/>
              <w:bottom w:w="91" w:type="dxa"/>
              <w:right w:w="0" w:type="dxa"/>
            </w:tcMar>
          </w:tcPr>
          <w:p w:rsidR="008F6EA1" w:rsidRPr="002C297E" w:rsidRDefault="008F6EA1" w:rsidP="003631BE">
            <w:pPr>
              <w:rPr>
                <w:rtl/>
              </w:rPr>
            </w:pPr>
          </w:p>
        </w:tc>
        <w:tc>
          <w:tcPr>
            <w:tcW w:w="6073" w:type="dxa"/>
            <w:shd w:val="clear" w:color="auto" w:fill="auto"/>
            <w:tcMar>
              <w:top w:w="91" w:type="dxa"/>
              <w:left w:w="0" w:type="dxa"/>
              <w:bottom w:w="91" w:type="dxa"/>
              <w:right w:w="0" w:type="dxa"/>
            </w:tcMar>
          </w:tcPr>
          <w:p w:rsidR="008F6EA1" w:rsidRDefault="008F6EA1" w:rsidP="003631BE">
            <w:pPr>
              <w:rPr>
                <w:rtl/>
              </w:rPr>
            </w:pPr>
            <w:r w:rsidRPr="002C297E">
              <w:rPr>
                <w:rtl/>
              </w:rPr>
              <w:t>(3)</w:t>
            </w:r>
            <w:r w:rsidRPr="002C297E">
              <w:rPr>
                <w:rtl/>
              </w:rPr>
              <w:tab/>
              <w:t xml:space="preserve">בסמוך לאחר סגירת דלתות כלי הטיס לצורך המראתו, כך שלא ניתן עוד לעלות על כלי הטיס או לרדת ממנו </w:t>
            </w:r>
            <w:r>
              <w:rPr>
                <w:rtl/>
              </w:rPr>
              <w:t>–</w:t>
            </w:r>
            <w:r w:rsidRPr="002C297E">
              <w:rPr>
                <w:rtl/>
              </w:rPr>
              <w:t xml:space="preserve"> את פרטי המידע המפורטים בחלקים א', ב' ו־ג' של התוספת הראשונה</w:t>
            </w:r>
            <w:r w:rsidR="00273F38">
              <w:rPr>
                <w:rFonts w:hint="cs"/>
                <w:rtl/>
              </w:rPr>
              <w:t>"</w:t>
            </w:r>
            <w:r w:rsidRPr="002C297E">
              <w:rPr>
                <w:rtl/>
              </w:rPr>
              <w:t>.</w:t>
            </w:r>
          </w:p>
          <w:p w:rsidR="007F561D" w:rsidRPr="002C297E" w:rsidRDefault="007F561D" w:rsidP="003631BE">
            <w:pPr>
              <w:rPr>
                <w:rtl/>
              </w:rPr>
            </w:pPr>
          </w:p>
        </w:tc>
      </w:tr>
    </w:tbl>
    <w:p w:rsidR="007F561D" w:rsidRDefault="007F561D" w:rsidP="007F561D">
      <w:pPr>
        <w:pStyle w:val="af9"/>
        <w:keepNext/>
        <w:rPr>
          <w:rtl/>
        </w:rPr>
      </w:pPr>
      <w:bookmarkStart w:id="1455" w:name="ET_guest_475563_205"/>
      <w:r w:rsidRPr="007F561D">
        <w:rPr>
          <w:rStyle w:val="TagStyle"/>
          <w:rtl/>
        </w:rPr>
        <w:t xml:space="preserve">&lt;&lt; אורח &gt;&gt; </w:t>
      </w:r>
      <w:r>
        <w:rPr>
          <w:rtl/>
        </w:rPr>
        <w:t>דרור גרנית:</w:t>
      </w:r>
      <w:r w:rsidRPr="007F561D">
        <w:rPr>
          <w:rStyle w:val="TagStyle"/>
          <w:rtl/>
        </w:rPr>
        <w:t xml:space="preserve"> &lt;&lt; אורח &gt;&gt;</w:t>
      </w:r>
      <w:r>
        <w:rPr>
          <w:rtl/>
        </w:rPr>
        <w:t xml:space="preserve">   </w:t>
      </w:r>
      <w:bookmarkEnd w:id="1455"/>
    </w:p>
    <w:p w:rsidR="007F561D" w:rsidRDefault="007F561D" w:rsidP="007F561D">
      <w:pPr>
        <w:pStyle w:val="KeepWithNext"/>
        <w:rPr>
          <w:rtl/>
        </w:rPr>
      </w:pPr>
    </w:p>
    <w:p w:rsidR="007F561D" w:rsidRDefault="007F561D" w:rsidP="007F561D">
      <w:pPr>
        <w:rPr>
          <w:rtl/>
        </w:rPr>
      </w:pPr>
      <w:r>
        <w:rPr>
          <w:rFonts w:hint="cs"/>
          <w:rtl/>
        </w:rPr>
        <w:t>אם אפשר, בתחילת סעיף 3(ב)</w:t>
      </w:r>
      <w:bookmarkStart w:id="1456" w:name="_ETM_Q1_5538326"/>
      <w:bookmarkEnd w:id="1456"/>
      <w:r>
        <w:rPr>
          <w:rFonts w:hint="cs"/>
          <w:rtl/>
        </w:rPr>
        <w:t xml:space="preserve"> יש תיקון שאנחנו רוצים לדייק.</w:t>
      </w:r>
    </w:p>
    <w:p w:rsidR="007F561D" w:rsidRDefault="007F561D" w:rsidP="007F561D">
      <w:pPr>
        <w:rPr>
          <w:rtl/>
        </w:rPr>
      </w:pPr>
    </w:p>
    <w:p w:rsidR="007F561D" w:rsidRDefault="007F561D" w:rsidP="007F561D">
      <w:pPr>
        <w:pStyle w:val="a4"/>
        <w:keepNext/>
        <w:rPr>
          <w:rtl/>
        </w:rPr>
      </w:pPr>
      <w:bookmarkStart w:id="1457" w:name="ET_speaker_אילת_לוי_נחום_206"/>
      <w:r w:rsidRPr="007F561D">
        <w:rPr>
          <w:rStyle w:val="TagStyle"/>
          <w:rtl/>
        </w:rPr>
        <w:t xml:space="preserve"> &lt;&lt; דובר &gt;&gt; </w:t>
      </w:r>
      <w:r>
        <w:rPr>
          <w:rtl/>
        </w:rPr>
        <w:t>אילת לוי נחום:</w:t>
      </w:r>
      <w:r w:rsidRPr="007F561D">
        <w:rPr>
          <w:rStyle w:val="TagStyle"/>
          <w:rtl/>
        </w:rPr>
        <w:t xml:space="preserve"> &lt;&lt; דובר &gt;&gt;</w:t>
      </w:r>
      <w:r>
        <w:rPr>
          <w:rtl/>
        </w:rPr>
        <w:t xml:space="preserve">   </w:t>
      </w:r>
      <w:bookmarkEnd w:id="1457"/>
    </w:p>
    <w:p w:rsidR="007F561D" w:rsidRPr="007F561D" w:rsidRDefault="007F561D" w:rsidP="007F561D"/>
    <w:tbl>
      <w:tblPr>
        <w:bidiVisual/>
        <w:tblW w:w="8794" w:type="dxa"/>
        <w:tblInd w:w="294" w:type="dxa"/>
        <w:tblLayout w:type="fixed"/>
        <w:tblCellMar>
          <w:top w:w="57" w:type="dxa"/>
          <w:left w:w="0" w:type="dxa"/>
          <w:bottom w:w="57" w:type="dxa"/>
          <w:right w:w="0" w:type="dxa"/>
        </w:tblCellMar>
        <w:tblLook w:val="0000" w:firstRow="0" w:lastRow="0" w:firstColumn="0" w:lastColumn="0" w:noHBand="0" w:noVBand="0"/>
      </w:tblPr>
      <w:tblGrid>
        <w:gridCol w:w="1484"/>
        <w:gridCol w:w="587"/>
        <w:gridCol w:w="6723"/>
      </w:tblGrid>
      <w:tr w:rsidR="008F6EA1" w:rsidRPr="002C297E" w:rsidTr="00B30259">
        <w:trPr>
          <w:cantSplit/>
          <w:trHeight w:val="1075"/>
        </w:trPr>
        <w:tc>
          <w:tcPr>
            <w:tcW w:w="148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587" w:type="dxa"/>
            <w:shd w:val="clear" w:color="auto" w:fill="auto"/>
            <w:tcMar>
              <w:top w:w="91" w:type="dxa"/>
              <w:left w:w="0" w:type="dxa"/>
              <w:bottom w:w="91" w:type="dxa"/>
              <w:right w:w="0" w:type="dxa"/>
            </w:tcMar>
          </w:tcPr>
          <w:p w:rsidR="008F6EA1" w:rsidRPr="002C297E" w:rsidRDefault="008F6EA1" w:rsidP="003631BE">
            <w:pPr>
              <w:rPr>
                <w:rtl/>
              </w:rPr>
            </w:pPr>
          </w:p>
        </w:tc>
        <w:tc>
          <w:tcPr>
            <w:tcW w:w="6723" w:type="dxa"/>
            <w:shd w:val="clear" w:color="auto" w:fill="auto"/>
            <w:tcMar>
              <w:top w:w="91" w:type="dxa"/>
              <w:left w:w="0" w:type="dxa"/>
              <w:bottom w:w="91" w:type="dxa"/>
              <w:right w:w="0" w:type="dxa"/>
            </w:tcMar>
          </w:tcPr>
          <w:p w:rsidR="008F6EA1" w:rsidRPr="002C297E" w:rsidRDefault="008F6EA1" w:rsidP="009E3AED">
            <w:pPr>
              <w:ind w:firstLine="0"/>
              <w:rPr>
                <w:rtl/>
              </w:rPr>
            </w:pPr>
            <w:r w:rsidRPr="002C297E">
              <w:rPr>
                <w:rtl/>
              </w:rPr>
              <w:t>(ב)</w:t>
            </w:r>
            <w:r w:rsidRPr="002C297E">
              <w:rPr>
                <w:rtl/>
              </w:rPr>
              <w:tab/>
            </w:r>
            <w:r w:rsidR="00273F38">
              <w:rPr>
                <w:rFonts w:hint="cs"/>
                <w:rtl/>
              </w:rPr>
              <w:t>"</w:t>
            </w:r>
            <w:r w:rsidRPr="002C297E">
              <w:rPr>
                <w:rtl/>
              </w:rPr>
              <w:t xml:space="preserve">מוביל נוסעים שנודע לו על שינוי בפרטיו של מי מהנוסעים או אנשי הצוות לאחר שמסר את המידע כאמור בסעיף קטן (א), לרבות באשר לעצם נסיעתו של מי מהנוסעים או אנשי הצוות, או באשר לצירופו של נוסע או איש צוות </w:t>
            </w:r>
            <w:r>
              <w:rPr>
                <w:rtl/>
              </w:rPr>
              <w:t>–</w:t>
            </w:r>
            <w:r w:rsidRPr="002C297E">
              <w:rPr>
                <w:rtl/>
              </w:rPr>
              <w:t xml:space="preserve"> יעדכן את המרכז בדבר השינוי </w:t>
            </w:r>
            <w:proofErr w:type="spellStart"/>
            <w:r w:rsidRPr="002C297E">
              <w:rPr>
                <w:rtl/>
              </w:rPr>
              <w:t>מייד</w:t>
            </w:r>
            <w:proofErr w:type="spellEnd"/>
            <w:r w:rsidRPr="002C297E">
              <w:rPr>
                <w:rtl/>
              </w:rPr>
              <w:t xml:space="preserve"> עם גילוי השינוי, ובכל מקרה לפני הגעתו של כלי הטיס לישראל או יציאתו ממנה, לפי העניין</w:t>
            </w:r>
            <w:r w:rsidR="00273F38">
              <w:rPr>
                <w:rFonts w:hint="cs"/>
                <w:rtl/>
              </w:rPr>
              <w:t>"</w:t>
            </w:r>
            <w:r w:rsidRPr="002C297E">
              <w:rPr>
                <w:rtl/>
              </w:rPr>
              <w:t>.</w:t>
            </w:r>
          </w:p>
        </w:tc>
      </w:tr>
    </w:tbl>
    <w:p w:rsidR="00EE74A9" w:rsidRDefault="00EE74A9">
      <w:pPr>
        <w:rPr>
          <w:rtl/>
        </w:rPr>
      </w:pPr>
    </w:p>
    <w:p w:rsidR="00EE74A9" w:rsidRDefault="00EE74A9" w:rsidP="00EE74A9">
      <w:pPr>
        <w:pStyle w:val="af9"/>
        <w:keepNext/>
        <w:rPr>
          <w:rtl/>
        </w:rPr>
      </w:pPr>
      <w:bookmarkStart w:id="1458" w:name="ET_guest_475563_207"/>
      <w:r w:rsidRPr="00EE74A9">
        <w:rPr>
          <w:rStyle w:val="TagStyle"/>
          <w:rtl/>
        </w:rPr>
        <w:t xml:space="preserve"> &lt;&lt; אורח &gt;&gt; </w:t>
      </w:r>
      <w:r>
        <w:rPr>
          <w:rtl/>
        </w:rPr>
        <w:t>דרור גרנית:</w:t>
      </w:r>
      <w:r w:rsidRPr="00EE74A9">
        <w:rPr>
          <w:rStyle w:val="TagStyle"/>
          <w:rtl/>
        </w:rPr>
        <w:t xml:space="preserve"> &lt;&lt; אורח &gt;&gt;</w:t>
      </w:r>
      <w:r>
        <w:rPr>
          <w:rtl/>
        </w:rPr>
        <w:t xml:space="preserve">   </w:t>
      </w:r>
      <w:bookmarkEnd w:id="1458"/>
    </w:p>
    <w:p w:rsidR="00EE74A9" w:rsidRDefault="00EE74A9" w:rsidP="00EE74A9">
      <w:pPr>
        <w:pStyle w:val="KeepWithNext"/>
        <w:rPr>
          <w:rtl/>
        </w:rPr>
      </w:pPr>
    </w:p>
    <w:p w:rsidR="00EE74A9" w:rsidRDefault="00EE74A9" w:rsidP="005D0388">
      <w:pPr>
        <w:rPr>
          <w:rtl/>
        </w:rPr>
      </w:pPr>
      <w:r>
        <w:rPr>
          <w:rFonts w:hint="cs"/>
          <w:rtl/>
        </w:rPr>
        <w:t xml:space="preserve">אנחנו רוצים להוסיף בתחילת </w:t>
      </w:r>
      <w:bookmarkStart w:id="1459" w:name="_ETM_Q1_5575371"/>
      <w:bookmarkEnd w:id="1459"/>
      <w:r>
        <w:rPr>
          <w:rFonts w:hint="cs"/>
          <w:rtl/>
        </w:rPr>
        <w:t xml:space="preserve">הסעיף "מוביל נוסעים יעביר את המידע כאמור כאשר הוא שלם, </w:t>
      </w:r>
      <w:bookmarkStart w:id="1460" w:name="_ETM_Q1_5580294"/>
      <w:bookmarkEnd w:id="1460"/>
      <w:r>
        <w:rPr>
          <w:rFonts w:hint="cs"/>
          <w:rtl/>
        </w:rPr>
        <w:t>מדויק ועדכני</w:t>
      </w:r>
      <w:r w:rsidR="00892B4C">
        <w:rPr>
          <w:rFonts w:hint="cs"/>
          <w:rtl/>
        </w:rPr>
        <w:t>"</w:t>
      </w:r>
      <w:r>
        <w:rPr>
          <w:rFonts w:hint="cs"/>
          <w:rtl/>
        </w:rPr>
        <w:t xml:space="preserve">. כמובן שזה מחייב אותו לעדכני, מה שיש לו </w:t>
      </w:r>
      <w:bookmarkStart w:id="1461" w:name="_ETM_Q1_5585660"/>
      <w:bookmarkEnd w:id="1461"/>
      <w:r>
        <w:rPr>
          <w:rFonts w:hint="cs"/>
          <w:rtl/>
        </w:rPr>
        <w:t xml:space="preserve">במאגרים, חזרנו ואמרנו מה שיש לו באותה עת. אין כוונה שחברת התעופה תאסוף מידע שהיא לא אוספת, מה שיש לו </w:t>
      </w:r>
      <w:bookmarkStart w:id="1462" w:name="_ETM_Q1_5595667"/>
      <w:bookmarkEnd w:id="1462"/>
      <w:r>
        <w:rPr>
          <w:rFonts w:hint="cs"/>
          <w:rtl/>
        </w:rPr>
        <w:t>אצלו באותה עת. אנחנו מבקשים להוסיף את המש</w:t>
      </w:r>
      <w:r w:rsidR="005D0388">
        <w:rPr>
          <w:rFonts w:hint="cs"/>
          <w:rtl/>
        </w:rPr>
        <w:t>פ</w:t>
      </w:r>
      <w:r>
        <w:rPr>
          <w:rFonts w:hint="cs"/>
          <w:rtl/>
        </w:rPr>
        <w:t xml:space="preserve">ט הזה בתחילת </w:t>
      </w:r>
      <w:bookmarkStart w:id="1463" w:name="_ETM_Q1_5601714"/>
      <w:bookmarkEnd w:id="1463"/>
      <w:r>
        <w:rPr>
          <w:rFonts w:hint="cs"/>
          <w:rtl/>
        </w:rPr>
        <w:t xml:space="preserve">הסעיף. </w:t>
      </w:r>
      <w:bookmarkStart w:id="1464" w:name="_ETM_Q1_5606993"/>
      <w:bookmarkEnd w:id="1464"/>
    </w:p>
    <w:p w:rsidR="005D0388" w:rsidRDefault="005D0388" w:rsidP="00EE74A9">
      <w:pPr>
        <w:rPr>
          <w:rtl/>
        </w:rPr>
      </w:pPr>
      <w:bookmarkStart w:id="1465" w:name="_ETM_Q1_5607214"/>
      <w:bookmarkEnd w:id="1465"/>
    </w:p>
    <w:p w:rsidR="005D0388" w:rsidRDefault="005D0388" w:rsidP="005D0388">
      <w:pPr>
        <w:pStyle w:val="af6"/>
        <w:keepNext/>
        <w:rPr>
          <w:rtl/>
        </w:rPr>
      </w:pPr>
      <w:bookmarkStart w:id="1466" w:name="ET_yor_5766_208"/>
      <w:r w:rsidRPr="005D0388">
        <w:rPr>
          <w:rStyle w:val="TagStyle"/>
          <w:rtl/>
        </w:rPr>
        <w:t xml:space="preserve"> &lt;&lt; </w:t>
      </w:r>
      <w:proofErr w:type="spellStart"/>
      <w:r w:rsidRPr="005D0388">
        <w:rPr>
          <w:rStyle w:val="TagStyle"/>
          <w:rtl/>
        </w:rPr>
        <w:t>יור</w:t>
      </w:r>
      <w:proofErr w:type="spellEnd"/>
      <w:r w:rsidRPr="005D0388">
        <w:rPr>
          <w:rStyle w:val="TagStyle"/>
          <w:rtl/>
        </w:rPr>
        <w:t xml:space="preserve"> &gt;&gt; </w:t>
      </w:r>
      <w:r>
        <w:rPr>
          <w:rtl/>
        </w:rPr>
        <w:t>היו"ר רם בן ברק:</w:t>
      </w:r>
      <w:r w:rsidRPr="005D0388">
        <w:rPr>
          <w:rStyle w:val="TagStyle"/>
          <w:rtl/>
        </w:rPr>
        <w:t xml:space="preserve"> &lt;&lt; יור &gt;&gt;</w:t>
      </w:r>
      <w:r>
        <w:rPr>
          <w:rtl/>
        </w:rPr>
        <w:t xml:space="preserve">   </w:t>
      </w:r>
      <w:bookmarkEnd w:id="1466"/>
    </w:p>
    <w:p w:rsidR="005D0388" w:rsidRDefault="005D0388" w:rsidP="005D0388">
      <w:pPr>
        <w:pStyle w:val="KeepWithNext"/>
        <w:rPr>
          <w:rtl/>
        </w:rPr>
      </w:pPr>
    </w:p>
    <w:p w:rsidR="007B54EC" w:rsidRDefault="005D0388" w:rsidP="005D0388">
      <w:pPr>
        <w:rPr>
          <w:rtl/>
        </w:rPr>
      </w:pPr>
      <w:bookmarkStart w:id="1467" w:name="_ETM_Q1_5608192"/>
      <w:bookmarkEnd w:id="1467"/>
      <w:r>
        <w:rPr>
          <w:rFonts w:hint="cs"/>
          <w:rtl/>
        </w:rPr>
        <w:t>המידע בכל מקרה מגיע לארץ לפני</w:t>
      </w:r>
      <w:bookmarkStart w:id="1468" w:name="_ETM_Q1_5609954"/>
      <w:bookmarkEnd w:id="1468"/>
      <w:r>
        <w:rPr>
          <w:rFonts w:hint="cs"/>
          <w:rtl/>
        </w:rPr>
        <w:t xml:space="preserve"> שהמטוס נוחת. </w:t>
      </w:r>
    </w:p>
    <w:p w:rsidR="007B54EC" w:rsidRDefault="007B54EC" w:rsidP="005D0388">
      <w:pPr>
        <w:rPr>
          <w:rtl/>
        </w:rPr>
      </w:pPr>
    </w:p>
    <w:p w:rsidR="007B54EC" w:rsidRDefault="007B54EC" w:rsidP="007B54EC">
      <w:pPr>
        <w:pStyle w:val="a4"/>
        <w:keepNext/>
        <w:rPr>
          <w:rtl/>
        </w:rPr>
      </w:pPr>
      <w:bookmarkStart w:id="1469" w:name="ET_speaker_עידו_בן_יצחק_209"/>
      <w:r w:rsidRPr="007B54EC">
        <w:rPr>
          <w:rStyle w:val="TagStyle"/>
          <w:rtl/>
        </w:rPr>
        <w:t xml:space="preserve"> &lt;&lt; דובר &gt;&gt; </w:t>
      </w:r>
      <w:r>
        <w:rPr>
          <w:rtl/>
        </w:rPr>
        <w:t>עידו בן יצחק:</w:t>
      </w:r>
      <w:r w:rsidRPr="007B54EC">
        <w:rPr>
          <w:rStyle w:val="TagStyle"/>
          <w:rtl/>
        </w:rPr>
        <w:t xml:space="preserve"> &lt;&lt; דובר &gt;&gt;</w:t>
      </w:r>
      <w:r>
        <w:rPr>
          <w:rtl/>
        </w:rPr>
        <w:t xml:space="preserve">   </w:t>
      </w:r>
      <w:bookmarkEnd w:id="1469"/>
    </w:p>
    <w:p w:rsidR="007B54EC" w:rsidRDefault="007B54EC" w:rsidP="007B54EC">
      <w:pPr>
        <w:pStyle w:val="KeepWithNext"/>
        <w:rPr>
          <w:rtl/>
        </w:rPr>
      </w:pPr>
    </w:p>
    <w:p w:rsidR="006E7789" w:rsidRDefault="00EA22B0" w:rsidP="007B54EC">
      <w:pPr>
        <w:rPr>
          <w:rtl/>
        </w:rPr>
      </w:pPr>
      <w:r>
        <w:rPr>
          <w:rFonts w:hint="cs"/>
          <w:rtl/>
        </w:rPr>
        <w:t xml:space="preserve">לגבי סעיף 2, יש בסעיף קטן (ג) לגבי כלי </w:t>
      </w:r>
      <w:bookmarkStart w:id="1470" w:name="_ETM_Q1_5620445"/>
      <w:bookmarkEnd w:id="1470"/>
      <w:r>
        <w:rPr>
          <w:rFonts w:hint="cs"/>
          <w:rtl/>
        </w:rPr>
        <w:t xml:space="preserve">טיס שלא יועד לנחות בישראל באופן בלתי צפוי. יש חברות </w:t>
      </w:r>
      <w:bookmarkStart w:id="1471" w:name="_ETM_Q1_5625024"/>
      <w:bookmarkEnd w:id="1471"/>
      <w:r>
        <w:rPr>
          <w:rFonts w:hint="cs"/>
          <w:rtl/>
        </w:rPr>
        <w:t xml:space="preserve">תעופה שלא נוחתות בישראל באופן סדיר ולכן אין להם את </w:t>
      </w:r>
      <w:bookmarkStart w:id="1472" w:name="_ETM_Q1_5628724"/>
      <w:bookmarkEnd w:id="1472"/>
      <w:r>
        <w:rPr>
          <w:rFonts w:hint="cs"/>
          <w:rtl/>
        </w:rPr>
        <w:t xml:space="preserve">ההתקשרות עם המאגר </w:t>
      </w:r>
      <w:r w:rsidR="006E7789">
        <w:rPr>
          <w:rFonts w:hint="cs"/>
          <w:rtl/>
        </w:rPr>
        <w:t xml:space="preserve"> שהוקם ויכול להיות מצב שבו היא </w:t>
      </w:r>
      <w:bookmarkStart w:id="1473" w:name="_ETM_Q1_5634026"/>
      <w:bookmarkEnd w:id="1473"/>
      <w:r w:rsidR="006E7789">
        <w:rPr>
          <w:rFonts w:hint="cs"/>
          <w:rtl/>
        </w:rPr>
        <w:t>תנחת באופן בלתי צפוי. איך היא אמורה לעמוד בדרישה הזו</w:t>
      </w:r>
      <w:bookmarkStart w:id="1474" w:name="_ETM_Q1_5640300"/>
      <w:bookmarkEnd w:id="1474"/>
      <w:r w:rsidR="006E7789">
        <w:rPr>
          <w:rFonts w:hint="cs"/>
          <w:rtl/>
        </w:rPr>
        <w:t>?</w:t>
      </w:r>
    </w:p>
    <w:p w:rsidR="006E7789" w:rsidRDefault="006E7789" w:rsidP="007B54EC">
      <w:pPr>
        <w:rPr>
          <w:rtl/>
        </w:rPr>
      </w:pPr>
    </w:p>
    <w:p w:rsidR="006E7789" w:rsidRDefault="006E7789" w:rsidP="006E7789">
      <w:pPr>
        <w:pStyle w:val="af9"/>
        <w:keepNext/>
        <w:rPr>
          <w:rtl/>
        </w:rPr>
      </w:pPr>
      <w:bookmarkStart w:id="1475" w:name="ET_guest_475563_210"/>
      <w:r w:rsidRPr="006E7789">
        <w:rPr>
          <w:rStyle w:val="TagStyle"/>
          <w:rtl/>
        </w:rPr>
        <w:t xml:space="preserve"> &lt;&lt; אורח &gt;&gt; </w:t>
      </w:r>
      <w:r>
        <w:rPr>
          <w:rtl/>
        </w:rPr>
        <w:t>דרור גרנית:</w:t>
      </w:r>
      <w:r w:rsidRPr="006E7789">
        <w:rPr>
          <w:rStyle w:val="TagStyle"/>
          <w:rtl/>
        </w:rPr>
        <w:t xml:space="preserve"> &lt;&lt; אורח &gt;&gt;</w:t>
      </w:r>
      <w:r>
        <w:rPr>
          <w:rtl/>
        </w:rPr>
        <w:t xml:space="preserve">   </w:t>
      </w:r>
      <w:bookmarkEnd w:id="1475"/>
    </w:p>
    <w:p w:rsidR="006E7789" w:rsidRDefault="006E7789" w:rsidP="006E7789">
      <w:pPr>
        <w:pStyle w:val="KeepWithNext"/>
        <w:rPr>
          <w:rtl/>
        </w:rPr>
      </w:pPr>
    </w:p>
    <w:p w:rsidR="000A1B7B" w:rsidRDefault="000628FB" w:rsidP="00A44F53">
      <w:pPr>
        <w:rPr>
          <w:rtl/>
        </w:rPr>
      </w:pPr>
      <w:r>
        <w:rPr>
          <w:rFonts w:hint="cs"/>
          <w:rtl/>
        </w:rPr>
        <w:t>ראשית, ישראל היא מדינה שאין</w:t>
      </w:r>
      <w:bookmarkStart w:id="1476" w:name="_ETM_Q1_5653654"/>
      <w:bookmarkEnd w:id="1476"/>
      <w:r>
        <w:rPr>
          <w:rFonts w:hint="cs"/>
          <w:rtl/>
        </w:rPr>
        <w:t xml:space="preserve"> הרבה טיסות שטסות בשטחה שלא נוחתות בה. היא לא מדינה </w:t>
      </w:r>
      <w:bookmarkStart w:id="1477" w:name="_ETM_Q1_5658244"/>
      <w:bookmarkEnd w:id="1477"/>
      <w:r>
        <w:rPr>
          <w:rFonts w:hint="cs"/>
          <w:rtl/>
        </w:rPr>
        <w:t>שעוברים מעליה, לא מתירה מאוד בקלות לחברות תעופה להטיס מטוסים מעל המרחב האווירי שלה</w:t>
      </w:r>
      <w:r w:rsidR="00A44F53">
        <w:rPr>
          <w:rFonts w:hint="cs"/>
          <w:rtl/>
        </w:rPr>
        <w:t xml:space="preserve"> אם אין כוונה שהם ינחתו פה.</w:t>
      </w:r>
      <w:bookmarkStart w:id="1478" w:name="_ETM_Q1_5662990"/>
      <w:bookmarkEnd w:id="1478"/>
      <w:r w:rsidR="00A44F53">
        <w:rPr>
          <w:rFonts w:hint="cs"/>
          <w:rtl/>
        </w:rPr>
        <w:t xml:space="preserve"> המעטות שיש, הן חברות שבדרך כלל גם נוחתות</w:t>
      </w:r>
      <w:bookmarkStart w:id="1479" w:name="_ETM_Q1_5665903"/>
      <w:bookmarkEnd w:id="1479"/>
      <w:r w:rsidR="00A44F53">
        <w:rPr>
          <w:rFonts w:hint="cs"/>
          <w:rtl/>
        </w:rPr>
        <w:t xml:space="preserve"> בישראל. </w:t>
      </w:r>
      <w:r w:rsidR="0062060D">
        <w:rPr>
          <w:rFonts w:hint="cs"/>
          <w:rtl/>
        </w:rPr>
        <w:t xml:space="preserve">לכן השאלה שאתה מעלה היא נכונה בעיקרה, אבל ברמת המעשה היא כנראה </w:t>
      </w:r>
      <w:r w:rsidR="000A1B7B">
        <w:rPr>
          <w:rFonts w:hint="cs"/>
          <w:rtl/>
        </w:rPr>
        <w:t xml:space="preserve">לא הרבה. </w:t>
      </w:r>
    </w:p>
    <w:p w:rsidR="000A1B7B" w:rsidRDefault="000A1B7B" w:rsidP="00A44F53">
      <w:pPr>
        <w:rPr>
          <w:rtl/>
        </w:rPr>
      </w:pPr>
      <w:bookmarkStart w:id="1480" w:name="_ETM_Q1_5677070"/>
      <w:bookmarkStart w:id="1481" w:name="_ETM_Q1_5677122"/>
      <w:bookmarkEnd w:id="1480"/>
      <w:bookmarkEnd w:id="1481"/>
    </w:p>
    <w:p w:rsidR="000A1B7B" w:rsidRDefault="000A1B7B" w:rsidP="000A1B7B">
      <w:pPr>
        <w:pStyle w:val="a4"/>
        <w:keepNext/>
        <w:rPr>
          <w:rtl/>
        </w:rPr>
      </w:pPr>
      <w:bookmarkStart w:id="1482" w:name="ET_speaker_עידו_בן_יצחק_211"/>
      <w:r w:rsidRPr="000A1B7B">
        <w:rPr>
          <w:rStyle w:val="TagStyle"/>
          <w:rtl/>
        </w:rPr>
        <w:t xml:space="preserve"> &lt;&lt; דובר &gt;&gt; </w:t>
      </w:r>
      <w:r>
        <w:rPr>
          <w:rtl/>
        </w:rPr>
        <w:t>עידו בן יצחק:</w:t>
      </w:r>
      <w:r w:rsidRPr="000A1B7B">
        <w:rPr>
          <w:rStyle w:val="TagStyle"/>
          <w:rtl/>
        </w:rPr>
        <w:t xml:space="preserve"> &lt;&lt; דובר &gt;&gt;</w:t>
      </w:r>
      <w:r>
        <w:rPr>
          <w:rtl/>
        </w:rPr>
        <w:t xml:space="preserve">   </w:t>
      </w:r>
      <w:bookmarkEnd w:id="1482"/>
    </w:p>
    <w:p w:rsidR="000A1B7B" w:rsidRDefault="000A1B7B" w:rsidP="000A1B7B">
      <w:pPr>
        <w:pStyle w:val="KeepWithNext"/>
        <w:rPr>
          <w:rtl/>
        </w:rPr>
      </w:pPr>
    </w:p>
    <w:p w:rsidR="000A1B7B" w:rsidRDefault="000A1B7B" w:rsidP="000A1B7B">
      <w:pPr>
        <w:rPr>
          <w:rtl/>
        </w:rPr>
      </w:pPr>
      <w:r>
        <w:rPr>
          <w:rFonts w:hint="cs"/>
          <w:rtl/>
        </w:rPr>
        <w:t xml:space="preserve">יכול להיות מצב שטיסה שעוברת </w:t>
      </w:r>
      <w:bookmarkStart w:id="1483" w:name="_ETM_Q1_5678480"/>
      <w:bookmarkEnd w:id="1483"/>
      <w:r>
        <w:rPr>
          <w:rFonts w:hint="cs"/>
          <w:rtl/>
        </w:rPr>
        <w:t xml:space="preserve">בשמי ים תיכון יש מקרה חירום רפואי והיא צריכה לנחות </w:t>
      </w:r>
      <w:bookmarkStart w:id="1484" w:name="_ETM_Q1_5682060"/>
      <w:bookmarkEnd w:id="1484"/>
      <w:r>
        <w:rPr>
          <w:rFonts w:hint="cs"/>
          <w:rtl/>
        </w:rPr>
        <w:t>בנתב"ג.</w:t>
      </w:r>
    </w:p>
    <w:p w:rsidR="000A1B7B" w:rsidRDefault="000A1B7B" w:rsidP="000A1B7B">
      <w:pPr>
        <w:rPr>
          <w:rtl/>
        </w:rPr>
      </w:pPr>
    </w:p>
    <w:p w:rsidR="000A1B7B" w:rsidRDefault="000A1B7B" w:rsidP="000A1B7B">
      <w:pPr>
        <w:pStyle w:val="af9"/>
        <w:keepNext/>
        <w:rPr>
          <w:rtl/>
        </w:rPr>
      </w:pPr>
      <w:bookmarkStart w:id="1485" w:name="ET_guest_475563_212"/>
      <w:r w:rsidRPr="000A1B7B">
        <w:rPr>
          <w:rStyle w:val="TagStyle"/>
          <w:rtl/>
        </w:rPr>
        <w:t xml:space="preserve"> &lt;&lt; אורח &gt;&gt; </w:t>
      </w:r>
      <w:r>
        <w:rPr>
          <w:rtl/>
        </w:rPr>
        <w:t>דרור גרנית:</w:t>
      </w:r>
      <w:r w:rsidRPr="000A1B7B">
        <w:rPr>
          <w:rStyle w:val="TagStyle"/>
          <w:rtl/>
        </w:rPr>
        <w:t xml:space="preserve"> &lt;&lt; אורח &gt;&gt;</w:t>
      </w:r>
      <w:r>
        <w:rPr>
          <w:rtl/>
        </w:rPr>
        <w:t xml:space="preserve">   </w:t>
      </w:r>
      <w:bookmarkEnd w:id="1485"/>
    </w:p>
    <w:p w:rsidR="000A1B7B" w:rsidRDefault="000A1B7B" w:rsidP="000A1B7B">
      <w:pPr>
        <w:pStyle w:val="KeepWithNext"/>
        <w:rPr>
          <w:rtl/>
        </w:rPr>
      </w:pPr>
    </w:p>
    <w:p w:rsidR="000A1B7B" w:rsidRDefault="000A1B7B" w:rsidP="000A1B7B">
      <w:pPr>
        <w:rPr>
          <w:rtl/>
        </w:rPr>
      </w:pPr>
      <w:r>
        <w:rPr>
          <w:rFonts w:hint="cs"/>
          <w:rtl/>
        </w:rPr>
        <w:t>יכולה להיות סיטואציית חירום כזו. במקרים חריגים כאלה נצטרך לייצר התמודדות פרטנית.</w:t>
      </w:r>
      <w:bookmarkStart w:id="1486" w:name="_ETM_Q1_5696548"/>
      <w:bookmarkEnd w:id="1486"/>
    </w:p>
    <w:p w:rsidR="000A1B7B" w:rsidRDefault="000A1B7B" w:rsidP="000A1B7B">
      <w:pPr>
        <w:rPr>
          <w:rtl/>
        </w:rPr>
      </w:pPr>
      <w:bookmarkStart w:id="1487" w:name="_ETM_Q1_5696597"/>
      <w:bookmarkEnd w:id="1487"/>
    </w:p>
    <w:p w:rsidR="000A1B7B" w:rsidRDefault="000A1B7B" w:rsidP="000A1B7B">
      <w:pPr>
        <w:pStyle w:val="af9"/>
        <w:keepNext/>
        <w:rPr>
          <w:rtl/>
        </w:rPr>
      </w:pPr>
      <w:bookmarkStart w:id="1488" w:name="ET_guest_902083_213"/>
      <w:r w:rsidRPr="000A1B7B">
        <w:rPr>
          <w:rStyle w:val="TagStyle"/>
          <w:rtl/>
        </w:rPr>
        <w:t xml:space="preserve"> &lt;&lt; אורח &gt;&gt; </w:t>
      </w:r>
      <w:r>
        <w:rPr>
          <w:rtl/>
        </w:rPr>
        <w:t xml:space="preserve">אנה </w:t>
      </w:r>
      <w:proofErr w:type="spellStart"/>
      <w:r>
        <w:rPr>
          <w:rtl/>
        </w:rPr>
        <w:t>ויטס</w:t>
      </w:r>
      <w:proofErr w:type="spellEnd"/>
      <w:r>
        <w:rPr>
          <w:rtl/>
        </w:rPr>
        <w:t>:</w:t>
      </w:r>
      <w:r w:rsidRPr="000A1B7B">
        <w:rPr>
          <w:rStyle w:val="TagStyle"/>
          <w:rtl/>
        </w:rPr>
        <w:t xml:space="preserve"> &lt;&lt; אורח &gt;&gt;</w:t>
      </w:r>
      <w:r>
        <w:rPr>
          <w:rtl/>
        </w:rPr>
        <w:t xml:space="preserve">   </w:t>
      </w:r>
      <w:bookmarkEnd w:id="1488"/>
    </w:p>
    <w:p w:rsidR="000A1B7B" w:rsidRDefault="000A1B7B" w:rsidP="000A1B7B">
      <w:pPr>
        <w:pStyle w:val="KeepWithNext"/>
        <w:rPr>
          <w:rtl/>
        </w:rPr>
      </w:pPr>
    </w:p>
    <w:p w:rsidR="00784855" w:rsidRDefault="000A1B7B" w:rsidP="000A1B7B">
      <w:pPr>
        <w:rPr>
          <w:rtl/>
        </w:rPr>
      </w:pPr>
      <w:bookmarkStart w:id="1489" w:name="_ETM_Q1_5699708"/>
      <w:bookmarkStart w:id="1490" w:name="_ETM_Q1_5699983"/>
      <w:bookmarkStart w:id="1491" w:name="_ETM_Q1_5700022"/>
      <w:bookmarkEnd w:id="1489"/>
      <w:bookmarkEnd w:id="1490"/>
      <w:bookmarkEnd w:id="1491"/>
      <w:r>
        <w:rPr>
          <w:rFonts w:hint="cs"/>
          <w:rtl/>
        </w:rPr>
        <w:t xml:space="preserve">שמי אנה </w:t>
      </w:r>
      <w:proofErr w:type="spellStart"/>
      <w:r>
        <w:rPr>
          <w:rFonts w:hint="cs"/>
          <w:rtl/>
        </w:rPr>
        <w:t>ויטס</w:t>
      </w:r>
      <w:proofErr w:type="spellEnd"/>
      <w:r>
        <w:rPr>
          <w:rFonts w:hint="cs"/>
          <w:rtl/>
        </w:rPr>
        <w:t>, אני עובדת במכס יחד</w:t>
      </w:r>
      <w:bookmarkStart w:id="1492" w:name="_ETM_Q1_5697739"/>
      <w:bookmarkEnd w:id="1492"/>
      <w:r>
        <w:rPr>
          <w:rFonts w:hint="cs"/>
          <w:rtl/>
        </w:rPr>
        <w:t xml:space="preserve"> עם דוד בן חיון, במנהלת ההקמה. </w:t>
      </w:r>
      <w:proofErr w:type="spellStart"/>
      <w:r>
        <w:rPr>
          <w:rFonts w:hint="cs"/>
          <w:rtl/>
        </w:rPr>
        <w:t>ננגיש</w:t>
      </w:r>
      <w:proofErr w:type="spellEnd"/>
      <w:r>
        <w:rPr>
          <w:rFonts w:hint="cs"/>
          <w:rtl/>
        </w:rPr>
        <w:t xml:space="preserve"> בנוסף לחובת הדיווח </w:t>
      </w:r>
      <w:bookmarkStart w:id="1493" w:name="_ETM_Q1_5707429"/>
      <w:bookmarkEnd w:id="1493"/>
      <w:r>
        <w:rPr>
          <w:rFonts w:hint="cs"/>
          <w:rtl/>
        </w:rPr>
        <w:t>עבור חברות</w:t>
      </w:r>
      <w:r w:rsidR="00490BE9">
        <w:rPr>
          <w:rFonts w:hint="cs"/>
          <w:rtl/>
        </w:rPr>
        <w:t xml:space="preserve"> קטנות או כאלה שלא הצליחו להתחבר בדיוק בתצורה </w:t>
      </w:r>
      <w:bookmarkStart w:id="1494" w:name="_ETM_Q1_5713766"/>
      <w:bookmarkEnd w:id="1494"/>
      <w:r w:rsidR="00490BE9">
        <w:rPr>
          <w:rFonts w:hint="cs"/>
          <w:rtl/>
        </w:rPr>
        <w:t xml:space="preserve">שאנחנו דורשים למען הנוחות שלהן </w:t>
      </w:r>
      <w:proofErr w:type="spellStart"/>
      <w:r w:rsidR="00490BE9">
        <w:rPr>
          <w:rFonts w:hint="cs"/>
          <w:rtl/>
        </w:rPr>
        <w:t>ננגיש</w:t>
      </w:r>
      <w:proofErr w:type="spellEnd"/>
      <w:r w:rsidR="00490BE9">
        <w:rPr>
          <w:rFonts w:hint="cs"/>
          <w:rtl/>
        </w:rPr>
        <w:t xml:space="preserve"> גם פורטל שבו אד הוק, או לפי הצורך </w:t>
      </w:r>
      <w:r w:rsidR="00784855">
        <w:rPr>
          <w:rFonts w:hint="cs"/>
          <w:rtl/>
        </w:rPr>
        <w:t xml:space="preserve">הן תוכלנה לשדר נתונים שיועברו באמצעות הפורטל הזה למרכז. </w:t>
      </w:r>
    </w:p>
    <w:p w:rsidR="00784855" w:rsidRDefault="00784855" w:rsidP="000A1B7B">
      <w:pPr>
        <w:rPr>
          <w:rtl/>
        </w:rPr>
      </w:pPr>
    </w:p>
    <w:p w:rsidR="00784855" w:rsidRDefault="00784855" w:rsidP="00784855">
      <w:pPr>
        <w:pStyle w:val="af9"/>
        <w:keepNext/>
        <w:rPr>
          <w:rtl/>
        </w:rPr>
      </w:pPr>
      <w:bookmarkStart w:id="1495" w:name="ET_guest_475563_214"/>
      <w:r w:rsidRPr="00784855">
        <w:rPr>
          <w:rStyle w:val="TagStyle"/>
          <w:rtl/>
        </w:rPr>
        <w:t xml:space="preserve"> &lt;&lt; אורח &gt;&gt; </w:t>
      </w:r>
      <w:r>
        <w:rPr>
          <w:rtl/>
        </w:rPr>
        <w:t>דרור גרנית:</w:t>
      </w:r>
      <w:r w:rsidRPr="00784855">
        <w:rPr>
          <w:rStyle w:val="TagStyle"/>
          <w:rtl/>
        </w:rPr>
        <w:t xml:space="preserve"> &lt;&lt; אורח &gt;&gt;</w:t>
      </w:r>
      <w:r>
        <w:rPr>
          <w:rtl/>
        </w:rPr>
        <w:t xml:space="preserve">   </w:t>
      </w:r>
      <w:bookmarkEnd w:id="1495"/>
    </w:p>
    <w:p w:rsidR="00784855" w:rsidRDefault="00784855" w:rsidP="00784855">
      <w:pPr>
        <w:pStyle w:val="KeepWithNext"/>
        <w:rPr>
          <w:rtl/>
        </w:rPr>
      </w:pPr>
    </w:p>
    <w:p w:rsidR="004E4C35" w:rsidRDefault="00784855" w:rsidP="004E4C35">
      <w:pPr>
        <w:rPr>
          <w:rtl/>
        </w:rPr>
      </w:pPr>
      <w:r>
        <w:rPr>
          <w:rFonts w:hint="cs"/>
          <w:rtl/>
        </w:rPr>
        <w:t>הנחת העבודה תהיה שיהיה מיינסטרים</w:t>
      </w:r>
      <w:bookmarkStart w:id="1496" w:name="_ETM_Q1_5740948"/>
      <w:bookmarkEnd w:id="1496"/>
      <w:r>
        <w:rPr>
          <w:rFonts w:hint="cs"/>
          <w:rtl/>
        </w:rPr>
        <w:t xml:space="preserve"> רגיל של חברות</w:t>
      </w:r>
      <w:r w:rsidR="004E4C35">
        <w:rPr>
          <w:rFonts w:hint="cs"/>
          <w:rtl/>
        </w:rPr>
        <w:t xml:space="preserve"> </w:t>
      </w:r>
      <w:r>
        <w:rPr>
          <w:rFonts w:hint="cs"/>
          <w:rtl/>
        </w:rPr>
        <w:t>שטסות ברגיל</w:t>
      </w:r>
      <w:r w:rsidR="004E4C35">
        <w:rPr>
          <w:rFonts w:hint="cs"/>
          <w:rtl/>
        </w:rPr>
        <w:t>, אבל כן</w:t>
      </w:r>
      <w:bookmarkStart w:id="1497" w:name="_ETM_Q1_5745547"/>
      <w:bookmarkEnd w:id="1497"/>
      <w:r w:rsidR="004E4C35">
        <w:rPr>
          <w:rFonts w:hint="cs"/>
          <w:rtl/>
        </w:rPr>
        <w:t xml:space="preserve"> תהיה מחשבה או סיטואציה של חברות חריגות, או שהן מאוד </w:t>
      </w:r>
      <w:bookmarkStart w:id="1498" w:name="_ETM_Q1_5747890"/>
      <w:bookmarkEnd w:id="1498"/>
      <w:r w:rsidR="004E4C35">
        <w:rPr>
          <w:rFonts w:hint="cs"/>
          <w:rtl/>
        </w:rPr>
        <w:t xml:space="preserve">קטנות, או שיש להן טיסות מאוד יחידות ובודדות, או אירועי </w:t>
      </w:r>
      <w:bookmarkStart w:id="1499" w:name="_ETM_Q1_5755985"/>
      <w:bookmarkEnd w:id="1499"/>
      <w:r w:rsidR="004E4C35">
        <w:rPr>
          <w:rFonts w:hint="cs"/>
          <w:rtl/>
        </w:rPr>
        <w:t>חירום. יהיו כאלה ותוקם דרך נוספת להעביר להן מידע ונתונים</w:t>
      </w:r>
      <w:bookmarkStart w:id="1500" w:name="_ETM_Q1_5762722"/>
      <w:bookmarkEnd w:id="1500"/>
      <w:r w:rsidR="004E4C35">
        <w:rPr>
          <w:rFonts w:hint="cs"/>
          <w:rtl/>
        </w:rPr>
        <w:t xml:space="preserve"> שהיא יותר פרטנית וספציפית ולא </w:t>
      </w:r>
      <w:proofErr w:type="spellStart"/>
      <w:r w:rsidR="004E4C35">
        <w:rPr>
          <w:rFonts w:hint="cs"/>
          <w:rtl/>
        </w:rPr>
        <w:t>הדיפולט</w:t>
      </w:r>
      <w:proofErr w:type="spellEnd"/>
      <w:r w:rsidR="004E4C35">
        <w:rPr>
          <w:rFonts w:hint="cs"/>
          <w:rtl/>
        </w:rPr>
        <w:t xml:space="preserve"> הרגיל. זה יהיה כבר </w:t>
      </w:r>
      <w:bookmarkStart w:id="1501" w:name="_ETM_Q1_5774613"/>
      <w:bookmarkEnd w:id="1501"/>
      <w:r w:rsidR="004E4C35">
        <w:rPr>
          <w:rFonts w:hint="cs"/>
          <w:rtl/>
        </w:rPr>
        <w:t xml:space="preserve">במישור הטכני. </w:t>
      </w:r>
    </w:p>
    <w:p w:rsidR="004E4C35" w:rsidRDefault="004E4C35" w:rsidP="004E4C35">
      <w:pPr>
        <w:rPr>
          <w:rtl/>
        </w:rPr>
      </w:pPr>
    </w:p>
    <w:p w:rsidR="004E4C35" w:rsidRDefault="004E4C35" w:rsidP="004E4C35">
      <w:pPr>
        <w:pStyle w:val="a4"/>
        <w:keepNext/>
        <w:rPr>
          <w:rtl/>
        </w:rPr>
      </w:pPr>
      <w:bookmarkStart w:id="1502" w:name="ET_speaker_עידו_בן_יצחק_215"/>
      <w:r w:rsidRPr="004E4C35">
        <w:rPr>
          <w:rStyle w:val="TagStyle"/>
          <w:rtl/>
        </w:rPr>
        <w:t xml:space="preserve"> &lt;&lt; דובר &gt;&gt; </w:t>
      </w:r>
      <w:r>
        <w:rPr>
          <w:rtl/>
        </w:rPr>
        <w:t>עידו בן יצחק:</w:t>
      </w:r>
      <w:r w:rsidRPr="004E4C35">
        <w:rPr>
          <w:rStyle w:val="TagStyle"/>
          <w:rtl/>
        </w:rPr>
        <w:t xml:space="preserve"> &lt;&lt; דובר &gt;&gt;</w:t>
      </w:r>
      <w:r>
        <w:rPr>
          <w:rtl/>
        </w:rPr>
        <w:t xml:space="preserve">   </w:t>
      </w:r>
      <w:bookmarkEnd w:id="1502"/>
    </w:p>
    <w:p w:rsidR="004E4C35" w:rsidRDefault="004E4C35" w:rsidP="004E4C35">
      <w:pPr>
        <w:pStyle w:val="KeepWithNext"/>
        <w:rPr>
          <w:rtl/>
        </w:rPr>
      </w:pPr>
    </w:p>
    <w:p w:rsidR="004D7940" w:rsidRDefault="004E4C35" w:rsidP="004D7940">
      <w:pPr>
        <w:rPr>
          <w:rtl/>
        </w:rPr>
      </w:pPr>
      <w:r>
        <w:rPr>
          <w:rFonts w:hint="cs"/>
          <w:rtl/>
        </w:rPr>
        <w:t xml:space="preserve">עניין נוסף זה לעניין התוספת הראשונה, התוספת הראשונה </w:t>
      </w:r>
      <w:bookmarkStart w:id="1503" w:name="_ETM_Q1_5781534"/>
      <w:bookmarkEnd w:id="1503"/>
      <w:r>
        <w:rPr>
          <w:rFonts w:hint="cs"/>
          <w:rtl/>
        </w:rPr>
        <w:t>היא בעצם הפרטים שאותם נדרשים להעביר? השינוי צריך להיות באישור</w:t>
      </w:r>
      <w:bookmarkStart w:id="1504" w:name="_ETM_Q1_5787497"/>
      <w:bookmarkEnd w:id="1504"/>
      <w:r>
        <w:rPr>
          <w:rFonts w:hint="cs"/>
          <w:rtl/>
        </w:rPr>
        <w:t xml:space="preserve"> ועדה של הכנסת. בסעיף 2 (ד) יש סמכות לשר לשנות</w:t>
      </w:r>
      <w:bookmarkStart w:id="1505" w:name="_ETM_Q1_5797150"/>
      <w:bookmarkEnd w:id="1505"/>
      <w:r>
        <w:rPr>
          <w:rFonts w:hint="cs"/>
          <w:rtl/>
        </w:rPr>
        <w:t xml:space="preserve"> את התוספת הראשונה. התוספת הראשונה כוללת רשימה של הפרטים שאותם</w:t>
      </w:r>
      <w:bookmarkStart w:id="1506" w:name="_ETM_Q1_5800464"/>
      <w:bookmarkEnd w:id="1506"/>
      <w:r>
        <w:rPr>
          <w:rFonts w:hint="cs"/>
          <w:rtl/>
        </w:rPr>
        <w:t xml:space="preserve"> חברת התעופה צריכה להעביר, החל מהשם, דרך קוד הטעינה וכתובת הדואר </w:t>
      </w:r>
      <w:bookmarkStart w:id="1507" w:name="_ETM_Q1_5807838"/>
      <w:bookmarkEnd w:id="1507"/>
      <w:r>
        <w:rPr>
          <w:rFonts w:hint="cs"/>
          <w:rtl/>
        </w:rPr>
        <w:t>האלקטרוני, שאגב זה שר האוצר צריך לקבוע</w:t>
      </w:r>
      <w:r w:rsidR="004D7940">
        <w:rPr>
          <w:rFonts w:hint="cs"/>
          <w:rtl/>
        </w:rPr>
        <w:t xml:space="preserve">, שזה שוב מעלה את השאלה. </w:t>
      </w:r>
      <w:bookmarkStart w:id="1508" w:name="_ETM_Q1_5814055"/>
      <w:bookmarkStart w:id="1509" w:name="_ETM_Q1_5814119"/>
      <w:bookmarkStart w:id="1510" w:name="_ETM_Q1_5814231"/>
      <w:bookmarkStart w:id="1511" w:name="_ETM_Q1_5814286"/>
      <w:bookmarkEnd w:id="1508"/>
      <w:bookmarkEnd w:id="1509"/>
      <w:bookmarkEnd w:id="1510"/>
      <w:bookmarkEnd w:id="1511"/>
      <w:r w:rsidR="004D7940">
        <w:rPr>
          <w:rFonts w:hint="cs"/>
          <w:rtl/>
        </w:rPr>
        <w:t xml:space="preserve">מעבר לזה, מאחר וכל התוספת, יש לה משמעות מבחינת </w:t>
      </w:r>
      <w:bookmarkStart w:id="1512" w:name="_ETM_Q1_5820140"/>
      <w:bookmarkEnd w:id="1512"/>
      <w:r w:rsidR="004D7940">
        <w:rPr>
          <w:rFonts w:hint="cs"/>
          <w:rtl/>
        </w:rPr>
        <w:t>פרטיות של אזרחים, אני חושב שנכון שהשינוי של התוספת יהיה באישור של ועדה, מה גם שכך נהוג כאשר מדובר בשינוי תוספת.</w:t>
      </w:r>
      <w:bookmarkStart w:id="1513" w:name="_ETM_Q1_5830940"/>
      <w:bookmarkEnd w:id="1513"/>
    </w:p>
    <w:p w:rsidR="004D7940" w:rsidRDefault="004D7940" w:rsidP="004D7940">
      <w:pPr>
        <w:rPr>
          <w:rtl/>
        </w:rPr>
      </w:pPr>
      <w:bookmarkStart w:id="1514" w:name="_ETM_Q1_5830993"/>
      <w:bookmarkEnd w:id="1514"/>
    </w:p>
    <w:p w:rsidR="004D7940" w:rsidRDefault="004D7940" w:rsidP="004D7940">
      <w:pPr>
        <w:pStyle w:val="af6"/>
        <w:keepNext/>
        <w:rPr>
          <w:rtl/>
        </w:rPr>
      </w:pPr>
      <w:bookmarkStart w:id="1515" w:name="ET_yor_5766_216"/>
      <w:r w:rsidRPr="004D7940">
        <w:rPr>
          <w:rStyle w:val="TagStyle"/>
          <w:rtl/>
        </w:rPr>
        <w:t xml:space="preserve"> &lt;&lt; </w:t>
      </w:r>
      <w:proofErr w:type="spellStart"/>
      <w:r w:rsidRPr="004D7940">
        <w:rPr>
          <w:rStyle w:val="TagStyle"/>
          <w:rtl/>
        </w:rPr>
        <w:t>יור</w:t>
      </w:r>
      <w:proofErr w:type="spellEnd"/>
      <w:r w:rsidRPr="004D7940">
        <w:rPr>
          <w:rStyle w:val="TagStyle"/>
          <w:rtl/>
        </w:rPr>
        <w:t xml:space="preserve"> &gt;&gt; </w:t>
      </w:r>
      <w:r>
        <w:rPr>
          <w:rtl/>
        </w:rPr>
        <w:t>היו"ר רם בן ברק:</w:t>
      </w:r>
      <w:r w:rsidRPr="004D7940">
        <w:rPr>
          <w:rStyle w:val="TagStyle"/>
          <w:rtl/>
        </w:rPr>
        <w:t xml:space="preserve"> &lt;&lt; יור &gt;&gt;</w:t>
      </w:r>
      <w:r>
        <w:rPr>
          <w:rtl/>
        </w:rPr>
        <w:t xml:space="preserve">   </w:t>
      </w:r>
      <w:bookmarkEnd w:id="1515"/>
    </w:p>
    <w:p w:rsidR="004D7940" w:rsidRDefault="004D7940" w:rsidP="004D7940">
      <w:pPr>
        <w:pStyle w:val="KeepWithNext"/>
        <w:rPr>
          <w:rtl/>
        </w:rPr>
      </w:pPr>
    </w:p>
    <w:p w:rsidR="004D7940" w:rsidRDefault="004D7940" w:rsidP="004D7940">
      <w:pPr>
        <w:rPr>
          <w:rtl/>
        </w:rPr>
      </w:pPr>
      <w:bookmarkStart w:id="1516" w:name="_ETM_Q1_5832723"/>
      <w:bookmarkEnd w:id="1516"/>
      <w:r>
        <w:rPr>
          <w:rFonts w:hint="cs"/>
          <w:rtl/>
        </w:rPr>
        <w:t xml:space="preserve">למרות שיהיה כתוב כאן בדיוק </w:t>
      </w:r>
      <w:bookmarkStart w:id="1517" w:name="_ETM_Q1_5833186"/>
      <w:bookmarkEnd w:id="1517"/>
      <w:r>
        <w:rPr>
          <w:rFonts w:hint="cs"/>
          <w:rtl/>
        </w:rPr>
        <w:t>את הפרמטרים שבגינו הוא יכול להשלים.</w:t>
      </w:r>
      <w:bookmarkStart w:id="1518" w:name="_ETM_Q1_5838610"/>
      <w:bookmarkEnd w:id="1518"/>
    </w:p>
    <w:p w:rsidR="004D7940" w:rsidRDefault="004D7940" w:rsidP="004D7940">
      <w:pPr>
        <w:rPr>
          <w:rtl/>
        </w:rPr>
      </w:pPr>
      <w:bookmarkStart w:id="1519" w:name="_ETM_Q1_5838678"/>
      <w:bookmarkEnd w:id="1519"/>
    </w:p>
    <w:p w:rsidR="004D7940" w:rsidRDefault="004D7940" w:rsidP="004D7940">
      <w:pPr>
        <w:pStyle w:val="-"/>
        <w:keepNext/>
        <w:rPr>
          <w:rtl/>
        </w:rPr>
      </w:pPr>
      <w:bookmarkStart w:id="1520" w:name="ET_speakercontinue_עידו_בן_יצחק_217"/>
      <w:r w:rsidRPr="004D7940">
        <w:rPr>
          <w:rStyle w:val="TagStyle"/>
          <w:rtl/>
        </w:rPr>
        <w:t xml:space="preserve"> &lt;&lt; </w:t>
      </w:r>
      <w:proofErr w:type="spellStart"/>
      <w:r w:rsidRPr="004D7940">
        <w:rPr>
          <w:rStyle w:val="TagStyle"/>
          <w:rtl/>
        </w:rPr>
        <w:t>דובר_המשך</w:t>
      </w:r>
      <w:proofErr w:type="spellEnd"/>
      <w:r w:rsidRPr="004D7940">
        <w:rPr>
          <w:rStyle w:val="TagStyle"/>
          <w:rtl/>
        </w:rPr>
        <w:t xml:space="preserve"> &gt;&gt; </w:t>
      </w:r>
      <w:r>
        <w:rPr>
          <w:rtl/>
        </w:rPr>
        <w:t>עידו בן יצחק:</w:t>
      </w:r>
      <w:r w:rsidRPr="004D7940">
        <w:rPr>
          <w:rStyle w:val="TagStyle"/>
          <w:rtl/>
        </w:rPr>
        <w:t xml:space="preserve"> &lt;&lt; דובר_המשך &gt;&gt;</w:t>
      </w:r>
      <w:r>
        <w:rPr>
          <w:rtl/>
        </w:rPr>
        <w:t xml:space="preserve">   </w:t>
      </w:r>
      <w:bookmarkEnd w:id="1520"/>
    </w:p>
    <w:p w:rsidR="004D7940" w:rsidRDefault="004D7940" w:rsidP="004D7940">
      <w:pPr>
        <w:pStyle w:val="KeepWithNext"/>
        <w:rPr>
          <w:rtl/>
        </w:rPr>
      </w:pPr>
    </w:p>
    <w:p w:rsidR="006C5247" w:rsidRDefault="004D7940" w:rsidP="004D7940">
      <w:pPr>
        <w:rPr>
          <w:rtl/>
        </w:rPr>
      </w:pPr>
      <w:bookmarkStart w:id="1521" w:name="_ETM_Q1_5839899"/>
      <w:bookmarkEnd w:id="1521"/>
      <w:r>
        <w:rPr>
          <w:rFonts w:hint="cs"/>
          <w:rtl/>
        </w:rPr>
        <w:t xml:space="preserve">ואם מחר ירצה שר האוצר </w:t>
      </w:r>
      <w:bookmarkStart w:id="1522" w:name="_ETM_Q1_5838156"/>
      <w:bookmarkEnd w:id="1522"/>
      <w:r>
        <w:rPr>
          <w:rFonts w:hint="cs"/>
          <w:rtl/>
        </w:rPr>
        <w:t xml:space="preserve">להוסיף גם את חשבון הבנק </w:t>
      </w:r>
      <w:r w:rsidR="006C5247">
        <w:rPr>
          <w:rFonts w:hint="cs"/>
          <w:rtl/>
        </w:rPr>
        <w:t>של הנוסע?</w:t>
      </w:r>
      <w:bookmarkStart w:id="1523" w:name="_ETM_Q1_5845683"/>
      <w:bookmarkEnd w:id="1523"/>
    </w:p>
    <w:p w:rsidR="006C5247" w:rsidRDefault="006C5247" w:rsidP="004D7940">
      <w:pPr>
        <w:rPr>
          <w:rtl/>
        </w:rPr>
      </w:pPr>
      <w:bookmarkStart w:id="1524" w:name="_ETM_Q1_5845730"/>
      <w:bookmarkEnd w:id="1524"/>
    </w:p>
    <w:p w:rsidR="006C5247" w:rsidRDefault="006C5247" w:rsidP="006C5247">
      <w:pPr>
        <w:pStyle w:val="af6"/>
        <w:keepNext/>
        <w:rPr>
          <w:rtl/>
        </w:rPr>
      </w:pPr>
      <w:bookmarkStart w:id="1525" w:name="ET_yor_5766_218"/>
      <w:r w:rsidRPr="006C5247">
        <w:rPr>
          <w:rStyle w:val="TagStyle"/>
          <w:rtl/>
        </w:rPr>
        <w:t xml:space="preserve"> &lt;&lt; </w:t>
      </w:r>
      <w:proofErr w:type="spellStart"/>
      <w:r w:rsidRPr="006C5247">
        <w:rPr>
          <w:rStyle w:val="TagStyle"/>
          <w:rtl/>
        </w:rPr>
        <w:t>יור</w:t>
      </w:r>
      <w:proofErr w:type="spellEnd"/>
      <w:r w:rsidRPr="006C5247">
        <w:rPr>
          <w:rStyle w:val="TagStyle"/>
          <w:rtl/>
        </w:rPr>
        <w:t xml:space="preserve"> &gt;&gt; </w:t>
      </w:r>
      <w:r>
        <w:rPr>
          <w:rtl/>
        </w:rPr>
        <w:t>היו"ר רם בן ברק:</w:t>
      </w:r>
      <w:r w:rsidRPr="006C5247">
        <w:rPr>
          <w:rStyle w:val="TagStyle"/>
          <w:rtl/>
        </w:rPr>
        <w:t xml:space="preserve"> &lt;&lt; יור &gt;&gt;</w:t>
      </w:r>
      <w:r>
        <w:rPr>
          <w:rtl/>
        </w:rPr>
        <w:t xml:space="preserve">   </w:t>
      </w:r>
      <w:bookmarkEnd w:id="1525"/>
    </w:p>
    <w:p w:rsidR="006C5247" w:rsidRDefault="006C5247" w:rsidP="006C5247">
      <w:pPr>
        <w:pStyle w:val="KeepWithNext"/>
        <w:rPr>
          <w:rtl/>
        </w:rPr>
      </w:pPr>
    </w:p>
    <w:p w:rsidR="005D0388" w:rsidRDefault="006C5247" w:rsidP="006C5247">
      <w:pPr>
        <w:rPr>
          <w:rtl/>
        </w:rPr>
      </w:pPr>
      <w:r>
        <w:rPr>
          <w:rFonts w:hint="cs"/>
          <w:rtl/>
        </w:rPr>
        <w:t>"</w:t>
      </w:r>
      <w:r w:rsidRPr="002C297E">
        <w:rPr>
          <w:rtl/>
        </w:rPr>
        <w:t>ובלבד שלעניין הוספת פרטי מידע יהיו פרטי המידע שיוספו כאלה הנאספים על ידי מוביל נוסעים במהלך העסקים הרגיל שלו</w:t>
      </w:r>
      <w:r>
        <w:rPr>
          <w:rFonts w:hint="cs"/>
          <w:rtl/>
        </w:rPr>
        <w:t xml:space="preserve"> בהתאם לקבוע לאמנות בין לאומיות או בתקינה בין לאומית".</w:t>
      </w:r>
    </w:p>
    <w:p w:rsidR="006C5247" w:rsidRDefault="006C5247" w:rsidP="006C5247">
      <w:pPr>
        <w:rPr>
          <w:rtl/>
        </w:rPr>
      </w:pPr>
      <w:bookmarkStart w:id="1526" w:name="_ETM_Q1_5858503"/>
      <w:bookmarkStart w:id="1527" w:name="_ETM_Q1_5858579"/>
      <w:bookmarkStart w:id="1528" w:name="_ETM_Q1_5861271"/>
      <w:bookmarkEnd w:id="1526"/>
      <w:bookmarkEnd w:id="1527"/>
      <w:bookmarkEnd w:id="1528"/>
    </w:p>
    <w:p w:rsidR="006C5247" w:rsidRDefault="006C5247" w:rsidP="006C5247">
      <w:pPr>
        <w:pStyle w:val="-"/>
        <w:keepNext/>
        <w:rPr>
          <w:rtl/>
        </w:rPr>
      </w:pPr>
      <w:bookmarkStart w:id="1529" w:name="_ETM_Q1_5861309"/>
      <w:bookmarkStart w:id="1530" w:name="ET_speakercontinue_עידו_בן_יצחק_219"/>
      <w:bookmarkEnd w:id="1529"/>
      <w:r w:rsidRPr="006C5247">
        <w:rPr>
          <w:rStyle w:val="TagStyle"/>
          <w:rtl/>
        </w:rPr>
        <w:t xml:space="preserve"> &lt;&lt; </w:t>
      </w:r>
      <w:proofErr w:type="spellStart"/>
      <w:r w:rsidRPr="006C5247">
        <w:rPr>
          <w:rStyle w:val="TagStyle"/>
          <w:rtl/>
        </w:rPr>
        <w:t>דובר_המשך</w:t>
      </w:r>
      <w:proofErr w:type="spellEnd"/>
      <w:r w:rsidRPr="006C5247">
        <w:rPr>
          <w:rStyle w:val="TagStyle"/>
          <w:rtl/>
        </w:rPr>
        <w:t xml:space="preserve"> &gt;&gt; </w:t>
      </w:r>
      <w:r>
        <w:rPr>
          <w:rtl/>
        </w:rPr>
        <w:t>עידו בן יצחק:</w:t>
      </w:r>
      <w:r w:rsidRPr="006C5247">
        <w:rPr>
          <w:rStyle w:val="TagStyle"/>
          <w:rtl/>
        </w:rPr>
        <w:t xml:space="preserve"> &lt;&lt; דובר_המשך &gt;&gt;</w:t>
      </w:r>
      <w:r>
        <w:rPr>
          <w:rtl/>
        </w:rPr>
        <w:t xml:space="preserve">   </w:t>
      </w:r>
      <w:bookmarkEnd w:id="1530"/>
    </w:p>
    <w:p w:rsidR="006C5247" w:rsidRDefault="006C5247" w:rsidP="006C5247">
      <w:pPr>
        <w:pStyle w:val="KeepWithNext"/>
        <w:rPr>
          <w:rtl/>
        </w:rPr>
      </w:pPr>
    </w:p>
    <w:p w:rsidR="00D136EE" w:rsidRDefault="006C5247" w:rsidP="00B760B3">
      <w:pPr>
        <w:rPr>
          <w:rtl/>
        </w:rPr>
      </w:pPr>
      <w:r>
        <w:rPr>
          <w:rFonts w:hint="cs"/>
          <w:rtl/>
        </w:rPr>
        <w:t>גם דבר בסיסי כמו "שם מלא" קבוע בחוק. גם זה דורש עכשיו את אישורה של הכנסת. כאשר משנים תוספת של חוק</w:t>
      </w:r>
      <w:r w:rsidR="0008342A">
        <w:rPr>
          <w:rFonts w:hint="cs"/>
          <w:rtl/>
        </w:rPr>
        <w:t xml:space="preserve">, שהוא חלק מהחוק, </w:t>
      </w:r>
      <w:bookmarkStart w:id="1531" w:name="_ETM_Q1_5868961"/>
      <w:bookmarkEnd w:id="1531"/>
      <w:r w:rsidR="0008342A">
        <w:rPr>
          <w:rFonts w:hint="cs"/>
          <w:rtl/>
        </w:rPr>
        <w:t xml:space="preserve">אלא שמבחינה טכנית הוא קצת בנוי אחרת, אנחנו לא אומרים </w:t>
      </w:r>
      <w:bookmarkStart w:id="1532" w:name="_ETM_Q1_5868991"/>
      <w:bookmarkEnd w:id="1532"/>
      <w:r w:rsidR="0008342A">
        <w:rPr>
          <w:rFonts w:hint="cs"/>
          <w:rtl/>
        </w:rPr>
        <w:t>לכם תבואו בשלוש קריאות</w:t>
      </w:r>
      <w:r w:rsidR="00D136EE">
        <w:rPr>
          <w:rFonts w:hint="cs"/>
          <w:rtl/>
        </w:rPr>
        <w:t xml:space="preserve"> כמוש נכון לעשות בחקיקה, אבל אנחנו </w:t>
      </w:r>
      <w:bookmarkStart w:id="1533" w:name="_ETM_Q1_5879757"/>
      <w:bookmarkEnd w:id="1533"/>
      <w:r w:rsidR="00D136EE">
        <w:rPr>
          <w:rFonts w:hint="cs"/>
          <w:rtl/>
        </w:rPr>
        <w:t xml:space="preserve">כן אומרים שכאשר אתם רוצים לשנות את זה, או להוסיף דברים, תבואו לכנסת לאישור ועדה. </w:t>
      </w:r>
    </w:p>
    <w:p w:rsidR="00D136EE" w:rsidRDefault="00D136EE" w:rsidP="006C5247">
      <w:pPr>
        <w:rPr>
          <w:rtl/>
        </w:rPr>
      </w:pPr>
      <w:bookmarkStart w:id="1534" w:name="_ETM_Q1_5885920"/>
      <w:bookmarkStart w:id="1535" w:name="_ETM_Q1_5885964"/>
      <w:bookmarkEnd w:id="1534"/>
      <w:bookmarkEnd w:id="1535"/>
    </w:p>
    <w:p w:rsidR="00D136EE" w:rsidRDefault="00D136EE" w:rsidP="00D136EE">
      <w:pPr>
        <w:pStyle w:val="af9"/>
        <w:keepNext/>
        <w:rPr>
          <w:rtl/>
        </w:rPr>
      </w:pPr>
      <w:bookmarkStart w:id="1536" w:name="ET_guest_475563_220"/>
      <w:r w:rsidRPr="00D136EE">
        <w:rPr>
          <w:rStyle w:val="TagStyle"/>
          <w:rtl/>
        </w:rPr>
        <w:t xml:space="preserve"> &lt;&lt; אורח &gt;&gt; </w:t>
      </w:r>
      <w:r>
        <w:rPr>
          <w:rtl/>
        </w:rPr>
        <w:t>דרור גרנית:</w:t>
      </w:r>
      <w:r w:rsidRPr="00D136EE">
        <w:rPr>
          <w:rStyle w:val="TagStyle"/>
          <w:rtl/>
        </w:rPr>
        <w:t xml:space="preserve"> &lt;&lt; אורח &gt;&gt;</w:t>
      </w:r>
      <w:r>
        <w:rPr>
          <w:rtl/>
        </w:rPr>
        <w:t xml:space="preserve">   </w:t>
      </w:r>
      <w:bookmarkEnd w:id="1536"/>
    </w:p>
    <w:p w:rsidR="00D136EE" w:rsidRDefault="00D136EE" w:rsidP="00D136EE">
      <w:pPr>
        <w:pStyle w:val="KeepWithNext"/>
        <w:rPr>
          <w:rtl/>
        </w:rPr>
      </w:pPr>
    </w:p>
    <w:p w:rsidR="00D136EE" w:rsidRDefault="00D136EE" w:rsidP="00D136EE">
      <w:pPr>
        <w:rPr>
          <w:rtl/>
        </w:rPr>
      </w:pPr>
      <w:bookmarkStart w:id="1537" w:name="_ETM_Q1_5888402"/>
      <w:bookmarkEnd w:id="1537"/>
      <w:r>
        <w:rPr>
          <w:rFonts w:hint="cs"/>
          <w:rtl/>
        </w:rPr>
        <w:t xml:space="preserve">אנחנו חושבים ששינוי התוספת לא </w:t>
      </w:r>
      <w:bookmarkStart w:id="1538" w:name="_ETM_Q1_5887540"/>
      <w:bookmarkEnd w:id="1538"/>
      <w:r w:rsidR="00B760B3">
        <w:rPr>
          <w:rFonts w:hint="cs"/>
          <w:rtl/>
        </w:rPr>
        <w:t>אמור להיות דבר של יום-</w:t>
      </w:r>
      <w:r>
        <w:rPr>
          <w:rFonts w:hint="cs"/>
          <w:rtl/>
        </w:rPr>
        <w:t>יום.</w:t>
      </w:r>
    </w:p>
    <w:p w:rsidR="00D136EE" w:rsidRDefault="00D136EE" w:rsidP="00D136EE">
      <w:pPr>
        <w:rPr>
          <w:rtl/>
        </w:rPr>
      </w:pPr>
    </w:p>
    <w:p w:rsidR="00D136EE" w:rsidRDefault="00D136EE" w:rsidP="00D136EE">
      <w:pPr>
        <w:pStyle w:val="af6"/>
        <w:keepNext/>
        <w:rPr>
          <w:rtl/>
        </w:rPr>
      </w:pPr>
      <w:bookmarkStart w:id="1539" w:name="ET_yor_5766_221"/>
      <w:r w:rsidRPr="00D136EE">
        <w:rPr>
          <w:rStyle w:val="TagStyle"/>
          <w:rtl/>
        </w:rPr>
        <w:t xml:space="preserve"> &lt;&lt; </w:t>
      </w:r>
      <w:proofErr w:type="spellStart"/>
      <w:r w:rsidRPr="00D136EE">
        <w:rPr>
          <w:rStyle w:val="TagStyle"/>
          <w:rtl/>
        </w:rPr>
        <w:t>יור</w:t>
      </w:r>
      <w:proofErr w:type="spellEnd"/>
      <w:r w:rsidRPr="00D136EE">
        <w:rPr>
          <w:rStyle w:val="TagStyle"/>
          <w:rtl/>
        </w:rPr>
        <w:t xml:space="preserve"> &gt;&gt; </w:t>
      </w:r>
      <w:r>
        <w:rPr>
          <w:rtl/>
        </w:rPr>
        <w:t>היו"ר רם בן ברק:</w:t>
      </w:r>
      <w:r w:rsidRPr="00D136EE">
        <w:rPr>
          <w:rStyle w:val="TagStyle"/>
          <w:rtl/>
        </w:rPr>
        <w:t xml:space="preserve"> &lt;&lt; יור &gt;&gt;</w:t>
      </w:r>
      <w:r>
        <w:rPr>
          <w:rtl/>
        </w:rPr>
        <w:t xml:space="preserve">   </w:t>
      </w:r>
      <w:bookmarkEnd w:id="1539"/>
    </w:p>
    <w:p w:rsidR="00D136EE" w:rsidRDefault="00D136EE" w:rsidP="00D136EE">
      <w:pPr>
        <w:pStyle w:val="KeepWithNext"/>
        <w:rPr>
          <w:rtl/>
        </w:rPr>
      </w:pPr>
    </w:p>
    <w:p w:rsidR="00D136EE" w:rsidRDefault="00D136EE" w:rsidP="00D136EE">
      <w:pPr>
        <w:rPr>
          <w:rtl/>
        </w:rPr>
      </w:pPr>
      <w:r>
        <w:rPr>
          <w:rFonts w:hint="cs"/>
          <w:rtl/>
        </w:rPr>
        <w:t>על אחת כמה וכמה.</w:t>
      </w:r>
      <w:bookmarkStart w:id="1540" w:name="_ETM_Q1_5890727"/>
      <w:bookmarkEnd w:id="1540"/>
    </w:p>
    <w:p w:rsidR="00D136EE" w:rsidRDefault="00D136EE" w:rsidP="00D136EE">
      <w:pPr>
        <w:rPr>
          <w:rtl/>
        </w:rPr>
      </w:pPr>
      <w:bookmarkStart w:id="1541" w:name="_ETM_Q1_5890764"/>
      <w:bookmarkEnd w:id="1541"/>
    </w:p>
    <w:p w:rsidR="00D136EE" w:rsidRDefault="00D136EE" w:rsidP="00D136EE">
      <w:pPr>
        <w:pStyle w:val="-"/>
        <w:keepNext/>
        <w:rPr>
          <w:rtl/>
        </w:rPr>
      </w:pPr>
      <w:bookmarkStart w:id="1542" w:name="ET_speakercontinue_475563_222"/>
      <w:r w:rsidRPr="00D136EE">
        <w:rPr>
          <w:rStyle w:val="TagStyle"/>
          <w:rtl/>
        </w:rPr>
        <w:t xml:space="preserve"> &lt;&lt; </w:t>
      </w:r>
      <w:proofErr w:type="spellStart"/>
      <w:r w:rsidRPr="00D136EE">
        <w:rPr>
          <w:rStyle w:val="TagStyle"/>
          <w:rtl/>
        </w:rPr>
        <w:t>דובר_המשך</w:t>
      </w:r>
      <w:proofErr w:type="spellEnd"/>
      <w:r w:rsidRPr="00D136EE">
        <w:rPr>
          <w:rStyle w:val="TagStyle"/>
          <w:rtl/>
        </w:rPr>
        <w:t xml:space="preserve"> &gt;&gt; </w:t>
      </w:r>
      <w:r>
        <w:rPr>
          <w:rtl/>
        </w:rPr>
        <w:t>דרור גרנית:</w:t>
      </w:r>
      <w:r w:rsidRPr="00D136EE">
        <w:rPr>
          <w:rStyle w:val="TagStyle"/>
          <w:rtl/>
        </w:rPr>
        <w:t xml:space="preserve"> &lt;&lt; דובר_המשך &gt;&gt;</w:t>
      </w:r>
      <w:r>
        <w:rPr>
          <w:rtl/>
        </w:rPr>
        <w:t xml:space="preserve">   </w:t>
      </w:r>
      <w:bookmarkEnd w:id="1542"/>
    </w:p>
    <w:p w:rsidR="00D136EE" w:rsidRDefault="00D136EE" w:rsidP="00D136EE">
      <w:pPr>
        <w:pStyle w:val="KeepWithNext"/>
        <w:rPr>
          <w:rtl/>
        </w:rPr>
      </w:pPr>
    </w:p>
    <w:p w:rsidR="006A7304" w:rsidRDefault="008A1BAA" w:rsidP="008A1BAA">
      <w:pPr>
        <w:rPr>
          <w:rtl/>
        </w:rPr>
      </w:pPr>
      <w:bookmarkStart w:id="1543" w:name="_ETM_Q1_5891754"/>
      <w:bookmarkEnd w:id="1543"/>
      <w:r>
        <w:rPr>
          <w:rFonts w:hint="cs"/>
          <w:rtl/>
        </w:rPr>
        <w:t xml:space="preserve">דברתי קודם על הסטנדרטים הבין לאומיים ועל ההתיישרות לסטנדרטים האלה, אפשר לראות את זה גם פה בסעיף הזה, עיגנו פה ומעגנים, </w:t>
      </w:r>
      <w:bookmarkStart w:id="1544" w:name="_ETM_Q1_5907040"/>
      <w:bookmarkEnd w:id="1544"/>
      <w:r>
        <w:rPr>
          <w:rFonts w:hint="cs"/>
          <w:rtl/>
        </w:rPr>
        <w:t xml:space="preserve">כובלים את ידינו שלנו כדי להבטיח שהשינויים האלה יעשו בהתיישרות </w:t>
      </w:r>
      <w:bookmarkStart w:id="1545" w:name="_ETM_Q1_5913794"/>
      <w:bookmarkEnd w:id="1545"/>
      <w:r>
        <w:rPr>
          <w:rFonts w:hint="cs"/>
          <w:rtl/>
        </w:rPr>
        <w:t xml:space="preserve">הסטנדרט הבין לאומי. היה ומחר, בעקבות לקחים מהקורונה, יהפוך להיות </w:t>
      </w:r>
      <w:bookmarkStart w:id="1546" w:name="_ETM_Q1_5923195"/>
      <w:bookmarkEnd w:id="1546"/>
      <w:r>
        <w:rPr>
          <w:rFonts w:hint="cs"/>
          <w:rtl/>
        </w:rPr>
        <w:t>חלק מהסטנדרט הבין לאומי</w:t>
      </w:r>
      <w:r w:rsidR="006A7304">
        <w:rPr>
          <w:rFonts w:hint="cs"/>
          <w:rtl/>
        </w:rPr>
        <w:t xml:space="preserve">, שכל נוסע, בכל טיסה שהוא עולה </w:t>
      </w:r>
      <w:bookmarkStart w:id="1547" w:name="_ETM_Q1_5926521"/>
      <w:bookmarkEnd w:id="1547"/>
      <w:r w:rsidR="006A7304">
        <w:rPr>
          <w:rFonts w:hint="cs"/>
          <w:rtl/>
        </w:rPr>
        <w:t>בעולם צריך להביא אישור חיסון, הדוגמה לא קיימת היום אבל אפשר לדמיין שהיא תקרה. היה ויהיה סטנדרט בין לאומי רחב,</w:t>
      </w:r>
      <w:bookmarkStart w:id="1548" w:name="_ETM_Q1_5941805"/>
      <w:bookmarkEnd w:id="1548"/>
      <w:r w:rsidR="006A7304">
        <w:rPr>
          <w:rFonts w:hint="cs"/>
          <w:rtl/>
        </w:rPr>
        <w:t xml:space="preserve"> נרצה להחיל אותו גם בארץ.</w:t>
      </w:r>
      <w:bookmarkStart w:id="1549" w:name="_ETM_Q1_5940968"/>
      <w:bookmarkEnd w:id="1549"/>
    </w:p>
    <w:p w:rsidR="006A7304" w:rsidRDefault="006A7304" w:rsidP="008A1BAA">
      <w:pPr>
        <w:rPr>
          <w:rtl/>
        </w:rPr>
      </w:pPr>
      <w:bookmarkStart w:id="1550" w:name="_ETM_Q1_5941015"/>
      <w:bookmarkEnd w:id="1550"/>
    </w:p>
    <w:p w:rsidR="006A7304" w:rsidRDefault="006A7304" w:rsidP="006A7304">
      <w:pPr>
        <w:pStyle w:val="a4"/>
        <w:keepNext/>
        <w:rPr>
          <w:rtl/>
        </w:rPr>
      </w:pPr>
      <w:bookmarkStart w:id="1551" w:name="ET_speaker_עידו_בן_יצחק_223"/>
      <w:r w:rsidRPr="006A7304">
        <w:rPr>
          <w:rStyle w:val="TagStyle"/>
          <w:rtl/>
        </w:rPr>
        <w:t xml:space="preserve"> &lt;&lt; דובר &gt;&gt; </w:t>
      </w:r>
      <w:r>
        <w:rPr>
          <w:rtl/>
        </w:rPr>
        <w:t>עידו בן יצחק:</w:t>
      </w:r>
      <w:r w:rsidRPr="006A7304">
        <w:rPr>
          <w:rStyle w:val="TagStyle"/>
          <w:rtl/>
        </w:rPr>
        <w:t xml:space="preserve"> &lt;&lt; דובר &gt;&gt;</w:t>
      </w:r>
      <w:r>
        <w:rPr>
          <w:rtl/>
        </w:rPr>
        <w:t xml:space="preserve">   </w:t>
      </w:r>
      <w:bookmarkEnd w:id="1551"/>
    </w:p>
    <w:p w:rsidR="006A7304" w:rsidRDefault="006A7304" w:rsidP="006A7304">
      <w:pPr>
        <w:pStyle w:val="KeepWithNext"/>
        <w:rPr>
          <w:rtl/>
        </w:rPr>
      </w:pPr>
    </w:p>
    <w:p w:rsidR="006A7304" w:rsidRDefault="006A7304" w:rsidP="006A7304">
      <w:pPr>
        <w:rPr>
          <w:rtl/>
        </w:rPr>
      </w:pPr>
      <w:bookmarkStart w:id="1552" w:name="_ETM_Q1_5944391"/>
      <w:bookmarkEnd w:id="1552"/>
      <w:r>
        <w:rPr>
          <w:rFonts w:hint="cs"/>
          <w:rtl/>
        </w:rPr>
        <w:t>שהכנסת תחליט אם היא רוצה</w:t>
      </w:r>
      <w:bookmarkStart w:id="1553" w:name="_ETM_Q1_5944629"/>
      <w:bookmarkEnd w:id="1553"/>
      <w:r>
        <w:rPr>
          <w:rFonts w:hint="cs"/>
          <w:rtl/>
        </w:rPr>
        <w:t xml:space="preserve"> לעמוד בסטנדרט הבין לאומי או לא. </w:t>
      </w:r>
    </w:p>
    <w:p w:rsidR="006A7304" w:rsidRDefault="006A7304" w:rsidP="006A7304">
      <w:pPr>
        <w:rPr>
          <w:rtl/>
        </w:rPr>
      </w:pPr>
    </w:p>
    <w:p w:rsidR="006A7304" w:rsidRDefault="006A7304" w:rsidP="006A7304">
      <w:pPr>
        <w:pStyle w:val="af5"/>
        <w:keepNext/>
        <w:rPr>
          <w:rtl/>
        </w:rPr>
      </w:pPr>
      <w:bookmarkStart w:id="1554" w:name="ET_interruption_מירי_פרנקל_שור_224"/>
      <w:r w:rsidRPr="006A7304">
        <w:rPr>
          <w:rStyle w:val="TagStyle"/>
          <w:rtl/>
        </w:rPr>
        <w:t xml:space="preserve"> &lt;&lt; קריאה &gt;&gt; </w:t>
      </w:r>
      <w:r>
        <w:rPr>
          <w:rtl/>
        </w:rPr>
        <w:t>מירי פרנקל-שור:</w:t>
      </w:r>
      <w:r w:rsidRPr="006A7304">
        <w:rPr>
          <w:rStyle w:val="TagStyle"/>
          <w:rtl/>
        </w:rPr>
        <w:t xml:space="preserve"> &lt;&lt; קריאה &gt;&gt;</w:t>
      </w:r>
      <w:r>
        <w:rPr>
          <w:rtl/>
        </w:rPr>
        <w:t xml:space="preserve">   </w:t>
      </w:r>
      <w:bookmarkEnd w:id="1554"/>
    </w:p>
    <w:p w:rsidR="006A7304" w:rsidRDefault="006A7304" w:rsidP="006A7304">
      <w:pPr>
        <w:pStyle w:val="KeepWithNext"/>
        <w:rPr>
          <w:rtl/>
        </w:rPr>
      </w:pPr>
    </w:p>
    <w:p w:rsidR="002055AD" w:rsidRDefault="006A7304" w:rsidP="002055AD">
      <w:pPr>
        <w:rPr>
          <w:rtl/>
        </w:rPr>
      </w:pPr>
      <w:r>
        <w:rPr>
          <w:rFonts w:hint="cs"/>
          <w:rtl/>
        </w:rPr>
        <w:t xml:space="preserve">דווקא בשעת חירום, כאשר יש </w:t>
      </w:r>
      <w:bookmarkStart w:id="1555" w:name="_ETM_Q1_5952778"/>
      <w:bookmarkEnd w:id="1555"/>
      <w:r>
        <w:rPr>
          <w:rFonts w:hint="cs"/>
          <w:rtl/>
        </w:rPr>
        <w:t>פגיעה בזכויות, צריכה להיות</w:t>
      </w:r>
      <w:r w:rsidR="00CB2426">
        <w:rPr>
          <w:rFonts w:hint="cs"/>
          <w:rtl/>
        </w:rPr>
        <w:t xml:space="preserve"> הכרה לרשות המבצעת. מעבר</w:t>
      </w:r>
      <w:bookmarkStart w:id="1556" w:name="_ETM_Q1_5959659"/>
      <w:bookmarkEnd w:id="1556"/>
      <w:r w:rsidR="00CB2426">
        <w:rPr>
          <w:rFonts w:hint="cs"/>
          <w:rtl/>
        </w:rPr>
        <w:t xml:space="preserve"> לזה, יש חקיקה נוספת, למשל כל נושא </w:t>
      </w:r>
      <w:r>
        <w:rPr>
          <w:rFonts w:hint="cs"/>
          <w:rtl/>
        </w:rPr>
        <w:t xml:space="preserve"> </w:t>
      </w:r>
      <w:r w:rsidR="002055AD">
        <w:rPr>
          <w:rFonts w:hint="cs"/>
          <w:rtl/>
        </w:rPr>
        <w:t xml:space="preserve"> - - -  שיש התייחסות לאמנות בין לאומיות, בכל זאת הנושאים </w:t>
      </w:r>
      <w:bookmarkStart w:id="1557" w:name="_ETM_Q1_6034787"/>
      <w:bookmarkEnd w:id="1557"/>
      <w:r w:rsidR="002055AD">
        <w:rPr>
          <w:rFonts w:hint="cs"/>
          <w:rtl/>
        </w:rPr>
        <w:t xml:space="preserve">באי לאישור הכנסת. זה שיש שינוי בסטנדרט בין לאומי, זה </w:t>
      </w:r>
      <w:bookmarkStart w:id="1558" w:name="_ETM_Q1_6039546"/>
      <w:bookmarkEnd w:id="1558"/>
      <w:r w:rsidR="002055AD">
        <w:rPr>
          <w:rFonts w:hint="cs"/>
          <w:rtl/>
        </w:rPr>
        <w:t>עדיין לא אומר שמדינת ישראל צריכה</w:t>
      </w:r>
      <w:r w:rsidR="006C5247">
        <w:rPr>
          <w:rFonts w:hint="cs"/>
          <w:rtl/>
        </w:rPr>
        <w:t xml:space="preserve"> </w:t>
      </w:r>
      <w:bookmarkStart w:id="1559" w:name="_ETM_Q1_5867174"/>
      <w:bookmarkEnd w:id="1559"/>
      <w:r w:rsidR="002055AD">
        <w:rPr>
          <w:rFonts w:hint="cs"/>
          <w:rtl/>
        </w:rPr>
        <w:t xml:space="preserve">לאמץ אותו באופן אוטומטי. דבר </w:t>
      </w:r>
      <w:bookmarkStart w:id="1560" w:name="_ETM_Q1_6045191"/>
      <w:bookmarkEnd w:id="1560"/>
      <w:r w:rsidR="002055AD">
        <w:rPr>
          <w:rFonts w:hint="cs"/>
          <w:rtl/>
        </w:rPr>
        <w:t xml:space="preserve">שני, זו לא יכולה להיות החלטה בלעדית של הרשות המבצעת, </w:t>
      </w:r>
      <w:bookmarkStart w:id="1561" w:name="_ETM_Q1_6048809"/>
      <w:bookmarkEnd w:id="1561"/>
      <w:r w:rsidR="002055AD">
        <w:rPr>
          <w:rFonts w:hint="cs"/>
          <w:rtl/>
        </w:rPr>
        <w:t xml:space="preserve">בטח ובטח כאשר לא מדובר בזכויות וצריך להיות פיקוח על </w:t>
      </w:r>
      <w:bookmarkStart w:id="1562" w:name="_ETM_Q1_6050398"/>
      <w:bookmarkEnd w:id="1562"/>
      <w:r w:rsidR="002055AD">
        <w:rPr>
          <w:rFonts w:hint="cs"/>
          <w:rtl/>
        </w:rPr>
        <w:t>החלטת הרשות המבצעת.</w:t>
      </w:r>
      <w:bookmarkStart w:id="1563" w:name="_ETM_Q1_6056842"/>
      <w:bookmarkEnd w:id="1563"/>
    </w:p>
    <w:p w:rsidR="002055AD" w:rsidRDefault="002055AD" w:rsidP="002055AD">
      <w:pPr>
        <w:rPr>
          <w:rtl/>
        </w:rPr>
      </w:pPr>
      <w:bookmarkStart w:id="1564" w:name="_ETM_Q1_6056940"/>
      <w:bookmarkEnd w:id="1564"/>
    </w:p>
    <w:p w:rsidR="002055AD" w:rsidRDefault="002055AD" w:rsidP="002055AD">
      <w:pPr>
        <w:pStyle w:val="af6"/>
        <w:keepNext/>
        <w:rPr>
          <w:rtl/>
        </w:rPr>
      </w:pPr>
      <w:bookmarkStart w:id="1565" w:name="ET_yor_5766_225"/>
      <w:r w:rsidRPr="002055AD">
        <w:rPr>
          <w:rStyle w:val="TagStyle"/>
          <w:rtl/>
        </w:rPr>
        <w:t xml:space="preserve"> &lt;&lt; </w:t>
      </w:r>
      <w:proofErr w:type="spellStart"/>
      <w:r w:rsidRPr="002055AD">
        <w:rPr>
          <w:rStyle w:val="TagStyle"/>
          <w:rtl/>
        </w:rPr>
        <w:t>יור</w:t>
      </w:r>
      <w:proofErr w:type="spellEnd"/>
      <w:r w:rsidRPr="002055AD">
        <w:rPr>
          <w:rStyle w:val="TagStyle"/>
          <w:rtl/>
        </w:rPr>
        <w:t xml:space="preserve"> &gt;&gt; </w:t>
      </w:r>
      <w:r>
        <w:rPr>
          <w:rtl/>
        </w:rPr>
        <w:t>היו"ר רם בן ברק:</w:t>
      </w:r>
      <w:r w:rsidRPr="002055AD">
        <w:rPr>
          <w:rStyle w:val="TagStyle"/>
          <w:rtl/>
        </w:rPr>
        <w:t xml:space="preserve"> &lt;&lt; יור &gt;&gt;</w:t>
      </w:r>
      <w:r>
        <w:rPr>
          <w:rtl/>
        </w:rPr>
        <w:t xml:space="preserve">   </w:t>
      </w:r>
      <w:bookmarkEnd w:id="1565"/>
    </w:p>
    <w:p w:rsidR="002055AD" w:rsidRDefault="002055AD" w:rsidP="002055AD">
      <w:pPr>
        <w:pStyle w:val="KeepWithNext"/>
        <w:rPr>
          <w:rtl/>
        </w:rPr>
      </w:pPr>
    </w:p>
    <w:p w:rsidR="00226837" w:rsidRDefault="002055AD" w:rsidP="00B760B3">
      <w:pPr>
        <w:rPr>
          <w:rtl/>
        </w:rPr>
      </w:pPr>
      <w:bookmarkStart w:id="1566" w:name="_ETM_Q1_6058495"/>
      <w:bookmarkEnd w:id="1566"/>
      <w:r>
        <w:rPr>
          <w:rFonts w:hint="cs"/>
          <w:rtl/>
        </w:rPr>
        <w:t xml:space="preserve">מאחר וחלק גדול מהוויכוח שנסוב בוועדה וגם </w:t>
      </w:r>
      <w:bookmarkStart w:id="1567" w:name="_ETM_Q1_6062749"/>
      <w:bookmarkEnd w:id="1567"/>
      <w:r>
        <w:rPr>
          <w:rFonts w:hint="cs"/>
          <w:rtl/>
        </w:rPr>
        <w:t xml:space="preserve">נאמר על ידי מי </w:t>
      </w:r>
      <w:bookmarkStart w:id="1568" w:name="_ETM_Q1_6067533"/>
      <w:bookmarkEnd w:id="1568"/>
      <w:r>
        <w:rPr>
          <w:rFonts w:hint="cs"/>
          <w:rtl/>
        </w:rPr>
        <w:t xml:space="preserve">שנאמר בזום היה עניין המיקום, איפה ממקמים את אותו מאגר ומי מנהל אותו. הייתה </w:t>
      </w:r>
      <w:bookmarkStart w:id="1569" w:name="_ETM_Q1_6072139"/>
      <w:bookmarkEnd w:id="1569"/>
      <w:r>
        <w:rPr>
          <w:rFonts w:hint="cs"/>
          <w:rtl/>
        </w:rPr>
        <w:t xml:space="preserve">הבעה של אי נוחות, גם מצד היועצת המשפטית וגם חלק </w:t>
      </w:r>
      <w:bookmarkStart w:id="1570" w:name="_ETM_Q1_6076049"/>
      <w:bookmarkEnd w:id="1570"/>
      <w:r>
        <w:rPr>
          <w:rFonts w:hint="cs"/>
          <w:rtl/>
        </w:rPr>
        <w:t>מחברי הכנסת על זה שזה במשרד האוצר ולא במשרד הפנים.</w:t>
      </w:r>
      <w:bookmarkStart w:id="1571" w:name="_ETM_Q1_6081025"/>
      <w:bookmarkEnd w:id="1571"/>
      <w:r>
        <w:rPr>
          <w:rFonts w:hint="cs"/>
          <w:rtl/>
        </w:rPr>
        <w:t xml:space="preserve"> לכן אני חושב שיש פה אמירה נכונה, שאם כבר אתה</w:t>
      </w:r>
      <w:bookmarkStart w:id="1572" w:name="_ETM_Q1_6083099"/>
      <w:bookmarkEnd w:id="1572"/>
      <w:r>
        <w:rPr>
          <w:rFonts w:hint="cs"/>
          <w:rtl/>
        </w:rPr>
        <w:t xml:space="preserve"> החלטת ואם כבר קבעת שזה פה, עכשיו אתה רוצה לעשות </w:t>
      </w:r>
      <w:bookmarkStart w:id="1573" w:name="_ETM_Q1_6086351"/>
      <w:bookmarkEnd w:id="1573"/>
      <w:r>
        <w:rPr>
          <w:rFonts w:hint="cs"/>
          <w:rtl/>
        </w:rPr>
        <w:t>שינויים, שהשר יוכל לקבוע תקנות</w:t>
      </w:r>
      <w:r w:rsidR="00B760B3">
        <w:rPr>
          <w:rFonts w:hint="cs"/>
          <w:rtl/>
        </w:rPr>
        <w:t xml:space="preserve"> </w:t>
      </w:r>
      <w:r>
        <w:rPr>
          <w:rFonts w:hint="cs"/>
          <w:rtl/>
        </w:rPr>
        <w:t xml:space="preserve">בעניין, אז מן הסתם שיבוא </w:t>
      </w:r>
      <w:bookmarkStart w:id="1574" w:name="_ETM_Q1_6088772"/>
      <w:bookmarkEnd w:id="1574"/>
      <w:r>
        <w:rPr>
          <w:rFonts w:hint="cs"/>
          <w:rtl/>
        </w:rPr>
        <w:t>לוועדה פה</w:t>
      </w:r>
      <w:r w:rsidR="00226837">
        <w:rPr>
          <w:rFonts w:hint="cs"/>
          <w:rtl/>
        </w:rPr>
        <w:t>.</w:t>
      </w:r>
      <w:bookmarkStart w:id="1575" w:name="_ETM_Q1_6092414"/>
      <w:bookmarkEnd w:id="1575"/>
    </w:p>
    <w:p w:rsidR="00226837" w:rsidRDefault="00226837" w:rsidP="002055AD">
      <w:pPr>
        <w:rPr>
          <w:rtl/>
        </w:rPr>
      </w:pPr>
      <w:bookmarkStart w:id="1576" w:name="_ETM_Q1_6092465"/>
      <w:bookmarkEnd w:id="1576"/>
    </w:p>
    <w:p w:rsidR="00226837" w:rsidRDefault="00226837" w:rsidP="00226837">
      <w:pPr>
        <w:pStyle w:val="af9"/>
        <w:keepNext/>
        <w:rPr>
          <w:rtl/>
        </w:rPr>
      </w:pPr>
      <w:bookmarkStart w:id="1577" w:name="ET_guest_475563_226"/>
      <w:r w:rsidRPr="00226837">
        <w:rPr>
          <w:rStyle w:val="TagStyle"/>
          <w:rtl/>
        </w:rPr>
        <w:t xml:space="preserve"> &lt;&lt; אורח &gt;&gt; </w:t>
      </w:r>
      <w:r>
        <w:rPr>
          <w:rtl/>
        </w:rPr>
        <w:t>דרור גרנית:</w:t>
      </w:r>
      <w:r w:rsidRPr="00226837">
        <w:rPr>
          <w:rStyle w:val="TagStyle"/>
          <w:rtl/>
        </w:rPr>
        <w:t xml:space="preserve"> &lt;&lt; אורח &gt;&gt;</w:t>
      </w:r>
      <w:r>
        <w:rPr>
          <w:rtl/>
        </w:rPr>
        <w:t xml:space="preserve">   </w:t>
      </w:r>
      <w:bookmarkEnd w:id="1577"/>
    </w:p>
    <w:p w:rsidR="00226837" w:rsidRDefault="00226837" w:rsidP="00226837">
      <w:pPr>
        <w:pStyle w:val="KeepWithNext"/>
        <w:rPr>
          <w:rtl/>
        </w:rPr>
      </w:pPr>
    </w:p>
    <w:p w:rsidR="00226837" w:rsidRDefault="00226837" w:rsidP="00226837">
      <w:pPr>
        <w:rPr>
          <w:rtl/>
        </w:rPr>
      </w:pPr>
      <w:r>
        <w:rPr>
          <w:rFonts w:hint="cs"/>
          <w:rtl/>
        </w:rPr>
        <w:t xml:space="preserve">אנחנו לא מתנגדים. </w:t>
      </w:r>
    </w:p>
    <w:p w:rsidR="00226837" w:rsidRDefault="00226837" w:rsidP="00226837">
      <w:pPr>
        <w:rPr>
          <w:rtl/>
        </w:rPr>
      </w:pPr>
    </w:p>
    <w:p w:rsidR="00226837" w:rsidRDefault="00226837" w:rsidP="00226837">
      <w:pPr>
        <w:pStyle w:val="af9"/>
        <w:keepNext/>
        <w:rPr>
          <w:rtl/>
        </w:rPr>
      </w:pPr>
      <w:bookmarkStart w:id="1578" w:name="ET_guest_842689_227"/>
      <w:r w:rsidRPr="00226837">
        <w:rPr>
          <w:rStyle w:val="TagStyle"/>
          <w:rtl/>
        </w:rPr>
        <w:t xml:space="preserve"> &lt;&lt; אורח &gt;&gt; </w:t>
      </w:r>
      <w:proofErr w:type="spellStart"/>
      <w:r>
        <w:rPr>
          <w:rtl/>
        </w:rPr>
        <w:t>סגלית</w:t>
      </w:r>
      <w:proofErr w:type="spellEnd"/>
      <w:r>
        <w:rPr>
          <w:rtl/>
        </w:rPr>
        <w:t xml:space="preserve"> ברקאי:</w:t>
      </w:r>
      <w:r w:rsidRPr="00226837">
        <w:rPr>
          <w:rStyle w:val="TagStyle"/>
          <w:rtl/>
        </w:rPr>
        <w:t xml:space="preserve"> &lt;&lt; אורח &gt;&gt;</w:t>
      </w:r>
      <w:r>
        <w:rPr>
          <w:rtl/>
        </w:rPr>
        <w:t xml:space="preserve">   </w:t>
      </w:r>
      <w:bookmarkEnd w:id="1578"/>
    </w:p>
    <w:p w:rsidR="00226837" w:rsidRDefault="00226837" w:rsidP="00226837">
      <w:pPr>
        <w:pStyle w:val="KeepWithNext"/>
        <w:rPr>
          <w:rtl/>
        </w:rPr>
      </w:pPr>
    </w:p>
    <w:p w:rsidR="00B042D1" w:rsidRDefault="00522B32" w:rsidP="00226837">
      <w:pPr>
        <w:rPr>
          <w:rtl/>
        </w:rPr>
      </w:pPr>
      <w:r>
        <w:rPr>
          <w:rFonts w:hint="cs"/>
          <w:rtl/>
        </w:rPr>
        <w:t>אני</w:t>
      </w:r>
      <w:r w:rsidR="00A54865">
        <w:rPr>
          <w:rFonts w:hint="cs"/>
          <w:rtl/>
        </w:rPr>
        <w:t xml:space="preserve"> מהשלכה המשפטית במשרד </w:t>
      </w:r>
      <w:bookmarkStart w:id="1579" w:name="_ETM_Q1_6100668"/>
      <w:bookmarkEnd w:id="1579"/>
      <w:r w:rsidR="00A54865">
        <w:rPr>
          <w:rFonts w:hint="cs"/>
          <w:rtl/>
        </w:rPr>
        <w:t xml:space="preserve">התחבורה. אני רק רוצה להגיד שמבחינת העמדה שלנו כמשרד התחבורה, </w:t>
      </w:r>
      <w:bookmarkStart w:id="1580" w:name="_ETM_Q1_6104536"/>
      <w:bookmarkEnd w:id="1580"/>
      <w:r w:rsidR="00A54865">
        <w:rPr>
          <w:rFonts w:hint="cs"/>
          <w:rtl/>
        </w:rPr>
        <w:t>אני לא מתייחסת איפה זה יאושר ובאיזו מסגרת זה</w:t>
      </w:r>
      <w:bookmarkStart w:id="1581" w:name="_ETM_Q1_6110717"/>
      <w:bookmarkEnd w:id="1581"/>
      <w:r w:rsidR="00A54865">
        <w:rPr>
          <w:rFonts w:hint="cs"/>
          <w:rtl/>
        </w:rPr>
        <w:t xml:space="preserve"> יאושר, אבל חשוב מבחינתנו לשמור על אחידות אל מול מה</w:t>
      </w:r>
      <w:bookmarkStart w:id="1582" w:name="_ETM_Q1_6113569"/>
      <w:bookmarkEnd w:id="1582"/>
      <w:r w:rsidR="00A54865">
        <w:rPr>
          <w:rFonts w:hint="cs"/>
          <w:rtl/>
        </w:rPr>
        <w:t xml:space="preserve"> שכתוב בנספח אמנת שיקגו ובהסדרים שקבועים בעולם. אנחנו לא רוצים </w:t>
      </w:r>
      <w:bookmarkStart w:id="1583" w:name="_ETM_Q1_6123729"/>
      <w:bookmarkEnd w:id="1583"/>
      <w:r w:rsidR="00A54865">
        <w:rPr>
          <w:rFonts w:hint="cs"/>
          <w:rtl/>
        </w:rPr>
        <w:t xml:space="preserve">שתהיה הכבדה מיותרת על חברות התעופה ושכל המסגרת שנקבעת, נקבעת </w:t>
      </w:r>
      <w:bookmarkStart w:id="1584" w:name="_ETM_Q1_6129462"/>
      <w:bookmarkEnd w:id="1584"/>
      <w:r w:rsidR="00A54865">
        <w:rPr>
          <w:rFonts w:hint="cs"/>
          <w:rtl/>
        </w:rPr>
        <w:t xml:space="preserve">במנגנון הרגיל של הפעילות הרגילה של החברה. לכן אם נהוג </w:t>
      </w:r>
      <w:bookmarkStart w:id="1585" w:name="_ETM_Q1_6135830"/>
      <w:bookmarkEnd w:id="1585"/>
      <w:r w:rsidR="00A54865">
        <w:rPr>
          <w:rFonts w:hint="cs"/>
          <w:rtl/>
        </w:rPr>
        <w:t xml:space="preserve">בעולם לחייב לאסוף מידע מסוים, אז יש אפשרות להכניס </w:t>
      </w:r>
      <w:bookmarkStart w:id="1586" w:name="_ETM_Q1_6140561"/>
      <w:bookmarkEnd w:id="1586"/>
      <w:r w:rsidR="00A54865">
        <w:rPr>
          <w:rFonts w:hint="cs"/>
          <w:rtl/>
        </w:rPr>
        <w:t xml:space="preserve">אותו לתוך זה. זה גם בדיונים העתידיים שיהיו לתיקונים. </w:t>
      </w:r>
    </w:p>
    <w:p w:rsidR="00B042D1" w:rsidRDefault="00B042D1" w:rsidP="00226837">
      <w:pPr>
        <w:rPr>
          <w:rtl/>
        </w:rPr>
      </w:pPr>
      <w:bookmarkStart w:id="1587" w:name="_ETM_Q1_6151819"/>
      <w:bookmarkStart w:id="1588" w:name="_ETM_Q1_6151870"/>
      <w:bookmarkEnd w:id="1587"/>
      <w:bookmarkEnd w:id="1588"/>
    </w:p>
    <w:p w:rsidR="00B042D1" w:rsidRDefault="00B042D1" w:rsidP="00B042D1">
      <w:pPr>
        <w:pStyle w:val="af6"/>
        <w:keepNext/>
        <w:rPr>
          <w:rtl/>
        </w:rPr>
      </w:pPr>
      <w:bookmarkStart w:id="1589" w:name="ET_yor_5766_228"/>
      <w:r w:rsidRPr="00B042D1">
        <w:rPr>
          <w:rStyle w:val="TagStyle"/>
          <w:rtl/>
        </w:rPr>
        <w:t xml:space="preserve"> &lt;&lt; </w:t>
      </w:r>
      <w:proofErr w:type="spellStart"/>
      <w:r w:rsidRPr="00B042D1">
        <w:rPr>
          <w:rStyle w:val="TagStyle"/>
          <w:rtl/>
        </w:rPr>
        <w:t>יור</w:t>
      </w:r>
      <w:proofErr w:type="spellEnd"/>
      <w:r w:rsidRPr="00B042D1">
        <w:rPr>
          <w:rStyle w:val="TagStyle"/>
          <w:rtl/>
        </w:rPr>
        <w:t xml:space="preserve"> &gt;&gt; </w:t>
      </w:r>
      <w:r>
        <w:rPr>
          <w:rtl/>
        </w:rPr>
        <w:t>היו"ר רם בן ברק:</w:t>
      </w:r>
      <w:r w:rsidRPr="00B042D1">
        <w:rPr>
          <w:rStyle w:val="TagStyle"/>
          <w:rtl/>
        </w:rPr>
        <w:t xml:space="preserve"> &lt;&lt; יור &gt;&gt;</w:t>
      </w:r>
      <w:r>
        <w:rPr>
          <w:rtl/>
        </w:rPr>
        <w:t xml:space="preserve">   </w:t>
      </w:r>
      <w:bookmarkEnd w:id="1589"/>
    </w:p>
    <w:p w:rsidR="00B042D1" w:rsidRDefault="00B042D1" w:rsidP="00B042D1">
      <w:pPr>
        <w:pStyle w:val="KeepWithNext"/>
        <w:rPr>
          <w:rtl/>
        </w:rPr>
      </w:pPr>
    </w:p>
    <w:p w:rsidR="00B042D1" w:rsidRDefault="00B042D1" w:rsidP="00B042D1">
      <w:pPr>
        <w:rPr>
          <w:rtl/>
        </w:rPr>
      </w:pPr>
      <w:bookmarkStart w:id="1590" w:name="_ETM_Q1_6152954"/>
      <w:bookmarkEnd w:id="1590"/>
      <w:r>
        <w:rPr>
          <w:rFonts w:hint="cs"/>
          <w:rtl/>
        </w:rPr>
        <w:t xml:space="preserve">אנחנו </w:t>
      </w:r>
      <w:bookmarkStart w:id="1591" w:name="_ETM_Q1_6155308"/>
      <w:bookmarkEnd w:id="1591"/>
      <w:r>
        <w:rPr>
          <w:rFonts w:hint="cs"/>
          <w:rtl/>
        </w:rPr>
        <w:t>נאשר את החוק הזה, אבל מאחר ואתם הכנסתם ש"השר ראשי"</w:t>
      </w:r>
      <w:bookmarkStart w:id="1592" w:name="_ETM_Q1_6166509"/>
      <w:bookmarkEnd w:id="1592"/>
      <w:r>
        <w:rPr>
          <w:rFonts w:hint="cs"/>
          <w:rtl/>
        </w:rPr>
        <w:t xml:space="preserve"> כי אם הייתם משאירים את זה על פי מה שקורה היום והיו שינוים בתוך הבין לאומי, אז זה היה </w:t>
      </w:r>
      <w:bookmarkStart w:id="1593" w:name="_ETM_Q1_6166813"/>
      <w:bookmarkEnd w:id="1593"/>
      <w:r>
        <w:rPr>
          <w:rFonts w:hint="cs"/>
          <w:rtl/>
        </w:rPr>
        <w:t>חל גם עלינו. אבל מאחר וכתבתם "השר רשאי" ואנחנו יודעים ש</w:t>
      </w:r>
      <w:bookmarkStart w:id="1594" w:name="_ETM_Q1_6173167"/>
      <w:bookmarkEnd w:id="1594"/>
      <w:r>
        <w:rPr>
          <w:rFonts w:hint="cs"/>
          <w:rtl/>
        </w:rPr>
        <w:t>נותנים לשרים אישור לעשות אז הם נוהגים מידי פעם לעשות</w:t>
      </w:r>
      <w:bookmarkStart w:id="1595" w:name="_ETM_Q1_6177706"/>
      <w:bookmarkEnd w:id="1595"/>
      <w:r>
        <w:rPr>
          <w:rFonts w:hint="cs"/>
          <w:rtl/>
        </w:rPr>
        <w:t xml:space="preserve"> את זה, אז שיבוא לוועדה לאישור, הכול בסדר.</w:t>
      </w:r>
    </w:p>
    <w:p w:rsidR="00B042D1" w:rsidRDefault="00B042D1" w:rsidP="00B042D1">
      <w:pPr>
        <w:rPr>
          <w:rtl/>
        </w:rPr>
      </w:pPr>
    </w:p>
    <w:p w:rsidR="00B042D1" w:rsidRDefault="00B042D1" w:rsidP="00B042D1">
      <w:pPr>
        <w:rPr>
          <w:rtl/>
        </w:rPr>
      </w:pPr>
    </w:p>
    <w:p w:rsidR="006C5247" w:rsidRPr="006C5247" w:rsidRDefault="00B042D1" w:rsidP="00522B32">
      <w:pPr>
        <w:pStyle w:val="a4"/>
        <w:keepNext/>
      </w:pPr>
      <w:bookmarkStart w:id="1596" w:name="ET_speaker_אילת_לוי_נחום_229"/>
      <w:r w:rsidRPr="00B042D1">
        <w:rPr>
          <w:rStyle w:val="TagStyle"/>
          <w:rtl/>
        </w:rPr>
        <w:t xml:space="preserve"> &lt;&lt; דובר &gt;&gt; </w:t>
      </w:r>
      <w:r>
        <w:rPr>
          <w:rtl/>
        </w:rPr>
        <w:t>אילת לוי נחום:</w:t>
      </w:r>
      <w:r w:rsidRPr="00B042D1">
        <w:rPr>
          <w:rStyle w:val="TagStyle"/>
          <w:rtl/>
        </w:rPr>
        <w:t xml:space="preserve"> &lt;&lt; דובר &gt;&gt;</w:t>
      </w:r>
      <w:r>
        <w:rPr>
          <w:rtl/>
        </w:rPr>
        <w:t xml:space="preserve">   </w:t>
      </w:r>
      <w:bookmarkEnd w:id="1596"/>
      <w:r>
        <w:rPr>
          <w:rFonts w:hint="cs"/>
          <w:rtl/>
        </w:rPr>
        <w:t xml:space="preserve"> </w:t>
      </w:r>
      <w:r w:rsidR="002055AD">
        <w:rPr>
          <w:rFonts w:hint="cs"/>
          <w:rtl/>
        </w:rPr>
        <w:t xml:space="preserve">   </w:t>
      </w:r>
    </w:p>
    <w:p w:rsidR="00B30259" w:rsidRDefault="00B30259"/>
    <w:tbl>
      <w:tblPr>
        <w:bidiVisual/>
        <w:tblW w:w="8174" w:type="dxa"/>
        <w:tblInd w:w="294" w:type="dxa"/>
        <w:tblLayout w:type="fixed"/>
        <w:tblCellMar>
          <w:top w:w="57" w:type="dxa"/>
          <w:left w:w="0" w:type="dxa"/>
          <w:bottom w:w="57" w:type="dxa"/>
          <w:right w:w="0" w:type="dxa"/>
        </w:tblCellMar>
        <w:tblLook w:val="0000" w:firstRow="0" w:lastRow="0" w:firstColumn="0" w:lastColumn="0" w:noHBand="0" w:noVBand="0"/>
      </w:tblPr>
      <w:tblGrid>
        <w:gridCol w:w="1379"/>
        <w:gridCol w:w="544"/>
        <w:gridCol w:w="6251"/>
      </w:tblGrid>
      <w:tr w:rsidR="008F6EA1" w:rsidRPr="002C297E" w:rsidTr="00522B32">
        <w:trPr>
          <w:cantSplit/>
          <w:trHeight w:val="1325"/>
        </w:trPr>
        <w:tc>
          <w:tcPr>
            <w:tcW w:w="1379"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r w:rsidRPr="002C297E">
              <w:rPr>
                <w:rFonts w:ascii="David" w:hAnsi="David"/>
                <w:sz w:val="26"/>
                <w:rtl/>
              </w:rPr>
              <w:t xml:space="preserve"> </w:t>
            </w:r>
          </w:p>
        </w:tc>
        <w:tc>
          <w:tcPr>
            <w:tcW w:w="544" w:type="dxa"/>
            <w:shd w:val="clear" w:color="auto" w:fill="auto"/>
            <w:tcMar>
              <w:top w:w="91" w:type="dxa"/>
              <w:left w:w="0" w:type="dxa"/>
              <w:bottom w:w="91" w:type="dxa"/>
              <w:right w:w="0" w:type="dxa"/>
            </w:tcMar>
          </w:tcPr>
          <w:p w:rsidR="008F6EA1" w:rsidRPr="002C297E" w:rsidRDefault="008F6EA1" w:rsidP="003631BE">
            <w:pPr>
              <w:rPr>
                <w:rtl/>
              </w:rPr>
            </w:pPr>
          </w:p>
        </w:tc>
        <w:tc>
          <w:tcPr>
            <w:tcW w:w="6251" w:type="dxa"/>
            <w:shd w:val="clear" w:color="auto" w:fill="auto"/>
            <w:tcMar>
              <w:top w:w="91" w:type="dxa"/>
              <w:left w:w="0" w:type="dxa"/>
              <w:bottom w:w="91" w:type="dxa"/>
              <w:right w:w="0" w:type="dxa"/>
            </w:tcMar>
          </w:tcPr>
          <w:p w:rsidR="00EE74A9" w:rsidRPr="002C297E" w:rsidRDefault="008F6EA1" w:rsidP="00B30259">
            <w:pPr>
              <w:ind w:firstLine="0"/>
              <w:rPr>
                <w:rtl/>
              </w:rPr>
            </w:pPr>
            <w:r w:rsidRPr="002C297E">
              <w:rPr>
                <w:rtl/>
              </w:rPr>
              <w:t>(ד)</w:t>
            </w:r>
            <w:r w:rsidRPr="002C297E">
              <w:rPr>
                <w:rtl/>
              </w:rPr>
              <w:tab/>
            </w:r>
            <w:r w:rsidR="00273F38">
              <w:rPr>
                <w:rFonts w:hint="cs"/>
                <w:rtl/>
              </w:rPr>
              <w:t>"</w:t>
            </w:r>
            <w:r w:rsidRPr="002C297E">
              <w:rPr>
                <w:rtl/>
              </w:rPr>
              <w:t>השר, בהתייעצות עם שר התחבורה והבטיחות בדרכים ושר הפנים, רשאי לקבוע תקנות לעניין אופן ביצועה של חובת מסירת המידע למרכז, לרבות איכות הנתונים, דרך הצגתם, האמצעים האלקטרוניים למסירת המידע, ואופן אבטחת המידע בעת מסירתו.</w:t>
            </w:r>
            <w:bookmarkStart w:id="1597" w:name="_ETM_Q1_5573730"/>
            <w:bookmarkStart w:id="1598" w:name="_ETM_Q1_6196851"/>
            <w:bookmarkStart w:id="1599" w:name="_ETM_Q1_6196910"/>
            <w:bookmarkStart w:id="1600" w:name="_ETM_Q1_6197284"/>
            <w:bookmarkStart w:id="1601" w:name="_ETM_Q1_6197334"/>
            <w:bookmarkStart w:id="1602" w:name="_ETM_Q1_6197651"/>
            <w:bookmarkStart w:id="1603" w:name="_ETM_Q1_6197710"/>
            <w:bookmarkStart w:id="1604" w:name="_ETM_Q1_6199316"/>
            <w:bookmarkEnd w:id="1597"/>
            <w:bookmarkEnd w:id="1598"/>
            <w:bookmarkEnd w:id="1599"/>
            <w:bookmarkEnd w:id="1600"/>
            <w:bookmarkEnd w:id="1601"/>
            <w:bookmarkEnd w:id="1602"/>
            <w:bookmarkEnd w:id="1603"/>
            <w:bookmarkEnd w:id="1604"/>
            <w:r w:rsidR="00273F38">
              <w:rPr>
                <w:rFonts w:hint="cs"/>
                <w:rtl/>
              </w:rPr>
              <w:t>"</w:t>
            </w:r>
          </w:p>
        </w:tc>
      </w:tr>
    </w:tbl>
    <w:p w:rsidR="00B30259" w:rsidRDefault="00B30259" w:rsidP="00B30259">
      <w:pPr>
        <w:pStyle w:val="af9"/>
        <w:keepNext/>
        <w:rPr>
          <w:rtl/>
        </w:rPr>
      </w:pPr>
      <w:bookmarkStart w:id="1605" w:name="ET_guest_475563_232"/>
      <w:r w:rsidRPr="00B30259">
        <w:rPr>
          <w:rStyle w:val="TagStyle"/>
          <w:rtl/>
        </w:rPr>
        <w:t xml:space="preserve"> &lt;&lt; אורח &gt;&gt; </w:t>
      </w:r>
      <w:r>
        <w:rPr>
          <w:rtl/>
        </w:rPr>
        <w:t>דרור גרנית:</w:t>
      </w:r>
      <w:r w:rsidRPr="00B30259">
        <w:rPr>
          <w:rStyle w:val="TagStyle"/>
          <w:rtl/>
        </w:rPr>
        <w:t xml:space="preserve"> &lt;&lt; אורח &gt;&gt;</w:t>
      </w:r>
      <w:r>
        <w:rPr>
          <w:rtl/>
        </w:rPr>
        <w:t xml:space="preserve">   </w:t>
      </w:r>
      <w:bookmarkEnd w:id="1605"/>
    </w:p>
    <w:p w:rsidR="00B30259" w:rsidRDefault="00B30259" w:rsidP="00B30259">
      <w:pPr>
        <w:pStyle w:val="KeepWithNext"/>
        <w:rPr>
          <w:rtl/>
        </w:rPr>
      </w:pPr>
    </w:p>
    <w:p w:rsidR="00B30259" w:rsidRDefault="00B30259" w:rsidP="00B30259">
      <w:pPr>
        <w:rPr>
          <w:rtl/>
        </w:rPr>
      </w:pPr>
      <w:bookmarkStart w:id="1606" w:name="_ETM_Q1_6206543"/>
      <w:bookmarkStart w:id="1607" w:name="_ETM_Q1_6206603"/>
      <w:bookmarkEnd w:id="1606"/>
      <w:bookmarkEnd w:id="1607"/>
      <w:r>
        <w:rPr>
          <w:rFonts w:hint="cs"/>
          <w:rtl/>
        </w:rPr>
        <w:t xml:space="preserve">שמענו קודם את הערותיהם של נציגי אל על שדברו על </w:t>
      </w:r>
      <w:bookmarkStart w:id="1608" w:name="_ETM_Q1_6208985"/>
      <w:bookmarkEnd w:id="1608"/>
      <w:r>
        <w:rPr>
          <w:rFonts w:hint="cs"/>
          <w:rtl/>
        </w:rPr>
        <w:t xml:space="preserve">איך יועבר המידע והשבתי שאנחנו ערים כמובן לסטנדרטים הבין לאומיים, </w:t>
      </w:r>
      <w:bookmarkStart w:id="1609" w:name="_ETM_Q1_6216559"/>
      <w:bookmarkEnd w:id="1609"/>
      <w:r>
        <w:rPr>
          <w:rFonts w:hint="cs"/>
          <w:rtl/>
        </w:rPr>
        <w:t>אז גם פה אני רוצה להגיד שסעיף (ד) הזה זו</w:t>
      </w:r>
      <w:bookmarkStart w:id="1610" w:name="_ETM_Q1_6216503"/>
      <w:bookmarkEnd w:id="1610"/>
      <w:r>
        <w:rPr>
          <w:rFonts w:hint="cs"/>
          <w:rtl/>
        </w:rPr>
        <w:t xml:space="preserve"> הכוונה. הכוונה שאם רוצים שהמידע צריך לעבור בפורמט מסוים,</w:t>
      </w:r>
      <w:bookmarkStart w:id="1611" w:name="_ETM_Q1_6225421"/>
      <w:bookmarkEnd w:id="1611"/>
      <w:r>
        <w:rPr>
          <w:rFonts w:hint="cs"/>
          <w:rtl/>
        </w:rPr>
        <w:t xml:space="preserve"> בצורה מסוימת של טבלה, כל הפרטים הטכניים והחשובים, המילה "טכנית" ממעיטה בחשיבות שלהם, זה ייקבע מכוחו של הסעיף הזה. </w:t>
      </w:r>
    </w:p>
    <w:p w:rsidR="004E7F45" w:rsidRDefault="004E7F45" w:rsidP="00B30259">
      <w:pPr>
        <w:rPr>
          <w:rtl/>
        </w:rPr>
      </w:pPr>
    </w:p>
    <w:p w:rsidR="004E7F45" w:rsidRDefault="004E7F45" w:rsidP="004E7F45">
      <w:pPr>
        <w:pStyle w:val="a4"/>
        <w:keepNext/>
        <w:rPr>
          <w:rtl/>
        </w:rPr>
      </w:pPr>
      <w:bookmarkStart w:id="1612" w:name="ET_speaker_אילת_לוי_נחום_233"/>
      <w:r w:rsidRPr="004E7F45">
        <w:rPr>
          <w:rStyle w:val="TagStyle"/>
          <w:rtl/>
        </w:rPr>
        <w:t xml:space="preserve"> &lt;&lt; דובר &gt;&gt; </w:t>
      </w:r>
      <w:r>
        <w:rPr>
          <w:rtl/>
        </w:rPr>
        <w:t>אילת לוי נחום:</w:t>
      </w:r>
      <w:r w:rsidRPr="004E7F45">
        <w:rPr>
          <w:rStyle w:val="TagStyle"/>
          <w:rtl/>
        </w:rPr>
        <w:t xml:space="preserve"> &lt;&lt; דובר &gt;&gt;</w:t>
      </w:r>
      <w:r>
        <w:rPr>
          <w:rtl/>
        </w:rPr>
        <w:t xml:space="preserve">   </w:t>
      </w:r>
      <w:bookmarkEnd w:id="1612"/>
    </w:p>
    <w:p w:rsidR="004E7F45" w:rsidRDefault="004E7F45" w:rsidP="004E7F45">
      <w:pPr>
        <w:pStyle w:val="KeepWithNext"/>
        <w:rPr>
          <w:rtl/>
        </w:rPr>
      </w:pPr>
    </w:p>
    <w:p w:rsidR="00B30259" w:rsidRPr="00B30259" w:rsidRDefault="00B30259" w:rsidP="00B30259">
      <w:pPr>
        <w:rPr>
          <w:rtl/>
        </w:rPr>
      </w:pPr>
    </w:p>
    <w:p w:rsidR="00B30259" w:rsidRDefault="00B30259" w:rsidP="00767CCB">
      <w:r>
        <w:rPr>
          <w:rtl/>
        </w:rPr>
        <w:tab/>
      </w:r>
      <w:r>
        <w:rPr>
          <w:rFonts w:hint="cs"/>
          <w:rtl/>
        </w:rPr>
        <w:t xml:space="preserve">4. </w:t>
      </w:r>
      <w:r w:rsidR="00273F38">
        <w:rPr>
          <w:rFonts w:hint="cs"/>
          <w:rtl/>
        </w:rPr>
        <w:t>"</w:t>
      </w:r>
      <w:r>
        <w:rPr>
          <w:rFonts w:hint="cs"/>
          <w:rtl/>
        </w:rPr>
        <w:t>מינוי נציג.</w:t>
      </w:r>
    </w:p>
    <w:tbl>
      <w:tblPr>
        <w:bidiVisual/>
        <w:tblW w:w="9344" w:type="dxa"/>
        <w:tblInd w:w="294" w:type="dxa"/>
        <w:tblLayout w:type="fixed"/>
        <w:tblCellMar>
          <w:top w:w="57" w:type="dxa"/>
          <w:left w:w="0" w:type="dxa"/>
          <w:bottom w:w="57" w:type="dxa"/>
          <w:right w:w="0" w:type="dxa"/>
        </w:tblCellMar>
        <w:tblLook w:val="0000" w:firstRow="0" w:lastRow="0" w:firstColumn="0" w:lastColumn="0" w:noHBand="0" w:noVBand="0"/>
      </w:tblPr>
      <w:tblGrid>
        <w:gridCol w:w="1577"/>
        <w:gridCol w:w="624"/>
        <w:gridCol w:w="7143"/>
      </w:tblGrid>
      <w:tr w:rsidR="008F6EA1" w:rsidRPr="002C297E" w:rsidTr="00C83B96">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7143" w:type="dxa"/>
            <w:shd w:val="clear" w:color="auto" w:fill="auto"/>
            <w:tcMar>
              <w:top w:w="91" w:type="dxa"/>
              <w:left w:w="0" w:type="dxa"/>
              <w:bottom w:w="91" w:type="dxa"/>
              <w:right w:w="0" w:type="dxa"/>
            </w:tcMar>
          </w:tcPr>
          <w:p w:rsidR="008F6EA1" w:rsidRPr="002C297E" w:rsidRDefault="008F6EA1" w:rsidP="00EE74A9">
            <w:pPr>
              <w:ind w:firstLine="0"/>
              <w:rPr>
                <w:rtl/>
              </w:rPr>
            </w:pPr>
            <w:r w:rsidRPr="002C297E">
              <w:rPr>
                <w:rtl/>
              </w:rPr>
              <w:t>(א)</w:t>
            </w:r>
            <w:r w:rsidRPr="002C297E">
              <w:rPr>
                <w:rtl/>
              </w:rPr>
              <w:tab/>
              <w:t xml:space="preserve">מוביל נוסעים ימנה נציג בישראל מטעמו, המורשה לפעול בשמו בהליכים משפטיים או </w:t>
            </w:r>
            <w:proofErr w:type="spellStart"/>
            <w:r w:rsidRPr="002C297E">
              <w:rPr>
                <w:rtl/>
              </w:rPr>
              <w:t>מינהליים</w:t>
            </w:r>
            <w:proofErr w:type="spellEnd"/>
            <w:r w:rsidRPr="002C297E">
              <w:rPr>
                <w:rtl/>
              </w:rPr>
              <w:t xml:space="preserve"> לפי חוק זה וכן לקבל בשמו ובעבורו כתבי בי־דין או הודעות ודרישות לפי חוק זה.</w:t>
            </w:r>
          </w:p>
        </w:tc>
      </w:tr>
    </w:tbl>
    <w:p w:rsidR="00504627" w:rsidRDefault="00504627" w:rsidP="00504627">
      <w:pPr>
        <w:ind w:firstLine="0"/>
      </w:pPr>
    </w:p>
    <w:tbl>
      <w:tblPr>
        <w:bidiVisual/>
        <w:tblW w:w="9344" w:type="dxa"/>
        <w:tblInd w:w="294" w:type="dxa"/>
        <w:tblLayout w:type="fixed"/>
        <w:tblCellMar>
          <w:top w:w="57" w:type="dxa"/>
          <w:left w:w="0" w:type="dxa"/>
          <w:bottom w:w="57" w:type="dxa"/>
          <w:right w:w="0" w:type="dxa"/>
        </w:tblCellMar>
        <w:tblLook w:val="0000" w:firstRow="0" w:lastRow="0" w:firstColumn="0" w:lastColumn="0" w:noHBand="0" w:noVBand="0"/>
      </w:tblPr>
      <w:tblGrid>
        <w:gridCol w:w="1577"/>
        <w:gridCol w:w="624"/>
        <w:gridCol w:w="7143"/>
      </w:tblGrid>
      <w:tr w:rsidR="008F6EA1" w:rsidRPr="002C297E" w:rsidTr="00C83B96">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7143" w:type="dxa"/>
            <w:shd w:val="clear" w:color="auto" w:fill="auto"/>
            <w:tcMar>
              <w:top w:w="91" w:type="dxa"/>
              <w:left w:w="0" w:type="dxa"/>
              <w:bottom w:w="91" w:type="dxa"/>
              <w:right w:w="0" w:type="dxa"/>
            </w:tcMar>
          </w:tcPr>
          <w:p w:rsidR="004E7F45" w:rsidRDefault="008F6EA1" w:rsidP="00504627">
            <w:pPr>
              <w:ind w:firstLine="0"/>
              <w:rPr>
                <w:rtl/>
              </w:rPr>
            </w:pPr>
            <w:r w:rsidRPr="002C297E">
              <w:rPr>
                <w:rtl/>
              </w:rPr>
              <w:t>(</w:t>
            </w:r>
            <w:r w:rsidR="00504627">
              <w:rPr>
                <w:rFonts w:hint="cs"/>
                <w:rtl/>
              </w:rPr>
              <w:t>ב</w:t>
            </w:r>
            <w:r w:rsidRPr="002C297E">
              <w:rPr>
                <w:rtl/>
              </w:rPr>
              <w:t>)</w:t>
            </w:r>
            <w:r w:rsidRPr="002C297E">
              <w:rPr>
                <w:rtl/>
              </w:rPr>
              <w:tab/>
              <w:t>מוביל נוסעים יודיע לראש המרכז או למי שהסמיך לכך מקרב עובדי המרכז, על מינוי נציגו, על החלפת נציגו בנציג אחר או על כל שינוי בפרטי ההתקשרות עם נציגו</w:t>
            </w:r>
            <w:r w:rsidR="00273F38">
              <w:rPr>
                <w:rFonts w:hint="cs"/>
                <w:rtl/>
              </w:rPr>
              <w:t>"</w:t>
            </w:r>
            <w:r w:rsidRPr="002C297E">
              <w:rPr>
                <w:rtl/>
              </w:rPr>
              <w:t>.</w:t>
            </w:r>
            <w:bookmarkStart w:id="1613" w:name="_ETM_Q1_6261695"/>
            <w:bookmarkStart w:id="1614" w:name="_ETM_Q1_6261769"/>
            <w:bookmarkStart w:id="1615" w:name="_ETM_Q1_6265693"/>
            <w:bookmarkStart w:id="1616" w:name="_ETM_Q1_6265789"/>
            <w:bookmarkEnd w:id="1613"/>
            <w:bookmarkEnd w:id="1614"/>
            <w:bookmarkEnd w:id="1615"/>
            <w:bookmarkEnd w:id="1616"/>
          </w:p>
          <w:p w:rsidR="00504627" w:rsidRPr="002C297E" w:rsidRDefault="00504627" w:rsidP="00504627">
            <w:pPr>
              <w:ind w:firstLine="0"/>
              <w:rPr>
                <w:rtl/>
              </w:rPr>
            </w:pPr>
          </w:p>
        </w:tc>
      </w:tr>
    </w:tbl>
    <w:p w:rsidR="00504627" w:rsidRDefault="00504627" w:rsidP="00767CCB">
      <w:r>
        <w:rPr>
          <w:rtl/>
        </w:rPr>
        <w:tab/>
      </w:r>
      <w:r>
        <w:rPr>
          <w:rFonts w:hint="cs"/>
          <w:rtl/>
        </w:rPr>
        <w:t xml:space="preserve">5. </w:t>
      </w:r>
      <w:r w:rsidR="00273F38">
        <w:rPr>
          <w:rFonts w:hint="cs"/>
          <w:rtl/>
        </w:rPr>
        <w:t>"</w:t>
      </w:r>
      <w:r>
        <w:rPr>
          <w:rFonts w:hint="cs"/>
          <w:rtl/>
        </w:rPr>
        <w:t xml:space="preserve">חובת יידוע הנוסעים בדבר העברת מידע. </w:t>
      </w:r>
    </w:p>
    <w:tbl>
      <w:tblPr>
        <w:bidiVisual/>
        <w:tblW w:w="9049" w:type="dxa"/>
        <w:tblInd w:w="294" w:type="dxa"/>
        <w:tblLayout w:type="fixed"/>
        <w:tblCellMar>
          <w:top w:w="57" w:type="dxa"/>
          <w:left w:w="0" w:type="dxa"/>
          <w:bottom w:w="57" w:type="dxa"/>
          <w:right w:w="0" w:type="dxa"/>
        </w:tblCellMar>
        <w:tblLook w:val="0000" w:firstRow="0" w:lastRow="0" w:firstColumn="0" w:lastColumn="0" w:noHBand="0" w:noVBand="0"/>
      </w:tblPr>
      <w:tblGrid>
        <w:gridCol w:w="1527"/>
        <w:gridCol w:w="604"/>
        <w:gridCol w:w="6918"/>
      </w:tblGrid>
      <w:tr w:rsidR="008F6EA1" w:rsidRPr="002C297E" w:rsidTr="00504627">
        <w:trPr>
          <w:cantSplit/>
          <w:trHeight w:val="671"/>
        </w:trPr>
        <w:tc>
          <w:tcPr>
            <w:tcW w:w="152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04" w:type="dxa"/>
            <w:shd w:val="clear" w:color="auto" w:fill="auto"/>
            <w:tcMar>
              <w:top w:w="91" w:type="dxa"/>
              <w:left w:w="0" w:type="dxa"/>
              <w:bottom w:w="91" w:type="dxa"/>
              <w:right w:w="0" w:type="dxa"/>
            </w:tcMar>
          </w:tcPr>
          <w:p w:rsidR="008F6EA1" w:rsidRPr="002C297E" w:rsidRDefault="008F6EA1" w:rsidP="004E7F45">
            <w:pPr>
              <w:rPr>
                <w:rtl/>
              </w:rPr>
            </w:pPr>
            <w:r w:rsidRPr="002C297E">
              <w:rPr>
                <w:rtl/>
              </w:rPr>
              <w:t>5</w:t>
            </w:r>
            <w:r w:rsidRPr="002C297E">
              <w:rPr>
                <w:rtl/>
              </w:rPr>
              <w:tab/>
            </w:r>
          </w:p>
        </w:tc>
        <w:tc>
          <w:tcPr>
            <w:tcW w:w="6918" w:type="dxa"/>
            <w:shd w:val="clear" w:color="auto" w:fill="auto"/>
            <w:tcMar>
              <w:top w:w="91" w:type="dxa"/>
              <w:left w:w="0" w:type="dxa"/>
              <w:bottom w:w="91" w:type="dxa"/>
              <w:right w:w="0" w:type="dxa"/>
            </w:tcMar>
          </w:tcPr>
          <w:p w:rsidR="008F6EA1" w:rsidRPr="002C297E" w:rsidRDefault="008F6EA1" w:rsidP="004E7F45">
            <w:pPr>
              <w:ind w:firstLine="0"/>
              <w:rPr>
                <w:rtl/>
              </w:rPr>
            </w:pPr>
            <w:r w:rsidRPr="002C297E">
              <w:rPr>
                <w:rtl/>
              </w:rPr>
              <w:t>(א)</w:t>
            </w:r>
            <w:r w:rsidRPr="002C297E">
              <w:rPr>
                <w:rtl/>
              </w:rPr>
              <w:tab/>
              <w:t>מוביל נוסעים ימסור לנוסעים, בעת רכישת כרטיס הטיסה, הודעה בכתב, בעברית ובאנגלית, בנוסח הקבוע בתוספת הרביעית; מוביל הנוסעים רשאי למסור את ההודעה האמורה, נוסף על הנוסח האמור, גם בשפה אחרת.</w:t>
            </w:r>
          </w:p>
        </w:tc>
      </w:tr>
      <w:tr w:rsidR="008F6EA1" w:rsidRPr="002C297E" w:rsidTr="00504627">
        <w:trPr>
          <w:cantSplit/>
          <w:trHeight w:val="363"/>
        </w:trPr>
        <w:tc>
          <w:tcPr>
            <w:tcW w:w="152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04" w:type="dxa"/>
            <w:shd w:val="clear" w:color="auto" w:fill="auto"/>
            <w:tcMar>
              <w:top w:w="91" w:type="dxa"/>
              <w:left w:w="0" w:type="dxa"/>
              <w:bottom w:w="91" w:type="dxa"/>
              <w:right w:w="0" w:type="dxa"/>
            </w:tcMar>
          </w:tcPr>
          <w:p w:rsidR="008F6EA1" w:rsidRPr="002C297E" w:rsidRDefault="008F6EA1" w:rsidP="003631BE">
            <w:pPr>
              <w:rPr>
                <w:rtl/>
              </w:rPr>
            </w:pPr>
          </w:p>
        </w:tc>
        <w:tc>
          <w:tcPr>
            <w:tcW w:w="6918" w:type="dxa"/>
            <w:shd w:val="clear" w:color="auto" w:fill="auto"/>
            <w:tcMar>
              <w:top w:w="91" w:type="dxa"/>
              <w:left w:w="0" w:type="dxa"/>
              <w:bottom w:w="91" w:type="dxa"/>
              <w:right w:w="0" w:type="dxa"/>
            </w:tcMar>
          </w:tcPr>
          <w:p w:rsidR="008F6EA1" w:rsidRDefault="008F6EA1" w:rsidP="004E7F45">
            <w:pPr>
              <w:ind w:firstLine="0"/>
              <w:rPr>
                <w:rtl/>
              </w:rPr>
            </w:pPr>
            <w:r w:rsidRPr="002C297E">
              <w:rPr>
                <w:rtl/>
              </w:rPr>
              <w:t>(ב)</w:t>
            </w:r>
            <w:r w:rsidRPr="002C297E">
              <w:rPr>
                <w:rtl/>
              </w:rPr>
              <w:tab/>
              <w:t>שר התחבורה והבטיחות בדרכים רשאי, בצו, לשנות את התוספת הרביעית.</w:t>
            </w:r>
          </w:p>
          <w:p w:rsidR="00956A1A" w:rsidRPr="002C297E" w:rsidRDefault="00956A1A" w:rsidP="004E7F45">
            <w:pPr>
              <w:ind w:firstLine="0"/>
              <w:rPr>
                <w:rtl/>
              </w:rPr>
            </w:pPr>
          </w:p>
        </w:tc>
      </w:tr>
    </w:tbl>
    <w:p w:rsidR="00504627" w:rsidRDefault="00DC7BBA">
      <w:r>
        <w:rPr>
          <w:rtl/>
        </w:rPr>
        <w:tab/>
      </w:r>
      <w:r w:rsidR="00504627">
        <w:rPr>
          <w:rFonts w:hint="cs"/>
          <w:rtl/>
        </w:rPr>
        <w:t>6. דרישת השלמת מידע ודרישת סידור מידע.</w:t>
      </w:r>
    </w:p>
    <w:tbl>
      <w:tblPr>
        <w:bidiVisual/>
        <w:tblW w:w="9074" w:type="dxa"/>
        <w:tblInd w:w="294" w:type="dxa"/>
        <w:tblLayout w:type="fixed"/>
        <w:tblCellMar>
          <w:top w:w="57" w:type="dxa"/>
          <w:left w:w="0" w:type="dxa"/>
          <w:bottom w:w="57" w:type="dxa"/>
          <w:right w:w="0" w:type="dxa"/>
        </w:tblCellMar>
        <w:tblLook w:val="0000" w:firstRow="0" w:lastRow="0" w:firstColumn="0" w:lastColumn="0" w:noHBand="0" w:noVBand="0"/>
      </w:tblPr>
      <w:tblGrid>
        <w:gridCol w:w="1577"/>
        <w:gridCol w:w="624"/>
        <w:gridCol w:w="6873"/>
      </w:tblGrid>
      <w:tr w:rsidR="008F6EA1" w:rsidRPr="002C297E" w:rsidTr="00956A1A">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504627">
            <w:pPr>
              <w:rPr>
                <w:rtl/>
              </w:rPr>
            </w:pPr>
            <w:r w:rsidRPr="002C297E">
              <w:rPr>
                <w:rtl/>
              </w:rPr>
              <w:t>6</w:t>
            </w:r>
            <w:r w:rsidRPr="002C297E">
              <w:rPr>
                <w:rtl/>
              </w:rPr>
              <w:tab/>
            </w:r>
          </w:p>
        </w:tc>
        <w:tc>
          <w:tcPr>
            <w:tcW w:w="6873" w:type="dxa"/>
            <w:shd w:val="clear" w:color="auto" w:fill="auto"/>
            <w:tcMar>
              <w:top w:w="91" w:type="dxa"/>
              <w:left w:w="0" w:type="dxa"/>
              <w:bottom w:w="91" w:type="dxa"/>
              <w:right w:w="0" w:type="dxa"/>
            </w:tcMar>
          </w:tcPr>
          <w:p w:rsidR="008F6EA1" w:rsidRPr="002C297E" w:rsidRDefault="008F6EA1" w:rsidP="00504627">
            <w:pPr>
              <w:ind w:firstLine="0"/>
              <w:rPr>
                <w:rtl/>
              </w:rPr>
            </w:pPr>
            <w:r w:rsidRPr="002C297E">
              <w:rPr>
                <w:rtl/>
              </w:rPr>
              <w:t>(א)</w:t>
            </w:r>
            <w:r w:rsidRPr="002C297E">
              <w:rPr>
                <w:rtl/>
              </w:rPr>
              <w:tab/>
              <w:t xml:space="preserve">ראה ראש המרכז או </w:t>
            </w:r>
            <w:proofErr w:type="spellStart"/>
            <w:r w:rsidRPr="002C297E">
              <w:rPr>
                <w:rtl/>
              </w:rPr>
              <w:t>סגנו</w:t>
            </w:r>
            <w:proofErr w:type="spellEnd"/>
            <w:r w:rsidRPr="002C297E">
              <w:rPr>
                <w:rtl/>
              </w:rPr>
              <w:t xml:space="preserve"> כי מוביל נוסעים הפר את חובתו למסור מידע לפי</w:t>
            </w:r>
            <w:r>
              <w:rPr>
                <w:rFonts w:hint="cs"/>
                <w:rtl/>
              </w:rPr>
              <w:t xml:space="preserve"> </w:t>
            </w:r>
            <w:r w:rsidRPr="002C297E">
              <w:rPr>
                <w:rtl/>
              </w:rPr>
              <w:t xml:space="preserve">סעיף 2(א) או (ב), במועד אחד או יותר מן המועדים האמורים בסעיף 3(א) או (ג), רשאי הוא לדרוש, בכתב, ממוביל הנוסעים להמציא למרכז, במועד שיפורט בדרישה, את המידע הדרוש לגבי כל הנוסעים ואנשי הצוות שבטיסה מסוימת או לגבי אלה מהם שבעניינם לא נמסר המידע, והכול כפי שיפורט בדרישה (בחוק זה </w:t>
            </w:r>
            <w:r>
              <w:rPr>
                <w:rtl/>
              </w:rPr>
              <w:t>–</w:t>
            </w:r>
            <w:r w:rsidRPr="002C297E">
              <w:rPr>
                <w:rtl/>
              </w:rPr>
              <w:t xml:space="preserve"> דרישת השלמת מידע).</w:t>
            </w:r>
          </w:p>
        </w:tc>
      </w:tr>
      <w:tr w:rsidR="008F6EA1" w:rsidRPr="002C297E" w:rsidTr="00956A1A">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873" w:type="dxa"/>
            <w:shd w:val="clear" w:color="auto" w:fill="auto"/>
            <w:tcMar>
              <w:top w:w="91" w:type="dxa"/>
              <w:left w:w="0" w:type="dxa"/>
              <w:bottom w:w="91" w:type="dxa"/>
              <w:right w:w="0" w:type="dxa"/>
            </w:tcMar>
          </w:tcPr>
          <w:p w:rsidR="008F6EA1" w:rsidRDefault="008F6EA1" w:rsidP="00504627">
            <w:pPr>
              <w:ind w:firstLine="0"/>
              <w:rPr>
                <w:rtl/>
              </w:rPr>
            </w:pPr>
            <w:r w:rsidRPr="002C297E">
              <w:rPr>
                <w:rtl/>
              </w:rPr>
              <w:t>(ב)</w:t>
            </w:r>
            <w:r w:rsidRPr="002C297E">
              <w:rPr>
                <w:rtl/>
              </w:rPr>
              <w:tab/>
              <w:t xml:space="preserve">ראה ראש המרכז או </w:t>
            </w:r>
            <w:proofErr w:type="spellStart"/>
            <w:r w:rsidRPr="002C297E">
              <w:rPr>
                <w:rtl/>
              </w:rPr>
              <w:t>סגנו</w:t>
            </w:r>
            <w:proofErr w:type="spellEnd"/>
            <w:r w:rsidRPr="002C297E">
              <w:rPr>
                <w:rtl/>
              </w:rPr>
              <w:t xml:space="preserve"> כי מוביל נוסעים מסר את המידע שלא בהתאם להוראות שנקבעו בתקנות לפי סעיף 3(ד), בלי שנתן טעם מספק לכך, רשאי ראש המרכז או </w:t>
            </w:r>
            <w:proofErr w:type="spellStart"/>
            <w:r w:rsidRPr="002C297E">
              <w:rPr>
                <w:rtl/>
              </w:rPr>
              <w:t>סגנו</w:t>
            </w:r>
            <w:proofErr w:type="spellEnd"/>
            <w:r w:rsidRPr="002C297E">
              <w:rPr>
                <w:rtl/>
              </w:rPr>
              <w:t xml:space="preserve"> לדרוש ממוביל הנוסעים, בכתב, למסור את המידע באופן שנדרש בתקנות כאמור (בחוק זה </w:t>
            </w:r>
            <w:r>
              <w:rPr>
                <w:rtl/>
              </w:rPr>
              <w:t>–</w:t>
            </w:r>
            <w:r w:rsidRPr="002C297E">
              <w:rPr>
                <w:rtl/>
              </w:rPr>
              <w:t xml:space="preserve"> דרישת סידור מידע)</w:t>
            </w:r>
            <w:r w:rsidR="00273F38">
              <w:rPr>
                <w:rFonts w:hint="cs"/>
                <w:rtl/>
              </w:rPr>
              <w:t>"</w:t>
            </w:r>
            <w:r w:rsidRPr="002C297E">
              <w:rPr>
                <w:rtl/>
              </w:rPr>
              <w:t>.</w:t>
            </w:r>
          </w:p>
          <w:p w:rsidR="00504627" w:rsidRDefault="00504627" w:rsidP="00504627">
            <w:pPr>
              <w:ind w:firstLine="0"/>
              <w:rPr>
                <w:rtl/>
              </w:rPr>
            </w:pPr>
          </w:p>
          <w:p w:rsidR="00504627" w:rsidRDefault="00504627" w:rsidP="00504627">
            <w:pPr>
              <w:ind w:firstLine="0"/>
              <w:rPr>
                <w:rtl/>
              </w:rPr>
            </w:pPr>
          </w:p>
          <w:p w:rsidR="00504627" w:rsidRDefault="00504627" w:rsidP="00504627">
            <w:pPr>
              <w:ind w:firstLine="0"/>
              <w:rPr>
                <w:rtl/>
              </w:rPr>
            </w:pPr>
          </w:p>
          <w:p w:rsidR="00504627" w:rsidRDefault="00504627" w:rsidP="00504627">
            <w:pPr>
              <w:ind w:firstLine="0"/>
              <w:rPr>
                <w:rtl/>
              </w:rPr>
            </w:pPr>
          </w:p>
          <w:p w:rsidR="00504627" w:rsidRDefault="00504627" w:rsidP="00504627">
            <w:pPr>
              <w:ind w:firstLine="0"/>
              <w:rPr>
                <w:rtl/>
              </w:rPr>
            </w:pPr>
          </w:p>
          <w:p w:rsidR="00504627" w:rsidRPr="002C297E" w:rsidRDefault="00504627" w:rsidP="00504627">
            <w:pPr>
              <w:ind w:firstLine="0"/>
              <w:rPr>
                <w:rtl/>
              </w:rPr>
            </w:pPr>
          </w:p>
        </w:tc>
      </w:tr>
    </w:tbl>
    <w:p w:rsidR="00956A1A" w:rsidRDefault="00956A1A"/>
    <w:tbl>
      <w:tblPr>
        <w:bidiVisual/>
        <w:tblW w:w="9074" w:type="dxa"/>
        <w:tblInd w:w="294" w:type="dxa"/>
        <w:tblLayout w:type="fixed"/>
        <w:tblCellMar>
          <w:top w:w="57" w:type="dxa"/>
          <w:left w:w="0" w:type="dxa"/>
          <w:bottom w:w="57" w:type="dxa"/>
          <w:right w:w="0" w:type="dxa"/>
        </w:tblCellMar>
        <w:tblLook w:val="0000" w:firstRow="0" w:lastRow="0" w:firstColumn="0" w:lastColumn="0" w:noHBand="0" w:noVBand="0"/>
      </w:tblPr>
      <w:tblGrid>
        <w:gridCol w:w="1577"/>
        <w:gridCol w:w="624"/>
        <w:gridCol w:w="6873"/>
      </w:tblGrid>
      <w:tr w:rsidR="008F6EA1" w:rsidRPr="002C297E" w:rsidTr="00956A1A">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873" w:type="dxa"/>
            <w:shd w:val="clear" w:color="auto" w:fill="auto"/>
            <w:tcMar>
              <w:top w:w="91" w:type="dxa"/>
              <w:left w:w="0" w:type="dxa"/>
              <w:bottom w:w="91" w:type="dxa"/>
              <w:right w:w="0" w:type="dxa"/>
            </w:tcMar>
          </w:tcPr>
          <w:p w:rsidR="00956A1A" w:rsidRDefault="00956A1A" w:rsidP="003631BE">
            <w:pPr>
              <w:rPr>
                <w:rtl/>
              </w:rPr>
            </w:pPr>
          </w:p>
          <w:p w:rsidR="00956A1A" w:rsidRDefault="00956A1A" w:rsidP="003631BE">
            <w:pPr>
              <w:rPr>
                <w:rtl/>
              </w:rPr>
            </w:pPr>
          </w:p>
          <w:p w:rsidR="008F6EA1" w:rsidRPr="00FE147D" w:rsidRDefault="008F6EA1" w:rsidP="003631BE">
            <w:pPr>
              <w:rPr>
                <w:rtl/>
              </w:rPr>
            </w:pPr>
          </w:p>
        </w:tc>
      </w:tr>
    </w:tbl>
    <w:p w:rsidR="00956A1A" w:rsidRDefault="00956A1A">
      <w:pPr>
        <w:rPr>
          <w:rtl/>
        </w:rPr>
      </w:pPr>
    </w:p>
    <w:p w:rsidR="00956A1A" w:rsidRDefault="00956A1A" w:rsidP="00956A1A">
      <w:pPr>
        <w:pStyle w:val="a4"/>
        <w:keepNext/>
        <w:rPr>
          <w:rtl/>
        </w:rPr>
      </w:pPr>
      <w:bookmarkStart w:id="1617" w:name="ET_speaker_עידו_בן_יצחק_235"/>
      <w:r w:rsidRPr="00956A1A">
        <w:rPr>
          <w:rStyle w:val="TagStyle"/>
          <w:rtl/>
        </w:rPr>
        <w:t xml:space="preserve"> &lt;&lt; דובר &gt;&gt; </w:t>
      </w:r>
      <w:r>
        <w:rPr>
          <w:rtl/>
        </w:rPr>
        <w:t>עידו בן יצחק:</w:t>
      </w:r>
      <w:r w:rsidRPr="00956A1A">
        <w:rPr>
          <w:rStyle w:val="TagStyle"/>
          <w:rtl/>
        </w:rPr>
        <w:t xml:space="preserve"> &lt;&lt; דובר &gt;&gt;</w:t>
      </w:r>
      <w:r>
        <w:rPr>
          <w:rtl/>
        </w:rPr>
        <w:t xml:space="preserve">   </w:t>
      </w:r>
      <w:bookmarkEnd w:id="1617"/>
    </w:p>
    <w:p w:rsidR="00956A1A" w:rsidRDefault="00956A1A" w:rsidP="00956A1A">
      <w:pPr>
        <w:pStyle w:val="KeepWithNext"/>
        <w:rPr>
          <w:rtl/>
        </w:rPr>
      </w:pPr>
    </w:p>
    <w:p w:rsidR="00956A1A" w:rsidRDefault="00956A1A" w:rsidP="00956A1A">
      <w:pPr>
        <w:rPr>
          <w:rtl/>
        </w:rPr>
      </w:pPr>
      <w:r>
        <w:rPr>
          <w:rtl/>
        </w:rPr>
        <w:tab/>
      </w:r>
      <w:r>
        <w:rPr>
          <w:rtl/>
        </w:rPr>
        <w:tab/>
      </w:r>
      <w:r>
        <w:rPr>
          <w:rtl/>
        </w:rPr>
        <w:tab/>
      </w:r>
      <w:r>
        <w:rPr>
          <w:rtl/>
        </w:rPr>
        <w:tab/>
      </w:r>
      <w:r w:rsidR="00273F38">
        <w:rPr>
          <w:rFonts w:hint="cs"/>
          <w:rtl/>
        </w:rPr>
        <w:t>"</w:t>
      </w:r>
      <w:r w:rsidRPr="00FE147D">
        <w:rPr>
          <w:rtl/>
        </w:rPr>
        <w:t>פרק ג': המרכז הלאומי לאבחון נתוני נוסעים</w:t>
      </w:r>
    </w:p>
    <w:p w:rsidR="006C1ADE" w:rsidRDefault="006C1ADE" w:rsidP="00956A1A">
      <w:pPr>
        <w:rPr>
          <w:rtl/>
        </w:rPr>
      </w:pPr>
      <w:bookmarkStart w:id="1618" w:name="_ETM_Q1_6353631"/>
      <w:bookmarkStart w:id="1619" w:name="_ETM_Q1_6353693"/>
      <w:bookmarkEnd w:id="1618"/>
      <w:bookmarkEnd w:id="1619"/>
    </w:p>
    <w:p w:rsidR="00956A1A" w:rsidRPr="00956A1A" w:rsidRDefault="00DC7BBA" w:rsidP="00956A1A">
      <w:r>
        <w:rPr>
          <w:rtl/>
        </w:rPr>
        <w:tab/>
      </w:r>
      <w:r w:rsidR="00956A1A">
        <w:rPr>
          <w:rFonts w:hint="cs"/>
          <w:rtl/>
        </w:rPr>
        <w:t>7. הקמת המרכז הלאומי לאבחון נתוני נוסעים ומאגר נתוני</w:t>
      </w:r>
      <w:bookmarkStart w:id="1620" w:name="_ETM_Q1_6343608"/>
      <w:bookmarkEnd w:id="1620"/>
      <w:r w:rsidR="00956A1A">
        <w:rPr>
          <w:rFonts w:hint="cs"/>
          <w:rtl/>
        </w:rPr>
        <w:t xml:space="preserve"> הנוסעים. </w:t>
      </w:r>
    </w:p>
    <w:tbl>
      <w:tblPr>
        <w:bidiVisual/>
        <w:tblW w:w="8746" w:type="dxa"/>
        <w:tblInd w:w="294" w:type="dxa"/>
        <w:tblLayout w:type="fixed"/>
        <w:tblCellMar>
          <w:top w:w="57" w:type="dxa"/>
          <w:left w:w="0" w:type="dxa"/>
          <w:bottom w:w="57" w:type="dxa"/>
          <w:right w:w="0" w:type="dxa"/>
        </w:tblCellMar>
        <w:tblLook w:val="0000" w:firstRow="0" w:lastRow="0" w:firstColumn="0" w:lastColumn="0" w:noHBand="0" w:noVBand="0"/>
      </w:tblPr>
      <w:tblGrid>
        <w:gridCol w:w="1519"/>
        <w:gridCol w:w="794"/>
        <w:gridCol w:w="6433"/>
      </w:tblGrid>
      <w:tr w:rsidR="008F6EA1" w:rsidRPr="002C297E" w:rsidTr="00110DA4">
        <w:trPr>
          <w:cantSplit/>
          <w:trHeight w:val="433"/>
        </w:trPr>
        <w:tc>
          <w:tcPr>
            <w:tcW w:w="1519" w:type="dxa"/>
            <w:shd w:val="clear" w:color="auto" w:fill="auto"/>
            <w:tcMar>
              <w:top w:w="91" w:type="dxa"/>
              <w:left w:w="0" w:type="dxa"/>
              <w:bottom w:w="91" w:type="dxa"/>
              <w:right w:w="0" w:type="dxa"/>
            </w:tcMar>
          </w:tcPr>
          <w:p w:rsidR="008F6EA1" w:rsidRPr="00DC7BBA" w:rsidRDefault="008F6EA1" w:rsidP="008E6D06">
            <w:pPr>
              <w:pStyle w:val="TableSideHeading"/>
              <w:rPr>
                <w:rFonts w:ascii="David" w:hAnsi="David"/>
                <w:sz w:val="26"/>
                <w:rtl/>
              </w:rPr>
            </w:pPr>
          </w:p>
        </w:tc>
        <w:tc>
          <w:tcPr>
            <w:tcW w:w="794" w:type="dxa"/>
            <w:shd w:val="clear" w:color="auto" w:fill="auto"/>
            <w:tcMar>
              <w:top w:w="91" w:type="dxa"/>
              <w:left w:w="0" w:type="dxa"/>
              <w:bottom w:w="91" w:type="dxa"/>
              <w:right w:w="0" w:type="dxa"/>
            </w:tcMar>
          </w:tcPr>
          <w:p w:rsidR="008F6EA1" w:rsidRPr="002C297E" w:rsidRDefault="008F6EA1" w:rsidP="003631BE">
            <w:pPr>
              <w:rPr>
                <w:rtl/>
              </w:rPr>
            </w:pPr>
          </w:p>
        </w:tc>
        <w:tc>
          <w:tcPr>
            <w:tcW w:w="6433" w:type="dxa"/>
            <w:shd w:val="clear" w:color="auto" w:fill="auto"/>
            <w:tcMar>
              <w:top w:w="91" w:type="dxa"/>
              <w:left w:w="0" w:type="dxa"/>
              <w:bottom w:w="91" w:type="dxa"/>
              <w:right w:w="0" w:type="dxa"/>
            </w:tcMar>
          </w:tcPr>
          <w:p w:rsidR="008F6EA1" w:rsidRPr="002C297E" w:rsidRDefault="008F6EA1" w:rsidP="006C1ADE">
            <w:pPr>
              <w:ind w:firstLine="0"/>
              <w:rPr>
                <w:rtl/>
              </w:rPr>
            </w:pPr>
            <w:r w:rsidRPr="002C297E">
              <w:rPr>
                <w:rtl/>
              </w:rPr>
              <w:t>(א)</w:t>
            </w:r>
            <w:r w:rsidRPr="002C297E">
              <w:rPr>
                <w:rtl/>
              </w:rPr>
              <w:tab/>
              <w:t xml:space="preserve">ברשות המסים בישראל (להלן </w:t>
            </w:r>
            <w:r>
              <w:rPr>
                <w:rtl/>
              </w:rPr>
              <w:t>–</w:t>
            </w:r>
            <w:r w:rsidRPr="002C297E">
              <w:rPr>
                <w:rtl/>
              </w:rPr>
              <w:t xml:space="preserve"> רשות המסים) יוקם המרכז הלאומי לאבחון נתוני נוסעים.</w:t>
            </w:r>
          </w:p>
        </w:tc>
      </w:tr>
      <w:tr w:rsidR="008F6EA1" w:rsidRPr="002C297E" w:rsidTr="00110DA4">
        <w:trPr>
          <w:cantSplit/>
          <w:trHeight w:val="440"/>
        </w:trPr>
        <w:tc>
          <w:tcPr>
            <w:tcW w:w="1519" w:type="dxa"/>
            <w:shd w:val="clear" w:color="auto" w:fill="auto"/>
          </w:tcPr>
          <w:p w:rsidR="008F6EA1" w:rsidRPr="002C297E" w:rsidRDefault="008F6EA1" w:rsidP="008E6D06">
            <w:pPr>
              <w:pStyle w:val="TableSideHeading"/>
              <w:rPr>
                <w:rFonts w:ascii="David" w:hAnsi="David"/>
                <w:sz w:val="26"/>
                <w:rtl/>
              </w:rPr>
            </w:pPr>
          </w:p>
        </w:tc>
        <w:tc>
          <w:tcPr>
            <w:tcW w:w="794" w:type="dxa"/>
            <w:shd w:val="clear" w:color="auto" w:fill="auto"/>
            <w:tcMar>
              <w:top w:w="91" w:type="dxa"/>
              <w:left w:w="0" w:type="dxa"/>
              <w:bottom w:w="91" w:type="dxa"/>
              <w:right w:w="0" w:type="dxa"/>
            </w:tcMar>
          </w:tcPr>
          <w:p w:rsidR="008F6EA1" w:rsidRPr="002C297E" w:rsidRDefault="008F6EA1" w:rsidP="003631BE">
            <w:pPr>
              <w:rPr>
                <w:rtl/>
              </w:rPr>
            </w:pPr>
          </w:p>
        </w:tc>
        <w:tc>
          <w:tcPr>
            <w:tcW w:w="6433" w:type="dxa"/>
            <w:shd w:val="clear" w:color="auto" w:fill="auto"/>
            <w:tcMar>
              <w:top w:w="91" w:type="dxa"/>
              <w:left w:w="0" w:type="dxa"/>
              <w:bottom w:w="91" w:type="dxa"/>
              <w:right w:w="0" w:type="dxa"/>
            </w:tcMar>
          </w:tcPr>
          <w:p w:rsidR="008F6EA1" w:rsidRDefault="008F6EA1" w:rsidP="006C1ADE">
            <w:pPr>
              <w:ind w:firstLine="0"/>
              <w:rPr>
                <w:rtl/>
              </w:rPr>
            </w:pPr>
            <w:r w:rsidRPr="002C297E">
              <w:rPr>
                <w:rtl/>
              </w:rPr>
              <w:t>(ב)</w:t>
            </w:r>
            <w:r w:rsidRPr="002C297E">
              <w:rPr>
                <w:rtl/>
              </w:rPr>
              <w:tab/>
              <w:t>המרכז יקים מאגר מידע של נתוני הנוסעים ונתוני הצוות וינהל אותו בהתאם להוראות חוק זה.</w:t>
            </w:r>
          </w:p>
          <w:p w:rsidR="00110DA4" w:rsidRPr="002C297E" w:rsidRDefault="00110DA4" w:rsidP="006C1ADE">
            <w:pPr>
              <w:ind w:firstLine="0"/>
              <w:rPr>
                <w:rtl/>
              </w:rPr>
            </w:pPr>
          </w:p>
        </w:tc>
      </w:tr>
    </w:tbl>
    <w:p w:rsidR="006F612E" w:rsidRDefault="00A41996" w:rsidP="00DC7BBA">
      <w:pPr>
        <w:rPr>
          <w:rtl/>
        </w:rPr>
      </w:pPr>
      <w:r>
        <w:rPr>
          <w:rtl/>
        </w:rPr>
        <w:tab/>
      </w:r>
      <w:r>
        <w:rPr>
          <w:rFonts w:hint="cs"/>
          <w:rtl/>
        </w:rPr>
        <w:t>8. עצמאות המרכז.</w:t>
      </w:r>
    </w:p>
    <w:p w:rsidR="00A41996" w:rsidRDefault="00A41996" w:rsidP="00110DA4">
      <w:pPr>
        <w:ind w:left="1440"/>
        <w:rPr>
          <w:rtl/>
        </w:rPr>
      </w:pPr>
      <w:r>
        <w:rPr>
          <w:rFonts w:hint="cs"/>
          <w:rtl/>
        </w:rPr>
        <w:t>המרכז יהיה עצמאי בהפעלת סמכויותיו  לשם מילוי תפקידיו, בהתאם להוראות חוק זה</w:t>
      </w:r>
      <w:r w:rsidR="00273F38">
        <w:rPr>
          <w:rFonts w:hint="cs"/>
          <w:rtl/>
        </w:rPr>
        <w:t>"</w:t>
      </w:r>
      <w:r>
        <w:rPr>
          <w:rFonts w:hint="cs"/>
          <w:rtl/>
        </w:rPr>
        <w:t xml:space="preserve">. </w:t>
      </w:r>
    </w:p>
    <w:p w:rsidR="00A41996" w:rsidRDefault="00A41996">
      <w:pPr>
        <w:rPr>
          <w:rtl/>
        </w:rPr>
      </w:pPr>
    </w:p>
    <w:p w:rsidR="006F612E" w:rsidRDefault="006F612E" w:rsidP="006F612E">
      <w:pPr>
        <w:pStyle w:val="af9"/>
        <w:keepNext/>
        <w:rPr>
          <w:rtl/>
        </w:rPr>
      </w:pPr>
      <w:bookmarkStart w:id="1621" w:name="ET_guest_902080_236"/>
      <w:r w:rsidRPr="006F612E">
        <w:rPr>
          <w:rStyle w:val="TagStyle"/>
          <w:rtl/>
        </w:rPr>
        <w:t xml:space="preserve"> &lt;&lt; אורח &gt;&gt; </w:t>
      </w:r>
      <w:r>
        <w:rPr>
          <w:rtl/>
        </w:rPr>
        <w:t xml:space="preserve">גיל </w:t>
      </w:r>
      <w:proofErr w:type="spellStart"/>
      <w:r>
        <w:rPr>
          <w:rtl/>
        </w:rPr>
        <w:t>ברינגר</w:t>
      </w:r>
      <w:proofErr w:type="spellEnd"/>
      <w:r>
        <w:rPr>
          <w:rtl/>
        </w:rPr>
        <w:t>:</w:t>
      </w:r>
      <w:r w:rsidRPr="006F612E">
        <w:rPr>
          <w:rStyle w:val="TagStyle"/>
          <w:rtl/>
        </w:rPr>
        <w:t xml:space="preserve"> &lt;&lt; אורח &gt;&gt;</w:t>
      </w:r>
      <w:r>
        <w:rPr>
          <w:rtl/>
        </w:rPr>
        <w:t xml:space="preserve">   </w:t>
      </w:r>
      <w:bookmarkEnd w:id="1621"/>
    </w:p>
    <w:p w:rsidR="006F612E" w:rsidRDefault="006F612E" w:rsidP="006F612E">
      <w:pPr>
        <w:pStyle w:val="KeepWithNext"/>
        <w:rPr>
          <w:rtl/>
        </w:rPr>
      </w:pPr>
    </w:p>
    <w:p w:rsidR="006F612E" w:rsidRDefault="006F612E" w:rsidP="006F612E">
      <w:pPr>
        <w:rPr>
          <w:rtl/>
        </w:rPr>
      </w:pPr>
      <w:r>
        <w:rPr>
          <w:rFonts w:hint="cs"/>
          <w:rtl/>
        </w:rPr>
        <w:t>לא הקראנו את 3 (ג)</w:t>
      </w:r>
      <w:bookmarkStart w:id="1622" w:name="_ETM_Q1_6389748"/>
      <w:bookmarkEnd w:id="1622"/>
    </w:p>
    <w:p w:rsidR="006F612E" w:rsidRDefault="006F612E" w:rsidP="006F612E">
      <w:pPr>
        <w:rPr>
          <w:rtl/>
        </w:rPr>
      </w:pPr>
    </w:p>
    <w:p w:rsidR="006F612E" w:rsidRDefault="006F612E" w:rsidP="006F612E">
      <w:pPr>
        <w:pStyle w:val="af6"/>
        <w:keepNext/>
        <w:rPr>
          <w:rtl/>
        </w:rPr>
      </w:pPr>
      <w:bookmarkStart w:id="1623" w:name="ET_yor_5766_237"/>
      <w:r w:rsidRPr="006F612E">
        <w:rPr>
          <w:rStyle w:val="TagStyle"/>
          <w:rtl/>
        </w:rPr>
        <w:t xml:space="preserve"> &lt;&lt; </w:t>
      </w:r>
      <w:proofErr w:type="spellStart"/>
      <w:r w:rsidRPr="006F612E">
        <w:rPr>
          <w:rStyle w:val="TagStyle"/>
          <w:rtl/>
        </w:rPr>
        <w:t>יור</w:t>
      </w:r>
      <w:proofErr w:type="spellEnd"/>
      <w:r w:rsidRPr="006F612E">
        <w:rPr>
          <w:rStyle w:val="TagStyle"/>
          <w:rtl/>
        </w:rPr>
        <w:t xml:space="preserve"> &gt;&gt; </w:t>
      </w:r>
      <w:r>
        <w:rPr>
          <w:rtl/>
        </w:rPr>
        <w:t>היו"ר רם בן ברק:</w:t>
      </w:r>
      <w:r w:rsidRPr="006F612E">
        <w:rPr>
          <w:rStyle w:val="TagStyle"/>
          <w:rtl/>
        </w:rPr>
        <w:t xml:space="preserve"> &lt;&lt; יור &gt;&gt;</w:t>
      </w:r>
      <w:r>
        <w:rPr>
          <w:rtl/>
        </w:rPr>
        <w:t xml:space="preserve">   </w:t>
      </w:r>
      <w:bookmarkEnd w:id="1623"/>
    </w:p>
    <w:p w:rsidR="006F612E" w:rsidRDefault="006F612E" w:rsidP="006F612E">
      <w:pPr>
        <w:pStyle w:val="KeepWithNext"/>
        <w:rPr>
          <w:rtl/>
        </w:rPr>
      </w:pPr>
    </w:p>
    <w:p w:rsidR="006F612E" w:rsidRDefault="006F612E" w:rsidP="006F612E">
      <w:pPr>
        <w:rPr>
          <w:rtl/>
        </w:rPr>
      </w:pPr>
      <w:r>
        <w:rPr>
          <w:rFonts w:hint="cs"/>
          <w:rtl/>
        </w:rPr>
        <w:t>נחזור להקריא את הסעיף.</w:t>
      </w:r>
    </w:p>
    <w:p w:rsidR="006F612E" w:rsidRDefault="006F612E" w:rsidP="006F612E">
      <w:pPr>
        <w:rPr>
          <w:rtl/>
        </w:rPr>
      </w:pPr>
    </w:p>
    <w:p w:rsidR="006F612E" w:rsidRDefault="006F612E" w:rsidP="006F612E">
      <w:pPr>
        <w:pStyle w:val="a4"/>
        <w:keepNext/>
        <w:rPr>
          <w:rtl/>
        </w:rPr>
      </w:pPr>
      <w:bookmarkStart w:id="1624" w:name="ET_speaker_אילת_לוי_נחום_238"/>
      <w:r w:rsidRPr="006F612E">
        <w:rPr>
          <w:rStyle w:val="TagStyle"/>
          <w:rtl/>
        </w:rPr>
        <w:t xml:space="preserve"> &lt;&lt; דובר &gt;&gt; </w:t>
      </w:r>
      <w:r>
        <w:rPr>
          <w:rtl/>
        </w:rPr>
        <w:t>אילת לוי נחום:</w:t>
      </w:r>
      <w:r w:rsidRPr="006F612E">
        <w:rPr>
          <w:rStyle w:val="TagStyle"/>
          <w:rtl/>
        </w:rPr>
        <w:t xml:space="preserve"> &lt;&lt; דובר &gt;&gt;</w:t>
      </w:r>
      <w:r>
        <w:rPr>
          <w:rtl/>
        </w:rPr>
        <w:t xml:space="preserve">   </w:t>
      </w:r>
      <w:bookmarkEnd w:id="1624"/>
    </w:p>
    <w:p w:rsidR="006F612E" w:rsidRDefault="006F612E" w:rsidP="006F612E">
      <w:pPr>
        <w:pStyle w:val="KeepWithNext"/>
        <w:rPr>
          <w:rtl/>
        </w:rPr>
      </w:pPr>
    </w:p>
    <w:tbl>
      <w:tblPr>
        <w:bidiVisual/>
        <w:tblW w:w="8545" w:type="dxa"/>
        <w:tblInd w:w="294" w:type="dxa"/>
        <w:tblLayout w:type="fixed"/>
        <w:tblCellMar>
          <w:top w:w="57" w:type="dxa"/>
          <w:left w:w="0" w:type="dxa"/>
          <w:bottom w:w="57" w:type="dxa"/>
          <w:right w:w="0" w:type="dxa"/>
        </w:tblCellMar>
        <w:tblLook w:val="0000" w:firstRow="0" w:lastRow="0" w:firstColumn="0" w:lastColumn="0" w:noHBand="0" w:noVBand="0"/>
      </w:tblPr>
      <w:tblGrid>
        <w:gridCol w:w="2127"/>
        <w:gridCol w:w="6418"/>
      </w:tblGrid>
      <w:tr w:rsidR="006F612E" w:rsidRPr="00B042D1" w:rsidTr="009749F4">
        <w:trPr>
          <w:cantSplit/>
          <w:trHeight w:val="1386"/>
        </w:trPr>
        <w:tc>
          <w:tcPr>
            <w:tcW w:w="2127" w:type="dxa"/>
            <w:shd w:val="clear" w:color="auto" w:fill="auto"/>
            <w:tcMar>
              <w:top w:w="91" w:type="dxa"/>
              <w:left w:w="0" w:type="dxa"/>
              <w:bottom w:w="91" w:type="dxa"/>
              <w:right w:w="0" w:type="dxa"/>
            </w:tcMar>
          </w:tcPr>
          <w:p w:rsidR="006F612E" w:rsidRPr="006F612E" w:rsidRDefault="006F612E" w:rsidP="00C524B4">
            <w:pPr>
              <w:rPr>
                <w:rtl/>
              </w:rPr>
            </w:pPr>
          </w:p>
        </w:tc>
        <w:tc>
          <w:tcPr>
            <w:tcW w:w="6418" w:type="dxa"/>
            <w:shd w:val="clear" w:color="auto" w:fill="auto"/>
            <w:tcMar>
              <w:top w:w="91" w:type="dxa"/>
              <w:left w:w="0" w:type="dxa"/>
              <w:bottom w:w="91" w:type="dxa"/>
              <w:right w:w="0" w:type="dxa"/>
            </w:tcMar>
          </w:tcPr>
          <w:p w:rsidR="006F612E" w:rsidRDefault="006F612E" w:rsidP="00C524B4">
            <w:pPr>
              <w:ind w:firstLine="0"/>
              <w:rPr>
                <w:rtl/>
              </w:rPr>
            </w:pPr>
            <w:r w:rsidRPr="006F612E">
              <w:rPr>
                <w:rtl/>
              </w:rPr>
              <w:t>(ג)</w:t>
            </w:r>
            <w:r w:rsidRPr="006F612E">
              <w:rPr>
                <w:rtl/>
              </w:rPr>
              <w:tab/>
            </w:r>
            <w:r w:rsidR="00273F38">
              <w:rPr>
                <w:rFonts w:hint="cs"/>
                <w:rtl/>
              </w:rPr>
              <w:t>"</w:t>
            </w:r>
            <w:r w:rsidRPr="006F612E">
              <w:rPr>
                <w:rtl/>
              </w:rPr>
              <w:t>היה לעובד המרכז חשש סביר, במקרה מסוים, לאפשרות של פגיעה באחת או יותר מהמטרות המנויות בסעיף 12(א), רשאי הוא לדרוש ממוביל נוסעים למסור את פרטי המידע המפורטים בתוספת הראשונה לגבי נוסע או איש צוות מסוים, במועדים נוספים על המועדים הקבועים בסעיף קטן (א); קיבל מוביל נוסעים דרישה כאמור, ימסור את המידע המבוקש למרכז בסמוך ככל האפשר למועד קבלת הדרישה</w:t>
            </w:r>
            <w:r w:rsidR="00273F38">
              <w:rPr>
                <w:rFonts w:hint="cs"/>
                <w:rtl/>
              </w:rPr>
              <w:t>"</w:t>
            </w:r>
            <w:r w:rsidRPr="006F612E">
              <w:rPr>
                <w:rtl/>
              </w:rPr>
              <w:t>.</w:t>
            </w:r>
            <w:bookmarkStart w:id="1625" w:name="_ETM_Q1_6420473"/>
            <w:bookmarkEnd w:id="1625"/>
          </w:p>
          <w:p w:rsidR="00CA7CCD" w:rsidRPr="006F612E" w:rsidRDefault="00CA7CCD" w:rsidP="00C524B4">
            <w:pPr>
              <w:ind w:firstLine="0"/>
              <w:rPr>
                <w:rtl/>
              </w:rPr>
            </w:pPr>
            <w:bookmarkStart w:id="1626" w:name="_ETM_Q1_6420546"/>
            <w:bookmarkStart w:id="1627" w:name="_ETM_Q1_6423081"/>
            <w:bookmarkStart w:id="1628" w:name="_ETM_Q1_6423136"/>
            <w:bookmarkEnd w:id="1626"/>
            <w:bookmarkEnd w:id="1627"/>
            <w:bookmarkEnd w:id="1628"/>
          </w:p>
        </w:tc>
      </w:tr>
    </w:tbl>
    <w:p w:rsidR="00CA7CCD" w:rsidRDefault="00CA7CCD" w:rsidP="00CA7CCD">
      <w:pPr>
        <w:pStyle w:val="a4"/>
        <w:keepNext/>
        <w:rPr>
          <w:rtl/>
        </w:rPr>
      </w:pPr>
      <w:bookmarkStart w:id="1629" w:name="ET_speaker_עידו_בן_יצחק_239"/>
      <w:r w:rsidRPr="00CA7CCD">
        <w:rPr>
          <w:rStyle w:val="TagStyle"/>
          <w:rtl/>
        </w:rPr>
        <w:t xml:space="preserve"> &lt;&lt; דובר &gt;&gt; </w:t>
      </w:r>
      <w:r>
        <w:rPr>
          <w:rtl/>
        </w:rPr>
        <w:t>עידו בן יצחק:</w:t>
      </w:r>
      <w:r w:rsidRPr="00CA7CCD">
        <w:rPr>
          <w:rStyle w:val="TagStyle"/>
          <w:rtl/>
        </w:rPr>
        <w:t xml:space="preserve"> &lt;&lt; דובר &gt;&gt;</w:t>
      </w:r>
      <w:r>
        <w:rPr>
          <w:rtl/>
        </w:rPr>
        <w:t xml:space="preserve">   </w:t>
      </w:r>
      <w:bookmarkEnd w:id="1629"/>
    </w:p>
    <w:p w:rsidR="00CA7CCD" w:rsidRDefault="00CA7CCD" w:rsidP="00CA7CCD">
      <w:pPr>
        <w:pStyle w:val="KeepWithNext"/>
        <w:rPr>
          <w:rtl/>
        </w:rPr>
      </w:pPr>
    </w:p>
    <w:tbl>
      <w:tblPr>
        <w:bidiVisual/>
        <w:tblW w:w="8689" w:type="dxa"/>
        <w:tblInd w:w="275" w:type="dxa"/>
        <w:tblLayout w:type="fixed"/>
        <w:tblCellMar>
          <w:top w:w="57" w:type="dxa"/>
          <w:left w:w="0" w:type="dxa"/>
          <w:bottom w:w="57" w:type="dxa"/>
          <w:right w:w="0" w:type="dxa"/>
        </w:tblCellMar>
        <w:tblLook w:val="0000" w:firstRow="0" w:lastRow="0" w:firstColumn="0" w:lastColumn="0" w:noHBand="0" w:noVBand="0"/>
      </w:tblPr>
      <w:tblGrid>
        <w:gridCol w:w="19"/>
        <w:gridCol w:w="1087"/>
        <w:gridCol w:w="404"/>
        <w:gridCol w:w="597"/>
        <w:gridCol w:w="597"/>
        <w:gridCol w:w="2665"/>
        <w:gridCol w:w="3320"/>
      </w:tblGrid>
      <w:tr w:rsidR="006F612E" w:rsidRPr="00B042D1" w:rsidTr="00110DA4">
        <w:trPr>
          <w:gridBefore w:val="1"/>
          <w:gridAfter w:val="1"/>
          <w:wBefore w:w="19" w:type="dxa"/>
          <w:wAfter w:w="3320" w:type="dxa"/>
          <w:cantSplit/>
          <w:trHeight w:val="43"/>
        </w:trPr>
        <w:tc>
          <w:tcPr>
            <w:tcW w:w="1087" w:type="dxa"/>
            <w:shd w:val="clear" w:color="auto" w:fill="auto"/>
            <w:tcMar>
              <w:top w:w="91" w:type="dxa"/>
              <w:left w:w="0" w:type="dxa"/>
              <w:bottom w:w="91" w:type="dxa"/>
              <w:right w:w="0" w:type="dxa"/>
            </w:tcMar>
          </w:tcPr>
          <w:p w:rsidR="006F612E" w:rsidRPr="006F612E" w:rsidRDefault="006F612E" w:rsidP="00C524B4">
            <w:pPr>
              <w:rPr>
                <w:rtl/>
              </w:rPr>
            </w:pPr>
          </w:p>
        </w:tc>
        <w:tc>
          <w:tcPr>
            <w:tcW w:w="4263" w:type="dxa"/>
            <w:gridSpan w:val="4"/>
            <w:shd w:val="clear" w:color="auto" w:fill="auto"/>
            <w:tcMar>
              <w:top w:w="91" w:type="dxa"/>
              <w:left w:w="0" w:type="dxa"/>
              <w:bottom w:w="91" w:type="dxa"/>
              <w:right w:w="0" w:type="dxa"/>
            </w:tcMar>
          </w:tcPr>
          <w:p w:rsidR="006F612E" w:rsidRPr="006F612E" w:rsidRDefault="00A41996" w:rsidP="00C524B4">
            <w:pPr>
              <w:ind w:firstLine="0"/>
              <w:rPr>
                <w:rtl/>
              </w:rPr>
            </w:pPr>
            <w:r>
              <w:rPr>
                <w:rFonts w:hint="cs"/>
                <w:rtl/>
              </w:rPr>
              <w:t xml:space="preserve">9. </w:t>
            </w:r>
            <w:r w:rsidR="00273F38">
              <w:rPr>
                <w:rFonts w:hint="cs"/>
                <w:rtl/>
              </w:rPr>
              <w:t>"</w:t>
            </w:r>
            <w:r>
              <w:rPr>
                <w:rFonts w:hint="cs"/>
                <w:rtl/>
              </w:rPr>
              <w:t xml:space="preserve">מקורות המידע של מאגר נתוני הנוסעים. </w:t>
            </w:r>
          </w:p>
        </w:tc>
      </w:tr>
      <w:tr w:rsidR="008F6EA1" w:rsidRPr="002C297E" w:rsidTr="00110DA4">
        <w:trPr>
          <w:cantSplit/>
          <w:trHeight w:val="966"/>
        </w:trPr>
        <w:tc>
          <w:tcPr>
            <w:tcW w:w="1510" w:type="dxa"/>
            <w:gridSpan w:val="3"/>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bookmarkStart w:id="1630" w:name="_ETM_Q1_6389794"/>
            <w:bookmarkStart w:id="1631" w:name="_ETM_Q1_6390212"/>
            <w:bookmarkStart w:id="1632" w:name="_ETM_Q1_6390255"/>
            <w:bookmarkEnd w:id="1630"/>
            <w:bookmarkEnd w:id="1631"/>
            <w:bookmarkEnd w:id="1632"/>
          </w:p>
        </w:tc>
        <w:tc>
          <w:tcPr>
            <w:tcW w:w="597" w:type="dxa"/>
            <w:shd w:val="clear" w:color="auto" w:fill="auto"/>
            <w:tcMar>
              <w:top w:w="91" w:type="dxa"/>
              <w:left w:w="0" w:type="dxa"/>
              <w:bottom w:w="91" w:type="dxa"/>
              <w:right w:w="0" w:type="dxa"/>
            </w:tcMar>
          </w:tcPr>
          <w:p w:rsidR="008F6EA1" w:rsidRPr="002C297E" w:rsidRDefault="008F6EA1" w:rsidP="00A41996">
            <w:pPr>
              <w:rPr>
                <w:rtl/>
              </w:rPr>
            </w:pPr>
            <w:r w:rsidRPr="002C297E">
              <w:rPr>
                <w:rtl/>
              </w:rPr>
              <w:t>9</w:t>
            </w:r>
            <w:r w:rsidRPr="002C297E">
              <w:rPr>
                <w:rtl/>
              </w:rPr>
              <w:tab/>
            </w:r>
          </w:p>
        </w:tc>
        <w:tc>
          <w:tcPr>
            <w:tcW w:w="6582" w:type="dxa"/>
            <w:gridSpan w:val="3"/>
            <w:shd w:val="clear" w:color="auto" w:fill="auto"/>
            <w:tcMar>
              <w:top w:w="91" w:type="dxa"/>
              <w:left w:w="0" w:type="dxa"/>
              <w:bottom w:w="91" w:type="dxa"/>
              <w:right w:w="0" w:type="dxa"/>
            </w:tcMar>
          </w:tcPr>
          <w:p w:rsidR="008F6EA1" w:rsidRDefault="008F6EA1" w:rsidP="006C1ADE">
            <w:pPr>
              <w:ind w:firstLine="0"/>
              <w:rPr>
                <w:rtl/>
              </w:rPr>
            </w:pPr>
            <w:r w:rsidRPr="002C297E">
              <w:rPr>
                <w:rtl/>
              </w:rPr>
              <w:t>(א)</w:t>
            </w:r>
            <w:r w:rsidRPr="002C297E">
              <w:rPr>
                <w:rtl/>
              </w:rPr>
              <w:tab/>
              <w:t>המרכז יקבל ממובילי נוסעים את נתוני הנוסעים ונתוני הצוות וישמרם במאגר נתוני הנוסעים.</w:t>
            </w:r>
          </w:p>
          <w:p w:rsidR="00A158F8" w:rsidRDefault="00A158F8" w:rsidP="006C1ADE">
            <w:pPr>
              <w:ind w:firstLine="0"/>
              <w:rPr>
                <w:rtl/>
              </w:rPr>
            </w:pPr>
          </w:p>
          <w:p w:rsidR="00A41996" w:rsidRPr="002C297E" w:rsidRDefault="00A41996" w:rsidP="006C1ADE">
            <w:pPr>
              <w:ind w:firstLine="0"/>
              <w:rPr>
                <w:rtl/>
              </w:rPr>
            </w:pPr>
            <w:bookmarkStart w:id="1633" w:name="_ETM_Q1_6448004"/>
            <w:bookmarkStart w:id="1634" w:name="_ETM_Q1_6448068"/>
            <w:bookmarkEnd w:id="1633"/>
            <w:bookmarkEnd w:id="1634"/>
            <w:r>
              <w:rPr>
                <w:rFonts w:hint="cs"/>
                <w:rtl/>
              </w:rPr>
              <w:t xml:space="preserve">(ב) </w:t>
            </w:r>
          </w:p>
        </w:tc>
      </w:tr>
      <w:tr w:rsidR="008F6EA1" w:rsidRPr="002C297E" w:rsidTr="00110DA4">
        <w:trPr>
          <w:cantSplit/>
          <w:trHeight w:val="958"/>
        </w:trPr>
        <w:tc>
          <w:tcPr>
            <w:tcW w:w="1510" w:type="dxa"/>
            <w:gridSpan w:val="3"/>
            <w:shd w:val="clear" w:color="auto" w:fill="auto"/>
          </w:tcPr>
          <w:p w:rsidR="008F6EA1" w:rsidRPr="002C297E" w:rsidRDefault="008F6EA1" w:rsidP="008E6D06">
            <w:pPr>
              <w:pStyle w:val="TableSideHeading"/>
              <w:rPr>
                <w:rFonts w:ascii="David" w:hAnsi="David"/>
                <w:sz w:val="26"/>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7" w:type="dxa"/>
            <w:shd w:val="clear" w:color="auto" w:fill="auto"/>
            <w:tcMar>
              <w:top w:w="91" w:type="dxa"/>
              <w:left w:w="0" w:type="dxa"/>
              <w:bottom w:w="91" w:type="dxa"/>
              <w:right w:w="0" w:type="dxa"/>
            </w:tcMar>
          </w:tcPr>
          <w:p w:rsidR="008F6EA1" w:rsidRPr="002C297E" w:rsidRDefault="008F6EA1" w:rsidP="00A41996">
            <w:pPr>
              <w:rPr>
                <w:rtl/>
              </w:rPr>
            </w:pPr>
            <w:r w:rsidRPr="002C297E">
              <w:rPr>
                <w:rtl/>
              </w:rPr>
              <w:t>(</w:t>
            </w:r>
            <w:r w:rsidRPr="002C297E">
              <w:rPr>
                <w:rtl/>
              </w:rPr>
              <w:tab/>
            </w:r>
          </w:p>
        </w:tc>
        <w:tc>
          <w:tcPr>
            <w:tcW w:w="5985" w:type="dxa"/>
            <w:gridSpan w:val="2"/>
            <w:shd w:val="clear" w:color="auto" w:fill="auto"/>
            <w:tcMar>
              <w:top w:w="91" w:type="dxa"/>
              <w:left w:w="0" w:type="dxa"/>
              <w:bottom w:w="91" w:type="dxa"/>
              <w:right w:w="0" w:type="dxa"/>
            </w:tcMar>
          </w:tcPr>
          <w:p w:rsidR="008F6EA1" w:rsidRPr="002C297E" w:rsidRDefault="008F6EA1" w:rsidP="00A41996">
            <w:pPr>
              <w:ind w:firstLine="0"/>
              <w:rPr>
                <w:rtl/>
              </w:rPr>
            </w:pPr>
            <w:r w:rsidRPr="002C297E">
              <w:rPr>
                <w:rtl/>
              </w:rPr>
              <w:t>(1)</w:t>
            </w:r>
            <w:r w:rsidRPr="002C297E">
              <w:rPr>
                <w:rtl/>
              </w:rPr>
              <w:tab/>
              <w:t xml:space="preserve">המרכז רשאי לקבל ולשמור במאגר נתוני הנוסעים מידע ממאגר מידע של רשות מוסמכת או של רשות מורשית (בחוק זה </w:t>
            </w:r>
            <w:r>
              <w:rPr>
                <w:rtl/>
              </w:rPr>
              <w:t>–</w:t>
            </w:r>
            <w:r w:rsidRPr="002C297E">
              <w:rPr>
                <w:rtl/>
              </w:rPr>
              <w:t xml:space="preserve"> מידע חיצוני), שיועבר למרכז, על פי שיקול דעתן, לצורך עיבודו, לטובת אחת או יותר מהמטרות המנויות</w:t>
            </w:r>
            <w:r>
              <w:rPr>
                <w:rFonts w:hint="cs"/>
                <w:rtl/>
              </w:rPr>
              <w:t xml:space="preserve"> </w:t>
            </w:r>
            <w:r w:rsidRPr="002C297E">
              <w:rPr>
                <w:rtl/>
              </w:rPr>
              <w:t>בסעיף 12(א) בלבד.</w:t>
            </w:r>
          </w:p>
        </w:tc>
      </w:tr>
      <w:tr w:rsidR="008F6EA1" w:rsidRPr="002C297E" w:rsidTr="00110DA4">
        <w:trPr>
          <w:cantSplit/>
          <w:trHeight w:val="1198"/>
        </w:trPr>
        <w:tc>
          <w:tcPr>
            <w:tcW w:w="1510" w:type="dxa"/>
            <w:gridSpan w:val="3"/>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85" w:type="dxa"/>
            <w:gridSpan w:val="2"/>
            <w:shd w:val="clear" w:color="auto" w:fill="auto"/>
            <w:tcMar>
              <w:top w:w="91" w:type="dxa"/>
              <w:left w:w="0" w:type="dxa"/>
              <w:bottom w:w="91" w:type="dxa"/>
              <w:right w:w="0" w:type="dxa"/>
            </w:tcMar>
          </w:tcPr>
          <w:p w:rsidR="008F6EA1" w:rsidRPr="002C297E" w:rsidRDefault="008F6EA1" w:rsidP="00A41996">
            <w:pPr>
              <w:ind w:firstLine="0"/>
              <w:rPr>
                <w:rtl/>
              </w:rPr>
            </w:pPr>
            <w:r w:rsidRPr="002C297E">
              <w:rPr>
                <w:rtl/>
              </w:rPr>
              <w:t>(2)</w:t>
            </w:r>
            <w:r w:rsidRPr="002C297E">
              <w:rPr>
                <w:rtl/>
              </w:rPr>
              <w:tab/>
              <w:t>מידע חיצוני שהועבר למאגר נתוני הנוסעים כאמור בפסקה (1), יישמר בו באופן שלא יאפשר גישה אליו אלא למורשה גישה מושאל מטעם הרשות המוסמכת או הרשות המורשית שהעבירה את המידע החיצוני, ולעובדי המרכז שהורשו לכך על ידי הרשות המוסמכת או הרשות המורשית שהעבירה את המידע החיצוני.</w:t>
            </w:r>
          </w:p>
        </w:tc>
      </w:tr>
      <w:tr w:rsidR="008F6EA1" w:rsidRPr="002C297E" w:rsidTr="00110DA4">
        <w:trPr>
          <w:cantSplit/>
          <w:trHeight w:val="718"/>
        </w:trPr>
        <w:tc>
          <w:tcPr>
            <w:tcW w:w="1510" w:type="dxa"/>
            <w:gridSpan w:val="3"/>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85" w:type="dxa"/>
            <w:gridSpan w:val="2"/>
            <w:shd w:val="clear" w:color="auto" w:fill="auto"/>
            <w:tcMar>
              <w:top w:w="91" w:type="dxa"/>
              <w:left w:w="0" w:type="dxa"/>
              <w:bottom w:w="91" w:type="dxa"/>
              <w:right w:w="0" w:type="dxa"/>
            </w:tcMar>
          </w:tcPr>
          <w:p w:rsidR="008F6EA1" w:rsidRPr="002C297E" w:rsidRDefault="008F6EA1" w:rsidP="00A158F8">
            <w:pPr>
              <w:ind w:firstLine="0"/>
              <w:rPr>
                <w:rtl/>
              </w:rPr>
            </w:pPr>
            <w:r w:rsidRPr="002C297E">
              <w:rPr>
                <w:rtl/>
              </w:rPr>
              <w:t>(3)</w:t>
            </w:r>
            <w:r w:rsidRPr="002C297E">
              <w:rPr>
                <w:rtl/>
              </w:rPr>
              <w:tab/>
              <w:t>רשות מוסמכת או רשות מורשית המוסרת מידע חיצוני רשאית להתנות את מסירת המידע החיצוני במחיקתו במועד מסוים או בתנאים אחרים לפי דרישתה.</w:t>
            </w:r>
          </w:p>
        </w:tc>
      </w:tr>
      <w:tr w:rsidR="008F6EA1" w:rsidRPr="002C297E" w:rsidTr="00110DA4">
        <w:trPr>
          <w:cantSplit/>
          <w:trHeight w:val="726"/>
        </w:trPr>
        <w:tc>
          <w:tcPr>
            <w:tcW w:w="1510" w:type="dxa"/>
            <w:gridSpan w:val="3"/>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5985" w:type="dxa"/>
            <w:gridSpan w:val="2"/>
            <w:shd w:val="clear" w:color="auto" w:fill="auto"/>
            <w:tcMar>
              <w:top w:w="91" w:type="dxa"/>
              <w:left w:w="0" w:type="dxa"/>
              <w:bottom w:w="91" w:type="dxa"/>
              <w:right w:w="0" w:type="dxa"/>
            </w:tcMar>
          </w:tcPr>
          <w:p w:rsidR="008F6EA1" w:rsidRPr="002C297E" w:rsidRDefault="008F6EA1" w:rsidP="00A158F8">
            <w:pPr>
              <w:ind w:firstLine="0"/>
              <w:rPr>
                <w:rtl/>
              </w:rPr>
            </w:pPr>
            <w:r w:rsidRPr="002C297E">
              <w:rPr>
                <w:rtl/>
              </w:rPr>
              <w:t>(4)</w:t>
            </w:r>
            <w:r w:rsidRPr="002C297E">
              <w:rPr>
                <w:rtl/>
              </w:rPr>
              <w:tab/>
              <w:t>הוראות פסקאות (2) ו</w:t>
            </w:r>
            <w:r>
              <w:rPr>
                <w:rtl/>
              </w:rPr>
              <w:t>-</w:t>
            </w:r>
            <w:r w:rsidRPr="002C297E">
              <w:rPr>
                <w:rtl/>
              </w:rPr>
              <w:t>(3) לא יחולו על מידע חיצוני שהועבר למרכז מרשות האוכלוסין וההגירה והתקבל על ידה מכוח סמכויות לפי סעיף 8 לחוק הכניסה לישראל.</w:t>
            </w:r>
          </w:p>
        </w:tc>
      </w:tr>
      <w:tr w:rsidR="008F6EA1" w:rsidRPr="002C297E" w:rsidTr="00110DA4">
        <w:trPr>
          <w:cantSplit/>
          <w:trHeight w:val="718"/>
        </w:trPr>
        <w:tc>
          <w:tcPr>
            <w:tcW w:w="1510" w:type="dxa"/>
            <w:gridSpan w:val="3"/>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597" w:type="dxa"/>
            <w:shd w:val="clear" w:color="auto" w:fill="auto"/>
            <w:tcMar>
              <w:top w:w="91" w:type="dxa"/>
              <w:left w:w="0" w:type="dxa"/>
              <w:bottom w:w="91" w:type="dxa"/>
              <w:right w:w="0" w:type="dxa"/>
            </w:tcMar>
          </w:tcPr>
          <w:p w:rsidR="008F6EA1" w:rsidRPr="002C297E" w:rsidRDefault="008F6EA1" w:rsidP="003631BE">
            <w:pPr>
              <w:rPr>
                <w:rtl/>
              </w:rPr>
            </w:pPr>
          </w:p>
        </w:tc>
        <w:tc>
          <w:tcPr>
            <w:tcW w:w="6582" w:type="dxa"/>
            <w:gridSpan w:val="3"/>
            <w:shd w:val="clear" w:color="auto" w:fill="auto"/>
            <w:tcMar>
              <w:top w:w="91" w:type="dxa"/>
              <w:left w:w="0" w:type="dxa"/>
              <w:bottom w:w="91" w:type="dxa"/>
              <w:right w:w="0" w:type="dxa"/>
            </w:tcMar>
          </w:tcPr>
          <w:p w:rsidR="008F6EA1" w:rsidRDefault="008F6EA1" w:rsidP="00A158F8">
            <w:pPr>
              <w:ind w:firstLine="0"/>
              <w:rPr>
                <w:rtl/>
              </w:rPr>
            </w:pPr>
            <w:r w:rsidRPr="002C297E">
              <w:rPr>
                <w:rtl/>
              </w:rPr>
              <w:t>(ג)</w:t>
            </w:r>
            <w:r w:rsidRPr="002C297E">
              <w:rPr>
                <w:rtl/>
              </w:rPr>
              <w:tab/>
              <w:t xml:space="preserve">המרכז רשאי לקבל ולשמור במאגר נתוני הנוסעים מידע שהתקבל מרשות זרה (בחוק זה </w:t>
            </w:r>
            <w:r>
              <w:rPr>
                <w:rtl/>
              </w:rPr>
              <w:t>–</w:t>
            </w:r>
            <w:r w:rsidRPr="002C297E">
              <w:rPr>
                <w:rtl/>
              </w:rPr>
              <w:t xml:space="preserve"> מידע זר), בין דרך כלל ובין במקרה מסוים</w:t>
            </w:r>
            <w:r w:rsidR="00273F38">
              <w:rPr>
                <w:rFonts w:hint="cs"/>
                <w:rtl/>
              </w:rPr>
              <w:t>"</w:t>
            </w:r>
            <w:r w:rsidRPr="002C297E">
              <w:rPr>
                <w:rtl/>
              </w:rPr>
              <w:t>.</w:t>
            </w:r>
          </w:p>
          <w:p w:rsidR="00A158F8" w:rsidRPr="002C297E" w:rsidRDefault="00A158F8" w:rsidP="00A158F8">
            <w:pPr>
              <w:ind w:firstLine="0"/>
              <w:rPr>
                <w:rtl/>
              </w:rPr>
            </w:pPr>
            <w:bookmarkStart w:id="1635" w:name="_ETM_Q1_6480532"/>
            <w:bookmarkStart w:id="1636" w:name="_ETM_Q1_6480657"/>
            <w:bookmarkEnd w:id="1635"/>
            <w:bookmarkEnd w:id="1636"/>
          </w:p>
        </w:tc>
      </w:tr>
    </w:tbl>
    <w:p w:rsidR="00A158F8" w:rsidRDefault="00A158F8">
      <w:pPr>
        <w:rPr>
          <w:rtl/>
        </w:rPr>
      </w:pPr>
    </w:p>
    <w:p w:rsidR="00A158F8" w:rsidRDefault="00A158F8" w:rsidP="00A158F8">
      <w:pPr>
        <w:pStyle w:val="af9"/>
        <w:keepNext/>
        <w:rPr>
          <w:rtl/>
        </w:rPr>
      </w:pPr>
      <w:bookmarkStart w:id="1637" w:name="ET_guest_475563_240"/>
      <w:r w:rsidRPr="00A158F8">
        <w:rPr>
          <w:rStyle w:val="TagStyle"/>
          <w:rtl/>
        </w:rPr>
        <w:t xml:space="preserve"> &lt;&lt; אורח &gt;&gt; </w:t>
      </w:r>
      <w:r>
        <w:rPr>
          <w:rtl/>
        </w:rPr>
        <w:t>דרור גרנית:</w:t>
      </w:r>
      <w:r w:rsidRPr="00A158F8">
        <w:rPr>
          <w:rStyle w:val="TagStyle"/>
          <w:rtl/>
        </w:rPr>
        <w:t xml:space="preserve"> &lt;&lt; אורח &gt;&gt;</w:t>
      </w:r>
      <w:r>
        <w:rPr>
          <w:rtl/>
        </w:rPr>
        <w:t xml:space="preserve">   </w:t>
      </w:r>
      <w:bookmarkEnd w:id="1637"/>
    </w:p>
    <w:p w:rsidR="00A158F8" w:rsidRDefault="00A158F8" w:rsidP="00A158F8">
      <w:pPr>
        <w:pStyle w:val="KeepWithNext"/>
        <w:rPr>
          <w:rtl/>
        </w:rPr>
      </w:pPr>
    </w:p>
    <w:p w:rsidR="00DE5D5B" w:rsidRDefault="00A158F8" w:rsidP="00DE5D5B">
      <w:pPr>
        <w:rPr>
          <w:rtl/>
        </w:rPr>
      </w:pPr>
      <w:bookmarkStart w:id="1638" w:name="_ETM_Q1_6508036"/>
      <w:bookmarkEnd w:id="1638"/>
      <w:r>
        <w:rPr>
          <w:rFonts w:hint="cs"/>
          <w:rtl/>
        </w:rPr>
        <w:t xml:space="preserve">היינו רוצים להוסיף פה </w:t>
      </w:r>
      <w:r w:rsidR="00163794">
        <w:rPr>
          <w:rFonts w:hint="cs"/>
          <w:rtl/>
        </w:rPr>
        <w:t xml:space="preserve">סעיף קטן (ד) שאני אסביר בקצרה מה מהותו. סעיף 9 </w:t>
      </w:r>
      <w:bookmarkStart w:id="1639" w:name="_ETM_Q1_6516896"/>
      <w:bookmarkEnd w:id="1639"/>
      <w:r w:rsidR="00163794">
        <w:rPr>
          <w:rFonts w:hint="cs"/>
          <w:rtl/>
        </w:rPr>
        <w:t xml:space="preserve">נועד לתת מוטיבציה לגופים שרשאים להחזיק שלוחות </w:t>
      </w:r>
      <w:bookmarkStart w:id="1640" w:name="_ETM_Q1_6524635"/>
      <w:bookmarkEnd w:id="1640"/>
      <w:r w:rsidR="002B0F70">
        <w:rPr>
          <w:rFonts w:hint="cs"/>
          <w:rtl/>
        </w:rPr>
        <w:t xml:space="preserve"> לעבוד בתוך מסגרת המרכז באמירה שאומרת, אתם נשאר</w:t>
      </w:r>
      <w:r w:rsidR="009B79B4">
        <w:rPr>
          <w:rFonts w:hint="cs"/>
          <w:rtl/>
        </w:rPr>
        <w:t>י</w:t>
      </w:r>
      <w:r w:rsidR="002B0F70">
        <w:rPr>
          <w:rFonts w:hint="cs"/>
          <w:rtl/>
        </w:rPr>
        <w:t>ם הבעלים</w:t>
      </w:r>
      <w:bookmarkStart w:id="1641" w:name="_ETM_Q1_6532217"/>
      <w:bookmarkEnd w:id="1641"/>
      <w:r w:rsidR="002B0F70">
        <w:rPr>
          <w:rFonts w:hint="cs"/>
          <w:rtl/>
        </w:rPr>
        <w:t xml:space="preserve"> של המידע</w:t>
      </w:r>
      <w:r w:rsidR="00D77B80">
        <w:rPr>
          <w:rFonts w:hint="cs"/>
          <w:rtl/>
        </w:rPr>
        <w:t xml:space="preserve">, זה מה שבעצם אומר סעיף קטן </w:t>
      </w:r>
      <w:bookmarkStart w:id="1642" w:name="_ETM_Q1_6540853"/>
      <w:bookmarkEnd w:id="1642"/>
      <w:r w:rsidR="00D77B80">
        <w:rPr>
          <w:rFonts w:hint="cs"/>
          <w:rtl/>
        </w:rPr>
        <w:t xml:space="preserve">9(ב). מתוך הניסוח הזה השתמע בסופו של יום שכאילו המרכז </w:t>
      </w:r>
      <w:bookmarkStart w:id="1643" w:name="_ETM_Q1_6547065"/>
      <w:bookmarkEnd w:id="1643"/>
      <w:r w:rsidR="00D77B80">
        <w:rPr>
          <w:rFonts w:hint="cs"/>
          <w:rtl/>
        </w:rPr>
        <w:t>רשאי לקבל רק את רשימת המכולת הסגורה שיש ב-(א), (ב) ו-(</w:t>
      </w:r>
      <w:r w:rsidR="00DE5D5B">
        <w:rPr>
          <w:rFonts w:hint="cs"/>
          <w:rtl/>
        </w:rPr>
        <w:t xml:space="preserve">ג). לכן כדי לא למנוע אפשרות שהוא יקבל מידע נוסף </w:t>
      </w:r>
      <w:bookmarkStart w:id="1644" w:name="_ETM_Q1_6556152"/>
      <w:bookmarkEnd w:id="1644"/>
      <w:r w:rsidR="00DE5D5B">
        <w:rPr>
          <w:rFonts w:hint="cs"/>
          <w:rtl/>
        </w:rPr>
        <w:t>מלקוחות אחרים, להוסיף סעיף קטן (ד) שאומר:</w:t>
      </w:r>
    </w:p>
    <w:p w:rsidR="00DE5D5B" w:rsidRDefault="00DE5D5B" w:rsidP="00DE5D5B">
      <w:pPr>
        <w:rPr>
          <w:rtl/>
        </w:rPr>
      </w:pPr>
    </w:p>
    <w:p w:rsidR="00DE5D5B" w:rsidRDefault="00DE5D5B" w:rsidP="00DE5D5B">
      <w:pPr>
        <w:rPr>
          <w:rtl/>
        </w:rPr>
      </w:pPr>
      <w:r>
        <w:rPr>
          <w:rFonts w:hint="cs"/>
          <w:rtl/>
        </w:rPr>
        <w:t>"המרכז רשאי לקבל</w:t>
      </w:r>
      <w:bookmarkStart w:id="1645" w:name="_ETM_Q1_6561205"/>
      <w:bookmarkEnd w:id="1645"/>
      <w:r>
        <w:rPr>
          <w:rFonts w:hint="cs"/>
          <w:rtl/>
        </w:rPr>
        <w:t xml:space="preserve"> ולשמור מידע ממאגרי מידע אחרים שהוא מוסמך לקבל לפי כל </w:t>
      </w:r>
      <w:bookmarkStart w:id="1646" w:name="_ETM_Q1_6562653"/>
      <w:bookmarkEnd w:id="1646"/>
      <w:r>
        <w:rPr>
          <w:rFonts w:hint="cs"/>
          <w:rtl/>
        </w:rPr>
        <w:t>דין ובלבד שהמידע רלוונטי לאחת או יותר מהמטרות המנויות</w:t>
      </w:r>
      <w:bookmarkStart w:id="1647" w:name="_ETM_Q1_6565645"/>
      <w:bookmarkEnd w:id="1647"/>
      <w:r>
        <w:rPr>
          <w:rFonts w:hint="cs"/>
          <w:rtl/>
        </w:rPr>
        <w:t xml:space="preserve"> בסעיף 12". </w:t>
      </w:r>
    </w:p>
    <w:p w:rsidR="00DE5D5B" w:rsidRDefault="00DE5D5B" w:rsidP="00DE5D5B">
      <w:pPr>
        <w:rPr>
          <w:rtl/>
        </w:rPr>
      </w:pPr>
    </w:p>
    <w:p w:rsidR="00DE5D5B" w:rsidRDefault="00DE5D5B" w:rsidP="00DE5D5B">
      <w:pPr>
        <w:pStyle w:val="af6"/>
        <w:keepNext/>
        <w:rPr>
          <w:rtl/>
        </w:rPr>
      </w:pPr>
      <w:bookmarkStart w:id="1648" w:name="ET_yor_5766_241"/>
      <w:r w:rsidRPr="00DE5D5B">
        <w:rPr>
          <w:rStyle w:val="TagStyle"/>
          <w:rtl/>
        </w:rPr>
        <w:t xml:space="preserve"> &lt;&lt; </w:t>
      </w:r>
      <w:proofErr w:type="spellStart"/>
      <w:r w:rsidRPr="00DE5D5B">
        <w:rPr>
          <w:rStyle w:val="TagStyle"/>
          <w:rtl/>
        </w:rPr>
        <w:t>יור</w:t>
      </w:r>
      <w:proofErr w:type="spellEnd"/>
      <w:r w:rsidRPr="00DE5D5B">
        <w:rPr>
          <w:rStyle w:val="TagStyle"/>
          <w:rtl/>
        </w:rPr>
        <w:t xml:space="preserve"> &gt;&gt; </w:t>
      </w:r>
      <w:r>
        <w:rPr>
          <w:rtl/>
        </w:rPr>
        <w:t>היו"ר רם בן ברק:</w:t>
      </w:r>
      <w:r w:rsidRPr="00DE5D5B">
        <w:rPr>
          <w:rStyle w:val="TagStyle"/>
          <w:rtl/>
        </w:rPr>
        <w:t xml:space="preserve"> &lt;&lt; יור &gt;&gt;</w:t>
      </w:r>
      <w:r>
        <w:rPr>
          <w:rtl/>
        </w:rPr>
        <w:t xml:space="preserve">   </w:t>
      </w:r>
      <w:bookmarkEnd w:id="1648"/>
    </w:p>
    <w:p w:rsidR="00DE5D5B" w:rsidRDefault="00DE5D5B" w:rsidP="00DE5D5B">
      <w:pPr>
        <w:pStyle w:val="KeepWithNext"/>
        <w:rPr>
          <w:rtl/>
        </w:rPr>
      </w:pPr>
    </w:p>
    <w:p w:rsidR="00DE5D5B" w:rsidRDefault="00DE5D5B" w:rsidP="00DE5D5B">
      <w:r>
        <w:rPr>
          <w:rFonts w:hint="cs"/>
          <w:rtl/>
        </w:rPr>
        <w:t xml:space="preserve">למה לא לחייב את הגופים להחזיק אנשים ולא לוותר על השלוחות האלה, שצריך </w:t>
      </w:r>
      <w:bookmarkStart w:id="1649" w:name="_ETM_Q1_6580448"/>
      <w:bookmarkEnd w:id="1649"/>
      <w:r>
        <w:rPr>
          <w:rFonts w:hint="cs"/>
          <w:rtl/>
        </w:rPr>
        <w:t xml:space="preserve">להגיד שהן מטרידות מאד?  </w:t>
      </w:r>
    </w:p>
    <w:p w:rsidR="002A1C9A" w:rsidRDefault="002A1C9A" w:rsidP="00DE5D5B">
      <w:bookmarkStart w:id="1650" w:name="_ETM_Q1_6584186"/>
      <w:bookmarkStart w:id="1651" w:name="_ETM_Q1_6584238"/>
      <w:bookmarkEnd w:id="1650"/>
      <w:bookmarkEnd w:id="1651"/>
    </w:p>
    <w:p w:rsidR="002A1C9A" w:rsidRDefault="002A1C9A" w:rsidP="002A1C9A">
      <w:pPr>
        <w:pStyle w:val="-"/>
        <w:keepNext/>
        <w:rPr>
          <w:rtl/>
        </w:rPr>
      </w:pPr>
      <w:bookmarkStart w:id="1652" w:name="ET_speakercontinue_475563_242"/>
      <w:r w:rsidRPr="002A1C9A">
        <w:rPr>
          <w:rStyle w:val="TagStyle"/>
          <w:rtl/>
        </w:rPr>
        <w:t xml:space="preserve"> &lt;&lt; </w:t>
      </w:r>
      <w:proofErr w:type="spellStart"/>
      <w:r w:rsidRPr="002A1C9A">
        <w:rPr>
          <w:rStyle w:val="TagStyle"/>
          <w:rtl/>
        </w:rPr>
        <w:t>דובר_המשך</w:t>
      </w:r>
      <w:proofErr w:type="spellEnd"/>
      <w:r w:rsidRPr="002A1C9A">
        <w:rPr>
          <w:rStyle w:val="TagStyle"/>
          <w:rtl/>
        </w:rPr>
        <w:t xml:space="preserve"> &gt;&gt; </w:t>
      </w:r>
      <w:r>
        <w:rPr>
          <w:rtl/>
        </w:rPr>
        <w:t>דרור גרנית:</w:t>
      </w:r>
      <w:r w:rsidRPr="002A1C9A">
        <w:rPr>
          <w:rStyle w:val="TagStyle"/>
          <w:rtl/>
        </w:rPr>
        <w:t xml:space="preserve"> &lt;&lt; דובר_המשך &gt;&gt;</w:t>
      </w:r>
      <w:r>
        <w:rPr>
          <w:rtl/>
        </w:rPr>
        <w:t xml:space="preserve">   </w:t>
      </w:r>
      <w:bookmarkEnd w:id="1652"/>
    </w:p>
    <w:p w:rsidR="002A1C9A" w:rsidRDefault="002A1C9A" w:rsidP="002A1C9A">
      <w:pPr>
        <w:pStyle w:val="KeepWithNext"/>
        <w:rPr>
          <w:rtl/>
        </w:rPr>
      </w:pPr>
    </w:p>
    <w:p w:rsidR="002A1C9A" w:rsidRDefault="002A1C9A" w:rsidP="002A1C9A">
      <w:pPr>
        <w:rPr>
          <w:rtl/>
        </w:rPr>
      </w:pPr>
      <w:bookmarkStart w:id="1653" w:name="_ETM_Q1_6585729"/>
      <w:bookmarkEnd w:id="1653"/>
      <w:r>
        <w:rPr>
          <w:rFonts w:hint="cs"/>
          <w:rtl/>
        </w:rPr>
        <w:t xml:space="preserve">את ההערה על השלוחות אני </w:t>
      </w:r>
      <w:bookmarkStart w:id="1654" w:name="_ETM_Q1_6587352"/>
      <w:bookmarkEnd w:id="1654"/>
      <w:r>
        <w:rPr>
          <w:rFonts w:hint="cs"/>
          <w:rtl/>
        </w:rPr>
        <w:t xml:space="preserve">מציע לשמור כשנגיע לפרק השלוחות. הגופים יתנו את התייחסותם בהקשר </w:t>
      </w:r>
      <w:bookmarkStart w:id="1655" w:name="_ETM_Q1_6596416"/>
      <w:bookmarkEnd w:id="1655"/>
      <w:r>
        <w:rPr>
          <w:rFonts w:hint="cs"/>
          <w:rtl/>
        </w:rPr>
        <w:t xml:space="preserve">הזה. </w:t>
      </w:r>
    </w:p>
    <w:p w:rsidR="002A1C9A" w:rsidRDefault="002A1C9A" w:rsidP="002A1C9A">
      <w:pPr>
        <w:rPr>
          <w:rtl/>
        </w:rPr>
      </w:pPr>
    </w:p>
    <w:p w:rsidR="002A1C9A" w:rsidRDefault="002A1C9A" w:rsidP="002A1C9A">
      <w:pPr>
        <w:pStyle w:val="a4"/>
        <w:keepNext/>
        <w:rPr>
          <w:rtl/>
        </w:rPr>
      </w:pPr>
      <w:bookmarkStart w:id="1656" w:name="ET_speaker_אילת_לוי_נחום_243"/>
      <w:r w:rsidRPr="002A1C9A">
        <w:rPr>
          <w:rStyle w:val="TagStyle"/>
          <w:rtl/>
        </w:rPr>
        <w:t xml:space="preserve"> &lt;&lt; דובר &gt;&gt; </w:t>
      </w:r>
      <w:r>
        <w:rPr>
          <w:rtl/>
        </w:rPr>
        <w:t>אילת לוי נחום:</w:t>
      </w:r>
      <w:r w:rsidRPr="002A1C9A">
        <w:rPr>
          <w:rStyle w:val="TagStyle"/>
          <w:rtl/>
        </w:rPr>
        <w:t xml:space="preserve"> &lt;&lt; דובר &gt;&gt;</w:t>
      </w:r>
      <w:r>
        <w:rPr>
          <w:rtl/>
        </w:rPr>
        <w:t xml:space="preserve">   </w:t>
      </w:r>
      <w:bookmarkEnd w:id="1656"/>
    </w:p>
    <w:p w:rsidR="002A1C9A" w:rsidRDefault="002A1C9A" w:rsidP="002A1C9A">
      <w:pPr>
        <w:pStyle w:val="KeepWithNext"/>
        <w:rPr>
          <w:rtl/>
        </w:rPr>
      </w:pPr>
    </w:p>
    <w:p w:rsidR="002A1C9A" w:rsidRDefault="002A1C9A" w:rsidP="002A1C9A">
      <w:pPr>
        <w:rPr>
          <w:rtl/>
        </w:rPr>
      </w:pPr>
      <w:r>
        <w:rPr>
          <w:rFonts w:hint="cs"/>
          <w:rtl/>
        </w:rPr>
        <w:t>איזה מידע נוסף מקבל המרכז הזה מלבד המידע הזה?</w:t>
      </w:r>
      <w:bookmarkStart w:id="1657" w:name="_ETM_Q1_6605062"/>
      <w:bookmarkEnd w:id="1657"/>
      <w:r>
        <w:rPr>
          <w:rFonts w:hint="cs"/>
          <w:rtl/>
        </w:rPr>
        <w:t xml:space="preserve"> </w:t>
      </w:r>
      <w:bookmarkStart w:id="1658" w:name="_ETM_Q1_6605590"/>
      <w:bookmarkEnd w:id="1658"/>
    </w:p>
    <w:p w:rsidR="002A1C9A" w:rsidRDefault="002A1C9A" w:rsidP="002A1C9A">
      <w:pPr>
        <w:rPr>
          <w:rtl/>
        </w:rPr>
      </w:pPr>
      <w:bookmarkStart w:id="1659" w:name="_ETM_Q1_6605639"/>
      <w:bookmarkEnd w:id="1659"/>
    </w:p>
    <w:p w:rsidR="002A1C9A" w:rsidRDefault="002A1C9A" w:rsidP="002A1C9A">
      <w:pPr>
        <w:pStyle w:val="af9"/>
        <w:keepNext/>
        <w:rPr>
          <w:rtl/>
        </w:rPr>
      </w:pPr>
      <w:bookmarkStart w:id="1660" w:name="ET_guest_475563_244"/>
      <w:r w:rsidRPr="002A1C9A">
        <w:rPr>
          <w:rStyle w:val="TagStyle"/>
          <w:rtl/>
        </w:rPr>
        <w:t xml:space="preserve"> &lt;&lt; אורח &gt;&gt; </w:t>
      </w:r>
      <w:r>
        <w:rPr>
          <w:rtl/>
        </w:rPr>
        <w:t>דרור גרנית:</w:t>
      </w:r>
      <w:r w:rsidRPr="002A1C9A">
        <w:rPr>
          <w:rStyle w:val="TagStyle"/>
          <w:rtl/>
        </w:rPr>
        <w:t xml:space="preserve"> &lt;&lt; אורח &gt;&gt;</w:t>
      </w:r>
      <w:r>
        <w:rPr>
          <w:rtl/>
        </w:rPr>
        <w:t xml:space="preserve">   </w:t>
      </w:r>
      <w:bookmarkEnd w:id="1660"/>
    </w:p>
    <w:p w:rsidR="002A1C9A" w:rsidRDefault="002A1C9A" w:rsidP="002A1C9A">
      <w:pPr>
        <w:pStyle w:val="KeepWithNext"/>
        <w:rPr>
          <w:rtl/>
        </w:rPr>
      </w:pPr>
    </w:p>
    <w:p w:rsidR="002A1C9A" w:rsidRDefault="002A1C9A" w:rsidP="002A1C9A">
      <w:pPr>
        <w:rPr>
          <w:rtl/>
        </w:rPr>
      </w:pPr>
      <w:r>
        <w:rPr>
          <w:rFonts w:hint="cs"/>
          <w:rtl/>
        </w:rPr>
        <w:t xml:space="preserve">לכן אנחנו אומרים מידע על פי דין, בעצם העברת מידע </w:t>
      </w:r>
      <w:bookmarkStart w:id="1661" w:name="_ETM_Q1_6608039"/>
      <w:bookmarkEnd w:id="1661"/>
      <w:r>
        <w:rPr>
          <w:rFonts w:hint="cs"/>
          <w:rtl/>
        </w:rPr>
        <w:t>מרשויות אחרות לפי פרק ד של חוק הגנת הפרטיות.</w:t>
      </w:r>
      <w:bookmarkStart w:id="1662" w:name="_ETM_Q1_6624230"/>
      <w:bookmarkEnd w:id="1662"/>
    </w:p>
    <w:p w:rsidR="008176A0" w:rsidRDefault="008176A0" w:rsidP="002A1C9A">
      <w:pPr>
        <w:rPr>
          <w:rtl/>
        </w:rPr>
      </w:pPr>
      <w:bookmarkStart w:id="1663" w:name="_ETM_Q1_6624276"/>
      <w:bookmarkEnd w:id="1663"/>
    </w:p>
    <w:p w:rsidR="008176A0" w:rsidRDefault="008176A0" w:rsidP="008176A0">
      <w:pPr>
        <w:pStyle w:val="af9"/>
        <w:keepNext/>
        <w:rPr>
          <w:rtl/>
        </w:rPr>
      </w:pPr>
      <w:bookmarkStart w:id="1664" w:name="ET_guest_902194_245"/>
      <w:r w:rsidRPr="008176A0">
        <w:rPr>
          <w:rStyle w:val="TagStyle"/>
          <w:rtl/>
        </w:rPr>
        <w:t xml:space="preserve"> &lt;&lt; אורח &gt;&gt; </w:t>
      </w:r>
      <w:r>
        <w:rPr>
          <w:rtl/>
        </w:rPr>
        <w:t>עידן דיין:</w:t>
      </w:r>
      <w:r w:rsidRPr="008176A0">
        <w:rPr>
          <w:rStyle w:val="TagStyle"/>
          <w:rtl/>
        </w:rPr>
        <w:t xml:space="preserve"> &lt;&lt; אורח &gt;&gt;</w:t>
      </w:r>
      <w:r>
        <w:rPr>
          <w:rtl/>
        </w:rPr>
        <w:t xml:space="preserve">   </w:t>
      </w:r>
      <w:bookmarkEnd w:id="1664"/>
    </w:p>
    <w:p w:rsidR="008176A0" w:rsidRDefault="008176A0" w:rsidP="008176A0">
      <w:pPr>
        <w:pStyle w:val="KeepWithNext"/>
        <w:rPr>
          <w:rtl/>
        </w:rPr>
      </w:pPr>
    </w:p>
    <w:p w:rsidR="00827F3C" w:rsidRDefault="008176A0" w:rsidP="008176A0">
      <w:pPr>
        <w:rPr>
          <w:rtl/>
        </w:rPr>
      </w:pPr>
      <w:bookmarkStart w:id="1665" w:name="_ETM_Q1_6633157"/>
      <w:bookmarkEnd w:id="1665"/>
      <w:r>
        <w:rPr>
          <w:rFonts w:hint="cs"/>
          <w:rtl/>
        </w:rPr>
        <w:t xml:space="preserve">לגבי </w:t>
      </w:r>
      <w:bookmarkStart w:id="1666" w:name="_ETM_Q1_6634982"/>
      <w:bookmarkEnd w:id="1666"/>
      <w:r>
        <w:rPr>
          <w:rFonts w:hint="cs"/>
          <w:rtl/>
        </w:rPr>
        <w:t xml:space="preserve">סעיף 5, החובה ליידע את הנוסעים בעת רכישת הכרטיס, חלק גדול מהכרטיס לא נרכש ישירות דרך חברת הנסיעות אלא דרך </w:t>
      </w:r>
      <w:bookmarkStart w:id="1667" w:name="_ETM_Q1_6641962"/>
      <w:bookmarkEnd w:id="1667"/>
      <w:r>
        <w:rPr>
          <w:rFonts w:hint="cs"/>
          <w:rtl/>
        </w:rPr>
        <w:t xml:space="preserve">סוכני נסיעות, אתרי אינטרנט, שאין לנו שליטה עליהם. לכן החובה </w:t>
      </w:r>
      <w:bookmarkStart w:id="1668" w:name="_ETM_Q1_6647537"/>
      <w:bookmarkEnd w:id="1668"/>
      <w:r>
        <w:rPr>
          <w:rFonts w:hint="cs"/>
          <w:rtl/>
        </w:rPr>
        <w:t xml:space="preserve">מתייחסת לגבי חברת התעופה, שהיא מוכרת כרטיסים. אם צד שלישי </w:t>
      </w:r>
      <w:bookmarkStart w:id="1669" w:name="_ETM_Q1_6651482"/>
      <w:bookmarkEnd w:id="1669"/>
      <w:r>
        <w:rPr>
          <w:rFonts w:hint="cs"/>
          <w:rtl/>
        </w:rPr>
        <w:t>או אתר אינטרנט שאין לי שליטה עליו מוכר כרטיסים שלנו,</w:t>
      </w:r>
      <w:bookmarkStart w:id="1670" w:name="_ETM_Q1_6656200"/>
      <w:bookmarkEnd w:id="1670"/>
      <w:r>
        <w:rPr>
          <w:rFonts w:hint="cs"/>
          <w:rtl/>
        </w:rPr>
        <w:t xml:space="preserve"> אני לא יכול ליידע את הנוסעים בעת רכישת הכרטיס. אני </w:t>
      </w:r>
      <w:bookmarkStart w:id="1671" w:name="_ETM_Q1_6660651"/>
      <w:bookmarkEnd w:id="1671"/>
      <w:r>
        <w:rPr>
          <w:rFonts w:hint="cs"/>
          <w:rtl/>
        </w:rPr>
        <w:t xml:space="preserve">יכול לקבוע את זה בתקנון או משהו אחר, אבל החוק צריך לתת את הדעת עליו. אי אפשר לחייב אותנו לגבי כרטיסים שאנחנו לא מוכרים באופן ישיר. </w:t>
      </w:r>
      <w:bookmarkStart w:id="1672" w:name="_ETM_Q1_6680584"/>
      <w:bookmarkEnd w:id="1672"/>
    </w:p>
    <w:p w:rsidR="00827F3C" w:rsidRDefault="00827F3C" w:rsidP="008176A0">
      <w:pPr>
        <w:rPr>
          <w:rtl/>
        </w:rPr>
      </w:pPr>
      <w:bookmarkStart w:id="1673" w:name="_ETM_Q1_6680645"/>
      <w:bookmarkEnd w:id="1673"/>
    </w:p>
    <w:p w:rsidR="00827F3C" w:rsidRDefault="00827F3C" w:rsidP="00827F3C">
      <w:pPr>
        <w:pStyle w:val="af9"/>
        <w:keepNext/>
        <w:rPr>
          <w:rtl/>
        </w:rPr>
      </w:pPr>
      <w:bookmarkStart w:id="1674" w:name="ET_guest_475563_246"/>
      <w:r w:rsidRPr="00827F3C">
        <w:rPr>
          <w:rStyle w:val="TagStyle"/>
          <w:rtl/>
        </w:rPr>
        <w:t xml:space="preserve"> &lt;&lt; אורח &gt;&gt; </w:t>
      </w:r>
      <w:r>
        <w:rPr>
          <w:rtl/>
        </w:rPr>
        <w:t>דרור גרנית:</w:t>
      </w:r>
      <w:r w:rsidRPr="00827F3C">
        <w:rPr>
          <w:rStyle w:val="TagStyle"/>
          <w:rtl/>
        </w:rPr>
        <w:t xml:space="preserve"> &lt;&lt; אורח &gt;&gt;</w:t>
      </w:r>
      <w:r>
        <w:rPr>
          <w:rtl/>
        </w:rPr>
        <w:t xml:space="preserve">   </w:t>
      </w:r>
      <w:bookmarkEnd w:id="1674"/>
    </w:p>
    <w:p w:rsidR="00827F3C" w:rsidRDefault="00827F3C" w:rsidP="00827F3C">
      <w:pPr>
        <w:pStyle w:val="KeepWithNext"/>
        <w:rPr>
          <w:rtl/>
        </w:rPr>
      </w:pPr>
    </w:p>
    <w:p w:rsidR="00827F3C" w:rsidRDefault="00827F3C" w:rsidP="00827F3C">
      <w:pPr>
        <w:rPr>
          <w:rtl/>
        </w:rPr>
      </w:pPr>
      <w:r>
        <w:rPr>
          <w:rFonts w:hint="cs"/>
          <w:rtl/>
        </w:rPr>
        <w:t>הנחת העבודה היא שאם יש סוכן במדינה זרה שמוכר כרטיסים של</w:t>
      </w:r>
      <w:bookmarkStart w:id="1675" w:name="_ETM_Q1_6684401"/>
      <w:bookmarkEnd w:id="1675"/>
      <w:r>
        <w:rPr>
          <w:rFonts w:hint="cs"/>
          <w:rtl/>
        </w:rPr>
        <w:t xml:space="preserve"> אל על אז יש איזושהי התקשרות אתו.</w:t>
      </w:r>
    </w:p>
    <w:p w:rsidR="00827F3C" w:rsidRDefault="00827F3C" w:rsidP="00827F3C">
      <w:pPr>
        <w:rPr>
          <w:rtl/>
        </w:rPr>
      </w:pPr>
    </w:p>
    <w:p w:rsidR="00827F3C" w:rsidRDefault="00827F3C" w:rsidP="00827F3C">
      <w:pPr>
        <w:pStyle w:val="af9"/>
        <w:keepNext/>
        <w:rPr>
          <w:rtl/>
        </w:rPr>
      </w:pPr>
      <w:bookmarkStart w:id="1676" w:name="ET_guest_902194_247"/>
      <w:r w:rsidRPr="00827F3C">
        <w:rPr>
          <w:rStyle w:val="TagStyle"/>
          <w:rtl/>
        </w:rPr>
        <w:t xml:space="preserve"> &lt;&lt; אורח &gt;&gt; </w:t>
      </w:r>
      <w:r>
        <w:rPr>
          <w:rtl/>
        </w:rPr>
        <w:t>עידן דיין:</w:t>
      </w:r>
      <w:r w:rsidRPr="00827F3C">
        <w:rPr>
          <w:rStyle w:val="TagStyle"/>
          <w:rtl/>
        </w:rPr>
        <w:t xml:space="preserve"> &lt;&lt; אורח &gt;&gt;</w:t>
      </w:r>
      <w:r>
        <w:rPr>
          <w:rtl/>
        </w:rPr>
        <w:t xml:space="preserve">   </w:t>
      </w:r>
      <w:bookmarkEnd w:id="1676"/>
    </w:p>
    <w:p w:rsidR="00827F3C" w:rsidRDefault="00827F3C" w:rsidP="00827F3C">
      <w:pPr>
        <w:pStyle w:val="KeepWithNext"/>
        <w:rPr>
          <w:rtl/>
        </w:rPr>
      </w:pPr>
    </w:p>
    <w:p w:rsidR="00E266DF" w:rsidRDefault="00827F3C" w:rsidP="00827F3C">
      <w:pPr>
        <w:rPr>
          <w:rtl/>
        </w:rPr>
      </w:pPr>
      <w:r>
        <w:rPr>
          <w:rFonts w:hint="cs"/>
          <w:rtl/>
        </w:rPr>
        <w:t xml:space="preserve">יש כל מיני </w:t>
      </w:r>
      <w:bookmarkStart w:id="1677" w:name="_ETM_Q1_6690044"/>
      <w:bookmarkEnd w:id="1677"/>
      <w:r>
        <w:rPr>
          <w:rFonts w:hint="cs"/>
          <w:rtl/>
        </w:rPr>
        <w:t xml:space="preserve">אתרים שאין לנו שום שליטה עליהם, זה לא סוכן מורשה שלנו שמוכר כרטיסים. גם לגבי </w:t>
      </w:r>
      <w:r w:rsidR="00085D81">
        <w:rPr>
          <w:rFonts w:hint="cs"/>
          <w:rtl/>
        </w:rPr>
        <w:t xml:space="preserve">שאר </w:t>
      </w:r>
      <w:r>
        <w:rPr>
          <w:rFonts w:hint="cs"/>
          <w:rtl/>
        </w:rPr>
        <w:t xml:space="preserve">הסוכנים, אני יכול אולי </w:t>
      </w:r>
      <w:bookmarkStart w:id="1678" w:name="_ETM_Q1_6699374"/>
      <w:bookmarkEnd w:id="1678"/>
      <w:r>
        <w:rPr>
          <w:rFonts w:hint="cs"/>
          <w:rtl/>
        </w:rPr>
        <w:t>לשלוח להם הנחיה, אבל אני לא יכול לוודא שהם מיישמים</w:t>
      </w:r>
      <w:bookmarkStart w:id="1679" w:name="_ETM_Q1_6708605"/>
      <w:bookmarkEnd w:id="1679"/>
      <w:r>
        <w:rPr>
          <w:rFonts w:hint="cs"/>
          <w:rtl/>
        </w:rPr>
        <w:t xml:space="preserve"> את זה, בטח לא כל אתר אינטרנט קיקיוני שמוכר כרטיסי</w:t>
      </w:r>
      <w:bookmarkStart w:id="1680" w:name="_ETM_Q1_6712199"/>
      <w:bookmarkEnd w:id="1680"/>
      <w:r>
        <w:rPr>
          <w:rFonts w:hint="cs"/>
          <w:rtl/>
        </w:rPr>
        <w:t xml:space="preserve"> טיסה של אל על ומצוי בכל מיני מקומות בעולם, אין לי שליטה עליו. אי אפשר להטיל חובה על חברת התעופה </w:t>
      </w:r>
      <w:bookmarkStart w:id="1681" w:name="_ETM_Q1_6719092"/>
      <w:bookmarkEnd w:id="1681"/>
      <w:r>
        <w:rPr>
          <w:rFonts w:hint="cs"/>
          <w:rtl/>
        </w:rPr>
        <w:t>שהיא לא יכולה ליישם אותה, צריך להכיר במציאות הזו. אפשר</w:t>
      </w:r>
      <w:bookmarkStart w:id="1682" w:name="_ETM_Q1_6722439"/>
      <w:bookmarkEnd w:id="1682"/>
      <w:r>
        <w:rPr>
          <w:rFonts w:hint="cs"/>
          <w:rtl/>
        </w:rPr>
        <w:t xml:space="preserve"> לחייב את חברת התעופה לקבוע בתקנון </w:t>
      </w:r>
      <w:r w:rsidR="00D94020">
        <w:rPr>
          <w:rFonts w:hint="cs"/>
          <w:rtl/>
        </w:rPr>
        <w:t xml:space="preserve">או בחוזה התובלה, באתר האינטרנט שלה, </w:t>
      </w:r>
      <w:r w:rsidR="00E50070">
        <w:rPr>
          <w:rFonts w:hint="cs"/>
          <w:rtl/>
        </w:rPr>
        <w:t xml:space="preserve">אבל אי אפשר להטיל חובה קטגורית כשאני </w:t>
      </w:r>
      <w:bookmarkStart w:id="1683" w:name="_ETM_Q1_6732527"/>
      <w:bookmarkEnd w:id="1683"/>
      <w:r w:rsidR="00E50070">
        <w:rPr>
          <w:rFonts w:hint="cs"/>
          <w:rtl/>
        </w:rPr>
        <w:t xml:space="preserve">לא מוכר את כל הכרטיסים באופן ישיר. </w:t>
      </w:r>
      <w:r w:rsidR="00E266DF">
        <w:rPr>
          <w:rFonts w:hint="cs"/>
          <w:rtl/>
        </w:rPr>
        <w:t xml:space="preserve">זה פשוט </w:t>
      </w:r>
      <w:bookmarkStart w:id="1684" w:name="_ETM_Q1_6739272"/>
      <w:bookmarkEnd w:id="1684"/>
      <w:r w:rsidR="00E266DF">
        <w:rPr>
          <w:rFonts w:hint="cs"/>
          <w:rtl/>
        </w:rPr>
        <w:t>לא ישים.</w:t>
      </w:r>
      <w:bookmarkStart w:id="1685" w:name="_ETM_Q1_6742809"/>
      <w:bookmarkEnd w:id="1685"/>
    </w:p>
    <w:p w:rsidR="00E266DF" w:rsidRDefault="00E266DF" w:rsidP="00827F3C">
      <w:pPr>
        <w:rPr>
          <w:rtl/>
        </w:rPr>
      </w:pPr>
      <w:bookmarkStart w:id="1686" w:name="_ETM_Q1_6742873"/>
      <w:bookmarkEnd w:id="1686"/>
    </w:p>
    <w:p w:rsidR="00E266DF" w:rsidRDefault="00E266DF" w:rsidP="00E266DF">
      <w:pPr>
        <w:pStyle w:val="af6"/>
        <w:keepNext/>
        <w:rPr>
          <w:rtl/>
        </w:rPr>
      </w:pPr>
      <w:bookmarkStart w:id="1687" w:name="ET_yor_5766_248"/>
      <w:r w:rsidRPr="00E266DF">
        <w:rPr>
          <w:rStyle w:val="TagStyle"/>
          <w:rtl/>
        </w:rPr>
        <w:t xml:space="preserve"> &lt;&lt; </w:t>
      </w:r>
      <w:proofErr w:type="spellStart"/>
      <w:r w:rsidRPr="00E266DF">
        <w:rPr>
          <w:rStyle w:val="TagStyle"/>
          <w:rtl/>
        </w:rPr>
        <w:t>יור</w:t>
      </w:r>
      <w:proofErr w:type="spellEnd"/>
      <w:r w:rsidRPr="00E266DF">
        <w:rPr>
          <w:rStyle w:val="TagStyle"/>
          <w:rtl/>
        </w:rPr>
        <w:t xml:space="preserve"> &gt;&gt; </w:t>
      </w:r>
      <w:r>
        <w:rPr>
          <w:rtl/>
        </w:rPr>
        <w:t>היו"ר רם בן ברק:</w:t>
      </w:r>
      <w:r w:rsidRPr="00E266DF">
        <w:rPr>
          <w:rStyle w:val="TagStyle"/>
          <w:rtl/>
        </w:rPr>
        <w:t xml:space="preserve"> &lt;&lt; יור &gt;&gt;</w:t>
      </w:r>
      <w:r>
        <w:rPr>
          <w:rtl/>
        </w:rPr>
        <w:t xml:space="preserve">   </w:t>
      </w:r>
      <w:bookmarkEnd w:id="1687"/>
    </w:p>
    <w:p w:rsidR="00E266DF" w:rsidRDefault="00E266DF" w:rsidP="00E266DF">
      <w:pPr>
        <w:pStyle w:val="KeepWithNext"/>
        <w:rPr>
          <w:rtl/>
        </w:rPr>
      </w:pPr>
    </w:p>
    <w:p w:rsidR="00E266DF" w:rsidRDefault="00E266DF" w:rsidP="00E266DF">
      <w:pPr>
        <w:rPr>
          <w:rtl/>
        </w:rPr>
      </w:pPr>
      <w:r>
        <w:rPr>
          <w:rFonts w:hint="cs"/>
          <w:rtl/>
        </w:rPr>
        <w:t>למה סעיף 5(א) כל כך חשוב לכם?</w:t>
      </w:r>
      <w:bookmarkStart w:id="1688" w:name="_ETM_Q1_6745663"/>
      <w:bookmarkEnd w:id="1688"/>
    </w:p>
    <w:p w:rsidR="00E266DF" w:rsidRDefault="00E266DF" w:rsidP="00E266DF">
      <w:pPr>
        <w:rPr>
          <w:rtl/>
        </w:rPr>
      </w:pPr>
      <w:bookmarkStart w:id="1689" w:name="_ETM_Q1_6745718"/>
      <w:bookmarkEnd w:id="1689"/>
    </w:p>
    <w:p w:rsidR="00E266DF" w:rsidRDefault="00E266DF" w:rsidP="00E266DF">
      <w:pPr>
        <w:pStyle w:val="af9"/>
        <w:keepNext/>
        <w:rPr>
          <w:rtl/>
        </w:rPr>
      </w:pPr>
      <w:bookmarkStart w:id="1690" w:name="ET_guest_475563_249"/>
      <w:r w:rsidRPr="00E266DF">
        <w:rPr>
          <w:rStyle w:val="TagStyle"/>
          <w:rtl/>
        </w:rPr>
        <w:t xml:space="preserve"> &lt;&lt; אורח &gt;&gt; </w:t>
      </w:r>
      <w:r>
        <w:rPr>
          <w:rtl/>
        </w:rPr>
        <w:t>דרור גרנית:</w:t>
      </w:r>
      <w:r w:rsidRPr="00E266DF">
        <w:rPr>
          <w:rStyle w:val="TagStyle"/>
          <w:rtl/>
        </w:rPr>
        <w:t xml:space="preserve"> &lt;&lt; אורח &gt;&gt;</w:t>
      </w:r>
      <w:r>
        <w:rPr>
          <w:rtl/>
        </w:rPr>
        <w:t xml:space="preserve">   </w:t>
      </w:r>
      <w:bookmarkEnd w:id="1690"/>
    </w:p>
    <w:p w:rsidR="00E266DF" w:rsidRDefault="00E266DF" w:rsidP="00E266DF">
      <w:pPr>
        <w:pStyle w:val="KeepWithNext"/>
        <w:rPr>
          <w:rtl/>
        </w:rPr>
      </w:pPr>
    </w:p>
    <w:p w:rsidR="002259C4" w:rsidRDefault="00E266DF" w:rsidP="002259C4">
      <w:pPr>
        <w:rPr>
          <w:rtl/>
        </w:rPr>
      </w:pPr>
      <w:r>
        <w:rPr>
          <w:rFonts w:hint="cs"/>
          <w:rtl/>
        </w:rPr>
        <w:t>אגב הדיון על</w:t>
      </w:r>
      <w:bookmarkStart w:id="1691" w:name="_ETM_Q1_6744004"/>
      <w:bookmarkEnd w:id="1691"/>
      <w:r>
        <w:rPr>
          <w:rFonts w:hint="cs"/>
          <w:rtl/>
        </w:rPr>
        <w:t xml:space="preserve"> פרטיות, סעיף 5(א) מכונן את הרעיון </w:t>
      </w:r>
      <w:r w:rsidR="004A5261">
        <w:rPr>
          <w:rFonts w:hint="cs"/>
          <w:rtl/>
        </w:rPr>
        <w:t xml:space="preserve">שמוביל נוסעים. נאמרה פה </w:t>
      </w:r>
      <w:bookmarkStart w:id="1692" w:name="_ETM_Q1_6749932"/>
      <w:bookmarkEnd w:id="1692"/>
      <w:r w:rsidR="004A5261">
        <w:rPr>
          <w:rFonts w:hint="cs"/>
          <w:rtl/>
        </w:rPr>
        <w:t>אמירה</w:t>
      </w:r>
      <w:r w:rsidR="002259C4">
        <w:rPr>
          <w:rFonts w:hint="cs"/>
          <w:rtl/>
        </w:rPr>
        <w:t xml:space="preserve">, יש את הנוסע שבתחילת הדרך שמזמין כרטיס, מוסר את </w:t>
      </w:r>
      <w:bookmarkStart w:id="1693" w:name="_ETM_Q1_6756201"/>
      <w:bookmarkEnd w:id="1693"/>
      <w:r w:rsidR="002259C4">
        <w:rPr>
          <w:rFonts w:hint="cs"/>
          <w:rtl/>
        </w:rPr>
        <w:t>המידע לצורך הזמנת הכרטיס, אנחנו רוצים שהוא ידע שהמידע עובר</w:t>
      </w:r>
      <w:bookmarkStart w:id="1694" w:name="_ETM_Q1_6763816"/>
      <w:bookmarkEnd w:id="1694"/>
      <w:r w:rsidR="002259C4">
        <w:rPr>
          <w:rFonts w:hint="cs"/>
          <w:rtl/>
        </w:rPr>
        <w:t xml:space="preserve"> הלאה לרשויות המדינה. לכן מה שאומר הסעיף, שאנחנו מחייבים את </w:t>
      </w:r>
      <w:bookmarkStart w:id="1695" w:name="_ETM_Q1_6767286"/>
      <w:bookmarkEnd w:id="1695"/>
      <w:r w:rsidR="002259C4">
        <w:rPr>
          <w:rFonts w:hint="cs"/>
          <w:rtl/>
        </w:rPr>
        <w:t>חברת התעופה להגיד לנוסע, דע לך שהמידע שאתה מוסר לנו,</w:t>
      </w:r>
      <w:bookmarkStart w:id="1696" w:name="_ETM_Q1_6773106"/>
      <w:bookmarkEnd w:id="1696"/>
      <w:r w:rsidR="002259C4">
        <w:rPr>
          <w:rFonts w:hint="cs"/>
          <w:rtl/>
        </w:rPr>
        <w:t xml:space="preserve"> אנחנו מחויבים על פי חוק להעביר לרשויות המדינה.</w:t>
      </w:r>
    </w:p>
    <w:p w:rsidR="002259C4" w:rsidRDefault="002259C4" w:rsidP="00E266DF">
      <w:pPr>
        <w:rPr>
          <w:rtl/>
        </w:rPr>
      </w:pPr>
      <w:bookmarkStart w:id="1697" w:name="_ETM_Q1_6776126"/>
      <w:bookmarkStart w:id="1698" w:name="_ETM_Q1_6776184"/>
      <w:bookmarkEnd w:id="1697"/>
      <w:bookmarkEnd w:id="1698"/>
    </w:p>
    <w:p w:rsidR="002259C4" w:rsidRDefault="002259C4" w:rsidP="002259C4">
      <w:pPr>
        <w:pStyle w:val="af6"/>
        <w:keepNext/>
        <w:rPr>
          <w:rtl/>
        </w:rPr>
      </w:pPr>
      <w:bookmarkStart w:id="1699" w:name="ET_yor_5766_250"/>
      <w:r w:rsidRPr="002259C4">
        <w:rPr>
          <w:rStyle w:val="TagStyle"/>
          <w:rtl/>
        </w:rPr>
        <w:t xml:space="preserve"> &lt;&lt; </w:t>
      </w:r>
      <w:proofErr w:type="spellStart"/>
      <w:r w:rsidRPr="002259C4">
        <w:rPr>
          <w:rStyle w:val="TagStyle"/>
          <w:rtl/>
        </w:rPr>
        <w:t>יור</w:t>
      </w:r>
      <w:proofErr w:type="spellEnd"/>
      <w:r w:rsidRPr="002259C4">
        <w:rPr>
          <w:rStyle w:val="TagStyle"/>
          <w:rtl/>
        </w:rPr>
        <w:t xml:space="preserve"> &gt;&gt; </w:t>
      </w:r>
      <w:r>
        <w:rPr>
          <w:rtl/>
        </w:rPr>
        <w:t>היו"ר רם בן ברק:</w:t>
      </w:r>
      <w:r w:rsidRPr="002259C4">
        <w:rPr>
          <w:rStyle w:val="TagStyle"/>
          <w:rtl/>
        </w:rPr>
        <w:t xml:space="preserve"> &lt;&lt; יור &gt;&gt;</w:t>
      </w:r>
      <w:r>
        <w:rPr>
          <w:rtl/>
        </w:rPr>
        <w:t xml:space="preserve">   </w:t>
      </w:r>
      <w:bookmarkEnd w:id="1699"/>
    </w:p>
    <w:p w:rsidR="002259C4" w:rsidRDefault="002259C4" w:rsidP="002259C4">
      <w:pPr>
        <w:pStyle w:val="KeepWithNext"/>
        <w:rPr>
          <w:rtl/>
        </w:rPr>
      </w:pPr>
    </w:p>
    <w:p w:rsidR="002259C4" w:rsidRDefault="002259C4" w:rsidP="002259C4">
      <w:pPr>
        <w:rPr>
          <w:rtl/>
        </w:rPr>
      </w:pPr>
      <w:r>
        <w:rPr>
          <w:rFonts w:hint="cs"/>
          <w:rtl/>
        </w:rPr>
        <w:t xml:space="preserve">בחברת יונייטד יש </w:t>
      </w:r>
      <w:bookmarkStart w:id="1700" w:name="_ETM_Q1_6775942"/>
      <w:bookmarkEnd w:id="1700"/>
      <w:r>
        <w:rPr>
          <w:rFonts w:hint="cs"/>
          <w:rtl/>
        </w:rPr>
        <w:t>סעיף כזה שהם מחויבים?</w:t>
      </w:r>
      <w:bookmarkStart w:id="1701" w:name="_ETM_Q1_6776194"/>
      <w:bookmarkEnd w:id="1701"/>
    </w:p>
    <w:p w:rsidR="002259C4" w:rsidRDefault="002259C4" w:rsidP="002259C4">
      <w:pPr>
        <w:rPr>
          <w:rtl/>
        </w:rPr>
      </w:pPr>
      <w:bookmarkStart w:id="1702" w:name="_ETM_Q1_6776245"/>
      <w:bookmarkEnd w:id="1702"/>
    </w:p>
    <w:p w:rsidR="002259C4" w:rsidRDefault="002259C4" w:rsidP="002259C4">
      <w:pPr>
        <w:pStyle w:val="-"/>
        <w:keepNext/>
        <w:rPr>
          <w:rtl/>
        </w:rPr>
      </w:pPr>
      <w:bookmarkStart w:id="1703" w:name="ET_speakercontinue_475563_251"/>
      <w:r w:rsidRPr="002259C4">
        <w:rPr>
          <w:rStyle w:val="TagStyle"/>
          <w:rtl/>
        </w:rPr>
        <w:t xml:space="preserve"> &lt;&lt; </w:t>
      </w:r>
      <w:proofErr w:type="spellStart"/>
      <w:r w:rsidRPr="002259C4">
        <w:rPr>
          <w:rStyle w:val="TagStyle"/>
          <w:rtl/>
        </w:rPr>
        <w:t>דובר_המשך</w:t>
      </w:r>
      <w:proofErr w:type="spellEnd"/>
      <w:r w:rsidRPr="002259C4">
        <w:rPr>
          <w:rStyle w:val="TagStyle"/>
          <w:rtl/>
        </w:rPr>
        <w:t xml:space="preserve"> &gt;&gt; </w:t>
      </w:r>
      <w:r>
        <w:rPr>
          <w:rtl/>
        </w:rPr>
        <w:t>דרור גרנית:</w:t>
      </w:r>
      <w:r w:rsidRPr="002259C4">
        <w:rPr>
          <w:rStyle w:val="TagStyle"/>
          <w:rtl/>
        </w:rPr>
        <w:t xml:space="preserve"> &lt;&lt; דובר_המשך &gt;&gt;</w:t>
      </w:r>
      <w:r>
        <w:rPr>
          <w:rtl/>
        </w:rPr>
        <w:t xml:space="preserve">   </w:t>
      </w:r>
      <w:bookmarkEnd w:id="1703"/>
    </w:p>
    <w:p w:rsidR="002259C4" w:rsidRDefault="002259C4" w:rsidP="002259C4">
      <w:pPr>
        <w:pStyle w:val="KeepWithNext"/>
        <w:rPr>
          <w:rtl/>
        </w:rPr>
      </w:pPr>
    </w:p>
    <w:p w:rsidR="002259C4" w:rsidRDefault="002259C4" w:rsidP="002259C4">
      <w:pPr>
        <w:rPr>
          <w:rtl/>
        </w:rPr>
      </w:pPr>
      <w:bookmarkStart w:id="1704" w:name="_ETM_Q1_6777429"/>
      <w:bookmarkEnd w:id="1704"/>
      <w:r>
        <w:rPr>
          <w:rFonts w:hint="cs"/>
          <w:rtl/>
        </w:rPr>
        <w:t xml:space="preserve">בדין האמריקאי אנחנו לא יודעים, בדין האירופי </w:t>
      </w:r>
      <w:bookmarkStart w:id="1705" w:name="_ETM_Q1_6781419"/>
      <w:bookmarkEnd w:id="1705"/>
      <w:r>
        <w:rPr>
          <w:rFonts w:hint="cs"/>
          <w:rtl/>
        </w:rPr>
        <w:t xml:space="preserve">יש הוראה דומה. </w:t>
      </w:r>
      <w:bookmarkStart w:id="1706" w:name="_ETM_Q1_6783867"/>
      <w:bookmarkEnd w:id="1706"/>
    </w:p>
    <w:p w:rsidR="002259C4" w:rsidRDefault="002259C4" w:rsidP="002259C4">
      <w:pPr>
        <w:rPr>
          <w:rtl/>
        </w:rPr>
      </w:pPr>
      <w:bookmarkStart w:id="1707" w:name="_ETM_Q1_6783908"/>
      <w:bookmarkEnd w:id="1707"/>
    </w:p>
    <w:p w:rsidR="002259C4" w:rsidRDefault="002259C4" w:rsidP="002259C4">
      <w:pPr>
        <w:pStyle w:val="af6"/>
        <w:keepNext/>
        <w:rPr>
          <w:rtl/>
        </w:rPr>
      </w:pPr>
      <w:bookmarkStart w:id="1708" w:name="ET_yor_5766_252"/>
      <w:r w:rsidRPr="002259C4">
        <w:rPr>
          <w:rStyle w:val="TagStyle"/>
          <w:rtl/>
        </w:rPr>
        <w:t xml:space="preserve"> &lt;&lt; </w:t>
      </w:r>
      <w:proofErr w:type="spellStart"/>
      <w:r w:rsidRPr="002259C4">
        <w:rPr>
          <w:rStyle w:val="TagStyle"/>
          <w:rtl/>
        </w:rPr>
        <w:t>יור</w:t>
      </w:r>
      <w:proofErr w:type="spellEnd"/>
      <w:r w:rsidRPr="002259C4">
        <w:rPr>
          <w:rStyle w:val="TagStyle"/>
          <w:rtl/>
        </w:rPr>
        <w:t xml:space="preserve"> &gt;&gt; </w:t>
      </w:r>
      <w:r>
        <w:rPr>
          <w:rtl/>
        </w:rPr>
        <w:t>היו"ר רם בן ברק:</w:t>
      </w:r>
      <w:r w:rsidRPr="002259C4">
        <w:rPr>
          <w:rStyle w:val="TagStyle"/>
          <w:rtl/>
        </w:rPr>
        <w:t xml:space="preserve"> &lt;&lt; יור &gt;&gt;</w:t>
      </w:r>
      <w:r>
        <w:rPr>
          <w:rtl/>
        </w:rPr>
        <w:t xml:space="preserve">   </w:t>
      </w:r>
      <w:bookmarkEnd w:id="1708"/>
    </w:p>
    <w:p w:rsidR="002259C4" w:rsidRDefault="002259C4" w:rsidP="002259C4">
      <w:pPr>
        <w:pStyle w:val="KeepWithNext"/>
        <w:rPr>
          <w:rtl/>
        </w:rPr>
      </w:pPr>
    </w:p>
    <w:p w:rsidR="002259C4" w:rsidRDefault="002259C4" w:rsidP="002259C4">
      <w:pPr>
        <w:rPr>
          <w:rtl/>
        </w:rPr>
      </w:pPr>
      <w:bookmarkStart w:id="1709" w:name="_ETM_Q1_6785822"/>
      <w:bookmarkEnd w:id="1709"/>
      <w:r>
        <w:rPr>
          <w:rFonts w:hint="cs"/>
          <w:rtl/>
        </w:rPr>
        <w:t xml:space="preserve">זאת אומרת כל מי שקונה בחברה אירופית </w:t>
      </w:r>
      <w:bookmarkStart w:id="1710" w:name="_ETM_Q1_6786070"/>
      <w:bookmarkEnd w:id="1710"/>
      <w:r>
        <w:rPr>
          <w:rFonts w:hint="cs"/>
          <w:rtl/>
        </w:rPr>
        <w:t>כרטיס טיסה יש סעיף כזה שהוא חותם בסוף?</w:t>
      </w:r>
      <w:bookmarkStart w:id="1711" w:name="_ETM_Q1_6793187"/>
      <w:bookmarkEnd w:id="1711"/>
    </w:p>
    <w:p w:rsidR="002259C4" w:rsidRDefault="002259C4" w:rsidP="002259C4">
      <w:pPr>
        <w:rPr>
          <w:rtl/>
        </w:rPr>
      </w:pPr>
      <w:bookmarkStart w:id="1712" w:name="_ETM_Q1_6793247"/>
      <w:bookmarkEnd w:id="1712"/>
    </w:p>
    <w:p w:rsidR="002259C4" w:rsidRDefault="002259C4" w:rsidP="002259C4">
      <w:pPr>
        <w:pStyle w:val="-"/>
        <w:keepNext/>
        <w:rPr>
          <w:rtl/>
        </w:rPr>
      </w:pPr>
      <w:bookmarkStart w:id="1713" w:name="ET_speakercontinue_475563_253"/>
      <w:r w:rsidRPr="002259C4">
        <w:rPr>
          <w:rStyle w:val="TagStyle"/>
          <w:rtl/>
        </w:rPr>
        <w:t xml:space="preserve"> &lt;&lt; </w:t>
      </w:r>
      <w:proofErr w:type="spellStart"/>
      <w:r w:rsidRPr="002259C4">
        <w:rPr>
          <w:rStyle w:val="TagStyle"/>
          <w:rtl/>
        </w:rPr>
        <w:t>דובר_המשך</w:t>
      </w:r>
      <w:proofErr w:type="spellEnd"/>
      <w:r w:rsidRPr="002259C4">
        <w:rPr>
          <w:rStyle w:val="TagStyle"/>
          <w:rtl/>
        </w:rPr>
        <w:t xml:space="preserve"> &gt;&gt; </w:t>
      </w:r>
      <w:r>
        <w:rPr>
          <w:rtl/>
        </w:rPr>
        <w:t>דרור גרנית:</w:t>
      </w:r>
      <w:r w:rsidRPr="002259C4">
        <w:rPr>
          <w:rStyle w:val="TagStyle"/>
          <w:rtl/>
        </w:rPr>
        <w:t xml:space="preserve"> &lt;&lt; דובר_המשך &gt;&gt;</w:t>
      </w:r>
      <w:r>
        <w:rPr>
          <w:rtl/>
        </w:rPr>
        <w:t xml:space="preserve">   </w:t>
      </w:r>
      <w:bookmarkEnd w:id="1713"/>
    </w:p>
    <w:p w:rsidR="002259C4" w:rsidRDefault="002259C4" w:rsidP="002259C4">
      <w:pPr>
        <w:pStyle w:val="KeepWithNext"/>
        <w:rPr>
          <w:rtl/>
        </w:rPr>
      </w:pPr>
    </w:p>
    <w:p w:rsidR="002259C4" w:rsidRPr="002259C4" w:rsidRDefault="002259C4" w:rsidP="002259C4">
      <w:pPr>
        <w:rPr>
          <w:rtl/>
        </w:rPr>
      </w:pPr>
      <w:r>
        <w:rPr>
          <w:rFonts w:hint="cs"/>
          <w:rtl/>
        </w:rPr>
        <w:t xml:space="preserve">יש סעיף </w:t>
      </w:r>
      <w:bookmarkStart w:id="1714" w:name="_ETM_Q1_6791682"/>
      <w:bookmarkEnd w:id="1714"/>
      <w:r>
        <w:rPr>
          <w:rFonts w:hint="cs"/>
          <w:rtl/>
        </w:rPr>
        <w:t xml:space="preserve">שמחייב אותם להגיד לנוסעים, בתוך האותיות הקטנות אומרת חברת התעופה </w:t>
      </w:r>
      <w:bookmarkStart w:id="1715" w:name="_ETM_Q1_6799983"/>
      <w:bookmarkEnd w:id="1715"/>
      <w:r>
        <w:rPr>
          <w:rFonts w:hint="cs"/>
          <w:rtl/>
        </w:rPr>
        <w:t>לנוסעים להם שהם מחויבים על פי דין להעביר את המידע</w:t>
      </w:r>
      <w:bookmarkStart w:id="1716" w:name="_ETM_Q1_6809663"/>
      <w:bookmarkEnd w:id="1716"/>
      <w:r>
        <w:rPr>
          <w:rFonts w:hint="cs"/>
          <w:rtl/>
        </w:rPr>
        <w:t xml:space="preserve"> לרשויות המדינה. </w:t>
      </w:r>
    </w:p>
    <w:p w:rsidR="002A1C9A" w:rsidRDefault="00E50070" w:rsidP="00E266DF">
      <w:pPr>
        <w:rPr>
          <w:rtl/>
        </w:rPr>
      </w:pPr>
      <w:r>
        <w:rPr>
          <w:rFonts w:hint="cs"/>
          <w:rtl/>
        </w:rPr>
        <w:t xml:space="preserve"> </w:t>
      </w:r>
      <w:r w:rsidR="002A1C9A">
        <w:rPr>
          <w:rFonts w:hint="cs"/>
          <w:rtl/>
        </w:rPr>
        <w:t xml:space="preserve"> </w:t>
      </w:r>
    </w:p>
    <w:p w:rsidR="002259C4" w:rsidRDefault="002259C4" w:rsidP="002259C4">
      <w:pPr>
        <w:pStyle w:val="a4"/>
        <w:keepNext/>
        <w:rPr>
          <w:rtl/>
        </w:rPr>
      </w:pPr>
      <w:bookmarkStart w:id="1717" w:name="ET_speaker_עידו_בן_יצחק_254"/>
      <w:r w:rsidRPr="002259C4">
        <w:rPr>
          <w:rStyle w:val="TagStyle"/>
          <w:rtl/>
        </w:rPr>
        <w:t xml:space="preserve"> &lt;&lt; דובר &gt;&gt; </w:t>
      </w:r>
      <w:r>
        <w:rPr>
          <w:rtl/>
        </w:rPr>
        <w:t>עידו בן יצחק:</w:t>
      </w:r>
      <w:r w:rsidRPr="002259C4">
        <w:rPr>
          <w:rStyle w:val="TagStyle"/>
          <w:rtl/>
        </w:rPr>
        <w:t xml:space="preserve"> &lt;&lt; דובר &gt;&gt;</w:t>
      </w:r>
      <w:r>
        <w:rPr>
          <w:rtl/>
        </w:rPr>
        <w:t xml:space="preserve">   </w:t>
      </w:r>
      <w:bookmarkEnd w:id="1717"/>
    </w:p>
    <w:p w:rsidR="002259C4" w:rsidRDefault="002259C4" w:rsidP="002259C4">
      <w:pPr>
        <w:pStyle w:val="KeepWithNext"/>
        <w:rPr>
          <w:rtl/>
        </w:rPr>
      </w:pPr>
    </w:p>
    <w:p w:rsidR="002259C4" w:rsidRDefault="002259C4" w:rsidP="002259C4">
      <w:pPr>
        <w:rPr>
          <w:rtl/>
        </w:rPr>
      </w:pPr>
      <w:r>
        <w:rPr>
          <w:rFonts w:hint="cs"/>
          <w:rtl/>
        </w:rPr>
        <w:t>איך אתה מתמודד עם הטענה לגבי</w:t>
      </w:r>
      <w:bookmarkStart w:id="1718" w:name="_ETM_Q1_6812538"/>
      <w:bookmarkEnd w:id="1718"/>
      <w:r>
        <w:rPr>
          <w:rFonts w:hint="cs"/>
          <w:rtl/>
        </w:rPr>
        <w:t xml:space="preserve"> הצדדים השלישיים שדרכם אנשים קונים?</w:t>
      </w:r>
      <w:bookmarkStart w:id="1719" w:name="_ETM_Q1_6818747"/>
      <w:bookmarkEnd w:id="1719"/>
    </w:p>
    <w:p w:rsidR="002259C4" w:rsidRDefault="002259C4" w:rsidP="002259C4">
      <w:pPr>
        <w:rPr>
          <w:rtl/>
        </w:rPr>
      </w:pPr>
      <w:bookmarkStart w:id="1720" w:name="_ETM_Q1_6818801"/>
      <w:bookmarkEnd w:id="1720"/>
    </w:p>
    <w:p w:rsidR="002259C4" w:rsidRDefault="002259C4" w:rsidP="002259C4">
      <w:pPr>
        <w:pStyle w:val="af9"/>
        <w:keepNext/>
        <w:rPr>
          <w:rtl/>
        </w:rPr>
      </w:pPr>
      <w:bookmarkStart w:id="1721" w:name="ET_guest_475563_255"/>
      <w:r w:rsidRPr="002259C4">
        <w:rPr>
          <w:rStyle w:val="TagStyle"/>
          <w:rtl/>
        </w:rPr>
        <w:t xml:space="preserve"> &lt;&lt; אורח &gt;&gt; </w:t>
      </w:r>
      <w:r>
        <w:rPr>
          <w:rtl/>
        </w:rPr>
        <w:t>דרור גרנית:</w:t>
      </w:r>
      <w:r w:rsidRPr="002259C4">
        <w:rPr>
          <w:rStyle w:val="TagStyle"/>
          <w:rtl/>
        </w:rPr>
        <w:t xml:space="preserve"> &lt;&lt; אורח &gt;&gt;</w:t>
      </w:r>
      <w:r>
        <w:rPr>
          <w:rtl/>
        </w:rPr>
        <w:t xml:space="preserve">   </w:t>
      </w:r>
      <w:bookmarkEnd w:id="1721"/>
    </w:p>
    <w:p w:rsidR="002259C4" w:rsidRDefault="002259C4" w:rsidP="002259C4">
      <w:pPr>
        <w:pStyle w:val="KeepWithNext"/>
        <w:rPr>
          <w:rtl/>
        </w:rPr>
      </w:pPr>
    </w:p>
    <w:p w:rsidR="002259C4" w:rsidRDefault="002259C4" w:rsidP="00085D81">
      <w:pPr>
        <w:rPr>
          <w:rtl/>
        </w:rPr>
      </w:pPr>
      <w:proofErr w:type="spellStart"/>
      <w:r>
        <w:rPr>
          <w:rFonts w:hint="cs"/>
          <w:rtl/>
        </w:rPr>
        <w:t>כשאקספדיה</w:t>
      </w:r>
      <w:proofErr w:type="spellEnd"/>
      <w:r>
        <w:rPr>
          <w:rFonts w:hint="cs"/>
          <w:rtl/>
        </w:rPr>
        <w:t xml:space="preserve"> מוכרת כרטיסים זה לא מוצר שהיא קונה ואחרי זה היא הולכת ועושה עם זה מה שהיא רוצה, זה שירות. </w:t>
      </w:r>
      <w:r w:rsidR="0084633A">
        <w:rPr>
          <w:rFonts w:hint="cs"/>
          <w:rtl/>
        </w:rPr>
        <w:t xml:space="preserve">היא בעצם מוכרת יחידת שירות </w:t>
      </w:r>
      <w:r w:rsidR="00FB7D9B">
        <w:rPr>
          <w:rFonts w:hint="cs"/>
          <w:rtl/>
        </w:rPr>
        <w:t xml:space="preserve">שאל על יודעת לספק. </w:t>
      </w:r>
      <w:r w:rsidR="00BA6C3A">
        <w:rPr>
          <w:rFonts w:hint="cs"/>
          <w:rtl/>
        </w:rPr>
        <w:t xml:space="preserve">לכן חייבת להיות התקשרות בין אל על </w:t>
      </w:r>
      <w:bookmarkStart w:id="1722" w:name="_ETM_Q1_6837790"/>
      <w:bookmarkEnd w:id="1722"/>
      <w:proofErr w:type="spellStart"/>
      <w:r w:rsidR="00BA6C3A">
        <w:rPr>
          <w:rFonts w:hint="cs"/>
          <w:rtl/>
        </w:rPr>
        <w:t>לא</w:t>
      </w:r>
      <w:r w:rsidR="00085D81">
        <w:rPr>
          <w:rFonts w:hint="cs"/>
          <w:rtl/>
        </w:rPr>
        <w:t>ק</w:t>
      </w:r>
      <w:r w:rsidR="00BA6C3A">
        <w:rPr>
          <w:rFonts w:hint="cs"/>
          <w:rtl/>
        </w:rPr>
        <w:t>ספדיה</w:t>
      </w:r>
      <w:proofErr w:type="spellEnd"/>
      <w:r w:rsidR="00BA6C3A">
        <w:rPr>
          <w:rFonts w:hint="cs"/>
          <w:rtl/>
        </w:rPr>
        <w:t xml:space="preserve">, אז תדרוש אל על </w:t>
      </w:r>
      <w:proofErr w:type="spellStart"/>
      <w:r w:rsidR="00BA6C3A">
        <w:rPr>
          <w:rFonts w:hint="cs"/>
          <w:rtl/>
        </w:rPr>
        <w:t>מאקספדיה</w:t>
      </w:r>
      <w:proofErr w:type="spellEnd"/>
      <w:r w:rsidR="00BA6C3A">
        <w:rPr>
          <w:rFonts w:hint="cs"/>
          <w:rtl/>
        </w:rPr>
        <w:t xml:space="preserve"> - - - </w:t>
      </w:r>
    </w:p>
    <w:p w:rsidR="00BA6C3A" w:rsidRDefault="00BA6C3A" w:rsidP="002259C4">
      <w:pPr>
        <w:rPr>
          <w:rtl/>
        </w:rPr>
      </w:pPr>
    </w:p>
    <w:p w:rsidR="00BA6C3A" w:rsidRDefault="00BA6C3A" w:rsidP="00BA6C3A">
      <w:pPr>
        <w:pStyle w:val="af9"/>
        <w:keepNext/>
        <w:rPr>
          <w:rtl/>
        </w:rPr>
      </w:pPr>
      <w:bookmarkStart w:id="1723" w:name="ET_guest_902194_256"/>
      <w:r w:rsidRPr="00BA6C3A">
        <w:rPr>
          <w:rStyle w:val="TagStyle"/>
          <w:rtl/>
        </w:rPr>
        <w:t xml:space="preserve"> &lt;&lt; אורח &gt;&gt; </w:t>
      </w:r>
      <w:r>
        <w:rPr>
          <w:rtl/>
        </w:rPr>
        <w:t>עידן דיין:</w:t>
      </w:r>
      <w:r w:rsidRPr="00BA6C3A">
        <w:rPr>
          <w:rStyle w:val="TagStyle"/>
          <w:rtl/>
        </w:rPr>
        <w:t xml:space="preserve"> &lt;&lt; אורח &gt;&gt;</w:t>
      </w:r>
      <w:r>
        <w:rPr>
          <w:rtl/>
        </w:rPr>
        <w:t xml:space="preserve">   </w:t>
      </w:r>
      <w:bookmarkEnd w:id="1723"/>
    </w:p>
    <w:p w:rsidR="00BA6C3A" w:rsidRDefault="00BA6C3A" w:rsidP="00BA6C3A">
      <w:pPr>
        <w:pStyle w:val="KeepWithNext"/>
        <w:rPr>
          <w:rtl/>
        </w:rPr>
      </w:pPr>
    </w:p>
    <w:p w:rsidR="00BA6C3A" w:rsidRDefault="00BA6C3A" w:rsidP="00BA6C3A">
      <w:pPr>
        <w:rPr>
          <w:rtl/>
        </w:rPr>
      </w:pPr>
      <w:r>
        <w:rPr>
          <w:rFonts w:hint="cs"/>
          <w:rtl/>
        </w:rPr>
        <w:t xml:space="preserve">סליחה שאני אומר, אבל זה לא עובד </w:t>
      </w:r>
      <w:bookmarkStart w:id="1724" w:name="_ETM_Q1_6841219"/>
      <w:bookmarkEnd w:id="1724"/>
      <w:r>
        <w:rPr>
          <w:rFonts w:hint="cs"/>
          <w:rtl/>
        </w:rPr>
        <w:t xml:space="preserve">ככה. זה ממש לא עובד ככה. אין שום התקשרות כזו </w:t>
      </w:r>
      <w:bookmarkStart w:id="1725" w:name="_ETM_Q1_6843575"/>
      <w:bookmarkEnd w:id="1725"/>
      <w:r>
        <w:rPr>
          <w:rFonts w:hint="cs"/>
          <w:rtl/>
        </w:rPr>
        <w:t xml:space="preserve">ואי אפשר להטיל עלינו חובה. אנחנו לא מתנגדים ליידע </w:t>
      </w:r>
      <w:r w:rsidR="00F604B4">
        <w:rPr>
          <w:rFonts w:hint="cs"/>
          <w:rtl/>
        </w:rPr>
        <w:t xml:space="preserve">את </w:t>
      </w:r>
      <w:bookmarkStart w:id="1726" w:name="_ETM_Q1_6848436"/>
      <w:bookmarkEnd w:id="1726"/>
      <w:r w:rsidR="00F604B4">
        <w:rPr>
          <w:rFonts w:hint="cs"/>
          <w:rtl/>
        </w:rPr>
        <w:t xml:space="preserve">הלקוחות שקונים מאתנו. יש לנו מוקד טלפוני שעובד ואתר אינטרנט שמוכר. אין לנו התנגדות לגבי מה שאנחנו עושים, ליידע את </w:t>
      </w:r>
      <w:bookmarkStart w:id="1727" w:name="_ETM_Q1_6855196"/>
      <w:bookmarkEnd w:id="1727"/>
      <w:r w:rsidR="00F604B4">
        <w:rPr>
          <w:rFonts w:hint="cs"/>
          <w:rtl/>
        </w:rPr>
        <w:t xml:space="preserve">הנוסעים. אבל אי אפשר לחייב אותי לשלוט בכל מיני צדדים שלישיים. יש סוכנים מורשים, שגם מהם אני יכול אולי לבקש, </w:t>
      </w:r>
      <w:bookmarkStart w:id="1728" w:name="_ETM_Q1_6865551"/>
      <w:bookmarkEnd w:id="1728"/>
      <w:r w:rsidR="00F604B4">
        <w:rPr>
          <w:rFonts w:hint="cs"/>
          <w:rtl/>
        </w:rPr>
        <w:t xml:space="preserve">אני לא יכול לאכוף את זה. יש אלפי סוכנים ובטח </w:t>
      </w:r>
      <w:bookmarkStart w:id="1729" w:name="_ETM_Q1_6867701"/>
      <w:bookmarkEnd w:id="1729"/>
      <w:r w:rsidR="00F604B4">
        <w:rPr>
          <w:rFonts w:hint="cs"/>
          <w:rtl/>
        </w:rPr>
        <w:t xml:space="preserve">לא לגבי סוכנים שהם לא מורשים ואין לי התקשרות אתם </w:t>
      </w:r>
      <w:bookmarkStart w:id="1730" w:name="_ETM_Q1_6870739"/>
      <w:bookmarkEnd w:id="1730"/>
      <w:r w:rsidR="00F604B4">
        <w:rPr>
          <w:rFonts w:hint="cs"/>
          <w:rtl/>
        </w:rPr>
        <w:t xml:space="preserve">ישירה. אני לא משלם להם עמלות. </w:t>
      </w:r>
      <w:bookmarkStart w:id="1731" w:name="_ETM_Q1_6884339"/>
      <w:bookmarkEnd w:id="1731"/>
    </w:p>
    <w:p w:rsidR="00C0120D" w:rsidRDefault="00C0120D" w:rsidP="00BA6C3A">
      <w:pPr>
        <w:rPr>
          <w:rtl/>
        </w:rPr>
      </w:pPr>
      <w:bookmarkStart w:id="1732" w:name="_ETM_Q1_6884395"/>
      <w:bookmarkEnd w:id="1732"/>
    </w:p>
    <w:p w:rsidR="00C0120D" w:rsidRDefault="00C0120D" w:rsidP="00C0120D">
      <w:pPr>
        <w:pStyle w:val="af6"/>
        <w:keepNext/>
        <w:rPr>
          <w:rtl/>
        </w:rPr>
      </w:pPr>
      <w:bookmarkStart w:id="1733" w:name="ET_yor_5766_257"/>
      <w:r w:rsidRPr="00C0120D">
        <w:rPr>
          <w:rStyle w:val="TagStyle"/>
          <w:rtl/>
        </w:rPr>
        <w:t xml:space="preserve"> &lt;&lt; </w:t>
      </w:r>
      <w:proofErr w:type="spellStart"/>
      <w:r w:rsidRPr="00C0120D">
        <w:rPr>
          <w:rStyle w:val="TagStyle"/>
          <w:rtl/>
        </w:rPr>
        <w:t>יור</w:t>
      </w:r>
      <w:proofErr w:type="spellEnd"/>
      <w:r w:rsidRPr="00C0120D">
        <w:rPr>
          <w:rStyle w:val="TagStyle"/>
          <w:rtl/>
        </w:rPr>
        <w:t xml:space="preserve"> &gt;&gt; </w:t>
      </w:r>
      <w:r>
        <w:rPr>
          <w:rtl/>
        </w:rPr>
        <w:t>היו"ר רם בן ברק:</w:t>
      </w:r>
      <w:r w:rsidRPr="00C0120D">
        <w:rPr>
          <w:rStyle w:val="TagStyle"/>
          <w:rtl/>
        </w:rPr>
        <w:t xml:space="preserve"> &lt;&lt; יור &gt;&gt;</w:t>
      </w:r>
      <w:r>
        <w:rPr>
          <w:rtl/>
        </w:rPr>
        <w:t xml:space="preserve">   </w:t>
      </w:r>
      <w:bookmarkEnd w:id="1733"/>
    </w:p>
    <w:p w:rsidR="00C0120D" w:rsidRDefault="00C0120D" w:rsidP="00C0120D">
      <w:pPr>
        <w:pStyle w:val="KeepWithNext"/>
        <w:rPr>
          <w:rtl/>
        </w:rPr>
      </w:pPr>
    </w:p>
    <w:p w:rsidR="00C21A91" w:rsidRDefault="00C0120D" w:rsidP="00C0120D">
      <w:pPr>
        <w:rPr>
          <w:rtl/>
        </w:rPr>
      </w:pPr>
      <w:bookmarkStart w:id="1734" w:name="_ETM_Q1_6885462"/>
      <w:bookmarkEnd w:id="1734"/>
      <w:r>
        <w:rPr>
          <w:rFonts w:hint="cs"/>
          <w:rtl/>
        </w:rPr>
        <w:t>אני מציע שתעשו כוכבית</w:t>
      </w:r>
      <w:bookmarkStart w:id="1735" w:name="_ETM_Q1_6885224"/>
      <w:bookmarkEnd w:id="1735"/>
      <w:r>
        <w:rPr>
          <w:rFonts w:hint="cs"/>
          <w:rtl/>
        </w:rPr>
        <w:t xml:space="preserve"> על סעיף 5(א) תראו מה קורה בעולם, איך מסתדרים </w:t>
      </w:r>
      <w:bookmarkStart w:id="1736" w:name="_ETM_Q1_6888674"/>
      <w:bookmarkEnd w:id="1736"/>
      <w:r>
        <w:rPr>
          <w:rFonts w:hint="cs"/>
          <w:rtl/>
        </w:rPr>
        <w:t xml:space="preserve">עם זה, תדבר עם אל על וחברות אחרות ותבואו עם </w:t>
      </w:r>
      <w:bookmarkStart w:id="1737" w:name="_ETM_Q1_6896538"/>
      <w:bookmarkEnd w:id="1737"/>
      <w:r>
        <w:rPr>
          <w:rFonts w:hint="cs"/>
          <w:rtl/>
        </w:rPr>
        <w:t xml:space="preserve">שיפור לקראת ההצבעה בקריאה  שנייה ושלישית. </w:t>
      </w:r>
    </w:p>
    <w:p w:rsidR="00C21A91" w:rsidRDefault="00C21A91" w:rsidP="00C0120D">
      <w:pPr>
        <w:rPr>
          <w:rtl/>
        </w:rPr>
      </w:pPr>
    </w:p>
    <w:p w:rsidR="00C21A91" w:rsidRDefault="00C21A91" w:rsidP="00C21A91">
      <w:pPr>
        <w:pStyle w:val="a4"/>
        <w:keepNext/>
        <w:rPr>
          <w:rtl/>
        </w:rPr>
      </w:pPr>
      <w:bookmarkStart w:id="1738" w:name="ET_speaker_עידו_בן_יצחק_258"/>
      <w:r w:rsidRPr="00C21A91">
        <w:rPr>
          <w:rStyle w:val="TagStyle"/>
          <w:rtl/>
        </w:rPr>
        <w:t xml:space="preserve"> &lt;&lt; דובר &gt;&gt; </w:t>
      </w:r>
      <w:r>
        <w:rPr>
          <w:rtl/>
        </w:rPr>
        <w:t>עידו בן יצחק:</w:t>
      </w:r>
      <w:r w:rsidRPr="00C21A91">
        <w:rPr>
          <w:rStyle w:val="TagStyle"/>
          <w:rtl/>
        </w:rPr>
        <w:t xml:space="preserve"> &lt;&lt; דובר &gt;&gt;</w:t>
      </w:r>
      <w:r>
        <w:rPr>
          <w:rtl/>
        </w:rPr>
        <w:t xml:space="preserve">   </w:t>
      </w:r>
      <w:bookmarkEnd w:id="1738"/>
    </w:p>
    <w:p w:rsidR="00C21A91" w:rsidRDefault="00C21A91" w:rsidP="00C21A91">
      <w:pPr>
        <w:pStyle w:val="KeepWithNext"/>
        <w:rPr>
          <w:rtl/>
        </w:rPr>
      </w:pPr>
    </w:p>
    <w:p w:rsidR="00163794" w:rsidRPr="00A158F8" w:rsidRDefault="00163794" w:rsidP="00085D81">
      <w:pPr>
        <w:ind w:left="720"/>
        <w:rPr>
          <w:rtl/>
        </w:rPr>
      </w:pPr>
      <w:bookmarkStart w:id="1739" w:name="_ETM_Q1_6549248"/>
      <w:bookmarkStart w:id="1740" w:name="_ETM_Q1_6549306"/>
      <w:bookmarkEnd w:id="1739"/>
      <w:bookmarkEnd w:id="1740"/>
      <w:r>
        <w:rPr>
          <w:rFonts w:hint="cs"/>
          <w:rtl/>
        </w:rPr>
        <w:t xml:space="preserve">10. </w:t>
      </w:r>
      <w:r w:rsidR="00273F38">
        <w:rPr>
          <w:rFonts w:hint="cs"/>
          <w:rtl/>
        </w:rPr>
        <w:t>"</w:t>
      </w:r>
      <w:r>
        <w:rPr>
          <w:rFonts w:hint="cs"/>
          <w:rtl/>
        </w:rPr>
        <w:t>עובדי מרכז</w:t>
      </w:r>
    </w:p>
    <w:p w:rsidR="00A158F8" w:rsidRDefault="00A158F8">
      <w:pPr>
        <w:rPr>
          <w:rtl/>
        </w:rPr>
      </w:pPr>
      <w:bookmarkStart w:id="1741" w:name="_ETM_Q1_6507461"/>
      <w:bookmarkStart w:id="1742" w:name="_ETM_Q1_6507579"/>
      <w:bookmarkEnd w:id="1741"/>
      <w:bookmarkEnd w:id="1742"/>
    </w:p>
    <w:tbl>
      <w:tblPr>
        <w:bidiVisual/>
        <w:tblW w:w="8779" w:type="dxa"/>
        <w:tblInd w:w="294" w:type="dxa"/>
        <w:tblLayout w:type="fixed"/>
        <w:tblCellMar>
          <w:top w:w="57" w:type="dxa"/>
          <w:left w:w="0" w:type="dxa"/>
          <w:bottom w:w="57" w:type="dxa"/>
          <w:right w:w="0" w:type="dxa"/>
        </w:tblCellMar>
        <w:tblLook w:val="0000" w:firstRow="0" w:lastRow="0" w:firstColumn="0" w:lastColumn="0" w:noHBand="0" w:noVBand="0"/>
      </w:tblPr>
      <w:tblGrid>
        <w:gridCol w:w="1526"/>
        <w:gridCol w:w="603"/>
        <w:gridCol w:w="6650"/>
      </w:tblGrid>
      <w:tr w:rsidR="008F6EA1" w:rsidRPr="002C297E" w:rsidTr="00085D81">
        <w:trPr>
          <w:cantSplit/>
          <w:trHeight w:val="385"/>
        </w:trPr>
        <w:tc>
          <w:tcPr>
            <w:tcW w:w="1526"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bookmarkStart w:id="1743" w:name="_ETM_Q1_6507684"/>
            <w:bookmarkStart w:id="1744" w:name="_ETM_Q1_6507745"/>
            <w:bookmarkEnd w:id="1743"/>
            <w:bookmarkEnd w:id="1744"/>
          </w:p>
        </w:tc>
        <w:tc>
          <w:tcPr>
            <w:tcW w:w="603" w:type="dxa"/>
            <w:shd w:val="clear" w:color="auto" w:fill="auto"/>
            <w:tcMar>
              <w:top w:w="91" w:type="dxa"/>
              <w:left w:w="0" w:type="dxa"/>
              <w:bottom w:w="91" w:type="dxa"/>
              <w:right w:w="0" w:type="dxa"/>
            </w:tcMar>
          </w:tcPr>
          <w:p w:rsidR="008F6EA1" w:rsidRPr="002C297E" w:rsidRDefault="008F6EA1" w:rsidP="00163794">
            <w:pPr>
              <w:rPr>
                <w:rtl/>
              </w:rPr>
            </w:pPr>
            <w:r w:rsidRPr="002C297E">
              <w:rPr>
                <w:rtl/>
              </w:rPr>
              <w:t>1</w:t>
            </w:r>
          </w:p>
        </w:tc>
        <w:tc>
          <w:tcPr>
            <w:tcW w:w="6650" w:type="dxa"/>
            <w:shd w:val="clear" w:color="auto" w:fill="auto"/>
            <w:tcMar>
              <w:top w:w="91" w:type="dxa"/>
              <w:left w:w="0" w:type="dxa"/>
              <w:bottom w:w="91" w:type="dxa"/>
              <w:right w:w="0" w:type="dxa"/>
            </w:tcMar>
          </w:tcPr>
          <w:p w:rsidR="008F6EA1" w:rsidRPr="002C297E" w:rsidRDefault="008F6EA1" w:rsidP="00163794">
            <w:pPr>
              <w:ind w:firstLine="0"/>
              <w:rPr>
                <w:rtl/>
              </w:rPr>
            </w:pPr>
            <w:r w:rsidRPr="002C297E">
              <w:rPr>
                <w:rtl/>
              </w:rPr>
              <w:t>(א)</w:t>
            </w:r>
            <w:r w:rsidRPr="002C297E">
              <w:rPr>
                <w:rtl/>
              </w:rPr>
              <w:tab/>
              <w:t>עובדי המרכז יהיו עובדי המדינה.</w:t>
            </w:r>
          </w:p>
        </w:tc>
      </w:tr>
      <w:tr w:rsidR="008F6EA1" w:rsidRPr="002C297E" w:rsidTr="00085D81">
        <w:trPr>
          <w:cantSplit/>
          <w:trHeight w:val="491"/>
        </w:trPr>
        <w:tc>
          <w:tcPr>
            <w:tcW w:w="1526"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03" w:type="dxa"/>
            <w:shd w:val="clear" w:color="auto" w:fill="auto"/>
            <w:tcMar>
              <w:top w:w="91" w:type="dxa"/>
              <w:left w:w="0" w:type="dxa"/>
              <w:bottom w:w="91" w:type="dxa"/>
              <w:right w:w="0" w:type="dxa"/>
            </w:tcMar>
          </w:tcPr>
          <w:p w:rsidR="008F6EA1" w:rsidRPr="002C297E" w:rsidRDefault="008F6EA1" w:rsidP="003631BE">
            <w:pPr>
              <w:rPr>
                <w:rtl/>
              </w:rPr>
            </w:pPr>
          </w:p>
        </w:tc>
        <w:tc>
          <w:tcPr>
            <w:tcW w:w="6650" w:type="dxa"/>
            <w:shd w:val="clear" w:color="auto" w:fill="auto"/>
            <w:tcMar>
              <w:top w:w="91" w:type="dxa"/>
              <w:left w:w="0" w:type="dxa"/>
              <w:bottom w:w="91" w:type="dxa"/>
              <w:right w:w="0" w:type="dxa"/>
            </w:tcMar>
          </w:tcPr>
          <w:p w:rsidR="008F6EA1" w:rsidRPr="002C297E" w:rsidRDefault="008F6EA1" w:rsidP="00163794">
            <w:pPr>
              <w:ind w:firstLine="0"/>
              <w:rPr>
                <w:rtl/>
              </w:rPr>
            </w:pPr>
            <w:r w:rsidRPr="002C297E">
              <w:rPr>
                <w:rtl/>
              </w:rPr>
              <w:t>(ב)</w:t>
            </w:r>
            <w:r w:rsidRPr="002C297E">
              <w:rPr>
                <w:rtl/>
              </w:rPr>
              <w:tab/>
              <w:t>עובדי המרכז לא יועסקו בכל תפקיד אחר ברשות המסים מלבד תפקידם במרכז במשך כל תקופת העסקתם במרכז.</w:t>
            </w:r>
          </w:p>
        </w:tc>
      </w:tr>
      <w:tr w:rsidR="008F6EA1" w:rsidRPr="002C297E" w:rsidTr="00085D81">
        <w:trPr>
          <w:cantSplit/>
          <w:trHeight w:val="725"/>
        </w:trPr>
        <w:tc>
          <w:tcPr>
            <w:tcW w:w="1526"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03" w:type="dxa"/>
            <w:shd w:val="clear" w:color="auto" w:fill="auto"/>
            <w:tcMar>
              <w:top w:w="91" w:type="dxa"/>
              <w:left w:w="0" w:type="dxa"/>
              <w:bottom w:w="91" w:type="dxa"/>
              <w:right w:w="0" w:type="dxa"/>
            </w:tcMar>
          </w:tcPr>
          <w:p w:rsidR="008F6EA1" w:rsidRPr="002C297E" w:rsidRDefault="008F6EA1" w:rsidP="003631BE">
            <w:pPr>
              <w:rPr>
                <w:rtl/>
              </w:rPr>
            </w:pPr>
          </w:p>
        </w:tc>
        <w:tc>
          <w:tcPr>
            <w:tcW w:w="6650" w:type="dxa"/>
            <w:shd w:val="clear" w:color="auto" w:fill="auto"/>
            <w:tcMar>
              <w:top w:w="91" w:type="dxa"/>
              <w:left w:w="0" w:type="dxa"/>
              <w:bottom w:w="91" w:type="dxa"/>
              <w:right w:w="0" w:type="dxa"/>
            </w:tcMar>
          </w:tcPr>
          <w:p w:rsidR="008F6EA1" w:rsidRPr="002C297E" w:rsidRDefault="008F6EA1" w:rsidP="000E67E9">
            <w:pPr>
              <w:ind w:firstLine="0"/>
              <w:rPr>
                <w:rtl/>
              </w:rPr>
            </w:pPr>
            <w:r w:rsidRPr="002C297E">
              <w:rPr>
                <w:rtl/>
              </w:rPr>
              <w:t>(ג)</w:t>
            </w:r>
            <w:r w:rsidRPr="002C297E">
              <w:rPr>
                <w:rtl/>
              </w:rPr>
              <w:tab/>
              <w:t xml:space="preserve">בביצוע תפקידיהם ובהפעלת סמכויותיהם לפי חוק זה, יפעלו עובדי המרכז על בסיס אמות מידה מקצועיות ובלתי תלויות, לפי הוראות מי שמונה לעמוד בראש המרכז (בחוק זה </w:t>
            </w:r>
            <w:r>
              <w:rPr>
                <w:rtl/>
              </w:rPr>
              <w:t>–</w:t>
            </w:r>
            <w:r w:rsidRPr="002C297E">
              <w:rPr>
                <w:rtl/>
              </w:rPr>
              <w:t xml:space="preserve"> ראש המרכז) ובפיקוחו</w:t>
            </w:r>
            <w:r w:rsidR="00273F38">
              <w:rPr>
                <w:rFonts w:hint="cs"/>
                <w:rtl/>
              </w:rPr>
              <w:t>"</w:t>
            </w:r>
            <w:r w:rsidRPr="002C297E">
              <w:rPr>
                <w:rtl/>
              </w:rPr>
              <w:t>.</w:t>
            </w:r>
          </w:p>
        </w:tc>
      </w:tr>
    </w:tbl>
    <w:p w:rsidR="000E67E9" w:rsidRDefault="000E67E9">
      <w:pPr>
        <w:rPr>
          <w:rtl/>
        </w:rPr>
      </w:pPr>
    </w:p>
    <w:p w:rsidR="000E67E9" w:rsidRDefault="000E67E9" w:rsidP="000E67E9">
      <w:pPr>
        <w:pStyle w:val="af9"/>
        <w:keepNext/>
        <w:rPr>
          <w:rtl/>
        </w:rPr>
      </w:pPr>
      <w:bookmarkStart w:id="1745" w:name="ET_guest_475563_259"/>
      <w:r w:rsidRPr="000E67E9">
        <w:rPr>
          <w:rStyle w:val="TagStyle"/>
          <w:rtl/>
        </w:rPr>
        <w:t xml:space="preserve"> &lt;&lt; אורח &gt;&gt; </w:t>
      </w:r>
      <w:r>
        <w:rPr>
          <w:rtl/>
        </w:rPr>
        <w:t>דרור גרנית:</w:t>
      </w:r>
      <w:r w:rsidRPr="000E67E9">
        <w:rPr>
          <w:rStyle w:val="TagStyle"/>
          <w:rtl/>
        </w:rPr>
        <w:t xml:space="preserve"> &lt;&lt; אורח &gt;&gt;</w:t>
      </w:r>
      <w:r>
        <w:rPr>
          <w:rtl/>
        </w:rPr>
        <w:t xml:space="preserve">   </w:t>
      </w:r>
      <w:bookmarkEnd w:id="1745"/>
    </w:p>
    <w:p w:rsidR="000E67E9" w:rsidRDefault="000E67E9" w:rsidP="000E67E9">
      <w:pPr>
        <w:pStyle w:val="KeepWithNext"/>
        <w:rPr>
          <w:rtl/>
        </w:rPr>
      </w:pPr>
    </w:p>
    <w:p w:rsidR="000E67E9" w:rsidRDefault="000E67E9" w:rsidP="000E67E9">
      <w:pPr>
        <w:rPr>
          <w:rtl/>
        </w:rPr>
      </w:pPr>
      <w:r>
        <w:rPr>
          <w:rFonts w:hint="cs"/>
          <w:rtl/>
        </w:rPr>
        <w:t xml:space="preserve">בנקודה הזאת חשוב לי להדגיש לאור </w:t>
      </w:r>
      <w:bookmarkStart w:id="1746" w:name="_ETM_Q1_6925426"/>
      <w:bookmarkEnd w:id="1746"/>
      <w:r>
        <w:rPr>
          <w:rFonts w:hint="cs"/>
          <w:rtl/>
        </w:rPr>
        <w:t xml:space="preserve">הערות של חבר הכנסת </w:t>
      </w:r>
      <w:proofErr w:type="spellStart"/>
      <w:r>
        <w:rPr>
          <w:rFonts w:hint="cs"/>
          <w:rtl/>
        </w:rPr>
        <w:t>אייכלר</w:t>
      </w:r>
      <w:proofErr w:type="spellEnd"/>
      <w:r>
        <w:rPr>
          <w:rFonts w:hint="cs"/>
          <w:rtl/>
        </w:rPr>
        <w:t xml:space="preserve"> בשלב מוקדם יותר היום. דברתי</w:t>
      </w:r>
      <w:bookmarkStart w:id="1747" w:name="_ETM_Q1_6930402"/>
      <w:bookmarkEnd w:id="1747"/>
      <w:r>
        <w:rPr>
          <w:rFonts w:hint="cs"/>
          <w:rtl/>
        </w:rPr>
        <w:t xml:space="preserve"> על עצמאות המרכז, ראינו את סעיף 8 וגם בסעיף 10</w:t>
      </w:r>
      <w:bookmarkStart w:id="1748" w:name="_ETM_Q1_6935981"/>
      <w:bookmarkEnd w:id="1748"/>
      <w:r>
        <w:rPr>
          <w:rFonts w:hint="cs"/>
          <w:rtl/>
        </w:rPr>
        <w:t xml:space="preserve"> אנחנו מכוננים את היחידה הזו כגוף שיש לו שיקול דעת</w:t>
      </w:r>
      <w:bookmarkStart w:id="1749" w:name="_ETM_Q1_6940373"/>
      <w:bookmarkEnd w:id="1749"/>
      <w:r>
        <w:rPr>
          <w:rFonts w:hint="cs"/>
          <w:rtl/>
        </w:rPr>
        <w:t xml:space="preserve"> מקצועי, עצמאי, מחויב לסטנדרטים.</w:t>
      </w:r>
    </w:p>
    <w:p w:rsidR="000E67E9" w:rsidRDefault="000E67E9" w:rsidP="000E67E9">
      <w:pPr>
        <w:rPr>
          <w:rtl/>
        </w:rPr>
      </w:pPr>
      <w:bookmarkStart w:id="1750" w:name="_ETM_Q1_6947772"/>
      <w:bookmarkStart w:id="1751" w:name="_ETM_Q1_6947845"/>
      <w:bookmarkEnd w:id="1750"/>
      <w:bookmarkEnd w:id="1751"/>
    </w:p>
    <w:p w:rsidR="000E67E9" w:rsidRDefault="000E67E9" w:rsidP="000E67E9">
      <w:pPr>
        <w:pStyle w:val="a4"/>
        <w:keepNext/>
        <w:rPr>
          <w:rtl/>
        </w:rPr>
      </w:pPr>
      <w:bookmarkStart w:id="1752" w:name="ET_speaker_עידו_בן_יצחק_260"/>
      <w:r w:rsidRPr="000E67E9">
        <w:rPr>
          <w:rStyle w:val="TagStyle"/>
          <w:rtl/>
        </w:rPr>
        <w:t xml:space="preserve"> &lt;&lt; דובר &gt;&gt; </w:t>
      </w:r>
      <w:r>
        <w:rPr>
          <w:rtl/>
        </w:rPr>
        <w:t>עידו בן יצחק:</w:t>
      </w:r>
      <w:r w:rsidRPr="000E67E9">
        <w:rPr>
          <w:rStyle w:val="TagStyle"/>
          <w:rtl/>
        </w:rPr>
        <w:t xml:space="preserve"> &lt;&lt; דובר &gt;&gt;</w:t>
      </w:r>
      <w:r>
        <w:rPr>
          <w:rtl/>
        </w:rPr>
        <w:t xml:space="preserve">   </w:t>
      </w:r>
      <w:bookmarkEnd w:id="1752"/>
    </w:p>
    <w:p w:rsidR="000E67E9" w:rsidRDefault="000E67E9" w:rsidP="000E67E9">
      <w:pPr>
        <w:pStyle w:val="KeepWithNext"/>
        <w:rPr>
          <w:rtl/>
        </w:rPr>
      </w:pPr>
    </w:p>
    <w:p w:rsidR="000E67E9" w:rsidRDefault="00085D81" w:rsidP="000E67E9">
      <w:pPr>
        <w:pStyle w:val="aff2"/>
        <w:numPr>
          <w:ilvl w:val="0"/>
          <w:numId w:val="4"/>
        </w:numPr>
      </w:pPr>
      <w:r>
        <w:rPr>
          <w:rFonts w:hint="cs"/>
          <w:rtl/>
        </w:rPr>
        <w:t>"</w:t>
      </w:r>
      <w:r w:rsidR="000E67E9">
        <w:rPr>
          <w:rFonts w:hint="cs"/>
          <w:rtl/>
        </w:rPr>
        <w:t>הממונה על הגנת הפרטיות במרכז.</w:t>
      </w:r>
    </w:p>
    <w:tbl>
      <w:tblPr>
        <w:bidiVisual/>
        <w:tblW w:w="8673" w:type="dxa"/>
        <w:tblInd w:w="294" w:type="dxa"/>
        <w:tblLayout w:type="fixed"/>
        <w:tblCellMar>
          <w:top w:w="57" w:type="dxa"/>
          <w:left w:w="0" w:type="dxa"/>
          <w:bottom w:w="57" w:type="dxa"/>
          <w:right w:w="0" w:type="dxa"/>
        </w:tblCellMar>
        <w:tblLook w:val="0000" w:firstRow="0" w:lastRow="0" w:firstColumn="0" w:lastColumn="0" w:noHBand="0" w:noVBand="0"/>
      </w:tblPr>
      <w:tblGrid>
        <w:gridCol w:w="1555"/>
        <w:gridCol w:w="615"/>
        <w:gridCol w:w="615"/>
        <w:gridCol w:w="5888"/>
      </w:tblGrid>
      <w:tr w:rsidR="008F6EA1" w:rsidRPr="002C297E" w:rsidTr="00085D81">
        <w:trPr>
          <w:cantSplit/>
          <w:trHeight w:val="1442"/>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0E67E9">
            <w:pPr>
              <w:rPr>
                <w:rtl/>
              </w:rPr>
            </w:pPr>
            <w:r w:rsidRPr="002C297E">
              <w:rPr>
                <w:rtl/>
              </w:rPr>
              <w:t>1</w:t>
            </w:r>
            <w:r w:rsidRPr="002C297E">
              <w:rPr>
                <w:rtl/>
              </w:rPr>
              <w:tab/>
            </w:r>
          </w:p>
        </w:tc>
        <w:tc>
          <w:tcPr>
            <w:tcW w:w="6503" w:type="dxa"/>
            <w:gridSpan w:val="2"/>
            <w:shd w:val="clear" w:color="auto" w:fill="auto"/>
            <w:tcMar>
              <w:top w:w="91" w:type="dxa"/>
              <w:left w:w="0" w:type="dxa"/>
              <w:bottom w:w="91" w:type="dxa"/>
              <w:right w:w="0" w:type="dxa"/>
            </w:tcMar>
          </w:tcPr>
          <w:p w:rsidR="000E67E9" w:rsidRDefault="000E67E9" w:rsidP="000E67E9">
            <w:pPr>
              <w:ind w:firstLine="0"/>
              <w:rPr>
                <w:rtl/>
              </w:rPr>
            </w:pPr>
            <w:bookmarkStart w:id="1753" w:name="_ETM_Q1_6910495"/>
            <w:bookmarkEnd w:id="1753"/>
          </w:p>
          <w:p w:rsidR="008F6EA1" w:rsidRPr="002C297E" w:rsidRDefault="008F6EA1" w:rsidP="000E67E9">
            <w:pPr>
              <w:ind w:firstLine="0"/>
              <w:rPr>
                <w:rtl/>
              </w:rPr>
            </w:pPr>
            <w:bookmarkStart w:id="1754" w:name="_ETM_Q1_6910572"/>
            <w:bookmarkEnd w:id="1754"/>
            <w:r w:rsidRPr="002C297E">
              <w:rPr>
                <w:rtl/>
              </w:rPr>
              <w:t>(א)</w:t>
            </w:r>
            <w:r w:rsidRPr="002C297E">
              <w:rPr>
                <w:rtl/>
              </w:rPr>
              <w:tab/>
              <w:t xml:space="preserve">ראש המרכז, בהתייעצות עם ראש הרשות להגנת הפרטיות במשרד המשפטים, ימנה אדם לתפקיד ממונה על הגנת הפרטיות במרכז (בחוק זה </w:t>
            </w:r>
            <w:r>
              <w:rPr>
                <w:rtl/>
              </w:rPr>
              <w:t>–</w:t>
            </w:r>
            <w:r w:rsidRPr="002C297E">
              <w:rPr>
                <w:rtl/>
              </w:rPr>
              <w:t xml:space="preserve"> הממונה על הגנת הפרטיות במרכז), בהתאם לתנאי כשירות והכשרה שיורה עליהם ראש הרשות להגנת הפרטיות במשרד המשפטים, בהתייעצות עם ראש המרכז.</w:t>
            </w:r>
          </w:p>
        </w:tc>
      </w:tr>
      <w:tr w:rsidR="008F6EA1" w:rsidRPr="002C297E" w:rsidTr="00085D81">
        <w:trPr>
          <w:cantSplit/>
          <w:trHeight w:val="729"/>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503" w:type="dxa"/>
            <w:gridSpan w:val="2"/>
            <w:shd w:val="clear" w:color="auto" w:fill="auto"/>
            <w:tcMar>
              <w:top w:w="91" w:type="dxa"/>
              <w:left w:w="0" w:type="dxa"/>
              <w:bottom w:w="91" w:type="dxa"/>
              <w:right w:w="0" w:type="dxa"/>
            </w:tcMar>
          </w:tcPr>
          <w:p w:rsidR="008F6EA1" w:rsidRPr="002C297E" w:rsidRDefault="008F6EA1" w:rsidP="000E67E9">
            <w:pPr>
              <w:ind w:firstLine="0"/>
              <w:rPr>
                <w:rtl/>
              </w:rPr>
            </w:pPr>
            <w:r w:rsidRPr="002C297E">
              <w:rPr>
                <w:rtl/>
              </w:rPr>
              <w:t>(ב)</w:t>
            </w:r>
            <w:r w:rsidRPr="002C297E">
              <w:rPr>
                <w:rtl/>
              </w:rPr>
              <w:tab/>
              <w:t>לא תופסק כהונתו של הממונה על הגנת הפרטיות במרכז והוא לא יועבר מתפקידו אלא בהסכמת ראש הרשות להגנת הפרטיות במשרד המשפטים.</w:t>
            </w:r>
          </w:p>
        </w:tc>
      </w:tr>
      <w:tr w:rsidR="008F6EA1" w:rsidRPr="002C297E" w:rsidTr="00085D81">
        <w:trPr>
          <w:cantSplit/>
          <w:trHeight w:val="721"/>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503" w:type="dxa"/>
            <w:gridSpan w:val="2"/>
            <w:shd w:val="clear" w:color="auto" w:fill="auto"/>
            <w:tcMar>
              <w:top w:w="91" w:type="dxa"/>
              <w:left w:w="0" w:type="dxa"/>
              <w:bottom w:w="91" w:type="dxa"/>
              <w:right w:w="0" w:type="dxa"/>
            </w:tcMar>
          </w:tcPr>
          <w:p w:rsidR="008F6EA1" w:rsidRPr="002C297E" w:rsidRDefault="008F6EA1" w:rsidP="00F3193B">
            <w:pPr>
              <w:ind w:firstLine="0"/>
              <w:rPr>
                <w:rtl/>
              </w:rPr>
            </w:pPr>
            <w:r w:rsidRPr="002C297E">
              <w:rPr>
                <w:rtl/>
              </w:rPr>
              <w:t>(ג)</w:t>
            </w:r>
            <w:r w:rsidRPr="002C297E">
              <w:rPr>
                <w:rtl/>
              </w:rPr>
              <w:tab/>
              <w:t>הממונה על הגנת הפרטיות במרכז לא ימלא תפקיד נוסף ולא יעסוק בעיסוק נוסף, למעט תפקיד הממונה על פניות הציבור כאמור בסעיף 19(ה), העלולים להעמיד אותו בחשש לניגוד עניינים במילוי תפקידו.</w:t>
            </w:r>
          </w:p>
        </w:tc>
      </w:tr>
      <w:tr w:rsidR="008F6EA1" w:rsidRPr="002C297E" w:rsidTr="00085D81">
        <w:trPr>
          <w:cantSplit/>
          <w:trHeight w:val="480"/>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503" w:type="dxa"/>
            <w:gridSpan w:val="2"/>
            <w:shd w:val="clear" w:color="auto" w:fill="auto"/>
            <w:tcMar>
              <w:top w:w="91" w:type="dxa"/>
              <w:left w:w="0" w:type="dxa"/>
              <w:bottom w:w="91" w:type="dxa"/>
              <w:right w:w="0" w:type="dxa"/>
            </w:tcMar>
          </w:tcPr>
          <w:p w:rsidR="008F6EA1" w:rsidRPr="002C297E" w:rsidRDefault="008F6EA1" w:rsidP="00143244">
            <w:pPr>
              <w:ind w:firstLine="0"/>
              <w:rPr>
                <w:rtl/>
              </w:rPr>
            </w:pPr>
            <w:r w:rsidRPr="002C297E">
              <w:rPr>
                <w:rtl/>
              </w:rPr>
              <w:t>(ד)</w:t>
            </w:r>
            <w:r w:rsidRPr="002C297E">
              <w:rPr>
                <w:rtl/>
              </w:rPr>
              <w:tab/>
              <w:t>המרכז יעמיד לרשות הממונה על הגנת הפרטיות במרכז אמצעים נאותים הדרושים למילוי תפקידו.</w:t>
            </w:r>
          </w:p>
        </w:tc>
      </w:tr>
      <w:tr w:rsidR="008F6EA1" w:rsidRPr="002C297E" w:rsidTr="00085D81">
        <w:trPr>
          <w:cantSplit/>
          <w:trHeight w:val="1201"/>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503" w:type="dxa"/>
            <w:gridSpan w:val="2"/>
            <w:shd w:val="clear" w:color="auto" w:fill="auto"/>
            <w:tcMar>
              <w:top w:w="91" w:type="dxa"/>
              <w:left w:w="0" w:type="dxa"/>
              <w:bottom w:w="91" w:type="dxa"/>
              <w:right w:w="0" w:type="dxa"/>
            </w:tcMar>
          </w:tcPr>
          <w:p w:rsidR="008F6EA1" w:rsidRPr="002C297E" w:rsidRDefault="008F6EA1" w:rsidP="00143244">
            <w:pPr>
              <w:ind w:firstLine="0"/>
              <w:rPr>
                <w:rtl/>
              </w:rPr>
            </w:pPr>
            <w:r w:rsidRPr="002C297E">
              <w:rPr>
                <w:rtl/>
              </w:rPr>
              <w:t>(ה)</w:t>
            </w:r>
            <w:r w:rsidRPr="002C297E">
              <w:rPr>
                <w:rtl/>
              </w:rPr>
              <w:tab/>
              <w:t xml:space="preserve">הממונה על הגנת הפרטיות במרכז יפקח על היישום במרכז של הוראות לפי חוק זה שתכליתן הגנת הפרטיות, והוראות לפי חוק הגנת הפרטיות, לרבות הוראות והנחיות רשם מאגרי המידע לפי החוק האמור (בסעיף קטן זה </w:t>
            </w:r>
            <w:r>
              <w:rPr>
                <w:rtl/>
              </w:rPr>
              <w:t>–</w:t>
            </w:r>
            <w:r w:rsidRPr="002C297E">
              <w:rPr>
                <w:rtl/>
              </w:rPr>
              <w:t xml:space="preserve"> הוראות הגנת הפרטיות), ויונחה מקצועית בידי רשם מאגרי המידע, ולשם כך יבצע, בין השאר, את כל אלה:</w:t>
            </w:r>
          </w:p>
        </w:tc>
      </w:tr>
      <w:tr w:rsidR="008F6EA1" w:rsidRPr="002C297E" w:rsidTr="00085D81">
        <w:trPr>
          <w:cantSplit/>
          <w:trHeight w:val="969"/>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(1)</w:t>
            </w:r>
            <w:r w:rsidRPr="002C297E">
              <w:rPr>
                <w:rtl/>
              </w:rPr>
              <w:tab/>
              <w:t xml:space="preserve">יכין תוכנית עבודה שנתית שתובא לאישור ראש המרכז וראש הרשות להגנת הפרטיות במשרד המשפטים, לפיקוח על קיום הוראות הגנת הפרטיות במרכז ולבירור הפרות של הוראה מהוראות הגנת הפרטיות (בסעיף קטן זה </w:t>
            </w:r>
            <w:r>
              <w:rPr>
                <w:rtl/>
              </w:rPr>
              <w:t>–</w:t>
            </w:r>
            <w:r w:rsidRPr="002C297E">
              <w:rPr>
                <w:rtl/>
              </w:rPr>
              <w:t xml:space="preserve"> תוכנית הפיקוח);</w:t>
            </w:r>
          </w:p>
        </w:tc>
      </w:tr>
      <w:tr w:rsidR="008F6EA1" w:rsidRPr="002C297E" w:rsidTr="00085D81">
        <w:trPr>
          <w:cantSplit/>
          <w:trHeight w:val="480"/>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(2)</w:t>
            </w:r>
            <w:r w:rsidRPr="002C297E">
              <w:rPr>
                <w:rtl/>
              </w:rPr>
              <w:tab/>
              <w:t>יבדוק את נוהלי המרכז ומדיניותו בתחום הגנת הפרטיות והתאמתם להוראות חוק הגנת הפרטיות;</w:t>
            </w:r>
          </w:p>
        </w:tc>
      </w:tr>
      <w:tr w:rsidR="008F6EA1" w:rsidRPr="002C297E" w:rsidTr="00085D81">
        <w:trPr>
          <w:cantSplit/>
          <w:trHeight w:val="488"/>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(3)</w:t>
            </w:r>
            <w:r w:rsidRPr="002C297E">
              <w:rPr>
                <w:rtl/>
              </w:rPr>
              <w:tab/>
              <w:t>יברר הפרות של הוראות הגנת הפרטיות במרכז, מיוזמתו או על פי תלונה;</w:t>
            </w:r>
          </w:p>
        </w:tc>
      </w:tr>
      <w:tr w:rsidR="008F6EA1" w:rsidRPr="002C297E" w:rsidTr="00085D81">
        <w:trPr>
          <w:cantSplit/>
          <w:trHeight w:val="480"/>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(4)</w:t>
            </w:r>
            <w:r w:rsidRPr="002C297E">
              <w:rPr>
                <w:rtl/>
              </w:rPr>
              <w:tab/>
              <w:t>יקיים הכשרה והדרכה של עובדי המרכז בנושאים הנוגעים להוראות הגנת הפרטיות;</w:t>
            </w:r>
          </w:p>
        </w:tc>
      </w:tr>
      <w:tr w:rsidR="008F6EA1" w:rsidRPr="002C297E" w:rsidTr="00085D81">
        <w:trPr>
          <w:cantSplit/>
          <w:trHeight w:val="721"/>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(5)</w:t>
            </w:r>
            <w:r w:rsidRPr="002C297E">
              <w:rPr>
                <w:rtl/>
              </w:rPr>
              <w:tab/>
              <w:t xml:space="preserve">בכפוף להוראות אבטחת המידע והמידור החלות על המרכז </w:t>
            </w:r>
            <w:r>
              <w:rPr>
                <w:rtl/>
              </w:rPr>
              <w:t>–</w:t>
            </w:r>
            <w:r w:rsidRPr="002C297E">
              <w:rPr>
                <w:rtl/>
              </w:rPr>
              <w:t xml:space="preserve"> ידווח לרשות להגנת הפרטיות, בלא דיחוי, על ממצאים של פעולות הפיקוח, הבדיקה והבירור שביצע;</w:t>
            </w:r>
          </w:p>
        </w:tc>
      </w:tr>
      <w:tr w:rsidR="008F6EA1" w:rsidRPr="002C297E" w:rsidTr="00085D81">
        <w:trPr>
          <w:cantSplit/>
          <w:trHeight w:val="721"/>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(6)</w:t>
            </w:r>
            <w:r w:rsidRPr="002C297E">
              <w:rPr>
                <w:rtl/>
              </w:rPr>
              <w:tab/>
              <w:t>ידווח לראש המרכז על סיכונים וכשלים שאיתר בקשר להגנת הפרטיות במאגר נתוני הנוסעים, וימליץ על הפעולות שיש לנקוט בקשר לכך;</w:t>
            </w:r>
          </w:p>
        </w:tc>
      </w:tr>
      <w:tr w:rsidR="008F6EA1" w:rsidRPr="002C297E" w:rsidTr="00085D81">
        <w:trPr>
          <w:cantSplit/>
          <w:trHeight w:val="488"/>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(7)</w:t>
            </w:r>
            <w:r w:rsidRPr="002C297E">
              <w:rPr>
                <w:rtl/>
              </w:rPr>
              <w:tab/>
              <w:t>יקיים בקרה על אופן תיקון ליקויים שהתגלו בממצאי הפיקוח והבירור;</w:t>
            </w:r>
          </w:p>
        </w:tc>
      </w:tr>
      <w:tr w:rsidR="008F6EA1" w:rsidRPr="002C297E" w:rsidTr="00085D81">
        <w:trPr>
          <w:cantSplit/>
          <w:trHeight w:val="721"/>
        </w:trPr>
        <w:tc>
          <w:tcPr>
            <w:tcW w:w="155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615" w:type="dxa"/>
            <w:shd w:val="clear" w:color="auto" w:fill="auto"/>
            <w:tcMar>
              <w:top w:w="91" w:type="dxa"/>
              <w:left w:w="0" w:type="dxa"/>
              <w:bottom w:w="91" w:type="dxa"/>
              <w:right w:w="0" w:type="dxa"/>
            </w:tcMar>
          </w:tcPr>
          <w:p w:rsidR="008F6EA1" w:rsidRPr="002C297E" w:rsidRDefault="008F6EA1" w:rsidP="003631BE">
            <w:pPr>
              <w:rPr>
                <w:rtl/>
              </w:rPr>
            </w:pPr>
          </w:p>
        </w:tc>
        <w:tc>
          <w:tcPr>
            <w:tcW w:w="5888" w:type="dxa"/>
            <w:shd w:val="clear" w:color="auto" w:fill="auto"/>
            <w:tcMar>
              <w:top w:w="91" w:type="dxa"/>
              <w:left w:w="0" w:type="dxa"/>
              <w:bottom w:w="91" w:type="dxa"/>
              <w:right w:w="0" w:type="dxa"/>
            </w:tcMar>
          </w:tcPr>
          <w:p w:rsidR="008F6EA1" w:rsidRPr="002C297E" w:rsidRDefault="008F6EA1" w:rsidP="003631BE">
            <w:pPr>
              <w:rPr>
                <w:rtl/>
              </w:rPr>
            </w:pPr>
            <w:r w:rsidRPr="002C297E">
              <w:rPr>
                <w:rtl/>
              </w:rPr>
              <w:t>(8)</w:t>
            </w:r>
            <w:r w:rsidRPr="002C297E">
              <w:rPr>
                <w:rtl/>
              </w:rPr>
              <w:tab/>
              <w:t>יגיש לראש המרכז ולרשות להגנת הפרטיות במשרד המשפטים דין וחשבון שנתי על אופן ביצוע תוכנית הפיקוח ועל קיום הוראות הגנת הפרטיות במרכז</w:t>
            </w:r>
            <w:r w:rsidR="00085D81">
              <w:rPr>
                <w:rFonts w:hint="cs"/>
                <w:rtl/>
              </w:rPr>
              <w:t>"</w:t>
            </w:r>
            <w:r w:rsidRPr="002C297E">
              <w:rPr>
                <w:rtl/>
              </w:rPr>
              <w:t>.</w:t>
            </w:r>
          </w:p>
        </w:tc>
      </w:tr>
    </w:tbl>
    <w:p w:rsidR="00143244" w:rsidRDefault="00143244">
      <w:pPr>
        <w:rPr>
          <w:rtl/>
        </w:rPr>
      </w:pPr>
    </w:p>
    <w:p w:rsidR="00085D81" w:rsidRDefault="00085D81" w:rsidP="00085D81">
      <w:pPr>
        <w:rPr>
          <w:rtl/>
        </w:rPr>
      </w:pPr>
      <w:bookmarkStart w:id="1755" w:name="_ETM_Q1_7073002"/>
      <w:bookmarkStart w:id="1756" w:name="_ETM_Q1_7073077"/>
      <w:bookmarkEnd w:id="1755"/>
      <w:bookmarkEnd w:id="1756"/>
    </w:p>
    <w:p w:rsidR="00085D81" w:rsidRDefault="00085D81" w:rsidP="00085D81">
      <w:pPr>
        <w:pStyle w:val="af9"/>
        <w:keepNext/>
        <w:rPr>
          <w:rtl/>
        </w:rPr>
      </w:pPr>
      <w:bookmarkStart w:id="1757" w:name="ET_guest_475563_297"/>
      <w:r w:rsidRPr="00085D81">
        <w:rPr>
          <w:rStyle w:val="TagStyle"/>
          <w:rtl/>
        </w:rPr>
        <w:t xml:space="preserve"> &lt;&lt; אורח &gt;&gt; </w:t>
      </w:r>
      <w:r>
        <w:rPr>
          <w:rtl/>
        </w:rPr>
        <w:t>דרור גרנית:</w:t>
      </w:r>
      <w:r w:rsidRPr="00085D81">
        <w:rPr>
          <w:rStyle w:val="TagStyle"/>
          <w:rtl/>
        </w:rPr>
        <w:t xml:space="preserve"> &lt;&lt; אורח &gt;&gt;</w:t>
      </w:r>
      <w:r>
        <w:rPr>
          <w:rtl/>
        </w:rPr>
        <w:t xml:space="preserve">   </w:t>
      </w:r>
      <w:bookmarkEnd w:id="1757"/>
    </w:p>
    <w:p w:rsidR="00085D81" w:rsidRDefault="00085D81" w:rsidP="00085D81">
      <w:pPr>
        <w:pStyle w:val="KeepWithNext"/>
        <w:rPr>
          <w:rtl/>
        </w:rPr>
      </w:pPr>
    </w:p>
    <w:p w:rsidR="00143244" w:rsidRDefault="00143244" w:rsidP="00085D81">
      <w:pPr>
        <w:rPr>
          <w:rtl/>
        </w:rPr>
      </w:pPr>
      <w:r>
        <w:rPr>
          <w:rFonts w:hint="cs"/>
          <w:rtl/>
        </w:rPr>
        <w:t>לעניין סעיף (ה) רישא, יש תקלת</w:t>
      </w:r>
      <w:bookmarkStart w:id="1758" w:name="_ETM_Q1_7077557"/>
      <w:bookmarkEnd w:id="1758"/>
      <w:r>
        <w:rPr>
          <w:rFonts w:hint="cs"/>
          <w:rtl/>
        </w:rPr>
        <w:t xml:space="preserve"> נוסח, התייחסנו לרשם מאגרי המידע גם בשורה אחת לפני אחרונה בסעיף </w:t>
      </w:r>
      <w:bookmarkStart w:id="1759" w:name="_ETM_Q1_7084229"/>
      <w:bookmarkEnd w:id="1759"/>
      <w:r>
        <w:rPr>
          <w:rFonts w:hint="cs"/>
          <w:rtl/>
        </w:rPr>
        <w:t>וגם בשורה האחרונה וזה צריך להיות "הנחיות הרשות להגנת הפרטיות".</w:t>
      </w:r>
      <w:bookmarkStart w:id="1760" w:name="_ETM_Q1_7089947"/>
      <w:bookmarkEnd w:id="1760"/>
      <w:r>
        <w:rPr>
          <w:rFonts w:hint="cs"/>
          <w:rtl/>
        </w:rPr>
        <w:t xml:space="preserve"> נעיר בהקשר הזה שהיום, חוק הגנת הפרטיות מבחינה ניסוחית, האורגן שהוא מכונן, חוק הגנת הפרטיות, זה רשם מאגרי המידע ואכן</w:t>
      </w:r>
      <w:bookmarkStart w:id="1761" w:name="_ETM_Q1_7102272"/>
      <w:bookmarkEnd w:id="1761"/>
      <w:r>
        <w:rPr>
          <w:rFonts w:hint="cs"/>
          <w:rtl/>
        </w:rPr>
        <w:t xml:space="preserve"> השתמשנו בטרמינולוגיה הזאת, אבל הלכה למעשה היום הרשות להגנת הפרטיות</w:t>
      </w:r>
      <w:bookmarkStart w:id="1762" w:name="_ETM_Q1_7110630"/>
      <w:bookmarkEnd w:id="1762"/>
      <w:r>
        <w:rPr>
          <w:rFonts w:hint="cs"/>
          <w:rtl/>
        </w:rPr>
        <w:t xml:space="preserve"> היא כבר רשות שעומדת על שתי רגליה והיא רשות מלאה ושלמה. האירוע של רשות להגנת הפרטיות עוגן. לכן </w:t>
      </w:r>
      <w:bookmarkStart w:id="1763" w:name="_ETM_Q1_7119445"/>
      <w:bookmarkEnd w:id="1763"/>
      <w:r>
        <w:rPr>
          <w:rFonts w:hint="cs"/>
          <w:rtl/>
        </w:rPr>
        <w:t>בהמשך תיקנו אבל פה פספסנו את זה בנוסח הפנימי אז אני מ</w:t>
      </w:r>
      <w:r w:rsidR="00085D81">
        <w:rPr>
          <w:rFonts w:hint="cs"/>
          <w:rtl/>
        </w:rPr>
        <w:t>ב</w:t>
      </w:r>
      <w:r>
        <w:rPr>
          <w:rFonts w:hint="cs"/>
          <w:rtl/>
        </w:rPr>
        <w:t xml:space="preserve">קש בשתי הנקודות האלה להחליף את זה לרשות להגנת </w:t>
      </w:r>
      <w:bookmarkStart w:id="1764" w:name="_ETM_Q1_7129711"/>
      <w:bookmarkEnd w:id="1764"/>
      <w:r>
        <w:rPr>
          <w:rFonts w:hint="cs"/>
          <w:rtl/>
        </w:rPr>
        <w:t xml:space="preserve">הפרטיות. </w:t>
      </w:r>
    </w:p>
    <w:p w:rsidR="00143244" w:rsidRDefault="00143244" w:rsidP="00143244">
      <w:pPr>
        <w:rPr>
          <w:rtl/>
        </w:rPr>
      </w:pPr>
    </w:p>
    <w:p w:rsidR="00143244" w:rsidRDefault="00143244" w:rsidP="00143244">
      <w:pPr>
        <w:pStyle w:val="a4"/>
        <w:keepNext/>
        <w:rPr>
          <w:rtl/>
        </w:rPr>
      </w:pPr>
      <w:bookmarkStart w:id="1765" w:name="ET_speaker_עידו_בן_יצחק_261"/>
      <w:r w:rsidRPr="00143244">
        <w:rPr>
          <w:rStyle w:val="TagStyle"/>
          <w:rtl/>
        </w:rPr>
        <w:t xml:space="preserve"> &lt;&lt; דובר &gt;&gt; </w:t>
      </w:r>
      <w:r>
        <w:rPr>
          <w:rtl/>
        </w:rPr>
        <w:t>עידו בן יצחק:</w:t>
      </w:r>
      <w:r w:rsidRPr="00143244">
        <w:rPr>
          <w:rStyle w:val="TagStyle"/>
          <w:rtl/>
        </w:rPr>
        <w:t xml:space="preserve"> &lt;&lt; דובר &gt;&gt;</w:t>
      </w:r>
      <w:r>
        <w:rPr>
          <w:rtl/>
        </w:rPr>
        <w:t xml:space="preserve">   </w:t>
      </w:r>
      <w:bookmarkEnd w:id="1765"/>
    </w:p>
    <w:p w:rsidR="00143244" w:rsidRDefault="00143244" w:rsidP="00143244">
      <w:pPr>
        <w:pStyle w:val="KeepWithNext"/>
        <w:rPr>
          <w:rtl/>
        </w:rPr>
      </w:pPr>
    </w:p>
    <w:p w:rsidR="00143244" w:rsidRDefault="000B046E" w:rsidP="00143244">
      <w:pPr>
        <w:rPr>
          <w:rtl/>
        </w:rPr>
      </w:pPr>
      <w:r>
        <w:rPr>
          <w:rFonts w:hint="cs"/>
          <w:rtl/>
        </w:rPr>
        <w:t xml:space="preserve">חוץ מהדיווח לראש המרכז ולרשות להגנת הפרטיות יש פרסום פומבי </w:t>
      </w:r>
      <w:bookmarkStart w:id="1766" w:name="_ETM_Q1_7135396"/>
      <w:bookmarkEnd w:id="1766"/>
      <w:r>
        <w:rPr>
          <w:rFonts w:hint="cs"/>
          <w:rtl/>
        </w:rPr>
        <w:t xml:space="preserve">של זה? </w:t>
      </w:r>
      <w:bookmarkStart w:id="1767" w:name="_ETM_Q1_7137605"/>
      <w:bookmarkEnd w:id="1767"/>
    </w:p>
    <w:p w:rsidR="000B046E" w:rsidRDefault="000B046E" w:rsidP="00143244">
      <w:pPr>
        <w:rPr>
          <w:rtl/>
        </w:rPr>
      </w:pPr>
      <w:bookmarkStart w:id="1768" w:name="_ETM_Q1_7137660"/>
      <w:bookmarkEnd w:id="1768"/>
    </w:p>
    <w:p w:rsidR="000B046E" w:rsidRDefault="000B046E" w:rsidP="000B046E">
      <w:pPr>
        <w:pStyle w:val="af9"/>
        <w:keepNext/>
        <w:rPr>
          <w:rtl/>
        </w:rPr>
      </w:pPr>
      <w:bookmarkStart w:id="1769" w:name="ET_guest_475563_262"/>
      <w:r w:rsidRPr="000B046E">
        <w:rPr>
          <w:rStyle w:val="TagStyle"/>
          <w:rtl/>
        </w:rPr>
        <w:t xml:space="preserve"> &lt;&lt; אורח &gt;&gt; </w:t>
      </w:r>
      <w:r>
        <w:rPr>
          <w:rtl/>
        </w:rPr>
        <w:t>דרור גרנית:</w:t>
      </w:r>
      <w:r w:rsidRPr="000B046E">
        <w:rPr>
          <w:rStyle w:val="TagStyle"/>
          <w:rtl/>
        </w:rPr>
        <w:t xml:space="preserve"> &lt;&lt; אורח &gt;&gt;</w:t>
      </w:r>
      <w:r>
        <w:rPr>
          <w:rtl/>
        </w:rPr>
        <w:t xml:space="preserve">   </w:t>
      </w:r>
      <w:bookmarkEnd w:id="1769"/>
    </w:p>
    <w:p w:rsidR="000B046E" w:rsidRDefault="000B046E" w:rsidP="000B046E">
      <w:pPr>
        <w:pStyle w:val="KeepWithNext"/>
        <w:rPr>
          <w:rtl/>
        </w:rPr>
      </w:pPr>
    </w:p>
    <w:p w:rsidR="000B046E" w:rsidRDefault="000B046E" w:rsidP="000B046E">
      <w:pPr>
        <w:rPr>
          <w:rtl/>
        </w:rPr>
      </w:pPr>
      <w:bookmarkStart w:id="1770" w:name="_ETM_Q1_7140462"/>
      <w:bookmarkEnd w:id="1770"/>
      <w:r>
        <w:rPr>
          <w:rFonts w:hint="cs"/>
          <w:rtl/>
        </w:rPr>
        <w:t>בסעיפים האחרונים יש דיווח לכנסת וקבענו את הרשות</w:t>
      </w:r>
      <w:bookmarkStart w:id="1771" w:name="_ETM_Q1_7147350"/>
      <w:bookmarkEnd w:id="1771"/>
      <w:r>
        <w:rPr>
          <w:rFonts w:hint="cs"/>
          <w:rtl/>
        </w:rPr>
        <w:t xml:space="preserve"> להגנת הפרטיות מקבילה להוראה שקיימת </w:t>
      </w:r>
      <w:r w:rsidR="003E18C4">
        <w:rPr>
          <w:rFonts w:hint="cs"/>
          <w:rtl/>
        </w:rPr>
        <w:t xml:space="preserve">בדירקטיבה האירופית, </w:t>
      </w:r>
      <w:r w:rsidR="00220C44">
        <w:rPr>
          <w:rFonts w:hint="cs"/>
          <w:rtl/>
        </w:rPr>
        <w:t xml:space="preserve">רשות מפקחת </w:t>
      </w:r>
      <w:bookmarkStart w:id="1772" w:name="_ETM_Q1_7152873"/>
      <w:bookmarkEnd w:id="1772"/>
      <w:r w:rsidR="00220C44">
        <w:rPr>
          <w:rFonts w:hint="cs"/>
          <w:rtl/>
        </w:rPr>
        <w:t xml:space="preserve">לאומית שהיא בעצם חיצונית למרכז, במשרד המשפטים, אנחנו נותנים לה </w:t>
      </w:r>
      <w:bookmarkStart w:id="1773" w:name="_ETM_Q1_7160991"/>
      <w:bookmarkEnd w:id="1773"/>
      <w:r w:rsidR="00220C44">
        <w:rPr>
          <w:rFonts w:hint="cs"/>
          <w:rtl/>
        </w:rPr>
        <w:t xml:space="preserve">פה את הכוחות לעשות פיקוח ובקרה חיצונית ונגיע לזה בהמשך </w:t>
      </w:r>
      <w:bookmarkStart w:id="1774" w:name="_ETM_Q1_7162826"/>
      <w:bookmarkEnd w:id="1774"/>
      <w:r w:rsidR="007F6FDD">
        <w:rPr>
          <w:rFonts w:hint="cs"/>
          <w:rtl/>
        </w:rPr>
        <w:t>בסעיף 48. יש גם דיווח לכנסת בסעיף 49.</w:t>
      </w:r>
      <w:bookmarkStart w:id="1775" w:name="_ETM_Q1_7181672"/>
      <w:bookmarkEnd w:id="1775"/>
    </w:p>
    <w:p w:rsidR="007F6FDD" w:rsidRDefault="007F6FDD" w:rsidP="000B046E">
      <w:pPr>
        <w:rPr>
          <w:rtl/>
        </w:rPr>
      </w:pPr>
      <w:bookmarkStart w:id="1776" w:name="_ETM_Q1_7181729"/>
      <w:bookmarkEnd w:id="1776"/>
    </w:p>
    <w:p w:rsidR="007F6FDD" w:rsidRDefault="007F6FDD" w:rsidP="007F6FDD">
      <w:pPr>
        <w:pStyle w:val="a4"/>
        <w:keepNext/>
        <w:rPr>
          <w:rtl/>
        </w:rPr>
      </w:pPr>
      <w:bookmarkStart w:id="1777" w:name="ET_speaker_עידו_בן_יצחק_263"/>
      <w:r w:rsidRPr="007F6FDD">
        <w:rPr>
          <w:rStyle w:val="TagStyle"/>
          <w:rtl/>
        </w:rPr>
        <w:t xml:space="preserve"> &lt;&lt; דובר &gt;&gt; </w:t>
      </w:r>
      <w:r>
        <w:rPr>
          <w:rtl/>
        </w:rPr>
        <w:t>עידו בן יצחק:</w:t>
      </w:r>
      <w:r w:rsidRPr="007F6FDD">
        <w:rPr>
          <w:rStyle w:val="TagStyle"/>
          <w:rtl/>
        </w:rPr>
        <w:t xml:space="preserve"> &lt;&lt; דובר &gt;&gt;</w:t>
      </w:r>
      <w:r>
        <w:rPr>
          <w:rtl/>
        </w:rPr>
        <w:t xml:space="preserve">   </w:t>
      </w:r>
      <w:bookmarkEnd w:id="1777"/>
    </w:p>
    <w:p w:rsidR="007F6FDD" w:rsidRDefault="007F6FDD" w:rsidP="007F6FDD">
      <w:pPr>
        <w:pStyle w:val="KeepWithNext"/>
        <w:rPr>
          <w:rtl/>
        </w:rPr>
      </w:pPr>
    </w:p>
    <w:p w:rsidR="007F6FDD" w:rsidRDefault="007F6FDD" w:rsidP="007F6FDD">
      <w:pPr>
        <w:rPr>
          <w:rtl/>
        </w:rPr>
      </w:pPr>
      <w:bookmarkStart w:id="1778" w:name="_ETM_Q1_7191954"/>
      <w:bookmarkEnd w:id="1778"/>
      <w:r>
        <w:rPr>
          <w:rFonts w:hint="cs"/>
          <w:rtl/>
        </w:rPr>
        <w:t>מעבר לממונה על הגנת הפרטיות, במרכז עצמו, אין בעצם פונקציה</w:t>
      </w:r>
      <w:bookmarkStart w:id="1779" w:name="_ETM_Q1_7198519"/>
      <w:bookmarkEnd w:id="1779"/>
      <w:r>
        <w:rPr>
          <w:rFonts w:hint="cs"/>
          <w:rtl/>
        </w:rPr>
        <w:t xml:space="preserve"> דומה בשלוחות שעוד לא הגענו אליהם. </w:t>
      </w:r>
      <w:bookmarkStart w:id="1780" w:name="_ETM_Q1_7200824"/>
      <w:bookmarkEnd w:id="1780"/>
    </w:p>
    <w:p w:rsidR="007F6FDD" w:rsidRDefault="007F6FDD" w:rsidP="007F6FDD">
      <w:pPr>
        <w:rPr>
          <w:rtl/>
        </w:rPr>
      </w:pPr>
      <w:bookmarkStart w:id="1781" w:name="_ETM_Q1_7200874"/>
      <w:bookmarkEnd w:id="1781"/>
    </w:p>
    <w:p w:rsidR="007F6FDD" w:rsidRDefault="007F6FDD" w:rsidP="007F6FDD">
      <w:pPr>
        <w:pStyle w:val="af9"/>
        <w:keepNext/>
        <w:rPr>
          <w:rtl/>
        </w:rPr>
      </w:pPr>
      <w:bookmarkStart w:id="1782" w:name="ET_guest_475563_264"/>
      <w:r w:rsidRPr="007F6FDD">
        <w:rPr>
          <w:rStyle w:val="TagStyle"/>
          <w:rtl/>
        </w:rPr>
        <w:t xml:space="preserve"> &lt;&lt; אורח &gt;&gt; </w:t>
      </w:r>
      <w:r>
        <w:rPr>
          <w:rtl/>
        </w:rPr>
        <w:t>דרור גרנית:</w:t>
      </w:r>
      <w:r w:rsidRPr="007F6FDD">
        <w:rPr>
          <w:rStyle w:val="TagStyle"/>
          <w:rtl/>
        </w:rPr>
        <w:t xml:space="preserve"> &lt;&lt; אורח &gt;&gt;</w:t>
      </w:r>
      <w:r>
        <w:rPr>
          <w:rtl/>
        </w:rPr>
        <w:t xml:space="preserve">   </w:t>
      </w:r>
      <w:bookmarkEnd w:id="1782"/>
    </w:p>
    <w:p w:rsidR="007F6FDD" w:rsidRDefault="007F6FDD" w:rsidP="007F6FDD">
      <w:pPr>
        <w:pStyle w:val="KeepWithNext"/>
        <w:rPr>
          <w:rtl/>
        </w:rPr>
      </w:pPr>
    </w:p>
    <w:p w:rsidR="007F6FDD" w:rsidRDefault="007F6FDD" w:rsidP="007F6FDD">
      <w:pPr>
        <w:rPr>
          <w:rtl/>
        </w:rPr>
      </w:pPr>
      <w:r>
        <w:rPr>
          <w:rFonts w:hint="cs"/>
          <w:rtl/>
        </w:rPr>
        <w:t>יש, נגיע לזה כשנגיע</w:t>
      </w:r>
      <w:bookmarkStart w:id="1783" w:name="_ETM_Q1_7201235"/>
      <w:bookmarkEnd w:id="1783"/>
      <w:r>
        <w:rPr>
          <w:rFonts w:hint="cs"/>
          <w:rtl/>
        </w:rPr>
        <w:t xml:space="preserve"> לפרק השלוחות. </w:t>
      </w:r>
    </w:p>
    <w:p w:rsidR="007F6FDD" w:rsidRDefault="007F6FDD" w:rsidP="007F6FDD">
      <w:pPr>
        <w:rPr>
          <w:rtl/>
        </w:rPr>
      </w:pPr>
    </w:p>
    <w:p w:rsidR="007F6FDD" w:rsidRDefault="007F6FDD" w:rsidP="007F6FDD">
      <w:pPr>
        <w:pStyle w:val="a4"/>
        <w:keepNext/>
        <w:rPr>
          <w:rtl/>
        </w:rPr>
      </w:pPr>
      <w:bookmarkStart w:id="1784" w:name="ET_speaker_אילת_לוי_נחום_265"/>
      <w:r w:rsidRPr="007F6FDD">
        <w:rPr>
          <w:rStyle w:val="TagStyle"/>
          <w:rtl/>
        </w:rPr>
        <w:t xml:space="preserve"> &lt;&lt; דובר &gt;&gt; </w:t>
      </w:r>
      <w:r>
        <w:rPr>
          <w:rtl/>
        </w:rPr>
        <w:t>אילת לוי נחום:</w:t>
      </w:r>
      <w:r w:rsidRPr="007F6FDD">
        <w:rPr>
          <w:rStyle w:val="TagStyle"/>
          <w:rtl/>
        </w:rPr>
        <w:t xml:space="preserve"> &lt;&lt; דובר &gt;&gt;</w:t>
      </w:r>
      <w:r>
        <w:rPr>
          <w:rtl/>
        </w:rPr>
        <w:t xml:space="preserve">   </w:t>
      </w:r>
      <w:bookmarkEnd w:id="1784"/>
    </w:p>
    <w:p w:rsidR="007F6FDD" w:rsidRDefault="007F6FDD" w:rsidP="007F6FDD">
      <w:pPr>
        <w:pStyle w:val="KeepWithNext"/>
        <w:rPr>
          <w:rtl/>
        </w:rPr>
      </w:pPr>
    </w:p>
    <w:p w:rsidR="007F6FDD" w:rsidRDefault="00085D81" w:rsidP="00085D81">
      <w:pPr>
        <w:jc w:val="center"/>
        <w:rPr>
          <w:rtl/>
        </w:rPr>
      </w:pPr>
      <w:r>
        <w:rPr>
          <w:rFonts w:hint="cs"/>
          <w:rtl/>
        </w:rPr>
        <w:t>"</w:t>
      </w:r>
      <w:r w:rsidR="007F6FDD">
        <w:rPr>
          <w:rFonts w:hint="cs"/>
          <w:rtl/>
        </w:rPr>
        <w:t>פרק ד': מאגר נתוני הנוסעים.</w:t>
      </w:r>
    </w:p>
    <w:p w:rsidR="007F6FDD" w:rsidRDefault="007F6FDD" w:rsidP="007F6FDD">
      <w:pPr>
        <w:rPr>
          <w:rtl/>
        </w:rPr>
      </w:pPr>
    </w:p>
    <w:p w:rsidR="007F6FDD" w:rsidRPr="007F6FDD" w:rsidRDefault="007F6FDD" w:rsidP="007F6FDD">
      <w:pPr>
        <w:pStyle w:val="aff2"/>
        <w:numPr>
          <w:ilvl w:val="0"/>
          <w:numId w:val="4"/>
        </w:numPr>
        <w:rPr>
          <w:rtl/>
        </w:rPr>
      </w:pPr>
      <w:r>
        <w:rPr>
          <w:rFonts w:hint="cs"/>
          <w:rtl/>
        </w:rPr>
        <w:t xml:space="preserve">מטרות השימוש במידע שבמאגר נתוני הנוסעים. </w:t>
      </w:r>
    </w:p>
    <w:tbl>
      <w:tblPr>
        <w:bidiVisual/>
        <w:tblW w:w="8790" w:type="dxa"/>
        <w:tblInd w:w="294" w:type="dxa"/>
        <w:tblLayout w:type="fixed"/>
        <w:tblCellMar>
          <w:top w:w="57" w:type="dxa"/>
          <w:left w:w="0" w:type="dxa"/>
          <w:bottom w:w="57" w:type="dxa"/>
          <w:right w:w="0" w:type="dxa"/>
        </w:tblCellMar>
        <w:tblLook w:val="0000" w:firstRow="0" w:lastRow="0" w:firstColumn="0" w:lastColumn="0" w:noHBand="0" w:noVBand="0"/>
      </w:tblPr>
      <w:tblGrid>
        <w:gridCol w:w="1577"/>
        <w:gridCol w:w="624"/>
        <w:gridCol w:w="624"/>
        <w:gridCol w:w="624"/>
        <w:gridCol w:w="5341"/>
      </w:tblGrid>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589" w:type="dxa"/>
            <w:gridSpan w:val="3"/>
            <w:shd w:val="clear" w:color="auto" w:fill="auto"/>
            <w:tcMar>
              <w:top w:w="91" w:type="dxa"/>
              <w:left w:w="0" w:type="dxa"/>
              <w:bottom w:w="91" w:type="dxa"/>
              <w:right w:w="0" w:type="dxa"/>
            </w:tcMar>
          </w:tcPr>
          <w:p w:rsidR="008F6EA1" w:rsidRPr="002C297E" w:rsidRDefault="008F6EA1" w:rsidP="00143244">
            <w:pPr>
              <w:ind w:firstLine="0"/>
              <w:rPr>
                <w:rtl/>
              </w:rPr>
            </w:pPr>
            <w:r w:rsidRPr="002C297E">
              <w:rPr>
                <w:rtl/>
              </w:rPr>
              <w:t>(א)</w:t>
            </w:r>
            <w:r w:rsidRPr="002C297E">
              <w:rPr>
                <w:rtl/>
              </w:rPr>
              <w:tab/>
              <w:t>המידע שבמאגר נתוני הנוסעים ייאסף וישמש למטרות אלה בלבד:</w:t>
            </w:r>
          </w:p>
        </w:tc>
      </w:tr>
      <w:tr w:rsidR="008F6EA1" w:rsidRPr="002C297E" w:rsidTr="00143244">
        <w:trPr>
          <w:cantSplit/>
        </w:trPr>
        <w:tc>
          <w:tcPr>
            <w:tcW w:w="1577" w:type="dxa"/>
            <w:shd w:val="clear" w:color="auto" w:fill="auto"/>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965" w:type="dxa"/>
            <w:gridSpan w:val="2"/>
            <w:shd w:val="clear" w:color="auto" w:fill="auto"/>
            <w:tcMar>
              <w:top w:w="91" w:type="dxa"/>
              <w:left w:w="0" w:type="dxa"/>
              <w:bottom w:w="91" w:type="dxa"/>
              <w:right w:w="0" w:type="dxa"/>
            </w:tcMar>
          </w:tcPr>
          <w:p w:rsidR="008F6EA1" w:rsidRPr="002C297E" w:rsidRDefault="008F6EA1" w:rsidP="003631BE">
            <w:pPr>
              <w:rPr>
                <w:rtl/>
              </w:rPr>
            </w:pPr>
            <w:r w:rsidRPr="002C297E">
              <w:rPr>
                <w:rtl/>
              </w:rPr>
              <w:t>(1)</w:t>
            </w:r>
            <w:r w:rsidRPr="002C297E">
              <w:rPr>
                <w:rtl/>
              </w:rPr>
              <w:tab/>
              <w:t>זיהוי, מניעה, סיכול, חקירה או העמדה לדין בשל חברות בארגון טרור, פעילות טרור או עבירת טרור, לפי אחד מאלה:</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341" w:type="dxa"/>
            <w:shd w:val="clear" w:color="auto" w:fill="auto"/>
            <w:tcMar>
              <w:top w:w="91" w:type="dxa"/>
              <w:left w:w="0" w:type="dxa"/>
              <w:bottom w:w="91" w:type="dxa"/>
              <w:right w:w="0" w:type="dxa"/>
            </w:tcMar>
          </w:tcPr>
          <w:p w:rsidR="008F6EA1" w:rsidRPr="002C297E" w:rsidRDefault="008F6EA1" w:rsidP="007F6FDD">
            <w:pPr>
              <w:rPr>
                <w:rtl/>
              </w:rPr>
            </w:pPr>
            <w:r w:rsidRPr="002C297E">
              <w:rPr>
                <w:rtl/>
              </w:rPr>
              <w:t>(א)</w:t>
            </w:r>
            <w:r w:rsidRPr="002C297E">
              <w:rPr>
                <w:rtl/>
              </w:rPr>
              <w:tab/>
              <w:t xml:space="preserve">חוק המאבק בטרור, </w:t>
            </w:r>
            <w:proofErr w:type="spellStart"/>
            <w:r w:rsidRPr="002C297E">
              <w:rPr>
                <w:rtl/>
              </w:rPr>
              <w:t>התשע"ו</w:t>
            </w:r>
            <w:proofErr w:type="spellEnd"/>
            <w:r>
              <w:rPr>
                <w:rtl/>
              </w:rPr>
              <w:t>–</w:t>
            </w:r>
            <w:r w:rsidRPr="002C297E">
              <w:rPr>
                <w:rtl/>
              </w:rPr>
              <w:t>2016‏;</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341" w:type="dxa"/>
            <w:shd w:val="clear" w:color="auto" w:fill="auto"/>
            <w:tcMar>
              <w:top w:w="91" w:type="dxa"/>
              <w:left w:w="0" w:type="dxa"/>
              <w:bottom w:w="91" w:type="dxa"/>
              <w:right w:w="0" w:type="dxa"/>
            </w:tcMar>
          </w:tcPr>
          <w:p w:rsidR="008F6EA1" w:rsidRPr="002C297E" w:rsidRDefault="008F6EA1" w:rsidP="007F6FDD">
            <w:pPr>
              <w:rPr>
                <w:rtl/>
              </w:rPr>
            </w:pPr>
            <w:r w:rsidRPr="002C297E">
              <w:rPr>
                <w:rtl/>
              </w:rPr>
              <w:t>(ב)</w:t>
            </w:r>
            <w:r w:rsidRPr="002C297E">
              <w:rPr>
                <w:rtl/>
              </w:rPr>
              <w:tab/>
              <w:t xml:space="preserve">צו בדבר הוראות ביטחון [נוסח משולב] (יהודה ושומרון) (מס' 1651), </w:t>
            </w:r>
            <w:proofErr w:type="spellStart"/>
            <w:r w:rsidRPr="002C297E">
              <w:rPr>
                <w:rtl/>
              </w:rPr>
              <w:t>התש"ע</w:t>
            </w:r>
            <w:proofErr w:type="spellEnd"/>
            <w:r>
              <w:rPr>
                <w:rtl/>
              </w:rPr>
              <w:t>–</w:t>
            </w:r>
            <w:r w:rsidRPr="002C297E">
              <w:rPr>
                <w:rtl/>
              </w:rPr>
              <w:t>2009‏;</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341" w:type="dxa"/>
            <w:shd w:val="clear" w:color="auto" w:fill="auto"/>
            <w:tcMar>
              <w:top w:w="91" w:type="dxa"/>
              <w:left w:w="0" w:type="dxa"/>
              <w:bottom w:w="91" w:type="dxa"/>
              <w:right w:w="0" w:type="dxa"/>
            </w:tcMar>
          </w:tcPr>
          <w:p w:rsidR="008F6EA1" w:rsidRPr="002C297E" w:rsidRDefault="008F6EA1" w:rsidP="007F6FDD">
            <w:pPr>
              <w:rPr>
                <w:rtl/>
              </w:rPr>
            </w:pPr>
            <w:r w:rsidRPr="002C297E">
              <w:rPr>
                <w:rtl/>
              </w:rPr>
              <w:t>(ג)</w:t>
            </w:r>
            <w:r w:rsidRPr="002C297E">
              <w:rPr>
                <w:rtl/>
              </w:rPr>
              <w:tab/>
              <w:t>תקנות ההגנה (שעת חירום), 1945‏;</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965" w:type="dxa"/>
            <w:gridSpan w:val="2"/>
            <w:shd w:val="clear" w:color="auto" w:fill="auto"/>
            <w:tcMar>
              <w:top w:w="91" w:type="dxa"/>
              <w:left w:w="0" w:type="dxa"/>
              <w:bottom w:w="91" w:type="dxa"/>
              <w:right w:w="0" w:type="dxa"/>
            </w:tcMar>
          </w:tcPr>
          <w:p w:rsidR="008F6EA1" w:rsidRPr="002C297E" w:rsidRDefault="008F6EA1" w:rsidP="003631BE">
            <w:pPr>
              <w:rPr>
                <w:rtl/>
              </w:rPr>
            </w:pPr>
            <w:r w:rsidRPr="002C297E">
              <w:rPr>
                <w:rtl/>
              </w:rPr>
              <w:t>(2)</w:t>
            </w:r>
            <w:r w:rsidRPr="002C297E">
              <w:rPr>
                <w:rtl/>
              </w:rPr>
              <w:tab/>
              <w:t>אבטחת התעופה האזרחית אל ישראל וממנה, ובכלל זה הגנה על ביטחונם של הנוסעים אל ישראל וממנה מפני איומים ביטחוניים;</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965" w:type="dxa"/>
            <w:gridSpan w:val="2"/>
            <w:shd w:val="clear" w:color="auto" w:fill="auto"/>
            <w:tcMar>
              <w:top w:w="91" w:type="dxa"/>
              <w:left w:w="0" w:type="dxa"/>
              <w:bottom w:w="91" w:type="dxa"/>
              <w:right w:w="0" w:type="dxa"/>
            </w:tcMar>
          </w:tcPr>
          <w:p w:rsidR="008F6EA1" w:rsidRPr="002C297E" w:rsidRDefault="008F6EA1" w:rsidP="003631BE">
            <w:pPr>
              <w:rPr>
                <w:rtl/>
              </w:rPr>
            </w:pPr>
            <w:r w:rsidRPr="002C297E">
              <w:rPr>
                <w:rtl/>
              </w:rPr>
              <w:t>(3)</w:t>
            </w:r>
            <w:r w:rsidRPr="002C297E">
              <w:rPr>
                <w:rtl/>
              </w:rPr>
              <w:tab/>
              <w:t>זיהוי, מניעה, סיכול, חקירה או העמדה לדין בשל עבירות שעונשן מאסר שלוש שנים או יותר, המנויות בתוספת החמישית;</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965" w:type="dxa"/>
            <w:gridSpan w:val="2"/>
            <w:shd w:val="clear" w:color="auto" w:fill="auto"/>
            <w:tcMar>
              <w:top w:w="91" w:type="dxa"/>
              <w:left w:w="0" w:type="dxa"/>
              <w:bottom w:w="91" w:type="dxa"/>
              <w:right w:w="0" w:type="dxa"/>
            </w:tcMar>
          </w:tcPr>
          <w:p w:rsidR="008F6EA1" w:rsidRPr="002C297E" w:rsidRDefault="008F6EA1" w:rsidP="003631BE">
            <w:pPr>
              <w:rPr>
                <w:rtl/>
              </w:rPr>
            </w:pPr>
            <w:r w:rsidRPr="002C297E">
              <w:rPr>
                <w:rtl/>
              </w:rPr>
              <w:t>(4)</w:t>
            </w:r>
            <w:r w:rsidRPr="002C297E">
              <w:rPr>
                <w:rtl/>
              </w:rPr>
              <w:tab/>
              <w:t>מאבק בהגירה בלתי חוקית ושיפור ביקורת הגבולות בתחנות הכניסה לישראל, בהתאם לסמכויות הקבועות בחוק הכניסה לישראל;</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5965" w:type="dxa"/>
            <w:gridSpan w:val="2"/>
            <w:shd w:val="clear" w:color="auto" w:fill="auto"/>
            <w:tcMar>
              <w:top w:w="91" w:type="dxa"/>
              <w:left w:w="0" w:type="dxa"/>
              <w:bottom w:w="91" w:type="dxa"/>
              <w:right w:w="0" w:type="dxa"/>
            </w:tcMar>
          </w:tcPr>
          <w:p w:rsidR="008F6EA1" w:rsidRPr="002C297E" w:rsidRDefault="008F6EA1" w:rsidP="00085D81">
            <w:pPr>
              <w:rPr>
                <w:rtl/>
              </w:rPr>
            </w:pPr>
            <w:r w:rsidRPr="002C297E">
              <w:rPr>
                <w:rtl/>
              </w:rPr>
              <w:t>(5)</w:t>
            </w:r>
            <w:r w:rsidRPr="002C297E">
              <w:rPr>
                <w:rtl/>
              </w:rPr>
              <w:tab/>
              <w:t>הגנה על בריאות הציבור, באמצעות זיהוי, מניעה או טיפול באפשרות התפרצותן או התפשטותן של מחלות אפידמיות, כמשמעותן בסעיף 20 או בתוספת ב' לפקודת בריאות העם, 1940‏, או מחלה זיהומית המקימה סיכון משמעותי לחיי אדם.</w:t>
            </w:r>
          </w:p>
        </w:tc>
      </w:tr>
      <w:tr w:rsidR="008F6EA1" w:rsidRPr="002C297E" w:rsidTr="00143244">
        <w:trPr>
          <w:cantSplit/>
        </w:trPr>
        <w:tc>
          <w:tcPr>
            <w:tcW w:w="1577"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24" w:type="dxa"/>
            <w:shd w:val="clear" w:color="auto" w:fill="auto"/>
            <w:tcMar>
              <w:top w:w="91" w:type="dxa"/>
              <w:left w:w="0" w:type="dxa"/>
              <w:bottom w:w="91" w:type="dxa"/>
              <w:right w:w="0" w:type="dxa"/>
            </w:tcMar>
          </w:tcPr>
          <w:p w:rsidR="008F6EA1" w:rsidRPr="002C297E" w:rsidRDefault="008F6EA1" w:rsidP="003631BE">
            <w:pPr>
              <w:rPr>
                <w:rtl/>
              </w:rPr>
            </w:pPr>
          </w:p>
        </w:tc>
        <w:tc>
          <w:tcPr>
            <w:tcW w:w="6589" w:type="dxa"/>
            <w:gridSpan w:val="3"/>
            <w:shd w:val="clear" w:color="auto" w:fill="auto"/>
            <w:tcMar>
              <w:top w:w="91" w:type="dxa"/>
              <w:left w:w="0" w:type="dxa"/>
              <w:bottom w:w="91" w:type="dxa"/>
              <w:right w:w="0" w:type="dxa"/>
            </w:tcMar>
          </w:tcPr>
          <w:p w:rsidR="008F6EA1" w:rsidRPr="002C297E" w:rsidRDefault="008F6EA1" w:rsidP="00761BB2">
            <w:pPr>
              <w:ind w:firstLine="0"/>
              <w:rPr>
                <w:rtl/>
              </w:rPr>
            </w:pPr>
            <w:r w:rsidRPr="002C297E">
              <w:rPr>
                <w:rtl/>
              </w:rPr>
              <w:t>(ב)</w:t>
            </w:r>
            <w:r w:rsidRPr="002C297E">
              <w:rPr>
                <w:rtl/>
              </w:rPr>
              <w:tab/>
              <w:t xml:space="preserve">שר המשפטים רשאי, בצו, לשנות את התוספת החמישית, ובכלל זה להוסיף על העבירות הקבועות בה או לגרוע מהן, ובלבד שלעניין הוספת עבירה </w:t>
            </w:r>
            <w:r>
              <w:rPr>
                <w:rtl/>
              </w:rPr>
              <w:t>–</w:t>
            </w:r>
            <w:r w:rsidRPr="002C297E">
              <w:rPr>
                <w:rtl/>
              </w:rPr>
              <w:t xml:space="preserve"> יהיה עונשה מאסר שלוש שנים או יותר</w:t>
            </w:r>
            <w:r w:rsidR="00085D81">
              <w:rPr>
                <w:rFonts w:hint="cs"/>
                <w:rtl/>
              </w:rPr>
              <w:t>"</w:t>
            </w:r>
            <w:r w:rsidRPr="002C297E">
              <w:rPr>
                <w:rtl/>
              </w:rPr>
              <w:t>.</w:t>
            </w:r>
          </w:p>
        </w:tc>
      </w:tr>
    </w:tbl>
    <w:p w:rsidR="00761BB2" w:rsidRDefault="00761BB2">
      <w:pPr>
        <w:rPr>
          <w:rtl/>
        </w:rPr>
      </w:pPr>
    </w:p>
    <w:p w:rsidR="00761BB2" w:rsidRDefault="00761BB2" w:rsidP="00761BB2">
      <w:pPr>
        <w:pStyle w:val="af6"/>
        <w:keepNext/>
        <w:rPr>
          <w:rtl/>
        </w:rPr>
      </w:pPr>
      <w:bookmarkStart w:id="1785" w:name="ET_yor_5766_266"/>
      <w:r w:rsidRPr="00761BB2">
        <w:rPr>
          <w:rStyle w:val="TagStyle"/>
          <w:rtl/>
        </w:rPr>
        <w:t xml:space="preserve"> &lt;&lt; </w:t>
      </w:r>
      <w:proofErr w:type="spellStart"/>
      <w:r w:rsidRPr="00761BB2">
        <w:rPr>
          <w:rStyle w:val="TagStyle"/>
          <w:rtl/>
        </w:rPr>
        <w:t>יור</w:t>
      </w:r>
      <w:proofErr w:type="spellEnd"/>
      <w:r w:rsidRPr="00761BB2">
        <w:rPr>
          <w:rStyle w:val="TagStyle"/>
          <w:rtl/>
        </w:rPr>
        <w:t xml:space="preserve"> &gt;&gt; </w:t>
      </w:r>
      <w:r>
        <w:rPr>
          <w:rtl/>
        </w:rPr>
        <w:t>היו"ר רם בן ברק:</w:t>
      </w:r>
      <w:r w:rsidRPr="00761BB2">
        <w:rPr>
          <w:rStyle w:val="TagStyle"/>
          <w:rtl/>
        </w:rPr>
        <w:t xml:space="preserve"> &lt;&lt; יור &gt;&gt;</w:t>
      </w:r>
      <w:r>
        <w:rPr>
          <w:rtl/>
        </w:rPr>
        <w:t xml:space="preserve">   </w:t>
      </w:r>
      <w:bookmarkEnd w:id="1785"/>
    </w:p>
    <w:p w:rsidR="00761BB2" w:rsidRDefault="00761BB2" w:rsidP="00761BB2">
      <w:pPr>
        <w:pStyle w:val="KeepWithNext"/>
        <w:rPr>
          <w:rtl/>
        </w:rPr>
      </w:pPr>
    </w:p>
    <w:p w:rsidR="00761BB2" w:rsidRDefault="00761BB2" w:rsidP="00761BB2">
      <w:pPr>
        <w:rPr>
          <w:rtl/>
        </w:rPr>
      </w:pPr>
      <w:bookmarkStart w:id="1786" w:name="_ETM_Q1_7299124"/>
      <w:bookmarkEnd w:id="1786"/>
      <w:r>
        <w:rPr>
          <w:rFonts w:hint="cs"/>
          <w:rtl/>
        </w:rPr>
        <w:t xml:space="preserve">כאן </w:t>
      </w:r>
      <w:bookmarkStart w:id="1787" w:name="_ETM_Q1_7300827"/>
      <w:bookmarkEnd w:id="1787"/>
      <w:r>
        <w:rPr>
          <w:rFonts w:hint="cs"/>
          <w:rtl/>
        </w:rPr>
        <w:t>נכניס "רשאי ובאישור ועדת חוץ וביטחון"</w:t>
      </w:r>
    </w:p>
    <w:p w:rsidR="00761BB2" w:rsidRDefault="00761BB2" w:rsidP="00761BB2">
      <w:pPr>
        <w:rPr>
          <w:rtl/>
        </w:rPr>
      </w:pPr>
    </w:p>
    <w:p w:rsidR="00761BB2" w:rsidRDefault="00761BB2" w:rsidP="00761BB2">
      <w:pPr>
        <w:pStyle w:val="af9"/>
        <w:keepNext/>
        <w:rPr>
          <w:rtl/>
          <w:lang w:eastAsia="he-IL"/>
        </w:rPr>
      </w:pPr>
      <w:bookmarkStart w:id="1788" w:name="ET_guest_475563_268"/>
      <w:r w:rsidRPr="00761BB2">
        <w:rPr>
          <w:rStyle w:val="TagStyle"/>
          <w:rtl/>
        </w:rPr>
        <w:t xml:space="preserve"> &lt;&lt; אורח &gt;&gt; </w:t>
      </w:r>
      <w:r>
        <w:rPr>
          <w:rtl/>
          <w:lang w:eastAsia="he-IL"/>
        </w:rPr>
        <w:t>דרור גרנית:</w:t>
      </w:r>
      <w:r w:rsidRPr="00761BB2">
        <w:rPr>
          <w:rStyle w:val="TagStyle"/>
          <w:rtl/>
        </w:rPr>
        <w:t xml:space="preserve"> &lt;&lt; אורח &gt;&gt;</w:t>
      </w:r>
      <w:r>
        <w:rPr>
          <w:rtl/>
          <w:lang w:eastAsia="he-IL"/>
        </w:rPr>
        <w:t xml:space="preserve">   </w:t>
      </w:r>
      <w:bookmarkEnd w:id="1788"/>
    </w:p>
    <w:p w:rsidR="00761BB2" w:rsidRDefault="00761BB2" w:rsidP="00761BB2">
      <w:pPr>
        <w:pStyle w:val="KeepWithNext"/>
        <w:rPr>
          <w:rtl/>
          <w:lang w:eastAsia="he-IL"/>
        </w:rPr>
      </w:pPr>
    </w:p>
    <w:p w:rsidR="00C11744" w:rsidRDefault="00761BB2" w:rsidP="00727EEC">
      <w:pPr>
        <w:rPr>
          <w:rtl/>
        </w:rPr>
      </w:pPr>
      <w:r>
        <w:rPr>
          <w:rFonts w:hint="cs"/>
          <w:rtl/>
        </w:rPr>
        <w:t xml:space="preserve">אני רוצה להתייחס לסעיף הזה </w:t>
      </w:r>
      <w:bookmarkStart w:id="1789" w:name="_ETM_Q1_7304799"/>
      <w:bookmarkEnd w:id="1789"/>
      <w:r>
        <w:rPr>
          <w:rFonts w:hint="cs"/>
          <w:rtl/>
        </w:rPr>
        <w:t xml:space="preserve">שהוא מאוד משמעותי ואני חושב ששווה להרחיב לגביו </w:t>
      </w:r>
      <w:bookmarkStart w:id="1790" w:name="_ETM_Q1_7313652"/>
      <w:bookmarkEnd w:id="1790"/>
      <w:r>
        <w:rPr>
          <w:rFonts w:hint="cs"/>
          <w:rtl/>
        </w:rPr>
        <w:t xml:space="preserve">בין היתר לאור הערותיה של ד"ר </w:t>
      </w:r>
      <w:proofErr w:type="spellStart"/>
      <w:r>
        <w:rPr>
          <w:rFonts w:hint="cs"/>
          <w:rtl/>
        </w:rPr>
        <w:t>אלטשולר</w:t>
      </w:r>
      <w:proofErr w:type="spellEnd"/>
      <w:r>
        <w:rPr>
          <w:rFonts w:hint="cs"/>
          <w:rtl/>
        </w:rPr>
        <w:t xml:space="preserve">. </w:t>
      </w:r>
      <w:r w:rsidR="00587396">
        <w:rPr>
          <w:rFonts w:hint="cs"/>
          <w:rtl/>
        </w:rPr>
        <w:t xml:space="preserve">אני אתחיל מההערה הטכנית שלה </w:t>
      </w:r>
      <w:bookmarkStart w:id="1791" w:name="_ETM_Q1_7318806"/>
      <w:bookmarkEnd w:id="1791"/>
      <w:r w:rsidR="00587396">
        <w:rPr>
          <w:rFonts w:hint="cs"/>
          <w:rtl/>
        </w:rPr>
        <w:t xml:space="preserve">למה היה צריך את אבטחת התעופה האזרחית כמטרה נפרדת ואשיב </w:t>
      </w:r>
      <w:bookmarkStart w:id="1792" w:name="_ETM_Q1_7326327"/>
      <w:bookmarkEnd w:id="1792"/>
      <w:r w:rsidR="00587396">
        <w:rPr>
          <w:rFonts w:hint="cs"/>
          <w:rtl/>
        </w:rPr>
        <w:t xml:space="preserve">שלפחות בישראל, מה שנקבע מכוח החלטות ממשלה </w:t>
      </w:r>
      <w:r w:rsidR="00727EEC">
        <w:rPr>
          <w:rFonts w:hint="cs"/>
          <w:rtl/>
        </w:rPr>
        <w:t xml:space="preserve">שעומדות בעינן, </w:t>
      </w:r>
      <w:bookmarkStart w:id="1793" w:name="_ETM_Q1_7330229"/>
      <w:bookmarkEnd w:id="1793"/>
      <w:r w:rsidR="00727EEC">
        <w:rPr>
          <w:rFonts w:hint="cs"/>
          <w:rtl/>
        </w:rPr>
        <w:t xml:space="preserve">זה שאבטחת התעופה של חברות התעופה הישראליות, ההנחיה הביטחונית להן היא על ידי שירות הביטחון הכללי ואילו חברות התעופה הזרות </w:t>
      </w:r>
      <w:bookmarkStart w:id="1794" w:name="_ETM_Q1_7340528"/>
      <w:bookmarkEnd w:id="1794"/>
      <w:r w:rsidR="00727EEC">
        <w:rPr>
          <w:rFonts w:hint="cs"/>
          <w:rtl/>
        </w:rPr>
        <w:t xml:space="preserve">שטסות אל ישראל וממנה מונחות מקצועית ביטחונית על ידי משרד התחבורה. מהטעם הזה, למען הסר ספק, כדי שלא ישתמע </w:t>
      </w:r>
      <w:bookmarkStart w:id="1795" w:name="_ETM_Q1_7353815"/>
      <w:bookmarkEnd w:id="1795"/>
      <w:r w:rsidR="00727EEC">
        <w:rPr>
          <w:rFonts w:hint="cs"/>
          <w:rtl/>
        </w:rPr>
        <w:t xml:space="preserve">שאין סמכות, מנינו את שתי האופציות וקבענו שגם השירות וגם </w:t>
      </w:r>
      <w:bookmarkStart w:id="1796" w:name="_ETM_Q1_7365688"/>
      <w:bookmarkEnd w:id="1796"/>
      <w:r w:rsidR="00727EEC">
        <w:rPr>
          <w:rFonts w:hint="cs"/>
          <w:rtl/>
        </w:rPr>
        <w:t xml:space="preserve">משרד התחבורה הן רשויות שזכאיות לקבל מידע מכוח החוק </w:t>
      </w:r>
      <w:bookmarkStart w:id="1797" w:name="_ETM_Q1_7366502"/>
      <w:bookmarkEnd w:id="1797"/>
      <w:r w:rsidR="00727EEC">
        <w:rPr>
          <w:rFonts w:hint="cs"/>
          <w:rtl/>
        </w:rPr>
        <w:t xml:space="preserve">הזה. </w:t>
      </w:r>
    </w:p>
    <w:p w:rsidR="00C11744" w:rsidRDefault="00C11744" w:rsidP="00727EEC">
      <w:pPr>
        <w:rPr>
          <w:rtl/>
        </w:rPr>
      </w:pPr>
      <w:bookmarkStart w:id="1798" w:name="_ETM_Q1_7373079"/>
      <w:bookmarkStart w:id="1799" w:name="_ETM_Q1_7373136"/>
      <w:bookmarkStart w:id="1800" w:name="_ETM_Q1_7373239"/>
      <w:bookmarkEnd w:id="1798"/>
      <w:bookmarkEnd w:id="1799"/>
      <w:bookmarkEnd w:id="1800"/>
    </w:p>
    <w:p w:rsidR="00DB2DF9" w:rsidRDefault="00C11744" w:rsidP="00DB2DF9">
      <w:pPr>
        <w:rPr>
          <w:rtl/>
        </w:rPr>
      </w:pPr>
      <w:bookmarkStart w:id="1801" w:name="_ETM_Q1_7373290"/>
      <w:bookmarkEnd w:id="1801"/>
      <w:r>
        <w:rPr>
          <w:rFonts w:hint="cs"/>
          <w:rtl/>
        </w:rPr>
        <w:t xml:space="preserve">באופן עקרוני ההערה של ד"ר </w:t>
      </w:r>
      <w:proofErr w:type="spellStart"/>
      <w:r>
        <w:rPr>
          <w:rFonts w:hint="cs"/>
          <w:rtl/>
        </w:rPr>
        <w:t>אלטשולר</w:t>
      </w:r>
      <w:proofErr w:type="spellEnd"/>
      <w:r>
        <w:rPr>
          <w:rFonts w:hint="cs"/>
          <w:rtl/>
        </w:rPr>
        <w:t xml:space="preserve"> נכונה במובן</w:t>
      </w:r>
      <w:bookmarkStart w:id="1802" w:name="_ETM_Q1_7375090"/>
      <w:bookmarkEnd w:id="1802"/>
      <w:r>
        <w:rPr>
          <w:rFonts w:hint="cs"/>
          <w:rtl/>
        </w:rPr>
        <w:t xml:space="preserve"> הזה שהחשש של חטיפת מטוס ופעולת טרור באמצעות טיס נכונה </w:t>
      </w:r>
      <w:bookmarkStart w:id="1803" w:name="_ETM_Q1_7378617"/>
      <w:bookmarkEnd w:id="1803"/>
      <w:r>
        <w:rPr>
          <w:rFonts w:hint="cs"/>
          <w:rtl/>
        </w:rPr>
        <w:t xml:space="preserve">גם אם המטוס הוא של אייר </w:t>
      </w:r>
      <w:proofErr w:type="spellStart"/>
      <w:r>
        <w:rPr>
          <w:rFonts w:hint="cs"/>
          <w:rtl/>
        </w:rPr>
        <w:t>פראנס</w:t>
      </w:r>
      <w:proofErr w:type="spellEnd"/>
      <w:r>
        <w:rPr>
          <w:rFonts w:hint="cs"/>
          <w:rtl/>
        </w:rPr>
        <w:t xml:space="preserve"> וגם אם של </w:t>
      </w:r>
      <w:bookmarkStart w:id="1804" w:name="_ETM_Q1_7382877"/>
      <w:bookmarkEnd w:id="1804"/>
      <w:r>
        <w:rPr>
          <w:rFonts w:hint="cs"/>
          <w:rtl/>
        </w:rPr>
        <w:t xml:space="preserve">אל על אבל בגלל האבחנה הזו שקיימת </w:t>
      </w:r>
      <w:r w:rsidR="009C08BA">
        <w:rPr>
          <w:rFonts w:hint="cs"/>
          <w:rtl/>
        </w:rPr>
        <w:t>בישראל בין ההנחיה של מנכ"ל משרד התחבורה ציינו את שני הדברים.</w:t>
      </w:r>
    </w:p>
    <w:p w:rsidR="00DB2DF9" w:rsidRDefault="00DB2DF9" w:rsidP="00DB2DF9">
      <w:pPr>
        <w:rPr>
          <w:rtl/>
        </w:rPr>
      </w:pPr>
      <w:bookmarkStart w:id="1805" w:name="_ETM_Q1_7394464"/>
      <w:bookmarkStart w:id="1806" w:name="_ETM_Q1_7394533"/>
      <w:bookmarkStart w:id="1807" w:name="_ETM_Q1_7394672"/>
      <w:bookmarkEnd w:id="1805"/>
      <w:bookmarkEnd w:id="1806"/>
      <w:bookmarkEnd w:id="1807"/>
    </w:p>
    <w:p w:rsidR="00DB2DF9" w:rsidRDefault="00DB2DF9" w:rsidP="00DB2DF9">
      <w:pPr>
        <w:rPr>
          <w:rtl/>
        </w:rPr>
      </w:pPr>
      <w:bookmarkStart w:id="1808" w:name="_ETM_Q1_7394735"/>
      <w:bookmarkEnd w:id="1808"/>
      <w:r>
        <w:rPr>
          <w:rFonts w:hint="cs"/>
          <w:rtl/>
        </w:rPr>
        <w:t>נקודה</w:t>
      </w:r>
      <w:bookmarkStart w:id="1809" w:name="_ETM_Q1_7396143"/>
      <w:bookmarkEnd w:id="1809"/>
      <w:r>
        <w:rPr>
          <w:rFonts w:hint="cs"/>
          <w:rtl/>
        </w:rPr>
        <w:t xml:space="preserve"> שנייה היא הנקודה על רשימת העבירות. ד"ר </w:t>
      </w:r>
      <w:proofErr w:type="spellStart"/>
      <w:r>
        <w:rPr>
          <w:rFonts w:hint="cs"/>
          <w:rtl/>
        </w:rPr>
        <w:t>אלטשולר</w:t>
      </w:r>
      <w:proofErr w:type="spellEnd"/>
      <w:r>
        <w:rPr>
          <w:rFonts w:hint="cs"/>
          <w:rtl/>
        </w:rPr>
        <w:t xml:space="preserve"> טענה שהעבירות </w:t>
      </w:r>
      <w:bookmarkStart w:id="1810" w:name="_ETM_Q1_7400732"/>
      <w:bookmarkEnd w:id="1810"/>
      <w:r>
        <w:rPr>
          <w:rFonts w:hint="cs"/>
          <w:rtl/>
        </w:rPr>
        <w:t>שלנו הן בעצם רשימה ארוכה מידי, כוללנית מידי, רחבה מידי.</w:t>
      </w:r>
      <w:bookmarkStart w:id="1811" w:name="_ETM_Q1_7405474"/>
      <w:bookmarkEnd w:id="1811"/>
      <w:r>
        <w:rPr>
          <w:rFonts w:hint="cs"/>
          <w:rtl/>
        </w:rPr>
        <w:t xml:space="preserve"> אני אשיב בנקודה זאת,</w:t>
      </w:r>
      <w:r w:rsidR="00085D81">
        <w:rPr>
          <w:rFonts w:hint="cs"/>
          <w:rtl/>
        </w:rPr>
        <w:t xml:space="preserve"> </w:t>
      </w:r>
      <w:r>
        <w:rPr>
          <w:rFonts w:hint="cs"/>
          <w:rtl/>
        </w:rPr>
        <w:t>גם פה לא המצאנו דברים, אלא הלכנו</w:t>
      </w:r>
      <w:bookmarkStart w:id="1812" w:name="_ETM_Q1_7415585"/>
      <w:bookmarkEnd w:id="1812"/>
      <w:r>
        <w:rPr>
          <w:rFonts w:hint="cs"/>
          <w:rtl/>
        </w:rPr>
        <w:t xml:space="preserve"> די בצמידות לתוך הסטנדרט האירופי המחמיר מבין הסטנדרטים ואני מפנה </w:t>
      </w:r>
      <w:bookmarkStart w:id="1813" w:name="_ETM_Q1_7421082"/>
      <w:bookmarkEnd w:id="1813"/>
      <w:r>
        <w:rPr>
          <w:rFonts w:hint="cs"/>
          <w:rtl/>
        </w:rPr>
        <w:t>את אדוני היושב-ראש לדירקטיבה האירופית וספציפית לנספח 2 בה, שמפרט</w:t>
      </w:r>
      <w:bookmarkStart w:id="1814" w:name="_ETM_Q1_7431599"/>
      <w:bookmarkEnd w:id="1814"/>
      <w:r>
        <w:rPr>
          <w:rFonts w:hint="cs"/>
          <w:rtl/>
        </w:rPr>
        <w:t xml:space="preserve"> את רשימת סוגי העבירות שהן נתפסות כפשיעה חמורה בדין האירופי. </w:t>
      </w:r>
      <w:bookmarkStart w:id="1815" w:name="_ETM_Q1_7433901"/>
      <w:bookmarkEnd w:id="1815"/>
      <w:r>
        <w:rPr>
          <w:rFonts w:hint="cs"/>
          <w:rtl/>
        </w:rPr>
        <w:t xml:space="preserve">אני אגיד שתוך כדי עבודה עלה רשימה הופתעתי לגלות שהדין </w:t>
      </w:r>
      <w:bookmarkStart w:id="1816" w:name="_ETM_Q1_7440621"/>
      <w:bookmarkEnd w:id="1816"/>
      <w:r>
        <w:rPr>
          <w:rFonts w:hint="cs"/>
          <w:rtl/>
        </w:rPr>
        <w:t>הישראלי יחסית מקל בכל מיני עבירות שבדין האירופי נתפסות כפשיעה</w:t>
      </w:r>
      <w:bookmarkStart w:id="1817" w:name="_ETM_Q1_7443785"/>
      <w:bookmarkEnd w:id="1817"/>
      <w:r>
        <w:rPr>
          <w:rFonts w:hint="cs"/>
          <w:rtl/>
        </w:rPr>
        <w:t xml:space="preserve"> חמורה, בישראל הן לא עולות לכדי עבירת פשע ועונשי המאסר </w:t>
      </w:r>
      <w:bookmarkStart w:id="1818" w:name="_ETM_Q1_7448817"/>
      <w:bookmarkEnd w:id="1818"/>
      <w:r>
        <w:rPr>
          <w:rFonts w:hint="cs"/>
          <w:rtl/>
        </w:rPr>
        <w:t xml:space="preserve">עליהם נמוכים יחסית. </w:t>
      </w:r>
      <w:bookmarkStart w:id="1819" w:name="_ETM_Q1_7455279"/>
      <w:bookmarkEnd w:id="1819"/>
    </w:p>
    <w:p w:rsidR="00DB2DF9" w:rsidRDefault="00DB2DF9" w:rsidP="00DB2DF9">
      <w:pPr>
        <w:rPr>
          <w:rtl/>
        </w:rPr>
      </w:pPr>
      <w:bookmarkStart w:id="1820" w:name="_ETM_Q1_7455336"/>
      <w:bookmarkStart w:id="1821" w:name="_ETM_Q1_7455457"/>
      <w:bookmarkEnd w:id="1820"/>
      <w:bookmarkEnd w:id="1821"/>
    </w:p>
    <w:p w:rsidR="00EB1A85" w:rsidRDefault="00DB2DF9" w:rsidP="000B452A">
      <w:pPr>
        <w:rPr>
          <w:rtl/>
        </w:rPr>
      </w:pPr>
      <w:bookmarkStart w:id="1822" w:name="_ETM_Q1_7455524"/>
      <w:bookmarkEnd w:id="1822"/>
      <w:r>
        <w:rPr>
          <w:rFonts w:hint="cs"/>
          <w:rtl/>
        </w:rPr>
        <w:t>אבל קבענו שהדרישה, כדי שהפשיעה תהיה חמורה,</w:t>
      </w:r>
      <w:bookmarkStart w:id="1823" w:name="_ETM_Q1_7453699"/>
      <w:bookmarkEnd w:id="1823"/>
      <w:r>
        <w:rPr>
          <w:rFonts w:hint="cs"/>
          <w:rtl/>
        </w:rPr>
        <w:t xml:space="preserve"> </w:t>
      </w:r>
      <w:r w:rsidR="000B452A">
        <w:rPr>
          <w:rFonts w:hint="cs"/>
          <w:rtl/>
        </w:rPr>
        <w:t xml:space="preserve">היא עבירה שעונש המאסר עליה הוא שלוש שנים ומעלה. בגדול </w:t>
      </w:r>
      <w:bookmarkStart w:id="1824" w:name="_ETM_Q1_7459518"/>
      <w:bookmarkEnd w:id="1824"/>
      <w:r w:rsidR="000B452A">
        <w:rPr>
          <w:rFonts w:hint="cs"/>
          <w:rtl/>
        </w:rPr>
        <w:t xml:space="preserve">הלכנו על עבירת פשע, החריג היחיד על זה היא עבירת </w:t>
      </w:r>
      <w:bookmarkStart w:id="1825" w:name="_ETM_Q1_7462247"/>
      <w:bookmarkEnd w:id="1825"/>
      <w:r w:rsidR="000B452A">
        <w:rPr>
          <w:rFonts w:hint="cs"/>
          <w:rtl/>
        </w:rPr>
        <w:t xml:space="preserve">ההברחה, שהיא אינה עד פשע אלא עד שלוש שנים. חשבנו </w:t>
      </w:r>
      <w:bookmarkStart w:id="1826" w:name="_ETM_Q1_7469002"/>
      <w:bookmarkEnd w:id="1826"/>
      <w:r w:rsidR="000B452A">
        <w:rPr>
          <w:rFonts w:hint="cs"/>
          <w:rtl/>
        </w:rPr>
        <w:t>שעבירת ההברחה היא מאוד בסיסית לצורת העבודה ולפעילויות פליליות ובפרט</w:t>
      </w:r>
      <w:bookmarkStart w:id="1827" w:name="_ETM_Q1_7475909"/>
      <w:bookmarkEnd w:id="1827"/>
      <w:r w:rsidR="000B452A">
        <w:rPr>
          <w:rFonts w:hint="cs"/>
          <w:rtl/>
        </w:rPr>
        <w:t xml:space="preserve"> בצורת העבודה של רשות המסים והמכס, היא ממש הבסיס של</w:t>
      </w:r>
      <w:bookmarkStart w:id="1828" w:name="_ETM_Q1_7482410"/>
      <w:bookmarkEnd w:id="1828"/>
      <w:r w:rsidR="000B452A">
        <w:rPr>
          <w:rFonts w:hint="cs"/>
          <w:rtl/>
        </w:rPr>
        <w:t xml:space="preserve"> פעילות אכיפת החוק</w:t>
      </w:r>
      <w:r w:rsidR="006229C8">
        <w:rPr>
          <w:rFonts w:hint="cs"/>
          <w:rtl/>
        </w:rPr>
        <w:t xml:space="preserve"> של רשות המכס. משכך היא החריג היחיד שזו לא עבירת פשע אלא עבירה שהיא שלוש שנים. </w:t>
      </w:r>
    </w:p>
    <w:p w:rsidR="00EB1A85" w:rsidRDefault="00EB1A85" w:rsidP="000B452A">
      <w:pPr>
        <w:rPr>
          <w:rtl/>
        </w:rPr>
      </w:pPr>
    </w:p>
    <w:p w:rsidR="00EB1A85" w:rsidRDefault="00EB1A85" w:rsidP="00EB1A85">
      <w:pPr>
        <w:pStyle w:val="af6"/>
        <w:keepNext/>
        <w:rPr>
          <w:rtl/>
        </w:rPr>
      </w:pPr>
      <w:bookmarkStart w:id="1829" w:name="ET_yor_5766_269"/>
      <w:r w:rsidRPr="00EB1A85">
        <w:rPr>
          <w:rStyle w:val="TagStyle"/>
          <w:rtl/>
        </w:rPr>
        <w:t xml:space="preserve"> &lt;&lt; </w:t>
      </w:r>
      <w:proofErr w:type="spellStart"/>
      <w:r w:rsidRPr="00EB1A85">
        <w:rPr>
          <w:rStyle w:val="TagStyle"/>
          <w:rtl/>
        </w:rPr>
        <w:t>יור</w:t>
      </w:r>
      <w:proofErr w:type="spellEnd"/>
      <w:r w:rsidRPr="00EB1A85">
        <w:rPr>
          <w:rStyle w:val="TagStyle"/>
          <w:rtl/>
        </w:rPr>
        <w:t xml:space="preserve"> &gt;&gt; </w:t>
      </w:r>
      <w:r>
        <w:rPr>
          <w:rtl/>
        </w:rPr>
        <w:t>היו"ר רם בן ברק:</w:t>
      </w:r>
      <w:r w:rsidRPr="00EB1A85">
        <w:rPr>
          <w:rStyle w:val="TagStyle"/>
          <w:rtl/>
        </w:rPr>
        <w:t xml:space="preserve"> &lt;&lt; יור &gt;&gt;</w:t>
      </w:r>
      <w:r>
        <w:rPr>
          <w:rtl/>
        </w:rPr>
        <w:t xml:space="preserve">   </w:t>
      </w:r>
      <w:bookmarkEnd w:id="1829"/>
    </w:p>
    <w:p w:rsidR="00EB1A85" w:rsidRDefault="00EB1A85" w:rsidP="00EB1A85">
      <w:pPr>
        <w:pStyle w:val="KeepWithNext"/>
        <w:rPr>
          <w:rtl/>
        </w:rPr>
      </w:pPr>
    </w:p>
    <w:p w:rsidR="00EB1A85" w:rsidRDefault="00EB1A85" w:rsidP="00EB1A85">
      <w:pPr>
        <w:rPr>
          <w:rtl/>
        </w:rPr>
      </w:pPr>
      <w:r>
        <w:rPr>
          <w:rFonts w:hint="cs"/>
          <w:rtl/>
        </w:rPr>
        <w:t>חוץ מזה הכול בסדר, לא הייתה הערה נוספת?</w:t>
      </w:r>
    </w:p>
    <w:p w:rsidR="00EB1A85" w:rsidRDefault="00EB1A85" w:rsidP="00EB1A85">
      <w:pPr>
        <w:rPr>
          <w:rtl/>
        </w:rPr>
      </w:pPr>
      <w:bookmarkStart w:id="1830" w:name="_ETM_Q1_7495704"/>
      <w:bookmarkStart w:id="1831" w:name="_ETM_Q1_7495765"/>
      <w:bookmarkEnd w:id="1830"/>
      <w:bookmarkEnd w:id="1831"/>
    </w:p>
    <w:p w:rsidR="00EB1A85" w:rsidRDefault="00EB1A85" w:rsidP="00EB1A85">
      <w:pPr>
        <w:pStyle w:val="-"/>
        <w:keepNext/>
        <w:rPr>
          <w:rtl/>
        </w:rPr>
      </w:pPr>
      <w:bookmarkStart w:id="1832" w:name="ET_speakercontinue_475563_270"/>
      <w:r w:rsidRPr="00EB1A85">
        <w:rPr>
          <w:rStyle w:val="TagStyle"/>
          <w:rtl/>
        </w:rPr>
        <w:t xml:space="preserve"> &lt;&lt; </w:t>
      </w:r>
      <w:proofErr w:type="spellStart"/>
      <w:r w:rsidRPr="00EB1A85">
        <w:rPr>
          <w:rStyle w:val="TagStyle"/>
          <w:rtl/>
        </w:rPr>
        <w:t>דובר_המשך</w:t>
      </w:r>
      <w:proofErr w:type="spellEnd"/>
      <w:r w:rsidRPr="00EB1A85">
        <w:rPr>
          <w:rStyle w:val="TagStyle"/>
          <w:rtl/>
        </w:rPr>
        <w:t xml:space="preserve"> &gt;&gt; </w:t>
      </w:r>
      <w:r>
        <w:rPr>
          <w:rtl/>
        </w:rPr>
        <w:t>דרור גרנית:</w:t>
      </w:r>
      <w:r w:rsidRPr="00EB1A85">
        <w:rPr>
          <w:rStyle w:val="TagStyle"/>
          <w:rtl/>
        </w:rPr>
        <w:t xml:space="preserve"> &lt;&lt; דובר_המשך &gt;&gt;</w:t>
      </w:r>
      <w:r>
        <w:rPr>
          <w:rtl/>
        </w:rPr>
        <w:t xml:space="preserve">   </w:t>
      </w:r>
      <w:bookmarkEnd w:id="1832"/>
    </w:p>
    <w:p w:rsidR="00EB1A85" w:rsidRDefault="00EB1A85" w:rsidP="00EB1A85">
      <w:pPr>
        <w:pStyle w:val="KeepWithNext"/>
        <w:rPr>
          <w:rtl/>
        </w:rPr>
      </w:pPr>
    </w:p>
    <w:p w:rsidR="00404E83" w:rsidRDefault="00EB1A85" w:rsidP="00EB1A85">
      <w:pPr>
        <w:rPr>
          <w:rtl/>
        </w:rPr>
      </w:pPr>
      <w:bookmarkStart w:id="1833" w:name="_ETM_Q1_7497570"/>
      <w:bookmarkEnd w:id="1833"/>
      <w:r>
        <w:rPr>
          <w:rFonts w:hint="cs"/>
          <w:rtl/>
        </w:rPr>
        <w:t>הייתה הערה של ד"ר</w:t>
      </w:r>
      <w:bookmarkStart w:id="1834" w:name="_ETM_Q1_7500291"/>
      <w:bookmarkEnd w:id="1834"/>
      <w:r>
        <w:rPr>
          <w:rFonts w:hint="cs"/>
          <w:rtl/>
        </w:rPr>
        <w:t xml:space="preserve"> </w:t>
      </w:r>
      <w:proofErr w:type="spellStart"/>
      <w:r>
        <w:rPr>
          <w:rFonts w:hint="cs"/>
          <w:rtl/>
        </w:rPr>
        <w:t>אלטשולר</w:t>
      </w:r>
      <w:proofErr w:type="spellEnd"/>
      <w:r>
        <w:rPr>
          <w:rFonts w:hint="cs"/>
          <w:rtl/>
        </w:rPr>
        <w:t xml:space="preserve"> בעניין רוחב העבירה שנפרשה ברשימת העבירות שלנו, אני אומר </w:t>
      </w:r>
      <w:bookmarkStart w:id="1835" w:name="_ETM_Q1_7507594"/>
      <w:bookmarkEnd w:id="1835"/>
      <w:r>
        <w:rPr>
          <w:rFonts w:hint="cs"/>
          <w:rtl/>
        </w:rPr>
        <w:t xml:space="preserve">שאנחנו דווקא נצמדנו לדירקטיבה האירופית ולרשימת העבירות ששם. </w:t>
      </w:r>
      <w:r w:rsidR="001B3EF3">
        <w:rPr>
          <w:rFonts w:hint="cs"/>
          <w:rtl/>
        </w:rPr>
        <w:t xml:space="preserve">כמובן עם הפניה להוראות הדינים הישראלים בהקשר הזה. </w:t>
      </w:r>
    </w:p>
    <w:p w:rsidR="00404E83" w:rsidRDefault="00404E83" w:rsidP="00EB1A85">
      <w:pPr>
        <w:rPr>
          <w:rtl/>
        </w:rPr>
      </w:pPr>
      <w:bookmarkStart w:id="1836" w:name="_ETM_Q1_7526869"/>
      <w:bookmarkStart w:id="1837" w:name="_ETM_Q1_7526933"/>
      <w:bookmarkEnd w:id="1836"/>
      <w:bookmarkEnd w:id="1837"/>
    </w:p>
    <w:p w:rsidR="00404E83" w:rsidRDefault="00404E83" w:rsidP="00404E83">
      <w:pPr>
        <w:pStyle w:val="a4"/>
        <w:keepNext/>
        <w:rPr>
          <w:rtl/>
        </w:rPr>
      </w:pPr>
      <w:bookmarkStart w:id="1838" w:name="ET_speaker_עידו_בן_יצחק_271"/>
      <w:r w:rsidRPr="00404E83">
        <w:rPr>
          <w:rStyle w:val="TagStyle"/>
          <w:rtl/>
        </w:rPr>
        <w:t xml:space="preserve"> &lt;&lt; דובר &gt;&gt; </w:t>
      </w:r>
      <w:r>
        <w:rPr>
          <w:rtl/>
        </w:rPr>
        <w:t>עידו בן יצחק:</w:t>
      </w:r>
      <w:r w:rsidRPr="00404E83">
        <w:rPr>
          <w:rStyle w:val="TagStyle"/>
          <w:rtl/>
        </w:rPr>
        <w:t xml:space="preserve"> &lt;&lt; דובר &gt;&gt;</w:t>
      </w:r>
      <w:r>
        <w:rPr>
          <w:rtl/>
        </w:rPr>
        <w:t xml:space="preserve">   </w:t>
      </w:r>
      <w:bookmarkEnd w:id="1838"/>
    </w:p>
    <w:p w:rsidR="00404E83" w:rsidRDefault="00404E83" w:rsidP="00404E83">
      <w:pPr>
        <w:pStyle w:val="KeepWithNext"/>
        <w:rPr>
          <w:rtl/>
        </w:rPr>
      </w:pPr>
    </w:p>
    <w:p w:rsidR="00AA6E70" w:rsidRDefault="00404E83" w:rsidP="00404E83">
      <w:pPr>
        <w:rPr>
          <w:rtl/>
        </w:rPr>
      </w:pPr>
      <w:bookmarkStart w:id="1839" w:name="_ETM_Q1_7528289"/>
      <w:bookmarkEnd w:id="1839"/>
      <w:r>
        <w:rPr>
          <w:rFonts w:hint="cs"/>
          <w:rtl/>
        </w:rPr>
        <w:t>שאלה לגבי נושא הבריאות.</w:t>
      </w:r>
      <w:bookmarkStart w:id="1840" w:name="_ETM_Q1_7532861"/>
      <w:bookmarkEnd w:id="1840"/>
      <w:r>
        <w:rPr>
          <w:rFonts w:hint="cs"/>
          <w:rtl/>
        </w:rPr>
        <w:t xml:space="preserve"> יש מחלות אפידמיות כמשמעותן בסעיף 20 ואז יש או </w:t>
      </w:r>
      <w:r w:rsidR="00BB5CEA">
        <w:rPr>
          <w:rFonts w:hint="cs"/>
          <w:rtl/>
        </w:rPr>
        <w:t xml:space="preserve">מחלה </w:t>
      </w:r>
      <w:r>
        <w:rPr>
          <w:rFonts w:hint="cs"/>
          <w:rtl/>
        </w:rPr>
        <w:t>זיהומית</w:t>
      </w:r>
      <w:r w:rsidR="00AA6E70">
        <w:rPr>
          <w:rFonts w:hint="cs"/>
          <w:rtl/>
        </w:rPr>
        <w:t xml:space="preserve"> המקימה סיכון משמעותי לחיי אדם. </w:t>
      </w:r>
      <w:bookmarkStart w:id="1841" w:name="_ETM_Q1_7543752"/>
      <w:bookmarkEnd w:id="1841"/>
      <w:r w:rsidR="00AA6E70">
        <w:rPr>
          <w:rFonts w:hint="cs"/>
          <w:rtl/>
        </w:rPr>
        <w:t>באיזו סיטואציות יש מחלות זיהומיות שמקימות סיכון משמעותיות</w:t>
      </w:r>
      <w:bookmarkStart w:id="1842" w:name="_ETM_Q1_7547827"/>
      <w:bookmarkEnd w:id="1842"/>
      <w:r w:rsidR="00AA6E70">
        <w:rPr>
          <w:rFonts w:hint="cs"/>
          <w:rtl/>
        </w:rPr>
        <w:t xml:space="preserve"> הן לא מחלות אפידמיות? אני אבקש שמשרד הבריאות יתייחס לזה.</w:t>
      </w:r>
      <w:bookmarkStart w:id="1843" w:name="_ETM_Q1_7556050"/>
      <w:bookmarkEnd w:id="1843"/>
    </w:p>
    <w:p w:rsidR="00AA6E70" w:rsidRDefault="00AA6E70" w:rsidP="00404E83">
      <w:pPr>
        <w:rPr>
          <w:rtl/>
        </w:rPr>
      </w:pPr>
    </w:p>
    <w:p w:rsidR="00AA6E70" w:rsidRDefault="00AA6E70" w:rsidP="00AA6E70">
      <w:pPr>
        <w:pStyle w:val="af9"/>
        <w:keepNext/>
        <w:rPr>
          <w:rtl/>
        </w:rPr>
      </w:pPr>
      <w:bookmarkStart w:id="1844" w:name="ET_guest_902353_272"/>
      <w:r w:rsidRPr="00AA6E70">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AA6E70">
        <w:rPr>
          <w:rStyle w:val="TagStyle"/>
          <w:rtl/>
        </w:rPr>
        <w:t xml:space="preserve"> &lt;&lt; אורח &gt;&gt;</w:t>
      </w:r>
      <w:r>
        <w:rPr>
          <w:rtl/>
        </w:rPr>
        <w:t xml:space="preserve">   </w:t>
      </w:r>
      <w:bookmarkEnd w:id="1844"/>
    </w:p>
    <w:p w:rsidR="00AA6E70" w:rsidRDefault="00AA6E70" w:rsidP="00AA6E70">
      <w:pPr>
        <w:pStyle w:val="KeepWithNext"/>
        <w:rPr>
          <w:rtl/>
        </w:rPr>
      </w:pPr>
    </w:p>
    <w:p w:rsidR="00123C4D" w:rsidRDefault="00EA6C60" w:rsidP="00F8212D">
      <w:pPr>
        <w:rPr>
          <w:rtl/>
        </w:rPr>
      </w:pPr>
      <w:proofErr w:type="spellStart"/>
      <w:r>
        <w:rPr>
          <w:rFonts w:hint="cs"/>
          <w:rtl/>
        </w:rPr>
        <w:t>נרמין</w:t>
      </w:r>
      <w:proofErr w:type="spellEnd"/>
      <w:r>
        <w:rPr>
          <w:rFonts w:hint="cs"/>
          <w:rtl/>
        </w:rPr>
        <w:t xml:space="preserve"> </w:t>
      </w:r>
      <w:proofErr w:type="spellStart"/>
      <w:r>
        <w:rPr>
          <w:rFonts w:hint="cs"/>
          <w:rtl/>
        </w:rPr>
        <w:t>ברהום</w:t>
      </w:r>
      <w:proofErr w:type="spellEnd"/>
      <w:r>
        <w:rPr>
          <w:rFonts w:hint="cs"/>
          <w:rtl/>
        </w:rPr>
        <w:t xml:space="preserve"> מהלשכה המשפטית של משרד הבריאות, </w:t>
      </w:r>
      <w:bookmarkStart w:id="1845" w:name="_ETM_Q1_7593810"/>
      <w:bookmarkEnd w:id="1845"/>
      <w:r>
        <w:rPr>
          <w:rFonts w:hint="cs"/>
          <w:rtl/>
        </w:rPr>
        <w:t>נציגים מ</w:t>
      </w:r>
      <w:bookmarkStart w:id="1846" w:name="_ETM_Q1_7595645"/>
      <w:bookmarkStart w:id="1847" w:name="_ETM_Q1_7595705"/>
      <w:bookmarkEnd w:id="1846"/>
      <w:bookmarkEnd w:id="1847"/>
      <w:r>
        <w:rPr>
          <w:rFonts w:hint="cs"/>
          <w:rtl/>
        </w:rPr>
        <w:t xml:space="preserve">קצועיים </w:t>
      </w:r>
      <w:r w:rsidR="00F8212D">
        <w:rPr>
          <w:rFonts w:hint="cs"/>
          <w:rtl/>
        </w:rPr>
        <w:t xml:space="preserve">יגיעו </w:t>
      </w:r>
      <w:r>
        <w:rPr>
          <w:rFonts w:hint="cs"/>
          <w:rtl/>
        </w:rPr>
        <w:t>בישיבות הבאות. הוספנו את הסיפא של הסעיף הזה</w:t>
      </w:r>
      <w:bookmarkStart w:id="1848" w:name="_ETM_Q1_7605541"/>
      <w:bookmarkEnd w:id="1848"/>
      <w:r>
        <w:rPr>
          <w:rFonts w:hint="cs"/>
          <w:rtl/>
        </w:rPr>
        <w:t xml:space="preserve"> כי אנחנו לא יכולים לחזות את האירוע הבא שיקרה וכמובן </w:t>
      </w:r>
      <w:bookmarkStart w:id="1849" w:name="_ETM_Q1_7609835"/>
      <w:bookmarkEnd w:id="1849"/>
      <w:r>
        <w:rPr>
          <w:rFonts w:hint="cs"/>
          <w:rtl/>
        </w:rPr>
        <w:t xml:space="preserve">שמחלות זיהומיות ופנדמיות שיכללו בסעיף 20(ח) יאפשרו ל - - </w:t>
      </w:r>
      <w:bookmarkStart w:id="1850" w:name="_ETM_Q1_7616821"/>
      <w:bookmarkEnd w:id="1850"/>
      <w:r>
        <w:rPr>
          <w:rFonts w:hint="cs"/>
          <w:rtl/>
        </w:rPr>
        <w:t xml:space="preserve">-  את הסמכות מהסעיף. </w:t>
      </w:r>
    </w:p>
    <w:p w:rsidR="008B446C" w:rsidRDefault="008B446C" w:rsidP="00F8212D">
      <w:pPr>
        <w:rPr>
          <w:rtl/>
        </w:rPr>
      </w:pPr>
    </w:p>
    <w:p w:rsidR="008B446C" w:rsidRDefault="008B446C" w:rsidP="008B446C">
      <w:pPr>
        <w:pStyle w:val="a4"/>
        <w:keepNext/>
        <w:rPr>
          <w:rtl/>
        </w:rPr>
      </w:pPr>
      <w:bookmarkStart w:id="1851" w:name="ET_speaker_אילת_לוי_נחום_273"/>
      <w:r w:rsidRPr="008B446C">
        <w:rPr>
          <w:rStyle w:val="TagStyle"/>
          <w:rtl/>
        </w:rPr>
        <w:t xml:space="preserve"> &lt;&lt; דובר &gt;&gt; </w:t>
      </w:r>
      <w:r>
        <w:rPr>
          <w:rtl/>
        </w:rPr>
        <w:t>אילת לוי נחום:</w:t>
      </w:r>
      <w:r w:rsidRPr="008B446C">
        <w:rPr>
          <w:rStyle w:val="TagStyle"/>
          <w:rtl/>
        </w:rPr>
        <w:t xml:space="preserve"> &lt;&lt; דובר &gt;&gt;</w:t>
      </w:r>
      <w:r>
        <w:rPr>
          <w:rtl/>
        </w:rPr>
        <w:t xml:space="preserve">   </w:t>
      </w:r>
      <w:bookmarkEnd w:id="1851"/>
    </w:p>
    <w:p w:rsidR="008B446C" w:rsidRDefault="008B446C" w:rsidP="008B446C">
      <w:pPr>
        <w:pStyle w:val="KeepWithNext"/>
        <w:rPr>
          <w:rtl/>
        </w:rPr>
      </w:pPr>
    </w:p>
    <w:p w:rsidR="008B446C" w:rsidRDefault="008B446C" w:rsidP="008B446C">
      <w:pPr>
        <w:rPr>
          <w:rtl/>
        </w:rPr>
      </w:pPr>
      <w:r>
        <w:rPr>
          <w:rFonts w:hint="cs"/>
          <w:rtl/>
        </w:rPr>
        <w:t>צריך להתייחס לנקודה הזו,</w:t>
      </w:r>
      <w:bookmarkStart w:id="1852" w:name="_ETM_Q1_7631685"/>
      <w:bookmarkEnd w:id="1852"/>
      <w:r>
        <w:rPr>
          <w:rFonts w:hint="cs"/>
          <w:rtl/>
        </w:rPr>
        <w:t xml:space="preserve"> שיש תכליות נוספות שנוספו בחקיקה שלא מופיעות בסטנדרטים האירופים, אז </w:t>
      </w:r>
      <w:bookmarkStart w:id="1853" w:name="_ETM_Q1_7639281"/>
      <w:bookmarkEnd w:id="1853"/>
      <w:r>
        <w:rPr>
          <w:rFonts w:hint="cs"/>
          <w:rtl/>
        </w:rPr>
        <w:t xml:space="preserve">כדאי שתגידו על זה כמה מילים. </w:t>
      </w:r>
      <w:bookmarkStart w:id="1854" w:name="_ETM_Q1_7639168"/>
      <w:bookmarkEnd w:id="1854"/>
    </w:p>
    <w:p w:rsidR="008B446C" w:rsidRDefault="008B446C" w:rsidP="008B446C">
      <w:pPr>
        <w:rPr>
          <w:rtl/>
        </w:rPr>
      </w:pPr>
      <w:bookmarkStart w:id="1855" w:name="_ETM_Q1_7639222"/>
      <w:bookmarkEnd w:id="1855"/>
    </w:p>
    <w:p w:rsidR="008B446C" w:rsidRDefault="008B446C" w:rsidP="008B446C">
      <w:pPr>
        <w:pStyle w:val="af5"/>
        <w:keepNext/>
        <w:rPr>
          <w:rtl/>
        </w:rPr>
      </w:pPr>
      <w:bookmarkStart w:id="1856" w:name="ET_interruption_מירי_פרנקל_שור_274"/>
      <w:r w:rsidRPr="008B446C">
        <w:rPr>
          <w:rStyle w:val="TagStyle"/>
          <w:rtl/>
        </w:rPr>
        <w:t xml:space="preserve"> &lt;&lt; קריאה &gt;&gt; </w:t>
      </w:r>
      <w:r>
        <w:rPr>
          <w:rtl/>
        </w:rPr>
        <w:t>מירי פרנקל-שור:</w:t>
      </w:r>
      <w:r w:rsidRPr="008B446C">
        <w:rPr>
          <w:rStyle w:val="TagStyle"/>
          <w:rtl/>
        </w:rPr>
        <w:t xml:space="preserve"> &lt;&lt; קריאה &gt;&gt;</w:t>
      </w:r>
      <w:r>
        <w:rPr>
          <w:rtl/>
        </w:rPr>
        <w:t xml:space="preserve">   </w:t>
      </w:r>
      <w:bookmarkEnd w:id="1856"/>
    </w:p>
    <w:p w:rsidR="008B446C" w:rsidRDefault="008B446C" w:rsidP="008B446C">
      <w:pPr>
        <w:pStyle w:val="KeepWithNext"/>
        <w:rPr>
          <w:rtl/>
        </w:rPr>
      </w:pPr>
    </w:p>
    <w:p w:rsidR="008B446C" w:rsidRDefault="008B446C" w:rsidP="008B446C">
      <w:pPr>
        <w:rPr>
          <w:rtl/>
        </w:rPr>
      </w:pPr>
      <w:r>
        <w:rPr>
          <w:rFonts w:hint="cs"/>
          <w:rtl/>
        </w:rPr>
        <w:t>אני רק רוצה לומר</w:t>
      </w:r>
      <w:bookmarkStart w:id="1857" w:name="_ETM_Q1_7644062"/>
      <w:bookmarkEnd w:id="1857"/>
      <w:r>
        <w:rPr>
          <w:rFonts w:hint="cs"/>
          <w:rtl/>
        </w:rPr>
        <w:t xml:space="preserve"> שההערות שלנו כייעוץ משפטי לוועדה הן הצעות ראשוניות להצעת החוק </w:t>
      </w:r>
      <w:bookmarkStart w:id="1858" w:name="_ETM_Q1_7650069"/>
      <w:bookmarkEnd w:id="1858"/>
      <w:r>
        <w:rPr>
          <w:rFonts w:hint="cs"/>
          <w:rtl/>
        </w:rPr>
        <w:t>שעברה בשבוע שעבר. מצד אחד אנחנו מודעים לבקשה להעביר</w:t>
      </w:r>
      <w:bookmarkStart w:id="1859" w:name="_ETM_Q1_7655911"/>
      <w:bookmarkEnd w:id="1859"/>
      <w:r>
        <w:rPr>
          <w:rFonts w:hint="cs"/>
          <w:rtl/>
        </w:rPr>
        <w:t xml:space="preserve"> את ההצעה עד סוף המושב אבל לוקח לנו זמן לבדוק</w:t>
      </w:r>
      <w:bookmarkStart w:id="1860" w:name="_ETM_Q1_7666007"/>
      <w:bookmarkEnd w:id="1860"/>
      <w:r>
        <w:rPr>
          <w:rFonts w:hint="cs"/>
          <w:rtl/>
        </w:rPr>
        <w:t xml:space="preserve"> את ההצעה וגם כאשר אנחנו מתקדמים בקריאה של הצעת החוק אנחנו מבקשים בדיון - - - </w:t>
      </w:r>
    </w:p>
    <w:p w:rsidR="008B446C" w:rsidRDefault="008B446C" w:rsidP="008B446C">
      <w:pPr>
        <w:rPr>
          <w:rtl/>
        </w:rPr>
      </w:pPr>
      <w:bookmarkStart w:id="1861" w:name="_ETM_Q1_7676035"/>
      <w:bookmarkStart w:id="1862" w:name="_ETM_Q1_7676095"/>
      <w:bookmarkEnd w:id="1861"/>
      <w:bookmarkEnd w:id="1862"/>
    </w:p>
    <w:p w:rsidR="008B446C" w:rsidRDefault="008B446C" w:rsidP="008B446C">
      <w:pPr>
        <w:pStyle w:val="af6"/>
        <w:keepNext/>
        <w:rPr>
          <w:rtl/>
        </w:rPr>
      </w:pPr>
      <w:bookmarkStart w:id="1863" w:name="ET_yor_5766_275"/>
      <w:r w:rsidRPr="008B446C">
        <w:rPr>
          <w:rStyle w:val="TagStyle"/>
          <w:rtl/>
        </w:rPr>
        <w:t xml:space="preserve"> &lt;&lt; </w:t>
      </w:r>
      <w:proofErr w:type="spellStart"/>
      <w:r w:rsidRPr="008B446C">
        <w:rPr>
          <w:rStyle w:val="TagStyle"/>
          <w:rtl/>
        </w:rPr>
        <w:t>יור</w:t>
      </w:r>
      <w:proofErr w:type="spellEnd"/>
      <w:r w:rsidRPr="008B446C">
        <w:rPr>
          <w:rStyle w:val="TagStyle"/>
          <w:rtl/>
        </w:rPr>
        <w:t xml:space="preserve"> &gt;&gt; </w:t>
      </w:r>
      <w:r>
        <w:rPr>
          <w:rtl/>
        </w:rPr>
        <w:t>היו"ר רם בן ברק:</w:t>
      </w:r>
      <w:r w:rsidRPr="008B446C">
        <w:rPr>
          <w:rStyle w:val="TagStyle"/>
          <w:rtl/>
        </w:rPr>
        <w:t xml:space="preserve"> &lt;&lt; יור &gt;&gt;</w:t>
      </w:r>
      <w:r>
        <w:rPr>
          <w:rtl/>
        </w:rPr>
        <w:t xml:space="preserve">   </w:t>
      </w:r>
      <w:bookmarkEnd w:id="1863"/>
    </w:p>
    <w:p w:rsidR="008B446C" w:rsidRDefault="008B446C" w:rsidP="008B446C">
      <w:pPr>
        <w:pStyle w:val="KeepWithNext"/>
        <w:rPr>
          <w:rtl/>
        </w:rPr>
      </w:pPr>
    </w:p>
    <w:p w:rsidR="008B446C" w:rsidRDefault="008B446C" w:rsidP="008B446C">
      <w:pPr>
        <w:rPr>
          <w:rtl/>
        </w:rPr>
      </w:pPr>
      <w:bookmarkStart w:id="1864" w:name="_ETM_Q1_7677256"/>
      <w:bookmarkEnd w:id="1864"/>
      <w:r>
        <w:rPr>
          <w:rFonts w:hint="cs"/>
          <w:rtl/>
        </w:rPr>
        <w:t>אבל להצעת החוק הזו יש היבטים שאנחנו רוצים למהר בהם.</w:t>
      </w:r>
      <w:bookmarkStart w:id="1865" w:name="_ETM_Q1_7680834"/>
      <w:bookmarkEnd w:id="1865"/>
    </w:p>
    <w:p w:rsidR="008B446C" w:rsidRDefault="008B446C" w:rsidP="008B446C">
      <w:pPr>
        <w:rPr>
          <w:rtl/>
        </w:rPr>
      </w:pPr>
      <w:bookmarkStart w:id="1866" w:name="_ETM_Q1_7680889"/>
      <w:bookmarkEnd w:id="1866"/>
    </w:p>
    <w:p w:rsidR="008B446C" w:rsidRDefault="008B446C" w:rsidP="008B446C">
      <w:pPr>
        <w:pStyle w:val="af5"/>
        <w:keepNext/>
        <w:rPr>
          <w:rtl/>
        </w:rPr>
      </w:pPr>
      <w:bookmarkStart w:id="1867" w:name="ET_interruption_מירי_פרנקל_שור_276"/>
      <w:r w:rsidRPr="008B446C">
        <w:rPr>
          <w:rStyle w:val="TagStyle"/>
          <w:rtl/>
        </w:rPr>
        <w:t xml:space="preserve"> &lt;&lt; קריאה &gt;&gt; </w:t>
      </w:r>
      <w:r>
        <w:rPr>
          <w:rtl/>
        </w:rPr>
        <w:t>מירי פרנקל-שור:</w:t>
      </w:r>
      <w:r w:rsidRPr="008B446C">
        <w:rPr>
          <w:rStyle w:val="TagStyle"/>
          <w:rtl/>
        </w:rPr>
        <w:t xml:space="preserve"> &lt;&lt; קריאה &gt;&gt;</w:t>
      </w:r>
      <w:r>
        <w:rPr>
          <w:rtl/>
        </w:rPr>
        <w:t xml:space="preserve">   </w:t>
      </w:r>
      <w:bookmarkEnd w:id="1867"/>
    </w:p>
    <w:p w:rsidR="008B446C" w:rsidRDefault="008B446C" w:rsidP="008B446C">
      <w:pPr>
        <w:pStyle w:val="KeepWithNext"/>
        <w:rPr>
          <w:rtl/>
        </w:rPr>
      </w:pPr>
    </w:p>
    <w:p w:rsidR="00DB7ACC" w:rsidRDefault="008B446C" w:rsidP="008B446C">
      <w:pPr>
        <w:rPr>
          <w:rtl/>
        </w:rPr>
      </w:pPr>
      <w:r>
        <w:rPr>
          <w:rFonts w:hint="cs"/>
          <w:rtl/>
        </w:rPr>
        <w:t>אמרתי שאנחנו מודעים שי</w:t>
      </w:r>
      <w:bookmarkStart w:id="1868" w:name="_ETM_Q1_7683784"/>
      <w:bookmarkEnd w:id="1868"/>
      <w:r>
        <w:rPr>
          <w:rFonts w:hint="cs"/>
          <w:rtl/>
        </w:rPr>
        <w:t xml:space="preserve">היה אפשר להעביר את הצעת החוק עד סוף המושב, אבל </w:t>
      </w:r>
      <w:bookmarkStart w:id="1869" w:name="_ETM_Q1_7687612"/>
      <w:bookmarkEnd w:id="1869"/>
      <w:r>
        <w:rPr>
          <w:rFonts w:hint="cs"/>
          <w:rtl/>
        </w:rPr>
        <w:t xml:space="preserve">בכל זאת ישבנו עם דרור ארוכות, נמשיך לשבת, אנחנו עדיין </w:t>
      </w:r>
      <w:bookmarkStart w:id="1870" w:name="_ETM_Q1_7692581"/>
      <w:bookmarkEnd w:id="1870"/>
      <w:r>
        <w:rPr>
          <w:rFonts w:hint="cs"/>
          <w:rtl/>
        </w:rPr>
        <w:t xml:space="preserve">לומדים את ההצעה אבל במקרה ויהיו לנו הערות ויהיו לנו </w:t>
      </w:r>
      <w:bookmarkStart w:id="1871" w:name="_ETM_Q1_7698392"/>
      <w:bookmarkEnd w:id="1871"/>
      <w:r>
        <w:rPr>
          <w:rFonts w:hint="cs"/>
          <w:rtl/>
        </w:rPr>
        <w:t xml:space="preserve">הערות, נחזור ונעלה אותם. </w:t>
      </w:r>
    </w:p>
    <w:p w:rsidR="00DB7ACC" w:rsidRDefault="00DB7ACC" w:rsidP="008B446C">
      <w:pPr>
        <w:rPr>
          <w:rtl/>
        </w:rPr>
      </w:pPr>
    </w:p>
    <w:p w:rsidR="00DB7ACC" w:rsidRDefault="00DB7ACC" w:rsidP="00DB7ACC">
      <w:pPr>
        <w:pStyle w:val="af9"/>
        <w:keepNext/>
        <w:rPr>
          <w:rtl/>
        </w:rPr>
      </w:pPr>
      <w:bookmarkStart w:id="1872" w:name="ET_guest_475563_277"/>
      <w:r w:rsidRPr="00DB7ACC">
        <w:rPr>
          <w:rStyle w:val="TagStyle"/>
          <w:rtl/>
        </w:rPr>
        <w:t xml:space="preserve"> &lt;&lt; אורח &gt;&gt; </w:t>
      </w:r>
      <w:r>
        <w:rPr>
          <w:rtl/>
        </w:rPr>
        <w:t>דרור גרנית:</w:t>
      </w:r>
      <w:r w:rsidRPr="00DB7ACC">
        <w:rPr>
          <w:rStyle w:val="TagStyle"/>
          <w:rtl/>
        </w:rPr>
        <w:t xml:space="preserve"> &lt;&lt; אורח &gt;&gt;</w:t>
      </w:r>
      <w:r>
        <w:rPr>
          <w:rtl/>
        </w:rPr>
        <w:t xml:space="preserve">   </w:t>
      </w:r>
      <w:bookmarkEnd w:id="1872"/>
    </w:p>
    <w:p w:rsidR="00DB7ACC" w:rsidRDefault="00DB7ACC" w:rsidP="00DB7ACC">
      <w:pPr>
        <w:pStyle w:val="KeepWithNext"/>
        <w:rPr>
          <w:rtl/>
        </w:rPr>
      </w:pPr>
    </w:p>
    <w:p w:rsidR="00634AED" w:rsidRDefault="00DB7ACC" w:rsidP="00DB7ACC">
      <w:pPr>
        <w:rPr>
          <w:rtl/>
        </w:rPr>
      </w:pPr>
      <w:r>
        <w:rPr>
          <w:rFonts w:hint="cs"/>
          <w:rtl/>
        </w:rPr>
        <w:t xml:space="preserve">אני מוכן להעמיד את עצמי לרשות </w:t>
      </w:r>
      <w:bookmarkStart w:id="1873" w:name="_ETM_Q1_7703227"/>
      <w:bookmarkEnd w:id="1873"/>
      <w:r>
        <w:rPr>
          <w:rFonts w:hint="cs"/>
          <w:rtl/>
        </w:rPr>
        <w:t xml:space="preserve">הייעוץ המשפטי בכל עת. לעניין השאלה שהעלתה אילת, על המטרות הנרחבות יותר בחוק שלנו אל מול הדירקטיבה האירופית, זו נקודה חשובה ושווה להתייחס אליה. הדירקטיבה האירופית מתייחסת לשתי </w:t>
      </w:r>
      <w:r w:rsidR="00634AED">
        <w:rPr>
          <w:rFonts w:hint="cs"/>
          <w:rtl/>
        </w:rPr>
        <w:t>תכליות</w:t>
      </w:r>
      <w:bookmarkStart w:id="1874" w:name="_ETM_Q1_7720136"/>
      <w:bookmarkEnd w:id="1874"/>
      <w:r w:rsidR="00634AED">
        <w:rPr>
          <w:rFonts w:hint="cs"/>
          <w:rtl/>
        </w:rPr>
        <w:t xml:space="preserve"> בלבד, מאבק בטרור ומאבק בשפיעה חמורה. אלה באמת תכליות היסוד </w:t>
      </w:r>
      <w:bookmarkStart w:id="1875" w:name="_ETM_Q1_7722846"/>
      <w:bookmarkEnd w:id="1875"/>
      <w:r w:rsidR="00634AED">
        <w:rPr>
          <w:rFonts w:hint="cs"/>
          <w:rtl/>
        </w:rPr>
        <w:t xml:space="preserve">המרכזיות ביותר לשימוש במידע. </w:t>
      </w:r>
    </w:p>
    <w:p w:rsidR="00634AED" w:rsidRDefault="00634AED" w:rsidP="00DB7ACC">
      <w:pPr>
        <w:rPr>
          <w:rtl/>
        </w:rPr>
      </w:pPr>
      <w:bookmarkStart w:id="1876" w:name="_ETM_Q1_7732606"/>
      <w:bookmarkStart w:id="1877" w:name="_ETM_Q1_7732669"/>
      <w:bookmarkStart w:id="1878" w:name="_ETM_Q1_7732751"/>
      <w:bookmarkEnd w:id="1876"/>
      <w:bookmarkEnd w:id="1877"/>
      <w:bookmarkEnd w:id="1878"/>
    </w:p>
    <w:p w:rsidR="00634AED" w:rsidRDefault="00634AED" w:rsidP="00DB7ACC">
      <w:pPr>
        <w:rPr>
          <w:rtl/>
        </w:rPr>
      </w:pPr>
      <w:bookmarkStart w:id="1879" w:name="_ETM_Q1_7732809"/>
      <w:bookmarkEnd w:id="1879"/>
      <w:r>
        <w:rPr>
          <w:rFonts w:hint="cs"/>
          <w:rtl/>
        </w:rPr>
        <w:t>יחד עם זאת הסטנדרט האירופי הוא מחמיר יותר בסדרי גודל ממה שמקובל במקומות שונים בעולם ופה</w:t>
      </w:r>
      <w:bookmarkStart w:id="1880" w:name="_ETM_Q1_7742564"/>
      <w:bookmarkEnd w:id="1880"/>
      <w:r>
        <w:rPr>
          <w:rFonts w:hint="cs"/>
          <w:rtl/>
        </w:rPr>
        <w:t xml:space="preserve"> חשבנו שאנחנו צריכים לאפשר את השימוש במידע גם לתכליות הנוספו</w:t>
      </w:r>
      <w:bookmarkStart w:id="1881" w:name="_ETM_Q1_7745722"/>
      <w:bookmarkEnd w:id="1881"/>
      <w:r>
        <w:rPr>
          <w:rFonts w:hint="cs"/>
          <w:rtl/>
        </w:rPr>
        <w:t>ת שמנינו. אחת מהן היא תכלית הבריאות, אני אתחיל ממנה כי הכי קל להגיד לגביה, כשהיינו בשיח עם אירופים בקיץ האחרון ושאלנו אותם מה הם עשו בתקופת הקורונה, ה</w:t>
      </w:r>
      <w:bookmarkStart w:id="1882" w:name="_ETM_Q1_7761216"/>
      <w:bookmarkEnd w:id="1882"/>
      <w:r>
        <w:rPr>
          <w:rFonts w:hint="cs"/>
          <w:rtl/>
        </w:rPr>
        <w:t xml:space="preserve">גרמנים אמרו שהם הכניסו את זה בהוראת שעה שאפשר להשתמש </w:t>
      </w:r>
      <w:bookmarkStart w:id="1883" w:name="_ETM_Q1_7764700"/>
      <w:bookmarkEnd w:id="1883"/>
      <w:r>
        <w:rPr>
          <w:rFonts w:hint="cs"/>
          <w:rtl/>
        </w:rPr>
        <w:t xml:space="preserve">במידע גם לעניין בירורים בריאותיים, מי מגיע מאיזו מדינה אם היא אדומה, ירוקה וכדומה. </w:t>
      </w:r>
    </w:p>
    <w:p w:rsidR="00634AED" w:rsidRDefault="00634AED" w:rsidP="00DB7ACC">
      <w:pPr>
        <w:rPr>
          <w:rtl/>
        </w:rPr>
      </w:pPr>
    </w:p>
    <w:p w:rsidR="00634AED" w:rsidRDefault="00634AED" w:rsidP="00DB7ACC">
      <w:pPr>
        <w:rPr>
          <w:rtl/>
        </w:rPr>
      </w:pPr>
      <w:r>
        <w:rPr>
          <w:rFonts w:hint="cs"/>
          <w:rtl/>
        </w:rPr>
        <w:t xml:space="preserve">בהקשר הזה אנחנו קובעים את זה </w:t>
      </w:r>
      <w:bookmarkStart w:id="1884" w:name="_ETM_Q1_7774138"/>
      <w:bookmarkEnd w:id="1884"/>
      <w:r>
        <w:rPr>
          <w:rFonts w:hint="cs"/>
          <w:rtl/>
        </w:rPr>
        <w:t>כהוראה סטנדרטית, אבל כן סייגנו והתחברנו לתכלית הספציפית ו</w:t>
      </w:r>
      <w:bookmarkStart w:id="1885" w:name="_ETM_Q1_7780398"/>
      <w:bookmarkEnd w:id="1885"/>
      <w:r>
        <w:rPr>
          <w:rFonts w:hint="cs"/>
          <w:rtl/>
        </w:rPr>
        <w:t xml:space="preserve">עיגנו בסעיף 20 לפקודת בריאות העם כדי שיהיה ברור שהשימוש </w:t>
      </w:r>
      <w:bookmarkStart w:id="1886" w:name="_ETM_Q1_7783222"/>
      <w:bookmarkEnd w:id="1886"/>
      <w:r>
        <w:rPr>
          <w:rFonts w:hint="cs"/>
          <w:rtl/>
        </w:rPr>
        <w:t xml:space="preserve">- - - </w:t>
      </w:r>
    </w:p>
    <w:p w:rsidR="00634AED" w:rsidRDefault="00634AED" w:rsidP="00DB7ACC">
      <w:pPr>
        <w:rPr>
          <w:rtl/>
        </w:rPr>
      </w:pPr>
    </w:p>
    <w:p w:rsidR="00634AED" w:rsidRDefault="00634AED" w:rsidP="00634AED">
      <w:pPr>
        <w:pStyle w:val="af5"/>
        <w:keepNext/>
        <w:rPr>
          <w:rtl/>
        </w:rPr>
      </w:pPr>
      <w:bookmarkStart w:id="1887" w:name="ET_interruption_מירי_פרנקל_שור_278"/>
      <w:r w:rsidRPr="00634AED">
        <w:rPr>
          <w:rStyle w:val="TagStyle"/>
          <w:rtl/>
        </w:rPr>
        <w:t xml:space="preserve"> &lt;&lt; קריאה &gt;&gt; </w:t>
      </w:r>
      <w:r>
        <w:rPr>
          <w:rtl/>
        </w:rPr>
        <w:t>מירי פרנקל-שור:</w:t>
      </w:r>
      <w:r w:rsidRPr="00634AED">
        <w:rPr>
          <w:rStyle w:val="TagStyle"/>
          <w:rtl/>
        </w:rPr>
        <w:t xml:space="preserve"> &lt;&lt; קריאה &gt;&gt;</w:t>
      </w:r>
      <w:r>
        <w:rPr>
          <w:rtl/>
        </w:rPr>
        <w:t xml:space="preserve">   </w:t>
      </w:r>
      <w:bookmarkEnd w:id="1887"/>
    </w:p>
    <w:p w:rsidR="00634AED" w:rsidRDefault="00634AED" w:rsidP="00634AED">
      <w:pPr>
        <w:pStyle w:val="KeepWithNext"/>
        <w:rPr>
          <w:rtl/>
        </w:rPr>
      </w:pPr>
    </w:p>
    <w:p w:rsidR="008B446C" w:rsidRPr="008B446C" w:rsidRDefault="00634AED" w:rsidP="00634AED">
      <w:pPr>
        <w:rPr>
          <w:rtl/>
        </w:rPr>
      </w:pPr>
      <w:bookmarkStart w:id="1888" w:name="_ETM_Q1_7785143"/>
      <w:bookmarkEnd w:id="1888"/>
      <w:r>
        <w:rPr>
          <w:rFonts w:hint="cs"/>
          <w:rtl/>
        </w:rPr>
        <w:t xml:space="preserve">אבל זה  - - - מעניין </w:t>
      </w:r>
      <w:bookmarkStart w:id="1889" w:name="_ETM_Q1_7784867"/>
      <w:bookmarkEnd w:id="1889"/>
      <w:r>
        <w:rPr>
          <w:rFonts w:hint="cs"/>
          <w:rtl/>
        </w:rPr>
        <w:t xml:space="preserve">להעביר את זה בהוראת שעה.   </w:t>
      </w:r>
      <w:r w:rsidR="00DB7ACC">
        <w:rPr>
          <w:rFonts w:hint="cs"/>
          <w:rtl/>
        </w:rPr>
        <w:t xml:space="preserve"> </w:t>
      </w:r>
      <w:r w:rsidR="008B446C">
        <w:rPr>
          <w:rFonts w:hint="cs"/>
          <w:rtl/>
        </w:rPr>
        <w:t xml:space="preserve"> </w:t>
      </w:r>
    </w:p>
    <w:p w:rsidR="00761BB2" w:rsidRDefault="00AA6E70" w:rsidP="00AA6E70">
      <w:pPr>
        <w:rPr>
          <w:rtl/>
        </w:rPr>
      </w:pPr>
      <w:r>
        <w:rPr>
          <w:rFonts w:hint="cs"/>
          <w:rtl/>
        </w:rPr>
        <w:t xml:space="preserve"> </w:t>
      </w:r>
      <w:r w:rsidR="00404E83">
        <w:rPr>
          <w:rFonts w:hint="cs"/>
          <w:rtl/>
        </w:rPr>
        <w:t xml:space="preserve"> </w:t>
      </w:r>
      <w:r w:rsidR="009C08BA">
        <w:rPr>
          <w:rFonts w:hint="cs"/>
          <w:rtl/>
        </w:rPr>
        <w:t xml:space="preserve"> </w:t>
      </w:r>
      <w:r w:rsidR="00727EEC">
        <w:rPr>
          <w:rFonts w:hint="cs"/>
          <w:rtl/>
        </w:rPr>
        <w:t xml:space="preserve"> </w:t>
      </w:r>
    </w:p>
    <w:p w:rsidR="00634AED" w:rsidRDefault="00634AED" w:rsidP="00634AED">
      <w:pPr>
        <w:pStyle w:val="-"/>
        <w:keepNext/>
        <w:rPr>
          <w:rtl/>
        </w:rPr>
      </w:pPr>
      <w:bookmarkStart w:id="1890" w:name="ET_speakercontinue_475563_279"/>
      <w:r w:rsidRPr="00634AED">
        <w:rPr>
          <w:rStyle w:val="TagStyle"/>
          <w:rtl/>
        </w:rPr>
        <w:t xml:space="preserve"> &lt;&lt; </w:t>
      </w:r>
      <w:proofErr w:type="spellStart"/>
      <w:r w:rsidRPr="00634AED">
        <w:rPr>
          <w:rStyle w:val="TagStyle"/>
          <w:rtl/>
        </w:rPr>
        <w:t>דובר_המשך</w:t>
      </w:r>
      <w:proofErr w:type="spellEnd"/>
      <w:r w:rsidRPr="00634AED">
        <w:rPr>
          <w:rStyle w:val="TagStyle"/>
          <w:rtl/>
        </w:rPr>
        <w:t xml:space="preserve"> &gt;&gt; </w:t>
      </w:r>
      <w:r>
        <w:rPr>
          <w:rtl/>
        </w:rPr>
        <w:t>דרור גרנית:</w:t>
      </w:r>
      <w:r w:rsidRPr="00634AED">
        <w:rPr>
          <w:rStyle w:val="TagStyle"/>
          <w:rtl/>
        </w:rPr>
        <w:t xml:space="preserve"> &lt;&lt; דובר_המשך &gt;&gt;</w:t>
      </w:r>
      <w:r>
        <w:rPr>
          <w:rtl/>
        </w:rPr>
        <w:t xml:space="preserve">   </w:t>
      </w:r>
      <w:bookmarkEnd w:id="1890"/>
    </w:p>
    <w:p w:rsidR="00634AED" w:rsidRDefault="00634AED" w:rsidP="00634AED">
      <w:pPr>
        <w:pStyle w:val="KeepWithNext"/>
        <w:rPr>
          <w:rtl/>
        </w:rPr>
      </w:pPr>
    </w:p>
    <w:p w:rsidR="00634AED" w:rsidRDefault="00634AED" w:rsidP="00634AED">
      <w:pPr>
        <w:rPr>
          <w:rtl/>
        </w:rPr>
      </w:pPr>
      <w:bookmarkStart w:id="1891" w:name="_ETM_Q1_7788908"/>
      <w:bookmarkEnd w:id="1891"/>
      <w:r>
        <w:rPr>
          <w:rFonts w:hint="cs"/>
          <w:rtl/>
        </w:rPr>
        <w:t xml:space="preserve">חשבנו שהיה וניקלע לתרחיש </w:t>
      </w:r>
      <w:bookmarkStart w:id="1892" w:name="_ETM_Q1_7792666"/>
      <w:bookmarkEnd w:id="1892"/>
      <w:r>
        <w:rPr>
          <w:rFonts w:hint="cs"/>
          <w:rtl/>
        </w:rPr>
        <w:t xml:space="preserve">קורונה או מגפה אחרת, לא נכון שרק שכבר נהיה </w:t>
      </w:r>
      <w:bookmarkStart w:id="1893" w:name="_ETM_Q1_7798042"/>
      <w:bookmarkEnd w:id="1893"/>
      <w:r>
        <w:rPr>
          <w:rFonts w:hint="cs"/>
          <w:rtl/>
        </w:rPr>
        <w:t>בעיצומו של האירוע אז נבוא לפה ונבקש חקיקה דחופה, לכן</w:t>
      </w:r>
      <w:bookmarkStart w:id="1894" w:name="_ETM_Q1_7804306"/>
      <w:bookmarkEnd w:id="1894"/>
      <w:r>
        <w:rPr>
          <w:rFonts w:hint="cs"/>
          <w:rtl/>
        </w:rPr>
        <w:t xml:space="preserve"> קבענו את זה כהוראה דחופה אבל הגבלנו אותה לתוך המסגרת </w:t>
      </w:r>
      <w:bookmarkStart w:id="1895" w:name="_ETM_Q1_7811111"/>
      <w:bookmarkEnd w:id="1895"/>
      <w:r>
        <w:rPr>
          <w:rFonts w:hint="cs"/>
          <w:rtl/>
        </w:rPr>
        <w:t xml:space="preserve">של סעיף 20. </w:t>
      </w:r>
    </w:p>
    <w:p w:rsidR="00634AED" w:rsidRDefault="00634AED" w:rsidP="00634AED">
      <w:pPr>
        <w:rPr>
          <w:rtl/>
        </w:rPr>
      </w:pPr>
    </w:p>
    <w:p w:rsidR="00634AED" w:rsidRDefault="00634AED" w:rsidP="00634AED">
      <w:pPr>
        <w:pStyle w:val="af5"/>
        <w:keepNext/>
        <w:rPr>
          <w:rtl/>
        </w:rPr>
      </w:pPr>
      <w:bookmarkStart w:id="1896" w:name="ET_interruption_מירי_פרנקל_שור_280"/>
      <w:r w:rsidRPr="00634AED">
        <w:rPr>
          <w:rStyle w:val="TagStyle"/>
          <w:rtl/>
        </w:rPr>
        <w:t xml:space="preserve"> &lt;&lt; קריאה &gt;&gt; </w:t>
      </w:r>
      <w:r>
        <w:rPr>
          <w:rtl/>
        </w:rPr>
        <w:t>מירי פרנקל-שור:</w:t>
      </w:r>
      <w:r w:rsidRPr="00634AED">
        <w:rPr>
          <w:rStyle w:val="TagStyle"/>
          <w:rtl/>
        </w:rPr>
        <w:t xml:space="preserve"> &lt;&lt; קריאה &gt;&gt;</w:t>
      </w:r>
      <w:r>
        <w:rPr>
          <w:rtl/>
        </w:rPr>
        <w:t xml:space="preserve">   </w:t>
      </w:r>
      <w:bookmarkEnd w:id="1896"/>
    </w:p>
    <w:p w:rsidR="00634AED" w:rsidRDefault="00634AED" w:rsidP="00634AED">
      <w:pPr>
        <w:pStyle w:val="KeepWithNext"/>
        <w:rPr>
          <w:rtl/>
        </w:rPr>
      </w:pPr>
    </w:p>
    <w:p w:rsidR="00634AED" w:rsidRDefault="00634AED" w:rsidP="00634AED">
      <w:pPr>
        <w:rPr>
          <w:rtl/>
        </w:rPr>
      </w:pPr>
      <w:r>
        <w:rPr>
          <w:rFonts w:hint="cs"/>
          <w:rtl/>
        </w:rPr>
        <w:t xml:space="preserve">יש פה חריגה </w:t>
      </w:r>
      <w:r w:rsidR="00197AEA">
        <w:rPr>
          <w:rFonts w:hint="cs"/>
          <w:rtl/>
        </w:rPr>
        <w:t>מהסטנדרט האירופי.</w:t>
      </w:r>
    </w:p>
    <w:p w:rsidR="00197AEA" w:rsidRDefault="00197AEA" w:rsidP="00634AED">
      <w:pPr>
        <w:rPr>
          <w:rtl/>
        </w:rPr>
      </w:pPr>
    </w:p>
    <w:p w:rsidR="00197AEA" w:rsidRDefault="00197AEA" w:rsidP="00197AEA">
      <w:pPr>
        <w:pStyle w:val="-"/>
        <w:keepNext/>
        <w:rPr>
          <w:rtl/>
        </w:rPr>
      </w:pPr>
      <w:bookmarkStart w:id="1897" w:name="ET_speakercontinue_475563_281"/>
      <w:r w:rsidRPr="00197AEA">
        <w:rPr>
          <w:rStyle w:val="TagStyle"/>
          <w:rtl/>
        </w:rPr>
        <w:t xml:space="preserve"> &lt;&lt; </w:t>
      </w:r>
      <w:proofErr w:type="spellStart"/>
      <w:r w:rsidRPr="00197AEA">
        <w:rPr>
          <w:rStyle w:val="TagStyle"/>
          <w:rtl/>
        </w:rPr>
        <w:t>דובר_המשך</w:t>
      </w:r>
      <w:proofErr w:type="spellEnd"/>
      <w:r w:rsidRPr="00197AEA">
        <w:rPr>
          <w:rStyle w:val="TagStyle"/>
          <w:rtl/>
        </w:rPr>
        <w:t xml:space="preserve"> &gt;&gt; </w:t>
      </w:r>
      <w:r>
        <w:rPr>
          <w:rtl/>
        </w:rPr>
        <w:t>דרור גרנית:</w:t>
      </w:r>
      <w:r w:rsidRPr="00197AEA">
        <w:rPr>
          <w:rStyle w:val="TagStyle"/>
          <w:rtl/>
        </w:rPr>
        <w:t xml:space="preserve"> &lt;&lt; דובר_המשך &gt;&gt;</w:t>
      </w:r>
      <w:r>
        <w:rPr>
          <w:rtl/>
        </w:rPr>
        <w:t xml:space="preserve">   </w:t>
      </w:r>
      <w:bookmarkEnd w:id="1897"/>
    </w:p>
    <w:p w:rsidR="00197AEA" w:rsidRDefault="00197AEA" w:rsidP="00197AEA">
      <w:pPr>
        <w:pStyle w:val="KeepWithNext"/>
        <w:rPr>
          <w:rtl/>
        </w:rPr>
      </w:pPr>
    </w:p>
    <w:p w:rsidR="00197AEA" w:rsidRDefault="00197AEA" w:rsidP="00197AEA">
      <w:pPr>
        <w:rPr>
          <w:rtl/>
        </w:rPr>
      </w:pPr>
      <w:r>
        <w:rPr>
          <w:rFonts w:hint="cs"/>
          <w:rtl/>
        </w:rPr>
        <w:t>כן, אבל אני</w:t>
      </w:r>
      <w:bookmarkStart w:id="1898" w:name="_ETM_Q1_7813524"/>
      <w:bookmarkEnd w:id="1898"/>
      <w:r>
        <w:rPr>
          <w:rFonts w:hint="cs"/>
          <w:rtl/>
        </w:rPr>
        <w:t xml:space="preserve"> אומר שוב, גם באירופה וגם בעולם עשו שימוש בנתוני </w:t>
      </w:r>
      <w:r>
        <w:rPr>
          <w:rFonts w:hint="cs"/>
        </w:rPr>
        <w:t>PNR</w:t>
      </w:r>
      <w:bookmarkStart w:id="1899" w:name="_ETM_Q1_7818675"/>
      <w:bookmarkEnd w:id="1899"/>
      <w:r w:rsidR="003F3C01">
        <w:rPr>
          <w:rFonts w:hint="cs"/>
          <w:rtl/>
        </w:rPr>
        <w:t xml:space="preserve"> בתקופת הקורונה כדי לברר אם נוסעים מגיעים ממדינות אדומות.</w:t>
      </w:r>
    </w:p>
    <w:p w:rsidR="003F3C01" w:rsidRDefault="003F3C01" w:rsidP="00197AEA">
      <w:pPr>
        <w:rPr>
          <w:rtl/>
        </w:rPr>
      </w:pPr>
    </w:p>
    <w:p w:rsidR="003F3C01" w:rsidRDefault="003F3C01" w:rsidP="003F3C01">
      <w:pPr>
        <w:pStyle w:val="af5"/>
        <w:keepNext/>
        <w:rPr>
          <w:rtl/>
        </w:rPr>
      </w:pPr>
      <w:bookmarkStart w:id="1900" w:name="ET_interruption_מירי_פרנקל_שור_282"/>
      <w:r w:rsidRPr="003F3C01">
        <w:rPr>
          <w:rStyle w:val="TagStyle"/>
          <w:rtl/>
        </w:rPr>
        <w:t xml:space="preserve"> &lt;&lt; קריאה &gt;&gt; </w:t>
      </w:r>
      <w:r>
        <w:rPr>
          <w:rtl/>
        </w:rPr>
        <w:t>מירי פרנקל-שור:</w:t>
      </w:r>
      <w:r w:rsidRPr="003F3C01">
        <w:rPr>
          <w:rStyle w:val="TagStyle"/>
          <w:rtl/>
        </w:rPr>
        <w:t xml:space="preserve"> &lt;&lt; קריאה &gt;&gt;</w:t>
      </w:r>
      <w:r>
        <w:rPr>
          <w:rtl/>
        </w:rPr>
        <w:t xml:space="preserve">   </w:t>
      </w:r>
      <w:bookmarkEnd w:id="1900"/>
    </w:p>
    <w:p w:rsidR="003F3C01" w:rsidRDefault="003F3C01" w:rsidP="003F3C01">
      <w:pPr>
        <w:pStyle w:val="KeepWithNext"/>
        <w:rPr>
          <w:rtl/>
        </w:rPr>
      </w:pPr>
    </w:p>
    <w:p w:rsidR="003F3C01" w:rsidRDefault="003F3C01" w:rsidP="003F3C01">
      <w:pPr>
        <w:rPr>
          <w:rtl/>
        </w:rPr>
      </w:pPr>
      <w:r>
        <w:rPr>
          <w:rFonts w:hint="cs"/>
          <w:rtl/>
        </w:rPr>
        <w:t xml:space="preserve">כהוראת שעה </w:t>
      </w:r>
      <w:bookmarkStart w:id="1901" w:name="_ETM_Q1_7819334"/>
      <w:bookmarkEnd w:id="1901"/>
      <w:r>
        <w:rPr>
          <w:rFonts w:hint="cs"/>
          <w:rtl/>
        </w:rPr>
        <w:t xml:space="preserve">ולא כקבע. </w:t>
      </w:r>
    </w:p>
    <w:p w:rsidR="003F3C01" w:rsidRDefault="003F3C01" w:rsidP="003F3C01">
      <w:pPr>
        <w:rPr>
          <w:rtl/>
        </w:rPr>
      </w:pPr>
      <w:bookmarkStart w:id="1902" w:name="_ETM_Q1_7823047"/>
      <w:bookmarkStart w:id="1903" w:name="_ETM_Q1_7823103"/>
      <w:bookmarkEnd w:id="1902"/>
      <w:bookmarkEnd w:id="1903"/>
    </w:p>
    <w:p w:rsidR="003F3C01" w:rsidRDefault="003F3C01" w:rsidP="003F3C01">
      <w:pPr>
        <w:pStyle w:val="-"/>
        <w:keepNext/>
        <w:rPr>
          <w:rtl/>
        </w:rPr>
      </w:pPr>
      <w:bookmarkStart w:id="1904" w:name="ET_speakercontinue_475563_283"/>
      <w:r w:rsidRPr="003F3C01">
        <w:rPr>
          <w:rStyle w:val="TagStyle"/>
          <w:rtl/>
        </w:rPr>
        <w:t xml:space="preserve"> &lt;&lt; </w:t>
      </w:r>
      <w:proofErr w:type="spellStart"/>
      <w:r w:rsidRPr="003F3C01">
        <w:rPr>
          <w:rStyle w:val="TagStyle"/>
          <w:rtl/>
        </w:rPr>
        <w:t>דובר_המשך</w:t>
      </w:r>
      <w:proofErr w:type="spellEnd"/>
      <w:r w:rsidRPr="003F3C01">
        <w:rPr>
          <w:rStyle w:val="TagStyle"/>
          <w:rtl/>
        </w:rPr>
        <w:t xml:space="preserve"> &gt;&gt; </w:t>
      </w:r>
      <w:r>
        <w:rPr>
          <w:rtl/>
        </w:rPr>
        <w:t>דרור גרנית:</w:t>
      </w:r>
      <w:r w:rsidRPr="003F3C01">
        <w:rPr>
          <w:rStyle w:val="TagStyle"/>
          <w:rtl/>
        </w:rPr>
        <w:t xml:space="preserve"> &lt;&lt; דובר_המשך &gt;&gt;</w:t>
      </w:r>
      <w:r>
        <w:rPr>
          <w:rtl/>
        </w:rPr>
        <w:t xml:space="preserve">   </w:t>
      </w:r>
      <w:bookmarkEnd w:id="1904"/>
    </w:p>
    <w:p w:rsidR="003F3C01" w:rsidRDefault="003F3C01" w:rsidP="003F3C01">
      <w:pPr>
        <w:pStyle w:val="KeepWithNext"/>
        <w:rPr>
          <w:rtl/>
        </w:rPr>
      </w:pPr>
    </w:p>
    <w:p w:rsidR="003F3C01" w:rsidRDefault="003F3C01" w:rsidP="000848A0">
      <w:pPr>
        <w:rPr>
          <w:rtl/>
        </w:rPr>
      </w:pPr>
      <w:bookmarkStart w:id="1905" w:name="_ETM_Q1_7824411"/>
      <w:bookmarkEnd w:id="1905"/>
      <w:r>
        <w:rPr>
          <w:rFonts w:hint="cs"/>
          <w:rtl/>
        </w:rPr>
        <w:t>אני מציג את הדברים כפי</w:t>
      </w:r>
      <w:r w:rsidR="000848A0">
        <w:rPr>
          <w:rFonts w:hint="cs"/>
          <w:rtl/>
        </w:rPr>
        <w:t xml:space="preserve"> </w:t>
      </w:r>
      <w:r>
        <w:rPr>
          <w:rFonts w:hint="cs"/>
          <w:rtl/>
        </w:rPr>
        <w:t xml:space="preserve">שאנחנו הבנו אותם. </w:t>
      </w:r>
      <w:bookmarkStart w:id="1906" w:name="_ETM_Q1_7822902"/>
      <w:bookmarkEnd w:id="1906"/>
      <w:r w:rsidR="000848A0">
        <w:rPr>
          <w:rFonts w:hint="cs"/>
          <w:rtl/>
        </w:rPr>
        <w:t xml:space="preserve">זה לעניין תכלית הבריאות. דיברתי על תכלית הבטחת התעופה, </w:t>
      </w:r>
      <w:bookmarkStart w:id="1907" w:name="_ETM_Q1_7830906"/>
      <w:bookmarkEnd w:id="1907"/>
      <w:r w:rsidR="000848A0">
        <w:rPr>
          <w:rFonts w:hint="cs"/>
          <w:rtl/>
        </w:rPr>
        <w:t xml:space="preserve">אמרתי שזה סוג של מקרה פרטי של טרור, בגללה קונסטלציה </w:t>
      </w:r>
      <w:bookmarkStart w:id="1908" w:name="_ETM_Q1_7834570"/>
      <w:bookmarkEnd w:id="1908"/>
      <w:r w:rsidR="000848A0">
        <w:rPr>
          <w:rFonts w:hint="cs"/>
          <w:rtl/>
        </w:rPr>
        <w:t xml:space="preserve">הארגונית הישראלית. זה מביא בסוף לתכלית החמישית שהיא תכלית ההגירה. </w:t>
      </w:r>
      <w:bookmarkStart w:id="1909" w:name="_ETM_Q1_7840892"/>
      <w:bookmarkEnd w:id="1909"/>
      <w:r w:rsidR="000848A0">
        <w:rPr>
          <w:rFonts w:hint="cs"/>
          <w:rtl/>
        </w:rPr>
        <w:t>אומר שתכלית הגירה אכן אינה מקובלת באירופה</w:t>
      </w:r>
      <w:r w:rsidR="00603E4E">
        <w:rPr>
          <w:rFonts w:hint="cs"/>
          <w:rtl/>
        </w:rPr>
        <w:t xml:space="preserve">. יחד עם זאת </w:t>
      </w:r>
      <w:bookmarkStart w:id="1910" w:name="_ETM_Q1_7847305"/>
      <w:bookmarkEnd w:id="1910"/>
      <w:r w:rsidR="00603E4E">
        <w:rPr>
          <w:rFonts w:hint="cs"/>
          <w:rtl/>
        </w:rPr>
        <w:t xml:space="preserve">שימוש בנתוני </w:t>
      </w:r>
      <w:r w:rsidR="00603E4E">
        <w:rPr>
          <w:rFonts w:hint="cs"/>
        </w:rPr>
        <w:t>PNR</w:t>
      </w:r>
      <w:r w:rsidR="00603E4E">
        <w:rPr>
          <w:rFonts w:hint="cs"/>
          <w:rtl/>
        </w:rPr>
        <w:t xml:space="preserve"> לטובת ניהול ביקורת גבולות וניהול תכליות הגירה </w:t>
      </w:r>
      <w:bookmarkStart w:id="1911" w:name="_ETM_Q1_7849479"/>
      <w:bookmarkEnd w:id="1911"/>
      <w:r w:rsidR="00603E4E">
        <w:rPr>
          <w:rFonts w:hint="cs"/>
          <w:rtl/>
        </w:rPr>
        <w:t>מקובל במדינות אחרות בעולם. האירופים פה מחמירים מאוד בהקשר הזה.</w:t>
      </w:r>
      <w:bookmarkStart w:id="1912" w:name="_ETM_Q1_7861671"/>
      <w:bookmarkEnd w:id="1912"/>
      <w:r w:rsidR="00603E4E">
        <w:rPr>
          <w:rFonts w:hint="cs"/>
          <w:rtl/>
        </w:rPr>
        <w:t xml:space="preserve"> </w:t>
      </w:r>
    </w:p>
    <w:p w:rsidR="00CB295D" w:rsidRDefault="00CB295D" w:rsidP="000848A0">
      <w:pPr>
        <w:rPr>
          <w:rtl/>
        </w:rPr>
      </w:pPr>
      <w:bookmarkStart w:id="1913" w:name="_ETM_Q1_7869798"/>
      <w:bookmarkStart w:id="1914" w:name="_ETM_Q1_7869854"/>
      <w:bookmarkStart w:id="1915" w:name="_ETM_Q1_7870039"/>
      <w:bookmarkEnd w:id="1913"/>
      <w:bookmarkEnd w:id="1914"/>
      <w:bookmarkEnd w:id="1915"/>
    </w:p>
    <w:p w:rsidR="00CB295D" w:rsidRDefault="00CB295D" w:rsidP="00A16B2A">
      <w:pPr>
        <w:rPr>
          <w:rtl/>
        </w:rPr>
      </w:pPr>
      <w:bookmarkStart w:id="1916" w:name="_ETM_Q1_7870085"/>
      <w:bookmarkEnd w:id="1916"/>
      <w:r>
        <w:rPr>
          <w:rFonts w:hint="cs"/>
          <w:rtl/>
        </w:rPr>
        <w:t>מוקדם יותר של הדיון על</w:t>
      </w:r>
      <w:r w:rsidR="0095126E">
        <w:rPr>
          <w:rFonts w:hint="cs"/>
          <w:rtl/>
        </w:rPr>
        <w:t>ת</w:t>
      </w:r>
      <w:r>
        <w:rPr>
          <w:rFonts w:hint="cs"/>
          <w:rtl/>
        </w:rPr>
        <w:t>ה</w:t>
      </w:r>
      <w:bookmarkStart w:id="1917" w:name="_ETM_Q1_7873352"/>
      <w:bookmarkEnd w:id="1917"/>
      <w:r>
        <w:rPr>
          <w:rFonts w:hint="cs"/>
          <w:rtl/>
        </w:rPr>
        <w:t xml:space="preserve"> טענה שאומרת שכל עולם התוכן הזה, כל הפעילות הזו בכלל הייתה צריכה להיות ברשות</w:t>
      </w:r>
      <w:r w:rsidR="00A16B2A">
        <w:rPr>
          <w:rFonts w:hint="cs"/>
          <w:rtl/>
        </w:rPr>
        <w:t xml:space="preserve"> </w:t>
      </w:r>
      <w:r>
        <w:rPr>
          <w:rFonts w:hint="cs"/>
          <w:rtl/>
        </w:rPr>
        <w:t>האוכלוסין ולמה זה לא ברשות האוכלוסין,</w:t>
      </w:r>
      <w:bookmarkStart w:id="1918" w:name="_ETM_Q1_7879370"/>
      <w:bookmarkEnd w:id="1918"/>
      <w:r>
        <w:rPr>
          <w:rFonts w:hint="cs"/>
          <w:rtl/>
        </w:rPr>
        <w:t xml:space="preserve"> מסבירה שמאוד ברור שעולם התוכן הזה משיק לעולמות התוכן של </w:t>
      </w:r>
      <w:bookmarkStart w:id="1919" w:name="_ETM_Q1_7887997"/>
      <w:bookmarkEnd w:id="1919"/>
      <w:r>
        <w:rPr>
          <w:rFonts w:hint="cs"/>
          <w:rtl/>
        </w:rPr>
        <w:t>רשות</w:t>
      </w:r>
      <w:r w:rsidR="00A16B2A">
        <w:rPr>
          <w:rFonts w:hint="cs"/>
          <w:rtl/>
        </w:rPr>
        <w:t xml:space="preserve"> </w:t>
      </w:r>
      <w:r>
        <w:rPr>
          <w:rFonts w:hint="cs"/>
          <w:rtl/>
        </w:rPr>
        <w:t xml:space="preserve">האוכלוסין. גם אם בסופו של יום החלטנו ללכת לרשות </w:t>
      </w:r>
      <w:bookmarkStart w:id="1920" w:name="_ETM_Q1_7892292"/>
      <w:bookmarkEnd w:id="1920"/>
      <w:r>
        <w:rPr>
          <w:rFonts w:hint="cs"/>
          <w:rtl/>
        </w:rPr>
        <w:t xml:space="preserve">המכס כי חשבנו שהדגש יותר בהקשרי עבריינות, פשיעה מורה וטרור, </w:t>
      </w:r>
      <w:bookmarkStart w:id="1921" w:name="_ETM_Q1_7903520"/>
      <w:bookmarkEnd w:id="1921"/>
      <w:r>
        <w:rPr>
          <w:rFonts w:hint="cs"/>
          <w:rtl/>
        </w:rPr>
        <w:t>כן אנחנו חושבים שזה רלוונטי לעולם ההגירה וזה חשוב שגם</w:t>
      </w:r>
      <w:bookmarkStart w:id="1922" w:name="_ETM_Q1_7907261"/>
      <w:bookmarkEnd w:id="1922"/>
      <w:r>
        <w:rPr>
          <w:rFonts w:hint="cs"/>
          <w:rtl/>
        </w:rPr>
        <w:t xml:space="preserve"> תכלית ההגירה תהיה תכלית שלטובתה ניתן יהיה לעשות שימוש במידע.</w:t>
      </w:r>
      <w:bookmarkStart w:id="1923" w:name="_ETM_Q1_7908955"/>
      <w:bookmarkEnd w:id="1923"/>
      <w:r>
        <w:rPr>
          <w:rFonts w:hint="cs"/>
          <w:rtl/>
        </w:rPr>
        <w:t xml:space="preserve"> </w:t>
      </w:r>
      <w:r w:rsidR="00371201">
        <w:rPr>
          <w:rFonts w:hint="cs"/>
          <w:rtl/>
        </w:rPr>
        <w:t>לכן קבענו את זה תוך התכתבות עם ההסדר של</w:t>
      </w:r>
      <w:bookmarkStart w:id="1924" w:name="_ETM_Q1_7915737"/>
      <w:bookmarkEnd w:id="1924"/>
      <w:r w:rsidR="00371201">
        <w:rPr>
          <w:rFonts w:hint="cs"/>
          <w:rtl/>
        </w:rPr>
        <w:t xml:space="preserve"> אותו תיקון סעיף 8 שרץ במקביל לחקיקה הזו, של הכניסה </w:t>
      </w:r>
      <w:bookmarkStart w:id="1925" w:name="_ETM_Q1_7920362"/>
      <w:bookmarkEnd w:id="1925"/>
      <w:r w:rsidR="00371201">
        <w:rPr>
          <w:rFonts w:hint="cs"/>
          <w:rtl/>
        </w:rPr>
        <w:t xml:space="preserve">לישראל. </w:t>
      </w:r>
      <w:bookmarkStart w:id="1926" w:name="_ETM_Q1_7928058"/>
      <w:bookmarkEnd w:id="1926"/>
    </w:p>
    <w:p w:rsidR="00371201" w:rsidRDefault="00371201" w:rsidP="00CB295D">
      <w:pPr>
        <w:rPr>
          <w:rtl/>
        </w:rPr>
      </w:pPr>
      <w:bookmarkStart w:id="1927" w:name="_ETM_Q1_7928101"/>
      <w:bookmarkStart w:id="1928" w:name="_ETM_Q1_7928251"/>
      <w:bookmarkEnd w:id="1927"/>
      <w:bookmarkEnd w:id="1928"/>
    </w:p>
    <w:p w:rsidR="00371201" w:rsidRDefault="00371201" w:rsidP="00CB295D">
      <w:pPr>
        <w:rPr>
          <w:rtl/>
        </w:rPr>
      </w:pPr>
      <w:bookmarkStart w:id="1929" w:name="_ETM_Q1_7928309"/>
      <w:bookmarkEnd w:id="1929"/>
      <w:r>
        <w:rPr>
          <w:rFonts w:hint="cs"/>
          <w:rtl/>
        </w:rPr>
        <w:t xml:space="preserve">בניגוד לדבריה של ד"ר </w:t>
      </w:r>
      <w:proofErr w:type="spellStart"/>
      <w:r>
        <w:rPr>
          <w:rFonts w:hint="cs"/>
          <w:rtl/>
        </w:rPr>
        <w:t>אלטשולר</w:t>
      </w:r>
      <w:proofErr w:type="spellEnd"/>
      <w:r>
        <w:rPr>
          <w:rFonts w:hint="cs"/>
          <w:rtl/>
        </w:rPr>
        <w:t>, במסמכים של ה-</w:t>
      </w:r>
      <w:r>
        <w:rPr>
          <w:rFonts w:hint="cs"/>
        </w:rPr>
        <w:t>ICAO</w:t>
      </w:r>
      <w:r>
        <w:rPr>
          <w:rFonts w:hint="cs"/>
          <w:rtl/>
        </w:rPr>
        <w:t xml:space="preserve"> </w:t>
      </w:r>
      <w:r w:rsidR="00F44F06">
        <w:rPr>
          <w:rFonts w:hint="cs"/>
          <w:rtl/>
        </w:rPr>
        <w:t xml:space="preserve">ארגון </w:t>
      </w:r>
      <w:bookmarkStart w:id="1930" w:name="_ETM_Q1_7930312"/>
      <w:bookmarkEnd w:id="1930"/>
      <w:r w:rsidR="00F44F06">
        <w:rPr>
          <w:rFonts w:hint="cs"/>
          <w:rtl/>
        </w:rPr>
        <w:t>התעופה הבין לאומי</w:t>
      </w:r>
      <w:r w:rsidR="00B301C3">
        <w:rPr>
          <w:rFonts w:hint="cs"/>
          <w:rtl/>
        </w:rPr>
        <w:t xml:space="preserve"> כן מוזכרות כל חמש התכליות שמנינו פה</w:t>
      </w:r>
      <w:bookmarkStart w:id="1931" w:name="_ETM_Q1_7938657"/>
      <w:bookmarkEnd w:id="1931"/>
      <w:r w:rsidR="00B301C3">
        <w:rPr>
          <w:rFonts w:hint="cs"/>
          <w:rtl/>
        </w:rPr>
        <w:t xml:space="preserve"> בתוך רשימת התכליות שעבורן ניתן לעשות שימוש במידע. כן מצאנו</w:t>
      </w:r>
      <w:bookmarkStart w:id="1932" w:name="_ETM_Q1_7944951"/>
      <w:bookmarkEnd w:id="1932"/>
      <w:r w:rsidR="00B301C3">
        <w:rPr>
          <w:rFonts w:hint="cs"/>
          <w:rtl/>
        </w:rPr>
        <w:t xml:space="preserve"> </w:t>
      </w:r>
      <w:r w:rsidR="003D151C">
        <w:rPr>
          <w:rFonts w:hint="cs"/>
          <w:rtl/>
        </w:rPr>
        <w:t xml:space="preserve">ביסוס גם בסטנדרט הבין לאומי והתיישרנו לתוך זה. לא הרחבנו </w:t>
      </w:r>
      <w:bookmarkStart w:id="1933" w:name="_ETM_Q1_7952697"/>
      <w:bookmarkEnd w:id="1933"/>
      <w:r w:rsidR="003D151C">
        <w:rPr>
          <w:rFonts w:hint="cs"/>
          <w:rtl/>
        </w:rPr>
        <w:t xml:space="preserve">באופן מאוד קיצוני למקומות אחרים. </w:t>
      </w:r>
    </w:p>
    <w:p w:rsidR="00D91C79" w:rsidRDefault="00D91C79" w:rsidP="00CB295D">
      <w:pPr>
        <w:rPr>
          <w:rtl/>
        </w:rPr>
      </w:pPr>
    </w:p>
    <w:p w:rsidR="00411DDF" w:rsidRDefault="00411DDF" w:rsidP="00411DDF">
      <w:pPr>
        <w:pStyle w:val="a4"/>
        <w:keepNext/>
        <w:rPr>
          <w:rtl/>
        </w:rPr>
      </w:pPr>
      <w:bookmarkStart w:id="1934" w:name="ET_speaker_אילת_לוי_נחום_284"/>
      <w:r w:rsidRPr="00411DDF">
        <w:rPr>
          <w:rStyle w:val="TagStyle"/>
          <w:rtl/>
        </w:rPr>
        <w:t xml:space="preserve"> &lt;&lt; דובר &gt;&gt; </w:t>
      </w:r>
      <w:r>
        <w:rPr>
          <w:rtl/>
        </w:rPr>
        <w:t>אילת לוי נחום:</w:t>
      </w:r>
      <w:r w:rsidRPr="00411DDF">
        <w:rPr>
          <w:rStyle w:val="TagStyle"/>
          <w:rtl/>
        </w:rPr>
        <w:t xml:space="preserve"> &lt;&lt; דובר &gt;&gt;</w:t>
      </w:r>
      <w:r>
        <w:rPr>
          <w:rtl/>
        </w:rPr>
        <w:t xml:space="preserve">   </w:t>
      </w:r>
      <w:bookmarkEnd w:id="1934"/>
    </w:p>
    <w:p w:rsidR="00411DDF" w:rsidRDefault="00411DDF" w:rsidP="00411DDF">
      <w:pPr>
        <w:pStyle w:val="KeepWithNext"/>
        <w:rPr>
          <w:rtl/>
        </w:rPr>
      </w:pPr>
    </w:p>
    <w:p w:rsidR="00761BB2" w:rsidRDefault="00761BB2" w:rsidP="00411DDF">
      <w:pPr>
        <w:rPr>
          <w:rtl/>
        </w:rPr>
      </w:pPr>
      <w:bookmarkStart w:id="1935" w:name="_ETM_Q1_7313734"/>
      <w:bookmarkStart w:id="1936" w:name="_ETM_Q1_7270723"/>
      <w:bookmarkStart w:id="1937" w:name="_ETM_Q1_7270807"/>
      <w:bookmarkEnd w:id="1935"/>
      <w:bookmarkEnd w:id="1936"/>
      <w:bookmarkEnd w:id="1937"/>
      <w:r>
        <w:rPr>
          <w:rtl/>
        </w:rPr>
        <w:tab/>
      </w:r>
      <w:r w:rsidR="00411DDF">
        <w:rPr>
          <w:rFonts w:hint="cs"/>
          <w:rtl/>
        </w:rPr>
        <w:t>13</w:t>
      </w:r>
      <w:r>
        <w:rPr>
          <w:rFonts w:hint="cs"/>
          <w:rtl/>
        </w:rPr>
        <w:t xml:space="preserve">. </w:t>
      </w:r>
      <w:r w:rsidR="00DC38B6">
        <w:rPr>
          <w:rFonts w:hint="cs"/>
          <w:rtl/>
        </w:rPr>
        <w:t>"</w:t>
      </w:r>
      <w:r>
        <w:rPr>
          <w:rFonts w:hint="cs"/>
          <w:rtl/>
        </w:rPr>
        <w:t xml:space="preserve">העברת מידע ממאגר נתוני הנוסעים. </w:t>
      </w:r>
      <w:bookmarkStart w:id="1938" w:name="_ETM_Q1_7290099"/>
      <w:bookmarkEnd w:id="1938"/>
    </w:p>
    <w:p w:rsidR="00761BB2" w:rsidRDefault="00761BB2">
      <w:bookmarkStart w:id="1939" w:name="_ETM_Q1_7290156"/>
      <w:bookmarkEnd w:id="1939"/>
    </w:p>
    <w:tbl>
      <w:tblPr>
        <w:bidiVisual/>
        <w:tblW w:w="8722" w:type="dxa"/>
        <w:tblInd w:w="294" w:type="dxa"/>
        <w:tblLayout w:type="fixed"/>
        <w:tblCellMar>
          <w:top w:w="57" w:type="dxa"/>
          <w:left w:w="0" w:type="dxa"/>
          <w:bottom w:w="57" w:type="dxa"/>
          <w:right w:w="0" w:type="dxa"/>
        </w:tblCellMar>
        <w:tblLook w:val="0000" w:firstRow="0" w:lastRow="0" w:firstColumn="0" w:lastColumn="0" w:noHBand="0" w:noVBand="0"/>
      </w:tblPr>
      <w:tblGrid>
        <w:gridCol w:w="1644"/>
        <w:gridCol w:w="650"/>
        <w:gridCol w:w="650"/>
        <w:gridCol w:w="650"/>
        <w:gridCol w:w="5128"/>
      </w:tblGrid>
      <w:tr w:rsidR="008F6EA1" w:rsidRPr="002C297E" w:rsidTr="00ED2EEB">
        <w:trPr>
          <w:cantSplit/>
          <w:trHeight w:val="486"/>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428" w:type="dxa"/>
            <w:gridSpan w:val="3"/>
            <w:shd w:val="clear" w:color="auto" w:fill="auto"/>
            <w:tcMar>
              <w:top w:w="91" w:type="dxa"/>
              <w:left w:w="0" w:type="dxa"/>
              <w:bottom w:w="91" w:type="dxa"/>
              <w:right w:w="0" w:type="dxa"/>
            </w:tcMar>
          </w:tcPr>
          <w:p w:rsidR="008F6EA1" w:rsidRPr="002C297E" w:rsidRDefault="008F6EA1" w:rsidP="00761BB2">
            <w:pPr>
              <w:ind w:firstLine="0"/>
              <w:rPr>
                <w:rtl/>
              </w:rPr>
            </w:pPr>
            <w:r w:rsidRPr="002C297E">
              <w:rPr>
                <w:rtl/>
              </w:rPr>
              <w:t>(א)</w:t>
            </w:r>
            <w:r w:rsidRPr="002C297E">
              <w:rPr>
                <w:rtl/>
              </w:rPr>
              <w:tab/>
            </w:r>
            <w:bookmarkStart w:id="1940" w:name="_ETM_Q1_7256851"/>
            <w:bookmarkStart w:id="1941" w:name="_ETM_Q1_7256963"/>
            <w:bookmarkEnd w:id="1940"/>
            <w:bookmarkEnd w:id="1941"/>
            <w:r w:rsidRPr="002C297E">
              <w:rPr>
                <w:rtl/>
              </w:rPr>
              <w:t>מידע ממאגר נתוני הנוסעים לא יועבר אלא לפי הוראות חוק זה, לרשויות כמפורט להלן:</w:t>
            </w:r>
          </w:p>
        </w:tc>
      </w:tr>
      <w:tr w:rsidR="008F6EA1" w:rsidRPr="002C297E" w:rsidTr="00ED2EEB">
        <w:trPr>
          <w:cantSplit/>
          <w:trHeight w:val="394"/>
        </w:trPr>
        <w:tc>
          <w:tcPr>
            <w:tcW w:w="1644" w:type="dxa"/>
            <w:shd w:val="clear" w:color="auto" w:fill="auto"/>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777" w:type="dxa"/>
            <w:gridSpan w:val="2"/>
            <w:shd w:val="clear" w:color="auto" w:fill="auto"/>
            <w:tcMar>
              <w:top w:w="91" w:type="dxa"/>
              <w:left w:w="0" w:type="dxa"/>
              <w:bottom w:w="91" w:type="dxa"/>
              <w:right w:w="0" w:type="dxa"/>
            </w:tcMar>
          </w:tcPr>
          <w:p w:rsidR="008F6EA1" w:rsidRPr="002C297E" w:rsidRDefault="008F6EA1" w:rsidP="00CC2EB3">
            <w:pPr>
              <w:ind w:firstLine="0"/>
              <w:rPr>
                <w:rtl/>
              </w:rPr>
            </w:pPr>
            <w:r w:rsidRPr="002C297E">
              <w:rPr>
                <w:rtl/>
              </w:rPr>
              <w:t>(1)</w:t>
            </w:r>
            <w:r w:rsidRPr="002C297E">
              <w:rPr>
                <w:rtl/>
              </w:rPr>
              <w:tab/>
              <w:t xml:space="preserve">לרשות מוסמכת </w:t>
            </w:r>
            <w:r>
              <w:rPr>
                <w:rtl/>
              </w:rPr>
              <w:t>–</w:t>
            </w:r>
            <w:r w:rsidRPr="002C297E">
              <w:rPr>
                <w:rtl/>
              </w:rPr>
              <w:t xml:space="preserve"> לפי הוראות סימן א' לפרק ה';</w:t>
            </w:r>
          </w:p>
        </w:tc>
      </w:tr>
      <w:tr w:rsidR="008F6EA1" w:rsidRPr="002C297E" w:rsidTr="00ED2EEB">
        <w:trPr>
          <w:cantSplit/>
          <w:trHeight w:val="387"/>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777" w:type="dxa"/>
            <w:gridSpan w:val="2"/>
            <w:shd w:val="clear" w:color="auto" w:fill="auto"/>
            <w:tcMar>
              <w:top w:w="91" w:type="dxa"/>
              <w:left w:w="0" w:type="dxa"/>
              <w:bottom w:w="91" w:type="dxa"/>
              <w:right w:w="0" w:type="dxa"/>
            </w:tcMar>
          </w:tcPr>
          <w:p w:rsidR="008F6EA1" w:rsidRPr="002C297E" w:rsidRDefault="008F6EA1" w:rsidP="00CC2EB3">
            <w:pPr>
              <w:ind w:firstLine="0"/>
              <w:rPr>
                <w:rtl/>
              </w:rPr>
            </w:pPr>
            <w:r w:rsidRPr="002C297E">
              <w:rPr>
                <w:rtl/>
              </w:rPr>
              <w:t>(2)</w:t>
            </w:r>
            <w:r w:rsidRPr="002C297E">
              <w:rPr>
                <w:rtl/>
              </w:rPr>
              <w:tab/>
              <w:t xml:space="preserve">לרשות מורשית </w:t>
            </w:r>
            <w:r>
              <w:rPr>
                <w:rtl/>
              </w:rPr>
              <w:t>–</w:t>
            </w:r>
            <w:r w:rsidRPr="002C297E">
              <w:rPr>
                <w:rtl/>
              </w:rPr>
              <w:t xml:space="preserve"> לפי הוראות סימן ב' לפרק ה';</w:t>
            </w:r>
          </w:p>
        </w:tc>
      </w:tr>
      <w:tr w:rsidR="008F6EA1" w:rsidRPr="002C297E" w:rsidTr="00ED2EEB">
        <w:trPr>
          <w:cantSplit/>
          <w:trHeight w:val="394"/>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777" w:type="dxa"/>
            <w:gridSpan w:val="2"/>
            <w:shd w:val="clear" w:color="auto" w:fill="auto"/>
            <w:tcMar>
              <w:top w:w="91" w:type="dxa"/>
              <w:left w:w="0" w:type="dxa"/>
              <w:bottom w:w="91" w:type="dxa"/>
              <w:right w:w="0" w:type="dxa"/>
            </w:tcMar>
          </w:tcPr>
          <w:p w:rsidR="008F6EA1" w:rsidRPr="002C297E" w:rsidRDefault="008F6EA1" w:rsidP="00CC2EB3">
            <w:pPr>
              <w:ind w:firstLine="0"/>
              <w:rPr>
                <w:rtl/>
              </w:rPr>
            </w:pPr>
            <w:r w:rsidRPr="002C297E">
              <w:rPr>
                <w:rtl/>
              </w:rPr>
              <w:t>(3)</w:t>
            </w:r>
            <w:r w:rsidRPr="002C297E">
              <w:rPr>
                <w:rtl/>
              </w:rPr>
              <w:tab/>
              <w:t xml:space="preserve">לרשות זרה </w:t>
            </w:r>
            <w:r>
              <w:rPr>
                <w:rtl/>
              </w:rPr>
              <w:t>–</w:t>
            </w:r>
            <w:r w:rsidRPr="002C297E">
              <w:rPr>
                <w:rtl/>
              </w:rPr>
              <w:t xml:space="preserve"> לפי הוראות סימן ג' לפרק ה'.</w:t>
            </w:r>
          </w:p>
        </w:tc>
      </w:tr>
      <w:tr w:rsidR="008F6EA1" w:rsidRPr="002C297E" w:rsidTr="00ED2EEB">
        <w:trPr>
          <w:cantSplit/>
          <w:trHeight w:val="973"/>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428" w:type="dxa"/>
            <w:gridSpan w:val="3"/>
            <w:shd w:val="clear" w:color="auto" w:fill="auto"/>
            <w:tcMar>
              <w:top w:w="91" w:type="dxa"/>
              <w:left w:w="0" w:type="dxa"/>
              <w:bottom w:w="91" w:type="dxa"/>
              <w:right w:w="0" w:type="dxa"/>
            </w:tcMar>
          </w:tcPr>
          <w:p w:rsidR="008F6EA1" w:rsidRPr="002C297E" w:rsidRDefault="008F6EA1" w:rsidP="00CC2EB3">
            <w:pPr>
              <w:ind w:firstLine="0"/>
              <w:rPr>
                <w:rtl/>
              </w:rPr>
            </w:pPr>
            <w:r w:rsidRPr="002C297E">
              <w:rPr>
                <w:rtl/>
              </w:rPr>
              <w:t>(ב)</w:t>
            </w:r>
            <w:r w:rsidRPr="002C297E">
              <w:rPr>
                <w:rtl/>
              </w:rPr>
              <w:tab/>
              <w:t xml:space="preserve">על אף האמור בסעיף קטן (א), לצורך מימוש המטרה המנויה בסעיף 12(א)(4), המרכז יעמיד לרשותה של רשות האוכלוסין וההגירה את פרטי המידע המפורטים בחלקים א' ו־ב' בתוספת הראשונה, </w:t>
            </w:r>
            <w:proofErr w:type="spellStart"/>
            <w:r w:rsidRPr="002C297E">
              <w:rPr>
                <w:rtl/>
              </w:rPr>
              <w:t>מייד</w:t>
            </w:r>
            <w:proofErr w:type="spellEnd"/>
            <w:r w:rsidRPr="002C297E">
              <w:rPr>
                <w:rtl/>
              </w:rPr>
              <w:t xml:space="preserve"> עם קבלתם ממוביל הנוסעים.</w:t>
            </w:r>
          </w:p>
        </w:tc>
      </w:tr>
      <w:tr w:rsidR="008F6EA1" w:rsidRPr="002C297E" w:rsidTr="00ED2EEB">
        <w:trPr>
          <w:cantSplit/>
          <w:trHeight w:val="486"/>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428" w:type="dxa"/>
            <w:gridSpan w:val="3"/>
            <w:shd w:val="clear" w:color="auto" w:fill="auto"/>
            <w:tcMar>
              <w:top w:w="91" w:type="dxa"/>
              <w:left w:w="0" w:type="dxa"/>
              <w:bottom w:w="91" w:type="dxa"/>
              <w:right w:w="0" w:type="dxa"/>
            </w:tcMar>
          </w:tcPr>
          <w:p w:rsidR="008F6EA1" w:rsidRPr="002C297E" w:rsidRDefault="008F6EA1" w:rsidP="00675B89">
            <w:pPr>
              <w:ind w:firstLine="0"/>
              <w:rPr>
                <w:rtl/>
              </w:rPr>
            </w:pPr>
            <w:r w:rsidRPr="002C297E">
              <w:rPr>
                <w:rtl/>
              </w:rPr>
              <w:t>(ג)</w:t>
            </w:r>
            <w:r w:rsidRPr="002C297E">
              <w:rPr>
                <w:rtl/>
              </w:rPr>
              <w:tab/>
              <w:t>הרשאות הגישה למידע שבמאגר נתוני הנוסעים יהיו כמפורט להלן:</w:t>
            </w:r>
          </w:p>
        </w:tc>
      </w:tr>
      <w:tr w:rsidR="008F6EA1" w:rsidRPr="002C297E" w:rsidTr="00ED2EEB">
        <w:trPr>
          <w:cantSplit/>
          <w:trHeight w:val="729"/>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777" w:type="dxa"/>
            <w:gridSpan w:val="2"/>
            <w:shd w:val="clear" w:color="auto" w:fill="auto"/>
            <w:tcMar>
              <w:top w:w="91" w:type="dxa"/>
              <w:left w:w="0" w:type="dxa"/>
              <w:bottom w:w="91" w:type="dxa"/>
              <w:right w:w="0" w:type="dxa"/>
            </w:tcMar>
          </w:tcPr>
          <w:p w:rsidR="008F6EA1" w:rsidRPr="002C297E" w:rsidRDefault="008F6EA1" w:rsidP="00675B89">
            <w:pPr>
              <w:ind w:firstLine="0"/>
              <w:rPr>
                <w:rtl/>
              </w:rPr>
            </w:pPr>
            <w:r w:rsidRPr="002C297E">
              <w:rPr>
                <w:rtl/>
              </w:rPr>
              <w:t>(1)</w:t>
            </w:r>
            <w:r w:rsidRPr="002C297E">
              <w:rPr>
                <w:rtl/>
              </w:rPr>
              <w:tab/>
              <w:t xml:space="preserve">לעובדי המרכז </w:t>
            </w:r>
            <w:r>
              <w:rPr>
                <w:rtl/>
              </w:rPr>
              <w:t>–</w:t>
            </w:r>
            <w:r w:rsidRPr="002C297E">
              <w:rPr>
                <w:rtl/>
              </w:rPr>
              <w:t xml:space="preserve"> לצורך מילוי תפקידם ובהתאם להרשאות שנתן ראש המרכז או מי שהסמיך לכך מקרב עובדי המרכז;</w:t>
            </w:r>
          </w:p>
        </w:tc>
      </w:tr>
      <w:tr w:rsidR="008F6EA1" w:rsidRPr="002C297E" w:rsidTr="00ED2EEB">
        <w:trPr>
          <w:cantSplit/>
          <w:trHeight w:val="494"/>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777" w:type="dxa"/>
            <w:gridSpan w:val="2"/>
            <w:shd w:val="clear" w:color="auto" w:fill="auto"/>
            <w:tcMar>
              <w:top w:w="91" w:type="dxa"/>
              <w:left w:w="0" w:type="dxa"/>
              <w:bottom w:w="91" w:type="dxa"/>
              <w:right w:w="0" w:type="dxa"/>
            </w:tcMar>
          </w:tcPr>
          <w:p w:rsidR="008F6EA1" w:rsidRPr="002C297E" w:rsidRDefault="008F6EA1" w:rsidP="00675B89">
            <w:pPr>
              <w:ind w:firstLine="0"/>
              <w:rPr>
                <w:rtl/>
              </w:rPr>
            </w:pPr>
            <w:r w:rsidRPr="002C297E">
              <w:rPr>
                <w:rtl/>
              </w:rPr>
              <w:t>(2)</w:t>
            </w:r>
            <w:r w:rsidRPr="002C297E">
              <w:rPr>
                <w:rtl/>
              </w:rPr>
              <w:tab/>
              <w:t xml:space="preserve">לאחד מאלה, בהסכמת ראש המרכז (להלן </w:t>
            </w:r>
            <w:r>
              <w:rPr>
                <w:rtl/>
              </w:rPr>
              <w:t>–</w:t>
            </w:r>
            <w:r w:rsidRPr="002C297E">
              <w:rPr>
                <w:rtl/>
              </w:rPr>
              <w:t xml:space="preserve"> </w:t>
            </w:r>
            <w:proofErr w:type="spellStart"/>
            <w:r w:rsidRPr="002C297E">
              <w:rPr>
                <w:rtl/>
              </w:rPr>
              <w:t>מורשי</w:t>
            </w:r>
            <w:proofErr w:type="spellEnd"/>
            <w:r w:rsidRPr="002C297E">
              <w:rPr>
                <w:rtl/>
              </w:rPr>
              <w:t xml:space="preserve"> גישה מושאלים):</w:t>
            </w:r>
          </w:p>
        </w:tc>
      </w:tr>
      <w:tr w:rsidR="008F6EA1" w:rsidRPr="002C297E" w:rsidTr="00ED2EEB">
        <w:trPr>
          <w:cantSplit/>
          <w:trHeight w:val="486"/>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127" w:type="dxa"/>
            <w:shd w:val="clear" w:color="auto" w:fill="auto"/>
            <w:tcMar>
              <w:top w:w="91" w:type="dxa"/>
              <w:left w:w="0" w:type="dxa"/>
              <w:bottom w:w="91" w:type="dxa"/>
              <w:right w:w="0" w:type="dxa"/>
            </w:tcMar>
          </w:tcPr>
          <w:p w:rsidR="008F6EA1" w:rsidRPr="002C297E" w:rsidRDefault="008F6EA1" w:rsidP="00675B89">
            <w:pPr>
              <w:ind w:firstLine="0"/>
              <w:rPr>
                <w:rtl/>
              </w:rPr>
            </w:pPr>
            <w:r w:rsidRPr="002C297E">
              <w:rPr>
                <w:rtl/>
              </w:rPr>
              <w:t>(א)</w:t>
            </w:r>
            <w:r w:rsidRPr="002C297E">
              <w:rPr>
                <w:rtl/>
              </w:rPr>
              <w:tab/>
              <w:t>מורשה גישה כמשמעותו בסעיף 25, שהוצב במרכז מטעם רשות מוסמכת;</w:t>
            </w:r>
          </w:p>
        </w:tc>
      </w:tr>
      <w:tr w:rsidR="008F6EA1" w:rsidRPr="002C297E" w:rsidTr="00ED2EEB">
        <w:trPr>
          <w:cantSplit/>
          <w:trHeight w:val="1459"/>
        </w:trPr>
        <w:tc>
          <w:tcPr>
            <w:tcW w:w="1644"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650" w:type="dxa"/>
            <w:shd w:val="clear" w:color="auto" w:fill="auto"/>
            <w:tcMar>
              <w:top w:w="91" w:type="dxa"/>
              <w:left w:w="0" w:type="dxa"/>
              <w:bottom w:w="91" w:type="dxa"/>
              <w:right w:w="0" w:type="dxa"/>
            </w:tcMar>
          </w:tcPr>
          <w:p w:rsidR="008F6EA1" w:rsidRPr="002C297E" w:rsidRDefault="008F6EA1" w:rsidP="003631BE">
            <w:pPr>
              <w:rPr>
                <w:rtl/>
              </w:rPr>
            </w:pPr>
          </w:p>
        </w:tc>
        <w:tc>
          <w:tcPr>
            <w:tcW w:w="5127" w:type="dxa"/>
            <w:shd w:val="clear" w:color="auto" w:fill="auto"/>
            <w:tcMar>
              <w:top w:w="91" w:type="dxa"/>
              <w:left w:w="0" w:type="dxa"/>
              <w:bottom w:w="91" w:type="dxa"/>
              <w:right w:w="0" w:type="dxa"/>
            </w:tcMar>
          </w:tcPr>
          <w:p w:rsidR="008F6EA1" w:rsidRPr="002C297E" w:rsidRDefault="008F6EA1" w:rsidP="00675B89">
            <w:pPr>
              <w:ind w:firstLine="0"/>
              <w:rPr>
                <w:rtl/>
              </w:rPr>
            </w:pPr>
            <w:r w:rsidRPr="002C297E">
              <w:rPr>
                <w:rtl/>
              </w:rPr>
              <w:t>(ב)</w:t>
            </w:r>
            <w:r w:rsidRPr="002C297E">
              <w:rPr>
                <w:rtl/>
              </w:rPr>
              <w:tab/>
              <w:t>נציג מוסמך כמשמעותו בסעיף 28, שהוצב במרכז מטעם רשות מורשית; מורשה גישה מושאל לפי פסקת משנה זו לא יועסק בכל תפקיד אחר ברשות המורשית מלבד תפקידו במרכז במשך כל תקופת הצבתו במרכז, ויראו אותו כעובד המרכז לעניין תפקידיו, סמכויותיו וכפיפותו לפי חוק זה;</w:t>
            </w:r>
            <w:r w:rsidR="00DC38B6">
              <w:rPr>
                <w:rFonts w:hint="cs"/>
                <w:rtl/>
              </w:rPr>
              <w:t>"</w:t>
            </w:r>
          </w:p>
        </w:tc>
      </w:tr>
    </w:tbl>
    <w:p w:rsidR="00F41A0D" w:rsidRDefault="00F41A0D">
      <w:pPr>
        <w:rPr>
          <w:rtl/>
        </w:rPr>
      </w:pPr>
    </w:p>
    <w:p w:rsidR="00F41A0D" w:rsidRDefault="00F41A0D" w:rsidP="00F41A0D">
      <w:pPr>
        <w:pStyle w:val="af9"/>
        <w:keepNext/>
        <w:rPr>
          <w:rtl/>
        </w:rPr>
      </w:pPr>
      <w:bookmarkStart w:id="1942" w:name="ET_guest_475563_285"/>
      <w:r w:rsidRPr="00F41A0D">
        <w:rPr>
          <w:rStyle w:val="TagStyle"/>
          <w:rtl/>
        </w:rPr>
        <w:t xml:space="preserve"> &lt;&lt; אורח &gt;&gt; </w:t>
      </w:r>
      <w:r>
        <w:rPr>
          <w:rtl/>
        </w:rPr>
        <w:t>דרור גרנית:</w:t>
      </w:r>
      <w:r w:rsidRPr="00F41A0D">
        <w:rPr>
          <w:rStyle w:val="TagStyle"/>
          <w:rtl/>
        </w:rPr>
        <w:t xml:space="preserve"> &lt;&lt; אורח &gt;&gt;</w:t>
      </w:r>
      <w:r>
        <w:rPr>
          <w:rtl/>
        </w:rPr>
        <w:t xml:space="preserve">   </w:t>
      </w:r>
      <w:bookmarkEnd w:id="1942"/>
    </w:p>
    <w:p w:rsidR="00F41A0D" w:rsidRDefault="00F41A0D" w:rsidP="00F41A0D">
      <w:pPr>
        <w:pStyle w:val="KeepWithNext"/>
        <w:rPr>
          <w:rtl/>
        </w:rPr>
      </w:pPr>
    </w:p>
    <w:p w:rsidR="00F41A0D" w:rsidRDefault="00F41A0D" w:rsidP="00F41A0D">
      <w:pPr>
        <w:rPr>
          <w:rtl/>
        </w:rPr>
      </w:pPr>
      <w:r>
        <w:rPr>
          <w:rFonts w:hint="cs"/>
          <w:rtl/>
        </w:rPr>
        <w:t>אני רוצה להעיר לעניין סעיף</w:t>
      </w:r>
      <w:bookmarkStart w:id="1943" w:name="_ETM_Q1_8044640"/>
      <w:bookmarkEnd w:id="1943"/>
      <w:r>
        <w:rPr>
          <w:rFonts w:hint="cs"/>
          <w:rtl/>
        </w:rPr>
        <w:t xml:space="preserve"> קטן (ג)(2)(א) "מורשה גישה כמשמעותי בסעיף 25", במקום "שהוצב במרכז"</w:t>
      </w:r>
      <w:bookmarkStart w:id="1944" w:name="_ETM_Q1_8050482"/>
      <w:bookmarkEnd w:id="1944"/>
      <w:r>
        <w:rPr>
          <w:rFonts w:hint="cs"/>
          <w:rtl/>
        </w:rPr>
        <w:t xml:space="preserve"> אנחנו מבקשים שיבוא "בעת פעילותו במרכז יהיה מורשה גישה כאמור, </w:t>
      </w:r>
      <w:bookmarkStart w:id="1945" w:name="_ETM_Q1_8055690"/>
      <w:bookmarkEnd w:id="1945"/>
      <w:r>
        <w:rPr>
          <w:rFonts w:hint="cs"/>
          <w:rtl/>
        </w:rPr>
        <w:t>כפוף להנחיות מנהלים של ראש המרכז". אני אסביר שבסעיף 25</w:t>
      </w:r>
      <w:bookmarkStart w:id="1946" w:name="_ETM_Q1_8062781"/>
      <w:bookmarkEnd w:id="1946"/>
      <w:r>
        <w:rPr>
          <w:rFonts w:hint="cs"/>
          <w:rtl/>
        </w:rPr>
        <w:t xml:space="preserve"> כבר דיברנו על זה שהוא יהיה במרכז, מורשה גישה שיהיה </w:t>
      </w:r>
      <w:bookmarkStart w:id="1947" w:name="_ETM_Q1_8064506"/>
      <w:bookmarkEnd w:id="1947"/>
      <w:r>
        <w:rPr>
          <w:rFonts w:hint="cs"/>
          <w:rtl/>
        </w:rPr>
        <w:t>במרכז, אבל פה אנחנו מחדדים שבעת פעילותו במרכז, יהיה</w:t>
      </w:r>
      <w:bookmarkStart w:id="1948" w:name="_ETM_Q1_8068886"/>
      <w:bookmarkEnd w:id="1948"/>
      <w:r>
        <w:rPr>
          <w:rFonts w:hint="cs"/>
          <w:rtl/>
        </w:rPr>
        <w:t xml:space="preserve"> מורשה גישה כאמור כפוף להנחיות מנהלים של ראש מרכז. נחזור </w:t>
      </w:r>
      <w:bookmarkStart w:id="1949" w:name="_ETM_Q1_8076750"/>
      <w:bookmarkEnd w:id="1949"/>
      <w:r>
        <w:rPr>
          <w:rFonts w:hint="cs"/>
          <w:rtl/>
        </w:rPr>
        <w:t>על זה שוב כשניגע לפרק השלוחות. יש הרבה פרטים בהצעת החוק שנועדו לבסס</w:t>
      </w:r>
      <w:r w:rsidR="003111D8">
        <w:rPr>
          <w:rFonts w:hint="cs"/>
          <w:rtl/>
        </w:rPr>
        <w:t xml:space="preserve"> את </w:t>
      </w:r>
      <w:r w:rsidR="005755B7">
        <w:rPr>
          <w:rFonts w:hint="cs"/>
          <w:rtl/>
        </w:rPr>
        <w:t xml:space="preserve">ההסדר והיחס בין השלוחות לבין המרכז. </w:t>
      </w:r>
      <w:bookmarkStart w:id="1950" w:name="_ETM_Q1_8091380"/>
      <w:bookmarkEnd w:id="1950"/>
    </w:p>
    <w:p w:rsidR="005755B7" w:rsidRDefault="005755B7" w:rsidP="00F41A0D">
      <w:pPr>
        <w:rPr>
          <w:rtl/>
        </w:rPr>
      </w:pPr>
    </w:p>
    <w:p w:rsidR="005755B7" w:rsidRDefault="005755B7" w:rsidP="00F41A0D">
      <w:pPr>
        <w:rPr>
          <w:rtl/>
        </w:rPr>
      </w:pPr>
      <w:r>
        <w:rPr>
          <w:rFonts w:hint="cs"/>
          <w:rtl/>
        </w:rPr>
        <w:t xml:space="preserve">אני מתייחס פה שוב להערתה של ד"ר </w:t>
      </w:r>
      <w:proofErr w:type="spellStart"/>
      <w:r>
        <w:rPr>
          <w:rFonts w:hint="cs"/>
          <w:rtl/>
        </w:rPr>
        <w:t>אלטשולר</w:t>
      </w:r>
      <w:proofErr w:type="spellEnd"/>
      <w:r>
        <w:rPr>
          <w:rFonts w:hint="cs"/>
          <w:rtl/>
        </w:rPr>
        <w:t xml:space="preserve"> שדיבר על </w:t>
      </w:r>
      <w:bookmarkStart w:id="1951" w:name="_ETM_Q1_8094747"/>
      <w:bookmarkEnd w:id="1951"/>
      <w:r>
        <w:rPr>
          <w:rFonts w:hint="cs"/>
          <w:rtl/>
        </w:rPr>
        <w:t>זה שהשלוחות קיצוניות מידי, אפשר לעשות בהם כל מיני דברים</w:t>
      </w:r>
      <w:r w:rsidR="007B0329">
        <w:rPr>
          <w:rFonts w:hint="cs"/>
          <w:rtl/>
        </w:rPr>
        <w:t xml:space="preserve">, </w:t>
      </w:r>
      <w:bookmarkStart w:id="1952" w:name="_ETM_Q1_8097881"/>
      <w:bookmarkEnd w:id="1952"/>
      <w:r w:rsidR="007B0329">
        <w:rPr>
          <w:rFonts w:hint="cs"/>
          <w:rtl/>
        </w:rPr>
        <w:t xml:space="preserve">לא חלים עליהם כל ההסדרים והם ישתוללו עם המידע. אני רוצה </w:t>
      </w:r>
      <w:proofErr w:type="spellStart"/>
      <w:r w:rsidR="007B0329">
        <w:rPr>
          <w:rFonts w:hint="cs"/>
          <w:rtl/>
        </w:rPr>
        <w:t>להפיס</w:t>
      </w:r>
      <w:proofErr w:type="spellEnd"/>
      <w:r w:rsidR="007B0329">
        <w:rPr>
          <w:rFonts w:hint="cs"/>
          <w:rtl/>
        </w:rPr>
        <w:t xml:space="preserve"> את דעתה של ד"ר </w:t>
      </w:r>
      <w:proofErr w:type="spellStart"/>
      <w:r w:rsidR="007B0329">
        <w:rPr>
          <w:rFonts w:hint="cs"/>
          <w:rtl/>
        </w:rPr>
        <w:t>אלטשולר</w:t>
      </w:r>
      <w:proofErr w:type="spellEnd"/>
      <w:r w:rsidR="007B0329">
        <w:rPr>
          <w:rFonts w:hint="cs"/>
          <w:rtl/>
        </w:rPr>
        <w:t xml:space="preserve"> ואת דעתו של היושב-ראש, שהגענו לאורך החוק לכל מיני הסדרים שמטרתם לוודא שהשלוחות לא פועלות באופן עצמאי לגמרי אלא הן שלוחות,</w:t>
      </w:r>
      <w:bookmarkStart w:id="1953" w:name="_ETM_Q1_8050062"/>
      <w:bookmarkEnd w:id="1953"/>
      <w:r w:rsidR="007B0329">
        <w:rPr>
          <w:rFonts w:hint="cs"/>
          <w:rtl/>
        </w:rPr>
        <w:t xml:space="preserve"> זאת אומרת שהסדרים שחלים על המרכז חלים עליהם בשינויים מאוד </w:t>
      </w:r>
      <w:bookmarkStart w:id="1954" w:name="_ETM_Q1_8051391"/>
      <w:bookmarkEnd w:id="1954"/>
      <w:r w:rsidR="007B0329">
        <w:rPr>
          <w:rFonts w:hint="cs"/>
          <w:rtl/>
        </w:rPr>
        <w:t xml:space="preserve">מינוריים ומחמירים, למעשה יש שינוי אחד ומחמיר ביחס למרכז הראשי. </w:t>
      </w:r>
      <w:bookmarkStart w:id="1955" w:name="_ETM_Q1_8061012"/>
      <w:bookmarkEnd w:id="1955"/>
      <w:r w:rsidR="007B0329">
        <w:rPr>
          <w:rFonts w:hint="cs"/>
          <w:rtl/>
        </w:rPr>
        <w:t xml:space="preserve">נגיע לזה בהמשך הדרך כשנגיע לפרק של השלוחות. </w:t>
      </w:r>
    </w:p>
    <w:p w:rsidR="007B0329" w:rsidRDefault="007B0329" w:rsidP="00F41A0D">
      <w:pPr>
        <w:rPr>
          <w:rtl/>
        </w:rPr>
      </w:pPr>
    </w:p>
    <w:p w:rsidR="007B0329" w:rsidRDefault="007B0329" w:rsidP="007B0329">
      <w:pPr>
        <w:pStyle w:val="af9"/>
        <w:keepNext/>
        <w:rPr>
          <w:rtl/>
        </w:rPr>
      </w:pPr>
      <w:bookmarkStart w:id="1956" w:name="ET_guest_902493_286"/>
      <w:r w:rsidRPr="007B0329">
        <w:rPr>
          <w:rStyle w:val="TagStyle"/>
          <w:rtl/>
        </w:rPr>
        <w:t xml:space="preserve"> &lt;&lt; אורח &gt;&gt; </w:t>
      </w:r>
      <w:r>
        <w:rPr>
          <w:rtl/>
        </w:rPr>
        <w:t>גלעד בהט:</w:t>
      </w:r>
      <w:r w:rsidRPr="007B0329">
        <w:rPr>
          <w:rStyle w:val="TagStyle"/>
          <w:rtl/>
        </w:rPr>
        <w:t xml:space="preserve"> &lt;&lt; אורח &gt;&gt;</w:t>
      </w:r>
      <w:r>
        <w:rPr>
          <w:rtl/>
        </w:rPr>
        <w:t xml:space="preserve">   </w:t>
      </w:r>
      <w:bookmarkEnd w:id="1956"/>
    </w:p>
    <w:p w:rsidR="007B0329" w:rsidRDefault="007B0329" w:rsidP="007B0329">
      <w:pPr>
        <w:pStyle w:val="KeepWithNext"/>
        <w:rPr>
          <w:rtl/>
        </w:rPr>
      </w:pPr>
    </w:p>
    <w:p w:rsidR="007B0329" w:rsidRDefault="007B0329" w:rsidP="007B0329">
      <w:pPr>
        <w:rPr>
          <w:rtl/>
        </w:rPr>
      </w:pPr>
      <w:r>
        <w:rPr>
          <w:rFonts w:hint="cs"/>
          <w:rtl/>
        </w:rPr>
        <w:t xml:space="preserve">לא אמורות להיות פה גם את ה - - -  </w:t>
      </w:r>
      <w:bookmarkStart w:id="1957" w:name="_ETM_Q1_8065898"/>
      <w:bookmarkEnd w:id="1957"/>
      <w:r>
        <w:rPr>
          <w:rFonts w:hint="cs"/>
          <w:rtl/>
        </w:rPr>
        <w:t>למה שעבר בוועדת הפנים?</w:t>
      </w:r>
      <w:bookmarkStart w:id="1958" w:name="_ETM_Q1_8073609"/>
      <w:bookmarkEnd w:id="1958"/>
    </w:p>
    <w:p w:rsidR="007B0329" w:rsidRDefault="007B0329" w:rsidP="007B0329">
      <w:pPr>
        <w:rPr>
          <w:rtl/>
        </w:rPr>
      </w:pPr>
      <w:bookmarkStart w:id="1959" w:name="_ETM_Q1_8073673"/>
      <w:bookmarkEnd w:id="1959"/>
    </w:p>
    <w:p w:rsidR="007B0329" w:rsidRDefault="007B0329" w:rsidP="007B0329">
      <w:pPr>
        <w:pStyle w:val="af9"/>
        <w:keepNext/>
        <w:rPr>
          <w:rtl/>
        </w:rPr>
      </w:pPr>
      <w:bookmarkStart w:id="1960" w:name="ET_guest_475563_287"/>
      <w:r w:rsidRPr="007B0329">
        <w:rPr>
          <w:rStyle w:val="TagStyle"/>
          <w:rtl/>
        </w:rPr>
        <w:t xml:space="preserve"> &lt;&lt; אורח &gt;&gt; </w:t>
      </w:r>
      <w:r>
        <w:rPr>
          <w:rtl/>
        </w:rPr>
        <w:t>דרור גרנית:</w:t>
      </w:r>
      <w:r w:rsidRPr="007B0329">
        <w:rPr>
          <w:rStyle w:val="TagStyle"/>
          <w:rtl/>
        </w:rPr>
        <w:t xml:space="preserve"> &lt;&lt; אורח &gt;&gt;</w:t>
      </w:r>
      <w:r>
        <w:rPr>
          <w:rtl/>
        </w:rPr>
        <w:t xml:space="preserve">   </w:t>
      </w:r>
      <w:bookmarkEnd w:id="1960"/>
    </w:p>
    <w:p w:rsidR="007B0329" w:rsidRDefault="007B0329" w:rsidP="007B0329">
      <w:pPr>
        <w:pStyle w:val="KeepWithNext"/>
        <w:rPr>
          <w:rtl/>
        </w:rPr>
      </w:pPr>
    </w:p>
    <w:p w:rsidR="007B0329" w:rsidRDefault="007B0329" w:rsidP="007B0329">
      <w:pPr>
        <w:rPr>
          <w:rtl/>
        </w:rPr>
      </w:pPr>
      <w:r>
        <w:rPr>
          <w:rFonts w:hint="cs"/>
          <w:rtl/>
        </w:rPr>
        <w:t>זה לא בסעיף הזה, נגיע לזה בהמשך.</w:t>
      </w:r>
      <w:bookmarkStart w:id="1961" w:name="_ETM_Q1_8075381"/>
      <w:bookmarkEnd w:id="1961"/>
      <w:r>
        <w:rPr>
          <w:rFonts w:hint="cs"/>
          <w:rtl/>
        </w:rPr>
        <w:t xml:space="preserve"> </w:t>
      </w:r>
      <w:r w:rsidR="004D3CCD">
        <w:rPr>
          <w:rFonts w:hint="cs"/>
          <w:rtl/>
        </w:rPr>
        <w:t xml:space="preserve">אני אשמח לחשוב אתכם אם יש לכם הצעה איך לעשות </w:t>
      </w:r>
      <w:bookmarkStart w:id="1962" w:name="_ETM_Q1_8078992"/>
      <w:bookmarkEnd w:id="1962"/>
      <w:r w:rsidR="004D3CCD">
        <w:rPr>
          <w:rFonts w:hint="cs"/>
          <w:rtl/>
        </w:rPr>
        <w:t xml:space="preserve">את ההתאמה. </w:t>
      </w:r>
    </w:p>
    <w:p w:rsidR="004D3CCD" w:rsidRDefault="004D3CCD" w:rsidP="007B0329">
      <w:pPr>
        <w:rPr>
          <w:rtl/>
        </w:rPr>
      </w:pPr>
    </w:p>
    <w:p w:rsidR="004D3CCD" w:rsidRDefault="004D3CCD" w:rsidP="004D3CCD">
      <w:pPr>
        <w:pStyle w:val="a4"/>
        <w:keepNext/>
        <w:rPr>
          <w:rtl/>
        </w:rPr>
      </w:pPr>
      <w:bookmarkStart w:id="1963" w:name="ET_speaker_אילת_לוי_נחום_288"/>
      <w:r w:rsidRPr="004D3CCD">
        <w:rPr>
          <w:rStyle w:val="TagStyle"/>
          <w:rtl/>
        </w:rPr>
        <w:t xml:space="preserve"> &lt;&lt; דובר &gt;&gt; </w:t>
      </w:r>
      <w:r>
        <w:rPr>
          <w:rtl/>
        </w:rPr>
        <w:t>אילת לוי נחום:</w:t>
      </w:r>
      <w:r w:rsidRPr="004D3CCD">
        <w:rPr>
          <w:rStyle w:val="TagStyle"/>
          <w:rtl/>
        </w:rPr>
        <w:t xml:space="preserve"> &lt;&lt; דובר &gt;&gt;</w:t>
      </w:r>
      <w:r>
        <w:rPr>
          <w:rtl/>
        </w:rPr>
        <w:t xml:space="preserve">   </w:t>
      </w:r>
      <w:bookmarkEnd w:id="1963"/>
    </w:p>
    <w:p w:rsidR="004D3CCD" w:rsidRDefault="004D3CCD" w:rsidP="004D3CCD">
      <w:pPr>
        <w:pStyle w:val="KeepWithNext"/>
        <w:rPr>
          <w:rtl/>
        </w:rPr>
      </w:pPr>
    </w:p>
    <w:tbl>
      <w:tblPr>
        <w:bidiVisual/>
        <w:tblW w:w="8806" w:type="dxa"/>
        <w:tblInd w:w="294" w:type="dxa"/>
        <w:tblLayout w:type="fixed"/>
        <w:tblCellMar>
          <w:top w:w="57" w:type="dxa"/>
          <w:left w:w="0" w:type="dxa"/>
          <w:bottom w:w="57" w:type="dxa"/>
          <w:right w:w="0" w:type="dxa"/>
        </w:tblCellMar>
        <w:tblLook w:val="0000" w:firstRow="0" w:lastRow="0" w:firstColumn="0" w:lastColumn="0" w:noHBand="0" w:noVBand="0"/>
      </w:tblPr>
      <w:tblGrid>
        <w:gridCol w:w="1660"/>
        <w:gridCol w:w="657"/>
        <w:gridCol w:w="657"/>
        <w:gridCol w:w="5832"/>
      </w:tblGrid>
      <w:tr w:rsidR="008F6EA1" w:rsidRPr="002C297E" w:rsidTr="007F3D6F">
        <w:trPr>
          <w:cantSplit/>
          <w:trHeight w:val="2180"/>
        </w:trPr>
        <w:tc>
          <w:tcPr>
            <w:tcW w:w="1660"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657" w:type="dxa"/>
            <w:shd w:val="clear" w:color="auto" w:fill="auto"/>
            <w:tcMar>
              <w:top w:w="91" w:type="dxa"/>
              <w:left w:w="0" w:type="dxa"/>
              <w:bottom w:w="91" w:type="dxa"/>
              <w:right w:w="0" w:type="dxa"/>
            </w:tcMar>
          </w:tcPr>
          <w:p w:rsidR="008F6EA1" w:rsidRPr="002C297E" w:rsidRDefault="008F6EA1" w:rsidP="003631BE">
            <w:pPr>
              <w:rPr>
                <w:rtl/>
              </w:rPr>
            </w:pPr>
          </w:p>
        </w:tc>
        <w:tc>
          <w:tcPr>
            <w:tcW w:w="657" w:type="dxa"/>
            <w:shd w:val="clear" w:color="auto" w:fill="auto"/>
            <w:tcMar>
              <w:top w:w="91" w:type="dxa"/>
              <w:left w:w="0" w:type="dxa"/>
              <w:bottom w:w="91" w:type="dxa"/>
              <w:right w:w="0" w:type="dxa"/>
            </w:tcMar>
          </w:tcPr>
          <w:p w:rsidR="008F6EA1" w:rsidRPr="002C297E" w:rsidRDefault="008F6EA1" w:rsidP="003631BE">
            <w:pPr>
              <w:rPr>
                <w:rtl/>
              </w:rPr>
            </w:pPr>
          </w:p>
        </w:tc>
        <w:tc>
          <w:tcPr>
            <w:tcW w:w="5832" w:type="dxa"/>
            <w:shd w:val="clear" w:color="auto" w:fill="auto"/>
            <w:tcMar>
              <w:top w:w="91" w:type="dxa"/>
              <w:left w:w="0" w:type="dxa"/>
              <w:bottom w:w="91" w:type="dxa"/>
              <w:right w:w="0" w:type="dxa"/>
            </w:tcMar>
          </w:tcPr>
          <w:p w:rsidR="008F6EA1" w:rsidRDefault="008F6EA1" w:rsidP="00F41A0D">
            <w:pPr>
              <w:ind w:firstLine="0"/>
              <w:rPr>
                <w:rtl/>
              </w:rPr>
            </w:pPr>
            <w:r w:rsidRPr="002C297E">
              <w:rPr>
                <w:rtl/>
              </w:rPr>
              <w:t>(3)</w:t>
            </w:r>
            <w:r w:rsidRPr="002C297E">
              <w:rPr>
                <w:rtl/>
              </w:rPr>
              <w:tab/>
            </w:r>
            <w:r w:rsidR="00B5101F">
              <w:rPr>
                <w:rFonts w:hint="cs"/>
                <w:rtl/>
              </w:rPr>
              <w:t>"</w:t>
            </w:r>
            <w:r w:rsidRPr="002C297E">
              <w:rPr>
                <w:rtl/>
              </w:rPr>
              <w:t>לבעל מקצוע החיוני לפעילותו של המרכז, שאינו עובד המרכז ואשר לא ניתן למצוא לו תחליף מקרב עובדי המדינה, שראש המרכז או מי שהסמיך לכך מקרב עובדי המרכז נתן לו הרשאת גישה אישית, המוגבלת למטרה ולתקופה שייקבעו בהרשאה; הרשאה לפי פסקה זו תינתן באופן שיצמצם ככל הניתן את מספר המורשים מכוחה ואת היקף המידע הנגיש להם; ראש המרכז רשאי לקבוע הנחיות בעניין מתן הרשאות לפי פסקה זו.</w:t>
            </w:r>
          </w:p>
          <w:p w:rsidR="00F41A0D" w:rsidRPr="002C297E" w:rsidRDefault="00F41A0D" w:rsidP="00F41A0D">
            <w:pPr>
              <w:ind w:firstLine="0"/>
              <w:rPr>
                <w:rtl/>
              </w:rPr>
            </w:pPr>
            <w:bookmarkStart w:id="1964" w:name="_ETM_Q1_8025220"/>
            <w:bookmarkStart w:id="1965" w:name="_ETM_Q1_8025307"/>
            <w:bookmarkEnd w:id="1964"/>
            <w:bookmarkEnd w:id="1965"/>
          </w:p>
        </w:tc>
      </w:tr>
    </w:tbl>
    <w:p w:rsidR="00F41A0D" w:rsidRDefault="004D3CCD" w:rsidP="004D3CCD">
      <w:pPr>
        <w:pStyle w:val="aff2"/>
        <w:numPr>
          <w:ilvl w:val="0"/>
          <w:numId w:val="5"/>
        </w:numPr>
        <w:rPr>
          <w:rtl/>
        </w:rPr>
      </w:pPr>
      <w:r>
        <w:rPr>
          <w:rFonts w:hint="cs"/>
          <w:rtl/>
        </w:rPr>
        <w:t>אבטחת מידע</w:t>
      </w:r>
    </w:p>
    <w:tbl>
      <w:tblPr>
        <w:bidiVisual/>
        <w:tblW w:w="8790" w:type="dxa"/>
        <w:tblInd w:w="294" w:type="dxa"/>
        <w:tblLayout w:type="fixed"/>
        <w:tblCellMar>
          <w:top w:w="57" w:type="dxa"/>
          <w:left w:w="0" w:type="dxa"/>
          <w:bottom w:w="57" w:type="dxa"/>
          <w:right w:w="0" w:type="dxa"/>
        </w:tblCellMar>
        <w:tblLook w:val="0000" w:firstRow="0" w:lastRow="0" w:firstColumn="0" w:lastColumn="0" w:noHBand="0" w:noVBand="0"/>
      </w:tblPr>
      <w:tblGrid>
        <w:gridCol w:w="1570"/>
        <w:gridCol w:w="621"/>
        <w:gridCol w:w="6599"/>
      </w:tblGrid>
      <w:tr w:rsidR="008F6EA1" w:rsidRPr="002C297E" w:rsidTr="007F3D6F">
        <w:trPr>
          <w:cantSplit/>
          <w:trHeight w:val="1713"/>
        </w:trPr>
        <w:tc>
          <w:tcPr>
            <w:tcW w:w="1570"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bookmarkStart w:id="1966" w:name="_ETM_Q1_8044451"/>
            <w:bookmarkStart w:id="1967" w:name="_ETM_Q1_8044505"/>
            <w:bookmarkEnd w:id="1966"/>
            <w:bookmarkEnd w:id="1967"/>
          </w:p>
        </w:tc>
        <w:tc>
          <w:tcPr>
            <w:tcW w:w="621" w:type="dxa"/>
            <w:shd w:val="clear" w:color="auto" w:fill="auto"/>
            <w:tcMar>
              <w:top w:w="91" w:type="dxa"/>
              <w:left w:w="0" w:type="dxa"/>
              <w:bottom w:w="91" w:type="dxa"/>
              <w:right w:w="0" w:type="dxa"/>
            </w:tcMar>
          </w:tcPr>
          <w:p w:rsidR="008F6EA1" w:rsidRPr="002C297E" w:rsidRDefault="008F6EA1" w:rsidP="008E6D06">
            <w:pPr>
              <w:pStyle w:val="TableText"/>
              <w:rPr>
                <w:rFonts w:ascii="David" w:hAnsi="David"/>
                <w:sz w:val="26"/>
                <w:rtl/>
              </w:rPr>
            </w:pPr>
          </w:p>
        </w:tc>
        <w:tc>
          <w:tcPr>
            <w:tcW w:w="6599" w:type="dxa"/>
            <w:shd w:val="clear" w:color="auto" w:fill="auto"/>
            <w:tcMar>
              <w:top w:w="91" w:type="dxa"/>
              <w:left w:w="0" w:type="dxa"/>
              <w:bottom w:w="91" w:type="dxa"/>
              <w:right w:w="0" w:type="dxa"/>
            </w:tcMar>
          </w:tcPr>
          <w:p w:rsidR="008F6EA1" w:rsidRDefault="008F6EA1" w:rsidP="004D3CCD">
            <w:pPr>
              <w:ind w:firstLine="0"/>
              <w:rPr>
                <w:rtl/>
              </w:rPr>
            </w:pPr>
            <w:r w:rsidRPr="002C297E">
              <w:rPr>
                <w:rtl/>
              </w:rPr>
              <w:t xml:space="preserve">לשם אבטחת המידע שבמאגר נתוני הנוסעים, יעשה המרכז שימוש במערכות תוכנה וחומרה מהימנות המקנות רמה גבוהה של זמינות ואמינות, אשר מעניקות הגנה ברמה גבוהה מפני חדירה, שיבוש, הפרעה או גרימת נזק למחשב או לחומר מחשב או מפני העתקתו של חומר מחשב שלא כדין; בסעיף זה, "חומר מחשב", "מחשב" ו"תוכנה" </w:t>
            </w:r>
            <w:r>
              <w:rPr>
                <w:rtl/>
              </w:rPr>
              <w:t>–</w:t>
            </w:r>
            <w:r w:rsidRPr="002C297E">
              <w:rPr>
                <w:rtl/>
              </w:rPr>
              <w:t xml:space="preserve"> כהגדרתם בחוק המחשבים, </w:t>
            </w:r>
            <w:proofErr w:type="spellStart"/>
            <w:r w:rsidRPr="002C297E">
              <w:rPr>
                <w:rtl/>
              </w:rPr>
              <w:t>התשנ"ה</w:t>
            </w:r>
            <w:proofErr w:type="spellEnd"/>
            <w:r>
              <w:rPr>
                <w:rtl/>
              </w:rPr>
              <w:t>–</w:t>
            </w:r>
            <w:r w:rsidRPr="002C297E">
              <w:rPr>
                <w:rtl/>
              </w:rPr>
              <w:t>1995‏.</w:t>
            </w:r>
            <w:bookmarkStart w:id="1968" w:name="_ETM_Q1_8114515"/>
            <w:bookmarkEnd w:id="1968"/>
            <w:r w:rsidR="007F3D6F">
              <w:rPr>
                <w:rFonts w:hint="cs"/>
                <w:rtl/>
              </w:rPr>
              <w:t>"</w:t>
            </w:r>
          </w:p>
          <w:p w:rsidR="004D3CCD" w:rsidRPr="002C297E" w:rsidRDefault="004D3CCD" w:rsidP="004D3CCD">
            <w:pPr>
              <w:ind w:firstLine="0"/>
              <w:rPr>
                <w:rtl/>
              </w:rPr>
            </w:pPr>
            <w:bookmarkStart w:id="1969" w:name="_ETM_Q1_8114602"/>
            <w:bookmarkEnd w:id="1969"/>
          </w:p>
        </w:tc>
      </w:tr>
    </w:tbl>
    <w:p w:rsidR="004D3CCD" w:rsidRDefault="004D3CCD" w:rsidP="004D3CCD">
      <w:pPr>
        <w:pStyle w:val="af9"/>
        <w:keepNext/>
        <w:rPr>
          <w:rtl/>
        </w:rPr>
      </w:pPr>
      <w:bookmarkStart w:id="1970" w:name="ET_guest_475563_289"/>
      <w:r w:rsidRPr="004D3CCD">
        <w:rPr>
          <w:rStyle w:val="TagStyle"/>
          <w:rtl/>
        </w:rPr>
        <w:t xml:space="preserve"> &lt;&lt; אורח &gt;&gt; </w:t>
      </w:r>
      <w:r>
        <w:rPr>
          <w:rtl/>
        </w:rPr>
        <w:t>דרור גרנית:</w:t>
      </w:r>
      <w:r w:rsidRPr="004D3CCD">
        <w:rPr>
          <w:rStyle w:val="TagStyle"/>
          <w:rtl/>
        </w:rPr>
        <w:t xml:space="preserve"> &lt;&lt; אורח &gt;&gt;</w:t>
      </w:r>
      <w:r>
        <w:rPr>
          <w:rtl/>
        </w:rPr>
        <w:t xml:space="preserve">   </w:t>
      </w:r>
      <w:bookmarkEnd w:id="1970"/>
    </w:p>
    <w:p w:rsidR="004D3CCD" w:rsidRDefault="004D3CCD" w:rsidP="004D3CCD">
      <w:pPr>
        <w:pStyle w:val="KeepWithNext"/>
        <w:rPr>
          <w:rtl/>
        </w:rPr>
      </w:pPr>
    </w:p>
    <w:p w:rsidR="004D3CCD" w:rsidRDefault="004D3CCD" w:rsidP="004D3CCD">
      <w:pPr>
        <w:rPr>
          <w:rtl/>
        </w:rPr>
      </w:pPr>
      <w:r>
        <w:rPr>
          <w:rFonts w:hint="cs"/>
          <w:rtl/>
        </w:rPr>
        <w:t>יש לי שתי הערות להעיר על הסעיף הזה. ראשית אני אבקש שיוסף אחרי המילים "שלא כדין" "והוא יופעל על פיה וראות שיקבע קצין</w:t>
      </w:r>
      <w:bookmarkStart w:id="1971" w:name="_ETM_Q1_8153955"/>
      <w:bookmarkEnd w:id="1971"/>
      <w:r>
        <w:rPr>
          <w:rFonts w:hint="cs"/>
          <w:rtl/>
        </w:rPr>
        <w:t xml:space="preserve"> מוסמך כמשמעותו בחוק להסדרת הביטחון בגופים ציבוריים תשנ"ח-1998". עלתה השאלה </w:t>
      </w:r>
      <w:bookmarkStart w:id="1972" w:name="_ETM_Q1_8167345"/>
      <w:bookmarkEnd w:id="1972"/>
      <w:r>
        <w:rPr>
          <w:rFonts w:hint="cs"/>
          <w:rtl/>
        </w:rPr>
        <w:t xml:space="preserve">בדיון המקדמי על אבטחת המידע, האם המידע יהיה גלוי ואולי </w:t>
      </w:r>
      <w:bookmarkStart w:id="1973" w:name="_ETM_Q1_8171575"/>
      <w:bookmarkEnd w:id="1973"/>
      <w:r>
        <w:rPr>
          <w:rFonts w:hint="cs"/>
          <w:rtl/>
        </w:rPr>
        <w:t>יפרצו אותו ומלחמת הסייבר שבאה עלינו לרעה. אז אנחנו מבקשים</w:t>
      </w:r>
      <w:bookmarkStart w:id="1974" w:name="_ETM_Q1_8177265"/>
      <w:bookmarkEnd w:id="1974"/>
      <w:r>
        <w:rPr>
          <w:rFonts w:hint="cs"/>
          <w:rtl/>
        </w:rPr>
        <w:t xml:space="preserve"> להבהיר שנקבע פה סעיף שעניינו אבטחת מידע, שוב, זה לא </w:t>
      </w:r>
      <w:bookmarkStart w:id="1975" w:name="_ETM_Q1_8183505"/>
      <w:bookmarkEnd w:id="1975"/>
      <w:r>
        <w:rPr>
          <w:rFonts w:hint="cs"/>
          <w:rtl/>
        </w:rPr>
        <w:t>קיים ברוב החקיקה הישראלית, זה סעיף יחסית נדיר. קבענו פה</w:t>
      </w:r>
      <w:bookmarkStart w:id="1976" w:name="_ETM_Q1_8185837"/>
      <w:bookmarkEnd w:id="1976"/>
      <w:r>
        <w:rPr>
          <w:rFonts w:hint="cs"/>
          <w:rtl/>
        </w:rPr>
        <w:t xml:space="preserve"> את החובה לייצר סטנדרט ואנחנו מבקשים גם לקבוע שיהיה קצין</w:t>
      </w:r>
      <w:bookmarkStart w:id="1977" w:name="_ETM_Q1_8191297"/>
      <w:bookmarkEnd w:id="1977"/>
      <w:r>
        <w:rPr>
          <w:rFonts w:hint="cs"/>
          <w:rtl/>
        </w:rPr>
        <w:t xml:space="preserve"> מוסמך לפי חוק הסדרת הביטחון </w:t>
      </w:r>
      <w:r>
        <w:rPr>
          <w:rtl/>
        </w:rPr>
        <w:t>–</w:t>
      </w:r>
      <w:r>
        <w:rPr>
          <w:rFonts w:hint="cs"/>
          <w:rtl/>
        </w:rPr>
        <w:t xml:space="preserve"> גופים ציבוריים והוא </w:t>
      </w:r>
      <w:bookmarkStart w:id="1978" w:name="_ETM_Q1_8197524"/>
      <w:bookmarkEnd w:id="1978"/>
      <w:r>
        <w:rPr>
          <w:rFonts w:hint="cs"/>
          <w:rtl/>
        </w:rPr>
        <w:t>ייתן הנחיות בדבר הזה.</w:t>
      </w:r>
    </w:p>
    <w:p w:rsidR="004D3CCD" w:rsidRDefault="004D3CCD" w:rsidP="004D3CCD">
      <w:pPr>
        <w:ind w:firstLine="0"/>
        <w:rPr>
          <w:rtl/>
        </w:rPr>
      </w:pPr>
      <w:bookmarkStart w:id="1979" w:name="_ETM_Q1_8200805"/>
      <w:bookmarkStart w:id="1980" w:name="_ETM_Q1_8200863"/>
      <w:bookmarkStart w:id="1981" w:name="_ETM_Q1_8201012"/>
      <w:bookmarkStart w:id="1982" w:name="_ETM_Q1_8201076"/>
      <w:bookmarkEnd w:id="1979"/>
      <w:bookmarkEnd w:id="1980"/>
      <w:bookmarkEnd w:id="1981"/>
      <w:bookmarkEnd w:id="1982"/>
    </w:p>
    <w:p w:rsidR="004D3CCD" w:rsidRDefault="004D3CCD" w:rsidP="004D3CCD">
      <w:pPr>
        <w:pStyle w:val="af5"/>
        <w:keepNext/>
        <w:rPr>
          <w:rtl/>
        </w:rPr>
      </w:pPr>
      <w:bookmarkStart w:id="1983" w:name="ET_interruption_מירי_פרנקל_שור_290"/>
      <w:r w:rsidRPr="004D3CCD">
        <w:rPr>
          <w:rStyle w:val="TagStyle"/>
          <w:rtl/>
        </w:rPr>
        <w:t xml:space="preserve"> &lt;&lt; קריאה &gt;&gt; </w:t>
      </w:r>
      <w:r>
        <w:rPr>
          <w:rtl/>
        </w:rPr>
        <w:t>מירי פרנקל-שור:</w:t>
      </w:r>
      <w:r w:rsidRPr="004D3CCD">
        <w:rPr>
          <w:rStyle w:val="TagStyle"/>
          <w:rtl/>
        </w:rPr>
        <w:t xml:space="preserve"> &lt;&lt; קריאה &gt;&gt;</w:t>
      </w:r>
      <w:r>
        <w:rPr>
          <w:rtl/>
        </w:rPr>
        <w:t xml:space="preserve">   </w:t>
      </w:r>
      <w:bookmarkEnd w:id="1983"/>
    </w:p>
    <w:p w:rsidR="004D3CCD" w:rsidRDefault="004D3CCD" w:rsidP="004D3CCD">
      <w:pPr>
        <w:pStyle w:val="KeepWithNext"/>
        <w:rPr>
          <w:rtl/>
        </w:rPr>
      </w:pPr>
    </w:p>
    <w:p w:rsidR="004D3CCD" w:rsidRDefault="004D3CCD" w:rsidP="004D3CCD">
      <w:pPr>
        <w:rPr>
          <w:rtl/>
        </w:rPr>
      </w:pPr>
      <w:r>
        <w:rPr>
          <w:rFonts w:hint="cs"/>
          <w:rtl/>
        </w:rPr>
        <w:t xml:space="preserve">אתה </w:t>
      </w:r>
      <w:bookmarkStart w:id="1984" w:name="_ETM_Q1_8212681"/>
      <w:bookmarkEnd w:id="1984"/>
      <w:r>
        <w:rPr>
          <w:rFonts w:hint="cs"/>
          <w:rtl/>
        </w:rPr>
        <w:t>מפנה לחוק הסדרת הביטחון בגופים ציבוריים כשבסוף החוק יש תוספות:</w:t>
      </w:r>
      <w:bookmarkStart w:id="1985" w:name="_ETM_Q1_8218951"/>
      <w:bookmarkEnd w:id="1985"/>
      <w:r>
        <w:rPr>
          <w:rFonts w:hint="cs"/>
          <w:rtl/>
        </w:rPr>
        <w:t xml:space="preserve"> לכל גוף מונחה יש קצין מוסמך. </w:t>
      </w:r>
    </w:p>
    <w:p w:rsidR="004D3CCD" w:rsidRDefault="004D3CCD" w:rsidP="004D3CCD">
      <w:pPr>
        <w:rPr>
          <w:rtl/>
        </w:rPr>
      </w:pPr>
    </w:p>
    <w:p w:rsidR="004D3CCD" w:rsidRDefault="004D3CCD" w:rsidP="004D3CCD">
      <w:pPr>
        <w:pStyle w:val="-"/>
        <w:keepNext/>
        <w:rPr>
          <w:rtl/>
        </w:rPr>
      </w:pPr>
      <w:bookmarkStart w:id="1986" w:name="ET_speakercontinue_475563_291"/>
      <w:r w:rsidRPr="004D3CCD">
        <w:rPr>
          <w:rStyle w:val="TagStyle"/>
          <w:rtl/>
        </w:rPr>
        <w:t xml:space="preserve"> &lt;&lt; </w:t>
      </w:r>
      <w:proofErr w:type="spellStart"/>
      <w:r w:rsidRPr="004D3CCD">
        <w:rPr>
          <w:rStyle w:val="TagStyle"/>
          <w:rtl/>
        </w:rPr>
        <w:t>דובר_המשך</w:t>
      </w:r>
      <w:proofErr w:type="spellEnd"/>
      <w:r w:rsidRPr="004D3CCD">
        <w:rPr>
          <w:rStyle w:val="TagStyle"/>
          <w:rtl/>
        </w:rPr>
        <w:t xml:space="preserve"> &gt;&gt; </w:t>
      </w:r>
      <w:r>
        <w:rPr>
          <w:rtl/>
        </w:rPr>
        <w:t>דרור גרנית:</w:t>
      </w:r>
      <w:r w:rsidRPr="004D3CCD">
        <w:rPr>
          <w:rStyle w:val="TagStyle"/>
          <w:rtl/>
        </w:rPr>
        <w:t xml:space="preserve"> &lt;&lt; דובר_המשך &gt;&gt;</w:t>
      </w:r>
      <w:r>
        <w:rPr>
          <w:rtl/>
        </w:rPr>
        <w:t xml:space="preserve">   </w:t>
      </w:r>
      <w:bookmarkEnd w:id="1986"/>
    </w:p>
    <w:p w:rsidR="004D3CCD" w:rsidRDefault="004D3CCD" w:rsidP="004D3CCD">
      <w:pPr>
        <w:pStyle w:val="KeepWithNext"/>
        <w:rPr>
          <w:rtl/>
        </w:rPr>
      </w:pPr>
    </w:p>
    <w:p w:rsidR="000E10C9" w:rsidRDefault="004D3CCD" w:rsidP="004D3CCD">
      <w:pPr>
        <w:rPr>
          <w:rtl/>
        </w:rPr>
      </w:pPr>
      <w:r>
        <w:rPr>
          <w:rFonts w:hint="cs"/>
          <w:rtl/>
        </w:rPr>
        <w:t>אני מפנה אותך לס</w:t>
      </w:r>
      <w:r w:rsidR="000E10C9">
        <w:rPr>
          <w:rFonts w:hint="cs"/>
          <w:rtl/>
        </w:rPr>
        <w:t>ע</w:t>
      </w:r>
      <w:r>
        <w:rPr>
          <w:rFonts w:hint="cs"/>
          <w:rtl/>
        </w:rPr>
        <w:t>יף</w:t>
      </w:r>
      <w:r w:rsidR="000E10C9">
        <w:rPr>
          <w:rFonts w:hint="cs"/>
          <w:rtl/>
        </w:rPr>
        <w:t xml:space="preserve"> 52 בחוק שלנו, אנחנו עושים תיקון עקיף לחוק הסדרת </w:t>
      </w:r>
      <w:bookmarkStart w:id="1987" w:name="_ETM_Q1_8232968"/>
      <w:bookmarkEnd w:id="1987"/>
      <w:r w:rsidR="000E10C9">
        <w:rPr>
          <w:rFonts w:hint="cs"/>
          <w:rtl/>
        </w:rPr>
        <w:t>הביטחון.</w:t>
      </w:r>
      <w:bookmarkStart w:id="1988" w:name="_ETM_Q1_8235927"/>
      <w:bookmarkEnd w:id="1988"/>
    </w:p>
    <w:p w:rsidR="000E10C9" w:rsidRDefault="000E10C9" w:rsidP="004D3CCD">
      <w:pPr>
        <w:rPr>
          <w:rtl/>
        </w:rPr>
      </w:pPr>
      <w:bookmarkStart w:id="1989" w:name="_ETM_Q1_8235971"/>
      <w:bookmarkEnd w:id="1989"/>
    </w:p>
    <w:p w:rsidR="000E10C9" w:rsidRDefault="000E10C9" w:rsidP="000E10C9">
      <w:pPr>
        <w:pStyle w:val="af5"/>
        <w:keepNext/>
        <w:rPr>
          <w:rtl/>
        </w:rPr>
      </w:pPr>
      <w:bookmarkStart w:id="1990" w:name="ET_interruption_מירי_פרנקל_שור_292"/>
      <w:r w:rsidRPr="000E10C9">
        <w:rPr>
          <w:rStyle w:val="TagStyle"/>
          <w:rtl/>
        </w:rPr>
        <w:t xml:space="preserve"> &lt;&lt; קריאה &gt;&gt; </w:t>
      </w:r>
      <w:r>
        <w:rPr>
          <w:rtl/>
        </w:rPr>
        <w:t>מירי פרנקל-שור:</w:t>
      </w:r>
      <w:r w:rsidRPr="000E10C9">
        <w:rPr>
          <w:rStyle w:val="TagStyle"/>
          <w:rtl/>
        </w:rPr>
        <w:t xml:space="preserve"> &lt;&lt; קריאה &gt;&gt;</w:t>
      </w:r>
      <w:r>
        <w:rPr>
          <w:rtl/>
        </w:rPr>
        <w:t xml:space="preserve">   </w:t>
      </w:r>
      <w:bookmarkEnd w:id="1990"/>
    </w:p>
    <w:p w:rsidR="000E10C9" w:rsidRDefault="000E10C9" w:rsidP="000E10C9">
      <w:pPr>
        <w:pStyle w:val="KeepWithNext"/>
        <w:rPr>
          <w:rtl/>
        </w:rPr>
      </w:pPr>
    </w:p>
    <w:p w:rsidR="009B643A" w:rsidRDefault="000E10C9" w:rsidP="000E10C9">
      <w:pPr>
        <w:rPr>
          <w:rtl/>
        </w:rPr>
      </w:pPr>
      <w:r>
        <w:rPr>
          <w:rFonts w:hint="cs"/>
          <w:rtl/>
        </w:rPr>
        <w:t>למה צריך להוסיף קצין מוסמך? רשות המסים היא גוף</w:t>
      </w:r>
      <w:bookmarkStart w:id="1991" w:name="_ETM_Q1_8237226"/>
      <w:bookmarkEnd w:id="1991"/>
      <w:r>
        <w:rPr>
          <w:rFonts w:hint="cs"/>
          <w:rtl/>
        </w:rPr>
        <w:t xml:space="preserve"> מונחה, לא? </w:t>
      </w:r>
      <w:r w:rsidR="009B643A">
        <w:rPr>
          <w:rFonts w:hint="cs"/>
          <w:rtl/>
        </w:rPr>
        <w:t xml:space="preserve"> בתור גוף מונחה יש לה כבר קצין</w:t>
      </w:r>
      <w:bookmarkStart w:id="1992" w:name="_ETM_Q1_8244065"/>
      <w:bookmarkEnd w:id="1992"/>
      <w:r w:rsidR="009B643A">
        <w:rPr>
          <w:rFonts w:hint="cs"/>
          <w:rtl/>
        </w:rPr>
        <w:t xml:space="preserve"> מוסמך.</w:t>
      </w:r>
      <w:bookmarkStart w:id="1993" w:name="_ETM_Q1_8245714"/>
      <w:bookmarkEnd w:id="1993"/>
    </w:p>
    <w:p w:rsidR="009B643A" w:rsidRDefault="009B643A" w:rsidP="000E10C9">
      <w:pPr>
        <w:rPr>
          <w:rtl/>
        </w:rPr>
      </w:pPr>
      <w:bookmarkStart w:id="1994" w:name="_ETM_Q1_8245771"/>
      <w:bookmarkEnd w:id="1994"/>
    </w:p>
    <w:p w:rsidR="009B643A" w:rsidRDefault="009B643A" w:rsidP="009B643A">
      <w:pPr>
        <w:pStyle w:val="-"/>
        <w:keepNext/>
        <w:rPr>
          <w:rtl/>
        </w:rPr>
      </w:pPr>
      <w:bookmarkStart w:id="1995" w:name="ET_speakercontinue_475563_293"/>
      <w:r w:rsidRPr="009B643A">
        <w:rPr>
          <w:rStyle w:val="TagStyle"/>
          <w:rtl/>
        </w:rPr>
        <w:t xml:space="preserve"> &lt;&lt; </w:t>
      </w:r>
      <w:proofErr w:type="spellStart"/>
      <w:r w:rsidRPr="009B643A">
        <w:rPr>
          <w:rStyle w:val="TagStyle"/>
          <w:rtl/>
        </w:rPr>
        <w:t>דובר_המשך</w:t>
      </w:r>
      <w:proofErr w:type="spellEnd"/>
      <w:r w:rsidRPr="009B643A">
        <w:rPr>
          <w:rStyle w:val="TagStyle"/>
          <w:rtl/>
        </w:rPr>
        <w:t xml:space="preserve"> &gt;&gt; </w:t>
      </w:r>
      <w:r>
        <w:rPr>
          <w:rtl/>
        </w:rPr>
        <w:t>דרור גרנית:</w:t>
      </w:r>
      <w:r w:rsidRPr="009B643A">
        <w:rPr>
          <w:rStyle w:val="TagStyle"/>
          <w:rtl/>
        </w:rPr>
        <w:t xml:space="preserve"> &lt;&lt; דובר_המשך &gt;&gt;</w:t>
      </w:r>
      <w:r>
        <w:rPr>
          <w:rtl/>
        </w:rPr>
        <w:t xml:space="preserve">   </w:t>
      </w:r>
      <w:bookmarkEnd w:id="1995"/>
    </w:p>
    <w:p w:rsidR="009B643A" w:rsidRDefault="009B643A" w:rsidP="009B643A">
      <w:pPr>
        <w:pStyle w:val="KeepWithNext"/>
        <w:rPr>
          <w:rtl/>
        </w:rPr>
      </w:pPr>
    </w:p>
    <w:p w:rsidR="007A6A5D" w:rsidRDefault="009B643A" w:rsidP="007A6A5D">
      <w:pPr>
        <w:rPr>
          <w:rtl/>
        </w:rPr>
      </w:pPr>
      <w:r>
        <w:rPr>
          <w:rFonts w:hint="cs"/>
          <w:rtl/>
        </w:rPr>
        <w:t xml:space="preserve">נכון, אבל בגלל </w:t>
      </w:r>
      <w:bookmarkStart w:id="1996" w:name="_ETM_Q1_8252689"/>
      <w:bookmarkEnd w:id="1996"/>
      <w:r>
        <w:rPr>
          <w:rFonts w:hint="cs"/>
          <w:rtl/>
        </w:rPr>
        <w:t xml:space="preserve">שאנחנו עושים סעיף ספציפי על אבטחת המידע, </w:t>
      </w:r>
      <w:bookmarkStart w:id="1997" w:name="_ETM_Q1_8247806"/>
      <w:bookmarkEnd w:id="1997"/>
      <w:r>
        <w:rPr>
          <w:rFonts w:hint="cs"/>
          <w:rtl/>
        </w:rPr>
        <w:t xml:space="preserve">רצינו לבסס שקצין מוסמך חל גם לעניין אבטחת המידע. </w:t>
      </w:r>
      <w:r w:rsidR="004D3CCD">
        <w:rPr>
          <w:rFonts w:hint="cs"/>
          <w:rtl/>
        </w:rPr>
        <w:t xml:space="preserve"> </w:t>
      </w:r>
      <w:bookmarkStart w:id="1998" w:name="_ETM_Q1_8227859"/>
      <w:bookmarkEnd w:id="1998"/>
      <w:r>
        <w:rPr>
          <w:rFonts w:hint="cs"/>
          <w:rtl/>
        </w:rPr>
        <w:t>נקודה שניה, שאגב דרישה של רשות להגנת הפרטיות, מתוך האמירה</w:t>
      </w:r>
      <w:bookmarkStart w:id="1999" w:name="_ETM_Q1_8263687"/>
      <w:bookmarkEnd w:id="1999"/>
      <w:r>
        <w:rPr>
          <w:rFonts w:hint="cs"/>
          <w:rtl/>
        </w:rPr>
        <w:t xml:space="preserve"> על זה שהסעיף הזה הוא סעיף שיחסית מציב סטנדרט</w:t>
      </w:r>
      <w:bookmarkStart w:id="2000" w:name="_ETM_Q1_8265811"/>
      <w:bookmarkEnd w:id="2000"/>
      <w:r>
        <w:rPr>
          <w:rFonts w:hint="cs"/>
          <w:rtl/>
        </w:rPr>
        <w:t xml:space="preserve"> גבוה, הם בקשו לחדד את רשימת </w:t>
      </w:r>
      <w:proofErr w:type="spellStart"/>
      <w:r>
        <w:rPr>
          <w:rFonts w:hint="cs"/>
          <w:rtl/>
        </w:rPr>
        <w:t>ההגנות</w:t>
      </w:r>
      <w:proofErr w:type="spellEnd"/>
      <w:r>
        <w:rPr>
          <w:rFonts w:hint="cs"/>
          <w:rtl/>
        </w:rPr>
        <w:t>. לבקשתם אנחנו</w:t>
      </w:r>
      <w:bookmarkStart w:id="2001" w:name="_ETM_Q1_8272056"/>
      <w:bookmarkEnd w:id="2001"/>
      <w:r>
        <w:rPr>
          <w:rFonts w:hint="cs"/>
          <w:rtl/>
        </w:rPr>
        <w:t xml:space="preserve"> מציעים להוסיף "אשר מעניקות הגנה ברמה גבוהה מפני חדירה, </w:t>
      </w:r>
      <w:bookmarkStart w:id="2002" w:name="_ETM_Q1_8275940"/>
      <w:bookmarkEnd w:id="2002"/>
      <w:r>
        <w:rPr>
          <w:rFonts w:hint="cs"/>
          <w:rtl/>
        </w:rPr>
        <w:t>גישה לא מורשית, דליפה, שיבוש הפרעה או גרימת נזק למידע</w:t>
      </w:r>
      <w:bookmarkStart w:id="2003" w:name="_ETM_Q1_8286888"/>
      <w:bookmarkEnd w:id="2003"/>
      <w:r>
        <w:rPr>
          <w:rFonts w:hint="cs"/>
          <w:rtl/>
        </w:rPr>
        <w:t xml:space="preserve">, או למחשב, או לחומר </w:t>
      </w:r>
      <w:r w:rsidR="007A6A5D">
        <w:rPr>
          <w:rFonts w:hint="cs"/>
          <w:rtl/>
        </w:rPr>
        <w:t>מחשב</w:t>
      </w:r>
      <w:r>
        <w:rPr>
          <w:rFonts w:hint="cs"/>
          <w:rtl/>
        </w:rPr>
        <w:t>".</w:t>
      </w:r>
      <w:bookmarkStart w:id="2004" w:name="_ETM_Q1_8288514"/>
      <w:bookmarkEnd w:id="2004"/>
      <w:r>
        <w:rPr>
          <w:rFonts w:hint="cs"/>
          <w:rtl/>
        </w:rPr>
        <w:t xml:space="preserve"> </w:t>
      </w:r>
      <w:r w:rsidR="00C25DFE">
        <w:rPr>
          <w:rFonts w:hint="cs"/>
          <w:rtl/>
        </w:rPr>
        <w:t xml:space="preserve">אלה התוספות שביקשנו לסעיף בהקשר הזה. </w:t>
      </w:r>
      <w:bookmarkStart w:id="2005" w:name="_ETM_Q1_8293532"/>
      <w:bookmarkStart w:id="2006" w:name="_ETM_Q1_8293627"/>
      <w:bookmarkStart w:id="2007" w:name="_ETM_Q1_8293708"/>
      <w:bookmarkStart w:id="2008" w:name="_ETM_Q1_8293783"/>
      <w:bookmarkEnd w:id="2005"/>
      <w:bookmarkEnd w:id="2006"/>
      <w:bookmarkEnd w:id="2007"/>
      <w:bookmarkEnd w:id="2008"/>
      <w:r w:rsidR="00C25DFE">
        <w:rPr>
          <w:rFonts w:hint="cs"/>
          <w:rtl/>
        </w:rPr>
        <w:t>אנחנו מפרטים את סטנדרט</w:t>
      </w:r>
      <w:bookmarkStart w:id="2009" w:name="_ETM_Q1_8295648"/>
      <w:bookmarkEnd w:id="2009"/>
      <w:r w:rsidR="00C25DFE">
        <w:rPr>
          <w:rFonts w:hint="cs"/>
          <w:rtl/>
        </w:rPr>
        <w:t xml:space="preserve"> </w:t>
      </w:r>
      <w:proofErr w:type="spellStart"/>
      <w:r w:rsidR="00C25DFE">
        <w:rPr>
          <w:rFonts w:hint="cs"/>
          <w:rtl/>
        </w:rPr>
        <w:t>האבטחתי</w:t>
      </w:r>
      <w:proofErr w:type="spellEnd"/>
      <w:r w:rsidR="00C25DFE">
        <w:rPr>
          <w:rFonts w:hint="cs"/>
          <w:rtl/>
        </w:rPr>
        <w:t xml:space="preserve"> הגבוה</w:t>
      </w:r>
      <w:r w:rsidR="007A6A5D">
        <w:rPr>
          <w:rFonts w:hint="cs"/>
          <w:rtl/>
        </w:rPr>
        <w:t xml:space="preserve"> באופן מיוחד</w:t>
      </w:r>
      <w:r w:rsidR="00C25DFE">
        <w:rPr>
          <w:rFonts w:hint="cs"/>
          <w:rtl/>
        </w:rPr>
        <w:t>.</w:t>
      </w:r>
      <w:bookmarkStart w:id="2010" w:name="_ETM_Q1_8305023"/>
      <w:bookmarkEnd w:id="2010"/>
    </w:p>
    <w:p w:rsidR="007A6A5D" w:rsidRDefault="007A6A5D" w:rsidP="007A6A5D">
      <w:pPr>
        <w:rPr>
          <w:rtl/>
        </w:rPr>
      </w:pPr>
      <w:bookmarkStart w:id="2011" w:name="_ETM_Q1_8305092"/>
      <w:bookmarkEnd w:id="2011"/>
    </w:p>
    <w:p w:rsidR="007A6A5D" w:rsidRDefault="007A6A5D" w:rsidP="007A6A5D">
      <w:pPr>
        <w:pStyle w:val="a4"/>
        <w:keepNext/>
        <w:rPr>
          <w:rtl/>
        </w:rPr>
      </w:pPr>
      <w:bookmarkStart w:id="2012" w:name="ET_speaker_אילת_לוי_נחום_298"/>
      <w:r w:rsidRPr="007A6A5D">
        <w:rPr>
          <w:rStyle w:val="TagStyle"/>
          <w:rtl/>
        </w:rPr>
        <w:t xml:space="preserve"> &lt;&lt; דובר &gt;&gt; </w:t>
      </w:r>
      <w:r>
        <w:rPr>
          <w:rtl/>
        </w:rPr>
        <w:t>אילת לוי נחום:</w:t>
      </w:r>
      <w:r w:rsidRPr="007A6A5D">
        <w:rPr>
          <w:rStyle w:val="TagStyle"/>
          <w:rtl/>
        </w:rPr>
        <w:t xml:space="preserve"> &lt;&lt; דובר &gt;&gt;</w:t>
      </w:r>
      <w:r>
        <w:rPr>
          <w:rtl/>
        </w:rPr>
        <w:t xml:space="preserve">   </w:t>
      </w:r>
      <w:bookmarkEnd w:id="2012"/>
    </w:p>
    <w:p w:rsidR="007A6A5D" w:rsidRDefault="00562A0D" w:rsidP="007A6A5D">
      <w:pPr>
        <w:pStyle w:val="KeepWithNext"/>
        <w:rPr>
          <w:rtl/>
        </w:rPr>
      </w:pPr>
      <w:r>
        <w:rPr>
          <w:rtl/>
        </w:rPr>
        <w:tab/>
      </w:r>
    </w:p>
    <w:p w:rsidR="004D3CCD" w:rsidRDefault="007A6A5D" w:rsidP="00562A0D">
      <w:pPr>
        <w:pStyle w:val="aff2"/>
        <w:numPr>
          <w:ilvl w:val="0"/>
          <w:numId w:val="5"/>
        </w:numPr>
      </w:pPr>
      <w:r>
        <w:rPr>
          <w:rFonts w:hint="cs"/>
          <w:rtl/>
        </w:rPr>
        <w:t>"</w:t>
      </w:r>
      <w:r w:rsidR="002A509F">
        <w:rPr>
          <w:rFonts w:hint="cs"/>
          <w:rtl/>
        </w:rPr>
        <w:t>סודיות והגבלת העברת מידע.</w:t>
      </w:r>
    </w:p>
    <w:p w:rsidR="002A509F" w:rsidRPr="004D3CCD" w:rsidRDefault="002A509F" w:rsidP="002A509F">
      <w:pPr>
        <w:pStyle w:val="aff2"/>
        <w:ind w:left="1080" w:firstLine="0"/>
      </w:pPr>
    </w:p>
    <w:tbl>
      <w:tblPr>
        <w:bidiVisual/>
        <w:tblW w:w="8619" w:type="dxa"/>
        <w:tblInd w:w="294" w:type="dxa"/>
        <w:tblLayout w:type="fixed"/>
        <w:tblCellMar>
          <w:top w:w="57" w:type="dxa"/>
          <w:left w:w="0" w:type="dxa"/>
          <w:bottom w:w="57" w:type="dxa"/>
          <w:right w:w="0" w:type="dxa"/>
        </w:tblCellMar>
        <w:tblLook w:val="0000" w:firstRow="0" w:lastRow="0" w:firstColumn="0" w:lastColumn="0" w:noHBand="0" w:noVBand="0"/>
      </w:tblPr>
      <w:tblGrid>
        <w:gridCol w:w="1625"/>
        <w:gridCol w:w="219"/>
        <w:gridCol w:w="6775"/>
      </w:tblGrid>
      <w:tr w:rsidR="008F6EA1" w:rsidRPr="002C297E" w:rsidTr="00562A0D">
        <w:trPr>
          <w:cantSplit/>
          <w:trHeight w:val="1004"/>
        </w:trPr>
        <w:tc>
          <w:tcPr>
            <w:tcW w:w="162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219" w:type="dxa"/>
            <w:shd w:val="clear" w:color="auto" w:fill="auto"/>
            <w:tcMar>
              <w:top w:w="91" w:type="dxa"/>
              <w:left w:w="0" w:type="dxa"/>
              <w:bottom w:w="91" w:type="dxa"/>
              <w:right w:w="0" w:type="dxa"/>
            </w:tcMar>
          </w:tcPr>
          <w:p w:rsidR="008F6EA1" w:rsidRPr="002C297E" w:rsidRDefault="008F6EA1" w:rsidP="008E6D06">
            <w:pPr>
              <w:pStyle w:val="TableText"/>
              <w:rPr>
                <w:rFonts w:ascii="David" w:hAnsi="David"/>
                <w:sz w:val="26"/>
                <w:rtl/>
              </w:rPr>
            </w:pPr>
            <w:r w:rsidRPr="002C297E">
              <w:rPr>
                <w:rFonts w:ascii="David" w:hAnsi="David"/>
                <w:sz w:val="26"/>
                <w:rtl/>
              </w:rPr>
              <w:tab/>
            </w:r>
          </w:p>
        </w:tc>
        <w:tc>
          <w:tcPr>
            <w:tcW w:w="6775" w:type="dxa"/>
            <w:shd w:val="clear" w:color="auto" w:fill="auto"/>
            <w:tcMar>
              <w:top w:w="91" w:type="dxa"/>
              <w:left w:w="0" w:type="dxa"/>
              <w:bottom w:w="91" w:type="dxa"/>
              <w:right w:w="0" w:type="dxa"/>
            </w:tcMar>
          </w:tcPr>
          <w:p w:rsidR="008F6EA1" w:rsidRPr="002C297E" w:rsidRDefault="008F6EA1" w:rsidP="002A23FD">
            <w:pPr>
              <w:ind w:firstLine="0"/>
              <w:rPr>
                <w:rtl/>
              </w:rPr>
            </w:pPr>
            <w:r w:rsidRPr="002C297E">
              <w:rPr>
                <w:rtl/>
              </w:rPr>
              <w:t>(א)</w:t>
            </w:r>
            <w:r w:rsidRPr="002C297E">
              <w:rPr>
                <w:rtl/>
              </w:rPr>
              <w:tab/>
              <w:t xml:space="preserve">אדם שהגיע אליו מידע לפי חוק זה, לרבות מידע ממאגר נתוני הנוסעים, תוצאות של עיבוד המידע שבמאגר נתוני הנוסעים, מידע חיצוני וכן בקשה לעיבוד מידע </w:t>
            </w:r>
            <w:r>
              <w:rPr>
                <w:rtl/>
              </w:rPr>
              <w:t>–</w:t>
            </w:r>
            <w:r w:rsidRPr="002C297E">
              <w:rPr>
                <w:rtl/>
              </w:rPr>
              <w:t xml:space="preserve"> ישמור אותו בסוד, לא יעתיקו, לא יגלה אותו לאחר ולא יעשה בו כל שימוש, אלא לפי הוראות חוק זה.</w:t>
            </w:r>
          </w:p>
        </w:tc>
      </w:tr>
      <w:tr w:rsidR="008F6EA1" w:rsidRPr="002C297E" w:rsidTr="00562A0D">
        <w:trPr>
          <w:cantSplit/>
          <w:trHeight w:val="1515"/>
        </w:trPr>
        <w:tc>
          <w:tcPr>
            <w:tcW w:w="1625" w:type="dxa"/>
            <w:shd w:val="clear" w:color="auto" w:fill="auto"/>
            <w:tcMar>
              <w:top w:w="91" w:type="dxa"/>
              <w:left w:w="0" w:type="dxa"/>
              <w:bottom w:w="91" w:type="dxa"/>
              <w:right w:w="0" w:type="dxa"/>
            </w:tcMar>
          </w:tcPr>
          <w:p w:rsidR="008F6EA1" w:rsidRPr="002C297E" w:rsidRDefault="008F6EA1" w:rsidP="008E6D06">
            <w:pPr>
              <w:pStyle w:val="TableSideHeading"/>
              <w:rPr>
                <w:rFonts w:ascii="David" w:hAnsi="David"/>
                <w:sz w:val="26"/>
                <w:rtl/>
              </w:rPr>
            </w:pPr>
          </w:p>
        </w:tc>
        <w:tc>
          <w:tcPr>
            <w:tcW w:w="219" w:type="dxa"/>
            <w:shd w:val="clear" w:color="auto" w:fill="auto"/>
            <w:tcMar>
              <w:top w:w="91" w:type="dxa"/>
              <w:left w:w="0" w:type="dxa"/>
              <w:bottom w:w="91" w:type="dxa"/>
              <w:right w:w="0" w:type="dxa"/>
            </w:tcMar>
          </w:tcPr>
          <w:p w:rsidR="008F6EA1" w:rsidRPr="002C297E" w:rsidRDefault="008F6EA1" w:rsidP="008E6D06">
            <w:pPr>
              <w:pStyle w:val="TableText"/>
              <w:rPr>
                <w:rFonts w:ascii="David" w:hAnsi="David"/>
                <w:sz w:val="26"/>
                <w:rtl/>
              </w:rPr>
            </w:pPr>
          </w:p>
        </w:tc>
        <w:tc>
          <w:tcPr>
            <w:tcW w:w="6775" w:type="dxa"/>
            <w:shd w:val="clear" w:color="auto" w:fill="auto"/>
            <w:tcMar>
              <w:top w:w="91" w:type="dxa"/>
              <w:left w:w="0" w:type="dxa"/>
              <w:bottom w:w="91" w:type="dxa"/>
              <w:right w:w="0" w:type="dxa"/>
            </w:tcMar>
          </w:tcPr>
          <w:p w:rsidR="008F6EA1" w:rsidRPr="002C297E" w:rsidRDefault="008F6EA1" w:rsidP="002A23FD">
            <w:pPr>
              <w:ind w:firstLine="0"/>
              <w:rPr>
                <w:rtl/>
              </w:rPr>
            </w:pPr>
            <w:r w:rsidRPr="002C297E">
              <w:rPr>
                <w:rtl/>
              </w:rPr>
              <w:t>(ב)</w:t>
            </w:r>
            <w:r w:rsidRPr="002C297E">
              <w:rPr>
                <w:rtl/>
              </w:rPr>
              <w:tab/>
              <w:t xml:space="preserve">אין בהוראת סעיף זה כדי לגרוע מהוראות כל דין, לרבות פקודות משטרת ישראל כהגדרתן בפקודת המשטרה [נוסח חדש], </w:t>
            </w:r>
            <w:proofErr w:type="spellStart"/>
            <w:r w:rsidRPr="002C297E">
              <w:rPr>
                <w:rtl/>
              </w:rPr>
              <w:t>התשל"א</w:t>
            </w:r>
            <w:proofErr w:type="spellEnd"/>
            <w:r>
              <w:rPr>
                <w:rtl/>
              </w:rPr>
              <w:t>–</w:t>
            </w:r>
            <w:r w:rsidRPr="002C297E">
              <w:rPr>
                <w:rtl/>
              </w:rPr>
              <w:t xml:space="preserve">1971‏, לעניין החזקה, שמירה, העמדה לעיון או כל שימוש אחר, בחומר חקירה כמשמעותו בסעיף 74 לחוק סדר הדין הפלילי [נוסח משולב], </w:t>
            </w:r>
            <w:proofErr w:type="spellStart"/>
            <w:r w:rsidRPr="002C297E">
              <w:rPr>
                <w:rtl/>
              </w:rPr>
              <w:t>התשמ"ב</w:t>
            </w:r>
            <w:proofErr w:type="spellEnd"/>
            <w:r>
              <w:rPr>
                <w:rtl/>
              </w:rPr>
              <w:t>–</w:t>
            </w:r>
            <w:r w:rsidRPr="002C297E">
              <w:rPr>
                <w:rtl/>
              </w:rPr>
              <w:t>1982‏, או בראיות המוגשות, במסגרת ההליך הפלילי, לבית משפט</w:t>
            </w:r>
            <w:r w:rsidR="00562A0D">
              <w:rPr>
                <w:rFonts w:hint="cs"/>
                <w:rtl/>
              </w:rPr>
              <w:t>"</w:t>
            </w:r>
            <w:r w:rsidRPr="002C297E">
              <w:rPr>
                <w:rtl/>
              </w:rPr>
              <w:t>.</w:t>
            </w:r>
          </w:p>
        </w:tc>
      </w:tr>
    </w:tbl>
    <w:p w:rsidR="00C524B4" w:rsidRDefault="00C524B4"/>
    <w:p w:rsidR="00BA595C" w:rsidRDefault="00BA595C" w:rsidP="00BA595C">
      <w:pPr>
        <w:pStyle w:val="af6"/>
        <w:keepNext/>
        <w:rPr>
          <w:rtl/>
        </w:rPr>
      </w:pPr>
      <w:bookmarkStart w:id="2013" w:name="ET_yor_5766_294"/>
      <w:r w:rsidRPr="00BA595C">
        <w:rPr>
          <w:rStyle w:val="TagStyle"/>
          <w:rtl/>
        </w:rPr>
        <w:t xml:space="preserve"> &lt;&lt; </w:t>
      </w:r>
      <w:proofErr w:type="spellStart"/>
      <w:r w:rsidRPr="00BA595C">
        <w:rPr>
          <w:rStyle w:val="TagStyle"/>
          <w:rtl/>
        </w:rPr>
        <w:t>יור</w:t>
      </w:r>
      <w:proofErr w:type="spellEnd"/>
      <w:r w:rsidRPr="00BA595C">
        <w:rPr>
          <w:rStyle w:val="TagStyle"/>
          <w:rtl/>
        </w:rPr>
        <w:t xml:space="preserve"> &gt;&gt; </w:t>
      </w:r>
      <w:r>
        <w:rPr>
          <w:rtl/>
        </w:rPr>
        <w:t>היו"ר רם בן ברק:</w:t>
      </w:r>
      <w:r w:rsidRPr="00BA595C">
        <w:rPr>
          <w:rStyle w:val="TagStyle"/>
          <w:rtl/>
        </w:rPr>
        <w:t xml:space="preserve"> &lt;&lt; יור &gt;&gt;</w:t>
      </w:r>
      <w:r>
        <w:rPr>
          <w:rtl/>
        </w:rPr>
        <w:t xml:space="preserve">   </w:t>
      </w:r>
      <w:bookmarkEnd w:id="2013"/>
    </w:p>
    <w:p w:rsidR="00BA595C" w:rsidRDefault="00BA595C" w:rsidP="00BA595C">
      <w:pPr>
        <w:pStyle w:val="KeepWithNext"/>
        <w:rPr>
          <w:rtl/>
        </w:rPr>
      </w:pPr>
    </w:p>
    <w:p w:rsidR="00BA595C" w:rsidRDefault="0017415B" w:rsidP="0017415B">
      <w:pPr>
        <w:rPr>
          <w:rtl/>
        </w:rPr>
      </w:pPr>
      <w:bookmarkStart w:id="2014" w:name="_ETM_Q1_8363443"/>
      <w:bookmarkEnd w:id="2014"/>
      <w:r>
        <w:rPr>
          <w:rFonts w:hint="cs"/>
          <w:rtl/>
        </w:rPr>
        <w:t xml:space="preserve">האם </w:t>
      </w:r>
      <w:r w:rsidR="00BA595C">
        <w:rPr>
          <w:rFonts w:hint="cs"/>
          <w:rtl/>
        </w:rPr>
        <w:t>יש הערות? אם כ</w:t>
      </w:r>
      <w:r>
        <w:rPr>
          <w:rFonts w:hint="cs"/>
          <w:rtl/>
        </w:rPr>
        <w:t>ך</w:t>
      </w:r>
      <w:r w:rsidR="00BA595C">
        <w:rPr>
          <w:rFonts w:hint="cs"/>
          <w:rtl/>
        </w:rPr>
        <w:t xml:space="preserve">, </w:t>
      </w:r>
      <w:bookmarkStart w:id="2015" w:name="_ETM_Q1_8362269"/>
      <w:bookmarkEnd w:id="2015"/>
      <w:r w:rsidR="00BA595C">
        <w:rPr>
          <w:rFonts w:hint="cs"/>
          <w:rtl/>
        </w:rPr>
        <w:t>נפסיק את הדיון ונמשיך אותו בהזדמנות אחרת לפי מה שיקבע</w:t>
      </w:r>
      <w:bookmarkStart w:id="2016" w:name="_ETM_Q1_8366009"/>
      <w:bookmarkEnd w:id="2016"/>
      <w:r w:rsidR="00BA595C">
        <w:rPr>
          <w:rFonts w:hint="cs"/>
          <w:rtl/>
        </w:rPr>
        <w:t xml:space="preserve">. אני רוצה להודות לכולם שבאתם, מדובר בחוק שחשוב </w:t>
      </w:r>
      <w:bookmarkStart w:id="2017" w:name="_ETM_Q1_8379763"/>
      <w:bookmarkEnd w:id="2017"/>
      <w:r w:rsidR="00BA595C">
        <w:rPr>
          <w:rFonts w:hint="cs"/>
          <w:rtl/>
        </w:rPr>
        <w:t xml:space="preserve">שיעבור כדי שנהיה חלק מהעולם המערבי, שישמור על עצמו וגם </w:t>
      </w:r>
      <w:bookmarkStart w:id="2018" w:name="_ETM_Q1_8388403"/>
      <w:bookmarkEnd w:id="2018"/>
      <w:r w:rsidR="00BA595C">
        <w:rPr>
          <w:rFonts w:hint="cs"/>
          <w:rtl/>
        </w:rPr>
        <w:t>ישרת דברים אחרים שאנחנו רוצים לקדם. הועלו כמה הערות שאני</w:t>
      </w:r>
      <w:bookmarkStart w:id="2019" w:name="_ETM_Q1_8390426"/>
      <w:bookmarkEnd w:id="2019"/>
      <w:r w:rsidR="00BA595C">
        <w:rPr>
          <w:rFonts w:hint="cs"/>
          <w:rtl/>
        </w:rPr>
        <w:t xml:space="preserve"> מבקש שתחשבו לפגישה הבאה: לגבי המיקום, השתכנעתי שנעשתה עבודת מטה </w:t>
      </w:r>
      <w:bookmarkStart w:id="2020" w:name="_ETM_Q1_8401214"/>
      <w:bookmarkEnd w:id="2020"/>
      <w:r w:rsidR="00BA595C">
        <w:rPr>
          <w:rFonts w:hint="cs"/>
          <w:rtl/>
        </w:rPr>
        <w:t>מקיפה בעניין הזה למרות שנראה על פניו למה זה פה</w:t>
      </w:r>
      <w:bookmarkStart w:id="2021" w:name="_ETM_Q1_8403746"/>
      <w:bookmarkEnd w:id="2021"/>
      <w:r w:rsidR="00BA595C">
        <w:rPr>
          <w:rFonts w:hint="cs"/>
          <w:rtl/>
        </w:rPr>
        <w:t xml:space="preserve"> ולא פה, אבל זה בעיקר בגלל כותרות השמות של הגופים. </w:t>
      </w:r>
      <w:bookmarkStart w:id="2022" w:name="_ETM_Q1_8410055"/>
      <w:bookmarkEnd w:id="2022"/>
      <w:r w:rsidR="00BA595C">
        <w:rPr>
          <w:rFonts w:hint="cs"/>
          <w:rtl/>
        </w:rPr>
        <w:t>מבחינת השתכנעתי שזה בסדר.</w:t>
      </w:r>
      <w:bookmarkStart w:id="2023" w:name="_ETM_Q1_8415739"/>
      <w:bookmarkEnd w:id="2023"/>
    </w:p>
    <w:p w:rsidR="00BA595C" w:rsidRDefault="00BA595C" w:rsidP="00BA595C">
      <w:pPr>
        <w:rPr>
          <w:rtl/>
        </w:rPr>
      </w:pPr>
      <w:bookmarkStart w:id="2024" w:name="_ETM_Q1_8415788"/>
      <w:bookmarkStart w:id="2025" w:name="_ETM_Q1_8415900"/>
      <w:bookmarkEnd w:id="2024"/>
      <w:bookmarkEnd w:id="2025"/>
    </w:p>
    <w:p w:rsidR="00BA595C" w:rsidRDefault="00BA595C" w:rsidP="00BA595C">
      <w:pPr>
        <w:rPr>
          <w:rtl/>
        </w:rPr>
      </w:pPr>
      <w:bookmarkStart w:id="2026" w:name="_ETM_Q1_8415966"/>
      <w:bookmarkEnd w:id="2026"/>
      <w:r>
        <w:rPr>
          <w:rFonts w:hint="cs"/>
          <w:rtl/>
        </w:rPr>
        <w:t xml:space="preserve">לגבי השלוחות, בסופו </w:t>
      </w:r>
      <w:bookmarkStart w:id="2027" w:name="_ETM_Q1_8420907"/>
      <w:bookmarkEnd w:id="2027"/>
      <w:r>
        <w:rPr>
          <w:rFonts w:hint="cs"/>
          <w:rtl/>
        </w:rPr>
        <w:t>של דבר אני לא מבין למה אי אפשר לעבוד במרכז</w:t>
      </w:r>
      <w:bookmarkStart w:id="2028" w:name="_ETM_Q1_8422030"/>
      <w:bookmarkEnd w:id="2028"/>
      <w:r>
        <w:rPr>
          <w:rFonts w:hint="cs"/>
          <w:rtl/>
        </w:rPr>
        <w:t xml:space="preserve"> עצמו, למה להוציא את זה לשלוחות במחשבים חיצוניים.</w:t>
      </w:r>
      <w:bookmarkStart w:id="2029" w:name="_ETM_Q1_8433757"/>
      <w:bookmarkEnd w:id="2029"/>
      <w:r>
        <w:rPr>
          <w:rFonts w:hint="cs"/>
          <w:rtl/>
        </w:rPr>
        <w:t xml:space="preserve"> נאמרה הערה לגבי עיבוד ממוכן, אין עיבוד שהוא לא ממוכן היום, </w:t>
      </w:r>
      <w:bookmarkStart w:id="2030" w:name="_ETM_Q1_8439952"/>
      <w:bookmarkEnd w:id="2030"/>
      <w:r>
        <w:rPr>
          <w:rFonts w:hint="cs"/>
          <w:rtl/>
        </w:rPr>
        <w:t>ברור שעושים את זה, אפשר להסיק</w:t>
      </w:r>
      <w:bookmarkStart w:id="2031" w:name="_ETM_Q1_8445590"/>
      <w:bookmarkEnd w:id="2031"/>
      <w:r>
        <w:rPr>
          <w:rFonts w:hint="cs"/>
          <w:rtl/>
        </w:rPr>
        <w:t xml:space="preserve"> מסקנות ממשהו שהוא לא ממוכן, אבל יש חשיבות גדולה מאוד,</w:t>
      </w:r>
      <w:bookmarkStart w:id="2032" w:name="_ETM_Q1_8451192"/>
      <w:bookmarkEnd w:id="2032"/>
      <w:r>
        <w:rPr>
          <w:rFonts w:hint="cs"/>
          <w:rtl/>
        </w:rPr>
        <w:t xml:space="preserve"> גם בעניינים הביטחוניים של מדינת ישראל ספציפית, לגבי מה נכנס </w:t>
      </w:r>
      <w:bookmarkStart w:id="2033" w:name="_ETM_Q1_8453413"/>
      <w:bookmarkEnd w:id="2033"/>
      <w:r>
        <w:rPr>
          <w:rFonts w:hint="cs"/>
          <w:rtl/>
        </w:rPr>
        <w:t>ואיך. נמשיך לדון בזה בישיבה הבאה. תודה לכולם, ישיבה זו</w:t>
      </w:r>
      <w:bookmarkStart w:id="2034" w:name="_ETM_Q1_8455271"/>
      <w:bookmarkEnd w:id="2034"/>
      <w:r>
        <w:rPr>
          <w:rFonts w:hint="cs"/>
          <w:rtl/>
        </w:rPr>
        <w:t xml:space="preserve"> נעולה. </w:t>
      </w:r>
      <w:bookmarkStart w:id="2035" w:name="_ETM_Q1_8456519"/>
      <w:bookmarkEnd w:id="2035"/>
    </w:p>
    <w:p w:rsidR="00BA595C" w:rsidRDefault="00BA595C" w:rsidP="00BA595C">
      <w:pPr>
        <w:rPr>
          <w:rtl/>
        </w:rPr>
      </w:pPr>
      <w:bookmarkStart w:id="2036" w:name="_ETM_Q1_8456575"/>
      <w:bookmarkEnd w:id="2036"/>
    </w:p>
    <w:p w:rsidR="00BA595C" w:rsidRDefault="00BA595C" w:rsidP="00BA595C">
      <w:pPr>
        <w:rPr>
          <w:rtl/>
        </w:rPr>
      </w:pPr>
      <w:bookmarkStart w:id="2037" w:name="_ETM_Q1_8456678"/>
      <w:bookmarkStart w:id="2038" w:name="_ETM_Q1_8456730"/>
      <w:bookmarkEnd w:id="2037"/>
      <w:bookmarkEnd w:id="2038"/>
    </w:p>
    <w:p w:rsidR="00D97472" w:rsidRDefault="00D97472" w:rsidP="00D71B68">
      <w:pPr>
        <w:pStyle w:val="afc"/>
        <w:keepNext/>
        <w:rPr>
          <w:rtl/>
        </w:rPr>
      </w:pPr>
      <w:bookmarkStart w:id="2039" w:name="ET_meetingend_295"/>
      <w:r w:rsidRPr="00D97472">
        <w:rPr>
          <w:rStyle w:val="TagStyle"/>
          <w:rtl/>
        </w:rPr>
        <w:t xml:space="preserve"> &lt;&lt; סיום &gt;&gt; </w:t>
      </w:r>
      <w:r>
        <w:rPr>
          <w:rtl/>
        </w:rPr>
        <w:t>הישיבה ננעלה בשעה 13:20.</w:t>
      </w:r>
      <w:r w:rsidRPr="00D97472">
        <w:rPr>
          <w:rStyle w:val="TagStyle"/>
          <w:rtl/>
        </w:rPr>
        <w:t xml:space="preserve"> &lt;&lt; סיום &gt;&gt;</w:t>
      </w:r>
      <w:r>
        <w:rPr>
          <w:rtl/>
        </w:rPr>
        <w:t xml:space="preserve">   </w:t>
      </w:r>
      <w:bookmarkEnd w:id="2039"/>
    </w:p>
    <w:sectPr w:rsidR="00D97472" w:rsidSect="008557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4B4" w:rsidRDefault="00C524B4">
      <w:r>
        <w:separator/>
      </w:r>
    </w:p>
  </w:endnote>
  <w:endnote w:type="continuationSeparator" w:id="0">
    <w:p w:rsidR="00C524B4" w:rsidRDefault="00C52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4B4" w:rsidRDefault="00C524B4">
      <w:r>
        <w:separator/>
      </w:r>
    </w:p>
  </w:footnote>
  <w:footnote w:type="continuationSeparator" w:id="0">
    <w:p w:rsidR="00C524B4" w:rsidRDefault="00C524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B4" w:rsidRDefault="00C524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24B4" w:rsidRDefault="00C524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B4" w:rsidRDefault="00C524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57CE">
      <w:rPr>
        <w:rStyle w:val="af7"/>
        <w:noProof/>
        <w:rtl/>
      </w:rPr>
      <w:t>3</w:t>
    </w:r>
    <w:r>
      <w:rPr>
        <w:rStyle w:val="af7"/>
      </w:rPr>
      <w:fldChar w:fldCharType="end"/>
    </w:r>
  </w:p>
  <w:p w:rsidR="00C524B4" w:rsidRPr="00CC5815" w:rsidRDefault="00C524B4" w:rsidP="008E5E3F">
    <w:pPr>
      <w:pStyle w:val="a3"/>
      <w:ind w:firstLine="0"/>
    </w:pPr>
    <w:r>
      <w:rPr>
        <w:rtl/>
      </w:rPr>
      <w:t>ועדת החוץ והביטחון</w:t>
    </w:r>
  </w:p>
  <w:p w:rsidR="00C524B4" w:rsidRPr="00CC5815" w:rsidRDefault="00C524B4" w:rsidP="008E5E3F">
    <w:pPr>
      <w:pStyle w:val="a3"/>
      <w:ind w:firstLine="0"/>
      <w:rPr>
        <w:rtl/>
      </w:rPr>
    </w:pPr>
    <w:r>
      <w:rPr>
        <w:rtl/>
      </w:rPr>
      <w:t>20/02/2023</w:t>
    </w:r>
  </w:p>
  <w:p w:rsidR="00C524B4" w:rsidRPr="00CC5815" w:rsidRDefault="00C524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B4" w:rsidRDefault="00C524B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24B4" w:rsidRDefault="00C524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24B4" w:rsidRDefault="00C524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A8775E"/>
    <w:multiLevelType w:val="hybridMultilevel"/>
    <w:tmpl w:val="2A92ACCC"/>
    <w:lvl w:ilvl="0" w:tplc="3E9430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FA4158"/>
    <w:multiLevelType w:val="hybridMultilevel"/>
    <w:tmpl w:val="44B2D752"/>
    <w:lvl w:ilvl="0" w:tplc="6F2A4172">
      <w:start w:val="1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AD7A0D"/>
    <w:multiLevelType w:val="hybridMultilevel"/>
    <w:tmpl w:val="60D09D00"/>
    <w:lvl w:ilvl="0" w:tplc="0CDA583C">
      <w:start w:val="1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501372"/>
    <w:multiLevelType w:val="hybridMultilevel"/>
    <w:tmpl w:val="4B986B42"/>
    <w:lvl w:ilvl="0" w:tplc="C16A8C1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15:restartNumberingAfterBreak="0">
    <w:nsid w:val="78A232B6"/>
    <w:multiLevelType w:val="hybridMultilevel"/>
    <w:tmpl w:val="9B26973C"/>
    <w:lvl w:ilvl="0" w:tplc="4EBAAD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83"/>
    <w:rsid w:val="0002047E"/>
    <w:rsid w:val="00037279"/>
    <w:rsid w:val="00056B08"/>
    <w:rsid w:val="000628FB"/>
    <w:rsid w:val="00067F42"/>
    <w:rsid w:val="00076D74"/>
    <w:rsid w:val="0008342A"/>
    <w:rsid w:val="000848A0"/>
    <w:rsid w:val="00085D81"/>
    <w:rsid w:val="00092B80"/>
    <w:rsid w:val="000A17C6"/>
    <w:rsid w:val="000A1B7B"/>
    <w:rsid w:val="000B046E"/>
    <w:rsid w:val="000B060C"/>
    <w:rsid w:val="000B2EE6"/>
    <w:rsid w:val="000B452A"/>
    <w:rsid w:val="000C47F5"/>
    <w:rsid w:val="000D7954"/>
    <w:rsid w:val="000E10C9"/>
    <w:rsid w:val="000E3314"/>
    <w:rsid w:val="000E67E9"/>
    <w:rsid w:val="000F2459"/>
    <w:rsid w:val="000F31F4"/>
    <w:rsid w:val="000F613F"/>
    <w:rsid w:val="00110DA4"/>
    <w:rsid w:val="00111553"/>
    <w:rsid w:val="0011207B"/>
    <w:rsid w:val="00113042"/>
    <w:rsid w:val="00115CF4"/>
    <w:rsid w:val="001234DD"/>
    <w:rsid w:val="00123C4D"/>
    <w:rsid w:val="00125887"/>
    <w:rsid w:val="00131819"/>
    <w:rsid w:val="00143244"/>
    <w:rsid w:val="00146375"/>
    <w:rsid w:val="00150436"/>
    <w:rsid w:val="001508C3"/>
    <w:rsid w:val="00155DD9"/>
    <w:rsid w:val="00161D28"/>
    <w:rsid w:val="00162E52"/>
    <w:rsid w:val="00163794"/>
    <w:rsid w:val="001663C9"/>
    <w:rsid w:val="00167294"/>
    <w:rsid w:val="001673D4"/>
    <w:rsid w:val="00171E7F"/>
    <w:rsid w:val="0017415B"/>
    <w:rsid w:val="001758C1"/>
    <w:rsid w:val="001772D2"/>
    <w:rsid w:val="0017779F"/>
    <w:rsid w:val="00183B8C"/>
    <w:rsid w:val="001923BE"/>
    <w:rsid w:val="00197AEA"/>
    <w:rsid w:val="001A74E9"/>
    <w:rsid w:val="001A7A1B"/>
    <w:rsid w:val="001B3D9E"/>
    <w:rsid w:val="001B3EF3"/>
    <w:rsid w:val="001B6C20"/>
    <w:rsid w:val="001C44DA"/>
    <w:rsid w:val="001C4FDA"/>
    <w:rsid w:val="001D440C"/>
    <w:rsid w:val="002016FF"/>
    <w:rsid w:val="00202BAC"/>
    <w:rsid w:val="002055AD"/>
    <w:rsid w:val="00206EBB"/>
    <w:rsid w:val="00220C44"/>
    <w:rsid w:val="002259C4"/>
    <w:rsid w:val="00225E8F"/>
    <w:rsid w:val="00226837"/>
    <w:rsid w:val="00227ACF"/>
    <w:rsid w:val="00227FEF"/>
    <w:rsid w:val="002310E9"/>
    <w:rsid w:val="00235290"/>
    <w:rsid w:val="002473F2"/>
    <w:rsid w:val="00261554"/>
    <w:rsid w:val="00273F38"/>
    <w:rsid w:val="002742F9"/>
    <w:rsid w:val="00275C03"/>
    <w:rsid w:val="00280D58"/>
    <w:rsid w:val="002A1C9A"/>
    <w:rsid w:val="002A23FD"/>
    <w:rsid w:val="002A509F"/>
    <w:rsid w:val="002B0F70"/>
    <w:rsid w:val="002C48AB"/>
    <w:rsid w:val="002D4BDB"/>
    <w:rsid w:val="002E2602"/>
    <w:rsid w:val="002E27E5"/>
    <w:rsid w:val="002E5E31"/>
    <w:rsid w:val="002F505D"/>
    <w:rsid w:val="00303B4C"/>
    <w:rsid w:val="0030596F"/>
    <w:rsid w:val="003111D8"/>
    <w:rsid w:val="00321E62"/>
    <w:rsid w:val="003263A1"/>
    <w:rsid w:val="00327BF8"/>
    <w:rsid w:val="00340AFA"/>
    <w:rsid w:val="00356EAB"/>
    <w:rsid w:val="00360F44"/>
    <w:rsid w:val="003631BE"/>
    <w:rsid w:val="003658CB"/>
    <w:rsid w:val="00366CFB"/>
    <w:rsid w:val="0036794C"/>
    <w:rsid w:val="00371201"/>
    <w:rsid w:val="00373508"/>
    <w:rsid w:val="0038653D"/>
    <w:rsid w:val="00387342"/>
    <w:rsid w:val="00395DAC"/>
    <w:rsid w:val="00396023"/>
    <w:rsid w:val="003A2304"/>
    <w:rsid w:val="003A6604"/>
    <w:rsid w:val="003A7BA9"/>
    <w:rsid w:val="003B0FDA"/>
    <w:rsid w:val="003C279D"/>
    <w:rsid w:val="003D151C"/>
    <w:rsid w:val="003D4247"/>
    <w:rsid w:val="003E18C4"/>
    <w:rsid w:val="003E4222"/>
    <w:rsid w:val="003F0A5F"/>
    <w:rsid w:val="003F3C01"/>
    <w:rsid w:val="003F54B4"/>
    <w:rsid w:val="003F7D10"/>
    <w:rsid w:val="00404156"/>
    <w:rsid w:val="00404E83"/>
    <w:rsid w:val="00411DDF"/>
    <w:rsid w:val="00420E41"/>
    <w:rsid w:val="00424C94"/>
    <w:rsid w:val="00447608"/>
    <w:rsid w:val="00450EBE"/>
    <w:rsid w:val="00451746"/>
    <w:rsid w:val="00460D5B"/>
    <w:rsid w:val="0047032A"/>
    <w:rsid w:val="00470EAC"/>
    <w:rsid w:val="0048005E"/>
    <w:rsid w:val="00490BE9"/>
    <w:rsid w:val="0049458B"/>
    <w:rsid w:val="00494C09"/>
    <w:rsid w:val="00495FD8"/>
    <w:rsid w:val="004A17BA"/>
    <w:rsid w:val="004A5261"/>
    <w:rsid w:val="004B0A65"/>
    <w:rsid w:val="004B1BE9"/>
    <w:rsid w:val="004B4A6A"/>
    <w:rsid w:val="004C077F"/>
    <w:rsid w:val="004C5084"/>
    <w:rsid w:val="004D0323"/>
    <w:rsid w:val="004D3CCD"/>
    <w:rsid w:val="004D7940"/>
    <w:rsid w:val="004E040C"/>
    <w:rsid w:val="004E49A6"/>
    <w:rsid w:val="004E4C35"/>
    <w:rsid w:val="004E7F45"/>
    <w:rsid w:val="004F32F2"/>
    <w:rsid w:val="004F3D08"/>
    <w:rsid w:val="00500C0C"/>
    <w:rsid w:val="00503FE2"/>
    <w:rsid w:val="00504627"/>
    <w:rsid w:val="00515746"/>
    <w:rsid w:val="00515C45"/>
    <w:rsid w:val="00522B32"/>
    <w:rsid w:val="00536675"/>
    <w:rsid w:val="00546678"/>
    <w:rsid w:val="005506B9"/>
    <w:rsid w:val="00552327"/>
    <w:rsid w:val="00553D86"/>
    <w:rsid w:val="00562A0D"/>
    <w:rsid w:val="00567365"/>
    <w:rsid w:val="005755B7"/>
    <w:rsid w:val="00575D10"/>
    <w:rsid w:val="005817EC"/>
    <w:rsid w:val="00586EFB"/>
    <w:rsid w:val="00587396"/>
    <w:rsid w:val="00590B77"/>
    <w:rsid w:val="005A26BE"/>
    <w:rsid w:val="005A28E3"/>
    <w:rsid w:val="005A342D"/>
    <w:rsid w:val="005B4DEF"/>
    <w:rsid w:val="005C363E"/>
    <w:rsid w:val="005C5A70"/>
    <w:rsid w:val="005D0388"/>
    <w:rsid w:val="005D5234"/>
    <w:rsid w:val="005D61F3"/>
    <w:rsid w:val="005E1C6B"/>
    <w:rsid w:val="005E53F6"/>
    <w:rsid w:val="005F5910"/>
    <w:rsid w:val="005F76B0"/>
    <w:rsid w:val="005F7891"/>
    <w:rsid w:val="00601CAA"/>
    <w:rsid w:val="00603BB7"/>
    <w:rsid w:val="00603CF2"/>
    <w:rsid w:val="00603E4E"/>
    <w:rsid w:val="006074DA"/>
    <w:rsid w:val="00611731"/>
    <w:rsid w:val="00613FAD"/>
    <w:rsid w:val="0062060D"/>
    <w:rsid w:val="006229C8"/>
    <w:rsid w:val="00634AED"/>
    <w:rsid w:val="00634F61"/>
    <w:rsid w:val="00645AC8"/>
    <w:rsid w:val="00647E1D"/>
    <w:rsid w:val="0067150B"/>
    <w:rsid w:val="00675524"/>
    <w:rsid w:val="00675B89"/>
    <w:rsid w:val="00676DAC"/>
    <w:rsid w:val="006927F7"/>
    <w:rsid w:val="006944DF"/>
    <w:rsid w:val="00695A47"/>
    <w:rsid w:val="006960F3"/>
    <w:rsid w:val="006A0CB7"/>
    <w:rsid w:val="006A7304"/>
    <w:rsid w:val="006C1ADE"/>
    <w:rsid w:val="006C1CCC"/>
    <w:rsid w:val="006C5247"/>
    <w:rsid w:val="006D3FB7"/>
    <w:rsid w:val="006E29AB"/>
    <w:rsid w:val="006E7789"/>
    <w:rsid w:val="006F0259"/>
    <w:rsid w:val="006F612E"/>
    <w:rsid w:val="00700433"/>
    <w:rsid w:val="00702755"/>
    <w:rsid w:val="0070305A"/>
    <w:rsid w:val="007038AE"/>
    <w:rsid w:val="0070472C"/>
    <w:rsid w:val="0071479B"/>
    <w:rsid w:val="00727EEC"/>
    <w:rsid w:val="00736758"/>
    <w:rsid w:val="007448DD"/>
    <w:rsid w:val="007509A6"/>
    <w:rsid w:val="0075124E"/>
    <w:rsid w:val="00761BB2"/>
    <w:rsid w:val="00767CCB"/>
    <w:rsid w:val="0077310A"/>
    <w:rsid w:val="00774527"/>
    <w:rsid w:val="00775570"/>
    <w:rsid w:val="00784855"/>
    <w:rsid w:val="00784E88"/>
    <w:rsid w:val="0078662E"/>
    <w:rsid w:val="007872B4"/>
    <w:rsid w:val="00791CBE"/>
    <w:rsid w:val="007935AE"/>
    <w:rsid w:val="007A086C"/>
    <w:rsid w:val="007A5961"/>
    <w:rsid w:val="007A6A5D"/>
    <w:rsid w:val="007B0329"/>
    <w:rsid w:val="007B1137"/>
    <w:rsid w:val="007B54EC"/>
    <w:rsid w:val="007C6189"/>
    <w:rsid w:val="007C693F"/>
    <w:rsid w:val="007C6ADD"/>
    <w:rsid w:val="007D7663"/>
    <w:rsid w:val="007E0F54"/>
    <w:rsid w:val="007F3D6F"/>
    <w:rsid w:val="007F561D"/>
    <w:rsid w:val="007F6FDD"/>
    <w:rsid w:val="008062A6"/>
    <w:rsid w:val="008176A0"/>
    <w:rsid w:val="0082136D"/>
    <w:rsid w:val="00821C2C"/>
    <w:rsid w:val="00822217"/>
    <w:rsid w:val="00827F3C"/>
    <w:rsid w:val="008320F6"/>
    <w:rsid w:val="00837283"/>
    <w:rsid w:val="00841223"/>
    <w:rsid w:val="0084633A"/>
    <w:rsid w:val="00846BE9"/>
    <w:rsid w:val="00853207"/>
    <w:rsid w:val="008557CE"/>
    <w:rsid w:val="008666AF"/>
    <w:rsid w:val="008713A4"/>
    <w:rsid w:val="00875E1B"/>
    <w:rsid w:val="00875F10"/>
    <w:rsid w:val="008813C2"/>
    <w:rsid w:val="00884C02"/>
    <w:rsid w:val="00892B4C"/>
    <w:rsid w:val="008A1BAA"/>
    <w:rsid w:val="008B446C"/>
    <w:rsid w:val="008B7B23"/>
    <w:rsid w:val="008C520A"/>
    <w:rsid w:val="008C6035"/>
    <w:rsid w:val="008C7015"/>
    <w:rsid w:val="008D1DFB"/>
    <w:rsid w:val="008D676B"/>
    <w:rsid w:val="008E03B4"/>
    <w:rsid w:val="008E5E3F"/>
    <w:rsid w:val="008E6D06"/>
    <w:rsid w:val="008E72E8"/>
    <w:rsid w:val="008F6EA1"/>
    <w:rsid w:val="0090279B"/>
    <w:rsid w:val="00903D4A"/>
    <w:rsid w:val="00905383"/>
    <w:rsid w:val="00914904"/>
    <w:rsid w:val="00915230"/>
    <w:rsid w:val="009163B8"/>
    <w:rsid w:val="00921858"/>
    <w:rsid w:val="00924C78"/>
    <w:rsid w:val="009258CE"/>
    <w:rsid w:val="00927861"/>
    <w:rsid w:val="0093515C"/>
    <w:rsid w:val="0094384B"/>
    <w:rsid w:val="0095126E"/>
    <w:rsid w:val="009515F0"/>
    <w:rsid w:val="0095586F"/>
    <w:rsid w:val="009560BE"/>
    <w:rsid w:val="00956A1A"/>
    <w:rsid w:val="0095781B"/>
    <w:rsid w:val="00964FAB"/>
    <w:rsid w:val="009749F4"/>
    <w:rsid w:val="009830CB"/>
    <w:rsid w:val="00985B3D"/>
    <w:rsid w:val="009A05C9"/>
    <w:rsid w:val="009B4927"/>
    <w:rsid w:val="009B643A"/>
    <w:rsid w:val="009B79B4"/>
    <w:rsid w:val="009C08BA"/>
    <w:rsid w:val="009C1F6F"/>
    <w:rsid w:val="009D1D40"/>
    <w:rsid w:val="009D478A"/>
    <w:rsid w:val="009E3AED"/>
    <w:rsid w:val="009E6E93"/>
    <w:rsid w:val="009F1518"/>
    <w:rsid w:val="009F5773"/>
    <w:rsid w:val="00A13A0F"/>
    <w:rsid w:val="00A158F8"/>
    <w:rsid w:val="00A15971"/>
    <w:rsid w:val="00A16B2A"/>
    <w:rsid w:val="00A20059"/>
    <w:rsid w:val="00A22C90"/>
    <w:rsid w:val="00A41996"/>
    <w:rsid w:val="00A42723"/>
    <w:rsid w:val="00A44F53"/>
    <w:rsid w:val="00A51132"/>
    <w:rsid w:val="00A54865"/>
    <w:rsid w:val="00A55602"/>
    <w:rsid w:val="00A640EC"/>
    <w:rsid w:val="00A646BC"/>
    <w:rsid w:val="00A64A6D"/>
    <w:rsid w:val="00A66020"/>
    <w:rsid w:val="00A86427"/>
    <w:rsid w:val="00A925E1"/>
    <w:rsid w:val="00A975ED"/>
    <w:rsid w:val="00AA29CF"/>
    <w:rsid w:val="00AA6B16"/>
    <w:rsid w:val="00AA6E70"/>
    <w:rsid w:val="00AB0185"/>
    <w:rsid w:val="00AB02EE"/>
    <w:rsid w:val="00AB0C64"/>
    <w:rsid w:val="00AB1842"/>
    <w:rsid w:val="00AB3F3A"/>
    <w:rsid w:val="00AC68E0"/>
    <w:rsid w:val="00AD4EC9"/>
    <w:rsid w:val="00AD6FFC"/>
    <w:rsid w:val="00AE158E"/>
    <w:rsid w:val="00AF31E6"/>
    <w:rsid w:val="00AF4150"/>
    <w:rsid w:val="00B037B0"/>
    <w:rsid w:val="00B03E47"/>
    <w:rsid w:val="00B042D1"/>
    <w:rsid w:val="00B0509A"/>
    <w:rsid w:val="00B120B2"/>
    <w:rsid w:val="00B22778"/>
    <w:rsid w:val="00B301C3"/>
    <w:rsid w:val="00B30259"/>
    <w:rsid w:val="00B42580"/>
    <w:rsid w:val="00B50340"/>
    <w:rsid w:val="00B5101F"/>
    <w:rsid w:val="00B5663C"/>
    <w:rsid w:val="00B65508"/>
    <w:rsid w:val="00B66582"/>
    <w:rsid w:val="00B71AC8"/>
    <w:rsid w:val="00B760B3"/>
    <w:rsid w:val="00B83DDF"/>
    <w:rsid w:val="00B8517A"/>
    <w:rsid w:val="00B91B8F"/>
    <w:rsid w:val="00BA595C"/>
    <w:rsid w:val="00BA6446"/>
    <w:rsid w:val="00BA6C3A"/>
    <w:rsid w:val="00BB1533"/>
    <w:rsid w:val="00BB5CEA"/>
    <w:rsid w:val="00BD47B7"/>
    <w:rsid w:val="00BF1620"/>
    <w:rsid w:val="00C0120D"/>
    <w:rsid w:val="00C0550F"/>
    <w:rsid w:val="00C11744"/>
    <w:rsid w:val="00C135D5"/>
    <w:rsid w:val="00C21A91"/>
    <w:rsid w:val="00C22DCB"/>
    <w:rsid w:val="00C25DFE"/>
    <w:rsid w:val="00C3598A"/>
    <w:rsid w:val="00C360BC"/>
    <w:rsid w:val="00C44800"/>
    <w:rsid w:val="00C524B4"/>
    <w:rsid w:val="00C52EC2"/>
    <w:rsid w:val="00C610A6"/>
    <w:rsid w:val="00C61DC1"/>
    <w:rsid w:val="00C62449"/>
    <w:rsid w:val="00C64AFF"/>
    <w:rsid w:val="00C661EE"/>
    <w:rsid w:val="00C72438"/>
    <w:rsid w:val="00C72B5E"/>
    <w:rsid w:val="00C763E4"/>
    <w:rsid w:val="00C83B96"/>
    <w:rsid w:val="00C8624A"/>
    <w:rsid w:val="00C957CD"/>
    <w:rsid w:val="00CA25B1"/>
    <w:rsid w:val="00CA5363"/>
    <w:rsid w:val="00CA7CCD"/>
    <w:rsid w:val="00CB2426"/>
    <w:rsid w:val="00CB295D"/>
    <w:rsid w:val="00CB2982"/>
    <w:rsid w:val="00CB6D60"/>
    <w:rsid w:val="00CC270D"/>
    <w:rsid w:val="00CC2CD3"/>
    <w:rsid w:val="00CC2EB3"/>
    <w:rsid w:val="00CC5815"/>
    <w:rsid w:val="00CE24B8"/>
    <w:rsid w:val="00CE376D"/>
    <w:rsid w:val="00CE4676"/>
    <w:rsid w:val="00CE4994"/>
    <w:rsid w:val="00CE5849"/>
    <w:rsid w:val="00D01CFD"/>
    <w:rsid w:val="00D136EE"/>
    <w:rsid w:val="00D14A52"/>
    <w:rsid w:val="00D15C8D"/>
    <w:rsid w:val="00D17779"/>
    <w:rsid w:val="00D217C0"/>
    <w:rsid w:val="00D237EF"/>
    <w:rsid w:val="00D237FF"/>
    <w:rsid w:val="00D278F7"/>
    <w:rsid w:val="00D322B1"/>
    <w:rsid w:val="00D37550"/>
    <w:rsid w:val="00D40A29"/>
    <w:rsid w:val="00D45D27"/>
    <w:rsid w:val="00D51377"/>
    <w:rsid w:val="00D62DDE"/>
    <w:rsid w:val="00D7012F"/>
    <w:rsid w:val="00D71B68"/>
    <w:rsid w:val="00D73334"/>
    <w:rsid w:val="00D743B9"/>
    <w:rsid w:val="00D759FA"/>
    <w:rsid w:val="00D77B80"/>
    <w:rsid w:val="00D823D0"/>
    <w:rsid w:val="00D86E57"/>
    <w:rsid w:val="00D91C79"/>
    <w:rsid w:val="00D92EE3"/>
    <w:rsid w:val="00D93849"/>
    <w:rsid w:val="00D94020"/>
    <w:rsid w:val="00D96B24"/>
    <w:rsid w:val="00D97472"/>
    <w:rsid w:val="00D97C49"/>
    <w:rsid w:val="00DA01EA"/>
    <w:rsid w:val="00DA0AF0"/>
    <w:rsid w:val="00DB2A3C"/>
    <w:rsid w:val="00DB2DF9"/>
    <w:rsid w:val="00DB7ACC"/>
    <w:rsid w:val="00DC0D2B"/>
    <w:rsid w:val="00DC38B6"/>
    <w:rsid w:val="00DC4D31"/>
    <w:rsid w:val="00DC6071"/>
    <w:rsid w:val="00DC7BBA"/>
    <w:rsid w:val="00DD3742"/>
    <w:rsid w:val="00DD558E"/>
    <w:rsid w:val="00DE010A"/>
    <w:rsid w:val="00DE3FE5"/>
    <w:rsid w:val="00DE47B5"/>
    <w:rsid w:val="00DE5B80"/>
    <w:rsid w:val="00DE5D5B"/>
    <w:rsid w:val="00DF1718"/>
    <w:rsid w:val="00DF325C"/>
    <w:rsid w:val="00DF651F"/>
    <w:rsid w:val="00E02AE5"/>
    <w:rsid w:val="00E140DB"/>
    <w:rsid w:val="00E266DF"/>
    <w:rsid w:val="00E31C67"/>
    <w:rsid w:val="00E33AE3"/>
    <w:rsid w:val="00E43E56"/>
    <w:rsid w:val="00E50070"/>
    <w:rsid w:val="00E56069"/>
    <w:rsid w:val="00E61903"/>
    <w:rsid w:val="00E64116"/>
    <w:rsid w:val="00E7734F"/>
    <w:rsid w:val="00E959E2"/>
    <w:rsid w:val="00EA1B5B"/>
    <w:rsid w:val="00EA22B0"/>
    <w:rsid w:val="00EA624B"/>
    <w:rsid w:val="00EA6AD0"/>
    <w:rsid w:val="00EA6C60"/>
    <w:rsid w:val="00EB057D"/>
    <w:rsid w:val="00EB18E4"/>
    <w:rsid w:val="00EB1A85"/>
    <w:rsid w:val="00EB5C85"/>
    <w:rsid w:val="00EC0AC2"/>
    <w:rsid w:val="00EC1CD4"/>
    <w:rsid w:val="00EC1FB3"/>
    <w:rsid w:val="00EC2CD4"/>
    <w:rsid w:val="00EC79EC"/>
    <w:rsid w:val="00ED2EEB"/>
    <w:rsid w:val="00EE09AD"/>
    <w:rsid w:val="00EE74A9"/>
    <w:rsid w:val="00F053E5"/>
    <w:rsid w:val="00F10D2D"/>
    <w:rsid w:val="00F16831"/>
    <w:rsid w:val="00F232D4"/>
    <w:rsid w:val="00F3193B"/>
    <w:rsid w:val="00F3623F"/>
    <w:rsid w:val="00F41A0D"/>
    <w:rsid w:val="00F41C33"/>
    <w:rsid w:val="00F423F1"/>
    <w:rsid w:val="00F44F06"/>
    <w:rsid w:val="00F4792E"/>
    <w:rsid w:val="00F53584"/>
    <w:rsid w:val="00F549E5"/>
    <w:rsid w:val="00F55E36"/>
    <w:rsid w:val="00F604B4"/>
    <w:rsid w:val="00F625BA"/>
    <w:rsid w:val="00F626A4"/>
    <w:rsid w:val="00F631C4"/>
    <w:rsid w:val="00F63F05"/>
    <w:rsid w:val="00F7167C"/>
    <w:rsid w:val="00F72368"/>
    <w:rsid w:val="00F75AA3"/>
    <w:rsid w:val="00F8212D"/>
    <w:rsid w:val="00F821F6"/>
    <w:rsid w:val="00F830B9"/>
    <w:rsid w:val="00F84D49"/>
    <w:rsid w:val="00F857E5"/>
    <w:rsid w:val="00F87482"/>
    <w:rsid w:val="00FA7841"/>
    <w:rsid w:val="00FB0768"/>
    <w:rsid w:val="00FB3409"/>
    <w:rsid w:val="00FB343C"/>
    <w:rsid w:val="00FB7428"/>
    <w:rsid w:val="00FB7D9B"/>
    <w:rsid w:val="00FC1E32"/>
    <w:rsid w:val="00FD495F"/>
    <w:rsid w:val="00FD4C15"/>
    <w:rsid w:val="00FE3474"/>
    <w:rsid w:val="00FE4211"/>
    <w:rsid w:val="00FE61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8F6EA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5234"/>
    <w:rPr>
      <w:rFonts w:cs="Arial"/>
      <w:b/>
      <w:bCs w:val="0"/>
      <w:vanish/>
      <w:color w:val="010000"/>
      <w:bdr w:val="single" w:sz="4" w:space="0" w:color="FF66FF"/>
    </w:rPr>
  </w:style>
  <w:style w:type="paragraph" w:customStyle="1" w:styleId="HeadHatzaotHok">
    <w:name w:val="Head HatzaotHok"/>
    <w:basedOn w:val="1"/>
    <w:rsid w:val="008F6EA1"/>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HeadMitparsemetBaze">
    <w:name w:val="Head MitparsemetBaze"/>
    <w:basedOn w:val="a"/>
    <w:rsid w:val="008F6EA1"/>
    <w:pPr>
      <w:keepNext/>
      <w:keepLines/>
      <w:pageBreakBefore/>
      <w:widowControl w:val="0"/>
      <w:autoSpaceDE w:val="0"/>
      <w:autoSpaceDN w:val="0"/>
      <w:adjustRightInd w:val="0"/>
      <w:snapToGrid w:val="0"/>
      <w:spacing w:before="480" w:line="360" w:lineRule="auto"/>
      <w:ind w:firstLine="0"/>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8F6EA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8F6EA1"/>
    <w:pPr>
      <w:ind w:right="0"/>
      <w:jc w:val="both"/>
    </w:pPr>
  </w:style>
  <w:style w:type="paragraph" w:customStyle="1" w:styleId="TableSideHeading">
    <w:name w:val="Table SideHeading"/>
    <w:basedOn w:val="TableText"/>
    <w:rsid w:val="008F6EA1"/>
  </w:style>
  <w:style w:type="paragraph" w:customStyle="1" w:styleId="TableHead">
    <w:name w:val="Table Head"/>
    <w:basedOn w:val="TableText"/>
    <w:rsid w:val="008F6EA1"/>
    <w:pPr>
      <w:autoSpaceDE/>
      <w:autoSpaceDN/>
      <w:adjustRightInd/>
      <w:ind w:right="0"/>
      <w:contextualSpacing/>
      <w:jc w:val="center"/>
      <w:textAlignment w:val="auto"/>
      <w:outlineLvl w:val="1"/>
    </w:pPr>
    <w:rPr>
      <w:b/>
      <w:bCs/>
      <w:color w:val="auto"/>
      <w:lang w:eastAsia="en-US"/>
    </w:rPr>
  </w:style>
  <w:style w:type="paragraph" w:customStyle="1" w:styleId="TableBlockOutdent">
    <w:name w:val="Table BlockOutdent"/>
    <w:basedOn w:val="TableBlock"/>
    <w:rsid w:val="008F6EA1"/>
    <w:pPr>
      <w:autoSpaceDE/>
      <w:autoSpaceDN/>
      <w:adjustRightInd/>
      <w:ind w:left="624" w:hanging="624"/>
      <w:contextualSpacing/>
      <w:textAlignment w:val="auto"/>
    </w:pPr>
    <w:rPr>
      <w:color w:val="auto"/>
      <w:lang w:eastAsia="en-US"/>
    </w:rPr>
  </w:style>
  <w:style w:type="paragraph" w:styleId="afd">
    <w:name w:val="footnote text"/>
    <w:basedOn w:val="a"/>
    <w:link w:val="afe"/>
    <w:autoRedefine/>
    <w:semiHidden/>
    <w:rsid w:val="008F6EA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8F6EA1"/>
    <w:rPr>
      <w:rFonts w:ascii="Arial" w:eastAsia="Arial Unicode MS" w:hAnsi="Arial" w:cs="David"/>
      <w:snapToGrid w:val="0"/>
      <w:sz w:val="14"/>
    </w:rPr>
  </w:style>
  <w:style w:type="character" w:styleId="aff">
    <w:name w:val="footnote reference"/>
    <w:aliases w:val="Footnote Reference"/>
    <w:semiHidden/>
    <w:rsid w:val="008F6EA1"/>
    <w:rPr>
      <w:vertAlign w:val="superscript"/>
    </w:rPr>
  </w:style>
  <w:style w:type="character" w:customStyle="1" w:styleId="10">
    <w:name w:val="כותרת 1 תו"/>
    <w:basedOn w:val="a0"/>
    <w:link w:val="1"/>
    <w:rsid w:val="008F6EA1"/>
    <w:rPr>
      <w:rFonts w:asciiTheme="majorHAnsi" w:eastAsiaTheme="majorEastAsia" w:hAnsiTheme="majorHAnsi" w:cstheme="majorBidi"/>
      <w:color w:val="365F91" w:themeColor="accent1" w:themeShade="BF"/>
      <w:sz w:val="32"/>
      <w:szCs w:val="32"/>
    </w:rPr>
  </w:style>
  <w:style w:type="paragraph" w:styleId="aff0">
    <w:name w:val="Balloon Text"/>
    <w:basedOn w:val="a"/>
    <w:link w:val="aff1"/>
    <w:semiHidden/>
    <w:unhideWhenUsed/>
    <w:rsid w:val="0095586F"/>
    <w:pPr>
      <w:spacing w:line="240" w:lineRule="auto"/>
    </w:pPr>
    <w:rPr>
      <w:rFonts w:ascii="Tahoma" w:hAnsi="Tahoma" w:cs="Tahoma"/>
      <w:sz w:val="18"/>
      <w:szCs w:val="18"/>
    </w:rPr>
  </w:style>
  <w:style w:type="character" w:customStyle="1" w:styleId="aff1">
    <w:name w:val="טקסט בלונים תו"/>
    <w:basedOn w:val="a0"/>
    <w:link w:val="aff0"/>
    <w:semiHidden/>
    <w:rsid w:val="0095586F"/>
    <w:rPr>
      <w:rFonts w:ascii="Tahoma" w:hAnsi="Tahoma" w:cs="Tahoma"/>
      <w:sz w:val="18"/>
      <w:szCs w:val="18"/>
    </w:rPr>
  </w:style>
  <w:style w:type="paragraph" w:styleId="aff2">
    <w:name w:val="List Paragraph"/>
    <w:basedOn w:val="a"/>
    <w:uiPriority w:val="34"/>
    <w:qFormat/>
    <w:rsid w:val="007F561D"/>
    <w:pPr>
      <w:ind w:left="720"/>
      <w:contextualSpacing/>
    </w:pPr>
  </w:style>
  <w:style w:type="table" w:styleId="aff3">
    <w:name w:val="Table Grid"/>
    <w:basedOn w:val="a1"/>
    <w:rsid w:val="00DF3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CB14C-DCBF-4276-A506-A1E6EC716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5221</TotalTime>
  <Pages>41</Pages>
  <Words>13560</Words>
  <Characters>77294</Characters>
  <Application>Microsoft Office Word</Application>
  <DocSecurity>0</DocSecurity>
  <Lines>644</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352</cp:revision>
  <cp:lastPrinted>2015-07-20T08:20:00Z</cp:lastPrinted>
  <dcterms:created xsi:type="dcterms:W3CDTF">2018-05-03T11:21:00Z</dcterms:created>
  <dcterms:modified xsi:type="dcterms:W3CDTF">2023-05-28T08:14:00Z</dcterms:modified>
</cp:coreProperties>
</file>