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652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F64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652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6521" w:rsidP="004C41C9">
      <w:pPr>
        <w:ind w:firstLine="0"/>
        <w:jc w:val="center"/>
        <w:outlineLvl w:val="0"/>
        <w:rPr>
          <w:b/>
          <w:bCs/>
          <w:rtl/>
        </w:rPr>
      </w:pPr>
      <w:r>
        <w:rPr>
          <w:b/>
          <w:bCs/>
          <w:rtl/>
        </w:rPr>
        <w:t xml:space="preserve">פרוטוקול מס' </w:t>
      </w:r>
      <w:r w:rsidR="004C41C9">
        <w:rPr>
          <w:rFonts w:hint="cs"/>
          <w:b/>
          <w:bCs/>
          <w:rtl/>
        </w:rPr>
        <w:t>76</w:t>
      </w:r>
    </w:p>
    <w:p w:rsidR="00E64116" w:rsidRPr="008713A4" w:rsidRDefault="00836521" w:rsidP="008320F6">
      <w:pPr>
        <w:ind w:firstLine="0"/>
        <w:jc w:val="center"/>
        <w:outlineLvl w:val="0"/>
        <w:rPr>
          <w:b/>
          <w:bCs/>
          <w:rtl/>
        </w:rPr>
      </w:pPr>
      <w:r>
        <w:rPr>
          <w:b/>
          <w:bCs/>
          <w:rtl/>
        </w:rPr>
        <w:t>מישיבת ועדת החוקה, חוק ומשפט</w:t>
      </w:r>
    </w:p>
    <w:p w:rsidR="00E64116" w:rsidRPr="008713A4" w:rsidRDefault="00836521"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F059A" w:rsidRDefault="00836521" w:rsidP="007F6458">
      <w:pPr>
        <w:pStyle w:val="a6"/>
        <w:jc w:val="both"/>
        <w:rPr>
          <w:b w:val="0"/>
          <w:bCs w:val="0"/>
          <w:u w:val="none"/>
          <w:rtl/>
        </w:rPr>
      </w:pPr>
      <w:bookmarkStart w:id="0" w:name="ET_subject_639584_1"/>
      <w:r w:rsidRPr="00BF059A">
        <w:rPr>
          <w:rStyle w:val="TagStyle"/>
          <w:b/>
          <w:bCs w:val="0"/>
          <w:u w:val="none"/>
          <w:rtl/>
        </w:rPr>
        <w:t xml:space="preserve"> &lt;&lt; נושא &gt;&gt; </w:t>
      </w:r>
      <w:r w:rsidRPr="00BF059A">
        <w:rPr>
          <w:b w:val="0"/>
          <w:bCs w:val="0"/>
          <w:u w:val="none"/>
          <w:rtl/>
        </w:rPr>
        <w:t>הצעת תקנות החברות (אגרות) (תיקון) (הארכת הוראת שעה), התשפ"ג-2023</w:t>
      </w:r>
      <w:r w:rsidRPr="00BF059A">
        <w:rPr>
          <w:rStyle w:val="TagStyle"/>
          <w:b/>
          <w:bCs w:val="0"/>
          <w:u w:val="none"/>
          <w:rtl/>
        </w:rPr>
        <w:t xml:space="preserve"> &lt;&lt; נושא &gt;&gt;</w:t>
      </w:r>
      <w:r w:rsidRPr="00BF059A">
        <w:rPr>
          <w:b w:val="0"/>
          <w:bCs w:val="0"/>
          <w:u w:val="none"/>
          <w:rtl/>
        </w:rPr>
        <w:t xml:space="preserve">   </w:t>
      </w:r>
      <w:bookmarkEnd w:id="0"/>
    </w:p>
    <w:p w:rsidR="00E64116" w:rsidRDefault="00E64116" w:rsidP="007C693F">
      <w:pPr>
        <w:spacing w:before="60"/>
        <w:ind w:firstLine="0"/>
        <w:rPr>
          <w:rtl/>
        </w:rPr>
      </w:pPr>
    </w:p>
    <w:p w:rsidR="00836521" w:rsidRPr="008713A4" w:rsidRDefault="008365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6521" w:rsidRDefault="00836521" w:rsidP="00EC1FB3">
      <w:pPr>
        <w:ind w:firstLine="0"/>
        <w:rPr>
          <w:rtl/>
        </w:rPr>
      </w:pPr>
      <w:r w:rsidRPr="00836521">
        <w:rPr>
          <w:rtl/>
        </w:rPr>
        <w:t xml:space="preserve">שמחה </w:t>
      </w:r>
      <w:proofErr w:type="spellStart"/>
      <w:r w:rsidRPr="00836521">
        <w:rPr>
          <w:rtl/>
        </w:rPr>
        <w:t>רוטמן</w:t>
      </w:r>
      <w:proofErr w:type="spellEnd"/>
      <w:r w:rsidRPr="00836521">
        <w:rPr>
          <w:rtl/>
        </w:rPr>
        <w:t xml:space="preserve"> – היו"ר</w:t>
      </w:r>
    </w:p>
    <w:p w:rsidR="00836521" w:rsidRPr="0011686B" w:rsidRDefault="00836521" w:rsidP="00EC1FB3">
      <w:pPr>
        <w:ind w:firstLine="0"/>
        <w:rPr>
          <w:rtl/>
        </w:rPr>
      </w:pPr>
      <w:r w:rsidRPr="0011686B">
        <w:rPr>
          <w:rtl/>
        </w:rPr>
        <w:t>טלי גוטליב</w:t>
      </w:r>
    </w:p>
    <w:p w:rsidR="00836521" w:rsidRPr="0011686B" w:rsidRDefault="00836521" w:rsidP="00EC1FB3">
      <w:pPr>
        <w:ind w:firstLine="0"/>
        <w:rPr>
          <w:rtl/>
        </w:rPr>
      </w:pPr>
      <w:r w:rsidRPr="0011686B">
        <w:rPr>
          <w:rtl/>
        </w:rPr>
        <w:t>מתן כהנא</w:t>
      </w:r>
    </w:p>
    <w:p w:rsidR="00836521" w:rsidRPr="0011686B" w:rsidRDefault="00836521" w:rsidP="00EC1FB3">
      <w:pPr>
        <w:ind w:firstLine="0"/>
        <w:rPr>
          <w:rtl/>
        </w:rPr>
      </w:pPr>
      <w:r w:rsidRPr="0011686B">
        <w:rPr>
          <w:rtl/>
        </w:rPr>
        <w:t xml:space="preserve">יונתן </w:t>
      </w:r>
      <w:proofErr w:type="spellStart"/>
      <w:r w:rsidRPr="0011686B">
        <w:rPr>
          <w:rtl/>
        </w:rPr>
        <w:t>מישרקי</w:t>
      </w:r>
      <w:proofErr w:type="spellEnd"/>
    </w:p>
    <w:p w:rsidR="00836521" w:rsidRPr="0011686B" w:rsidRDefault="00836521" w:rsidP="00EC1FB3">
      <w:pPr>
        <w:ind w:firstLine="0"/>
        <w:rPr>
          <w:rtl/>
        </w:rPr>
      </w:pPr>
      <w:r w:rsidRPr="0011686B">
        <w:rPr>
          <w:rtl/>
        </w:rPr>
        <w:t xml:space="preserve">חנוך דב </w:t>
      </w:r>
      <w:proofErr w:type="spellStart"/>
      <w:r w:rsidRPr="0011686B">
        <w:rPr>
          <w:rtl/>
        </w:rPr>
        <w:t>מלביצקי</w:t>
      </w:r>
      <w:proofErr w:type="spellEnd"/>
    </w:p>
    <w:p w:rsidR="00836521" w:rsidRPr="0011686B" w:rsidRDefault="00836521" w:rsidP="00EC1FB3">
      <w:pPr>
        <w:ind w:firstLine="0"/>
        <w:rPr>
          <w:rtl/>
        </w:rPr>
      </w:pPr>
      <w:r w:rsidRPr="0011686B">
        <w:rPr>
          <w:rtl/>
        </w:rPr>
        <w:t>ארז מלול</w:t>
      </w:r>
    </w:p>
    <w:p w:rsidR="00836521" w:rsidRPr="00836521" w:rsidRDefault="00836521" w:rsidP="00EC1FB3">
      <w:pPr>
        <w:ind w:firstLine="0"/>
        <w:rPr>
          <w:rtl/>
        </w:rPr>
      </w:pPr>
      <w:r w:rsidRPr="0011686B">
        <w:rPr>
          <w:rtl/>
        </w:rPr>
        <w:t>גלעד קריב</w:t>
      </w:r>
    </w:p>
    <w:p w:rsidR="00836521" w:rsidRDefault="00836521" w:rsidP="00EC1FB3">
      <w:pPr>
        <w:ind w:firstLine="0"/>
        <w:rPr>
          <w:u w:val="single"/>
          <w:rtl/>
        </w:rPr>
      </w:pPr>
    </w:p>
    <w:p w:rsidR="007F6458" w:rsidRPr="008713A4" w:rsidRDefault="007F645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1686B" w:rsidP="00DE5B80">
      <w:pPr>
        <w:ind w:firstLine="0"/>
        <w:rPr>
          <w:rtl/>
        </w:rPr>
      </w:pPr>
      <w:r>
        <w:rPr>
          <w:rFonts w:hint="cs"/>
          <w:rtl/>
        </w:rPr>
        <w:t>אושר שקלים</w:t>
      </w:r>
    </w:p>
    <w:p w:rsidR="002E5E31" w:rsidRDefault="002E5E31" w:rsidP="00DE5B80">
      <w:pPr>
        <w:ind w:firstLine="0"/>
        <w:rPr>
          <w:b/>
          <w:bCs/>
          <w:u w:val="single"/>
          <w:rtl/>
        </w:rPr>
      </w:pPr>
    </w:p>
    <w:p w:rsidR="007F6458" w:rsidRPr="000C47F5" w:rsidRDefault="007F645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130"/>
      </w:tblGrid>
      <w:tr w:rsidR="00836521" w:rsidTr="0011686B">
        <w:tc>
          <w:tcPr>
            <w:tcW w:w="0" w:type="auto"/>
            <w:shd w:val="clear" w:color="auto" w:fill="auto"/>
          </w:tcPr>
          <w:p w:rsidR="00836521" w:rsidRPr="0011686B" w:rsidRDefault="00836521" w:rsidP="00DE5B80">
            <w:pPr>
              <w:ind w:firstLine="0"/>
              <w:rPr>
                <w:rtl/>
              </w:rPr>
            </w:pPr>
            <w:bookmarkStart w:id="1" w:name="_ETM_Q1_149509"/>
            <w:bookmarkEnd w:id="1"/>
            <w:r w:rsidRPr="0011686B">
              <w:rPr>
                <w:rtl/>
              </w:rPr>
              <w:t>שולי אבני שוהם</w:t>
            </w:r>
          </w:p>
        </w:tc>
        <w:tc>
          <w:tcPr>
            <w:tcW w:w="0" w:type="auto"/>
            <w:shd w:val="clear" w:color="auto" w:fill="auto"/>
          </w:tcPr>
          <w:p w:rsidR="00836521" w:rsidRPr="0011686B" w:rsidRDefault="00836521" w:rsidP="00DE5B80">
            <w:pPr>
              <w:ind w:firstLine="0"/>
              <w:rPr>
                <w:rtl/>
              </w:rPr>
            </w:pPr>
            <w:r w:rsidRPr="0011686B">
              <w:rPr>
                <w:rtl/>
              </w:rPr>
              <w:t>–</w:t>
            </w:r>
          </w:p>
        </w:tc>
        <w:tc>
          <w:tcPr>
            <w:tcW w:w="0" w:type="auto"/>
            <w:shd w:val="clear" w:color="auto" w:fill="auto"/>
          </w:tcPr>
          <w:p w:rsidR="00836521" w:rsidRPr="0011686B" w:rsidRDefault="00EA5A23" w:rsidP="00DE5B80">
            <w:pPr>
              <w:ind w:firstLine="0"/>
              <w:rPr>
                <w:rtl/>
              </w:rPr>
            </w:pPr>
            <w:r w:rsidRPr="0011686B">
              <w:rPr>
                <w:rFonts w:hint="cs"/>
                <w:rtl/>
              </w:rPr>
              <w:t xml:space="preserve">עו"ד, </w:t>
            </w:r>
            <w:r w:rsidR="00836521" w:rsidRPr="0011686B">
              <w:rPr>
                <w:rtl/>
              </w:rPr>
              <w:t>ראש רשות התאגידים, רשות התאגידים</w:t>
            </w:r>
          </w:p>
        </w:tc>
      </w:tr>
      <w:tr w:rsidR="00836521" w:rsidTr="0011686B">
        <w:tc>
          <w:tcPr>
            <w:tcW w:w="0" w:type="auto"/>
            <w:shd w:val="clear" w:color="auto" w:fill="auto"/>
          </w:tcPr>
          <w:p w:rsidR="00836521" w:rsidRPr="0011686B" w:rsidRDefault="00836521" w:rsidP="00DE5B80">
            <w:pPr>
              <w:ind w:firstLine="0"/>
              <w:rPr>
                <w:rtl/>
              </w:rPr>
            </w:pPr>
            <w:r w:rsidRPr="0011686B">
              <w:rPr>
                <w:rtl/>
              </w:rPr>
              <w:t xml:space="preserve">יפית </w:t>
            </w:r>
            <w:proofErr w:type="spellStart"/>
            <w:r w:rsidRPr="0011686B">
              <w:rPr>
                <w:rtl/>
              </w:rPr>
              <w:t>בבילה</w:t>
            </w:r>
            <w:proofErr w:type="spellEnd"/>
            <w:r w:rsidRPr="0011686B">
              <w:rPr>
                <w:rtl/>
              </w:rPr>
              <w:t xml:space="preserve"> שמר</w:t>
            </w:r>
          </w:p>
        </w:tc>
        <w:tc>
          <w:tcPr>
            <w:tcW w:w="0" w:type="auto"/>
            <w:shd w:val="clear" w:color="auto" w:fill="auto"/>
          </w:tcPr>
          <w:p w:rsidR="00836521" w:rsidRPr="0011686B" w:rsidRDefault="00836521" w:rsidP="00DE5B80">
            <w:pPr>
              <w:ind w:firstLine="0"/>
              <w:rPr>
                <w:rtl/>
              </w:rPr>
            </w:pPr>
            <w:r w:rsidRPr="0011686B">
              <w:rPr>
                <w:rtl/>
              </w:rPr>
              <w:t>–</w:t>
            </w:r>
          </w:p>
        </w:tc>
        <w:tc>
          <w:tcPr>
            <w:tcW w:w="0" w:type="auto"/>
            <w:shd w:val="clear" w:color="auto" w:fill="auto"/>
          </w:tcPr>
          <w:p w:rsidR="00836521" w:rsidRPr="0011686B" w:rsidRDefault="0011686B" w:rsidP="0011686B">
            <w:pPr>
              <w:ind w:firstLine="0"/>
              <w:rPr>
                <w:rtl/>
              </w:rPr>
            </w:pPr>
            <w:r w:rsidRPr="0011686B">
              <w:rPr>
                <w:rFonts w:hint="cs"/>
                <w:rtl/>
              </w:rPr>
              <w:t xml:space="preserve">עו"ד, </w:t>
            </w:r>
            <w:r w:rsidR="00836521" w:rsidRPr="0011686B">
              <w:rPr>
                <w:rtl/>
              </w:rPr>
              <w:t>מנהלת המחלקה המשפטית, רשות התאגידים</w:t>
            </w:r>
          </w:p>
        </w:tc>
      </w:tr>
      <w:tr w:rsidR="00836521" w:rsidTr="0011686B">
        <w:tc>
          <w:tcPr>
            <w:tcW w:w="0" w:type="auto"/>
            <w:shd w:val="clear" w:color="auto" w:fill="auto"/>
          </w:tcPr>
          <w:p w:rsidR="00836521" w:rsidRPr="0011686B" w:rsidRDefault="00836521" w:rsidP="00DE5B80">
            <w:pPr>
              <w:ind w:firstLine="0"/>
              <w:rPr>
                <w:rtl/>
              </w:rPr>
            </w:pPr>
            <w:r w:rsidRPr="0011686B">
              <w:rPr>
                <w:rtl/>
              </w:rPr>
              <w:t>מיכל שמואלי</w:t>
            </w:r>
          </w:p>
        </w:tc>
        <w:tc>
          <w:tcPr>
            <w:tcW w:w="0" w:type="auto"/>
            <w:shd w:val="clear" w:color="auto" w:fill="auto"/>
          </w:tcPr>
          <w:p w:rsidR="00836521" w:rsidRPr="0011686B" w:rsidRDefault="00836521" w:rsidP="00DE5B80">
            <w:pPr>
              <w:ind w:firstLine="0"/>
              <w:rPr>
                <w:rtl/>
              </w:rPr>
            </w:pPr>
            <w:r w:rsidRPr="0011686B">
              <w:rPr>
                <w:rtl/>
              </w:rPr>
              <w:t>–</w:t>
            </w:r>
          </w:p>
        </w:tc>
        <w:tc>
          <w:tcPr>
            <w:tcW w:w="0" w:type="auto"/>
            <w:shd w:val="clear" w:color="auto" w:fill="auto"/>
          </w:tcPr>
          <w:p w:rsidR="00836521" w:rsidRPr="0011686B" w:rsidRDefault="00EA5A23" w:rsidP="00DE5B80">
            <w:pPr>
              <w:ind w:firstLine="0"/>
              <w:rPr>
                <w:rtl/>
              </w:rPr>
            </w:pPr>
            <w:r w:rsidRPr="0011686B">
              <w:rPr>
                <w:rFonts w:hint="cs"/>
                <w:rtl/>
              </w:rPr>
              <w:t xml:space="preserve">עו"ד, </w:t>
            </w:r>
            <w:r w:rsidR="00836521" w:rsidRPr="0011686B">
              <w:rPr>
                <w:rtl/>
              </w:rPr>
              <w:t>מ"מ סגנית ראש רשות התאגידים, רשות התאגידים</w:t>
            </w:r>
          </w:p>
        </w:tc>
      </w:tr>
      <w:tr w:rsidR="00836521" w:rsidTr="0011686B">
        <w:tc>
          <w:tcPr>
            <w:tcW w:w="0" w:type="auto"/>
            <w:shd w:val="clear" w:color="auto" w:fill="auto"/>
          </w:tcPr>
          <w:p w:rsidR="00836521" w:rsidRPr="0011686B" w:rsidRDefault="0011686B" w:rsidP="00DE5B80">
            <w:pPr>
              <w:ind w:firstLine="0"/>
              <w:rPr>
                <w:rtl/>
              </w:rPr>
            </w:pPr>
            <w:r w:rsidRPr="0011686B">
              <w:rPr>
                <w:rFonts w:hint="cs"/>
                <w:rtl/>
              </w:rPr>
              <w:t>גלעד הדרי</w:t>
            </w:r>
          </w:p>
        </w:tc>
        <w:tc>
          <w:tcPr>
            <w:tcW w:w="0" w:type="auto"/>
            <w:shd w:val="clear" w:color="auto" w:fill="auto"/>
          </w:tcPr>
          <w:p w:rsidR="00836521" w:rsidRPr="0011686B" w:rsidRDefault="00836521" w:rsidP="00DE5B80">
            <w:pPr>
              <w:ind w:firstLine="0"/>
              <w:rPr>
                <w:rtl/>
              </w:rPr>
            </w:pPr>
            <w:r w:rsidRPr="0011686B">
              <w:rPr>
                <w:rtl/>
              </w:rPr>
              <w:t>–</w:t>
            </w:r>
          </w:p>
        </w:tc>
        <w:tc>
          <w:tcPr>
            <w:tcW w:w="0" w:type="auto"/>
            <w:shd w:val="clear" w:color="auto" w:fill="auto"/>
          </w:tcPr>
          <w:p w:rsidR="00836521" w:rsidRPr="0011686B" w:rsidRDefault="00836521" w:rsidP="00DE5B80">
            <w:pPr>
              <w:ind w:firstLine="0"/>
              <w:rPr>
                <w:rtl/>
              </w:rPr>
            </w:pPr>
            <w:r w:rsidRPr="0011686B">
              <w:rPr>
                <w:rtl/>
              </w:rPr>
              <w:t>רשות התאגידים</w:t>
            </w:r>
          </w:p>
        </w:tc>
      </w:tr>
      <w:tr w:rsidR="0011686B" w:rsidTr="0011686B">
        <w:tc>
          <w:tcPr>
            <w:tcW w:w="0" w:type="auto"/>
            <w:shd w:val="clear" w:color="auto" w:fill="auto"/>
          </w:tcPr>
          <w:p w:rsidR="0011686B" w:rsidRPr="0011686B" w:rsidRDefault="0011686B" w:rsidP="00DE5B80">
            <w:pPr>
              <w:ind w:firstLine="0"/>
              <w:rPr>
                <w:rtl/>
              </w:rPr>
            </w:pPr>
            <w:r w:rsidRPr="0011686B">
              <w:rPr>
                <w:rFonts w:hint="cs"/>
                <w:rtl/>
              </w:rPr>
              <w:t>בני פרץ</w:t>
            </w:r>
          </w:p>
        </w:tc>
        <w:tc>
          <w:tcPr>
            <w:tcW w:w="0" w:type="auto"/>
            <w:shd w:val="clear" w:color="auto" w:fill="auto"/>
          </w:tcPr>
          <w:p w:rsidR="0011686B" w:rsidRPr="0011686B" w:rsidRDefault="0011686B" w:rsidP="00DE5B80">
            <w:pPr>
              <w:ind w:firstLine="0"/>
              <w:rPr>
                <w:rtl/>
              </w:rPr>
            </w:pPr>
            <w:r w:rsidRPr="0011686B">
              <w:rPr>
                <w:rFonts w:hint="cs"/>
                <w:rtl/>
              </w:rPr>
              <w:t>–</w:t>
            </w:r>
          </w:p>
        </w:tc>
        <w:tc>
          <w:tcPr>
            <w:tcW w:w="0" w:type="auto"/>
            <w:shd w:val="clear" w:color="auto" w:fill="auto"/>
          </w:tcPr>
          <w:p w:rsidR="0011686B" w:rsidRPr="0011686B" w:rsidRDefault="0011686B" w:rsidP="00DE5B80">
            <w:pPr>
              <w:ind w:firstLine="0"/>
              <w:rPr>
                <w:rtl/>
              </w:rPr>
            </w:pPr>
            <w:r w:rsidRPr="0011686B">
              <w:rPr>
                <w:rFonts w:hint="cs"/>
                <w:rtl/>
              </w:rPr>
              <w:t>פעיל חברתי</w:t>
            </w:r>
          </w:p>
        </w:tc>
      </w:tr>
      <w:tr w:rsidR="0011686B" w:rsidTr="0011686B">
        <w:tc>
          <w:tcPr>
            <w:tcW w:w="0" w:type="auto"/>
            <w:shd w:val="clear" w:color="auto" w:fill="auto"/>
          </w:tcPr>
          <w:p w:rsidR="0011686B" w:rsidRDefault="0011686B" w:rsidP="00DE5B80">
            <w:pPr>
              <w:ind w:firstLine="0"/>
              <w:rPr>
                <w:rtl/>
              </w:rPr>
            </w:pPr>
            <w:r>
              <w:rPr>
                <w:rFonts w:hint="cs"/>
                <w:rtl/>
              </w:rPr>
              <w:t>גלי שלום</w:t>
            </w:r>
          </w:p>
        </w:tc>
        <w:tc>
          <w:tcPr>
            <w:tcW w:w="0" w:type="auto"/>
            <w:shd w:val="clear" w:color="auto" w:fill="auto"/>
          </w:tcPr>
          <w:p w:rsidR="0011686B" w:rsidRDefault="0011686B" w:rsidP="00DE5B80">
            <w:pPr>
              <w:ind w:firstLine="0"/>
              <w:rPr>
                <w:rtl/>
              </w:rPr>
            </w:pPr>
            <w:r>
              <w:rPr>
                <w:rFonts w:hint="eastAsia"/>
                <w:rtl/>
              </w:rPr>
              <w:t>–</w:t>
            </w:r>
          </w:p>
        </w:tc>
        <w:tc>
          <w:tcPr>
            <w:tcW w:w="0" w:type="auto"/>
            <w:shd w:val="clear" w:color="auto" w:fill="auto"/>
          </w:tcPr>
          <w:p w:rsidR="0011686B" w:rsidRDefault="0011686B" w:rsidP="00DE5B80">
            <w:pPr>
              <w:ind w:firstLine="0"/>
              <w:rPr>
                <w:rtl/>
              </w:rPr>
            </w:pPr>
            <w:r>
              <w:rPr>
                <w:rFonts w:hint="cs"/>
                <w:rtl/>
              </w:rPr>
              <w:t>יועצת מקצועית ליושב-ראש הוועדה</w:t>
            </w:r>
          </w:p>
        </w:tc>
      </w:tr>
    </w:tbl>
    <w:p w:rsidR="00D37550" w:rsidRDefault="00D37550" w:rsidP="00DE5B80">
      <w:pPr>
        <w:ind w:firstLine="0"/>
        <w:rPr>
          <w:rtl/>
        </w:rPr>
      </w:pPr>
    </w:p>
    <w:p w:rsidR="007F6458" w:rsidRPr="008713A4" w:rsidRDefault="007F645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E0D30"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36521" w:rsidP="00D40A29">
      <w:pPr>
        <w:ind w:firstLine="0"/>
        <w:rPr>
          <w:u w:val="single"/>
        </w:rPr>
      </w:pPr>
      <w:r>
        <w:rPr>
          <w:rtl/>
        </w:rPr>
        <w:t>איל קופמן</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6521" w:rsidP="008320F6">
      <w:pPr>
        <w:ind w:firstLine="0"/>
        <w:rPr>
          <w:rtl/>
        </w:rPr>
      </w:pPr>
      <w:bookmarkStart w:id="2" w:name="_ETM_Q1_89141"/>
      <w:bookmarkEnd w:id="2"/>
      <w:r>
        <w:rPr>
          <w:rtl/>
        </w:rPr>
        <w:t>אורי פנסירר</w:t>
      </w:r>
    </w:p>
    <w:p w:rsidR="00836521" w:rsidRDefault="00836521" w:rsidP="008320F6">
      <w:pPr>
        <w:ind w:firstLine="0"/>
        <w:rPr>
          <w:rtl/>
        </w:rPr>
      </w:pPr>
    </w:p>
    <w:p w:rsidR="007F6458" w:rsidRPr="008713A4" w:rsidRDefault="007F6458" w:rsidP="008320F6">
      <w:pPr>
        <w:ind w:firstLine="0"/>
        <w:rPr>
          <w:rtl/>
        </w:rPr>
      </w:pPr>
    </w:p>
    <w:p w:rsidR="00836521" w:rsidRDefault="00836521" w:rsidP="00836521">
      <w:pPr>
        <w:ind w:firstLine="0"/>
        <w:rPr>
          <w:rtl/>
        </w:rPr>
      </w:pPr>
      <w:r w:rsidRPr="00836521">
        <w:rPr>
          <w:color w:val="606060"/>
          <w:rtl/>
        </w:rPr>
        <w:t>רשימת הנוכחים על תואריהם מבוססת על המידע שהוזן במערכת המוזמנים הממוחשבת. ייתכנו אי-דיוקים והשמטות.</w:t>
      </w:r>
    </w:p>
    <w:p w:rsidR="00836521" w:rsidRDefault="00836521" w:rsidP="00836521">
      <w:pPr>
        <w:ind w:firstLine="0"/>
        <w:rPr>
          <w:rtl/>
        </w:rPr>
      </w:pPr>
      <w:bookmarkStart w:id="3" w:name="_ETM_Q1_100091"/>
      <w:bookmarkStart w:id="4" w:name="_ETM_Q1_100146"/>
      <w:bookmarkEnd w:id="3"/>
      <w:bookmarkEnd w:id="4"/>
    </w:p>
    <w:p w:rsidR="00836521" w:rsidRDefault="00836521">
      <w:pPr>
        <w:bidi w:val="0"/>
        <w:spacing w:line="240" w:lineRule="auto"/>
        <w:ind w:firstLine="0"/>
        <w:jc w:val="left"/>
        <w:rPr>
          <w:rtl/>
        </w:rPr>
      </w:pPr>
      <w:r>
        <w:rPr>
          <w:rtl/>
        </w:rPr>
        <w:br w:type="page"/>
      </w:r>
    </w:p>
    <w:p w:rsidR="00836521" w:rsidRDefault="00836521" w:rsidP="000B6A16">
      <w:pPr>
        <w:pStyle w:val="a6"/>
        <w:rPr>
          <w:rtl/>
        </w:rPr>
      </w:pPr>
      <w:bookmarkStart w:id="5" w:name="ET_subject_639584_2"/>
      <w:r w:rsidRPr="000B6A16">
        <w:rPr>
          <w:rStyle w:val="TagStyle"/>
          <w:rtl/>
        </w:rPr>
        <w:lastRenderedPageBreak/>
        <w:t xml:space="preserve"> &lt;&lt; נושא &gt;&gt;</w:t>
      </w:r>
      <w:r w:rsidRPr="00836521">
        <w:rPr>
          <w:rStyle w:val="TagStyle"/>
          <w:rtl/>
        </w:rPr>
        <w:t xml:space="preserve"> </w:t>
      </w:r>
      <w:r>
        <w:rPr>
          <w:rtl/>
        </w:rPr>
        <w:t>הצעת תקנות החברות (אגרות) (תיקון) (הארכת הוראת שעה), התשפ"ג-2023</w:t>
      </w:r>
      <w:r w:rsidRPr="00836521">
        <w:rPr>
          <w:rStyle w:val="TagStyle"/>
          <w:rtl/>
        </w:rPr>
        <w:t xml:space="preserve"> </w:t>
      </w:r>
      <w:r w:rsidRPr="000B6A16">
        <w:rPr>
          <w:rStyle w:val="TagStyle"/>
          <w:rtl/>
        </w:rPr>
        <w:t>&lt;&lt; נושא &gt;&gt;</w:t>
      </w:r>
      <w:r>
        <w:rPr>
          <w:rtl/>
        </w:rPr>
        <w:t xml:space="preserve">   </w:t>
      </w:r>
      <w:bookmarkEnd w:id="5"/>
    </w:p>
    <w:p w:rsidR="00836521" w:rsidRDefault="00836521" w:rsidP="00836521">
      <w:pPr>
        <w:pStyle w:val="KeepWithNext"/>
        <w:rPr>
          <w:rtl/>
        </w:rPr>
      </w:pPr>
    </w:p>
    <w:p w:rsidR="00836521" w:rsidRDefault="00836521" w:rsidP="00836521">
      <w:pPr>
        <w:rPr>
          <w:rtl/>
        </w:rPr>
      </w:pPr>
      <w:bookmarkStart w:id="6" w:name="_ETM_Q1_104489"/>
      <w:bookmarkEnd w:id="6"/>
    </w:p>
    <w:p w:rsidR="00836521" w:rsidRDefault="00836521" w:rsidP="000B6A16">
      <w:pPr>
        <w:pStyle w:val="af6"/>
        <w:rPr>
          <w:rtl/>
        </w:rPr>
      </w:pPr>
      <w:bookmarkStart w:id="7" w:name="ET_yor_6157_3"/>
      <w:r w:rsidRPr="000B6A16">
        <w:rPr>
          <w:rStyle w:val="TagStyle"/>
          <w:rtl/>
        </w:rPr>
        <w:t xml:space="preserve"> &lt;&lt; יור &gt;&gt;</w:t>
      </w:r>
      <w:r w:rsidRPr="00836521">
        <w:rPr>
          <w:rStyle w:val="TagStyle"/>
          <w:rtl/>
        </w:rPr>
        <w:t xml:space="preserve"> </w:t>
      </w:r>
      <w:r>
        <w:rPr>
          <w:rtl/>
        </w:rPr>
        <w:t xml:space="preserve">היו"ר שמחה </w:t>
      </w:r>
      <w:proofErr w:type="spellStart"/>
      <w:r>
        <w:rPr>
          <w:rtl/>
        </w:rPr>
        <w:t>רוטמן</w:t>
      </w:r>
      <w:proofErr w:type="spellEnd"/>
      <w:r>
        <w:rPr>
          <w:rtl/>
        </w:rPr>
        <w:t>:</w:t>
      </w:r>
      <w:r w:rsidRPr="00836521">
        <w:rPr>
          <w:rStyle w:val="TagStyle"/>
          <w:rtl/>
        </w:rPr>
        <w:t xml:space="preserve"> </w:t>
      </w:r>
      <w:r w:rsidRPr="000B6A16">
        <w:rPr>
          <w:rStyle w:val="TagStyle"/>
          <w:rtl/>
        </w:rPr>
        <w:t>&lt;&lt; יור &gt;&gt;</w:t>
      </w:r>
      <w:r>
        <w:rPr>
          <w:rtl/>
        </w:rPr>
        <w:t xml:space="preserve">   </w:t>
      </w:r>
      <w:bookmarkEnd w:id="7"/>
    </w:p>
    <w:p w:rsidR="00836521" w:rsidRDefault="00836521" w:rsidP="00836521">
      <w:pPr>
        <w:pStyle w:val="KeepWithNext"/>
        <w:rPr>
          <w:rtl/>
        </w:rPr>
      </w:pPr>
    </w:p>
    <w:p w:rsidR="00836521" w:rsidRDefault="00814D58" w:rsidP="00814D58">
      <w:pPr>
        <w:rPr>
          <w:rtl/>
        </w:rPr>
      </w:pPr>
      <w:bookmarkStart w:id="8" w:name="_ETM_Q1_108196"/>
      <w:bookmarkStart w:id="9" w:name="_ETM_Q1_121568"/>
      <w:bookmarkEnd w:id="8"/>
      <w:bookmarkEnd w:id="9"/>
      <w:proofErr w:type="spellStart"/>
      <w:r>
        <w:rPr>
          <w:rFonts w:hint="cs"/>
          <w:rtl/>
        </w:rPr>
        <w:t>צוהריים</w:t>
      </w:r>
      <w:proofErr w:type="spellEnd"/>
      <w:r>
        <w:rPr>
          <w:rFonts w:hint="cs"/>
          <w:rtl/>
        </w:rPr>
        <w:t xml:space="preserve"> טובים, היום י"ז באייר, </w:t>
      </w:r>
      <w:proofErr w:type="spellStart"/>
      <w:r>
        <w:rPr>
          <w:rFonts w:hint="cs"/>
          <w:rtl/>
        </w:rPr>
        <w:t>התשפ"ג</w:t>
      </w:r>
      <w:proofErr w:type="spellEnd"/>
      <w:r>
        <w:rPr>
          <w:rFonts w:hint="cs"/>
          <w:rtl/>
        </w:rPr>
        <w:t xml:space="preserve">. או-טו-טו </w:t>
      </w:r>
      <w:bookmarkStart w:id="10" w:name="_ETM_Q1_93000"/>
      <w:bookmarkEnd w:id="10"/>
      <w:r w:rsidR="002E0D30">
        <w:rPr>
          <w:rFonts w:hint="cs"/>
          <w:rtl/>
        </w:rPr>
        <w:t>ל"ג בעומ</w:t>
      </w:r>
      <w:r>
        <w:rPr>
          <w:rFonts w:hint="cs"/>
          <w:rtl/>
        </w:rPr>
        <w:t xml:space="preserve">ר. השעה 11:30. אנחנו פותחים את ישיבת הוועדה </w:t>
      </w:r>
      <w:bookmarkStart w:id="11" w:name="_ETM_Q1_99000"/>
      <w:bookmarkEnd w:id="11"/>
      <w:r>
        <w:rPr>
          <w:rFonts w:hint="cs"/>
          <w:rtl/>
        </w:rPr>
        <w:t xml:space="preserve">בעניין </w:t>
      </w:r>
      <w:r>
        <w:rPr>
          <w:rtl/>
        </w:rPr>
        <w:t>הצעת תקנות החברות (אגרות) (תיקון) (הארכת הוראת שעה), התשפ"ג-2023</w:t>
      </w:r>
      <w:r>
        <w:rPr>
          <w:rFonts w:hint="cs"/>
          <w:rtl/>
        </w:rPr>
        <w:t xml:space="preserve">. יציגו לנו את התקנות מבקשי התקנות, הלא </w:t>
      </w:r>
      <w:bookmarkStart w:id="12" w:name="_ETM_Q1_109000"/>
      <w:bookmarkEnd w:id="12"/>
      <w:r>
        <w:rPr>
          <w:rFonts w:hint="cs"/>
          <w:rtl/>
        </w:rPr>
        <w:t>הם משרד המשפטים או רשות התאגידים. מי הדוברת?</w:t>
      </w:r>
    </w:p>
    <w:p w:rsidR="00477DBB" w:rsidRDefault="00477DBB" w:rsidP="00836521">
      <w:pPr>
        <w:rPr>
          <w:rtl/>
        </w:rPr>
      </w:pPr>
      <w:bookmarkStart w:id="13" w:name="_ETM_Q1_4000"/>
      <w:bookmarkEnd w:id="13"/>
    </w:p>
    <w:p w:rsidR="00836521" w:rsidRDefault="00836521" w:rsidP="000B6A16">
      <w:pPr>
        <w:pStyle w:val="af9"/>
        <w:rPr>
          <w:rtl/>
        </w:rPr>
      </w:pPr>
      <w:bookmarkStart w:id="14" w:name="ET_guest_704934_4"/>
      <w:r w:rsidRPr="000B6A16">
        <w:rPr>
          <w:rStyle w:val="TagStyle"/>
          <w:rtl/>
        </w:rPr>
        <w:t xml:space="preserve"> &lt;&lt; אורח &gt;&gt;</w:t>
      </w:r>
      <w:r w:rsidRPr="00836521">
        <w:rPr>
          <w:rStyle w:val="TagStyle"/>
          <w:rtl/>
        </w:rPr>
        <w:t xml:space="preserve"> </w:t>
      </w:r>
      <w:r>
        <w:rPr>
          <w:rtl/>
        </w:rPr>
        <w:t xml:space="preserve">יפית </w:t>
      </w:r>
      <w:proofErr w:type="spellStart"/>
      <w:r>
        <w:rPr>
          <w:rtl/>
        </w:rPr>
        <w:t>בבילה</w:t>
      </w:r>
      <w:proofErr w:type="spellEnd"/>
      <w:r>
        <w:rPr>
          <w:rtl/>
        </w:rPr>
        <w:t xml:space="preserve"> שמר:</w:t>
      </w:r>
      <w:r w:rsidRPr="00836521">
        <w:rPr>
          <w:rStyle w:val="TagStyle"/>
          <w:rtl/>
        </w:rPr>
        <w:t xml:space="preserve"> </w:t>
      </w:r>
      <w:r w:rsidRPr="000B6A16">
        <w:rPr>
          <w:rStyle w:val="TagStyle"/>
          <w:rtl/>
        </w:rPr>
        <w:t>&lt;&lt; אורח &gt;&gt;</w:t>
      </w:r>
      <w:r>
        <w:rPr>
          <w:rtl/>
        </w:rPr>
        <w:t xml:space="preserve">   </w:t>
      </w:r>
      <w:bookmarkEnd w:id="14"/>
    </w:p>
    <w:p w:rsidR="00836521" w:rsidRDefault="00836521" w:rsidP="00836521">
      <w:pPr>
        <w:pStyle w:val="KeepWithNext"/>
        <w:rPr>
          <w:rtl/>
        </w:rPr>
      </w:pPr>
    </w:p>
    <w:p w:rsidR="00836521" w:rsidRDefault="00814D58" w:rsidP="00836521">
      <w:pPr>
        <w:rPr>
          <w:rtl/>
        </w:rPr>
      </w:pPr>
      <w:bookmarkStart w:id="15" w:name="_ETM_Q1_121981"/>
      <w:bookmarkStart w:id="16" w:name="_ETM_Q1_122012"/>
      <w:bookmarkStart w:id="17" w:name="_ETM_Q1_213408"/>
      <w:bookmarkEnd w:id="15"/>
      <w:bookmarkEnd w:id="16"/>
      <w:bookmarkEnd w:id="17"/>
      <w:r>
        <w:rPr>
          <w:rFonts w:hint="cs"/>
          <w:rtl/>
        </w:rPr>
        <w:t xml:space="preserve">שלום, שמי יפית </w:t>
      </w:r>
      <w:bookmarkStart w:id="18" w:name="_ETM_Q1_119000"/>
      <w:bookmarkEnd w:id="18"/>
      <w:proofErr w:type="spellStart"/>
      <w:r>
        <w:rPr>
          <w:rFonts w:hint="cs"/>
          <w:rtl/>
        </w:rPr>
        <w:t>בבילה</w:t>
      </w:r>
      <w:proofErr w:type="spellEnd"/>
      <w:r>
        <w:rPr>
          <w:rFonts w:hint="cs"/>
          <w:rtl/>
        </w:rPr>
        <w:t xml:space="preserve"> שמר, אני היועצת המשפטית של רשות התאגידים שאתה </w:t>
      </w:r>
      <w:bookmarkStart w:id="19" w:name="_ETM_Q1_122000"/>
      <w:bookmarkEnd w:id="19"/>
      <w:r>
        <w:rPr>
          <w:rFonts w:hint="cs"/>
          <w:rtl/>
        </w:rPr>
        <w:t xml:space="preserve">מכיר היטב. בדיוק מצטרפת אלינו ראש רשות התאגידים. </w:t>
      </w:r>
    </w:p>
    <w:p w:rsidR="00814D58" w:rsidRDefault="00814D58" w:rsidP="00836521">
      <w:pPr>
        <w:rPr>
          <w:rtl/>
        </w:rPr>
      </w:pPr>
      <w:bookmarkStart w:id="20" w:name="_ETM_Q1_115000"/>
      <w:bookmarkEnd w:id="20"/>
    </w:p>
    <w:p w:rsidR="00836521" w:rsidRDefault="00836521" w:rsidP="000B6A16">
      <w:pPr>
        <w:pStyle w:val="af9"/>
        <w:rPr>
          <w:rtl/>
        </w:rPr>
      </w:pPr>
      <w:bookmarkStart w:id="21" w:name="ET_guest_619095_5"/>
      <w:r w:rsidRPr="000B6A16">
        <w:rPr>
          <w:rStyle w:val="TagStyle"/>
          <w:rtl/>
        </w:rPr>
        <w:t xml:space="preserve"> &lt;&lt; אורח &gt;&gt;</w:t>
      </w:r>
      <w:r w:rsidRPr="00836521">
        <w:rPr>
          <w:rStyle w:val="TagStyle"/>
          <w:rtl/>
        </w:rPr>
        <w:t xml:space="preserve"> </w:t>
      </w:r>
      <w:r>
        <w:rPr>
          <w:rtl/>
        </w:rPr>
        <w:t>שולי אבני שוהם:</w:t>
      </w:r>
      <w:r w:rsidRPr="00836521">
        <w:rPr>
          <w:rStyle w:val="TagStyle"/>
          <w:rtl/>
        </w:rPr>
        <w:t xml:space="preserve"> </w:t>
      </w:r>
      <w:r w:rsidRPr="000B6A16">
        <w:rPr>
          <w:rStyle w:val="TagStyle"/>
          <w:rtl/>
        </w:rPr>
        <w:t>&lt;&lt; אורח &gt;&gt;</w:t>
      </w:r>
      <w:r>
        <w:rPr>
          <w:rtl/>
        </w:rPr>
        <w:t xml:space="preserve">   </w:t>
      </w:r>
      <w:bookmarkEnd w:id="21"/>
    </w:p>
    <w:p w:rsidR="00836521" w:rsidRDefault="00836521" w:rsidP="00836521">
      <w:pPr>
        <w:pStyle w:val="KeepWithNext"/>
        <w:rPr>
          <w:rtl/>
        </w:rPr>
      </w:pPr>
    </w:p>
    <w:p w:rsidR="00814D58" w:rsidRDefault="00814D58" w:rsidP="002E0D30">
      <w:pPr>
        <w:rPr>
          <w:rtl/>
        </w:rPr>
      </w:pPr>
      <w:bookmarkStart w:id="22" w:name="_ETM_Q1_213837"/>
      <w:bookmarkStart w:id="23" w:name="_ETM_Q1_213883"/>
      <w:bookmarkEnd w:id="22"/>
      <w:bookmarkEnd w:id="23"/>
      <w:r w:rsidRPr="005B6924">
        <w:rPr>
          <w:rFonts w:hint="cs"/>
          <w:rtl/>
        </w:rPr>
        <w:t xml:space="preserve">שלום, </w:t>
      </w:r>
      <w:proofErr w:type="spellStart"/>
      <w:r w:rsidRPr="005B6924">
        <w:rPr>
          <w:rFonts w:hint="cs"/>
          <w:rtl/>
        </w:rPr>
        <w:t>צוהריים</w:t>
      </w:r>
      <w:proofErr w:type="spellEnd"/>
      <w:r w:rsidRPr="005B6924">
        <w:rPr>
          <w:rFonts w:hint="cs"/>
          <w:rtl/>
        </w:rPr>
        <w:t xml:space="preserve"> טובים. במרשם החברות ברשות התאגידים רשומות כיום כ-404,000 חברות</w:t>
      </w:r>
      <w:bookmarkStart w:id="24" w:name="_ETM_Q1_142000"/>
      <w:bookmarkEnd w:id="24"/>
      <w:r w:rsidR="002E0D30">
        <w:rPr>
          <w:rFonts w:hint="cs"/>
          <w:rtl/>
        </w:rPr>
        <w:t>,</w:t>
      </w:r>
      <w:r w:rsidR="005B6924">
        <w:rPr>
          <w:rFonts w:hint="cs"/>
          <w:rtl/>
        </w:rPr>
        <w:t xml:space="preserve"> מתוכן יש כ-150,000 חברות שאינן פעילות כלכלית. זאת אומרת שהתיקים שלהם במס </w:t>
      </w:r>
      <w:bookmarkStart w:id="25" w:name="_ETM_Q1_150000"/>
      <w:bookmarkEnd w:id="25"/>
      <w:r w:rsidR="005B6924">
        <w:rPr>
          <w:rFonts w:hint="cs"/>
          <w:rtl/>
        </w:rPr>
        <w:t xml:space="preserve">הכנסה ובמע"מ סגורים או שהם לא פתחו תיק מעולם. בעבר </w:t>
      </w:r>
      <w:bookmarkStart w:id="26" w:name="_ETM_Q1_159000"/>
      <w:bookmarkEnd w:id="26"/>
      <w:r w:rsidR="005B6924">
        <w:rPr>
          <w:rFonts w:hint="cs"/>
          <w:rtl/>
        </w:rPr>
        <w:t xml:space="preserve">לפי סעיף 338 לפקודת החברות, היה נהוג שבהליך של פירוק </w:t>
      </w:r>
      <w:bookmarkStart w:id="27" w:name="_ETM_Q1_163000"/>
      <w:bookmarkEnd w:id="27"/>
      <w:r w:rsidR="005B6924">
        <w:rPr>
          <w:rFonts w:hint="cs"/>
          <w:rtl/>
        </w:rPr>
        <w:t xml:space="preserve">מרצון לחברה לא פעילה, לא גובים אגרה שנתית. </w:t>
      </w:r>
      <w:bookmarkStart w:id="28" w:name="_ETM_Q1_165000"/>
      <w:bookmarkEnd w:id="28"/>
      <w:r w:rsidR="005B6924">
        <w:rPr>
          <w:rFonts w:hint="cs"/>
          <w:rtl/>
        </w:rPr>
        <w:t xml:space="preserve">לפני כחמש שנים בשנת 2017, נקבע בתקנות החברות (אגרות) </w:t>
      </w:r>
      <w:bookmarkStart w:id="29" w:name="_ETM_Q1_173000"/>
      <w:bookmarkEnd w:id="29"/>
      <w:r w:rsidR="005B6924">
        <w:rPr>
          <w:rFonts w:hint="cs"/>
          <w:rtl/>
        </w:rPr>
        <w:t>שהתוקף הזה עתיד לפוג מן העולם. ניתן בעצם לכל החברות</w:t>
      </w:r>
      <w:bookmarkStart w:id="30" w:name="_ETM_Q1_176000"/>
      <w:bookmarkEnd w:id="30"/>
      <w:r w:rsidR="005B6924">
        <w:rPr>
          <w:rFonts w:hint="cs"/>
          <w:rtl/>
        </w:rPr>
        <w:t xml:space="preserve"> שאינן פעילות, חמש שנ</w:t>
      </w:r>
      <w:r w:rsidR="002E0D30">
        <w:rPr>
          <w:rFonts w:hint="cs"/>
          <w:rtl/>
        </w:rPr>
        <w:t>ים להגיע אלינו ולפרק את החברה מ</w:t>
      </w:r>
      <w:r w:rsidR="005B6924">
        <w:rPr>
          <w:rFonts w:hint="cs"/>
          <w:rtl/>
        </w:rPr>
        <w:t>רצון,</w:t>
      </w:r>
      <w:bookmarkStart w:id="31" w:name="_ETM_Q1_185000"/>
      <w:bookmarkEnd w:id="31"/>
      <w:r w:rsidR="005B6924">
        <w:rPr>
          <w:rFonts w:hint="cs"/>
          <w:rtl/>
        </w:rPr>
        <w:t xml:space="preserve"> כדי לתמרץ את החברות הללו להגיע לפרק את החברה </w:t>
      </w:r>
      <w:r w:rsidR="005B6924" w:rsidRPr="002E0D30">
        <w:rPr>
          <w:rFonts w:hint="cs"/>
          <w:rtl/>
        </w:rPr>
        <w:t xml:space="preserve">מרצון, </w:t>
      </w:r>
      <w:bookmarkStart w:id="32" w:name="_ETM_Q1_188000"/>
      <w:bookmarkEnd w:id="32"/>
      <w:r w:rsidR="005B6924" w:rsidRPr="002E0D30">
        <w:rPr>
          <w:rFonts w:hint="cs"/>
          <w:rtl/>
        </w:rPr>
        <w:t>בתקווה</w:t>
      </w:r>
      <w:r w:rsidR="005B6924">
        <w:rPr>
          <w:rFonts w:hint="cs"/>
          <w:rtl/>
        </w:rPr>
        <w:t xml:space="preserve"> שהתוקף של הפטור מאגרה יפוג ב-1בינואר 2023. התקופה הזאת הוארכה בעקבות הבחירות מכוח סעיף 38 לחוק-יסוד: הכנסת, עד ליום 15 פברואר. כאשר ההוראה כאמור נועדה </w:t>
      </w:r>
      <w:bookmarkStart w:id="33" w:name="_ETM_Q1_203000"/>
      <w:bookmarkEnd w:id="33"/>
      <w:r w:rsidR="005B6924">
        <w:rPr>
          <w:rFonts w:hint="cs"/>
          <w:rtl/>
        </w:rPr>
        <w:t>לתמרץ את החברות הללו להתפרק מכמה סיבות. סיבה אחת, זה</w:t>
      </w:r>
      <w:bookmarkStart w:id="34" w:name="_ETM_Q1_208000"/>
      <w:bookmarkEnd w:id="34"/>
      <w:r w:rsidR="005B6924">
        <w:rPr>
          <w:rFonts w:hint="cs"/>
          <w:rtl/>
        </w:rPr>
        <w:t xml:space="preserve"> כדי לייצר מרשם תאגידי מהימן כדי שאנשים יוכלו להסתמך עליו כשמוציאים נסח חברה, לדעת אם החברה הזאת קיימת, אם </w:t>
      </w:r>
      <w:bookmarkStart w:id="35" w:name="_ETM_Q1_212000"/>
      <w:bookmarkEnd w:id="35"/>
      <w:r w:rsidR="002E0D30">
        <w:rPr>
          <w:rFonts w:hint="cs"/>
          <w:rtl/>
        </w:rPr>
        <w:t>היא פעילה כלכלית או</w:t>
      </w:r>
      <w:r w:rsidR="005B6924">
        <w:rPr>
          <w:rFonts w:hint="cs"/>
          <w:rtl/>
        </w:rPr>
        <w:t xml:space="preserve"> אינה פעילה כלכלית. </w:t>
      </w:r>
      <w:r w:rsidR="002E0D30">
        <w:rPr>
          <w:rFonts w:hint="cs"/>
          <w:rtl/>
        </w:rPr>
        <w:t xml:space="preserve">לכן </w:t>
      </w:r>
      <w:r w:rsidR="005B6924">
        <w:rPr>
          <w:rFonts w:hint="cs"/>
          <w:rtl/>
        </w:rPr>
        <w:t>סיבה אחת היא בעצם לייצר מרשם שהוא מרשם נכון ומה</w:t>
      </w:r>
      <w:r w:rsidR="002E0D30">
        <w:rPr>
          <w:rFonts w:hint="cs"/>
          <w:rtl/>
        </w:rPr>
        <w:t>ימ</w:t>
      </w:r>
      <w:r w:rsidR="005B6924">
        <w:rPr>
          <w:rFonts w:hint="cs"/>
          <w:rtl/>
        </w:rPr>
        <w:t xml:space="preserve">ן, מרשם חברות </w:t>
      </w:r>
      <w:bookmarkStart w:id="36" w:name="_ETM_Q1_220000"/>
      <w:bookmarkEnd w:id="36"/>
      <w:r w:rsidR="005B6924">
        <w:rPr>
          <w:rFonts w:hint="cs"/>
          <w:rtl/>
        </w:rPr>
        <w:t>מהימן לטובת כלל הציבור.</w:t>
      </w:r>
    </w:p>
    <w:p w:rsidR="0043529B" w:rsidRDefault="0043529B" w:rsidP="00836521">
      <w:pPr>
        <w:rPr>
          <w:rtl/>
        </w:rPr>
      </w:pPr>
    </w:p>
    <w:p w:rsidR="0043529B" w:rsidRDefault="0043529B" w:rsidP="00D42877">
      <w:pPr>
        <w:rPr>
          <w:rtl/>
        </w:rPr>
      </w:pPr>
      <w:r>
        <w:rPr>
          <w:rFonts w:hint="cs"/>
          <w:rtl/>
        </w:rPr>
        <w:t>הסיבה השנייה היא</w:t>
      </w:r>
      <w:r w:rsidR="00303F70">
        <w:rPr>
          <w:rFonts w:hint="cs"/>
          <w:rtl/>
        </w:rPr>
        <w:t xml:space="preserve"> שככל שאנחנו משאירים חברה </w:t>
      </w:r>
      <w:bookmarkStart w:id="37" w:name="_ETM_Q1_230000"/>
      <w:bookmarkEnd w:id="37"/>
      <w:r w:rsidR="00303F70">
        <w:rPr>
          <w:rFonts w:hint="cs"/>
          <w:rtl/>
        </w:rPr>
        <w:t>פתוחה, קיים סיכון לשימוש לרעה במסגרת התאגידית של החברה</w:t>
      </w:r>
      <w:bookmarkStart w:id="38" w:name="_ETM_Q1_236000"/>
      <w:bookmarkEnd w:id="38"/>
      <w:r w:rsidR="00D42877">
        <w:rPr>
          <w:rFonts w:hint="cs"/>
          <w:rtl/>
        </w:rPr>
        <w:t xml:space="preserve">. </w:t>
      </w:r>
      <w:r w:rsidR="002E0D30">
        <w:rPr>
          <w:rFonts w:hint="cs"/>
          <w:rtl/>
        </w:rPr>
        <w:t xml:space="preserve">בין </w:t>
      </w:r>
      <w:r w:rsidR="00D42877">
        <w:rPr>
          <w:rFonts w:hint="cs"/>
          <w:rtl/>
        </w:rPr>
        <w:t>אם על ידי השתלטות על חברת מדף; מכירה של חברת מדף לגורמים כאלה ואחרים; הוצאת חשבוניות פיקטיביות וכדומה. הסיבה השלישית היא כדי לצמצם</w:t>
      </w:r>
      <w:bookmarkStart w:id="39" w:name="_ETM_Q1_248000"/>
      <w:bookmarkEnd w:id="39"/>
      <w:r w:rsidR="00D42877">
        <w:rPr>
          <w:rFonts w:hint="cs"/>
          <w:rtl/>
        </w:rPr>
        <w:t xml:space="preserve"> את הצפיפות המשפטית שנובעת מקיומן של חברות. כאשר חברה נפתחת ונרשמת, נתפס שם של חברה ואי אפשר יותר להשתמש בשם </w:t>
      </w:r>
      <w:bookmarkStart w:id="40" w:name="_ETM_Q1_257000"/>
      <w:bookmarkEnd w:id="40"/>
      <w:r w:rsidR="00D42877">
        <w:rPr>
          <w:rFonts w:hint="cs"/>
          <w:rtl/>
        </w:rPr>
        <w:t xml:space="preserve">הזה של החברה. לכן הוחלט כן לעודד את החברות האלה </w:t>
      </w:r>
      <w:bookmarkStart w:id="41" w:name="_ETM_Q1_262000"/>
      <w:bookmarkEnd w:id="41"/>
      <w:r w:rsidR="00D42877">
        <w:rPr>
          <w:rFonts w:hint="cs"/>
          <w:rtl/>
        </w:rPr>
        <w:t xml:space="preserve">להתפרק מרצון. </w:t>
      </w:r>
    </w:p>
    <w:p w:rsidR="00D42877" w:rsidRDefault="00D42877" w:rsidP="00D42877">
      <w:pPr>
        <w:rPr>
          <w:rtl/>
        </w:rPr>
      </w:pPr>
    </w:p>
    <w:p w:rsidR="00D42877" w:rsidRDefault="00D42877" w:rsidP="0000414F">
      <w:pPr>
        <w:rPr>
          <w:rtl/>
        </w:rPr>
      </w:pPr>
      <w:bookmarkStart w:id="42" w:name="_ETM_Q1_263000"/>
      <w:bookmarkEnd w:id="42"/>
      <w:r>
        <w:rPr>
          <w:rFonts w:hint="cs"/>
          <w:rtl/>
        </w:rPr>
        <w:t xml:space="preserve">לקראת פקיעת הוראת השעה, במשך השנים, במשך חמש השנים האחרונות, אנחנו רואים שבעצם לא נעשה </w:t>
      </w:r>
      <w:proofErr w:type="spellStart"/>
      <w:r>
        <w:rPr>
          <w:rFonts w:hint="cs"/>
          <w:rtl/>
        </w:rPr>
        <w:t>תמרוץ</w:t>
      </w:r>
      <w:proofErr w:type="spellEnd"/>
      <w:r>
        <w:rPr>
          <w:rFonts w:hint="cs"/>
          <w:rtl/>
        </w:rPr>
        <w:t xml:space="preserve"> </w:t>
      </w:r>
      <w:proofErr w:type="spellStart"/>
      <w:r>
        <w:rPr>
          <w:rFonts w:hint="cs"/>
          <w:rtl/>
        </w:rPr>
        <w:t>אמיתי</w:t>
      </w:r>
      <w:proofErr w:type="spellEnd"/>
      <w:r>
        <w:rPr>
          <w:rFonts w:hint="cs"/>
          <w:rtl/>
        </w:rPr>
        <w:t xml:space="preserve"> </w:t>
      </w:r>
      <w:bookmarkStart w:id="43" w:name="_ETM_Q1_268000"/>
      <w:bookmarkEnd w:id="43"/>
      <w:r>
        <w:rPr>
          <w:rFonts w:hint="cs"/>
          <w:rtl/>
        </w:rPr>
        <w:t xml:space="preserve">להתפרק. בממוצע מדי שנה התפרקו 7,000 עד 7,500 </w:t>
      </w:r>
      <w:bookmarkStart w:id="44" w:name="_ETM_Q1_278000"/>
      <w:bookmarkEnd w:id="44"/>
      <w:r>
        <w:rPr>
          <w:rFonts w:hint="cs"/>
          <w:rtl/>
        </w:rPr>
        <w:t>חברות בפירוק מרצון. לקראת תום תקופת הפירוק, נכנס</w:t>
      </w:r>
      <w:r w:rsidR="0000414F">
        <w:rPr>
          <w:rFonts w:hint="cs"/>
          <w:rtl/>
        </w:rPr>
        <w:t>נ</w:t>
      </w:r>
      <w:r>
        <w:rPr>
          <w:rFonts w:hint="cs"/>
          <w:rtl/>
        </w:rPr>
        <w:t xml:space="preserve">ו להליך שהוא </w:t>
      </w:r>
      <w:bookmarkStart w:id="45" w:name="_ETM_Q1_285000"/>
      <w:bookmarkEnd w:id="45"/>
      <w:r>
        <w:rPr>
          <w:rFonts w:hint="cs"/>
          <w:rtl/>
        </w:rPr>
        <w:t xml:space="preserve">יותר משדל את החברות האלו להגיע אלינו לפירוק. קיבלנו את כל המידע בצורה ממוחשבת מרשות המיסים, כדי שנוכל </w:t>
      </w:r>
      <w:r w:rsidR="00411A49">
        <w:rPr>
          <w:rFonts w:hint="cs"/>
          <w:rtl/>
        </w:rPr>
        <w:t xml:space="preserve">להקל על אותן חברות להתפרק. </w:t>
      </w:r>
      <w:r w:rsidR="00CE074A">
        <w:rPr>
          <w:rFonts w:hint="cs"/>
          <w:rtl/>
        </w:rPr>
        <w:t xml:space="preserve">הן לא צריכות ללכת יותר </w:t>
      </w:r>
      <w:bookmarkStart w:id="46" w:name="_ETM_Q1_294000"/>
      <w:bookmarkEnd w:id="46"/>
      <w:r w:rsidR="00CE074A">
        <w:rPr>
          <w:rFonts w:hint="cs"/>
          <w:rtl/>
        </w:rPr>
        <w:t>לרשות המיסים, זאת נקודה ראשונה. נקודה שנייה, שר המשפטים הסמיך את עובדי</w:t>
      </w:r>
      <w:bookmarkStart w:id="47" w:name="_ETM_Q1_300000"/>
      <w:bookmarkEnd w:id="47"/>
      <w:r w:rsidR="0000414F">
        <w:rPr>
          <w:rFonts w:hint="cs"/>
          <w:rtl/>
        </w:rPr>
        <w:t xml:space="preserve"> רשות התאגידים לא</w:t>
      </w:r>
      <w:r w:rsidR="00CE074A">
        <w:rPr>
          <w:rFonts w:hint="cs"/>
          <w:rtl/>
        </w:rPr>
        <w:t>מת חתימה במק</w:t>
      </w:r>
      <w:r w:rsidR="0000414F">
        <w:rPr>
          <w:rFonts w:hint="cs"/>
          <w:rtl/>
        </w:rPr>
        <w:t>ום עורך דין, לא</w:t>
      </w:r>
      <w:r w:rsidR="00CE074A">
        <w:rPr>
          <w:rFonts w:hint="cs"/>
          <w:rtl/>
        </w:rPr>
        <w:t xml:space="preserve">מת חתימה על </w:t>
      </w:r>
      <w:bookmarkStart w:id="48" w:name="_ETM_Q1_304000"/>
      <w:bookmarkEnd w:id="48"/>
      <w:r w:rsidR="0000414F">
        <w:rPr>
          <w:rFonts w:hint="cs"/>
          <w:rtl/>
        </w:rPr>
        <w:t>מסמכי פירוק מרצון,</w:t>
      </w:r>
      <w:r w:rsidR="00CE074A">
        <w:rPr>
          <w:rFonts w:hint="cs"/>
          <w:rtl/>
        </w:rPr>
        <w:t xml:space="preserve"> לאחר שעובדים שלנו הם הנותנים את ההסבר </w:t>
      </w:r>
      <w:bookmarkStart w:id="49" w:name="_ETM_Q1_311000"/>
      <w:bookmarkEnd w:id="49"/>
      <w:r w:rsidR="00CE074A">
        <w:rPr>
          <w:rFonts w:hint="cs"/>
          <w:rtl/>
        </w:rPr>
        <w:t xml:space="preserve">לאותם אנשים. נקודה שלישית, </w:t>
      </w:r>
      <w:r w:rsidR="007275F5">
        <w:rPr>
          <w:rFonts w:hint="cs"/>
          <w:rtl/>
        </w:rPr>
        <w:t xml:space="preserve">בעצם </w:t>
      </w:r>
      <w:bookmarkStart w:id="50" w:name="_ETM_Q1_314000"/>
      <w:bookmarkEnd w:id="50"/>
      <w:r w:rsidR="007275F5">
        <w:rPr>
          <w:rFonts w:hint="cs"/>
          <w:rtl/>
        </w:rPr>
        <w:t>ביקשנו להביא לידיעת הציבור, לא רק לידיעת החברות עצמן, עשינו</w:t>
      </w:r>
      <w:bookmarkStart w:id="51" w:name="_ETM_Q1_320000"/>
      <w:bookmarkEnd w:id="51"/>
      <w:r w:rsidR="007275F5">
        <w:rPr>
          <w:rFonts w:hint="cs"/>
          <w:rtl/>
        </w:rPr>
        <w:t xml:space="preserve"> מעין הליך של הרמת מסך ושלחנו לכל הדירקטורים מכתבים שמזכירים להם שהם דירקטורים בחברות שהן חברות שאינן משלמות מדי </w:t>
      </w:r>
      <w:bookmarkStart w:id="52" w:name="_ETM_Q1_328000"/>
      <w:bookmarkEnd w:id="52"/>
      <w:r w:rsidR="007275F5">
        <w:rPr>
          <w:rFonts w:hint="cs"/>
          <w:rtl/>
        </w:rPr>
        <w:t xml:space="preserve">שנה, אינן מגישות דוחות שנתיים, והן אינן פעילות ולא </w:t>
      </w:r>
      <w:bookmarkStart w:id="53" w:name="_ETM_Q1_333000"/>
      <w:bookmarkEnd w:id="53"/>
      <w:r w:rsidR="007275F5">
        <w:rPr>
          <w:rFonts w:hint="cs"/>
          <w:rtl/>
        </w:rPr>
        <w:t xml:space="preserve">פעילות כלכלית, ואמרנו להם: תגיעו אלינו מהר לפני שיוצר </w:t>
      </w:r>
      <w:bookmarkStart w:id="54" w:name="_ETM_Q1_334000"/>
      <w:bookmarkEnd w:id="54"/>
      <w:r w:rsidR="007275F5">
        <w:rPr>
          <w:rFonts w:hint="cs"/>
          <w:rtl/>
        </w:rPr>
        <w:t>לכם חוב</w:t>
      </w:r>
      <w:r w:rsidR="00596471">
        <w:rPr>
          <w:rFonts w:hint="cs"/>
          <w:rtl/>
        </w:rPr>
        <w:t xml:space="preserve"> בעקבות סיום תקופת הפטור. ואנחנו שמחים לומר שמעבר </w:t>
      </w:r>
      <w:bookmarkStart w:id="55" w:name="_ETM_Q1_341000"/>
      <w:bookmarkEnd w:id="55"/>
      <w:r w:rsidR="00596471">
        <w:rPr>
          <w:rFonts w:hint="cs"/>
          <w:rtl/>
        </w:rPr>
        <w:t>להדרכות, לסרטונים, למכתבים שעשינו כדי לעודד אותם, באמת</w:t>
      </w:r>
      <w:bookmarkStart w:id="56" w:name="_ETM_Q1_348000"/>
      <w:bookmarkEnd w:id="56"/>
      <w:r w:rsidR="00596471">
        <w:rPr>
          <w:rFonts w:hint="cs"/>
          <w:rtl/>
        </w:rPr>
        <w:t xml:space="preserve"> הצלחנו. אנחנו שמחים להגיד שרשות התאגידים הצליחה לגרום לאותם חברות </w:t>
      </w:r>
      <w:bookmarkStart w:id="57" w:name="_ETM_Q1_350000"/>
      <w:bookmarkEnd w:id="57"/>
      <w:r w:rsidR="00596471">
        <w:rPr>
          <w:rFonts w:hint="cs"/>
          <w:rtl/>
        </w:rPr>
        <w:t>ודירקטורים להגיע אלינו.</w:t>
      </w:r>
    </w:p>
    <w:p w:rsidR="00596471" w:rsidRDefault="00596471" w:rsidP="00596471">
      <w:pPr>
        <w:rPr>
          <w:rtl/>
        </w:rPr>
      </w:pPr>
    </w:p>
    <w:p w:rsidR="00596471" w:rsidRDefault="0000414F" w:rsidP="00596471">
      <w:pPr>
        <w:rPr>
          <w:rtl/>
        </w:rPr>
      </w:pPr>
      <w:r>
        <w:rPr>
          <w:rFonts w:hint="cs"/>
          <w:rtl/>
        </w:rPr>
        <w:t xml:space="preserve">במה מדובר? בסוף שנת 2022 </w:t>
      </w:r>
      <w:r w:rsidR="00596471">
        <w:rPr>
          <w:rFonts w:hint="cs"/>
          <w:rtl/>
        </w:rPr>
        <w:t xml:space="preserve">אנחנו כבר רואים גידול של 10,000 חברות שהתפרקו </w:t>
      </w:r>
      <w:bookmarkStart w:id="58" w:name="_ETM_Q1_361000"/>
      <w:bookmarkEnd w:id="58"/>
      <w:r>
        <w:rPr>
          <w:rFonts w:hint="cs"/>
          <w:rtl/>
        </w:rPr>
        <w:t xml:space="preserve">מרצון. הסתיים ההליך של </w:t>
      </w:r>
      <w:r w:rsidR="00596471">
        <w:rPr>
          <w:rFonts w:hint="cs"/>
          <w:rtl/>
        </w:rPr>
        <w:t xml:space="preserve">הפירוק מרצון בעניינם. זאת </w:t>
      </w:r>
      <w:bookmarkStart w:id="59" w:name="_ETM_Q1_366000"/>
      <w:bookmarkEnd w:id="59"/>
      <w:r>
        <w:rPr>
          <w:rFonts w:hint="cs"/>
          <w:rtl/>
        </w:rPr>
        <w:t>אומרת</w:t>
      </w:r>
      <w:r w:rsidR="00596471">
        <w:rPr>
          <w:rFonts w:hint="cs"/>
          <w:rtl/>
        </w:rPr>
        <w:t xml:space="preserve"> קיבלנו 25,000 בקשות כבר באותה שנה, ויצרנו גידול של </w:t>
      </w:r>
      <w:bookmarkStart w:id="60" w:name="_ETM_Q1_372000"/>
      <w:bookmarkEnd w:id="60"/>
      <w:r w:rsidR="00596471">
        <w:rPr>
          <w:rFonts w:hint="cs"/>
          <w:rtl/>
        </w:rPr>
        <w:t>35% לעומת שני</w:t>
      </w:r>
      <w:r>
        <w:rPr>
          <w:rFonts w:hint="cs"/>
          <w:rtl/>
        </w:rPr>
        <w:t>ם קודמות. דבר נוסף, בתחילת 2023</w:t>
      </w:r>
      <w:r w:rsidR="00596471">
        <w:rPr>
          <w:rFonts w:hint="cs"/>
          <w:rtl/>
        </w:rPr>
        <w:t xml:space="preserve"> במשך חודש </w:t>
      </w:r>
      <w:bookmarkStart w:id="61" w:name="_ETM_Q1_376000"/>
      <w:bookmarkEnd w:id="61"/>
      <w:r w:rsidR="00596471">
        <w:rPr>
          <w:rFonts w:hint="cs"/>
          <w:rtl/>
        </w:rPr>
        <w:t xml:space="preserve">וחצי בלבד הגיעו אלינו עוד 18,600 בקשות. </w:t>
      </w:r>
    </w:p>
    <w:p w:rsidR="00596471" w:rsidRDefault="00596471" w:rsidP="00596471">
      <w:pPr>
        <w:rPr>
          <w:rtl/>
        </w:rPr>
      </w:pPr>
    </w:p>
    <w:p w:rsidR="00596471" w:rsidRDefault="00596471" w:rsidP="000B6A16">
      <w:pPr>
        <w:pStyle w:val="af6"/>
        <w:rPr>
          <w:rtl/>
        </w:rPr>
      </w:pPr>
      <w:bookmarkStart w:id="62" w:name="ET_yor_6157_76"/>
      <w:r w:rsidRPr="000B6A16">
        <w:rPr>
          <w:rStyle w:val="TagStyle"/>
          <w:rtl/>
        </w:rPr>
        <w:t xml:space="preserve"> &lt;&lt; יור &gt;&gt;</w:t>
      </w:r>
      <w:r w:rsidRPr="00596471">
        <w:rPr>
          <w:rStyle w:val="TagStyle"/>
          <w:rtl/>
        </w:rPr>
        <w:t xml:space="preserve"> </w:t>
      </w:r>
      <w:r>
        <w:rPr>
          <w:rtl/>
        </w:rPr>
        <w:t xml:space="preserve">היו"ר שמחה </w:t>
      </w:r>
      <w:proofErr w:type="spellStart"/>
      <w:r>
        <w:rPr>
          <w:rtl/>
        </w:rPr>
        <w:t>רוטמן</w:t>
      </w:r>
      <w:proofErr w:type="spellEnd"/>
      <w:r>
        <w:rPr>
          <w:rtl/>
        </w:rPr>
        <w:t>:</w:t>
      </w:r>
      <w:r w:rsidRPr="00596471">
        <w:rPr>
          <w:rStyle w:val="TagStyle"/>
          <w:rtl/>
        </w:rPr>
        <w:t xml:space="preserve"> </w:t>
      </w:r>
      <w:r w:rsidRPr="000B6A16">
        <w:rPr>
          <w:rStyle w:val="TagStyle"/>
          <w:rtl/>
        </w:rPr>
        <w:t>&lt;&lt; יור &gt;&gt;</w:t>
      </w:r>
      <w:r>
        <w:rPr>
          <w:rtl/>
        </w:rPr>
        <w:t xml:space="preserve">   </w:t>
      </w:r>
      <w:bookmarkEnd w:id="62"/>
    </w:p>
    <w:p w:rsidR="00596471" w:rsidRDefault="00596471" w:rsidP="00596471">
      <w:pPr>
        <w:pStyle w:val="KeepWithNext"/>
        <w:rPr>
          <w:rtl/>
          <w:lang w:eastAsia="he-IL"/>
        </w:rPr>
      </w:pPr>
    </w:p>
    <w:p w:rsidR="00596471" w:rsidRDefault="00596471" w:rsidP="00596471">
      <w:pPr>
        <w:rPr>
          <w:rtl/>
          <w:lang w:eastAsia="he-IL"/>
        </w:rPr>
      </w:pPr>
      <w:r>
        <w:rPr>
          <w:rFonts w:hint="cs"/>
          <w:rtl/>
          <w:lang w:eastAsia="he-IL"/>
        </w:rPr>
        <w:t>שוב, מתי?</w:t>
      </w:r>
    </w:p>
    <w:p w:rsidR="00596471" w:rsidRDefault="00596471" w:rsidP="00596471">
      <w:pPr>
        <w:rPr>
          <w:rtl/>
          <w:lang w:eastAsia="he-IL"/>
        </w:rPr>
      </w:pPr>
    </w:p>
    <w:p w:rsidR="007F6458" w:rsidRDefault="007F6458" w:rsidP="000B6A16">
      <w:pPr>
        <w:pStyle w:val="af9"/>
        <w:rPr>
          <w:rStyle w:val="TagStyle"/>
          <w:vanish w:val="0"/>
          <w:rtl/>
        </w:rPr>
      </w:pPr>
      <w:bookmarkStart w:id="63" w:name="ET_guest_619095_77"/>
      <w:r>
        <w:rPr>
          <w:rStyle w:val="TagStyle"/>
          <w:vanish w:val="0"/>
          <w:rtl/>
        </w:rPr>
        <w:br w:type="page"/>
      </w:r>
    </w:p>
    <w:p w:rsidR="00596471" w:rsidRDefault="00596471" w:rsidP="000B6A16">
      <w:pPr>
        <w:pStyle w:val="af9"/>
        <w:rPr>
          <w:rtl/>
          <w:lang w:eastAsia="he-IL"/>
        </w:rPr>
      </w:pPr>
      <w:r w:rsidRPr="000B6A16">
        <w:rPr>
          <w:rStyle w:val="TagStyle"/>
          <w:rtl/>
        </w:rPr>
        <w:t xml:space="preserve"> &lt;&lt; אורח &gt;&gt;</w:t>
      </w:r>
      <w:r w:rsidRPr="00596471">
        <w:rPr>
          <w:rStyle w:val="TagStyle"/>
          <w:rtl/>
        </w:rPr>
        <w:t xml:space="preserve"> </w:t>
      </w:r>
      <w:r>
        <w:rPr>
          <w:rtl/>
          <w:lang w:eastAsia="he-IL"/>
        </w:rPr>
        <w:t>שולי אבני שוהם:</w:t>
      </w:r>
      <w:r w:rsidRPr="00596471">
        <w:rPr>
          <w:rStyle w:val="TagStyle"/>
          <w:rtl/>
        </w:rPr>
        <w:t xml:space="preserve"> </w:t>
      </w:r>
      <w:r w:rsidRPr="000B6A16">
        <w:rPr>
          <w:rStyle w:val="TagStyle"/>
          <w:rtl/>
        </w:rPr>
        <w:t>&lt;&lt; אורח &gt;&gt;</w:t>
      </w:r>
      <w:r>
        <w:rPr>
          <w:rtl/>
          <w:lang w:eastAsia="he-IL"/>
        </w:rPr>
        <w:t xml:space="preserve">   </w:t>
      </w:r>
      <w:bookmarkEnd w:id="63"/>
    </w:p>
    <w:p w:rsidR="00596471" w:rsidRDefault="00596471" w:rsidP="00596471">
      <w:pPr>
        <w:pStyle w:val="KeepWithNext"/>
        <w:rPr>
          <w:rtl/>
          <w:lang w:eastAsia="he-IL"/>
        </w:rPr>
      </w:pPr>
    </w:p>
    <w:p w:rsidR="00596471" w:rsidRDefault="007274B9" w:rsidP="00596471">
      <w:pPr>
        <w:rPr>
          <w:rtl/>
          <w:lang w:eastAsia="he-IL"/>
        </w:rPr>
      </w:pPr>
      <w:r>
        <w:rPr>
          <w:rFonts w:hint="cs"/>
          <w:rtl/>
          <w:lang w:eastAsia="he-IL"/>
        </w:rPr>
        <w:t xml:space="preserve">רק בינואר </w:t>
      </w:r>
      <w:bookmarkStart w:id="64" w:name="_ETM_Q1_385000"/>
      <w:bookmarkEnd w:id="64"/>
      <w:r w:rsidR="0000414F">
        <w:rPr>
          <w:rFonts w:hint="cs"/>
          <w:rtl/>
          <w:lang w:eastAsia="he-IL"/>
        </w:rPr>
        <w:t xml:space="preserve">ועד אמצע פברואר, </w:t>
      </w:r>
      <w:r>
        <w:rPr>
          <w:rFonts w:hint="cs"/>
          <w:rtl/>
          <w:lang w:eastAsia="he-IL"/>
        </w:rPr>
        <w:t xml:space="preserve">חודש וחצי </w:t>
      </w:r>
      <w:r>
        <w:rPr>
          <w:rFonts w:hint="eastAsia"/>
          <w:rtl/>
          <w:lang w:eastAsia="he-IL"/>
        </w:rPr>
        <w:t>–</w:t>
      </w:r>
      <w:r>
        <w:rPr>
          <w:rFonts w:hint="cs"/>
          <w:rtl/>
          <w:lang w:eastAsia="he-IL"/>
        </w:rPr>
        <w:t xml:space="preserve"> 18,600 בקשות. סך </w:t>
      </w:r>
      <w:bookmarkStart w:id="65" w:name="_ETM_Q1_390000"/>
      <w:bookmarkEnd w:id="65"/>
      <w:r>
        <w:rPr>
          <w:rFonts w:hint="cs"/>
          <w:rtl/>
          <w:lang w:eastAsia="he-IL"/>
        </w:rPr>
        <w:t>הכול נכון להיום טופלו כ-38,000 בקשות לפירוק מרצון. אנחנו מסיטים עובדים- - -</w:t>
      </w:r>
    </w:p>
    <w:p w:rsidR="007274B9" w:rsidRDefault="007274B9" w:rsidP="00596471">
      <w:pPr>
        <w:rPr>
          <w:rtl/>
          <w:lang w:eastAsia="he-IL"/>
        </w:rPr>
      </w:pPr>
      <w:bookmarkStart w:id="66" w:name="_ETM_Q1_393000"/>
      <w:bookmarkEnd w:id="66"/>
    </w:p>
    <w:p w:rsidR="007274B9" w:rsidRDefault="007274B9" w:rsidP="000B6A16">
      <w:pPr>
        <w:pStyle w:val="af6"/>
        <w:rPr>
          <w:rtl/>
        </w:rPr>
      </w:pPr>
      <w:bookmarkStart w:id="67" w:name="ET_yor_6157_78"/>
      <w:r w:rsidRPr="000B6A16">
        <w:rPr>
          <w:rStyle w:val="TagStyle"/>
          <w:rtl/>
        </w:rPr>
        <w:t xml:space="preserve"> &lt;&lt; יור &gt;&gt;</w:t>
      </w:r>
      <w:r w:rsidRPr="007274B9">
        <w:rPr>
          <w:rStyle w:val="TagStyle"/>
          <w:rtl/>
        </w:rPr>
        <w:t xml:space="preserve"> </w:t>
      </w:r>
      <w:r>
        <w:rPr>
          <w:rtl/>
        </w:rPr>
        <w:t xml:space="preserve">היו"ר שמחה </w:t>
      </w:r>
      <w:proofErr w:type="spellStart"/>
      <w:r>
        <w:rPr>
          <w:rtl/>
        </w:rPr>
        <w:t>רוטמן</w:t>
      </w:r>
      <w:proofErr w:type="spellEnd"/>
      <w:r>
        <w:rPr>
          <w:rtl/>
        </w:rPr>
        <w:t>:</w:t>
      </w:r>
      <w:r w:rsidRPr="007274B9">
        <w:rPr>
          <w:rStyle w:val="TagStyle"/>
          <w:rtl/>
        </w:rPr>
        <w:t xml:space="preserve"> </w:t>
      </w:r>
      <w:r w:rsidRPr="000B6A16">
        <w:rPr>
          <w:rStyle w:val="TagStyle"/>
          <w:rtl/>
        </w:rPr>
        <w:t>&lt;&lt; יור &gt;&gt;</w:t>
      </w:r>
      <w:r>
        <w:rPr>
          <w:rtl/>
        </w:rPr>
        <w:t xml:space="preserve">   </w:t>
      </w:r>
      <w:bookmarkEnd w:id="67"/>
    </w:p>
    <w:p w:rsidR="007274B9" w:rsidRDefault="007274B9" w:rsidP="007274B9">
      <w:pPr>
        <w:pStyle w:val="KeepWithNext"/>
        <w:rPr>
          <w:rtl/>
          <w:lang w:eastAsia="he-IL"/>
        </w:rPr>
      </w:pPr>
    </w:p>
    <w:p w:rsidR="007274B9" w:rsidRDefault="007274B9" w:rsidP="007274B9">
      <w:pPr>
        <w:rPr>
          <w:rtl/>
          <w:lang w:eastAsia="he-IL"/>
        </w:rPr>
      </w:pPr>
      <w:bookmarkStart w:id="68" w:name="_ETM_Q1_394000"/>
      <w:bookmarkEnd w:id="68"/>
      <w:r>
        <w:rPr>
          <w:rFonts w:hint="cs"/>
          <w:rtl/>
          <w:lang w:eastAsia="he-IL"/>
        </w:rPr>
        <w:t xml:space="preserve">את יכולה לספור גם אותי שם. </w:t>
      </w:r>
    </w:p>
    <w:p w:rsidR="00D42877" w:rsidRDefault="00D42877" w:rsidP="00D42877">
      <w:pPr>
        <w:rPr>
          <w:rtl/>
        </w:rPr>
      </w:pPr>
      <w:bookmarkStart w:id="69" w:name="_ETM_Q1_244000"/>
      <w:bookmarkEnd w:id="69"/>
    </w:p>
    <w:p w:rsidR="007274B9" w:rsidRDefault="007274B9" w:rsidP="000B6A16">
      <w:pPr>
        <w:pStyle w:val="-"/>
        <w:rPr>
          <w:rtl/>
        </w:rPr>
      </w:pPr>
      <w:bookmarkStart w:id="70" w:name="ET_speakercontinue_619095_80"/>
      <w:r w:rsidRPr="000B6A16">
        <w:rPr>
          <w:rStyle w:val="TagStyle"/>
          <w:rtl/>
        </w:rPr>
        <w:t xml:space="preserve"> &lt;&lt; דובר_המשך &gt;&gt;</w:t>
      </w:r>
      <w:r w:rsidRPr="007274B9">
        <w:rPr>
          <w:rStyle w:val="TagStyle"/>
          <w:rtl/>
        </w:rPr>
        <w:t xml:space="preserve"> </w:t>
      </w:r>
      <w:r>
        <w:rPr>
          <w:rtl/>
        </w:rPr>
        <w:t>שולי אבני שוהם:</w:t>
      </w:r>
      <w:r w:rsidRPr="007274B9">
        <w:rPr>
          <w:rStyle w:val="TagStyle"/>
          <w:rtl/>
        </w:rPr>
        <w:t xml:space="preserve"> </w:t>
      </w:r>
      <w:r w:rsidRPr="000B6A16">
        <w:rPr>
          <w:rStyle w:val="TagStyle"/>
          <w:rtl/>
        </w:rPr>
        <w:t>&lt;&lt; דובר_המשך &gt;&gt;</w:t>
      </w:r>
      <w:r>
        <w:rPr>
          <w:rtl/>
        </w:rPr>
        <w:t xml:space="preserve">   </w:t>
      </w:r>
      <w:bookmarkEnd w:id="70"/>
    </w:p>
    <w:p w:rsidR="007274B9" w:rsidRDefault="007274B9" w:rsidP="007274B9">
      <w:pPr>
        <w:pStyle w:val="KeepWithNext"/>
        <w:rPr>
          <w:rtl/>
          <w:lang w:eastAsia="he-IL"/>
        </w:rPr>
      </w:pPr>
    </w:p>
    <w:p w:rsidR="007274B9" w:rsidRDefault="007274B9" w:rsidP="007274B9">
      <w:pPr>
        <w:rPr>
          <w:rtl/>
          <w:lang w:eastAsia="he-IL"/>
        </w:rPr>
      </w:pPr>
      <w:r>
        <w:rPr>
          <w:rFonts w:hint="cs"/>
          <w:rtl/>
          <w:lang w:eastAsia="he-IL"/>
        </w:rPr>
        <w:t xml:space="preserve">גם פירקת </w:t>
      </w:r>
      <w:bookmarkStart w:id="71" w:name="_ETM_Q1_398000"/>
      <w:bookmarkEnd w:id="71"/>
      <w:r>
        <w:rPr>
          <w:rFonts w:hint="cs"/>
          <w:rtl/>
          <w:lang w:eastAsia="he-IL"/>
        </w:rPr>
        <w:t>חברה מרצון?</w:t>
      </w:r>
    </w:p>
    <w:p w:rsidR="007274B9" w:rsidRDefault="007274B9" w:rsidP="007274B9">
      <w:pPr>
        <w:rPr>
          <w:rtl/>
          <w:lang w:eastAsia="he-IL"/>
        </w:rPr>
      </w:pPr>
      <w:bookmarkStart w:id="72" w:name="_ETM_Q1_400000"/>
      <w:bookmarkEnd w:id="72"/>
    </w:p>
    <w:p w:rsidR="007274B9" w:rsidRDefault="007274B9" w:rsidP="000B6A16">
      <w:pPr>
        <w:pStyle w:val="af6"/>
        <w:rPr>
          <w:rtl/>
        </w:rPr>
      </w:pPr>
      <w:bookmarkStart w:id="73" w:name="ET_yor_6157_81"/>
      <w:r w:rsidRPr="000B6A16">
        <w:rPr>
          <w:rStyle w:val="TagStyle"/>
          <w:rtl/>
        </w:rPr>
        <w:t xml:space="preserve"> &lt;&lt; יור &gt;&gt;</w:t>
      </w:r>
      <w:r w:rsidRPr="007274B9">
        <w:rPr>
          <w:rStyle w:val="TagStyle"/>
          <w:rtl/>
        </w:rPr>
        <w:t xml:space="preserve"> </w:t>
      </w:r>
      <w:r>
        <w:rPr>
          <w:rtl/>
        </w:rPr>
        <w:t xml:space="preserve">היו"ר שמחה </w:t>
      </w:r>
      <w:proofErr w:type="spellStart"/>
      <w:r>
        <w:rPr>
          <w:rtl/>
        </w:rPr>
        <w:t>רוטמן</w:t>
      </w:r>
      <w:proofErr w:type="spellEnd"/>
      <w:r>
        <w:rPr>
          <w:rtl/>
        </w:rPr>
        <w:t>:</w:t>
      </w:r>
      <w:r w:rsidRPr="007274B9">
        <w:rPr>
          <w:rStyle w:val="TagStyle"/>
          <w:rtl/>
        </w:rPr>
        <w:t xml:space="preserve"> </w:t>
      </w:r>
      <w:r w:rsidRPr="000B6A16">
        <w:rPr>
          <w:rStyle w:val="TagStyle"/>
          <w:rtl/>
        </w:rPr>
        <w:t>&lt;&lt; יור &gt;&gt;</w:t>
      </w:r>
      <w:r>
        <w:rPr>
          <w:rtl/>
        </w:rPr>
        <w:t xml:space="preserve">   </w:t>
      </w:r>
      <w:bookmarkEnd w:id="73"/>
    </w:p>
    <w:p w:rsidR="007274B9" w:rsidRDefault="007274B9" w:rsidP="007274B9">
      <w:pPr>
        <w:pStyle w:val="KeepWithNext"/>
        <w:rPr>
          <w:rtl/>
          <w:lang w:eastAsia="he-IL"/>
        </w:rPr>
      </w:pPr>
    </w:p>
    <w:p w:rsidR="007274B9" w:rsidRDefault="0000414F" w:rsidP="00FB1128">
      <w:pPr>
        <w:rPr>
          <w:rtl/>
          <w:lang w:eastAsia="he-IL"/>
        </w:rPr>
      </w:pPr>
      <w:bookmarkStart w:id="74" w:name="_ETM_Q1_401000"/>
      <w:bookmarkEnd w:id="74"/>
      <w:r w:rsidRPr="00FB1128">
        <w:rPr>
          <w:rFonts w:hint="cs"/>
          <w:rtl/>
          <w:lang w:eastAsia="he-IL"/>
        </w:rPr>
        <w:t>כן. אבל זה קשור לשאלה שלי.</w:t>
      </w:r>
      <w:r w:rsidR="007274B9" w:rsidRPr="00FB1128">
        <w:rPr>
          <w:rFonts w:hint="cs"/>
          <w:rtl/>
          <w:lang w:eastAsia="he-IL"/>
        </w:rPr>
        <w:t xml:space="preserve"> מסתבר שמה שבאמת </w:t>
      </w:r>
      <w:bookmarkStart w:id="75" w:name="_ETM_Q1_406000"/>
      <w:bookmarkEnd w:id="75"/>
      <w:r w:rsidR="007274B9" w:rsidRPr="00FB1128">
        <w:rPr>
          <w:rFonts w:hint="cs"/>
          <w:rtl/>
          <w:lang w:eastAsia="he-IL"/>
        </w:rPr>
        <w:t xml:space="preserve">אפקטיבי זה הפנייה היזומה במכתב ואיזשהו דד-ליין. ודד-ליין </w:t>
      </w:r>
      <w:bookmarkStart w:id="76" w:name="_ETM_Q1_418000"/>
      <w:bookmarkEnd w:id="76"/>
      <w:r w:rsidR="007274B9" w:rsidRPr="00FB1128">
        <w:rPr>
          <w:rFonts w:hint="cs"/>
          <w:rtl/>
          <w:lang w:eastAsia="he-IL"/>
        </w:rPr>
        <w:t xml:space="preserve">יכול להיות למקל ויכול להיות לגזר. </w:t>
      </w:r>
      <w:r w:rsidR="00B80F1F" w:rsidRPr="00FB1128">
        <w:rPr>
          <w:rFonts w:hint="cs"/>
          <w:rtl/>
          <w:lang w:eastAsia="he-IL"/>
        </w:rPr>
        <w:t xml:space="preserve">הרי </w:t>
      </w:r>
      <w:bookmarkStart w:id="77" w:name="_ETM_Q1_424000"/>
      <w:bookmarkEnd w:id="77"/>
      <w:r w:rsidR="00B80F1F" w:rsidRPr="00FB1128">
        <w:rPr>
          <w:rFonts w:hint="cs"/>
          <w:rtl/>
          <w:lang w:eastAsia="he-IL"/>
        </w:rPr>
        <w:t>בסופו של דבר, חברות לא פעילות הם לא רק תוצר</w:t>
      </w:r>
      <w:bookmarkStart w:id="78" w:name="_ETM_Q1_434000"/>
      <w:bookmarkEnd w:id="78"/>
      <w:r w:rsidR="00B80F1F" w:rsidRPr="00FB1128">
        <w:rPr>
          <w:rFonts w:hint="cs"/>
          <w:rtl/>
          <w:lang w:eastAsia="he-IL"/>
        </w:rPr>
        <w:t xml:space="preserve"> היסטורי</w:t>
      </w:r>
      <w:r w:rsidR="00B80F1F">
        <w:rPr>
          <w:rFonts w:hint="cs"/>
          <w:rtl/>
          <w:lang w:eastAsia="he-IL"/>
        </w:rPr>
        <w:t>, וכן אולי יש לכם את המידע הזה: כמה מא</w:t>
      </w:r>
      <w:r w:rsidR="00FB1128">
        <w:rPr>
          <w:rFonts w:hint="cs"/>
          <w:rtl/>
          <w:lang w:eastAsia="he-IL"/>
        </w:rPr>
        <w:t>ותן</w:t>
      </w:r>
      <w:r w:rsidR="00B80F1F">
        <w:rPr>
          <w:rFonts w:hint="cs"/>
          <w:rtl/>
          <w:lang w:eastAsia="he-IL"/>
        </w:rPr>
        <w:t xml:space="preserve"> חברות שהתפרקו בנוהל המזורז הזה, כמה מהן </w:t>
      </w:r>
      <w:bookmarkStart w:id="79" w:name="_ETM_Q1_442000"/>
      <w:bookmarkEnd w:id="79"/>
      <w:r w:rsidR="00B80F1F">
        <w:rPr>
          <w:rFonts w:hint="cs"/>
          <w:rtl/>
          <w:lang w:eastAsia="he-IL"/>
        </w:rPr>
        <w:t xml:space="preserve">הן בנות חמש שנים? כמה מהן בנות שלוש שנים? כמה </w:t>
      </w:r>
      <w:bookmarkStart w:id="80" w:name="_ETM_Q1_447000"/>
      <w:bookmarkEnd w:id="80"/>
      <w:r w:rsidR="00B80F1F">
        <w:rPr>
          <w:rFonts w:hint="cs"/>
          <w:rtl/>
          <w:lang w:eastAsia="he-IL"/>
        </w:rPr>
        <w:t>מהן הן בנות 20 שנה ו-30 שנה?</w:t>
      </w:r>
      <w:r w:rsidR="00D24016">
        <w:rPr>
          <w:rFonts w:hint="cs"/>
          <w:rtl/>
          <w:lang w:eastAsia="he-IL"/>
        </w:rPr>
        <w:t xml:space="preserve"> אתם יכולים לעשות </w:t>
      </w:r>
      <w:bookmarkStart w:id="81" w:name="_ETM_Q1_453000"/>
      <w:bookmarkEnd w:id="81"/>
      <w:r w:rsidR="00D24016">
        <w:rPr>
          <w:rFonts w:hint="cs"/>
          <w:rtl/>
          <w:lang w:eastAsia="he-IL"/>
        </w:rPr>
        <w:t>את זה פשוט לפי גיול החוב שלהם או כמה אגרות</w:t>
      </w:r>
      <w:bookmarkStart w:id="82" w:name="_ETM_Q1_454000"/>
      <w:bookmarkEnd w:id="82"/>
      <w:r w:rsidR="00FB1128">
        <w:rPr>
          <w:rFonts w:hint="cs"/>
          <w:rtl/>
          <w:lang w:eastAsia="he-IL"/>
        </w:rPr>
        <w:t xml:space="preserve"> הם חייבים. יכול מאוד להיות</w:t>
      </w:r>
      <w:r w:rsidR="00D24016">
        <w:rPr>
          <w:rFonts w:hint="cs"/>
          <w:rtl/>
          <w:lang w:eastAsia="he-IL"/>
        </w:rPr>
        <w:t xml:space="preserve"> כי במהלך עסקים רגיל של </w:t>
      </w:r>
      <w:bookmarkStart w:id="83" w:name="_ETM_Q1_462000"/>
      <w:bookmarkEnd w:id="83"/>
      <w:r w:rsidR="00D24016">
        <w:rPr>
          <w:rFonts w:hint="cs"/>
          <w:rtl/>
          <w:lang w:eastAsia="he-IL"/>
        </w:rPr>
        <w:t xml:space="preserve">מישהו שכן מייצר חברות וחברות בנות וכולי, </w:t>
      </w:r>
      <w:bookmarkStart w:id="84" w:name="_ETM_Q1_465000"/>
      <w:bookmarkEnd w:id="84"/>
      <w:r w:rsidR="00D24016">
        <w:rPr>
          <w:rFonts w:hint="cs"/>
          <w:rtl/>
          <w:lang w:eastAsia="he-IL"/>
        </w:rPr>
        <w:t xml:space="preserve">אתה מקים חברה כי אתה רוצה לבדוק בהתחלה, ואז אתה </w:t>
      </w:r>
      <w:bookmarkStart w:id="85" w:name="_ETM_Q1_468000"/>
      <w:bookmarkEnd w:id="85"/>
      <w:r w:rsidR="00D24016">
        <w:rPr>
          <w:rFonts w:hint="cs"/>
          <w:rtl/>
          <w:lang w:eastAsia="he-IL"/>
        </w:rPr>
        <w:t>מגלה שאת הפעילות הזאת באמת לא צריך לייצר הפרדה תאגידית</w:t>
      </w:r>
      <w:bookmarkStart w:id="86" w:name="_ETM_Q1_472000"/>
      <w:bookmarkEnd w:id="86"/>
      <w:r w:rsidR="00D24016">
        <w:rPr>
          <w:rFonts w:hint="cs"/>
          <w:rtl/>
          <w:lang w:eastAsia="he-IL"/>
        </w:rPr>
        <w:t xml:space="preserve"> בשבי</w:t>
      </w:r>
      <w:r w:rsidR="00FB1128">
        <w:rPr>
          <w:rFonts w:hint="cs"/>
          <w:rtl/>
          <w:lang w:eastAsia="he-IL"/>
        </w:rPr>
        <w:t>לה ונוח לך לעשות אותה בחברת האם</w:t>
      </w:r>
      <w:r w:rsidR="00D24016">
        <w:rPr>
          <w:rFonts w:hint="cs"/>
          <w:rtl/>
          <w:lang w:eastAsia="he-IL"/>
        </w:rPr>
        <w:t xml:space="preserve"> ואז אחרי כמה </w:t>
      </w:r>
      <w:bookmarkStart w:id="87" w:name="_ETM_Q1_473000"/>
      <w:bookmarkEnd w:id="87"/>
      <w:r w:rsidR="00D24016">
        <w:rPr>
          <w:rFonts w:hint="cs"/>
          <w:rtl/>
          <w:lang w:eastAsia="he-IL"/>
        </w:rPr>
        <w:t xml:space="preserve">זמן אתה זונח אותה. </w:t>
      </w:r>
      <w:r w:rsidR="00763EB4">
        <w:rPr>
          <w:rFonts w:hint="cs"/>
          <w:rtl/>
          <w:lang w:eastAsia="he-IL"/>
        </w:rPr>
        <w:t xml:space="preserve">היא לא מבקשת אוכל, היא </w:t>
      </w:r>
      <w:bookmarkStart w:id="88" w:name="_ETM_Q1_479000"/>
      <w:bookmarkEnd w:id="88"/>
      <w:r w:rsidR="00763EB4">
        <w:rPr>
          <w:rFonts w:hint="cs"/>
          <w:rtl/>
          <w:lang w:eastAsia="he-IL"/>
        </w:rPr>
        <w:t>מבקשת אגרה. הבעיה המרכזית פה זה באמת סוגית האגרה.</w:t>
      </w:r>
      <w:bookmarkStart w:id="89" w:name="_ETM_Q1_485000"/>
      <w:bookmarkEnd w:id="89"/>
      <w:r w:rsidR="00763EB4">
        <w:rPr>
          <w:rFonts w:hint="cs"/>
          <w:rtl/>
          <w:lang w:eastAsia="he-IL"/>
        </w:rPr>
        <w:t xml:space="preserve"> סוגיה של שימוש ל</w:t>
      </w:r>
      <w:r w:rsidR="00FB1128">
        <w:rPr>
          <w:rFonts w:hint="cs"/>
          <w:rtl/>
          <w:lang w:eastAsia="he-IL"/>
        </w:rPr>
        <w:t>רעה במבנה התאגידי או מרשם מהימן.</w:t>
      </w:r>
      <w:r w:rsidR="00763EB4">
        <w:rPr>
          <w:rFonts w:hint="cs"/>
          <w:rtl/>
          <w:lang w:eastAsia="he-IL"/>
        </w:rPr>
        <w:t xml:space="preserve"> הרי</w:t>
      </w:r>
      <w:bookmarkStart w:id="90" w:name="_ETM_Q1_486000"/>
      <w:bookmarkEnd w:id="90"/>
      <w:r w:rsidR="00763EB4">
        <w:rPr>
          <w:rFonts w:hint="cs"/>
          <w:rtl/>
          <w:lang w:eastAsia="he-IL"/>
        </w:rPr>
        <w:t xml:space="preserve"> בשנייה שחברה לא משלמת ולא מדווחת, אז היא מסומנת </w:t>
      </w:r>
      <w:bookmarkStart w:id="91" w:name="_ETM_Q1_489000"/>
      <w:bookmarkEnd w:id="91"/>
      <w:r w:rsidR="00763EB4">
        <w:rPr>
          <w:rFonts w:hint="cs"/>
          <w:rtl/>
          <w:lang w:eastAsia="he-IL"/>
        </w:rPr>
        <w:t>אצלכם, אז להפך, היא דווקא נותנת לי אינדיקצי</w:t>
      </w:r>
      <w:r w:rsidR="00763EB4">
        <w:rPr>
          <w:rFonts w:hint="eastAsia"/>
          <w:rtl/>
          <w:lang w:eastAsia="he-IL"/>
        </w:rPr>
        <w:t>ה</w:t>
      </w:r>
      <w:r w:rsidR="00763EB4">
        <w:rPr>
          <w:rFonts w:hint="cs"/>
          <w:rtl/>
          <w:lang w:eastAsia="he-IL"/>
        </w:rPr>
        <w:t xml:space="preserve"> שמדובר בעסק </w:t>
      </w:r>
      <w:bookmarkStart w:id="92" w:name="_ETM_Q1_494000"/>
      <w:bookmarkEnd w:id="92"/>
      <w:r w:rsidR="00763EB4">
        <w:rPr>
          <w:rFonts w:hint="cs"/>
          <w:rtl/>
          <w:lang w:eastAsia="he-IL"/>
        </w:rPr>
        <w:t xml:space="preserve">שאולי לא מתנהל בדיוק כמו שצריך כי הוא לא עומד בכללים, לא עומד בחובות, לא משלם </w:t>
      </w:r>
      <w:r w:rsidR="00763EB4">
        <w:rPr>
          <w:rFonts w:hint="eastAsia"/>
          <w:rtl/>
          <w:lang w:eastAsia="he-IL"/>
        </w:rPr>
        <w:t>–</w:t>
      </w:r>
      <w:r w:rsidR="00763EB4">
        <w:rPr>
          <w:rFonts w:hint="cs"/>
          <w:rtl/>
          <w:lang w:eastAsia="he-IL"/>
        </w:rPr>
        <w:t xml:space="preserve"> הוא מרים לי פעמוני</w:t>
      </w:r>
      <w:bookmarkStart w:id="93" w:name="_ETM_Q1_502000"/>
      <w:bookmarkEnd w:id="93"/>
      <w:r w:rsidR="00763EB4">
        <w:rPr>
          <w:rFonts w:hint="cs"/>
          <w:rtl/>
          <w:lang w:eastAsia="he-IL"/>
        </w:rPr>
        <w:t xml:space="preserve"> אזהרה טובים שאני מאבד אותם</w:t>
      </w:r>
      <w:r w:rsidR="00FB1128">
        <w:rPr>
          <w:rFonts w:hint="cs"/>
          <w:rtl/>
          <w:lang w:eastAsia="he-IL"/>
        </w:rPr>
        <w:t xml:space="preserve">. </w:t>
      </w:r>
      <w:r w:rsidR="00763EB4">
        <w:rPr>
          <w:rFonts w:hint="cs"/>
          <w:rtl/>
          <w:lang w:eastAsia="he-IL"/>
        </w:rPr>
        <w:t xml:space="preserve">מי שכבר טורח לבוא ולבדוק. אני מעורר הרהורי כפיה האם הצלחתם </w:t>
      </w:r>
      <w:r w:rsidR="00947FA7">
        <w:rPr>
          <w:rFonts w:hint="cs"/>
          <w:rtl/>
          <w:lang w:eastAsia="he-IL"/>
        </w:rPr>
        <w:t xml:space="preserve">באמצעות המבצע הזה </w:t>
      </w:r>
      <w:r w:rsidR="00947FA7">
        <w:rPr>
          <w:rFonts w:hint="eastAsia"/>
          <w:rtl/>
          <w:lang w:eastAsia="he-IL"/>
        </w:rPr>
        <w:t>–</w:t>
      </w:r>
      <w:r w:rsidR="00947FA7">
        <w:rPr>
          <w:rFonts w:hint="cs"/>
          <w:rtl/>
          <w:lang w:eastAsia="he-IL"/>
        </w:rPr>
        <w:t xml:space="preserve"> שבאמת הגיע למספרים גבוהים </w:t>
      </w:r>
      <w:r w:rsidR="00947FA7">
        <w:rPr>
          <w:rFonts w:hint="eastAsia"/>
          <w:rtl/>
          <w:lang w:eastAsia="he-IL"/>
        </w:rPr>
        <w:t>–</w:t>
      </w:r>
      <w:r w:rsidR="00947FA7">
        <w:rPr>
          <w:rFonts w:hint="cs"/>
          <w:rtl/>
          <w:lang w:eastAsia="he-IL"/>
        </w:rPr>
        <w:t xml:space="preserve"> לנקות חובות עבר</w:t>
      </w:r>
      <w:r w:rsidR="00763EB4">
        <w:rPr>
          <w:rFonts w:hint="cs"/>
          <w:rtl/>
          <w:lang w:eastAsia="he-IL"/>
        </w:rPr>
        <w:t xml:space="preserve"> </w:t>
      </w:r>
      <w:r w:rsidR="00947FA7">
        <w:rPr>
          <w:rFonts w:hint="cs"/>
          <w:rtl/>
          <w:lang w:eastAsia="he-IL"/>
        </w:rPr>
        <w:t xml:space="preserve">ישנים וגדולים, כל החברות שיושבות מלא </w:t>
      </w:r>
      <w:bookmarkStart w:id="94" w:name="_ETM_Q1_521000"/>
      <w:bookmarkEnd w:id="94"/>
      <w:r w:rsidR="00947FA7">
        <w:rPr>
          <w:rFonts w:hint="cs"/>
          <w:rtl/>
          <w:lang w:eastAsia="he-IL"/>
        </w:rPr>
        <w:t>שנים, וחברות בית משותף, שזה אירוע נפרד, או שזה באמת</w:t>
      </w:r>
      <w:bookmarkStart w:id="95" w:name="_ETM_Q1_527000"/>
      <w:bookmarkEnd w:id="95"/>
      <w:r w:rsidR="00947FA7">
        <w:rPr>
          <w:rFonts w:hint="cs"/>
          <w:rtl/>
          <w:lang w:eastAsia="he-IL"/>
        </w:rPr>
        <w:t xml:space="preserve"> קצב העסקים הרגיל, אנשים מקימים יותר ויותר חברות, מקימים חברה, אחרי שנה, שנתיים רואים שהם לא </w:t>
      </w:r>
      <w:bookmarkStart w:id="96" w:name="_ETM_Q1_532000"/>
      <w:bookmarkEnd w:id="96"/>
      <w:r w:rsidR="00947FA7">
        <w:rPr>
          <w:rFonts w:hint="cs"/>
          <w:rtl/>
          <w:lang w:eastAsia="he-IL"/>
        </w:rPr>
        <w:t>צריכים אותה או שימשיכו לעבוד בעוסק. ובעצם אתם רק עושים</w:t>
      </w:r>
      <w:bookmarkStart w:id="97" w:name="_ETM_Q1_543000"/>
      <w:bookmarkEnd w:id="97"/>
      <w:r w:rsidR="00947FA7">
        <w:rPr>
          <w:rFonts w:hint="cs"/>
          <w:rtl/>
          <w:lang w:eastAsia="he-IL"/>
        </w:rPr>
        <w:t xml:space="preserve"> ש-20,000 או 30,000 או 50,000 שנוצרו במהלך שלוש השנים האחרונות,</w:t>
      </w:r>
      <w:bookmarkStart w:id="98" w:name="_ETM_Q1_547000"/>
      <w:bookmarkEnd w:id="98"/>
      <w:r w:rsidR="00947FA7">
        <w:rPr>
          <w:rFonts w:hint="cs"/>
          <w:rtl/>
          <w:lang w:eastAsia="he-IL"/>
        </w:rPr>
        <w:t xml:space="preserve"> שמתוכן חצי צריך וחצי לא, אז ייעלתם את הדבר הזה. </w:t>
      </w:r>
      <w:bookmarkStart w:id="99" w:name="_ETM_Q1_549000"/>
      <w:bookmarkEnd w:id="99"/>
      <w:r w:rsidR="00947FA7">
        <w:rPr>
          <w:rFonts w:hint="cs"/>
          <w:rtl/>
          <w:lang w:eastAsia="he-IL"/>
        </w:rPr>
        <w:t>ואז זה באמת - - - השאלה היא האם זה</w:t>
      </w:r>
      <w:bookmarkStart w:id="100" w:name="_ETM_Q1_554000"/>
      <w:bookmarkEnd w:id="100"/>
      <w:r w:rsidR="00947FA7">
        <w:rPr>
          <w:rFonts w:hint="cs"/>
          <w:rtl/>
          <w:lang w:eastAsia="he-IL"/>
        </w:rPr>
        <w:t xml:space="preserve"> הוראת שעה שנדרשת לטובת ניקיון עבר או שזה הסדר טוב</w:t>
      </w:r>
      <w:bookmarkStart w:id="101" w:name="_ETM_Q1_558000"/>
      <w:bookmarkEnd w:id="101"/>
      <w:r w:rsidR="00947FA7">
        <w:rPr>
          <w:rFonts w:hint="cs"/>
          <w:rtl/>
          <w:lang w:eastAsia="he-IL"/>
        </w:rPr>
        <w:t xml:space="preserve"> שבאמת אחת לשנתיים-שלוש עושים איזה ניקוי שולחן כזה ולעשות</w:t>
      </w:r>
      <w:bookmarkStart w:id="102" w:name="_ETM_Q1_563000"/>
      <w:bookmarkEnd w:id="102"/>
      <w:r w:rsidR="00947FA7">
        <w:rPr>
          <w:rFonts w:hint="cs"/>
          <w:rtl/>
          <w:lang w:eastAsia="he-IL"/>
        </w:rPr>
        <w:t xml:space="preserve"> </w:t>
      </w:r>
      <w:r w:rsidR="006445FB">
        <w:rPr>
          <w:rFonts w:hint="cs"/>
          <w:rtl/>
          <w:lang w:eastAsia="he-IL"/>
        </w:rPr>
        <w:t>אותו קבוע בשביל המטרות שעושים ולא לייצר את זה כחד פעמי.</w:t>
      </w:r>
    </w:p>
    <w:p w:rsidR="00ED3C25" w:rsidRDefault="00ED3C25" w:rsidP="00F450AA">
      <w:pPr>
        <w:rPr>
          <w:rtl/>
        </w:rPr>
      </w:pPr>
      <w:bookmarkStart w:id="103" w:name="_ETM_Q1_564000"/>
      <w:bookmarkStart w:id="104" w:name="_ETM_Q1_507000"/>
      <w:bookmarkStart w:id="105" w:name="_ETM_Q1_567677"/>
      <w:bookmarkStart w:id="106" w:name="_ETM_Q1_567852"/>
      <w:bookmarkEnd w:id="103"/>
      <w:bookmarkEnd w:id="104"/>
      <w:bookmarkEnd w:id="105"/>
      <w:bookmarkEnd w:id="106"/>
    </w:p>
    <w:p w:rsidR="00ED3C25" w:rsidRDefault="00ED3C25" w:rsidP="000B6A16">
      <w:pPr>
        <w:pStyle w:val="-"/>
        <w:rPr>
          <w:rtl/>
        </w:rPr>
      </w:pPr>
      <w:bookmarkStart w:id="107" w:name="ET_speakercontinue_619095_11"/>
      <w:r w:rsidRPr="000B6A16">
        <w:rPr>
          <w:rStyle w:val="TagStyle"/>
          <w:rtl/>
        </w:rPr>
        <w:t xml:space="preserve"> &lt;&lt; דובר_המשך &gt;&gt;</w:t>
      </w:r>
      <w:r w:rsidRPr="00ED3C25">
        <w:rPr>
          <w:rStyle w:val="TagStyle"/>
          <w:rtl/>
        </w:rPr>
        <w:t xml:space="preserve"> </w:t>
      </w:r>
      <w:r>
        <w:rPr>
          <w:rtl/>
        </w:rPr>
        <w:t>שולי אבני שוהם:</w:t>
      </w:r>
      <w:r w:rsidRPr="00ED3C25">
        <w:rPr>
          <w:rStyle w:val="TagStyle"/>
          <w:rtl/>
        </w:rPr>
        <w:t xml:space="preserve"> </w:t>
      </w:r>
      <w:r w:rsidRPr="000B6A16">
        <w:rPr>
          <w:rStyle w:val="TagStyle"/>
          <w:rtl/>
        </w:rPr>
        <w:t>&lt;&lt; דובר_המשך &gt;&gt;</w:t>
      </w:r>
      <w:r>
        <w:rPr>
          <w:rtl/>
        </w:rPr>
        <w:t xml:space="preserve">   </w:t>
      </w:r>
      <w:bookmarkEnd w:id="107"/>
    </w:p>
    <w:p w:rsidR="00ED3C25" w:rsidRDefault="00ED3C25" w:rsidP="00ED3C25">
      <w:pPr>
        <w:pStyle w:val="KeepWithNext"/>
        <w:rPr>
          <w:rtl/>
        </w:rPr>
      </w:pPr>
    </w:p>
    <w:p w:rsidR="006445FB" w:rsidRDefault="00ED3C25" w:rsidP="0040126E">
      <w:pPr>
        <w:rPr>
          <w:rtl/>
        </w:rPr>
      </w:pPr>
      <w:bookmarkStart w:id="108" w:name="_ETM_Q1_568512"/>
      <w:bookmarkEnd w:id="108"/>
      <w:r>
        <w:rPr>
          <w:rFonts w:hint="cs"/>
          <w:rtl/>
        </w:rPr>
        <w:t>נשיב במספר מישורים:</w:t>
      </w:r>
      <w:r w:rsidR="006445FB">
        <w:rPr>
          <w:rFonts w:hint="cs"/>
          <w:rtl/>
        </w:rPr>
        <w:t xml:space="preserve"> המישור הראשון הוא המישור החוקי. במישור החוקי בעולם של </w:t>
      </w:r>
      <w:bookmarkStart w:id="109" w:name="_ETM_Q1_571000"/>
      <w:bookmarkEnd w:id="109"/>
      <w:r w:rsidR="006445FB">
        <w:rPr>
          <w:rFonts w:hint="cs"/>
          <w:rtl/>
        </w:rPr>
        <w:t xml:space="preserve">חברות, אין </w:t>
      </w:r>
      <w:proofErr w:type="spellStart"/>
      <w:r w:rsidR="006445FB">
        <w:rPr>
          <w:rFonts w:hint="cs"/>
          <w:rtl/>
        </w:rPr>
        <w:t>לרשמת</w:t>
      </w:r>
      <w:proofErr w:type="spellEnd"/>
      <w:r w:rsidR="006445FB">
        <w:rPr>
          <w:rFonts w:hint="cs"/>
          <w:rtl/>
        </w:rPr>
        <w:t xml:space="preserve"> החברות סמכות מחיקה </w:t>
      </w:r>
      <w:proofErr w:type="spellStart"/>
      <w:r w:rsidR="006445FB">
        <w:rPr>
          <w:rFonts w:hint="cs"/>
          <w:rtl/>
        </w:rPr>
        <w:t>מינהלית</w:t>
      </w:r>
      <w:proofErr w:type="spellEnd"/>
      <w:r w:rsidR="006445FB">
        <w:rPr>
          <w:rFonts w:hint="cs"/>
          <w:rtl/>
        </w:rPr>
        <w:t>. זאת אומרת שאין</w:t>
      </w:r>
      <w:bookmarkStart w:id="110" w:name="_ETM_Q1_578000"/>
      <w:bookmarkEnd w:id="110"/>
      <w:r w:rsidR="006445FB">
        <w:rPr>
          <w:rFonts w:hint="cs"/>
          <w:rtl/>
        </w:rPr>
        <w:t xml:space="preserve"> לי אפשרות היום להסתכל ולקחת באופן יזום מרשות המיסים</w:t>
      </w:r>
      <w:bookmarkStart w:id="111" w:name="_ETM_Q1_583000"/>
      <w:bookmarkEnd w:id="111"/>
      <w:r w:rsidR="0040126E">
        <w:rPr>
          <w:rFonts w:hint="cs"/>
          <w:rtl/>
        </w:rPr>
        <w:t xml:space="preserve"> תיקים סגורים במס הכנסה ובמע"מ,</w:t>
      </w:r>
      <w:r w:rsidR="006445FB">
        <w:rPr>
          <w:rFonts w:hint="cs"/>
          <w:rtl/>
        </w:rPr>
        <w:t xml:space="preserve"> להתריע בפני אותם דירקטורים ובפני החברה שאני מתכוונת למחוק אותם ולמחוק אותם, לגרוע אותם </w:t>
      </w:r>
      <w:bookmarkStart w:id="112" w:name="_ETM_Q1_586000"/>
      <w:bookmarkEnd w:id="112"/>
      <w:r w:rsidR="006445FB">
        <w:rPr>
          <w:rFonts w:hint="cs"/>
          <w:rtl/>
        </w:rPr>
        <w:t xml:space="preserve">מהמרשם. </w:t>
      </w:r>
      <w:bookmarkStart w:id="113" w:name="_ETM_Q1_592000"/>
      <w:bookmarkEnd w:id="113"/>
      <w:r w:rsidR="006445FB">
        <w:rPr>
          <w:rFonts w:hint="cs"/>
          <w:rtl/>
        </w:rPr>
        <w:t xml:space="preserve">ההצעה </w:t>
      </w:r>
      <w:r w:rsidR="006445FB" w:rsidRPr="0040126E">
        <w:rPr>
          <w:rFonts w:hint="cs"/>
          <w:rtl/>
        </w:rPr>
        <w:t>כאמור לתוספת</w:t>
      </w:r>
      <w:r w:rsidR="006412F8" w:rsidRPr="0040126E">
        <w:rPr>
          <w:rFonts w:hint="cs"/>
          <w:rtl/>
        </w:rPr>
        <w:t xml:space="preserve"> לחוק החברות הונחה על שולחן </w:t>
      </w:r>
      <w:bookmarkStart w:id="114" w:name="_ETM_Q1_593000"/>
      <w:bookmarkEnd w:id="114"/>
      <w:r w:rsidR="006412F8" w:rsidRPr="0040126E">
        <w:rPr>
          <w:rFonts w:hint="cs"/>
          <w:rtl/>
        </w:rPr>
        <w:t>הכנסת, אך עדיין כרגע לא  התקיים בה עדיין דיון ראשון. אם</w:t>
      </w:r>
      <w:r w:rsidR="006412F8">
        <w:rPr>
          <w:rFonts w:hint="cs"/>
          <w:rtl/>
        </w:rPr>
        <w:t xml:space="preserve"> בעקבות איזושהי החלטת ממשלה שמתייחסת לניקיון אביב ולהקלות רגולטוריות נוספות. אנחנו בהחלט נרצה לקדם </w:t>
      </w:r>
      <w:bookmarkStart w:id="115" w:name="_ETM_Q1_604000"/>
      <w:bookmarkEnd w:id="115"/>
      <w:r w:rsidR="006412F8">
        <w:rPr>
          <w:rFonts w:hint="cs"/>
          <w:rtl/>
        </w:rPr>
        <w:t>סמכות מחיקה כזאת, ובאמת הציפיה והתק</w:t>
      </w:r>
      <w:r w:rsidR="0040126E">
        <w:rPr>
          <w:rFonts w:hint="cs"/>
          <w:rtl/>
        </w:rPr>
        <w:t>ווה שלנו שבשנה-שנה וחצי הקרובות</w:t>
      </w:r>
      <w:r w:rsidR="006412F8">
        <w:rPr>
          <w:rFonts w:hint="cs"/>
          <w:rtl/>
        </w:rPr>
        <w:t xml:space="preserve"> </w:t>
      </w:r>
      <w:bookmarkStart w:id="116" w:name="_ETM_Q1_613000"/>
      <w:bookmarkEnd w:id="116"/>
      <w:r w:rsidR="006412F8">
        <w:rPr>
          <w:rFonts w:hint="cs"/>
          <w:rtl/>
        </w:rPr>
        <w:t>כן נצליח להביא למזור בעניין הזה, ולכן באמת גם הבקשה שלנו - - -</w:t>
      </w:r>
    </w:p>
    <w:p w:rsidR="00ED3C25" w:rsidRDefault="00ED3C25" w:rsidP="00ED3C25">
      <w:pPr>
        <w:rPr>
          <w:rtl/>
        </w:rPr>
      </w:pPr>
      <w:bookmarkStart w:id="117" w:name="_ETM_Q1_619413"/>
      <w:bookmarkStart w:id="118" w:name="_ETM_Q1_619480"/>
      <w:bookmarkEnd w:id="117"/>
      <w:bookmarkEnd w:id="118"/>
    </w:p>
    <w:p w:rsidR="00ED3C25" w:rsidRDefault="00ED3C25" w:rsidP="000B6A16">
      <w:pPr>
        <w:pStyle w:val="af6"/>
        <w:rPr>
          <w:rtl/>
        </w:rPr>
      </w:pPr>
      <w:bookmarkStart w:id="119" w:name="ET_yor_6157_12"/>
      <w:r w:rsidRPr="000B6A16">
        <w:rPr>
          <w:rStyle w:val="TagStyle"/>
          <w:rtl/>
        </w:rPr>
        <w:t xml:space="preserve"> &lt;&lt; יור &gt;&gt;</w:t>
      </w:r>
      <w:r w:rsidRPr="00ED3C25">
        <w:rPr>
          <w:rStyle w:val="TagStyle"/>
          <w:rtl/>
        </w:rPr>
        <w:t xml:space="preserve"> </w:t>
      </w:r>
      <w:r>
        <w:rPr>
          <w:rtl/>
        </w:rPr>
        <w:t xml:space="preserve">היו"ר שמחה </w:t>
      </w:r>
      <w:proofErr w:type="spellStart"/>
      <w:r>
        <w:rPr>
          <w:rtl/>
        </w:rPr>
        <w:t>רוטמן</w:t>
      </w:r>
      <w:proofErr w:type="spellEnd"/>
      <w:r>
        <w:rPr>
          <w:rtl/>
        </w:rPr>
        <w:t>:</w:t>
      </w:r>
      <w:r w:rsidRPr="00ED3C25">
        <w:rPr>
          <w:rStyle w:val="TagStyle"/>
          <w:rtl/>
        </w:rPr>
        <w:t xml:space="preserve"> </w:t>
      </w:r>
      <w:r w:rsidRPr="000B6A16">
        <w:rPr>
          <w:rStyle w:val="TagStyle"/>
          <w:rtl/>
        </w:rPr>
        <w:t>&lt;&lt; יור &gt;&gt;</w:t>
      </w:r>
      <w:r>
        <w:rPr>
          <w:rtl/>
        </w:rPr>
        <w:t xml:space="preserve">   </w:t>
      </w:r>
      <w:bookmarkEnd w:id="119"/>
    </w:p>
    <w:p w:rsidR="00ED3C25" w:rsidRDefault="00ED3C25" w:rsidP="00ED3C25">
      <w:pPr>
        <w:pStyle w:val="KeepWithNext"/>
        <w:rPr>
          <w:rtl/>
        </w:rPr>
      </w:pPr>
    </w:p>
    <w:p w:rsidR="002123D6" w:rsidRDefault="0040126E" w:rsidP="00ED3C25">
      <w:pPr>
        <w:rPr>
          <w:rtl/>
        </w:rPr>
      </w:pPr>
      <w:bookmarkStart w:id="120" w:name="_ETM_Q1_620121"/>
      <w:bookmarkEnd w:id="120"/>
      <w:r>
        <w:rPr>
          <w:rFonts w:hint="cs"/>
          <w:rtl/>
        </w:rPr>
        <w:t>פחות</w:t>
      </w:r>
      <w:r w:rsidR="002123D6" w:rsidRPr="0040126E">
        <w:rPr>
          <w:rFonts w:hint="cs"/>
          <w:rtl/>
        </w:rPr>
        <w:t xml:space="preserve"> מחיקה</w:t>
      </w:r>
      <w:r w:rsidR="002123D6">
        <w:rPr>
          <w:rFonts w:hint="cs"/>
          <w:rtl/>
        </w:rPr>
        <w:t xml:space="preserve"> </w:t>
      </w:r>
      <w:bookmarkStart w:id="121" w:name="_ETM_Q1_615000"/>
      <w:bookmarkEnd w:id="121"/>
      <w:r w:rsidR="002123D6">
        <w:rPr>
          <w:rFonts w:hint="cs"/>
          <w:rtl/>
        </w:rPr>
        <w:t>מייצרת נ</w:t>
      </w:r>
      <w:r>
        <w:rPr>
          <w:rFonts w:hint="cs"/>
          <w:rtl/>
        </w:rPr>
        <w:t>ז</w:t>
      </w:r>
      <w:r w:rsidR="002123D6">
        <w:rPr>
          <w:rFonts w:hint="cs"/>
          <w:rtl/>
        </w:rPr>
        <w:t>קים אחרים כמו שאת יודעת.</w:t>
      </w:r>
    </w:p>
    <w:p w:rsidR="007F6458" w:rsidRDefault="007F6458" w:rsidP="00ED3C25">
      <w:pPr>
        <w:rPr>
          <w:rtl/>
        </w:rPr>
      </w:pPr>
    </w:p>
    <w:p w:rsidR="002123D6" w:rsidRDefault="002123D6" w:rsidP="00ED3C25">
      <w:pPr>
        <w:pStyle w:val="-"/>
        <w:keepNext/>
        <w:rPr>
          <w:rStyle w:val="TagStyle"/>
          <w:rtl/>
        </w:rPr>
      </w:pPr>
      <w:bookmarkStart w:id="122" w:name="_ETM_Q1_618000"/>
      <w:bookmarkStart w:id="123" w:name="ET_speakercontinue_619095_13"/>
      <w:bookmarkEnd w:id="122"/>
    </w:p>
    <w:p w:rsidR="00ED3C25" w:rsidRDefault="00ED3C25" w:rsidP="000B6A16">
      <w:pPr>
        <w:pStyle w:val="-"/>
        <w:rPr>
          <w:rtl/>
        </w:rPr>
      </w:pPr>
      <w:r w:rsidRPr="000B6A16">
        <w:rPr>
          <w:rStyle w:val="TagStyle"/>
          <w:rtl/>
        </w:rPr>
        <w:t>&lt;&lt; דובר_המשך &gt;&gt;</w:t>
      </w:r>
      <w:r w:rsidRPr="00ED3C25">
        <w:rPr>
          <w:rStyle w:val="TagStyle"/>
          <w:rtl/>
        </w:rPr>
        <w:t xml:space="preserve"> </w:t>
      </w:r>
      <w:r>
        <w:rPr>
          <w:rtl/>
        </w:rPr>
        <w:t>שולי אבני שוהם:</w:t>
      </w:r>
      <w:r w:rsidRPr="00ED3C25">
        <w:rPr>
          <w:rStyle w:val="TagStyle"/>
          <w:rtl/>
        </w:rPr>
        <w:t xml:space="preserve"> </w:t>
      </w:r>
      <w:r w:rsidRPr="000B6A16">
        <w:rPr>
          <w:rStyle w:val="TagStyle"/>
          <w:rtl/>
        </w:rPr>
        <w:t>&lt;&lt; דובר_המשך &gt;&gt;</w:t>
      </w:r>
      <w:r>
        <w:rPr>
          <w:rtl/>
        </w:rPr>
        <w:t xml:space="preserve">   </w:t>
      </w:r>
      <w:bookmarkEnd w:id="123"/>
    </w:p>
    <w:p w:rsidR="00ED3C25" w:rsidRDefault="00ED3C25" w:rsidP="00ED3C25">
      <w:pPr>
        <w:pStyle w:val="KeepWithNext"/>
        <w:rPr>
          <w:rtl/>
        </w:rPr>
      </w:pPr>
    </w:p>
    <w:p w:rsidR="002123D6" w:rsidRDefault="002123D6" w:rsidP="002123D6">
      <w:pPr>
        <w:rPr>
          <w:rtl/>
        </w:rPr>
      </w:pPr>
      <w:bookmarkStart w:id="124" w:name="_ETM_Q1_626071"/>
      <w:bookmarkEnd w:id="124"/>
      <w:r>
        <w:rPr>
          <w:rFonts w:hint="cs"/>
          <w:rtl/>
        </w:rPr>
        <w:t>נכון. היא קיימת. הי</w:t>
      </w:r>
      <w:bookmarkStart w:id="125" w:name="_ETM_Q1_623000"/>
      <w:bookmarkEnd w:id="125"/>
      <w:r>
        <w:rPr>
          <w:rFonts w:hint="cs"/>
          <w:rtl/>
        </w:rPr>
        <w:t>ום אנחנו כן יכולים לפני מחיקה לבדוק אם</w:t>
      </w:r>
      <w:r w:rsidR="0040126E">
        <w:rPr>
          <w:rFonts w:hint="cs"/>
          <w:rtl/>
        </w:rPr>
        <w:t xml:space="preserve"> יש נכס בטאבו, אם יש נכס </w:t>
      </w:r>
      <w:proofErr w:type="spellStart"/>
      <w:r w:rsidR="0040126E">
        <w:rPr>
          <w:rFonts w:hint="cs"/>
          <w:rtl/>
        </w:rPr>
        <w:t>במינהל</w:t>
      </w:r>
      <w:proofErr w:type="spellEnd"/>
      <w:r w:rsidR="0040126E">
        <w:rPr>
          <w:rFonts w:hint="cs"/>
          <w:rtl/>
        </w:rPr>
        <w:t>,</w:t>
      </w:r>
      <w:r>
        <w:rPr>
          <w:rFonts w:hint="cs"/>
          <w:rtl/>
        </w:rPr>
        <w:t xml:space="preserve"> אם התיקים סגורים, אם באמת יש פעילות, אם אין פעילות, ואז באמת לתת </w:t>
      </w:r>
      <w:bookmarkStart w:id="126" w:name="_ETM_Q1_629000"/>
      <w:bookmarkEnd w:id="126"/>
      <w:r>
        <w:rPr>
          <w:rFonts w:hint="cs"/>
          <w:rtl/>
        </w:rPr>
        <w:t>זכות שימוע וטיעון. ובאמת אם פונים אלינו חזרה, אנחנו נוכל</w:t>
      </w:r>
      <w:bookmarkStart w:id="127" w:name="_ETM_Q1_633000"/>
      <w:bookmarkEnd w:id="127"/>
      <w:r>
        <w:rPr>
          <w:rFonts w:hint="cs"/>
          <w:rtl/>
        </w:rPr>
        <w:t xml:space="preserve"> לא למחוק את אותה חברה. סמכות כזאת קיימת היום בהקשר </w:t>
      </w:r>
      <w:bookmarkStart w:id="128" w:name="_ETM_Q1_640000"/>
      <w:bookmarkEnd w:id="128"/>
      <w:r>
        <w:rPr>
          <w:rFonts w:hint="cs"/>
          <w:rtl/>
        </w:rPr>
        <w:t>של עמותות ובהקשר של עמותות עות'מאניות. יש לנו הפקת</w:t>
      </w:r>
      <w:bookmarkStart w:id="129" w:name="_ETM_Q1_642000"/>
      <w:bookmarkEnd w:id="129"/>
      <w:r>
        <w:rPr>
          <w:rFonts w:hint="cs"/>
          <w:rtl/>
        </w:rPr>
        <w:t xml:space="preserve"> לקחים מהעבר שנעשו מחיקות כאלה של</w:t>
      </w:r>
      <w:r w:rsidR="0040126E">
        <w:rPr>
          <w:rFonts w:hint="cs"/>
          <w:rtl/>
        </w:rPr>
        <w:t>א</w:t>
      </w:r>
      <w:r>
        <w:rPr>
          <w:rFonts w:hint="cs"/>
          <w:rtl/>
        </w:rPr>
        <w:t xml:space="preserve"> הבהירו את - - -</w:t>
      </w:r>
    </w:p>
    <w:p w:rsidR="00E57928" w:rsidRDefault="00E57928" w:rsidP="000B6A16">
      <w:pPr>
        <w:pStyle w:val="af6"/>
        <w:rPr>
          <w:rtl/>
        </w:rPr>
      </w:pPr>
      <w:bookmarkStart w:id="130" w:name="_ETM_Q1_620000"/>
      <w:bookmarkStart w:id="131" w:name="_ETM_Q1_646660"/>
      <w:bookmarkStart w:id="132" w:name="_ETM_Q1_646715"/>
      <w:bookmarkStart w:id="133" w:name="ET_yor_6157_14"/>
      <w:bookmarkEnd w:id="130"/>
      <w:bookmarkEnd w:id="131"/>
      <w:bookmarkEnd w:id="132"/>
      <w:r w:rsidRPr="000B6A16">
        <w:rPr>
          <w:rStyle w:val="TagStyle"/>
          <w:rtl/>
        </w:rPr>
        <w:t xml:space="preserve"> &lt;&lt; יור &gt;&gt;</w:t>
      </w:r>
      <w:r w:rsidRPr="00E57928">
        <w:rPr>
          <w:rStyle w:val="TagStyle"/>
          <w:rtl/>
        </w:rPr>
        <w:t xml:space="preserve"> </w:t>
      </w:r>
      <w:r>
        <w:rPr>
          <w:rtl/>
        </w:rPr>
        <w:t xml:space="preserve">היו"ר שמחה </w:t>
      </w:r>
      <w:proofErr w:type="spellStart"/>
      <w:r>
        <w:rPr>
          <w:rtl/>
        </w:rPr>
        <w:t>רוטמן</w:t>
      </w:r>
      <w:proofErr w:type="spellEnd"/>
      <w:r>
        <w:rPr>
          <w:rtl/>
        </w:rPr>
        <w:t>:</w:t>
      </w:r>
      <w:r w:rsidRPr="00E57928">
        <w:rPr>
          <w:rStyle w:val="TagStyle"/>
          <w:rtl/>
        </w:rPr>
        <w:t xml:space="preserve"> </w:t>
      </w:r>
      <w:r w:rsidRPr="000B6A16">
        <w:rPr>
          <w:rStyle w:val="TagStyle"/>
          <w:rtl/>
        </w:rPr>
        <w:t>&lt;&lt; יור &gt;&gt;</w:t>
      </w:r>
      <w:r>
        <w:rPr>
          <w:rtl/>
        </w:rPr>
        <w:t xml:space="preserve">   </w:t>
      </w:r>
      <w:bookmarkEnd w:id="133"/>
    </w:p>
    <w:p w:rsidR="00E57928" w:rsidRDefault="00E57928" w:rsidP="00E57928">
      <w:pPr>
        <w:pStyle w:val="KeepWithNext"/>
        <w:rPr>
          <w:rtl/>
        </w:rPr>
      </w:pPr>
    </w:p>
    <w:p w:rsidR="002123D6" w:rsidRDefault="00E57928" w:rsidP="00E57928">
      <w:pPr>
        <w:rPr>
          <w:rtl/>
        </w:rPr>
      </w:pPr>
      <w:bookmarkStart w:id="134" w:name="_ETM_Q1_647710"/>
      <w:bookmarkEnd w:id="134"/>
      <w:r>
        <w:rPr>
          <w:rFonts w:hint="cs"/>
          <w:rtl/>
        </w:rPr>
        <w:t xml:space="preserve">ברמת </w:t>
      </w:r>
      <w:bookmarkStart w:id="135" w:name="_ETM_Q1_649002"/>
      <w:bookmarkEnd w:id="135"/>
      <w:r w:rsidR="002123D6">
        <w:rPr>
          <w:rFonts w:hint="cs"/>
          <w:rtl/>
        </w:rPr>
        <w:t>הגילוי הנאות, בערך 50% מזמן העבודה שלי במחלקת פירוקים ברשם העמותות היה</w:t>
      </w:r>
      <w:bookmarkStart w:id="136" w:name="_ETM_Q1_651000"/>
      <w:bookmarkEnd w:id="136"/>
      <w:r w:rsidR="002123D6">
        <w:rPr>
          <w:rFonts w:hint="cs"/>
          <w:rtl/>
        </w:rPr>
        <w:t xml:space="preserve"> להתמודד עם החייאה של עמותות שמחקו אותם בלי לחשוב על </w:t>
      </w:r>
      <w:bookmarkStart w:id="137" w:name="_ETM_Q1_652000"/>
      <w:bookmarkEnd w:id="137"/>
      <w:r w:rsidR="002123D6">
        <w:rPr>
          <w:rFonts w:hint="cs"/>
          <w:rtl/>
        </w:rPr>
        <w:t>זה.</w:t>
      </w:r>
    </w:p>
    <w:p w:rsidR="00E57928" w:rsidRDefault="00E57928" w:rsidP="00E57928">
      <w:pPr>
        <w:rPr>
          <w:rtl/>
        </w:rPr>
      </w:pPr>
      <w:bookmarkStart w:id="138" w:name="_ETM_Q1_649000"/>
      <w:bookmarkStart w:id="139" w:name="_ETM_Q1_660535"/>
      <w:bookmarkStart w:id="140" w:name="_ETM_Q1_660620"/>
      <w:bookmarkEnd w:id="138"/>
      <w:bookmarkEnd w:id="139"/>
      <w:bookmarkEnd w:id="140"/>
    </w:p>
    <w:p w:rsidR="00E57928" w:rsidRDefault="00E57928" w:rsidP="000B6A16">
      <w:pPr>
        <w:pStyle w:val="-"/>
        <w:rPr>
          <w:rtl/>
        </w:rPr>
      </w:pPr>
      <w:bookmarkStart w:id="141" w:name="ET_speakercontinue_619095_15"/>
      <w:r w:rsidRPr="000B6A16">
        <w:rPr>
          <w:rStyle w:val="TagStyle"/>
          <w:rtl/>
        </w:rPr>
        <w:t xml:space="preserve"> &lt;&lt; דובר_המשך &gt;&gt;</w:t>
      </w:r>
      <w:r w:rsidRPr="00E57928">
        <w:rPr>
          <w:rStyle w:val="TagStyle"/>
          <w:rtl/>
        </w:rPr>
        <w:t xml:space="preserve"> </w:t>
      </w:r>
      <w:r>
        <w:rPr>
          <w:rtl/>
        </w:rPr>
        <w:t>שולי אבני שוהם:</w:t>
      </w:r>
      <w:r w:rsidRPr="00E57928">
        <w:rPr>
          <w:rStyle w:val="TagStyle"/>
          <w:rtl/>
        </w:rPr>
        <w:t xml:space="preserve"> </w:t>
      </w:r>
      <w:r w:rsidRPr="000B6A16">
        <w:rPr>
          <w:rStyle w:val="TagStyle"/>
          <w:rtl/>
        </w:rPr>
        <w:t>&lt;&lt; דובר_המשך &gt;&gt;</w:t>
      </w:r>
      <w:r>
        <w:rPr>
          <w:rtl/>
        </w:rPr>
        <w:t xml:space="preserve">   </w:t>
      </w:r>
      <w:bookmarkEnd w:id="141"/>
    </w:p>
    <w:p w:rsidR="00E57928" w:rsidRDefault="00E57928" w:rsidP="00E57928">
      <w:pPr>
        <w:pStyle w:val="KeepWithNext"/>
        <w:rPr>
          <w:rtl/>
        </w:rPr>
      </w:pPr>
    </w:p>
    <w:p w:rsidR="002123D6" w:rsidRDefault="002123D6" w:rsidP="00E57928">
      <w:pPr>
        <w:rPr>
          <w:rtl/>
        </w:rPr>
      </w:pPr>
      <w:bookmarkStart w:id="142" w:name="_ETM_Q1_661222"/>
      <w:bookmarkEnd w:id="142"/>
      <w:r>
        <w:rPr>
          <w:rFonts w:hint="cs"/>
          <w:rtl/>
        </w:rPr>
        <w:t xml:space="preserve">אנחנו בהחלט משתדלים ללמוד מנזקי העבר ונוכל אחרי שבתקווה </w:t>
      </w:r>
      <w:bookmarkStart w:id="143" w:name="_ETM_Q1_659000"/>
      <w:bookmarkEnd w:id="143"/>
      <w:r>
        <w:rPr>
          <w:rFonts w:hint="cs"/>
          <w:rtl/>
        </w:rPr>
        <w:t>נקבל סמכות כזאת, נוכל באמת להפעיל אותה בקפידה.</w:t>
      </w:r>
    </w:p>
    <w:p w:rsidR="002123D6" w:rsidRDefault="002123D6" w:rsidP="00E57928">
      <w:pPr>
        <w:rPr>
          <w:rtl/>
        </w:rPr>
      </w:pPr>
    </w:p>
    <w:p w:rsidR="002123D6" w:rsidRDefault="002123D6" w:rsidP="002123D6">
      <w:pPr>
        <w:rPr>
          <w:rtl/>
        </w:rPr>
      </w:pPr>
      <w:r>
        <w:rPr>
          <w:rFonts w:hint="cs"/>
          <w:rtl/>
        </w:rPr>
        <w:t xml:space="preserve">לגבי חובות עבר, </w:t>
      </w:r>
      <w:bookmarkStart w:id="144" w:name="_ETM_Q1_663000"/>
      <w:bookmarkEnd w:id="144"/>
      <w:r>
        <w:rPr>
          <w:rFonts w:hint="cs"/>
          <w:rtl/>
        </w:rPr>
        <w:t>קודם כל נאמר שיש סמכות היו</w:t>
      </w:r>
      <w:r w:rsidR="00420DA0">
        <w:rPr>
          <w:rFonts w:hint="cs"/>
          <w:rtl/>
        </w:rPr>
        <w:t xml:space="preserve">ם בחוק החברות להטיל עיצום כספי על </w:t>
      </w:r>
      <w:r>
        <w:rPr>
          <w:rFonts w:hint="cs"/>
          <w:rtl/>
        </w:rPr>
        <w:t xml:space="preserve">חברה </w:t>
      </w:r>
      <w:r w:rsidR="00420DA0">
        <w:rPr>
          <w:rFonts w:hint="cs"/>
          <w:rtl/>
        </w:rPr>
        <w:t xml:space="preserve">שהיא חברה מפרה. חברה מפרה </w:t>
      </w:r>
      <w:bookmarkStart w:id="145" w:name="_ETM_Q1_676000"/>
      <w:bookmarkEnd w:id="145"/>
      <w:r w:rsidR="0040126E">
        <w:rPr>
          <w:rFonts w:hint="cs"/>
          <w:rtl/>
        </w:rPr>
        <w:t xml:space="preserve">זאת </w:t>
      </w:r>
      <w:r w:rsidR="00420DA0">
        <w:rPr>
          <w:rFonts w:hint="cs"/>
          <w:rtl/>
        </w:rPr>
        <w:t>חברה שלא הגישה דיווח שנתי, למשל על שינוי</w:t>
      </w:r>
      <w:bookmarkStart w:id="146" w:name="_ETM_Q1_678000"/>
      <w:bookmarkEnd w:id="146"/>
      <w:r w:rsidR="00420DA0">
        <w:rPr>
          <w:rFonts w:hint="cs"/>
          <w:rtl/>
        </w:rPr>
        <w:t xml:space="preserve"> בעלי הון, מניות, מען וכדומה, ולא שילמה אגרה שנתית. </w:t>
      </w:r>
      <w:bookmarkStart w:id="147" w:name="_ETM_Q1_682000"/>
      <w:bookmarkEnd w:id="147"/>
      <w:r w:rsidR="00420DA0">
        <w:rPr>
          <w:rFonts w:hint="cs"/>
          <w:rtl/>
        </w:rPr>
        <w:t>בש</w:t>
      </w:r>
      <w:r w:rsidR="0040126E">
        <w:rPr>
          <w:rFonts w:hint="cs"/>
          <w:rtl/>
        </w:rPr>
        <w:t>נים האחרונות, יחידת אכיפה ובקרה</w:t>
      </w:r>
      <w:r w:rsidR="00420DA0">
        <w:rPr>
          <w:rFonts w:hint="cs"/>
          <w:rtl/>
        </w:rPr>
        <w:t xml:space="preserve"> כן מפעילה את סמכות הטלת העיצומים הכספיים ולכן - - -</w:t>
      </w:r>
    </w:p>
    <w:p w:rsidR="002123D6" w:rsidRDefault="002123D6" w:rsidP="00E57928">
      <w:pPr>
        <w:rPr>
          <w:rtl/>
        </w:rPr>
      </w:pPr>
      <w:bookmarkStart w:id="148" w:name="_ETM_Q1_670000"/>
      <w:bookmarkEnd w:id="148"/>
    </w:p>
    <w:p w:rsidR="00E57928" w:rsidRDefault="00E57928" w:rsidP="000B6A16">
      <w:pPr>
        <w:pStyle w:val="af6"/>
        <w:rPr>
          <w:rtl/>
        </w:rPr>
      </w:pPr>
      <w:bookmarkStart w:id="149" w:name="ET_yor_6157_16"/>
      <w:r w:rsidRPr="000B6A16">
        <w:rPr>
          <w:rStyle w:val="TagStyle"/>
          <w:rtl/>
        </w:rPr>
        <w:t>&lt;&lt; יור &gt;&gt;</w:t>
      </w:r>
      <w:r w:rsidRPr="00E57928">
        <w:rPr>
          <w:rStyle w:val="TagStyle"/>
          <w:rtl/>
        </w:rPr>
        <w:t xml:space="preserve"> </w:t>
      </w:r>
      <w:r>
        <w:rPr>
          <w:rtl/>
        </w:rPr>
        <w:t xml:space="preserve">היו"ר שמחה </w:t>
      </w:r>
      <w:proofErr w:type="spellStart"/>
      <w:r>
        <w:rPr>
          <w:rtl/>
        </w:rPr>
        <w:t>רוטמן</w:t>
      </w:r>
      <w:proofErr w:type="spellEnd"/>
      <w:r>
        <w:rPr>
          <w:rtl/>
        </w:rPr>
        <w:t>:</w:t>
      </w:r>
      <w:r w:rsidRPr="00E57928">
        <w:rPr>
          <w:rStyle w:val="TagStyle"/>
          <w:rtl/>
        </w:rPr>
        <w:t xml:space="preserve"> </w:t>
      </w:r>
      <w:r w:rsidRPr="000B6A16">
        <w:rPr>
          <w:rStyle w:val="TagStyle"/>
          <w:rtl/>
        </w:rPr>
        <w:t>&lt;&lt; יור &gt;&gt;</w:t>
      </w:r>
      <w:r>
        <w:rPr>
          <w:rtl/>
        </w:rPr>
        <w:t xml:space="preserve">   </w:t>
      </w:r>
      <w:bookmarkEnd w:id="149"/>
    </w:p>
    <w:p w:rsidR="00E57928" w:rsidRDefault="00E57928" w:rsidP="00E57928">
      <w:pPr>
        <w:pStyle w:val="KeepWithNext"/>
        <w:rPr>
          <w:rtl/>
        </w:rPr>
      </w:pPr>
    </w:p>
    <w:p w:rsidR="0016158F" w:rsidRDefault="0016158F" w:rsidP="00E57928">
      <w:pPr>
        <w:rPr>
          <w:rtl/>
        </w:rPr>
      </w:pPr>
      <w:bookmarkStart w:id="150" w:name="_ETM_Q1_694272"/>
      <w:bookmarkEnd w:id="150"/>
      <w:r>
        <w:rPr>
          <w:rFonts w:hint="cs"/>
          <w:rtl/>
        </w:rPr>
        <w:t>העברנו אתכם למרכז האכיפה והגבייה</w:t>
      </w:r>
      <w:bookmarkStart w:id="151" w:name="_ETM_Q1_692000"/>
      <w:bookmarkEnd w:id="151"/>
      <w:r>
        <w:rPr>
          <w:rFonts w:hint="cs"/>
          <w:rtl/>
        </w:rPr>
        <w:t xml:space="preserve"> עכשיו. זה עכשיו ממש. מוקדם יותר הבוקר או שזה היה כבר קודם?</w:t>
      </w:r>
    </w:p>
    <w:p w:rsidR="00E57928" w:rsidRDefault="00E57928" w:rsidP="00E57928">
      <w:pPr>
        <w:rPr>
          <w:rtl/>
        </w:rPr>
      </w:pPr>
      <w:bookmarkStart w:id="152" w:name="_ETM_Q1_689000"/>
      <w:bookmarkStart w:id="153" w:name="_ETM_Q1_699546"/>
      <w:bookmarkStart w:id="154" w:name="_ETM_Q1_699603"/>
      <w:bookmarkEnd w:id="152"/>
      <w:bookmarkEnd w:id="153"/>
      <w:bookmarkEnd w:id="154"/>
    </w:p>
    <w:p w:rsidR="00E57928" w:rsidRDefault="00E57928" w:rsidP="000B6A16">
      <w:pPr>
        <w:pStyle w:val="-"/>
        <w:rPr>
          <w:rtl/>
        </w:rPr>
      </w:pPr>
      <w:bookmarkStart w:id="155" w:name="ET_speakercontinue_619095_17"/>
      <w:r w:rsidRPr="000B6A16">
        <w:rPr>
          <w:rStyle w:val="TagStyle"/>
          <w:rtl/>
        </w:rPr>
        <w:t xml:space="preserve"> &lt;&lt; דובר_המשך &gt;&gt;</w:t>
      </w:r>
      <w:r w:rsidRPr="00E57928">
        <w:rPr>
          <w:rStyle w:val="TagStyle"/>
          <w:rtl/>
        </w:rPr>
        <w:t xml:space="preserve"> </w:t>
      </w:r>
      <w:r>
        <w:rPr>
          <w:rtl/>
        </w:rPr>
        <w:t>שולי אבני שוהם:</w:t>
      </w:r>
      <w:r w:rsidRPr="00E57928">
        <w:rPr>
          <w:rStyle w:val="TagStyle"/>
          <w:rtl/>
        </w:rPr>
        <w:t xml:space="preserve"> </w:t>
      </w:r>
      <w:r w:rsidRPr="000B6A16">
        <w:rPr>
          <w:rStyle w:val="TagStyle"/>
          <w:rtl/>
        </w:rPr>
        <w:t>&lt;&lt; דובר_המשך &gt;&gt;</w:t>
      </w:r>
      <w:r>
        <w:rPr>
          <w:rtl/>
        </w:rPr>
        <w:t xml:space="preserve">   </w:t>
      </w:r>
      <w:bookmarkEnd w:id="155"/>
    </w:p>
    <w:p w:rsidR="00E57928" w:rsidRDefault="00E57928" w:rsidP="00E57928">
      <w:pPr>
        <w:pStyle w:val="KeepWithNext"/>
        <w:rPr>
          <w:rtl/>
        </w:rPr>
      </w:pPr>
    </w:p>
    <w:p w:rsidR="00E57928" w:rsidRDefault="0016158F" w:rsidP="0016158F">
      <w:pPr>
        <w:rPr>
          <w:rtl/>
        </w:rPr>
      </w:pPr>
      <w:bookmarkStart w:id="156" w:name="_ETM_Q1_700246"/>
      <w:bookmarkEnd w:id="156"/>
      <w:r>
        <w:rPr>
          <w:rFonts w:hint="cs"/>
          <w:rtl/>
        </w:rPr>
        <w:t xml:space="preserve">נכון. </w:t>
      </w:r>
      <w:bookmarkStart w:id="157" w:name="_ETM_Q1_701070"/>
      <w:bookmarkEnd w:id="157"/>
      <w:r>
        <w:rPr>
          <w:rFonts w:hint="cs"/>
          <w:rtl/>
        </w:rPr>
        <w:t>עכשיו זה שותפויו</w:t>
      </w:r>
      <w:r>
        <w:rPr>
          <w:rFonts w:hint="eastAsia"/>
          <w:rtl/>
        </w:rPr>
        <w:t>ת</w:t>
      </w:r>
      <w:r>
        <w:rPr>
          <w:rFonts w:hint="cs"/>
          <w:rtl/>
        </w:rPr>
        <w:t xml:space="preserve">, זה היה כבר קודם. </w:t>
      </w:r>
    </w:p>
    <w:p w:rsidR="000F31A5" w:rsidRDefault="000F31A5" w:rsidP="00E57928">
      <w:pPr>
        <w:rPr>
          <w:rtl/>
        </w:rPr>
      </w:pPr>
      <w:bookmarkStart w:id="158" w:name="_ETM_Q1_722086"/>
      <w:bookmarkStart w:id="159" w:name="_ETM_Q1_722143"/>
      <w:bookmarkStart w:id="160" w:name="_ETM_Q1_722286"/>
      <w:bookmarkStart w:id="161" w:name="_ETM_Q1_722346"/>
      <w:bookmarkEnd w:id="158"/>
      <w:bookmarkEnd w:id="159"/>
      <w:bookmarkEnd w:id="160"/>
      <w:bookmarkEnd w:id="161"/>
    </w:p>
    <w:p w:rsidR="000F31A5" w:rsidRDefault="000F31A5" w:rsidP="000B6A16">
      <w:pPr>
        <w:pStyle w:val="af6"/>
        <w:rPr>
          <w:rtl/>
        </w:rPr>
      </w:pPr>
      <w:bookmarkStart w:id="162" w:name="ET_yor_6157_18"/>
      <w:r w:rsidRPr="000B6A16">
        <w:rPr>
          <w:rStyle w:val="TagStyle"/>
          <w:rtl/>
        </w:rPr>
        <w:t xml:space="preserve"> &lt;&lt; יור &gt;&gt;</w:t>
      </w:r>
      <w:r w:rsidRPr="000F31A5">
        <w:rPr>
          <w:rStyle w:val="TagStyle"/>
          <w:rtl/>
        </w:rPr>
        <w:t xml:space="preserve"> </w:t>
      </w:r>
      <w:r>
        <w:rPr>
          <w:rtl/>
        </w:rPr>
        <w:t xml:space="preserve">היו"ר שמחה </w:t>
      </w:r>
      <w:proofErr w:type="spellStart"/>
      <w:r>
        <w:rPr>
          <w:rtl/>
        </w:rPr>
        <w:t>רוטמן</w:t>
      </w:r>
      <w:proofErr w:type="spellEnd"/>
      <w:r>
        <w:rPr>
          <w:rtl/>
        </w:rPr>
        <w:t>:</w:t>
      </w:r>
      <w:r w:rsidRPr="000F31A5">
        <w:rPr>
          <w:rStyle w:val="TagStyle"/>
          <w:rtl/>
        </w:rPr>
        <w:t xml:space="preserve"> </w:t>
      </w:r>
      <w:r w:rsidRPr="000B6A16">
        <w:rPr>
          <w:rStyle w:val="TagStyle"/>
          <w:rtl/>
        </w:rPr>
        <w:t>&lt;&lt; יור &gt;&gt;</w:t>
      </w:r>
      <w:r>
        <w:rPr>
          <w:rtl/>
        </w:rPr>
        <w:t xml:space="preserve">   </w:t>
      </w:r>
      <w:bookmarkEnd w:id="162"/>
    </w:p>
    <w:p w:rsidR="000F31A5" w:rsidRDefault="000F31A5" w:rsidP="000F31A5">
      <w:pPr>
        <w:pStyle w:val="KeepWithNext"/>
        <w:rPr>
          <w:rtl/>
        </w:rPr>
      </w:pPr>
    </w:p>
    <w:p w:rsidR="00CB03AF" w:rsidRDefault="00CB03AF" w:rsidP="000F31A5">
      <w:pPr>
        <w:rPr>
          <w:rtl/>
        </w:rPr>
      </w:pPr>
      <w:bookmarkStart w:id="163" w:name="_ETM_Q1_723251"/>
      <w:bookmarkEnd w:id="163"/>
      <w:r>
        <w:rPr>
          <w:rFonts w:hint="cs"/>
          <w:rtl/>
        </w:rPr>
        <w:t xml:space="preserve">עכשיו זה השותפויות, </w:t>
      </w:r>
      <w:proofErr w:type="spellStart"/>
      <w:r>
        <w:rPr>
          <w:rFonts w:hint="cs"/>
          <w:rtl/>
        </w:rPr>
        <w:t>אוקיי</w:t>
      </w:r>
      <w:proofErr w:type="spellEnd"/>
      <w:r>
        <w:rPr>
          <w:rFonts w:hint="cs"/>
          <w:rtl/>
        </w:rPr>
        <w:t>.</w:t>
      </w:r>
    </w:p>
    <w:p w:rsidR="00CB03AF" w:rsidRDefault="00CB03AF" w:rsidP="000F31A5">
      <w:pPr>
        <w:rPr>
          <w:rtl/>
        </w:rPr>
      </w:pPr>
      <w:bookmarkStart w:id="164" w:name="_ETM_Q1_702000"/>
      <w:bookmarkEnd w:id="164"/>
    </w:p>
    <w:p w:rsidR="00CB03AF" w:rsidRDefault="00CB03AF" w:rsidP="000B6A16">
      <w:pPr>
        <w:pStyle w:val="af9"/>
        <w:rPr>
          <w:rtl/>
        </w:rPr>
      </w:pPr>
      <w:bookmarkStart w:id="165" w:name="ET_guest_619095_82"/>
      <w:r w:rsidRPr="000B6A16">
        <w:rPr>
          <w:rStyle w:val="TagStyle"/>
          <w:rtl/>
        </w:rPr>
        <w:t xml:space="preserve"> &lt;&lt; אורח &gt;&gt;</w:t>
      </w:r>
      <w:r w:rsidRPr="00CB03AF">
        <w:rPr>
          <w:rStyle w:val="TagStyle"/>
          <w:rtl/>
        </w:rPr>
        <w:t xml:space="preserve"> </w:t>
      </w:r>
      <w:r>
        <w:rPr>
          <w:rtl/>
        </w:rPr>
        <w:t>שולי אבני שוהם:</w:t>
      </w:r>
      <w:r w:rsidRPr="00CB03AF">
        <w:rPr>
          <w:rStyle w:val="TagStyle"/>
          <w:rtl/>
        </w:rPr>
        <w:t xml:space="preserve"> </w:t>
      </w:r>
      <w:r w:rsidRPr="000B6A16">
        <w:rPr>
          <w:rStyle w:val="TagStyle"/>
          <w:rtl/>
        </w:rPr>
        <w:t>&lt;&lt; אורח &gt;&gt;</w:t>
      </w:r>
      <w:r>
        <w:rPr>
          <w:rtl/>
        </w:rPr>
        <w:t xml:space="preserve">   </w:t>
      </w:r>
      <w:bookmarkEnd w:id="165"/>
    </w:p>
    <w:p w:rsidR="00CB03AF" w:rsidRDefault="00CB03AF" w:rsidP="00CB03AF">
      <w:pPr>
        <w:pStyle w:val="KeepWithNext"/>
        <w:rPr>
          <w:rtl/>
        </w:rPr>
      </w:pPr>
    </w:p>
    <w:p w:rsidR="00CB03AF" w:rsidRPr="00CB03AF" w:rsidRDefault="00CB03AF" w:rsidP="00CB03AF">
      <w:pPr>
        <w:rPr>
          <w:rtl/>
        </w:rPr>
      </w:pPr>
      <w:r>
        <w:rPr>
          <w:rFonts w:hint="cs"/>
          <w:rtl/>
        </w:rPr>
        <w:t xml:space="preserve">אז באמת אנחנו כן מפעילים את סמכות העיצומים והתקווה שלנו כרגע במבצע הזה זה להתגבר על החברות </w:t>
      </w:r>
      <w:bookmarkStart w:id="166" w:name="_ETM_Q1_707000"/>
      <w:bookmarkEnd w:id="166"/>
      <w:r>
        <w:rPr>
          <w:rFonts w:hint="cs"/>
          <w:rtl/>
        </w:rPr>
        <w:t>הישנות יותר, העתיקות יותר, לא חברות שהם במהלך העסקים הרגיל</w:t>
      </w:r>
      <w:bookmarkStart w:id="167" w:name="_ETM_Q1_709000"/>
      <w:bookmarkEnd w:id="167"/>
      <w:r>
        <w:rPr>
          <w:rFonts w:hint="cs"/>
          <w:rtl/>
        </w:rPr>
        <w:t xml:space="preserve"> שלהם בחמש השנים האחרונות, אלא חברות שבאמת כבר אנשים מטעמם </w:t>
      </w:r>
      <w:bookmarkStart w:id="168" w:name="_ETM_Q1_712000"/>
      <w:bookmarkEnd w:id="168"/>
      <w:r>
        <w:rPr>
          <w:rFonts w:hint="cs"/>
          <w:rtl/>
        </w:rPr>
        <w:t>הלכו לעולמם, הם כבר לא פעילות.</w:t>
      </w:r>
    </w:p>
    <w:p w:rsidR="000F31A5" w:rsidRDefault="000F31A5" w:rsidP="000F31A5">
      <w:pPr>
        <w:rPr>
          <w:rtl/>
        </w:rPr>
      </w:pPr>
      <w:bookmarkStart w:id="169" w:name="_ETM_Q1_733184"/>
      <w:bookmarkStart w:id="170" w:name="_ETM_Q1_733231"/>
      <w:bookmarkStart w:id="171" w:name="_ETM_Q1_736381"/>
      <w:bookmarkEnd w:id="169"/>
      <w:bookmarkEnd w:id="170"/>
      <w:bookmarkEnd w:id="171"/>
    </w:p>
    <w:p w:rsidR="003174F3" w:rsidRDefault="003174F3" w:rsidP="000B6A16">
      <w:pPr>
        <w:pStyle w:val="af6"/>
        <w:rPr>
          <w:rtl/>
        </w:rPr>
      </w:pPr>
      <w:bookmarkStart w:id="172" w:name="ET_yor_6157_123"/>
      <w:r w:rsidRPr="000B6A16">
        <w:rPr>
          <w:rStyle w:val="TagStyle"/>
          <w:rtl/>
        </w:rPr>
        <w:t xml:space="preserve"> &lt;&lt; יור &gt;&gt;</w:t>
      </w:r>
      <w:r w:rsidRPr="003174F3">
        <w:rPr>
          <w:rStyle w:val="TagStyle"/>
          <w:rtl/>
        </w:rPr>
        <w:t xml:space="preserve"> </w:t>
      </w:r>
      <w:r>
        <w:rPr>
          <w:rtl/>
        </w:rPr>
        <w:t xml:space="preserve">היו"ר שמחה </w:t>
      </w:r>
      <w:proofErr w:type="spellStart"/>
      <w:r>
        <w:rPr>
          <w:rtl/>
        </w:rPr>
        <w:t>רוטמן</w:t>
      </w:r>
      <w:proofErr w:type="spellEnd"/>
      <w:r>
        <w:rPr>
          <w:rtl/>
        </w:rPr>
        <w:t>:</w:t>
      </w:r>
      <w:r w:rsidRPr="003174F3">
        <w:rPr>
          <w:rStyle w:val="TagStyle"/>
          <w:rtl/>
        </w:rPr>
        <w:t xml:space="preserve"> </w:t>
      </w:r>
      <w:r w:rsidRPr="000B6A16">
        <w:rPr>
          <w:rStyle w:val="TagStyle"/>
          <w:rtl/>
        </w:rPr>
        <w:t>&lt;&lt; יור &gt;&gt;</w:t>
      </w:r>
      <w:bookmarkEnd w:id="172"/>
      <w:r>
        <w:rPr>
          <w:rtl/>
        </w:rPr>
        <w:t xml:space="preserve">   </w:t>
      </w:r>
    </w:p>
    <w:p w:rsidR="003174F3" w:rsidRDefault="003174F3" w:rsidP="003174F3">
      <w:pPr>
        <w:pStyle w:val="KeepWithNext"/>
        <w:rPr>
          <w:rtl/>
          <w:lang w:eastAsia="he-IL"/>
        </w:rPr>
      </w:pPr>
    </w:p>
    <w:p w:rsidR="003174F3" w:rsidRPr="003174F3" w:rsidRDefault="003174F3" w:rsidP="003174F3">
      <w:pPr>
        <w:rPr>
          <w:rtl/>
          <w:lang w:eastAsia="he-IL"/>
        </w:rPr>
      </w:pPr>
      <w:r>
        <w:rPr>
          <w:rFonts w:hint="cs"/>
          <w:rtl/>
          <w:lang w:eastAsia="he-IL"/>
        </w:rPr>
        <w:t>ובאמת כמה מהמסה הגדולה הזו של 2022 וינואר 2023, כמה מהם הם עתיקות</w:t>
      </w:r>
      <w:bookmarkStart w:id="173" w:name="_ETM_Q1_725000"/>
      <w:bookmarkEnd w:id="173"/>
      <w:r>
        <w:rPr>
          <w:rFonts w:hint="cs"/>
          <w:rtl/>
          <w:lang w:eastAsia="he-IL"/>
        </w:rPr>
        <w:t xml:space="preserve"> וכמה מהם הם, נניח עד חמש שנים?</w:t>
      </w:r>
    </w:p>
    <w:p w:rsidR="003174F3" w:rsidRDefault="003174F3" w:rsidP="000F31A5">
      <w:pPr>
        <w:rPr>
          <w:rtl/>
        </w:rPr>
      </w:pPr>
    </w:p>
    <w:p w:rsidR="003174F3" w:rsidRDefault="003174F3" w:rsidP="000B6A16">
      <w:pPr>
        <w:pStyle w:val="af9"/>
        <w:rPr>
          <w:rtl/>
        </w:rPr>
      </w:pPr>
      <w:bookmarkStart w:id="174" w:name="ET_guest_619095_84"/>
      <w:r w:rsidRPr="000B6A16">
        <w:rPr>
          <w:rStyle w:val="TagStyle"/>
          <w:rtl/>
        </w:rPr>
        <w:t xml:space="preserve"> &lt;&lt; אורח &gt;&gt;</w:t>
      </w:r>
      <w:r w:rsidRPr="003174F3">
        <w:rPr>
          <w:rStyle w:val="TagStyle"/>
          <w:rtl/>
        </w:rPr>
        <w:t xml:space="preserve"> </w:t>
      </w:r>
      <w:r>
        <w:rPr>
          <w:rtl/>
        </w:rPr>
        <w:t>שולי אבני שוהם:</w:t>
      </w:r>
      <w:r w:rsidRPr="003174F3">
        <w:rPr>
          <w:rStyle w:val="TagStyle"/>
          <w:rtl/>
        </w:rPr>
        <w:t xml:space="preserve"> </w:t>
      </w:r>
      <w:r w:rsidRPr="000B6A16">
        <w:rPr>
          <w:rStyle w:val="TagStyle"/>
          <w:rtl/>
        </w:rPr>
        <w:t>&lt;&lt; אורח &gt;&gt;</w:t>
      </w:r>
      <w:r>
        <w:rPr>
          <w:rtl/>
        </w:rPr>
        <w:t xml:space="preserve">   </w:t>
      </w:r>
      <w:bookmarkEnd w:id="174"/>
    </w:p>
    <w:p w:rsidR="003174F3" w:rsidRDefault="003174F3" w:rsidP="003174F3">
      <w:pPr>
        <w:pStyle w:val="KeepWithNext"/>
        <w:rPr>
          <w:rtl/>
        </w:rPr>
      </w:pPr>
    </w:p>
    <w:p w:rsidR="003174F3" w:rsidRPr="003174F3" w:rsidRDefault="003174F3" w:rsidP="003174F3">
      <w:pPr>
        <w:rPr>
          <w:rtl/>
        </w:rPr>
      </w:pPr>
      <w:r>
        <w:rPr>
          <w:rFonts w:hint="cs"/>
          <w:rtl/>
        </w:rPr>
        <w:t xml:space="preserve">אני לא </w:t>
      </w:r>
      <w:bookmarkStart w:id="175" w:name="_ETM_Q1_724000"/>
      <w:bookmarkEnd w:id="175"/>
      <w:r>
        <w:rPr>
          <w:rFonts w:hint="cs"/>
          <w:rtl/>
        </w:rPr>
        <w:t xml:space="preserve">מכירה נתונים כאלה. אבל מנהלת יחידת רשם החברות שנמצאת </w:t>
      </w:r>
      <w:proofErr w:type="spellStart"/>
      <w:r>
        <w:rPr>
          <w:rFonts w:hint="cs"/>
          <w:rtl/>
        </w:rPr>
        <w:t>איתנו</w:t>
      </w:r>
      <w:proofErr w:type="spellEnd"/>
      <w:r>
        <w:rPr>
          <w:rFonts w:hint="cs"/>
          <w:rtl/>
        </w:rPr>
        <w:t>, עורכת הדין מיכל שמואלי אולי תדע. מיכל, את יודעת?</w:t>
      </w:r>
    </w:p>
    <w:p w:rsidR="003174F3" w:rsidRDefault="003174F3" w:rsidP="000F31A5">
      <w:pPr>
        <w:rPr>
          <w:rtl/>
        </w:rPr>
      </w:pPr>
      <w:bookmarkStart w:id="176" w:name="_ETM_Q1_726000"/>
      <w:bookmarkEnd w:id="176"/>
    </w:p>
    <w:p w:rsidR="000F31A5" w:rsidRDefault="000F31A5" w:rsidP="000B6A16">
      <w:pPr>
        <w:pStyle w:val="af9"/>
        <w:rPr>
          <w:rtl/>
        </w:rPr>
      </w:pPr>
      <w:bookmarkStart w:id="177" w:name="ET_guest_633463_19"/>
      <w:r w:rsidRPr="000B6A16">
        <w:rPr>
          <w:rStyle w:val="TagStyle"/>
          <w:rtl/>
        </w:rPr>
        <w:t xml:space="preserve"> &lt;&lt; אורח &gt;&gt;</w:t>
      </w:r>
      <w:r w:rsidRPr="000F31A5">
        <w:rPr>
          <w:rStyle w:val="TagStyle"/>
          <w:rtl/>
        </w:rPr>
        <w:t xml:space="preserve"> </w:t>
      </w:r>
      <w:r>
        <w:rPr>
          <w:rtl/>
        </w:rPr>
        <w:t>מיכל שמואלי:</w:t>
      </w:r>
      <w:r w:rsidRPr="000F31A5">
        <w:rPr>
          <w:rStyle w:val="TagStyle"/>
          <w:rtl/>
        </w:rPr>
        <w:t xml:space="preserve"> </w:t>
      </w:r>
      <w:r w:rsidRPr="000B6A16">
        <w:rPr>
          <w:rStyle w:val="TagStyle"/>
          <w:rtl/>
        </w:rPr>
        <w:t>&lt;&lt; אורח &gt;&gt;</w:t>
      </w:r>
      <w:r>
        <w:rPr>
          <w:rtl/>
        </w:rPr>
        <w:t xml:space="preserve">   </w:t>
      </w:r>
      <w:bookmarkEnd w:id="177"/>
    </w:p>
    <w:p w:rsidR="000F31A5" w:rsidRDefault="000F31A5" w:rsidP="000F31A5">
      <w:pPr>
        <w:pStyle w:val="KeepWithNext"/>
        <w:rPr>
          <w:rtl/>
        </w:rPr>
      </w:pPr>
    </w:p>
    <w:p w:rsidR="00EC3DA2" w:rsidRDefault="003174F3" w:rsidP="003174F3">
      <w:pPr>
        <w:rPr>
          <w:rtl/>
        </w:rPr>
      </w:pPr>
      <w:bookmarkStart w:id="178" w:name="_ETM_Q1_736830"/>
      <w:bookmarkStart w:id="179" w:name="_ETM_Q1_736860"/>
      <w:bookmarkStart w:id="180" w:name="_ETM_Q1_740198"/>
      <w:bookmarkStart w:id="181" w:name="_ETM_Q1_740387"/>
      <w:bookmarkStart w:id="182" w:name="_ETM_Q1_744517"/>
      <w:bookmarkEnd w:id="178"/>
      <w:bookmarkEnd w:id="179"/>
      <w:bookmarkEnd w:id="180"/>
      <w:bookmarkEnd w:id="181"/>
      <w:bookmarkEnd w:id="182"/>
      <w:r w:rsidRPr="003174F3">
        <w:rPr>
          <w:rFonts w:hint="cs"/>
          <w:rtl/>
        </w:rPr>
        <w:t xml:space="preserve">פניתי לאיש </w:t>
      </w:r>
      <w:proofErr w:type="spellStart"/>
      <w:r w:rsidRPr="003174F3">
        <w:rPr>
          <w:rFonts w:hint="cs"/>
          <w:rtl/>
        </w:rPr>
        <w:t>הדאטא</w:t>
      </w:r>
      <w:proofErr w:type="spellEnd"/>
      <w:r>
        <w:rPr>
          <w:rFonts w:hint="cs"/>
          <w:rtl/>
        </w:rPr>
        <w:t xml:space="preserve"> שלנו</w:t>
      </w:r>
      <w:r w:rsidRPr="003174F3">
        <w:rPr>
          <w:rFonts w:hint="cs"/>
          <w:rtl/>
        </w:rPr>
        <w:t>,</w:t>
      </w:r>
      <w:r>
        <w:rPr>
          <w:rFonts w:hint="cs"/>
          <w:rtl/>
        </w:rPr>
        <w:t xml:space="preserve"> ואין לדעת, </w:t>
      </w:r>
      <w:r w:rsidRPr="003174F3">
        <w:rPr>
          <w:rFonts w:hint="cs"/>
          <w:rtl/>
        </w:rPr>
        <w:t xml:space="preserve"> לא ניתן לשלוף את זה.</w:t>
      </w:r>
    </w:p>
    <w:p w:rsidR="003174F3" w:rsidRDefault="003174F3" w:rsidP="000F31A5">
      <w:pPr>
        <w:rPr>
          <w:rtl/>
        </w:rPr>
      </w:pPr>
      <w:bookmarkStart w:id="183" w:name="_ETM_Q1_734000"/>
      <w:bookmarkEnd w:id="183"/>
    </w:p>
    <w:p w:rsidR="003174F3" w:rsidRDefault="003174F3" w:rsidP="000B6A16">
      <w:pPr>
        <w:pStyle w:val="af6"/>
        <w:rPr>
          <w:rtl/>
        </w:rPr>
      </w:pPr>
      <w:r w:rsidRPr="000B6A16">
        <w:rPr>
          <w:rStyle w:val="TagStyle"/>
          <w:rtl/>
        </w:rPr>
        <w:t xml:space="preserve"> &lt;&lt; יור &gt;&gt;</w:t>
      </w:r>
      <w:r w:rsidRPr="003174F3">
        <w:rPr>
          <w:rStyle w:val="TagStyle"/>
          <w:rtl/>
        </w:rPr>
        <w:t xml:space="preserve"> </w:t>
      </w:r>
      <w:r>
        <w:rPr>
          <w:rtl/>
        </w:rPr>
        <w:t xml:space="preserve">היו"ר שמחה </w:t>
      </w:r>
      <w:proofErr w:type="spellStart"/>
      <w:r>
        <w:rPr>
          <w:rtl/>
        </w:rPr>
        <w:t>רוטמן</w:t>
      </w:r>
      <w:proofErr w:type="spellEnd"/>
      <w:r>
        <w:rPr>
          <w:rtl/>
        </w:rPr>
        <w:t>:</w:t>
      </w:r>
      <w:r w:rsidRPr="003174F3">
        <w:rPr>
          <w:rStyle w:val="TagStyle"/>
          <w:rtl/>
        </w:rPr>
        <w:t xml:space="preserve"> </w:t>
      </w:r>
      <w:r w:rsidRPr="000B6A16">
        <w:rPr>
          <w:rStyle w:val="TagStyle"/>
          <w:rtl/>
        </w:rPr>
        <w:t>&lt;&lt; יור &gt;&gt;</w:t>
      </w:r>
      <w:r>
        <w:rPr>
          <w:rtl/>
        </w:rPr>
        <w:t xml:space="preserve">   </w:t>
      </w:r>
    </w:p>
    <w:p w:rsidR="003174F3" w:rsidRDefault="003174F3" w:rsidP="003174F3">
      <w:pPr>
        <w:pStyle w:val="KeepWithNext"/>
        <w:rPr>
          <w:rtl/>
          <w:lang w:eastAsia="he-IL"/>
        </w:rPr>
      </w:pPr>
    </w:p>
    <w:p w:rsidR="003174F3" w:rsidRPr="003174F3" w:rsidRDefault="003174F3" w:rsidP="003174F3">
      <w:pPr>
        <w:rPr>
          <w:rtl/>
          <w:lang w:eastAsia="he-IL"/>
        </w:rPr>
      </w:pPr>
      <w:r>
        <w:rPr>
          <w:rFonts w:hint="cs"/>
          <w:rtl/>
          <w:lang w:eastAsia="he-IL"/>
        </w:rPr>
        <w:t>טוב.</w:t>
      </w:r>
    </w:p>
    <w:p w:rsidR="003174F3" w:rsidRDefault="003174F3" w:rsidP="000F31A5">
      <w:pPr>
        <w:rPr>
          <w:rtl/>
        </w:rPr>
      </w:pPr>
    </w:p>
    <w:p w:rsidR="00EC3DA2" w:rsidRDefault="00EC3DA2" w:rsidP="000B6A16">
      <w:pPr>
        <w:pStyle w:val="af9"/>
        <w:rPr>
          <w:rtl/>
        </w:rPr>
      </w:pPr>
      <w:bookmarkStart w:id="184" w:name="ET_guest_619095_20"/>
      <w:r w:rsidRPr="000B6A16">
        <w:rPr>
          <w:rStyle w:val="TagStyle"/>
          <w:rtl/>
        </w:rPr>
        <w:t xml:space="preserve"> &lt;&lt; אורח &gt;&gt;</w:t>
      </w:r>
      <w:r w:rsidRPr="00EC3DA2">
        <w:rPr>
          <w:rStyle w:val="TagStyle"/>
          <w:rtl/>
        </w:rPr>
        <w:t xml:space="preserve"> </w:t>
      </w:r>
      <w:r>
        <w:rPr>
          <w:rtl/>
        </w:rPr>
        <w:t>שולי אבני שוהם:</w:t>
      </w:r>
      <w:r w:rsidRPr="00EC3DA2">
        <w:rPr>
          <w:rStyle w:val="TagStyle"/>
          <w:rtl/>
        </w:rPr>
        <w:t xml:space="preserve"> </w:t>
      </w:r>
      <w:r w:rsidRPr="000B6A16">
        <w:rPr>
          <w:rStyle w:val="TagStyle"/>
          <w:rtl/>
        </w:rPr>
        <w:t>&lt;&lt; אורח &gt;&gt;</w:t>
      </w:r>
      <w:r>
        <w:rPr>
          <w:rtl/>
        </w:rPr>
        <w:t xml:space="preserve">   </w:t>
      </w:r>
      <w:bookmarkEnd w:id="184"/>
    </w:p>
    <w:p w:rsidR="00EC3DA2" w:rsidRDefault="00EC3DA2" w:rsidP="00EC3DA2">
      <w:pPr>
        <w:pStyle w:val="KeepWithNext"/>
        <w:rPr>
          <w:rtl/>
        </w:rPr>
      </w:pPr>
    </w:p>
    <w:p w:rsidR="003174F3" w:rsidRDefault="003174F3" w:rsidP="0040126E">
      <w:pPr>
        <w:rPr>
          <w:rtl/>
        </w:rPr>
      </w:pPr>
      <w:bookmarkStart w:id="185" w:name="_ETM_Q1_744865"/>
      <w:bookmarkStart w:id="186" w:name="_ETM_Q1_744905"/>
      <w:bookmarkEnd w:id="185"/>
      <w:bookmarkEnd w:id="186"/>
      <w:r>
        <w:rPr>
          <w:rFonts w:hint="cs"/>
          <w:rtl/>
        </w:rPr>
        <w:t>כן אומר דבר נוסף: לפני התקנות של 2017, אנחנו רואים בעצם שבאותה תקופה היו מוגשות כמחצית מהבקשות לפירוק מרצון. זאת אומרת: בעבר היו</w:t>
      </w:r>
      <w:bookmarkStart w:id="187" w:name="_ETM_Q1_750000"/>
      <w:bookmarkEnd w:id="187"/>
      <w:r>
        <w:rPr>
          <w:rFonts w:hint="cs"/>
          <w:rtl/>
        </w:rPr>
        <w:t xml:space="preserve"> בערך 4,000 בקשות, בהיכנס</w:t>
      </w:r>
      <w:r>
        <w:rPr>
          <w:rFonts w:hint="eastAsia"/>
          <w:rtl/>
        </w:rPr>
        <w:t>ם</w:t>
      </w:r>
      <w:r>
        <w:rPr>
          <w:rFonts w:hint="cs"/>
          <w:rtl/>
        </w:rPr>
        <w:t xml:space="preserve"> של התקנות, תקנות האגרות </w:t>
      </w:r>
      <w:bookmarkStart w:id="188" w:name="_ETM_Q1_754000"/>
      <w:bookmarkEnd w:id="188"/>
      <w:r>
        <w:rPr>
          <w:rFonts w:hint="cs"/>
          <w:rtl/>
        </w:rPr>
        <w:t>שהקציבו חמש שנים, ראינו עלייה ל-7,000 עד 7,500 לשנה,</w:t>
      </w:r>
      <w:bookmarkStart w:id="189" w:name="_ETM_Q1_757000"/>
      <w:bookmarkEnd w:id="189"/>
      <w:r>
        <w:rPr>
          <w:rFonts w:hint="cs"/>
          <w:rtl/>
        </w:rPr>
        <w:t xml:space="preserve"> חמש</w:t>
      </w:r>
      <w:r>
        <w:rPr>
          <w:rFonts w:hint="cs"/>
        </w:rPr>
        <w:t xml:space="preserve"> </w:t>
      </w:r>
      <w:r>
        <w:rPr>
          <w:rFonts w:hint="cs"/>
          <w:rtl/>
        </w:rPr>
        <w:t xml:space="preserve"> שנים אנחנו רואים 7,000-7,500, ולקראת השנה האחרונה</w:t>
      </w:r>
      <w:bookmarkStart w:id="190" w:name="_ETM_Q1_763000"/>
      <w:bookmarkEnd w:id="190"/>
      <w:r>
        <w:rPr>
          <w:rFonts w:hint="cs"/>
          <w:rtl/>
        </w:rPr>
        <w:t xml:space="preserve"> באמת הצלחנו להביא לגידול של 38,000. </w:t>
      </w:r>
      <w:r w:rsidR="0081046F">
        <w:rPr>
          <w:rFonts w:hint="cs"/>
          <w:rtl/>
        </w:rPr>
        <w:t xml:space="preserve">התקווה שלנו היא במחצית </w:t>
      </w:r>
      <w:bookmarkStart w:id="191" w:name="_ETM_Q1_769000"/>
      <w:bookmarkEnd w:id="191"/>
      <w:r w:rsidR="0081046F">
        <w:rPr>
          <w:rFonts w:hint="cs"/>
          <w:rtl/>
        </w:rPr>
        <w:t xml:space="preserve">השנה הקרובה שעוד נותרה לנו, שמונה החודשים שנותרו </w:t>
      </w:r>
      <w:r w:rsidR="00FD246D">
        <w:rPr>
          <w:rFonts w:hint="cs"/>
          <w:rtl/>
        </w:rPr>
        <w:t xml:space="preserve">לנו, היא </w:t>
      </w:r>
      <w:bookmarkStart w:id="192" w:name="_ETM_Q1_771000"/>
      <w:bookmarkEnd w:id="192"/>
      <w:r w:rsidR="00FD246D">
        <w:rPr>
          <w:rFonts w:hint="cs"/>
          <w:rtl/>
        </w:rPr>
        <w:t xml:space="preserve">באמת להיכנס למבצע, להסיט </w:t>
      </w:r>
      <w:r w:rsidR="00FD246D">
        <w:rPr>
          <w:rFonts w:hint="cs"/>
          <w:rtl/>
        </w:rPr>
        <w:lastRenderedPageBreak/>
        <w:t xml:space="preserve">כוח </w:t>
      </w:r>
      <w:r w:rsidR="0040126E">
        <w:rPr>
          <w:rFonts w:hint="cs"/>
          <w:rtl/>
        </w:rPr>
        <w:t xml:space="preserve">אדם, לייצר עוד שעות קבלת קהל, </w:t>
      </w:r>
      <w:r w:rsidR="00FD246D">
        <w:rPr>
          <w:rFonts w:hint="cs"/>
          <w:rtl/>
        </w:rPr>
        <w:t>לפעמים אם יצטרכו אז גם אחר הצהריים, לאמת</w:t>
      </w:r>
      <w:bookmarkStart w:id="193" w:name="_ETM_Q1_781000"/>
      <w:bookmarkEnd w:id="193"/>
      <w:r w:rsidR="00FD246D">
        <w:rPr>
          <w:rFonts w:hint="cs"/>
          <w:rtl/>
        </w:rPr>
        <w:t xml:space="preserve"> חתימות ולהביא בעצם לפירוק של כל החברות האלה כדי לנקות את המרשם.</w:t>
      </w:r>
    </w:p>
    <w:p w:rsidR="00215CB7" w:rsidRDefault="00215CB7" w:rsidP="00EC3DA2">
      <w:pPr>
        <w:rPr>
          <w:rtl/>
        </w:rPr>
      </w:pPr>
      <w:bookmarkStart w:id="194" w:name="_ETM_Q1_783000"/>
      <w:bookmarkStart w:id="195" w:name="_ETM_Q1_786015"/>
      <w:bookmarkStart w:id="196" w:name="_ETM_Q1_786075"/>
      <w:bookmarkEnd w:id="194"/>
      <w:bookmarkEnd w:id="195"/>
      <w:bookmarkEnd w:id="196"/>
    </w:p>
    <w:p w:rsidR="00215CB7" w:rsidRDefault="00215CB7" w:rsidP="000B6A16">
      <w:pPr>
        <w:pStyle w:val="af6"/>
        <w:rPr>
          <w:rtl/>
        </w:rPr>
      </w:pPr>
      <w:bookmarkStart w:id="197" w:name="ET_yor_6157_21"/>
      <w:r w:rsidRPr="000B6A16">
        <w:rPr>
          <w:rStyle w:val="TagStyle"/>
          <w:rtl/>
        </w:rPr>
        <w:t xml:space="preserve"> &lt;&lt; יור &gt;&gt;</w:t>
      </w:r>
      <w:r w:rsidRPr="00215CB7">
        <w:rPr>
          <w:rStyle w:val="TagStyle"/>
          <w:rtl/>
        </w:rPr>
        <w:t xml:space="preserve"> </w:t>
      </w:r>
      <w:r>
        <w:rPr>
          <w:rtl/>
        </w:rPr>
        <w:t xml:space="preserve">היו"ר שמחה </w:t>
      </w:r>
      <w:proofErr w:type="spellStart"/>
      <w:r>
        <w:rPr>
          <w:rtl/>
        </w:rPr>
        <w:t>רוטמן</w:t>
      </w:r>
      <w:proofErr w:type="spellEnd"/>
      <w:r>
        <w:rPr>
          <w:rtl/>
        </w:rPr>
        <w:t>:</w:t>
      </w:r>
      <w:r w:rsidRPr="00215CB7">
        <w:rPr>
          <w:rStyle w:val="TagStyle"/>
          <w:rtl/>
        </w:rPr>
        <w:t xml:space="preserve"> </w:t>
      </w:r>
      <w:r w:rsidRPr="000B6A16">
        <w:rPr>
          <w:rStyle w:val="TagStyle"/>
          <w:rtl/>
        </w:rPr>
        <w:t>&lt;&lt; יור &gt;&gt;</w:t>
      </w:r>
      <w:r>
        <w:rPr>
          <w:rtl/>
        </w:rPr>
        <w:t xml:space="preserve">   </w:t>
      </w:r>
      <w:bookmarkEnd w:id="197"/>
    </w:p>
    <w:p w:rsidR="00215CB7" w:rsidRDefault="00215CB7" w:rsidP="00215CB7">
      <w:pPr>
        <w:pStyle w:val="KeepWithNext"/>
        <w:rPr>
          <w:rtl/>
        </w:rPr>
      </w:pPr>
    </w:p>
    <w:p w:rsidR="00215CB7" w:rsidRDefault="00215CB7" w:rsidP="005E30E6">
      <w:pPr>
        <w:rPr>
          <w:rtl/>
        </w:rPr>
      </w:pPr>
      <w:bookmarkStart w:id="198" w:name="_ETM_Q1_786703"/>
      <w:bookmarkEnd w:id="198"/>
      <w:proofErr w:type="spellStart"/>
      <w:r>
        <w:rPr>
          <w:rFonts w:hint="cs"/>
          <w:rtl/>
        </w:rPr>
        <w:t>אוקיי</w:t>
      </w:r>
      <w:proofErr w:type="spellEnd"/>
      <w:r>
        <w:rPr>
          <w:rFonts w:hint="cs"/>
          <w:rtl/>
        </w:rPr>
        <w:t xml:space="preserve">. </w:t>
      </w:r>
      <w:bookmarkStart w:id="199" w:name="_ETM_Q1_788215"/>
      <w:bookmarkEnd w:id="199"/>
      <w:r w:rsidR="005E30E6">
        <w:rPr>
          <w:rFonts w:hint="cs"/>
          <w:rtl/>
        </w:rPr>
        <w:t>זה לצורך אותה הצגה?</w:t>
      </w:r>
    </w:p>
    <w:p w:rsidR="005E30E6" w:rsidRDefault="005E30E6" w:rsidP="00215CB7">
      <w:pPr>
        <w:rPr>
          <w:rtl/>
        </w:rPr>
      </w:pPr>
    </w:p>
    <w:p w:rsidR="005E30E6" w:rsidRDefault="005E30E6" w:rsidP="000B6A16">
      <w:pPr>
        <w:pStyle w:val="af9"/>
        <w:rPr>
          <w:rtl/>
        </w:rPr>
      </w:pPr>
      <w:bookmarkStart w:id="200" w:name="ET_guest_704934_86"/>
      <w:r w:rsidRPr="000B6A16">
        <w:rPr>
          <w:rStyle w:val="TagStyle"/>
          <w:rtl/>
        </w:rPr>
        <w:t xml:space="preserve"> &lt;&lt; אורח &gt;&gt;</w:t>
      </w:r>
      <w:r w:rsidRPr="005E30E6">
        <w:rPr>
          <w:rStyle w:val="TagStyle"/>
          <w:rtl/>
        </w:rPr>
        <w:t xml:space="preserve"> </w:t>
      </w:r>
      <w:r>
        <w:rPr>
          <w:rtl/>
        </w:rPr>
        <w:t xml:space="preserve">יפית </w:t>
      </w:r>
      <w:proofErr w:type="spellStart"/>
      <w:r>
        <w:rPr>
          <w:rtl/>
        </w:rPr>
        <w:t>בבילה</w:t>
      </w:r>
      <w:proofErr w:type="spellEnd"/>
      <w:r>
        <w:rPr>
          <w:rtl/>
        </w:rPr>
        <w:t xml:space="preserve"> שמר:</w:t>
      </w:r>
      <w:r w:rsidRPr="005E30E6">
        <w:rPr>
          <w:rStyle w:val="TagStyle"/>
          <w:rtl/>
        </w:rPr>
        <w:t xml:space="preserve"> </w:t>
      </w:r>
      <w:r w:rsidRPr="000B6A16">
        <w:rPr>
          <w:rStyle w:val="TagStyle"/>
          <w:rtl/>
        </w:rPr>
        <w:t>&lt;&lt; אורח &gt;&gt;</w:t>
      </w:r>
      <w:r>
        <w:rPr>
          <w:rtl/>
        </w:rPr>
        <w:t xml:space="preserve">   </w:t>
      </w:r>
      <w:bookmarkEnd w:id="200"/>
    </w:p>
    <w:p w:rsidR="005E30E6" w:rsidRDefault="005E30E6" w:rsidP="005E30E6">
      <w:pPr>
        <w:pStyle w:val="KeepWithNext"/>
        <w:rPr>
          <w:rtl/>
        </w:rPr>
      </w:pPr>
    </w:p>
    <w:p w:rsidR="005E30E6" w:rsidRPr="005E30E6" w:rsidRDefault="005E30E6" w:rsidP="005E30E6">
      <w:pPr>
        <w:rPr>
          <w:rtl/>
        </w:rPr>
      </w:pPr>
      <w:r>
        <w:rPr>
          <w:rFonts w:hint="cs"/>
          <w:rtl/>
        </w:rPr>
        <w:t xml:space="preserve">כן. </w:t>
      </w:r>
    </w:p>
    <w:p w:rsidR="005E30E6" w:rsidRDefault="005E30E6" w:rsidP="00215CB7">
      <w:pPr>
        <w:rPr>
          <w:rtl/>
        </w:rPr>
      </w:pPr>
    </w:p>
    <w:p w:rsidR="005E30E6" w:rsidRDefault="005E30E6" w:rsidP="0040126E">
      <w:pPr>
        <w:rPr>
          <w:rtl/>
        </w:rPr>
      </w:pPr>
      <w:bookmarkStart w:id="201" w:name="_ETM_Q1_792000"/>
      <w:bookmarkEnd w:id="201"/>
      <w:r>
        <w:rPr>
          <w:rFonts w:hint="cs"/>
          <w:rtl/>
        </w:rPr>
        <w:t>רק נשלים את זה שאנחנו</w:t>
      </w:r>
      <w:bookmarkStart w:id="202" w:name="_ETM_Q1_795000"/>
      <w:bookmarkEnd w:id="202"/>
      <w:r>
        <w:rPr>
          <w:rFonts w:hint="cs"/>
          <w:rtl/>
        </w:rPr>
        <w:t xml:space="preserve"> מבחינים גם בשלל אמצעי האכיפה שעומדים לרשותנו כפי שציינה </w:t>
      </w:r>
      <w:bookmarkStart w:id="203" w:name="_ETM_Q1_798000"/>
      <w:bookmarkEnd w:id="203"/>
      <w:r>
        <w:rPr>
          <w:rFonts w:hint="cs"/>
          <w:rtl/>
        </w:rPr>
        <w:t xml:space="preserve">ראש הרשות, הכרזת חברה מפרה, </w:t>
      </w:r>
      <w:r w:rsidR="0040126E">
        <w:rPr>
          <w:rFonts w:hint="cs"/>
          <w:rtl/>
        </w:rPr>
        <w:t xml:space="preserve">שזה, </w:t>
      </w:r>
      <w:r>
        <w:rPr>
          <w:rFonts w:hint="cs"/>
          <w:rtl/>
        </w:rPr>
        <w:t xml:space="preserve">זה הסנקציות </w:t>
      </w:r>
      <w:bookmarkStart w:id="204" w:name="_ETM_Q1_801000"/>
      <w:bookmarkEnd w:id="204"/>
      <w:r>
        <w:rPr>
          <w:rFonts w:hint="cs"/>
          <w:rtl/>
        </w:rPr>
        <w:t>הנלוות לזה הם אפקטיביות מאוד לגבי חברות שהם פעילות כלכלית ורוצות לרשום שעבודים, להקים חברות חדשות וכולי.</w:t>
      </w:r>
    </w:p>
    <w:p w:rsidR="00215CB7" w:rsidRDefault="00215CB7" w:rsidP="00215CB7">
      <w:pPr>
        <w:rPr>
          <w:rtl/>
        </w:rPr>
      </w:pPr>
      <w:bookmarkStart w:id="205" w:name="_ETM_Q1_789637"/>
      <w:bookmarkStart w:id="206" w:name="_ETM_Q1_789701"/>
      <w:bookmarkEnd w:id="205"/>
      <w:bookmarkEnd w:id="206"/>
    </w:p>
    <w:p w:rsidR="00571584" w:rsidRDefault="00571584" w:rsidP="000B6A16">
      <w:pPr>
        <w:pStyle w:val="af6"/>
        <w:rPr>
          <w:rtl/>
        </w:rPr>
      </w:pPr>
      <w:bookmarkStart w:id="207" w:name="ET_yor_6157_125"/>
      <w:r w:rsidRPr="000B6A16">
        <w:rPr>
          <w:rStyle w:val="TagStyle"/>
          <w:rtl/>
        </w:rPr>
        <w:t xml:space="preserve"> &lt;&lt; יור &gt;&gt;</w:t>
      </w:r>
      <w:r w:rsidRPr="00571584">
        <w:rPr>
          <w:rStyle w:val="TagStyle"/>
          <w:rtl/>
        </w:rPr>
        <w:t xml:space="preserve"> </w:t>
      </w:r>
      <w:r>
        <w:rPr>
          <w:rtl/>
        </w:rPr>
        <w:t xml:space="preserve">היו"ר שמחה </w:t>
      </w:r>
      <w:proofErr w:type="spellStart"/>
      <w:r>
        <w:rPr>
          <w:rtl/>
        </w:rPr>
        <w:t>רוטמן</w:t>
      </w:r>
      <w:proofErr w:type="spellEnd"/>
      <w:r>
        <w:rPr>
          <w:rtl/>
        </w:rPr>
        <w:t>:</w:t>
      </w:r>
      <w:r w:rsidRPr="00571584">
        <w:rPr>
          <w:rStyle w:val="TagStyle"/>
          <w:rtl/>
        </w:rPr>
        <w:t xml:space="preserve"> </w:t>
      </w:r>
      <w:r w:rsidRPr="000B6A16">
        <w:rPr>
          <w:rStyle w:val="TagStyle"/>
          <w:rtl/>
        </w:rPr>
        <w:t>&lt;&lt; יור &gt;&gt;</w:t>
      </w:r>
      <w:bookmarkEnd w:id="207"/>
      <w:r>
        <w:rPr>
          <w:rtl/>
        </w:rPr>
        <w:t xml:space="preserve">   </w:t>
      </w:r>
    </w:p>
    <w:p w:rsidR="00571584" w:rsidRDefault="00571584" w:rsidP="00571584">
      <w:pPr>
        <w:pStyle w:val="KeepWithNext"/>
        <w:rPr>
          <w:rtl/>
          <w:lang w:eastAsia="he-IL"/>
        </w:rPr>
      </w:pPr>
    </w:p>
    <w:p w:rsidR="00571584" w:rsidRDefault="00571584" w:rsidP="00571584">
      <w:pPr>
        <w:rPr>
          <w:rtl/>
          <w:lang w:eastAsia="he-IL"/>
        </w:rPr>
      </w:pPr>
      <w:r>
        <w:rPr>
          <w:rFonts w:hint="cs"/>
          <w:rtl/>
          <w:lang w:eastAsia="he-IL"/>
        </w:rPr>
        <w:t>אבל מי שלא</w:t>
      </w:r>
      <w:bookmarkStart w:id="208" w:name="_ETM_Q1_806000"/>
      <w:bookmarkEnd w:id="208"/>
      <w:r>
        <w:rPr>
          <w:rFonts w:hint="cs"/>
          <w:rtl/>
          <w:lang w:eastAsia="he-IL"/>
        </w:rPr>
        <w:t xml:space="preserve"> פעיל, זה לא מעניין אותו, חוץ מזה שהוא עלול לקבל</w:t>
      </w:r>
      <w:bookmarkStart w:id="209" w:name="_ETM_Q1_808000"/>
      <w:bookmarkEnd w:id="209"/>
      <w:r>
        <w:rPr>
          <w:rFonts w:hint="cs"/>
          <w:rtl/>
          <w:lang w:eastAsia="he-IL"/>
        </w:rPr>
        <w:t xml:space="preserve"> דרישת תשלום הביתה אחרי כמה זמן מהמרכז לגביית קנסות.</w:t>
      </w:r>
    </w:p>
    <w:p w:rsidR="00571584" w:rsidRDefault="00571584" w:rsidP="00571584">
      <w:pPr>
        <w:rPr>
          <w:rtl/>
          <w:lang w:eastAsia="he-IL"/>
        </w:rPr>
      </w:pPr>
      <w:bookmarkStart w:id="210" w:name="_ETM_Q1_815000"/>
      <w:bookmarkEnd w:id="210"/>
    </w:p>
    <w:p w:rsidR="00571584" w:rsidRDefault="00571584" w:rsidP="000B6A16">
      <w:pPr>
        <w:pStyle w:val="af9"/>
        <w:rPr>
          <w:rtl/>
          <w:lang w:eastAsia="he-IL"/>
        </w:rPr>
      </w:pPr>
      <w:bookmarkStart w:id="211" w:name="ET_guest_704934_88"/>
      <w:r w:rsidRPr="000B6A16">
        <w:rPr>
          <w:rStyle w:val="TagStyle"/>
          <w:rtl/>
        </w:rPr>
        <w:t xml:space="preserve"> &lt;&lt; אורח &gt;&gt;</w:t>
      </w:r>
      <w:r w:rsidRPr="00571584">
        <w:rPr>
          <w:rStyle w:val="TagStyle"/>
          <w:rtl/>
        </w:rPr>
        <w:t xml:space="preserve"> </w:t>
      </w:r>
      <w:r>
        <w:rPr>
          <w:rtl/>
          <w:lang w:eastAsia="he-IL"/>
        </w:rPr>
        <w:t xml:space="preserve">יפית </w:t>
      </w:r>
      <w:proofErr w:type="spellStart"/>
      <w:r>
        <w:rPr>
          <w:rtl/>
          <w:lang w:eastAsia="he-IL"/>
        </w:rPr>
        <w:t>בבילה</w:t>
      </w:r>
      <w:proofErr w:type="spellEnd"/>
      <w:r>
        <w:rPr>
          <w:rtl/>
          <w:lang w:eastAsia="he-IL"/>
        </w:rPr>
        <w:t xml:space="preserve"> שמר:</w:t>
      </w:r>
      <w:r w:rsidRPr="00571584">
        <w:rPr>
          <w:rStyle w:val="TagStyle"/>
          <w:rtl/>
        </w:rPr>
        <w:t xml:space="preserve"> </w:t>
      </w:r>
      <w:r w:rsidRPr="000B6A16">
        <w:rPr>
          <w:rStyle w:val="TagStyle"/>
          <w:rtl/>
        </w:rPr>
        <w:t>&lt;&lt; אורח &gt;&gt;</w:t>
      </w:r>
      <w:r>
        <w:rPr>
          <w:rtl/>
          <w:lang w:eastAsia="he-IL"/>
        </w:rPr>
        <w:t xml:space="preserve">   </w:t>
      </w:r>
      <w:bookmarkEnd w:id="211"/>
    </w:p>
    <w:p w:rsidR="00571584" w:rsidRDefault="00571584" w:rsidP="00571584">
      <w:pPr>
        <w:pStyle w:val="KeepWithNext"/>
        <w:rPr>
          <w:rtl/>
          <w:lang w:eastAsia="he-IL"/>
        </w:rPr>
      </w:pPr>
    </w:p>
    <w:p w:rsidR="00571584" w:rsidRPr="00571584" w:rsidRDefault="00571584" w:rsidP="00571584">
      <w:pPr>
        <w:rPr>
          <w:rtl/>
          <w:lang w:eastAsia="he-IL"/>
        </w:rPr>
      </w:pPr>
      <w:r>
        <w:rPr>
          <w:rFonts w:hint="cs"/>
          <w:rtl/>
          <w:lang w:eastAsia="he-IL"/>
        </w:rPr>
        <w:t xml:space="preserve">בדיוק. </w:t>
      </w:r>
      <w:bookmarkStart w:id="212" w:name="_ETM_Q1_813000"/>
      <w:bookmarkEnd w:id="212"/>
      <w:r>
        <w:rPr>
          <w:rFonts w:hint="cs"/>
          <w:rtl/>
          <w:lang w:eastAsia="he-IL"/>
        </w:rPr>
        <w:t>אז מי שלא מעניין אותו אז יש אמצעי אכיפה קשים יותר. ויש חברות עבר, גיבנת שנוצרה בעבר בעצם,</w:t>
      </w:r>
      <w:bookmarkStart w:id="213" w:name="_ETM_Q1_823000"/>
      <w:bookmarkEnd w:id="213"/>
      <w:r>
        <w:rPr>
          <w:rFonts w:hint="cs"/>
          <w:rtl/>
          <w:lang w:eastAsia="he-IL"/>
        </w:rPr>
        <w:t xml:space="preserve"> בתק</w:t>
      </w:r>
      <w:r w:rsidR="0040126E">
        <w:rPr>
          <w:rFonts w:hint="cs"/>
          <w:rtl/>
          <w:lang w:eastAsia="he-IL"/>
        </w:rPr>
        <w:t>ופה שבה פחות הופעלו אמצעי אכיפה,</w:t>
      </w:r>
      <w:r>
        <w:rPr>
          <w:rFonts w:hint="cs"/>
          <w:rtl/>
          <w:lang w:eastAsia="he-IL"/>
        </w:rPr>
        <w:t xml:space="preserve"> שבה אנחנו מתכוונים ל</w:t>
      </w:r>
      <w:r w:rsidR="0040126E">
        <w:rPr>
          <w:rFonts w:hint="cs"/>
          <w:rtl/>
          <w:lang w:eastAsia="he-IL"/>
        </w:rPr>
        <w:t xml:space="preserve">טפל באמצעות סמכות מחיקה </w:t>
      </w:r>
      <w:proofErr w:type="spellStart"/>
      <w:r w:rsidR="0040126E">
        <w:rPr>
          <w:rFonts w:hint="cs"/>
          <w:rtl/>
          <w:lang w:eastAsia="he-IL"/>
        </w:rPr>
        <w:t>מינהלית</w:t>
      </w:r>
      <w:proofErr w:type="spellEnd"/>
      <w:r>
        <w:rPr>
          <w:rFonts w:hint="cs"/>
          <w:rtl/>
          <w:lang w:eastAsia="he-IL"/>
        </w:rPr>
        <w:t xml:space="preserve"> כשהתנאי זה חברות שאין להם </w:t>
      </w:r>
      <w:bookmarkStart w:id="214" w:name="_ETM_Q1_832000"/>
      <w:bookmarkEnd w:id="214"/>
      <w:r>
        <w:rPr>
          <w:rFonts w:hint="cs"/>
          <w:rtl/>
          <w:lang w:eastAsia="he-IL"/>
        </w:rPr>
        <w:t xml:space="preserve">נכסים </w:t>
      </w:r>
      <w:r w:rsidRPr="00476A99">
        <w:rPr>
          <w:rFonts w:hint="cs"/>
          <w:rtl/>
          <w:lang w:eastAsia="he-IL"/>
        </w:rPr>
        <w:t xml:space="preserve">ואין להם פעילות כלכלית. </w:t>
      </w:r>
      <w:r w:rsidR="0057755E" w:rsidRPr="00476A99">
        <w:rPr>
          <w:rFonts w:hint="cs"/>
          <w:rtl/>
          <w:lang w:eastAsia="he-IL"/>
        </w:rPr>
        <w:t>ו</w:t>
      </w:r>
      <w:r w:rsidR="000C6936">
        <w:rPr>
          <w:rFonts w:hint="cs"/>
          <w:rtl/>
          <w:lang w:eastAsia="he-IL"/>
        </w:rPr>
        <w:t>ש</w:t>
      </w:r>
      <w:r w:rsidR="0057755E" w:rsidRPr="00476A99">
        <w:rPr>
          <w:rFonts w:hint="cs"/>
          <w:rtl/>
          <w:lang w:eastAsia="he-IL"/>
        </w:rPr>
        <w:t xml:space="preserve">יש לנו כמו שצוין </w:t>
      </w:r>
      <w:bookmarkStart w:id="215" w:name="_ETM_Q1_836000"/>
      <w:bookmarkEnd w:id="215"/>
      <w:r w:rsidR="0057755E" w:rsidRPr="00476A99">
        <w:rPr>
          <w:rFonts w:hint="cs"/>
          <w:rtl/>
          <w:lang w:eastAsia="he-IL"/>
        </w:rPr>
        <w:t>כאן, אמצעים אפקטיביים לבדוק את התקיימות התנאים האלה.</w:t>
      </w:r>
    </w:p>
    <w:p w:rsidR="00571584" w:rsidRDefault="00571584" w:rsidP="00215CB7">
      <w:pPr>
        <w:rPr>
          <w:rtl/>
        </w:rPr>
      </w:pPr>
      <w:bookmarkStart w:id="216" w:name="_ETM_Q1_809000"/>
      <w:bookmarkEnd w:id="216"/>
    </w:p>
    <w:p w:rsidR="000C6936" w:rsidRDefault="000C6936" w:rsidP="000B6A16">
      <w:pPr>
        <w:pStyle w:val="af6"/>
        <w:rPr>
          <w:rtl/>
        </w:rPr>
      </w:pPr>
      <w:bookmarkStart w:id="217" w:name="ET_yor_6157_83"/>
      <w:r w:rsidRPr="000B6A16">
        <w:rPr>
          <w:rStyle w:val="TagStyle"/>
          <w:rtl/>
        </w:rPr>
        <w:t xml:space="preserve"> &lt;&lt; יור &gt;&gt;</w:t>
      </w:r>
      <w:r w:rsidRPr="000C6936">
        <w:rPr>
          <w:rStyle w:val="TagStyle"/>
          <w:rtl/>
        </w:rPr>
        <w:t xml:space="preserve"> </w:t>
      </w:r>
      <w:r>
        <w:rPr>
          <w:rtl/>
        </w:rPr>
        <w:t xml:space="preserve">היו"ר שמחה </w:t>
      </w:r>
      <w:proofErr w:type="spellStart"/>
      <w:r>
        <w:rPr>
          <w:rtl/>
        </w:rPr>
        <w:t>רוטמן</w:t>
      </w:r>
      <w:proofErr w:type="spellEnd"/>
      <w:r>
        <w:rPr>
          <w:rtl/>
        </w:rPr>
        <w:t>:</w:t>
      </w:r>
      <w:r w:rsidRPr="000C6936">
        <w:rPr>
          <w:rStyle w:val="TagStyle"/>
          <w:rtl/>
        </w:rPr>
        <w:t xml:space="preserve"> </w:t>
      </w:r>
      <w:r w:rsidRPr="000B6A16">
        <w:rPr>
          <w:rStyle w:val="TagStyle"/>
          <w:rtl/>
        </w:rPr>
        <w:t>&lt;&lt; יור &gt;&gt;</w:t>
      </w:r>
      <w:r>
        <w:rPr>
          <w:rtl/>
        </w:rPr>
        <w:t xml:space="preserve">   </w:t>
      </w:r>
      <w:bookmarkEnd w:id="217"/>
    </w:p>
    <w:p w:rsidR="000C6936" w:rsidRDefault="000C6936" w:rsidP="000C6936">
      <w:pPr>
        <w:pStyle w:val="KeepWithNext"/>
        <w:rPr>
          <w:rtl/>
        </w:rPr>
      </w:pPr>
    </w:p>
    <w:p w:rsidR="000C6936" w:rsidRPr="000C6936" w:rsidRDefault="000C6936" w:rsidP="000C6936">
      <w:pPr>
        <w:rPr>
          <w:rtl/>
        </w:rPr>
      </w:pPr>
      <w:r>
        <w:rPr>
          <w:rFonts w:hint="cs"/>
          <w:rtl/>
        </w:rPr>
        <w:t xml:space="preserve">טוב, בשביל זה אתם תצטרכו לא רק טאבו </w:t>
      </w:r>
      <w:bookmarkStart w:id="218" w:name="_ETM_Q1_846194"/>
      <w:bookmarkEnd w:id="218"/>
      <w:r>
        <w:rPr>
          <w:rFonts w:hint="cs"/>
          <w:rtl/>
        </w:rPr>
        <w:t>וכולי, חשבנות בנק ועניינים, זה הרבה יותר מורכב.</w:t>
      </w:r>
    </w:p>
    <w:p w:rsidR="000C6936" w:rsidRDefault="000C6936" w:rsidP="00215CB7">
      <w:pPr>
        <w:rPr>
          <w:rtl/>
        </w:rPr>
      </w:pPr>
    </w:p>
    <w:p w:rsidR="000C6936" w:rsidRDefault="000C6936" w:rsidP="000B6A16">
      <w:pPr>
        <w:pStyle w:val="af9"/>
        <w:rPr>
          <w:rtl/>
        </w:rPr>
      </w:pPr>
      <w:bookmarkStart w:id="219" w:name="ET_guest_704934_84"/>
      <w:r w:rsidRPr="000B6A16">
        <w:rPr>
          <w:rStyle w:val="TagStyle"/>
          <w:rtl/>
        </w:rPr>
        <w:t xml:space="preserve"> &lt;&lt; אורח &gt;&gt;</w:t>
      </w:r>
      <w:r w:rsidRPr="000C6936">
        <w:rPr>
          <w:rStyle w:val="TagStyle"/>
          <w:rtl/>
        </w:rPr>
        <w:t xml:space="preserve"> </w:t>
      </w:r>
      <w:r>
        <w:rPr>
          <w:rtl/>
        </w:rPr>
        <w:t xml:space="preserve">יפית </w:t>
      </w:r>
      <w:proofErr w:type="spellStart"/>
      <w:r>
        <w:rPr>
          <w:rtl/>
        </w:rPr>
        <w:t>בבילה</w:t>
      </w:r>
      <w:proofErr w:type="spellEnd"/>
      <w:r>
        <w:rPr>
          <w:rtl/>
        </w:rPr>
        <w:t xml:space="preserve"> שמר:</w:t>
      </w:r>
      <w:r w:rsidRPr="000C6936">
        <w:rPr>
          <w:rStyle w:val="TagStyle"/>
          <w:rtl/>
        </w:rPr>
        <w:t xml:space="preserve"> </w:t>
      </w:r>
      <w:r w:rsidRPr="000B6A16">
        <w:rPr>
          <w:rStyle w:val="TagStyle"/>
          <w:rtl/>
        </w:rPr>
        <w:t>&lt;&lt; אורח &gt;&gt;</w:t>
      </w:r>
      <w:r>
        <w:rPr>
          <w:rtl/>
        </w:rPr>
        <w:t xml:space="preserve">   </w:t>
      </w:r>
      <w:bookmarkEnd w:id="219"/>
    </w:p>
    <w:p w:rsidR="000C6936" w:rsidRDefault="000C6936" w:rsidP="000C6936">
      <w:pPr>
        <w:pStyle w:val="KeepWithNext"/>
        <w:rPr>
          <w:rtl/>
        </w:rPr>
      </w:pPr>
    </w:p>
    <w:p w:rsidR="000C6936" w:rsidRDefault="000C6936" w:rsidP="000C6936">
      <w:pPr>
        <w:rPr>
          <w:rtl/>
        </w:rPr>
      </w:pPr>
      <w:r>
        <w:rPr>
          <w:rFonts w:hint="cs"/>
          <w:rtl/>
        </w:rPr>
        <w:t xml:space="preserve">ברור. </w:t>
      </w:r>
      <w:bookmarkStart w:id="220" w:name="_ETM_Q1_848405"/>
      <w:bookmarkEnd w:id="220"/>
      <w:r>
        <w:rPr>
          <w:rFonts w:hint="cs"/>
          <w:rtl/>
        </w:rPr>
        <w:t xml:space="preserve">חלק מתיקון החוק עולה גם אפשרות פנייה לגורמים שונים, כגון תאגידים בנקאיים, שזה חשוב מאוד, וגורמים נוספים. זה אבל </w:t>
      </w:r>
      <w:bookmarkStart w:id="221" w:name="_ETM_Q1_859707"/>
      <w:bookmarkEnd w:id="221"/>
      <w:r>
        <w:rPr>
          <w:rFonts w:hint="cs"/>
          <w:rtl/>
        </w:rPr>
        <w:t>בפעם אחרת כמובן אני מקווה.</w:t>
      </w:r>
    </w:p>
    <w:p w:rsidR="000C6936" w:rsidRDefault="000C6936" w:rsidP="000C6936">
      <w:pPr>
        <w:rPr>
          <w:rtl/>
        </w:rPr>
      </w:pPr>
      <w:bookmarkStart w:id="222" w:name="_ETM_Q1_860442"/>
      <w:bookmarkStart w:id="223" w:name="_ETM_Q1_860523"/>
      <w:bookmarkEnd w:id="222"/>
      <w:bookmarkEnd w:id="223"/>
    </w:p>
    <w:p w:rsidR="000C6936" w:rsidRDefault="000C6936" w:rsidP="000B6A16">
      <w:pPr>
        <w:pStyle w:val="af6"/>
        <w:rPr>
          <w:rtl/>
        </w:rPr>
      </w:pPr>
      <w:bookmarkStart w:id="224" w:name="ET_yor_6157_85"/>
      <w:r w:rsidRPr="000B6A16">
        <w:rPr>
          <w:rStyle w:val="TagStyle"/>
          <w:rtl/>
        </w:rPr>
        <w:t xml:space="preserve"> &lt;&lt; יור &gt;&gt;</w:t>
      </w:r>
      <w:r w:rsidRPr="000C6936">
        <w:rPr>
          <w:rStyle w:val="TagStyle"/>
          <w:rtl/>
        </w:rPr>
        <w:t xml:space="preserve"> </w:t>
      </w:r>
      <w:r>
        <w:rPr>
          <w:rtl/>
        </w:rPr>
        <w:t xml:space="preserve">היו"ר שמחה </w:t>
      </w:r>
      <w:proofErr w:type="spellStart"/>
      <w:r>
        <w:rPr>
          <w:rtl/>
        </w:rPr>
        <w:t>רוטמן</w:t>
      </w:r>
      <w:proofErr w:type="spellEnd"/>
      <w:r>
        <w:rPr>
          <w:rtl/>
        </w:rPr>
        <w:t>:</w:t>
      </w:r>
      <w:r w:rsidRPr="000C6936">
        <w:rPr>
          <w:rStyle w:val="TagStyle"/>
          <w:rtl/>
        </w:rPr>
        <w:t xml:space="preserve"> </w:t>
      </w:r>
      <w:r w:rsidRPr="000B6A16">
        <w:rPr>
          <w:rStyle w:val="TagStyle"/>
          <w:rtl/>
        </w:rPr>
        <w:t>&lt;&lt; יור &gt;&gt;</w:t>
      </w:r>
      <w:r>
        <w:rPr>
          <w:rtl/>
        </w:rPr>
        <w:t xml:space="preserve">   </w:t>
      </w:r>
      <w:bookmarkEnd w:id="224"/>
    </w:p>
    <w:p w:rsidR="000C6936" w:rsidRDefault="000C6936" w:rsidP="000C6936">
      <w:pPr>
        <w:pStyle w:val="KeepWithNext"/>
        <w:rPr>
          <w:rtl/>
        </w:rPr>
      </w:pPr>
    </w:p>
    <w:p w:rsidR="000C6936" w:rsidRPr="000C6936" w:rsidRDefault="000C6936" w:rsidP="000C6936">
      <w:pPr>
        <w:rPr>
          <w:rtl/>
        </w:rPr>
      </w:pPr>
      <w:bookmarkStart w:id="225" w:name="_ETM_Q1_861620"/>
      <w:bookmarkEnd w:id="225"/>
      <w:r>
        <w:rPr>
          <w:rFonts w:hint="cs"/>
          <w:rtl/>
        </w:rPr>
        <w:t xml:space="preserve">באופן אבסורדי, הבעיה הגדולה </w:t>
      </w:r>
      <w:bookmarkStart w:id="226" w:name="_ETM_Q1_863003"/>
      <w:bookmarkEnd w:id="226"/>
      <w:r>
        <w:rPr>
          <w:rFonts w:hint="cs"/>
          <w:rtl/>
        </w:rPr>
        <w:t>היא לא אלו שלא הייתה להם מעולם פעילות כלכלית, אלא אלו שהייתה להם פעילות כלכלית מועטה מאוד. ואז, מה אתם עושים אז עם האגרות שלהם?</w:t>
      </w:r>
    </w:p>
    <w:p w:rsidR="000C6936" w:rsidRDefault="000C6936" w:rsidP="00215CB7">
      <w:pPr>
        <w:rPr>
          <w:rtl/>
        </w:rPr>
      </w:pPr>
      <w:bookmarkStart w:id="227" w:name="_ETM_Q1_847400"/>
      <w:bookmarkStart w:id="228" w:name="_ETM_Q1_847511"/>
      <w:bookmarkStart w:id="229" w:name="_ETM_Q1_869861"/>
      <w:bookmarkEnd w:id="227"/>
      <w:bookmarkEnd w:id="228"/>
      <w:bookmarkEnd w:id="229"/>
    </w:p>
    <w:p w:rsidR="000C6936" w:rsidRDefault="000C6936" w:rsidP="000B6A16">
      <w:pPr>
        <w:pStyle w:val="af9"/>
        <w:rPr>
          <w:rtl/>
        </w:rPr>
      </w:pPr>
      <w:bookmarkStart w:id="230" w:name="ET_guest_619095_86"/>
      <w:r w:rsidRPr="000B6A16">
        <w:rPr>
          <w:rStyle w:val="TagStyle"/>
          <w:rtl/>
        </w:rPr>
        <w:t xml:space="preserve"> &lt;&lt; אורח &gt;&gt;</w:t>
      </w:r>
      <w:r w:rsidRPr="000C6936">
        <w:rPr>
          <w:rStyle w:val="TagStyle"/>
          <w:rtl/>
        </w:rPr>
        <w:t xml:space="preserve"> </w:t>
      </w:r>
      <w:r>
        <w:rPr>
          <w:rtl/>
        </w:rPr>
        <w:t>שולי אבני שוהם:</w:t>
      </w:r>
      <w:r w:rsidRPr="000C6936">
        <w:rPr>
          <w:rStyle w:val="TagStyle"/>
          <w:rtl/>
        </w:rPr>
        <w:t xml:space="preserve"> </w:t>
      </w:r>
      <w:r w:rsidRPr="000B6A16">
        <w:rPr>
          <w:rStyle w:val="TagStyle"/>
          <w:rtl/>
        </w:rPr>
        <w:t>&lt;&lt; אורח &gt;&gt;</w:t>
      </w:r>
      <w:r>
        <w:rPr>
          <w:rtl/>
        </w:rPr>
        <w:t xml:space="preserve">   </w:t>
      </w:r>
      <w:bookmarkEnd w:id="230"/>
    </w:p>
    <w:p w:rsidR="000C6936" w:rsidRDefault="000C6936" w:rsidP="000C6936">
      <w:pPr>
        <w:pStyle w:val="KeepWithNext"/>
        <w:rPr>
          <w:rtl/>
        </w:rPr>
      </w:pPr>
    </w:p>
    <w:p w:rsidR="000C6936" w:rsidRPr="000C6936" w:rsidRDefault="000C6936" w:rsidP="000C6936">
      <w:pPr>
        <w:rPr>
          <w:rtl/>
        </w:rPr>
      </w:pPr>
      <w:bookmarkStart w:id="231" w:name="_ETM_Q1_870632"/>
      <w:bookmarkStart w:id="232" w:name="_ETM_Q1_870664"/>
      <w:bookmarkEnd w:id="231"/>
      <w:bookmarkEnd w:id="232"/>
      <w:r>
        <w:rPr>
          <w:rFonts w:hint="cs"/>
          <w:rtl/>
        </w:rPr>
        <w:t xml:space="preserve">האגרה בעיקרון היא </w:t>
      </w:r>
      <w:bookmarkStart w:id="233" w:name="_ETM_Q1_872168"/>
      <w:bookmarkEnd w:id="233"/>
      <w:r>
        <w:rPr>
          <w:rFonts w:hint="cs"/>
          <w:rtl/>
        </w:rPr>
        <w:t xml:space="preserve">אותה אגרה שמתבקשת מכל החברות. האגרה כוללת את כל </w:t>
      </w:r>
      <w:bookmarkStart w:id="234" w:name="_ETM_Q1_876410"/>
      <w:bookmarkEnd w:id="234"/>
      <w:r>
        <w:rPr>
          <w:rFonts w:hint="cs"/>
          <w:rtl/>
        </w:rPr>
        <w:t xml:space="preserve">השירותים המתבקשים. זאת אומרת שהיום להבדיל למשל </w:t>
      </w:r>
      <w:bookmarkStart w:id="235" w:name="_ETM_Q1_881306"/>
      <w:bookmarkEnd w:id="235"/>
      <w:r>
        <w:rPr>
          <w:rFonts w:hint="cs"/>
          <w:rtl/>
        </w:rPr>
        <w:t xml:space="preserve">מהטאבו שהוא לוקח 127 שקלים לרישום הערת אזהרה וכדומה, ברשות </w:t>
      </w:r>
      <w:bookmarkStart w:id="236" w:name="_ETM_Q1_884701"/>
      <w:bookmarkEnd w:id="236"/>
      <w:r>
        <w:rPr>
          <w:rFonts w:hint="cs"/>
          <w:rtl/>
        </w:rPr>
        <w:t>התאגידים משלמים אגרה שנתית פעם בשנה, וכל פעולה שנעשית, הקצאת מניות - - -</w:t>
      </w:r>
    </w:p>
    <w:p w:rsidR="00EA3CDA" w:rsidRDefault="00EA3CDA" w:rsidP="00215CB7">
      <w:pPr>
        <w:rPr>
          <w:rtl/>
        </w:rPr>
      </w:pPr>
      <w:bookmarkStart w:id="237" w:name="_ETM_Q1_859258"/>
      <w:bookmarkStart w:id="238" w:name="_ETM_Q1_859374"/>
      <w:bookmarkEnd w:id="237"/>
      <w:bookmarkEnd w:id="238"/>
    </w:p>
    <w:p w:rsidR="00EA3CDA" w:rsidRDefault="00EA3CDA" w:rsidP="000B6A16">
      <w:pPr>
        <w:pStyle w:val="af6"/>
        <w:rPr>
          <w:rtl/>
        </w:rPr>
      </w:pPr>
      <w:bookmarkStart w:id="239" w:name="ET_yor_6157_126"/>
      <w:r w:rsidRPr="000B6A16">
        <w:rPr>
          <w:rStyle w:val="TagStyle"/>
          <w:rtl/>
        </w:rPr>
        <w:t xml:space="preserve"> &lt;&lt; יור &gt;&gt;</w:t>
      </w:r>
      <w:r w:rsidRPr="00EA3CDA">
        <w:rPr>
          <w:rStyle w:val="TagStyle"/>
          <w:rtl/>
        </w:rPr>
        <w:t xml:space="preserve"> </w:t>
      </w:r>
      <w:r>
        <w:rPr>
          <w:rtl/>
        </w:rPr>
        <w:t xml:space="preserve">היו"ר שמחה </w:t>
      </w:r>
      <w:proofErr w:type="spellStart"/>
      <w:r>
        <w:rPr>
          <w:rtl/>
        </w:rPr>
        <w:t>רוטמן</w:t>
      </w:r>
      <w:proofErr w:type="spellEnd"/>
      <w:r>
        <w:rPr>
          <w:rtl/>
        </w:rPr>
        <w:t>:</w:t>
      </w:r>
      <w:r w:rsidRPr="00EA3CDA">
        <w:rPr>
          <w:rStyle w:val="TagStyle"/>
          <w:rtl/>
        </w:rPr>
        <w:t xml:space="preserve"> </w:t>
      </w:r>
      <w:r w:rsidRPr="000B6A16">
        <w:rPr>
          <w:rStyle w:val="TagStyle"/>
          <w:rtl/>
        </w:rPr>
        <w:t>&lt;&lt; יור &gt;&gt;</w:t>
      </w:r>
      <w:bookmarkEnd w:id="239"/>
      <w:r>
        <w:rPr>
          <w:rtl/>
        </w:rPr>
        <w:t xml:space="preserve">   </w:t>
      </w:r>
    </w:p>
    <w:p w:rsidR="00EA3CDA" w:rsidRDefault="00EA3CDA" w:rsidP="00EA3CDA">
      <w:pPr>
        <w:pStyle w:val="KeepWithNext"/>
        <w:rPr>
          <w:rtl/>
        </w:rPr>
      </w:pPr>
    </w:p>
    <w:p w:rsidR="00EA3CDA" w:rsidRPr="00EA3CDA" w:rsidRDefault="00EA3CDA" w:rsidP="00EA3CDA">
      <w:pPr>
        <w:rPr>
          <w:rtl/>
        </w:rPr>
      </w:pPr>
      <w:r>
        <w:rPr>
          <w:rFonts w:hint="cs"/>
          <w:rtl/>
        </w:rPr>
        <w:t xml:space="preserve">את זה אני מבין, </w:t>
      </w:r>
      <w:bookmarkStart w:id="240" w:name="_ETM_Q1_892022"/>
      <w:bookmarkEnd w:id="240"/>
      <w:r w:rsidR="0040126E">
        <w:rPr>
          <w:rFonts w:hint="cs"/>
          <w:rtl/>
        </w:rPr>
        <w:t xml:space="preserve">אבל הפטור מאגרה </w:t>
      </w:r>
      <w:r w:rsidR="0040126E">
        <w:rPr>
          <w:rFonts w:hint="eastAsia"/>
        </w:rPr>
        <w:t>–</w:t>
      </w:r>
      <w:r>
        <w:rPr>
          <w:rFonts w:hint="cs"/>
          <w:rtl/>
        </w:rPr>
        <w:t xml:space="preserve"> זה לחברות ללא פעילות וללא תיק </w:t>
      </w:r>
      <w:bookmarkStart w:id="241" w:name="_ETM_Q1_895169"/>
      <w:bookmarkEnd w:id="241"/>
      <w:r>
        <w:rPr>
          <w:rFonts w:hint="cs"/>
          <w:rtl/>
        </w:rPr>
        <w:t>במס הכנסה או שלכולם?</w:t>
      </w:r>
    </w:p>
    <w:p w:rsidR="000C6936" w:rsidRDefault="000C6936" w:rsidP="00215CB7">
      <w:pPr>
        <w:rPr>
          <w:rtl/>
        </w:rPr>
      </w:pPr>
      <w:bookmarkStart w:id="242" w:name="_ETM_Q1_849171"/>
      <w:bookmarkStart w:id="243" w:name="_ETM_Q1_849307"/>
      <w:bookmarkEnd w:id="242"/>
      <w:bookmarkEnd w:id="243"/>
    </w:p>
    <w:p w:rsidR="00EA3CDA" w:rsidRDefault="00EA3CDA" w:rsidP="000B6A16">
      <w:pPr>
        <w:pStyle w:val="-"/>
        <w:rPr>
          <w:rtl/>
        </w:rPr>
      </w:pPr>
      <w:bookmarkStart w:id="244" w:name="ET_speakercontinue_619095_88"/>
      <w:r w:rsidRPr="000B6A16">
        <w:rPr>
          <w:rStyle w:val="TagStyle"/>
          <w:rtl/>
        </w:rPr>
        <w:t xml:space="preserve"> &lt;&lt; דובר_המשך &gt;&gt;</w:t>
      </w:r>
      <w:r w:rsidRPr="00EA3CDA">
        <w:rPr>
          <w:rStyle w:val="TagStyle"/>
          <w:rtl/>
        </w:rPr>
        <w:t xml:space="preserve"> </w:t>
      </w:r>
      <w:r>
        <w:rPr>
          <w:rtl/>
        </w:rPr>
        <w:t>שולי אבני שוהם:</w:t>
      </w:r>
      <w:r w:rsidRPr="00EA3CDA">
        <w:rPr>
          <w:rStyle w:val="TagStyle"/>
          <w:rtl/>
        </w:rPr>
        <w:t xml:space="preserve"> </w:t>
      </w:r>
      <w:r w:rsidRPr="000B6A16">
        <w:rPr>
          <w:rStyle w:val="TagStyle"/>
          <w:rtl/>
        </w:rPr>
        <w:t>&lt;&lt; דובר_המשך &gt;&gt;</w:t>
      </w:r>
      <w:r>
        <w:rPr>
          <w:rtl/>
        </w:rPr>
        <w:t xml:space="preserve">   </w:t>
      </w:r>
      <w:bookmarkEnd w:id="244"/>
    </w:p>
    <w:p w:rsidR="00EA3CDA" w:rsidRDefault="00EA3CDA" w:rsidP="00EA3CDA">
      <w:pPr>
        <w:pStyle w:val="KeepWithNext"/>
        <w:rPr>
          <w:rtl/>
        </w:rPr>
      </w:pPr>
    </w:p>
    <w:p w:rsidR="00EA3CDA" w:rsidRPr="00A62951" w:rsidRDefault="001476DB" w:rsidP="00EA3CDA">
      <w:pPr>
        <w:rPr>
          <w:rtl/>
        </w:rPr>
      </w:pPr>
      <w:r>
        <w:rPr>
          <w:rFonts w:hint="cs"/>
          <w:rtl/>
        </w:rPr>
        <w:t xml:space="preserve">לא. </w:t>
      </w:r>
      <w:r w:rsidR="0040126E">
        <w:rPr>
          <w:rFonts w:hint="cs"/>
          <w:rtl/>
        </w:rPr>
        <w:t>הפטור מאגרה הוא לכולם. כאלה שאין</w:t>
      </w:r>
      <w:r>
        <w:rPr>
          <w:rFonts w:hint="cs"/>
          <w:rtl/>
        </w:rPr>
        <w:t xml:space="preserve"> </w:t>
      </w:r>
      <w:bookmarkStart w:id="245" w:name="_ETM_Q1_901064"/>
      <w:bookmarkEnd w:id="245"/>
      <w:r>
        <w:rPr>
          <w:rFonts w:hint="cs"/>
          <w:rtl/>
        </w:rPr>
        <w:t xml:space="preserve">להם שום פעילות כלכלית, יכולים להגיש בקשה לפירוק מרצון מזורז. ואז בעצם מגיעים אלינו, פעם אחת מגישים אלינו את הטופס, מחכים שלושה חודשים וניתן צו חיסול לחברה. חברות </w:t>
      </w:r>
      <w:bookmarkStart w:id="246" w:name="_ETM_Q1_915309"/>
      <w:bookmarkEnd w:id="246"/>
      <w:r>
        <w:rPr>
          <w:rFonts w:hint="cs"/>
          <w:rtl/>
        </w:rPr>
        <w:t xml:space="preserve">אחרות שרוצות </w:t>
      </w:r>
      <w:r w:rsidR="00921B4A">
        <w:rPr>
          <w:rFonts w:hint="cs"/>
          <w:rtl/>
        </w:rPr>
        <w:t>מרצון אבל לא מזורז, שיש להם נכסים</w:t>
      </w:r>
      <w:bookmarkStart w:id="247" w:name="_ETM_Q1_916511"/>
      <w:bookmarkEnd w:id="247"/>
      <w:r w:rsidR="00921B4A">
        <w:rPr>
          <w:rFonts w:hint="cs"/>
          <w:rtl/>
        </w:rPr>
        <w:t xml:space="preserve"> ויש להם פעילות, אז כמובן הן עוברות את </w:t>
      </w:r>
      <w:bookmarkStart w:id="248" w:name="_ETM_Q1_919298"/>
      <w:bookmarkEnd w:id="248"/>
      <w:r w:rsidR="00921B4A">
        <w:rPr>
          <w:rFonts w:hint="cs"/>
          <w:rtl/>
        </w:rPr>
        <w:t xml:space="preserve">התהליך הרגיל. לכן יצרנו בתקנות המוצעות אפשרות שגם מי </w:t>
      </w:r>
      <w:bookmarkStart w:id="249" w:name="_ETM_Q1_923405"/>
      <w:bookmarkEnd w:id="249"/>
      <w:r w:rsidR="00921B4A">
        <w:rPr>
          <w:rFonts w:hint="cs"/>
          <w:rtl/>
        </w:rPr>
        <w:t xml:space="preserve">שהגיש לנו </w:t>
      </w:r>
      <w:r w:rsidR="00921B4A">
        <w:rPr>
          <w:rFonts w:hint="cs"/>
          <w:rtl/>
        </w:rPr>
        <w:lastRenderedPageBreak/>
        <w:t xml:space="preserve">את תחילת הליך </w:t>
      </w:r>
      <w:r w:rsidR="00921B4A" w:rsidRPr="00A62951">
        <w:rPr>
          <w:rFonts w:hint="cs"/>
          <w:rtl/>
        </w:rPr>
        <w:t xml:space="preserve">הפירוק השנה, אם הוא ישלים </w:t>
      </w:r>
      <w:bookmarkStart w:id="250" w:name="_ETM_Q1_927407"/>
      <w:bookmarkEnd w:id="250"/>
      <w:r w:rsidR="00921B4A" w:rsidRPr="00A62951">
        <w:rPr>
          <w:rFonts w:hint="cs"/>
          <w:rtl/>
        </w:rPr>
        <w:t xml:space="preserve">את הליך הפירוק ב-2024, הוא יוכל עדיין ליהנות מהפטור </w:t>
      </w:r>
      <w:bookmarkStart w:id="251" w:name="_ETM_Q1_932584"/>
      <w:bookmarkEnd w:id="251"/>
      <w:r w:rsidR="00921B4A" w:rsidRPr="00A62951">
        <w:rPr>
          <w:rFonts w:hint="cs"/>
          <w:rtl/>
        </w:rPr>
        <w:t>מאגרה.</w:t>
      </w:r>
    </w:p>
    <w:p w:rsidR="00921B4A" w:rsidRPr="00A62951" w:rsidRDefault="00921B4A" w:rsidP="00EA3CDA">
      <w:pPr>
        <w:rPr>
          <w:rtl/>
        </w:rPr>
      </w:pPr>
      <w:bookmarkStart w:id="252" w:name="_ETM_Q1_934604"/>
      <w:bookmarkEnd w:id="252"/>
    </w:p>
    <w:p w:rsidR="00921B4A" w:rsidRPr="00A62951" w:rsidRDefault="00921B4A" w:rsidP="000B6A16">
      <w:pPr>
        <w:pStyle w:val="af6"/>
        <w:rPr>
          <w:rtl/>
        </w:rPr>
      </w:pPr>
      <w:r w:rsidRPr="000B6A16">
        <w:rPr>
          <w:rStyle w:val="TagStyle"/>
          <w:rtl/>
        </w:rPr>
        <w:t xml:space="preserve"> &lt;&lt; יור &gt;&gt;</w:t>
      </w:r>
      <w:r w:rsidRPr="00A62951">
        <w:rPr>
          <w:rStyle w:val="TagStyle"/>
          <w:rtl/>
        </w:rPr>
        <w:t xml:space="preserve"> </w:t>
      </w:r>
      <w:r w:rsidRPr="00A62951">
        <w:rPr>
          <w:rtl/>
        </w:rPr>
        <w:t xml:space="preserve">היו"ר שמחה </w:t>
      </w:r>
      <w:proofErr w:type="spellStart"/>
      <w:r w:rsidRPr="00A62951">
        <w:rPr>
          <w:rtl/>
        </w:rPr>
        <w:t>רוטמן</w:t>
      </w:r>
      <w:proofErr w:type="spellEnd"/>
      <w:r w:rsidRPr="00A62951">
        <w:rPr>
          <w:rtl/>
        </w:rPr>
        <w:t>:</w:t>
      </w:r>
      <w:r w:rsidRPr="00A62951">
        <w:rPr>
          <w:rStyle w:val="TagStyle"/>
          <w:rtl/>
        </w:rPr>
        <w:t xml:space="preserve"> </w:t>
      </w:r>
      <w:r w:rsidRPr="000B6A16">
        <w:rPr>
          <w:rStyle w:val="TagStyle"/>
          <w:rtl/>
        </w:rPr>
        <w:t>&lt;&lt; יור &gt;&gt;</w:t>
      </w:r>
      <w:r w:rsidRPr="00A62951">
        <w:rPr>
          <w:rtl/>
        </w:rPr>
        <w:t xml:space="preserve">   </w:t>
      </w:r>
    </w:p>
    <w:p w:rsidR="00921B4A" w:rsidRPr="00A62951" w:rsidRDefault="00921B4A" w:rsidP="00921B4A">
      <w:pPr>
        <w:pStyle w:val="KeepWithNext"/>
        <w:rPr>
          <w:rtl/>
        </w:rPr>
      </w:pPr>
    </w:p>
    <w:p w:rsidR="00921B4A" w:rsidRPr="00921B4A" w:rsidRDefault="00921B4A" w:rsidP="00921B4A">
      <w:pPr>
        <w:rPr>
          <w:rtl/>
        </w:rPr>
      </w:pPr>
      <w:r w:rsidRPr="00A62951">
        <w:rPr>
          <w:rFonts w:hint="cs"/>
          <w:rtl/>
        </w:rPr>
        <w:t>גברתי היועצת המשפטית.</w:t>
      </w:r>
    </w:p>
    <w:p w:rsidR="00921B4A" w:rsidRPr="00EA3CDA" w:rsidRDefault="00921B4A" w:rsidP="00EA3CDA">
      <w:pPr>
        <w:rPr>
          <w:rtl/>
        </w:rPr>
      </w:pPr>
      <w:bookmarkStart w:id="253" w:name="_ETM_Q1_934741"/>
      <w:bookmarkEnd w:id="253"/>
    </w:p>
    <w:p w:rsidR="00215CB7" w:rsidRDefault="00215CB7" w:rsidP="000B6A16">
      <w:pPr>
        <w:pStyle w:val="a4"/>
        <w:rPr>
          <w:rtl/>
        </w:rPr>
      </w:pPr>
      <w:bookmarkStart w:id="254" w:name="ET_speaker_ניצן_רוזנברג_22"/>
      <w:r w:rsidRPr="000B6A16">
        <w:rPr>
          <w:rStyle w:val="TagStyle"/>
          <w:rtl/>
        </w:rPr>
        <w:t xml:space="preserve"> &lt;&lt; דובר &gt;&gt;</w:t>
      </w:r>
      <w:r w:rsidRPr="00215CB7">
        <w:rPr>
          <w:rStyle w:val="TagStyle"/>
          <w:rtl/>
        </w:rPr>
        <w:t xml:space="preserve"> </w:t>
      </w:r>
      <w:r>
        <w:rPr>
          <w:rtl/>
        </w:rPr>
        <w:t>ניצן רוזנברג:</w:t>
      </w:r>
      <w:r w:rsidRPr="00215CB7">
        <w:rPr>
          <w:rStyle w:val="TagStyle"/>
          <w:rtl/>
        </w:rPr>
        <w:t xml:space="preserve"> </w:t>
      </w:r>
      <w:r w:rsidRPr="000B6A16">
        <w:rPr>
          <w:rStyle w:val="TagStyle"/>
          <w:rtl/>
        </w:rPr>
        <w:t>&lt;&lt; דובר &gt;&gt;</w:t>
      </w:r>
      <w:r>
        <w:rPr>
          <w:rtl/>
        </w:rPr>
        <w:t xml:space="preserve">   </w:t>
      </w:r>
      <w:bookmarkEnd w:id="254"/>
    </w:p>
    <w:p w:rsidR="00215CB7" w:rsidRDefault="00215CB7" w:rsidP="00215CB7">
      <w:pPr>
        <w:pStyle w:val="KeepWithNext"/>
        <w:rPr>
          <w:rtl/>
        </w:rPr>
      </w:pPr>
    </w:p>
    <w:p w:rsidR="00215CB7" w:rsidRPr="007721B1" w:rsidRDefault="00921B4A" w:rsidP="004B6CC9">
      <w:pPr>
        <w:rPr>
          <w:rtl/>
        </w:rPr>
      </w:pPr>
      <w:bookmarkStart w:id="255" w:name="_ETM_Q1_807321"/>
      <w:bookmarkEnd w:id="255"/>
      <w:r>
        <w:rPr>
          <w:rFonts w:hint="cs"/>
          <w:rtl/>
        </w:rPr>
        <w:t xml:space="preserve">רציתי לשאול אתכם כמה דברים קטנים: אם </w:t>
      </w:r>
      <w:bookmarkStart w:id="256" w:name="_ETM_Q1_947352"/>
      <w:bookmarkEnd w:id="256"/>
      <w:r>
        <w:rPr>
          <w:rFonts w:hint="cs"/>
          <w:rtl/>
        </w:rPr>
        <w:t xml:space="preserve">תוכלו </w:t>
      </w:r>
      <w:r w:rsidR="004B6CC9">
        <w:rPr>
          <w:rFonts w:hint="cs"/>
          <w:rtl/>
        </w:rPr>
        <w:t>לעשות סדר, להשלים</w:t>
      </w:r>
      <w:r>
        <w:rPr>
          <w:rFonts w:hint="cs"/>
          <w:rtl/>
        </w:rPr>
        <w:t xml:space="preserve"> את התיאור של מה שמוצע עכשיו בתקנות, גם</w:t>
      </w:r>
      <w:bookmarkStart w:id="257" w:name="_ETM_Q1_953281"/>
      <w:bookmarkEnd w:id="257"/>
      <w:r>
        <w:rPr>
          <w:rFonts w:hint="cs"/>
          <w:rtl/>
        </w:rPr>
        <w:t xml:space="preserve"> עם התאריכים של מתי מועד הסיום של הפטור, כי יש </w:t>
      </w:r>
      <w:bookmarkStart w:id="258" w:name="_ETM_Q1_954682"/>
      <w:bookmarkEnd w:id="258"/>
      <w:r>
        <w:rPr>
          <w:rFonts w:hint="cs"/>
          <w:rtl/>
        </w:rPr>
        <w:t xml:space="preserve">פה באמת שלושה סוגים של חברות או הליכי פירוק </w:t>
      </w:r>
      <w:r>
        <w:rPr>
          <w:rFonts w:hint="eastAsia"/>
        </w:rPr>
        <w:t>–</w:t>
      </w:r>
      <w:bookmarkStart w:id="259" w:name="_ETM_Q1_957764"/>
      <w:bookmarkEnd w:id="259"/>
      <w:r>
        <w:t xml:space="preserve"> </w:t>
      </w:r>
      <w:r>
        <w:rPr>
          <w:rFonts w:hint="cs"/>
          <w:rtl/>
        </w:rPr>
        <w:t xml:space="preserve"> </w:t>
      </w:r>
      <w:r w:rsidR="00A62951">
        <w:rPr>
          <w:rFonts w:hint="cs"/>
          <w:rtl/>
        </w:rPr>
        <w:t>מזורז, רגיל וחברות בית משותף.</w:t>
      </w:r>
      <w:r w:rsidR="004B6CC9">
        <w:rPr>
          <w:rFonts w:hint="cs"/>
          <w:rtl/>
        </w:rPr>
        <w:t xml:space="preserve"> ועוד כמה שאלות קטנות: אם תוכלו להתייחס לנושא </w:t>
      </w:r>
      <w:bookmarkStart w:id="260" w:name="_ETM_Q1_968175"/>
      <w:bookmarkEnd w:id="260"/>
      <w:r w:rsidR="004B6CC9">
        <w:rPr>
          <w:rFonts w:hint="cs"/>
          <w:rtl/>
        </w:rPr>
        <w:t xml:space="preserve">של התוקף הרטרואקטיבי, כי באמת מבקשים חודשיים-שלושה אחורה את </w:t>
      </w:r>
      <w:bookmarkStart w:id="261" w:name="_ETM_Q1_975255"/>
      <w:bookmarkEnd w:id="261"/>
      <w:r w:rsidR="004B6CC9">
        <w:rPr>
          <w:rFonts w:hint="cs"/>
          <w:rtl/>
        </w:rPr>
        <w:t>התוקף של התקנות, וצריך לראות שבאמת יש פה רק הטבה</w:t>
      </w:r>
      <w:bookmarkStart w:id="262" w:name="_ETM_Q1_979968"/>
      <w:bookmarkEnd w:id="262"/>
      <w:r w:rsidR="004B6CC9">
        <w:rPr>
          <w:rFonts w:hint="cs"/>
          <w:rtl/>
        </w:rPr>
        <w:t xml:space="preserve"> </w:t>
      </w:r>
      <w:r w:rsidR="004B6CC9">
        <w:rPr>
          <w:rFonts w:hint="eastAsia"/>
        </w:rPr>
        <w:t>–</w:t>
      </w:r>
      <w:r w:rsidR="004B6CC9">
        <w:rPr>
          <w:rFonts w:hint="cs"/>
          <w:rtl/>
        </w:rPr>
        <w:t xml:space="preserve"> נשמח לשמוע התייחסות לזה. מעבר </w:t>
      </w:r>
      <w:bookmarkStart w:id="263" w:name="_ETM_Q1_983898"/>
      <w:bookmarkEnd w:id="263"/>
      <w:r w:rsidR="004B6CC9">
        <w:rPr>
          <w:rFonts w:hint="cs"/>
          <w:rtl/>
        </w:rPr>
        <w:t xml:space="preserve">לזה, לפי מה שאמרתם זה נשמע שהפטור הזה עובד טוב. הוא ממש מצליח לתמרץ חברות להגיע ולהתפרק. השאלה היא </w:t>
      </w:r>
      <w:bookmarkStart w:id="264" w:name="_ETM_Q1_992946"/>
      <w:bookmarkEnd w:id="264"/>
      <w:r w:rsidR="004B6CC9">
        <w:rPr>
          <w:rFonts w:hint="cs"/>
          <w:rtl/>
        </w:rPr>
        <w:t xml:space="preserve">אם אתם רואים שזה המצב ושזה עובד טוב, אז </w:t>
      </w:r>
      <w:bookmarkStart w:id="265" w:name="_ETM_Q1_998428"/>
      <w:bookmarkEnd w:id="265"/>
      <w:r w:rsidR="004B6CC9">
        <w:rPr>
          <w:rFonts w:hint="cs"/>
          <w:rtl/>
        </w:rPr>
        <w:t xml:space="preserve">למה הפטור הזה מבוטל? </w:t>
      </w:r>
      <w:r w:rsidR="000F03FE">
        <w:rPr>
          <w:rFonts w:hint="cs"/>
          <w:rtl/>
        </w:rPr>
        <w:t xml:space="preserve">הדבר האחרון שאשמח לשמוע עליו </w:t>
      </w:r>
      <w:bookmarkStart w:id="266" w:name="_ETM_Q1_1007632"/>
      <w:bookmarkEnd w:id="266"/>
      <w:r w:rsidR="000F03FE">
        <w:rPr>
          <w:rFonts w:hint="cs"/>
          <w:rtl/>
        </w:rPr>
        <w:t xml:space="preserve">זה </w:t>
      </w:r>
      <w:r w:rsidR="000F03FE">
        <w:rPr>
          <w:rFonts w:hint="eastAsia"/>
        </w:rPr>
        <w:t>–</w:t>
      </w:r>
      <w:r w:rsidR="000F03FE">
        <w:rPr>
          <w:rFonts w:hint="cs"/>
          <w:rtl/>
        </w:rPr>
        <w:t xml:space="preserve"> השאלה מה קורה עם חברה</w:t>
      </w:r>
      <w:r w:rsidR="00593E20">
        <w:rPr>
          <w:rFonts w:hint="cs"/>
          <w:rtl/>
        </w:rPr>
        <w:t xml:space="preserve"> </w:t>
      </w:r>
      <w:bookmarkStart w:id="267" w:name="_ETM_Q1_1009247"/>
      <w:bookmarkEnd w:id="267"/>
      <w:r w:rsidR="00593E20">
        <w:rPr>
          <w:rFonts w:hint="cs"/>
          <w:rtl/>
        </w:rPr>
        <w:t xml:space="preserve">שכבר הגישה לכם בקשה להתפרק, ועכשיו יש איזשהו פרק </w:t>
      </w:r>
      <w:bookmarkStart w:id="268" w:name="_ETM_Q1_1012433"/>
      <w:bookmarkEnd w:id="268"/>
      <w:r w:rsidR="00593E20">
        <w:rPr>
          <w:rFonts w:hint="cs"/>
          <w:rtl/>
        </w:rPr>
        <w:t xml:space="preserve">זמן עד שהיא מסיימת את התהליך, זה יכול לקחת </w:t>
      </w:r>
      <w:bookmarkStart w:id="269" w:name="_ETM_Q1_1014709"/>
      <w:bookmarkEnd w:id="269"/>
      <w:r w:rsidR="00593E20">
        <w:rPr>
          <w:rFonts w:hint="cs"/>
          <w:rtl/>
        </w:rPr>
        <w:t xml:space="preserve">שנה או - </w:t>
      </w:r>
      <w:r w:rsidR="00593E20" w:rsidRPr="007721B1">
        <w:rPr>
          <w:rFonts w:hint="cs"/>
          <w:rtl/>
        </w:rPr>
        <w:t>- -</w:t>
      </w:r>
    </w:p>
    <w:p w:rsidR="00593E20" w:rsidRPr="007721B1" w:rsidRDefault="00593E20" w:rsidP="004B6CC9">
      <w:pPr>
        <w:rPr>
          <w:rtl/>
        </w:rPr>
      </w:pPr>
      <w:bookmarkStart w:id="270" w:name="_ETM_Q1_1015064"/>
      <w:bookmarkStart w:id="271" w:name="_ETM_Q1_1015198"/>
      <w:bookmarkEnd w:id="270"/>
      <w:bookmarkEnd w:id="271"/>
    </w:p>
    <w:p w:rsidR="00593E20" w:rsidRPr="007721B1" w:rsidRDefault="00593E20" w:rsidP="000B6A16">
      <w:pPr>
        <w:pStyle w:val="af6"/>
        <w:rPr>
          <w:rtl/>
        </w:rPr>
      </w:pPr>
      <w:bookmarkStart w:id="272" w:name="ET_yor_6157_90"/>
      <w:r w:rsidRPr="000B6A16">
        <w:rPr>
          <w:rStyle w:val="TagStyle"/>
          <w:rtl/>
        </w:rPr>
        <w:t xml:space="preserve"> &lt;&lt; יור &gt;&gt;</w:t>
      </w:r>
      <w:r w:rsidRPr="007721B1">
        <w:rPr>
          <w:rStyle w:val="TagStyle"/>
          <w:rtl/>
        </w:rPr>
        <w:t xml:space="preserve"> </w:t>
      </w:r>
      <w:r w:rsidRPr="007721B1">
        <w:rPr>
          <w:rtl/>
        </w:rPr>
        <w:t xml:space="preserve">היו"ר שמחה </w:t>
      </w:r>
      <w:proofErr w:type="spellStart"/>
      <w:r w:rsidRPr="007721B1">
        <w:rPr>
          <w:rtl/>
        </w:rPr>
        <w:t>רוטמן</w:t>
      </w:r>
      <w:proofErr w:type="spellEnd"/>
      <w:r w:rsidRPr="007721B1">
        <w:rPr>
          <w:rtl/>
        </w:rPr>
        <w:t>:</w:t>
      </w:r>
      <w:r w:rsidRPr="007721B1">
        <w:rPr>
          <w:rStyle w:val="TagStyle"/>
          <w:rtl/>
        </w:rPr>
        <w:t xml:space="preserve"> </w:t>
      </w:r>
      <w:r w:rsidRPr="000B6A16">
        <w:rPr>
          <w:rStyle w:val="TagStyle"/>
          <w:rtl/>
        </w:rPr>
        <w:t>&lt;&lt; יור &gt;&gt;</w:t>
      </w:r>
      <w:r w:rsidRPr="007721B1">
        <w:rPr>
          <w:rtl/>
        </w:rPr>
        <w:t xml:space="preserve">   </w:t>
      </w:r>
      <w:bookmarkEnd w:id="272"/>
    </w:p>
    <w:p w:rsidR="00593E20" w:rsidRPr="007721B1" w:rsidRDefault="00593E20" w:rsidP="00593E20">
      <w:pPr>
        <w:pStyle w:val="KeepWithNext"/>
        <w:rPr>
          <w:rtl/>
        </w:rPr>
      </w:pPr>
    </w:p>
    <w:p w:rsidR="00593E20" w:rsidRDefault="00593E20" w:rsidP="00593E20">
      <w:pPr>
        <w:rPr>
          <w:rtl/>
        </w:rPr>
      </w:pPr>
      <w:bookmarkStart w:id="273" w:name="_ETM_Q1_1016192"/>
      <w:bookmarkEnd w:id="273"/>
      <w:r w:rsidRPr="007721B1">
        <w:rPr>
          <w:rFonts w:hint="cs"/>
          <w:rtl/>
        </w:rPr>
        <w:t xml:space="preserve">הם אמרו, עד מי </w:t>
      </w:r>
      <w:bookmarkStart w:id="274" w:name="_ETM_Q1_1018090"/>
      <w:bookmarkEnd w:id="274"/>
      <w:r w:rsidRPr="007721B1">
        <w:rPr>
          <w:rFonts w:hint="cs"/>
          <w:rtl/>
        </w:rPr>
        <w:t>שיסיי</w:t>
      </w:r>
      <w:r w:rsidR="00C06CC3" w:rsidRPr="007721B1">
        <w:rPr>
          <w:rFonts w:hint="cs"/>
          <w:rtl/>
        </w:rPr>
        <w:t>ם עד 2024</w:t>
      </w:r>
      <w:r w:rsidRPr="007721B1">
        <w:rPr>
          <w:rFonts w:hint="cs"/>
          <w:rtl/>
        </w:rPr>
        <w:t xml:space="preserve"> יקבל. את זה הם אמרו.</w:t>
      </w:r>
    </w:p>
    <w:p w:rsidR="00593E20" w:rsidRDefault="00593E20" w:rsidP="00593E20">
      <w:pPr>
        <w:rPr>
          <w:rtl/>
        </w:rPr>
      </w:pPr>
      <w:bookmarkStart w:id="275" w:name="_ETM_Q1_1021109"/>
      <w:bookmarkStart w:id="276" w:name="_ETM_Q1_1021190"/>
      <w:bookmarkEnd w:id="275"/>
      <w:bookmarkEnd w:id="276"/>
    </w:p>
    <w:p w:rsidR="00593E20" w:rsidRDefault="00593E20" w:rsidP="000B6A16">
      <w:pPr>
        <w:pStyle w:val="a4"/>
        <w:rPr>
          <w:rtl/>
        </w:rPr>
      </w:pPr>
      <w:bookmarkStart w:id="277" w:name="ET_speaker_ניצן_רוזנברג_128"/>
      <w:r w:rsidRPr="000B6A16">
        <w:rPr>
          <w:rStyle w:val="TagStyle"/>
          <w:rtl/>
        </w:rPr>
        <w:t xml:space="preserve"> &lt;&lt; דובר &gt;&gt;</w:t>
      </w:r>
      <w:r w:rsidRPr="00593E20">
        <w:rPr>
          <w:rStyle w:val="TagStyle"/>
          <w:rtl/>
        </w:rPr>
        <w:t xml:space="preserve"> </w:t>
      </w:r>
      <w:r>
        <w:rPr>
          <w:rtl/>
        </w:rPr>
        <w:t>ניצן רוזנברג:</w:t>
      </w:r>
      <w:r w:rsidRPr="00593E20">
        <w:rPr>
          <w:rStyle w:val="TagStyle"/>
          <w:rtl/>
        </w:rPr>
        <w:t xml:space="preserve"> </w:t>
      </w:r>
      <w:r w:rsidRPr="000B6A16">
        <w:rPr>
          <w:rStyle w:val="TagStyle"/>
          <w:rtl/>
        </w:rPr>
        <w:t>&lt;&lt; דובר &gt;&gt;</w:t>
      </w:r>
      <w:bookmarkEnd w:id="277"/>
      <w:r>
        <w:rPr>
          <w:rtl/>
        </w:rPr>
        <w:t xml:space="preserve">   </w:t>
      </w:r>
    </w:p>
    <w:p w:rsidR="00593E20" w:rsidRDefault="00593E20" w:rsidP="00593E20">
      <w:pPr>
        <w:pStyle w:val="KeepWithNext"/>
        <w:rPr>
          <w:rtl/>
        </w:rPr>
      </w:pPr>
    </w:p>
    <w:p w:rsidR="00593E20" w:rsidRPr="00593E20" w:rsidRDefault="00593E20" w:rsidP="00593E20">
      <w:r>
        <w:rPr>
          <w:rFonts w:hint="cs"/>
          <w:rtl/>
        </w:rPr>
        <w:t>זה הפטור. השאלה</w:t>
      </w:r>
      <w:bookmarkStart w:id="278" w:name="_ETM_Q1_1023123"/>
      <w:bookmarkEnd w:id="278"/>
      <w:r>
        <w:rPr>
          <w:rFonts w:hint="cs"/>
          <w:rtl/>
        </w:rPr>
        <w:t xml:space="preserve">, לאחר שאתם מבטלים לחלוטין </w:t>
      </w:r>
      <w:r w:rsidRPr="00BF059A">
        <w:rPr>
          <w:rFonts w:hint="cs"/>
          <w:rtl/>
        </w:rPr>
        <w:t xml:space="preserve">את הפטור, </w:t>
      </w:r>
      <w:r w:rsidR="00A21CB3" w:rsidRPr="00BF059A">
        <w:rPr>
          <w:rFonts w:hint="cs"/>
          <w:rtl/>
        </w:rPr>
        <w:t xml:space="preserve">את האפשרות, זאת אומרת, עוד </w:t>
      </w:r>
      <w:bookmarkStart w:id="279" w:name="_ETM_Q1_1026614"/>
      <w:bookmarkEnd w:id="279"/>
      <w:r w:rsidR="00A21CB3" w:rsidRPr="00BF059A">
        <w:rPr>
          <w:rFonts w:hint="cs"/>
          <w:rtl/>
        </w:rPr>
        <w:t xml:space="preserve">שנה, עוד שנתיים, </w:t>
      </w:r>
      <w:r w:rsidR="00F72EA3" w:rsidRPr="00BF059A">
        <w:rPr>
          <w:rFonts w:hint="cs"/>
          <w:rtl/>
        </w:rPr>
        <w:t>כ</w:t>
      </w:r>
      <w:r w:rsidR="00A21CB3" w:rsidRPr="00BF059A">
        <w:rPr>
          <w:rFonts w:hint="cs"/>
          <w:rtl/>
        </w:rPr>
        <w:t xml:space="preserve">שתסתיים לחלוטין התקופה של </w:t>
      </w:r>
      <w:bookmarkStart w:id="280" w:name="_ETM_Q1_1029472"/>
      <w:bookmarkEnd w:id="280"/>
      <w:r w:rsidR="00A21CB3" w:rsidRPr="00BF059A">
        <w:rPr>
          <w:rFonts w:hint="cs"/>
          <w:rtl/>
        </w:rPr>
        <w:t>הפטור, האם תהיה איזושהי אפשרות לפטור חברות</w:t>
      </w:r>
      <w:r w:rsidR="00A21CB3">
        <w:rPr>
          <w:rFonts w:hint="cs"/>
          <w:rtl/>
        </w:rPr>
        <w:t xml:space="preserve"> שכבר הגישו את </w:t>
      </w:r>
      <w:bookmarkStart w:id="281" w:name="_ETM_Q1_1033250"/>
      <w:bookmarkEnd w:id="281"/>
      <w:r w:rsidR="00A21CB3">
        <w:rPr>
          <w:rFonts w:hint="cs"/>
          <w:rtl/>
        </w:rPr>
        <w:t xml:space="preserve">הבקשה? זאת אומרת שאם לוקח להם איזשהו פרק </w:t>
      </w:r>
      <w:bookmarkStart w:id="282" w:name="_ETM_Q1_1035073"/>
      <w:bookmarkEnd w:id="282"/>
      <w:r w:rsidR="00A21CB3">
        <w:rPr>
          <w:rFonts w:hint="cs"/>
          <w:rtl/>
        </w:rPr>
        <w:t xml:space="preserve">זמן סביר של שנה להתפרק, האם הן </w:t>
      </w:r>
      <w:r w:rsidR="00F72EA3">
        <w:rPr>
          <w:rFonts w:hint="cs"/>
          <w:rtl/>
        </w:rPr>
        <w:t>י</w:t>
      </w:r>
      <w:r w:rsidR="00A21CB3">
        <w:rPr>
          <w:rFonts w:hint="cs"/>
          <w:rtl/>
        </w:rPr>
        <w:t xml:space="preserve">היו חייבות עדיין </w:t>
      </w:r>
      <w:bookmarkStart w:id="283" w:name="_ETM_Q1_1038698"/>
      <w:bookmarkEnd w:id="283"/>
      <w:r w:rsidR="00A21CB3">
        <w:rPr>
          <w:rFonts w:hint="cs"/>
          <w:rtl/>
        </w:rPr>
        <w:t>על השנה הזאת לשלם את האגרה השנתית?</w:t>
      </w:r>
    </w:p>
    <w:p w:rsidR="00A21CB3" w:rsidRDefault="00A21CB3" w:rsidP="00215CB7">
      <w:pPr>
        <w:rPr>
          <w:rtl/>
        </w:rPr>
      </w:pPr>
      <w:bookmarkStart w:id="284" w:name="_ETM_Q1_809147"/>
      <w:bookmarkStart w:id="285" w:name="_ETM_Q1_809200"/>
      <w:bookmarkStart w:id="286" w:name="_ETM_Q1_822927"/>
      <w:bookmarkStart w:id="287" w:name="_ETM_Q1_1044280"/>
      <w:bookmarkEnd w:id="284"/>
      <w:bookmarkEnd w:id="285"/>
      <w:bookmarkEnd w:id="286"/>
      <w:bookmarkEnd w:id="287"/>
    </w:p>
    <w:p w:rsidR="00A21CB3" w:rsidRDefault="00A21CB3" w:rsidP="000B6A16">
      <w:pPr>
        <w:pStyle w:val="af9"/>
        <w:rPr>
          <w:rtl/>
        </w:rPr>
      </w:pPr>
      <w:bookmarkStart w:id="288" w:name="ET_guest_619095_92"/>
      <w:r w:rsidRPr="000B6A16">
        <w:rPr>
          <w:rStyle w:val="TagStyle"/>
          <w:rtl/>
        </w:rPr>
        <w:t xml:space="preserve"> &lt;&lt; אורח &gt;&gt;</w:t>
      </w:r>
      <w:r w:rsidRPr="00A21CB3">
        <w:rPr>
          <w:rStyle w:val="TagStyle"/>
          <w:rtl/>
        </w:rPr>
        <w:t xml:space="preserve"> </w:t>
      </w:r>
      <w:r>
        <w:rPr>
          <w:rtl/>
        </w:rPr>
        <w:t>שולי אבני שוהם:</w:t>
      </w:r>
      <w:r w:rsidRPr="00A21CB3">
        <w:rPr>
          <w:rStyle w:val="TagStyle"/>
          <w:rtl/>
        </w:rPr>
        <w:t xml:space="preserve"> </w:t>
      </w:r>
      <w:r w:rsidRPr="000B6A16">
        <w:rPr>
          <w:rStyle w:val="TagStyle"/>
          <w:rtl/>
        </w:rPr>
        <w:t>&lt;&lt; אורח &gt;&gt;</w:t>
      </w:r>
      <w:r>
        <w:rPr>
          <w:rtl/>
        </w:rPr>
        <w:t xml:space="preserve">   </w:t>
      </w:r>
      <w:bookmarkEnd w:id="288"/>
    </w:p>
    <w:p w:rsidR="00A21CB3" w:rsidRDefault="00A21CB3" w:rsidP="00A21CB3">
      <w:pPr>
        <w:pStyle w:val="KeepWithNext"/>
        <w:rPr>
          <w:rtl/>
        </w:rPr>
      </w:pPr>
    </w:p>
    <w:p w:rsidR="00A21CB3" w:rsidRPr="00A21CB3" w:rsidRDefault="00A21CB3" w:rsidP="00A21CB3">
      <w:pPr>
        <w:rPr>
          <w:rtl/>
        </w:rPr>
      </w:pPr>
      <w:bookmarkStart w:id="289" w:name="_ETM_Q1_1045025"/>
      <w:bookmarkStart w:id="290" w:name="_ETM_Q1_1045059"/>
      <w:bookmarkEnd w:id="289"/>
      <w:bookmarkEnd w:id="290"/>
      <w:r>
        <w:rPr>
          <w:rFonts w:hint="cs"/>
          <w:rtl/>
        </w:rPr>
        <w:t>אשיב לחלק מהשאלות וחל</w:t>
      </w:r>
      <w:bookmarkStart w:id="291" w:name="_ETM_Q1_1045036"/>
      <w:bookmarkEnd w:id="291"/>
      <w:r>
        <w:rPr>
          <w:rFonts w:hint="cs"/>
          <w:rtl/>
        </w:rPr>
        <w:t xml:space="preserve">ק אתן לעורכת הדין יפית </w:t>
      </w:r>
      <w:proofErr w:type="spellStart"/>
      <w:r>
        <w:rPr>
          <w:rFonts w:hint="cs"/>
          <w:rtl/>
        </w:rPr>
        <w:t>בבילה</w:t>
      </w:r>
      <w:proofErr w:type="spellEnd"/>
      <w:r>
        <w:rPr>
          <w:rFonts w:hint="cs"/>
          <w:rtl/>
        </w:rPr>
        <w:t xml:space="preserve"> שמר להשלים. הדבר </w:t>
      </w:r>
      <w:bookmarkStart w:id="292" w:name="_ETM_Q1_1051390"/>
      <w:bookmarkEnd w:id="292"/>
      <w:r>
        <w:rPr>
          <w:rFonts w:hint="cs"/>
          <w:rtl/>
        </w:rPr>
        <w:t xml:space="preserve">הראשון שאתייחס אליו זה לגבי השאלה למה לא להשאיר פטור </w:t>
      </w:r>
      <w:bookmarkStart w:id="293" w:name="_ETM_Q1_1053598"/>
      <w:bookmarkEnd w:id="293"/>
      <w:r>
        <w:rPr>
          <w:rFonts w:hint="cs"/>
          <w:rtl/>
        </w:rPr>
        <w:t xml:space="preserve">לתמיד. תשובתי היא שניסיוננו מלמד שכאשר היה פטור קבוע כפי </w:t>
      </w:r>
      <w:bookmarkStart w:id="294" w:name="_ETM_Q1_1059297"/>
      <w:bookmarkEnd w:id="294"/>
      <w:r>
        <w:rPr>
          <w:rFonts w:hint="cs"/>
          <w:rtl/>
        </w:rPr>
        <w:t xml:space="preserve">שהיה בפקודת החברות, אז זה לא תמרץ אף </w:t>
      </w:r>
      <w:bookmarkStart w:id="295" w:name="_ETM_Q1_1061574"/>
      <w:bookmarkEnd w:id="295"/>
      <w:r w:rsidR="00A14C4C">
        <w:rPr>
          <w:rFonts w:hint="cs"/>
          <w:rtl/>
        </w:rPr>
        <w:t>חברה להגיע ולהתפרק</w:t>
      </w:r>
      <w:r>
        <w:rPr>
          <w:rFonts w:hint="cs"/>
          <w:rtl/>
        </w:rPr>
        <w:t xml:space="preserve"> ובעצם יצרנו מאגר שהוא גדול מדי, רחב </w:t>
      </w:r>
      <w:bookmarkStart w:id="296" w:name="_ETM_Q1_1067571"/>
      <w:bookmarkEnd w:id="296"/>
      <w:r>
        <w:rPr>
          <w:rFonts w:hint="cs"/>
          <w:rtl/>
        </w:rPr>
        <w:t xml:space="preserve">מדי, שכולל למעלה מ-404,000 חברות. דרך אגב, </w:t>
      </w:r>
      <w:bookmarkStart w:id="297" w:name="_ETM_Q1_1069963"/>
      <w:bookmarkEnd w:id="297"/>
      <w:r>
        <w:rPr>
          <w:rFonts w:hint="cs"/>
          <w:rtl/>
        </w:rPr>
        <w:t xml:space="preserve">את אותה בעיה יש באסטוניה, גם הם מתמודדים עם 350,000 חברות, הם דווקא </w:t>
      </w:r>
      <w:bookmarkStart w:id="298" w:name="_ETM_Q1_1075819"/>
      <w:bookmarkEnd w:id="298"/>
      <w:r w:rsidR="00A14C4C">
        <w:rPr>
          <w:rFonts w:hint="cs"/>
          <w:rtl/>
        </w:rPr>
        <w:t>במקרה הזה לומדים מא</w:t>
      </w:r>
      <w:r>
        <w:rPr>
          <w:rFonts w:hint="cs"/>
          <w:rtl/>
        </w:rPr>
        <w:t>תנו איך לנסות להתגבר על הפער הזה. כי עצם הימצאותם של יותר מדי תאגידים - - -</w:t>
      </w:r>
    </w:p>
    <w:p w:rsidR="00421BD5" w:rsidRDefault="00421BD5" w:rsidP="00421BD5">
      <w:pPr>
        <w:rPr>
          <w:rtl/>
        </w:rPr>
      </w:pPr>
      <w:bookmarkStart w:id="299" w:name="_ETM_Q1_899601"/>
      <w:bookmarkStart w:id="300" w:name="_ETM_Q1_899650"/>
      <w:bookmarkStart w:id="301" w:name="_ETM_Q1_1018880"/>
      <w:bookmarkStart w:id="302" w:name="_ETM_Q1_1018941"/>
      <w:bookmarkStart w:id="303" w:name="_ETM_Q1_1041980"/>
      <w:bookmarkStart w:id="304" w:name="_ETM_Q1_1050435"/>
      <w:bookmarkStart w:id="305" w:name="_ETM_Q1_1083174"/>
      <w:bookmarkStart w:id="306" w:name="_ETM_Q1_1083225"/>
      <w:bookmarkStart w:id="307" w:name="_ETM_Q1_1083371"/>
      <w:bookmarkStart w:id="308" w:name="_ETM_Q1_1083411"/>
      <w:bookmarkStart w:id="309" w:name="_ETM_Q1_1086405"/>
      <w:bookmarkEnd w:id="299"/>
      <w:bookmarkEnd w:id="300"/>
      <w:bookmarkEnd w:id="301"/>
      <w:bookmarkEnd w:id="302"/>
      <w:bookmarkEnd w:id="303"/>
      <w:bookmarkEnd w:id="304"/>
      <w:bookmarkEnd w:id="305"/>
      <w:bookmarkEnd w:id="306"/>
      <w:bookmarkEnd w:id="307"/>
      <w:bookmarkEnd w:id="308"/>
      <w:bookmarkEnd w:id="309"/>
    </w:p>
    <w:p w:rsidR="00421BD5" w:rsidRDefault="00421BD5" w:rsidP="000B6A16">
      <w:pPr>
        <w:pStyle w:val="a4"/>
        <w:rPr>
          <w:rtl/>
        </w:rPr>
      </w:pPr>
      <w:bookmarkStart w:id="310" w:name="ET_speaker_6345_33"/>
      <w:r w:rsidRPr="000B6A16">
        <w:rPr>
          <w:rStyle w:val="TagStyle"/>
          <w:rtl/>
        </w:rPr>
        <w:t xml:space="preserve"> &lt;&lt; דובר &gt;&gt;</w:t>
      </w:r>
      <w:r w:rsidRPr="00421BD5">
        <w:rPr>
          <w:rStyle w:val="TagStyle"/>
          <w:rtl/>
        </w:rPr>
        <w:t xml:space="preserve"> </w:t>
      </w:r>
      <w:r>
        <w:rPr>
          <w:rtl/>
        </w:rPr>
        <w:t>טלי גוטליב (הליכוד):</w:t>
      </w:r>
      <w:r w:rsidRPr="00421BD5">
        <w:rPr>
          <w:rStyle w:val="TagStyle"/>
          <w:rtl/>
        </w:rPr>
        <w:t xml:space="preserve"> </w:t>
      </w:r>
      <w:r w:rsidRPr="000B6A16">
        <w:rPr>
          <w:rStyle w:val="TagStyle"/>
          <w:rtl/>
        </w:rPr>
        <w:t>&lt;&lt; דובר &gt;&gt;</w:t>
      </w:r>
      <w:r>
        <w:rPr>
          <w:rtl/>
        </w:rPr>
        <w:t xml:space="preserve">   </w:t>
      </w:r>
      <w:bookmarkEnd w:id="310"/>
    </w:p>
    <w:p w:rsidR="003E5A79" w:rsidRDefault="003E5A79" w:rsidP="00421BD5">
      <w:pPr>
        <w:rPr>
          <w:rtl/>
        </w:rPr>
      </w:pPr>
      <w:bookmarkStart w:id="311" w:name="_ETM_Q1_1086751"/>
      <w:bookmarkStart w:id="312" w:name="_ETM_Q1_1086776"/>
      <w:bookmarkStart w:id="313" w:name="_ETM_Q1_1084033"/>
      <w:bookmarkEnd w:id="311"/>
      <w:bookmarkEnd w:id="312"/>
      <w:bookmarkEnd w:id="313"/>
    </w:p>
    <w:p w:rsidR="003E5A79" w:rsidRDefault="003E5A79" w:rsidP="00421BD5">
      <w:pPr>
        <w:rPr>
          <w:rtl/>
        </w:rPr>
      </w:pPr>
      <w:r>
        <w:rPr>
          <w:rFonts w:hint="cs"/>
          <w:rtl/>
        </w:rPr>
        <w:t xml:space="preserve">זהו, אולי נשאיר. נכון שאם אתה תיתן גורף פטור, </w:t>
      </w:r>
      <w:bookmarkStart w:id="314" w:name="_ETM_Q1_1087679"/>
      <w:bookmarkEnd w:id="314"/>
      <w:r w:rsidR="00A14C4C">
        <w:rPr>
          <w:rFonts w:hint="cs"/>
          <w:rtl/>
        </w:rPr>
        <w:t>אז חברות לא ייסגרו. אבל אולי כן</w:t>
      </w:r>
      <w:r>
        <w:rPr>
          <w:rFonts w:hint="cs"/>
          <w:rtl/>
        </w:rPr>
        <w:t xml:space="preserve"> נאפשר בשיקול דעת</w:t>
      </w:r>
      <w:bookmarkStart w:id="315" w:name="_ETM_Q1_1091105"/>
      <w:bookmarkEnd w:id="315"/>
      <w:r>
        <w:rPr>
          <w:rFonts w:hint="cs"/>
          <w:rtl/>
        </w:rPr>
        <w:t xml:space="preserve"> שיהיה מתן פטור? למה לא להשאיר פתרון של מתן שיקול דעת ומתן פטור על ידי הגוף האחראי? זה נראה לי </w:t>
      </w:r>
      <w:bookmarkStart w:id="316" w:name="_ETM_Q1_1104721"/>
      <w:bookmarkEnd w:id="316"/>
      <w:r>
        <w:rPr>
          <w:rFonts w:hint="cs"/>
          <w:rtl/>
        </w:rPr>
        <w:t>פתרון מאוד - - - לתת לך סמכות לפטור.</w:t>
      </w:r>
    </w:p>
    <w:p w:rsidR="00421BD5" w:rsidRDefault="00421BD5" w:rsidP="00421BD5">
      <w:pPr>
        <w:rPr>
          <w:rtl/>
        </w:rPr>
      </w:pPr>
      <w:bookmarkStart w:id="317" w:name="_ETM_Q1_1100123"/>
      <w:bookmarkStart w:id="318" w:name="_ETM_Q1_1100179"/>
      <w:bookmarkStart w:id="319" w:name="_ETM_Q1_1100531"/>
      <w:bookmarkStart w:id="320" w:name="_ETM_Q1_1100580"/>
      <w:bookmarkStart w:id="321" w:name="_ETM_Q1_1102619"/>
      <w:bookmarkStart w:id="322" w:name="_ETM_Q1_1105668"/>
      <w:bookmarkStart w:id="323" w:name="_ETM_Q1_1108918"/>
      <w:bookmarkEnd w:id="317"/>
      <w:bookmarkEnd w:id="318"/>
      <w:bookmarkEnd w:id="319"/>
      <w:bookmarkEnd w:id="320"/>
      <w:bookmarkEnd w:id="321"/>
      <w:bookmarkEnd w:id="322"/>
      <w:bookmarkEnd w:id="323"/>
    </w:p>
    <w:p w:rsidR="00421BD5" w:rsidRDefault="00421BD5" w:rsidP="000B6A16">
      <w:pPr>
        <w:pStyle w:val="af9"/>
        <w:rPr>
          <w:rtl/>
        </w:rPr>
      </w:pPr>
      <w:bookmarkStart w:id="324" w:name="ET_guest_619095_36"/>
      <w:r w:rsidRPr="000B6A16">
        <w:rPr>
          <w:rStyle w:val="TagStyle"/>
          <w:rtl/>
        </w:rPr>
        <w:t xml:space="preserve"> &lt;&lt; אורח &gt;&gt;</w:t>
      </w:r>
      <w:r w:rsidRPr="00421BD5">
        <w:rPr>
          <w:rStyle w:val="TagStyle"/>
          <w:rtl/>
        </w:rPr>
        <w:t xml:space="preserve"> </w:t>
      </w:r>
      <w:r>
        <w:rPr>
          <w:rtl/>
        </w:rPr>
        <w:t>שולי אבני שוהם:</w:t>
      </w:r>
      <w:r w:rsidRPr="00421BD5">
        <w:rPr>
          <w:rStyle w:val="TagStyle"/>
          <w:rtl/>
        </w:rPr>
        <w:t xml:space="preserve"> </w:t>
      </w:r>
      <w:r w:rsidRPr="000B6A16">
        <w:rPr>
          <w:rStyle w:val="TagStyle"/>
          <w:rtl/>
        </w:rPr>
        <w:t>&lt;&lt; אורח &gt;&gt;</w:t>
      </w:r>
      <w:r>
        <w:rPr>
          <w:rtl/>
        </w:rPr>
        <w:t xml:space="preserve">   </w:t>
      </w:r>
      <w:bookmarkEnd w:id="324"/>
    </w:p>
    <w:p w:rsidR="00421BD5" w:rsidRDefault="00421BD5" w:rsidP="00421BD5">
      <w:pPr>
        <w:pStyle w:val="KeepWithNext"/>
        <w:rPr>
          <w:rtl/>
        </w:rPr>
      </w:pPr>
    </w:p>
    <w:p w:rsidR="00421BD5" w:rsidRDefault="003E5A79" w:rsidP="00421BD5">
      <w:pPr>
        <w:rPr>
          <w:rtl/>
        </w:rPr>
      </w:pPr>
      <w:bookmarkStart w:id="325" w:name="_ETM_Q1_1109253"/>
      <w:bookmarkStart w:id="326" w:name="_ETM_Q1_1109283"/>
      <w:bookmarkEnd w:id="325"/>
      <w:bookmarkEnd w:id="326"/>
      <w:r>
        <w:rPr>
          <w:rFonts w:hint="cs"/>
          <w:rtl/>
        </w:rPr>
        <w:t xml:space="preserve">בוודאי שהיינו שמחים </w:t>
      </w:r>
      <w:bookmarkStart w:id="327" w:name="_ETM_Q1_1107318"/>
      <w:bookmarkEnd w:id="327"/>
      <w:r>
        <w:rPr>
          <w:rFonts w:hint="cs"/>
          <w:rtl/>
        </w:rPr>
        <w:t>לכך. העניין הוא שבעניין של אגרות - - -</w:t>
      </w:r>
    </w:p>
    <w:p w:rsidR="003E5A79" w:rsidRDefault="003E5A79" w:rsidP="00421BD5">
      <w:pPr>
        <w:rPr>
          <w:rtl/>
        </w:rPr>
      </w:pPr>
    </w:p>
    <w:p w:rsidR="003E5A79" w:rsidRDefault="003E5A79" w:rsidP="000B6A16">
      <w:pPr>
        <w:pStyle w:val="a4"/>
        <w:rPr>
          <w:rtl/>
        </w:rPr>
      </w:pPr>
      <w:bookmarkStart w:id="328" w:name="ET_speaker_6345_94"/>
      <w:r w:rsidRPr="000B6A16">
        <w:rPr>
          <w:rStyle w:val="TagStyle"/>
          <w:rtl/>
        </w:rPr>
        <w:t xml:space="preserve"> &lt;&lt; דובר &gt;&gt;</w:t>
      </w:r>
      <w:r w:rsidRPr="003E5A79">
        <w:rPr>
          <w:rStyle w:val="TagStyle"/>
          <w:rtl/>
        </w:rPr>
        <w:t xml:space="preserve"> </w:t>
      </w:r>
      <w:r>
        <w:rPr>
          <w:rtl/>
        </w:rPr>
        <w:t>טלי גוטליב (הליכוד):</w:t>
      </w:r>
      <w:r w:rsidRPr="003E5A79">
        <w:rPr>
          <w:rStyle w:val="TagStyle"/>
          <w:rtl/>
        </w:rPr>
        <w:t xml:space="preserve"> </w:t>
      </w:r>
      <w:r w:rsidRPr="000B6A16">
        <w:rPr>
          <w:rStyle w:val="TagStyle"/>
          <w:rtl/>
        </w:rPr>
        <w:t>&lt;&lt; דובר &gt;&gt;</w:t>
      </w:r>
      <w:r>
        <w:rPr>
          <w:rtl/>
        </w:rPr>
        <w:t xml:space="preserve">   </w:t>
      </w:r>
      <w:bookmarkEnd w:id="328"/>
    </w:p>
    <w:p w:rsidR="003E5A79" w:rsidRDefault="003E5A79" w:rsidP="003E5A79">
      <w:pPr>
        <w:pStyle w:val="KeepWithNext"/>
        <w:rPr>
          <w:rtl/>
        </w:rPr>
      </w:pPr>
    </w:p>
    <w:p w:rsidR="003E5A79" w:rsidRPr="003E5A79" w:rsidRDefault="003E5A79" w:rsidP="0043532F">
      <w:pPr>
        <w:rPr>
          <w:rtl/>
        </w:rPr>
      </w:pPr>
      <w:r>
        <w:rPr>
          <w:rFonts w:hint="cs"/>
          <w:rtl/>
        </w:rPr>
        <w:t xml:space="preserve">- - - מוחץ. כי אז כפונקציה של זמן. כי אם היא רואה שיש לה חברות </w:t>
      </w:r>
      <w:r w:rsidR="0043532F">
        <w:rPr>
          <w:rFonts w:hint="cs"/>
          <w:rtl/>
        </w:rPr>
        <w:t xml:space="preserve">שיש לה איזה </w:t>
      </w:r>
      <w:bookmarkStart w:id="329" w:name="_ETM_Q1_1115297"/>
      <w:bookmarkEnd w:id="329"/>
      <w:r w:rsidR="0043532F">
        <w:rPr>
          <w:rFonts w:hint="cs"/>
          <w:rtl/>
        </w:rPr>
        <w:t xml:space="preserve">תזמון שהיא רוצה לדאוג לסגירת חברות ולתמרץ, אז יש לה פה סמכות לעשות את זה. את זה לא צריך </w:t>
      </w:r>
      <w:bookmarkStart w:id="330" w:name="_ETM_Q1_1119718"/>
      <w:bookmarkEnd w:id="330"/>
      <w:r w:rsidR="0043532F">
        <w:rPr>
          <w:rFonts w:hint="cs"/>
          <w:rtl/>
        </w:rPr>
        <w:t>בחקיקה.</w:t>
      </w:r>
    </w:p>
    <w:p w:rsidR="00755546" w:rsidRDefault="00755546" w:rsidP="00421BD5">
      <w:pPr>
        <w:rPr>
          <w:rtl/>
        </w:rPr>
      </w:pPr>
      <w:bookmarkStart w:id="331" w:name="_ETM_Q1_1115186"/>
      <w:bookmarkStart w:id="332" w:name="_ETM_Q1_1115241"/>
      <w:bookmarkStart w:id="333" w:name="_ETM_Q1_1116939"/>
      <w:bookmarkStart w:id="334" w:name="_ETM_Q1_1121955"/>
      <w:bookmarkStart w:id="335" w:name="_ETM_Q1_1122004"/>
      <w:bookmarkStart w:id="336" w:name="_ETM_Q1_1123419"/>
      <w:bookmarkEnd w:id="331"/>
      <w:bookmarkEnd w:id="332"/>
      <w:bookmarkEnd w:id="333"/>
      <w:bookmarkEnd w:id="334"/>
      <w:bookmarkEnd w:id="335"/>
      <w:bookmarkEnd w:id="336"/>
    </w:p>
    <w:p w:rsidR="00F377C4" w:rsidRDefault="00F377C4" w:rsidP="00421BD5">
      <w:pPr>
        <w:rPr>
          <w:rtl/>
        </w:rPr>
      </w:pPr>
    </w:p>
    <w:p w:rsidR="00F377C4" w:rsidRDefault="00F377C4" w:rsidP="00421BD5">
      <w:pPr>
        <w:rPr>
          <w:rtl/>
        </w:rPr>
      </w:pPr>
    </w:p>
    <w:p w:rsidR="00F377C4" w:rsidRDefault="00F377C4" w:rsidP="00421BD5">
      <w:pPr>
        <w:rPr>
          <w:rtl/>
        </w:rPr>
      </w:pPr>
    </w:p>
    <w:p w:rsidR="00421BD5" w:rsidRDefault="00421BD5" w:rsidP="000B6A16">
      <w:pPr>
        <w:pStyle w:val="af9"/>
        <w:rPr>
          <w:rtl/>
        </w:rPr>
      </w:pPr>
      <w:bookmarkStart w:id="337" w:name="ET_guest_619095_38"/>
      <w:r w:rsidRPr="000B6A16">
        <w:rPr>
          <w:rStyle w:val="TagStyle"/>
          <w:rtl/>
        </w:rPr>
        <w:t xml:space="preserve"> &lt;&lt; אורח &gt;&gt;</w:t>
      </w:r>
      <w:r w:rsidRPr="00421BD5">
        <w:rPr>
          <w:rStyle w:val="TagStyle"/>
          <w:rtl/>
        </w:rPr>
        <w:t xml:space="preserve"> </w:t>
      </w:r>
      <w:r>
        <w:rPr>
          <w:rtl/>
        </w:rPr>
        <w:t>שולי אבני שוהם:</w:t>
      </w:r>
      <w:r w:rsidRPr="00421BD5">
        <w:rPr>
          <w:rStyle w:val="TagStyle"/>
          <w:rtl/>
        </w:rPr>
        <w:t xml:space="preserve"> </w:t>
      </w:r>
      <w:r w:rsidRPr="000B6A16">
        <w:rPr>
          <w:rStyle w:val="TagStyle"/>
          <w:rtl/>
        </w:rPr>
        <w:t>&lt;&lt; אורח &gt;&gt;</w:t>
      </w:r>
      <w:r>
        <w:rPr>
          <w:rtl/>
        </w:rPr>
        <w:t xml:space="preserve">   </w:t>
      </w:r>
      <w:bookmarkEnd w:id="337"/>
    </w:p>
    <w:p w:rsidR="00421BD5" w:rsidRDefault="00421BD5" w:rsidP="00421BD5">
      <w:pPr>
        <w:pStyle w:val="KeepWithNext"/>
        <w:rPr>
          <w:rtl/>
        </w:rPr>
      </w:pPr>
    </w:p>
    <w:p w:rsidR="00421BD5" w:rsidRDefault="0043532F" w:rsidP="00421BD5">
      <w:pPr>
        <w:rPr>
          <w:rtl/>
        </w:rPr>
      </w:pPr>
      <w:bookmarkStart w:id="338" w:name="_ETM_Q1_1123753"/>
      <w:bookmarkStart w:id="339" w:name="_ETM_Q1_1123788"/>
      <w:bookmarkEnd w:id="338"/>
      <w:bookmarkEnd w:id="339"/>
      <w:r>
        <w:rPr>
          <w:rFonts w:hint="cs"/>
          <w:rtl/>
        </w:rPr>
        <w:t xml:space="preserve">נדרשת ועדת אגרות בין-משרדית כדי להביא לפטור כלשהו מתקציב המדינה. אנחנו צריכים גם </w:t>
      </w:r>
      <w:bookmarkStart w:id="340" w:name="_ETM_Q1_1128519"/>
      <w:bookmarkEnd w:id="340"/>
      <w:r>
        <w:rPr>
          <w:rFonts w:hint="cs"/>
          <w:rtl/>
        </w:rPr>
        <w:t>את אישור שר האוצר וגם לעבור דרך ועדה.</w:t>
      </w:r>
    </w:p>
    <w:p w:rsidR="00421BD5" w:rsidRDefault="00421BD5" w:rsidP="00421BD5">
      <w:pPr>
        <w:rPr>
          <w:rtl/>
        </w:rPr>
      </w:pPr>
      <w:bookmarkStart w:id="341" w:name="_ETM_Q1_1132799"/>
      <w:bookmarkStart w:id="342" w:name="_ETM_Q1_1132859"/>
      <w:bookmarkEnd w:id="341"/>
      <w:bookmarkEnd w:id="342"/>
    </w:p>
    <w:p w:rsidR="00421BD5" w:rsidRDefault="00421BD5" w:rsidP="000B6A16">
      <w:pPr>
        <w:pStyle w:val="af6"/>
        <w:rPr>
          <w:rtl/>
        </w:rPr>
      </w:pPr>
      <w:bookmarkStart w:id="343" w:name="ET_yor_6157_39"/>
      <w:r w:rsidRPr="000B6A16">
        <w:rPr>
          <w:rStyle w:val="TagStyle"/>
          <w:rtl/>
        </w:rPr>
        <w:t xml:space="preserve"> &lt;&lt; יור &gt;&gt;</w:t>
      </w:r>
      <w:r w:rsidRPr="00421BD5">
        <w:rPr>
          <w:rStyle w:val="TagStyle"/>
          <w:rtl/>
        </w:rPr>
        <w:t xml:space="preserve"> </w:t>
      </w:r>
      <w:r>
        <w:rPr>
          <w:rtl/>
        </w:rPr>
        <w:t xml:space="preserve">היו"ר שמחה </w:t>
      </w:r>
      <w:proofErr w:type="spellStart"/>
      <w:r>
        <w:rPr>
          <w:rtl/>
        </w:rPr>
        <w:t>רוטמן</w:t>
      </w:r>
      <w:proofErr w:type="spellEnd"/>
      <w:r>
        <w:rPr>
          <w:rtl/>
        </w:rPr>
        <w:t>:</w:t>
      </w:r>
      <w:r w:rsidRPr="00421BD5">
        <w:rPr>
          <w:rStyle w:val="TagStyle"/>
          <w:rtl/>
        </w:rPr>
        <w:t xml:space="preserve"> </w:t>
      </w:r>
      <w:r w:rsidRPr="000B6A16">
        <w:rPr>
          <w:rStyle w:val="TagStyle"/>
          <w:rtl/>
        </w:rPr>
        <w:t>&lt;&lt; יור &gt;&gt;</w:t>
      </w:r>
      <w:r>
        <w:rPr>
          <w:rtl/>
        </w:rPr>
        <w:t xml:space="preserve">   </w:t>
      </w:r>
      <w:bookmarkEnd w:id="343"/>
    </w:p>
    <w:p w:rsidR="00421BD5" w:rsidRDefault="00421BD5" w:rsidP="00421BD5">
      <w:pPr>
        <w:pStyle w:val="KeepWithNext"/>
        <w:rPr>
          <w:rtl/>
        </w:rPr>
      </w:pPr>
    </w:p>
    <w:p w:rsidR="0043532F" w:rsidRDefault="0043532F" w:rsidP="00421BD5">
      <w:pPr>
        <w:rPr>
          <w:rtl/>
        </w:rPr>
      </w:pPr>
      <w:bookmarkStart w:id="344" w:name="_ETM_Q1_1133545"/>
      <w:bookmarkEnd w:id="344"/>
      <w:r>
        <w:rPr>
          <w:rFonts w:hint="cs"/>
          <w:rtl/>
        </w:rPr>
        <w:t>טוב, יותר קל לך להביא חקיקה?</w:t>
      </w:r>
    </w:p>
    <w:p w:rsidR="0043532F" w:rsidRDefault="0043532F" w:rsidP="00421BD5">
      <w:pPr>
        <w:rPr>
          <w:rtl/>
        </w:rPr>
      </w:pPr>
    </w:p>
    <w:p w:rsidR="0043532F" w:rsidRDefault="0043532F" w:rsidP="000B6A16">
      <w:pPr>
        <w:pStyle w:val="a4"/>
        <w:rPr>
          <w:rtl/>
        </w:rPr>
      </w:pPr>
      <w:bookmarkStart w:id="345" w:name="ET_speaker_6345_95"/>
      <w:r w:rsidRPr="000B6A16">
        <w:rPr>
          <w:rStyle w:val="TagStyle"/>
          <w:rtl/>
        </w:rPr>
        <w:t xml:space="preserve"> &lt;&lt; דובר &gt;&gt;</w:t>
      </w:r>
      <w:r w:rsidRPr="0043532F">
        <w:rPr>
          <w:rStyle w:val="TagStyle"/>
          <w:rtl/>
        </w:rPr>
        <w:t xml:space="preserve"> </w:t>
      </w:r>
      <w:r>
        <w:rPr>
          <w:rtl/>
        </w:rPr>
        <w:t>טלי גוטליב (הליכוד):</w:t>
      </w:r>
      <w:r w:rsidRPr="0043532F">
        <w:rPr>
          <w:rStyle w:val="TagStyle"/>
          <w:rtl/>
        </w:rPr>
        <w:t xml:space="preserve"> </w:t>
      </w:r>
      <w:r w:rsidRPr="000B6A16">
        <w:rPr>
          <w:rStyle w:val="TagStyle"/>
          <w:rtl/>
        </w:rPr>
        <w:t>&lt;&lt; דובר &gt;&gt;</w:t>
      </w:r>
      <w:r>
        <w:rPr>
          <w:rtl/>
        </w:rPr>
        <w:t xml:space="preserve">   </w:t>
      </w:r>
      <w:bookmarkEnd w:id="345"/>
    </w:p>
    <w:p w:rsidR="0043532F" w:rsidRDefault="0043532F" w:rsidP="0043532F">
      <w:pPr>
        <w:pStyle w:val="KeepWithNext"/>
        <w:rPr>
          <w:rtl/>
        </w:rPr>
      </w:pPr>
    </w:p>
    <w:p w:rsidR="0043532F" w:rsidRDefault="0043532F" w:rsidP="0043532F">
      <w:pPr>
        <w:rPr>
          <w:rtl/>
        </w:rPr>
      </w:pPr>
      <w:r>
        <w:rPr>
          <w:rFonts w:hint="cs"/>
          <w:rtl/>
        </w:rPr>
        <w:t xml:space="preserve">יותר </w:t>
      </w:r>
      <w:bookmarkStart w:id="346" w:name="_ETM_Q1_1135311"/>
      <w:bookmarkEnd w:id="346"/>
      <w:r>
        <w:rPr>
          <w:rFonts w:hint="cs"/>
          <w:rtl/>
        </w:rPr>
        <w:t xml:space="preserve">קל ככה. </w:t>
      </w:r>
    </w:p>
    <w:p w:rsidR="0043532F" w:rsidRDefault="0043532F" w:rsidP="0043532F">
      <w:pPr>
        <w:rPr>
          <w:rtl/>
        </w:rPr>
      </w:pPr>
      <w:bookmarkStart w:id="347" w:name="_ETM_Q1_1134979"/>
      <w:bookmarkEnd w:id="347"/>
    </w:p>
    <w:p w:rsidR="0043532F" w:rsidRDefault="0043532F" w:rsidP="000B6A16">
      <w:pPr>
        <w:pStyle w:val="af9"/>
        <w:rPr>
          <w:rtl/>
        </w:rPr>
      </w:pPr>
      <w:bookmarkStart w:id="348" w:name="ET_guest_619095_96"/>
      <w:r w:rsidRPr="000B6A16">
        <w:rPr>
          <w:rStyle w:val="TagStyle"/>
          <w:rtl/>
        </w:rPr>
        <w:t xml:space="preserve"> &lt;&lt; אורח &gt;&gt;</w:t>
      </w:r>
      <w:r w:rsidRPr="0043532F">
        <w:rPr>
          <w:rStyle w:val="TagStyle"/>
          <w:rtl/>
        </w:rPr>
        <w:t xml:space="preserve"> </w:t>
      </w:r>
      <w:r>
        <w:rPr>
          <w:rtl/>
        </w:rPr>
        <w:t>שולי אבני שוהם:</w:t>
      </w:r>
      <w:r w:rsidRPr="0043532F">
        <w:rPr>
          <w:rStyle w:val="TagStyle"/>
          <w:rtl/>
        </w:rPr>
        <w:t xml:space="preserve"> </w:t>
      </w:r>
      <w:r w:rsidRPr="000B6A16">
        <w:rPr>
          <w:rStyle w:val="TagStyle"/>
          <w:rtl/>
        </w:rPr>
        <w:t>&lt;&lt; אורח &gt;&gt;</w:t>
      </w:r>
      <w:r>
        <w:rPr>
          <w:rtl/>
        </w:rPr>
        <w:t xml:space="preserve">   </w:t>
      </w:r>
      <w:bookmarkEnd w:id="348"/>
    </w:p>
    <w:p w:rsidR="0043532F" w:rsidRDefault="0043532F" w:rsidP="0043532F">
      <w:pPr>
        <w:pStyle w:val="KeepWithNext"/>
        <w:rPr>
          <w:rtl/>
        </w:rPr>
      </w:pPr>
    </w:p>
    <w:p w:rsidR="00383B75" w:rsidRDefault="0043532F" w:rsidP="0043532F">
      <w:pPr>
        <w:rPr>
          <w:rtl/>
        </w:rPr>
      </w:pPr>
      <w:bookmarkStart w:id="349" w:name="_ETM_Q1_1135703"/>
      <w:bookmarkStart w:id="350" w:name="_ETM_Q1_1135740"/>
      <w:bookmarkEnd w:id="349"/>
      <w:bookmarkEnd w:id="350"/>
      <w:r>
        <w:rPr>
          <w:rFonts w:hint="cs"/>
          <w:rtl/>
        </w:rPr>
        <w:t xml:space="preserve">עשינו את אותו תהליך כאן. בעצם </w:t>
      </w:r>
      <w:bookmarkStart w:id="351" w:name="_ETM_Q1_1136961"/>
      <w:bookmarkEnd w:id="351"/>
      <w:r>
        <w:rPr>
          <w:rFonts w:hint="cs"/>
          <w:rtl/>
        </w:rPr>
        <w:t xml:space="preserve">מה שהיינו צריכים לעשות, וזה גם עונה על השאלה של </w:t>
      </w:r>
      <w:bookmarkStart w:id="352" w:name="_ETM_Q1_1138321"/>
      <w:bookmarkEnd w:id="352"/>
      <w:r>
        <w:rPr>
          <w:rFonts w:hint="cs"/>
          <w:rtl/>
        </w:rPr>
        <w:t xml:space="preserve">מדוע הגענו רק עכשיו. </w:t>
      </w:r>
      <w:r w:rsidR="00383B75">
        <w:rPr>
          <w:rFonts w:hint="cs"/>
          <w:rtl/>
        </w:rPr>
        <w:t xml:space="preserve">בתקופת בחירות, השר הקודם לא יכול לדון - </w:t>
      </w:r>
      <w:bookmarkStart w:id="353" w:name="_ETM_Q1_1145170"/>
      <w:bookmarkEnd w:id="353"/>
      <w:r w:rsidR="00383B75">
        <w:rPr>
          <w:rFonts w:hint="cs"/>
          <w:rtl/>
        </w:rPr>
        <w:t>- -</w:t>
      </w:r>
    </w:p>
    <w:p w:rsidR="00383B75" w:rsidRDefault="00383B75" w:rsidP="0043532F">
      <w:pPr>
        <w:rPr>
          <w:rtl/>
        </w:rPr>
      </w:pPr>
      <w:bookmarkStart w:id="354" w:name="_ETM_Q1_1142998"/>
      <w:bookmarkStart w:id="355" w:name="_ETM_Q1_1143069"/>
      <w:bookmarkEnd w:id="354"/>
      <w:bookmarkEnd w:id="355"/>
    </w:p>
    <w:p w:rsidR="00383B75" w:rsidRDefault="00383B75" w:rsidP="000B6A16">
      <w:pPr>
        <w:pStyle w:val="af6"/>
        <w:rPr>
          <w:rtl/>
        </w:rPr>
      </w:pPr>
      <w:bookmarkStart w:id="356" w:name="ET_yor_6157_129"/>
      <w:r w:rsidRPr="000B6A16">
        <w:rPr>
          <w:rStyle w:val="TagStyle"/>
          <w:rtl/>
        </w:rPr>
        <w:t xml:space="preserve"> &lt;&lt; יור &gt;&gt;</w:t>
      </w:r>
      <w:r w:rsidRPr="00383B75">
        <w:rPr>
          <w:rStyle w:val="TagStyle"/>
          <w:rtl/>
        </w:rPr>
        <w:t xml:space="preserve"> </w:t>
      </w:r>
      <w:r>
        <w:rPr>
          <w:rtl/>
        </w:rPr>
        <w:t xml:space="preserve">היו"ר שמחה </w:t>
      </w:r>
      <w:proofErr w:type="spellStart"/>
      <w:r>
        <w:rPr>
          <w:rtl/>
        </w:rPr>
        <w:t>רוטמן</w:t>
      </w:r>
      <w:proofErr w:type="spellEnd"/>
      <w:r>
        <w:rPr>
          <w:rtl/>
        </w:rPr>
        <w:t>:</w:t>
      </w:r>
      <w:r w:rsidRPr="00383B75">
        <w:rPr>
          <w:rStyle w:val="TagStyle"/>
          <w:rtl/>
        </w:rPr>
        <w:t xml:space="preserve"> </w:t>
      </w:r>
      <w:r w:rsidRPr="000B6A16">
        <w:rPr>
          <w:rStyle w:val="TagStyle"/>
          <w:rtl/>
        </w:rPr>
        <w:t>&lt;&lt; יור &gt;&gt;</w:t>
      </w:r>
      <w:bookmarkEnd w:id="356"/>
      <w:r>
        <w:rPr>
          <w:rtl/>
        </w:rPr>
        <w:t xml:space="preserve">   </w:t>
      </w:r>
    </w:p>
    <w:p w:rsidR="00383B75" w:rsidRDefault="00383B75" w:rsidP="00383B75">
      <w:pPr>
        <w:pStyle w:val="KeepWithNext"/>
        <w:rPr>
          <w:rtl/>
        </w:rPr>
      </w:pPr>
    </w:p>
    <w:p w:rsidR="00383B75" w:rsidRDefault="00383B75" w:rsidP="00383B75">
      <w:pPr>
        <w:rPr>
          <w:rtl/>
        </w:rPr>
      </w:pPr>
      <w:r>
        <w:rPr>
          <w:rFonts w:hint="cs"/>
          <w:rtl/>
        </w:rPr>
        <w:t xml:space="preserve">לא זה. אחדד את השאלה שטלי שואלת: טלי </w:t>
      </w:r>
      <w:bookmarkStart w:id="357" w:name="_ETM_Q1_1149272"/>
      <w:bookmarkEnd w:id="357"/>
      <w:r>
        <w:rPr>
          <w:rFonts w:hint="cs"/>
          <w:rtl/>
        </w:rPr>
        <w:t>אומרת דבר כזה, וגם ניצן בצורה אחרת - -</w:t>
      </w:r>
    </w:p>
    <w:p w:rsidR="00383B75" w:rsidRDefault="00383B75" w:rsidP="00383B75">
      <w:pPr>
        <w:rPr>
          <w:rtl/>
        </w:rPr>
      </w:pPr>
    </w:p>
    <w:p w:rsidR="00383B75" w:rsidRDefault="00383B75" w:rsidP="000B6A16">
      <w:pPr>
        <w:pStyle w:val="a4"/>
        <w:rPr>
          <w:rtl/>
        </w:rPr>
      </w:pPr>
      <w:bookmarkStart w:id="358" w:name="ET_speaker_6345_98"/>
      <w:r w:rsidRPr="000B6A16">
        <w:rPr>
          <w:rStyle w:val="TagStyle"/>
          <w:rtl/>
        </w:rPr>
        <w:t xml:space="preserve"> &lt;&lt; דובר &gt;&gt;</w:t>
      </w:r>
      <w:r w:rsidRPr="00383B75">
        <w:rPr>
          <w:rStyle w:val="TagStyle"/>
          <w:rtl/>
        </w:rPr>
        <w:t xml:space="preserve"> </w:t>
      </w:r>
      <w:r>
        <w:rPr>
          <w:rtl/>
        </w:rPr>
        <w:t>טלי גוטליב (הליכוד):</w:t>
      </w:r>
      <w:r w:rsidRPr="00383B75">
        <w:rPr>
          <w:rStyle w:val="TagStyle"/>
          <w:rtl/>
        </w:rPr>
        <w:t xml:space="preserve"> </w:t>
      </w:r>
      <w:r w:rsidRPr="000B6A16">
        <w:rPr>
          <w:rStyle w:val="TagStyle"/>
          <w:rtl/>
        </w:rPr>
        <w:t>&lt;&lt; דובר &gt;&gt;</w:t>
      </w:r>
      <w:r>
        <w:rPr>
          <w:rtl/>
        </w:rPr>
        <w:t xml:space="preserve">   </w:t>
      </w:r>
      <w:bookmarkEnd w:id="358"/>
    </w:p>
    <w:p w:rsidR="00383B75" w:rsidRDefault="00383B75" w:rsidP="00383B75">
      <w:pPr>
        <w:pStyle w:val="KeepWithNext"/>
        <w:rPr>
          <w:rtl/>
        </w:rPr>
      </w:pPr>
    </w:p>
    <w:p w:rsidR="00383B75" w:rsidRDefault="00A14C4C" w:rsidP="00383B75">
      <w:pPr>
        <w:rPr>
          <w:rtl/>
        </w:rPr>
      </w:pPr>
      <w:r>
        <w:rPr>
          <w:rFonts w:hint="cs"/>
          <w:rtl/>
        </w:rPr>
        <w:t xml:space="preserve">כן, </w:t>
      </w:r>
      <w:r w:rsidR="00383B75">
        <w:rPr>
          <w:rFonts w:hint="cs"/>
          <w:rtl/>
        </w:rPr>
        <w:t xml:space="preserve">זה </w:t>
      </w:r>
      <w:r w:rsidR="00383B75" w:rsidRPr="00A14C4C">
        <w:rPr>
          <w:rFonts w:hint="cs"/>
          <w:rtl/>
        </w:rPr>
        <w:t xml:space="preserve">נראה </w:t>
      </w:r>
      <w:r>
        <w:rPr>
          <w:rFonts w:hint="cs"/>
          <w:rtl/>
        </w:rPr>
        <w:t xml:space="preserve">לי </w:t>
      </w:r>
      <w:r w:rsidR="00383B75" w:rsidRPr="00A14C4C">
        <w:rPr>
          <w:rFonts w:hint="cs"/>
          <w:rtl/>
        </w:rPr>
        <w:t xml:space="preserve">פתרון </w:t>
      </w:r>
      <w:r>
        <w:rPr>
          <w:rFonts w:hint="cs"/>
          <w:rtl/>
        </w:rPr>
        <w:t>הוגן</w:t>
      </w:r>
      <w:r w:rsidR="00383B75" w:rsidRPr="00A14C4C">
        <w:rPr>
          <w:rFonts w:hint="cs"/>
          <w:rtl/>
        </w:rPr>
        <w:t xml:space="preserve"> ונוח.</w:t>
      </w:r>
    </w:p>
    <w:p w:rsidR="00383B75" w:rsidRDefault="00383B75" w:rsidP="00383B75">
      <w:pPr>
        <w:rPr>
          <w:rtl/>
        </w:rPr>
      </w:pPr>
    </w:p>
    <w:p w:rsidR="00383B75" w:rsidRDefault="00383B75" w:rsidP="000B6A16">
      <w:pPr>
        <w:pStyle w:val="af6"/>
        <w:rPr>
          <w:rtl/>
        </w:rPr>
      </w:pPr>
      <w:bookmarkStart w:id="359" w:name="ET_yor_6157_130"/>
      <w:r w:rsidRPr="000B6A16">
        <w:rPr>
          <w:rStyle w:val="TagStyle"/>
          <w:rtl/>
        </w:rPr>
        <w:t xml:space="preserve"> &lt;&lt; יור &gt;&gt;</w:t>
      </w:r>
      <w:r w:rsidRPr="00383B75">
        <w:rPr>
          <w:rStyle w:val="TagStyle"/>
          <w:rtl/>
        </w:rPr>
        <w:t xml:space="preserve"> </w:t>
      </w:r>
      <w:r>
        <w:rPr>
          <w:rtl/>
        </w:rPr>
        <w:t xml:space="preserve">היו"ר שמחה </w:t>
      </w:r>
      <w:proofErr w:type="spellStart"/>
      <w:r>
        <w:rPr>
          <w:rtl/>
        </w:rPr>
        <w:t>רוטמן</w:t>
      </w:r>
      <w:proofErr w:type="spellEnd"/>
      <w:r>
        <w:rPr>
          <w:rtl/>
        </w:rPr>
        <w:t>:</w:t>
      </w:r>
      <w:r w:rsidRPr="00383B75">
        <w:rPr>
          <w:rStyle w:val="TagStyle"/>
          <w:rtl/>
        </w:rPr>
        <w:t xml:space="preserve"> </w:t>
      </w:r>
      <w:r w:rsidRPr="000B6A16">
        <w:rPr>
          <w:rStyle w:val="TagStyle"/>
          <w:rtl/>
        </w:rPr>
        <w:t>&lt;&lt; יור &gt;&gt;</w:t>
      </w:r>
      <w:bookmarkEnd w:id="359"/>
      <w:r>
        <w:rPr>
          <w:rtl/>
        </w:rPr>
        <w:t xml:space="preserve">   </w:t>
      </w:r>
    </w:p>
    <w:p w:rsidR="00383B75" w:rsidRDefault="00383B75" w:rsidP="00383B75">
      <w:pPr>
        <w:pStyle w:val="KeepWithNext"/>
        <w:rPr>
          <w:rtl/>
        </w:rPr>
      </w:pPr>
    </w:p>
    <w:p w:rsidR="00383B75" w:rsidRDefault="00383B75" w:rsidP="00383B75">
      <w:pPr>
        <w:rPr>
          <w:rtl/>
        </w:rPr>
      </w:pPr>
      <w:r>
        <w:rPr>
          <w:rFonts w:hint="cs"/>
          <w:rtl/>
        </w:rPr>
        <w:t xml:space="preserve">- - הרי בסופו של </w:t>
      </w:r>
      <w:bookmarkStart w:id="360" w:name="_ETM_Q1_1155550"/>
      <w:bookmarkEnd w:id="360"/>
      <w:r>
        <w:rPr>
          <w:rFonts w:hint="cs"/>
          <w:rtl/>
        </w:rPr>
        <w:t>דבר, יכול להיות שצריך "מבצע ניקיון אביב" אחת לכמה זמן</w:t>
      </w:r>
      <w:bookmarkStart w:id="361" w:name="_ETM_Q1_1160641"/>
      <w:bookmarkEnd w:id="361"/>
      <w:r w:rsidR="00A14C4C">
        <w:rPr>
          <w:rFonts w:hint="cs"/>
          <w:rtl/>
        </w:rPr>
        <w:t>.</w:t>
      </w:r>
      <w:r>
        <w:rPr>
          <w:rFonts w:hint="cs"/>
          <w:rtl/>
        </w:rPr>
        <w:t xml:space="preserve"> יכול להיות שתעשו חודש בשנה לטובת מחילת עוונות, אני ממליץ </w:t>
      </w:r>
      <w:bookmarkStart w:id="362" w:name="_ETM_Q1_1165730"/>
      <w:bookmarkEnd w:id="362"/>
      <w:r>
        <w:rPr>
          <w:rFonts w:hint="cs"/>
          <w:rtl/>
        </w:rPr>
        <w:t xml:space="preserve">על חודש אלול ברוח המשפט העברי, לכאורה זה </w:t>
      </w:r>
      <w:bookmarkStart w:id="363" w:name="_ETM_Q1_1174256"/>
      <w:bookmarkEnd w:id="363"/>
      <w:r w:rsidR="00A14C4C">
        <w:rPr>
          <w:rFonts w:hint="cs"/>
          <w:rtl/>
        </w:rPr>
        <w:t>מתמרץ וזה מביא.</w:t>
      </w:r>
      <w:r>
        <w:rPr>
          <w:rFonts w:hint="cs"/>
          <w:rtl/>
        </w:rPr>
        <w:t xml:space="preserve"> השאלה שטלי שואלת וניצן שואלת </w:t>
      </w:r>
      <w:bookmarkStart w:id="364" w:name="_ETM_Q1_1178975"/>
      <w:bookmarkEnd w:id="364"/>
      <w:r w:rsidR="00A14C4C">
        <w:rPr>
          <w:rFonts w:hint="cs"/>
          <w:rtl/>
        </w:rPr>
        <w:t>בצורה אחרת היא</w:t>
      </w:r>
      <w:r>
        <w:rPr>
          <w:rFonts w:hint="cs"/>
          <w:rtl/>
        </w:rPr>
        <w:t xml:space="preserve"> למה לא להפוך את זה להסדר קבע? למ</w:t>
      </w:r>
      <w:bookmarkStart w:id="365" w:name="_ETM_Q1_1182127"/>
      <w:bookmarkEnd w:id="365"/>
      <w:r>
        <w:rPr>
          <w:rFonts w:hint="cs"/>
          <w:rtl/>
        </w:rPr>
        <w:t xml:space="preserve">ה לא לייצר את זה בצורה כזאת, ונכון, 2017, מה </w:t>
      </w:r>
      <w:bookmarkStart w:id="366" w:name="_ETM_Q1_1185084"/>
      <w:bookmarkEnd w:id="366"/>
      <w:r w:rsidR="00A14C4C">
        <w:rPr>
          <w:rFonts w:hint="cs"/>
          <w:rtl/>
        </w:rPr>
        <w:t xml:space="preserve">שהיה קודם, קשה ללמוד מזה גם </w:t>
      </w:r>
      <w:r>
        <w:rPr>
          <w:rFonts w:hint="cs"/>
          <w:rtl/>
        </w:rPr>
        <w:t xml:space="preserve">כי לא </w:t>
      </w:r>
      <w:bookmarkStart w:id="367" w:name="_ETM_Q1_1187735"/>
      <w:bookmarkEnd w:id="367"/>
      <w:r>
        <w:rPr>
          <w:rFonts w:hint="cs"/>
          <w:rtl/>
        </w:rPr>
        <w:t xml:space="preserve">פעלתם באופן יזום בשביל לתמרץ את זה. אתם לא יודעים </w:t>
      </w:r>
      <w:bookmarkStart w:id="368" w:name="_ETM_Q1_1192559"/>
      <w:bookmarkEnd w:id="368"/>
      <w:r>
        <w:rPr>
          <w:rFonts w:hint="cs"/>
          <w:rtl/>
        </w:rPr>
        <w:t>איך זה קורה כשיש קבע.</w:t>
      </w:r>
    </w:p>
    <w:p w:rsidR="00B84755" w:rsidRDefault="00B84755" w:rsidP="00421BD5">
      <w:pPr>
        <w:rPr>
          <w:rtl/>
        </w:rPr>
      </w:pPr>
      <w:bookmarkStart w:id="369" w:name="_ETM_Q1_1145270"/>
      <w:bookmarkStart w:id="370" w:name="_ETM_Q1_1145361"/>
      <w:bookmarkStart w:id="371" w:name="_ETM_Q1_1191453"/>
      <w:bookmarkStart w:id="372" w:name="_ETM_Q1_1191505"/>
      <w:bookmarkStart w:id="373" w:name="_ETM_Q1_1191827"/>
      <w:bookmarkStart w:id="374" w:name="_ETM_Q1_1191890"/>
      <w:bookmarkStart w:id="375" w:name="_ETM_Q1_1193311"/>
      <w:bookmarkEnd w:id="369"/>
      <w:bookmarkEnd w:id="370"/>
      <w:bookmarkEnd w:id="371"/>
      <w:bookmarkEnd w:id="372"/>
      <w:bookmarkEnd w:id="373"/>
      <w:bookmarkEnd w:id="374"/>
      <w:bookmarkEnd w:id="375"/>
    </w:p>
    <w:p w:rsidR="00B84755" w:rsidRDefault="00B84755" w:rsidP="000B6A16">
      <w:pPr>
        <w:pStyle w:val="a4"/>
        <w:rPr>
          <w:rtl/>
        </w:rPr>
      </w:pPr>
      <w:bookmarkStart w:id="376" w:name="ET_speaker_6345_42"/>
      <w:r w:rsidRPr="000B6A16">
        <w:rPr>
          <w:rStyle w:val="TagStyle"/>
          <w:rtl/>
        </w:rPr>
        <w:t xml:space="preserve"> &lt;&lt; דובר &gt;&gt;</w:t>
      </w:r>
      <w:r w:rsidRPr="00B84755">
        <w:rPr>
          <w:rStyle w:val="TagStyle"/>
          <w:rtl/>
        </w:rPr>
        <w:t xml:space="preserve"> </w:t>
      </w:r>
      <w:r>
        <w:rPr>
          <w:rtl/>
        </w:rPr>
        <w:t>טלי גוטליב (הליכוד):</w:t>
      </w:r>
      <w:r w:rsidRPr="00B84755">
        <w:rPr>
          <w:rStyle w:val="TagStyle"/>
          <w:rtl/>
        </w:rPr>
        <w:t xml:space="preserve"> </w:t>
      </w:r>
      <w:r w:rsidRPr="000B6A16">
        <w:rPr>
          <w:rStyle w:val="TagStyle"/>
          <w:rtl/>
        </w:rPr>
        <w:t>&lt;&lt; דובר &gt;&gt;</w:t>
      </w:r>
      <w:r>
        <w:rPr>
          <w:rtl/>
        </w:rPr>
        <w:t xml:space="preserve">   </w:t>
      </w:r>
      <w:bookmarkEnd w:id="376"/>
    </w:p>
    <w:p w:rsidR="00B84755" w:rsidRDefault="00B84755" w:rsidP="00B84755">
      <w:pPr>
        <w:pStyle w:val="KeepWithNext"/>
        <w:rPr>
          <w:rtl/>
        </w:rPr>
      </w:pPr>
    </w:p>
    <w:p w:rsidR="00B84755" w:rsidRDefault="000C3FE1" w:rsidP="00A14C4C">
      <w:pPr>
        <w:rPr>
          <w:rtl/>
        </w:rPr>
      </w:pPr>
      <w:bookmarkStart w:id="377" w:name="_ETM_Q1_1193676"/>
      <w:bookmarkStart w:id="378" w:name="_ETM_Q1_1193718"/>
      <w:bookmarkEnd w:id="377"/>
      <w:bookmarkEnd w:id="378"/>
      <w:r>
        <w:rPr>
          <w:rFonts w:hint="cs"/>
          <w:rtl/>
        </w:rPr>
        <w:t xml:space="preserve">מה שבטוח שעדיף שזה בסמכות בידיים שלכם ולא </w:t>
      </w:r>
      <w:r w:rsidR="00A14C4C">
        <w:rPr>
          <w:rFonts w:hint="cs"/>
          <w:rtl/>
        </w:rPr>
        <w:t>בחקיקה</w:t>
      </w:r>
      <w:r>
        <w:rPr>
          <w:rFonts w:hint="cs"/>
          <w:rtl/>
        </w:rPr>
        <w:t>.</w:t>
      </w:r>
    </w:p>
    <w:p w:rsidR="00B84755" w:rsidRDefault="00B84755" w:rsidP="00B84755">
      <w:pPr>
        <w:rPr>
          <w:rtl/>
        </w:rPr>
      </w:pPr>
      <w:bookmarkStart w:id="379" w:name="_ETM_Q1_1200387"/>
      <w:bookmarkStart w:id="380" w:name="_ETM_Q1_1200437"/>
      <w:bookmarkEnd w:id="379"/>
      <w:bookmarkEnd w:id="380"/>
    </w:p>
    <w:p w:rsidR="00B84755" w:rsidRDefault="00B84755" w:rsidP="000B6A16">
      <w:pPr>
        <w:pStyle w:val="af6"/>
        <w:rPr>
          <w:rtl/>
        </w:rPr>
      </w:pPr>
      <w:bookmarkStart w:id="381" w:name="ET_yor_6157_43"/>
      <w:r w:rsidRPr="000B6A16">
        <w:rPr>
          <w:rStyle w:val="TagStyle"/>
          <w:rtl/>
        </w:rPr>
        <w:t xml:space="preserve"> &lt;&lt; יור &gt;&gt;</w:t>
      </w:r>
      <w:r w:rsidRPr="00B84755">
        <w:rPr>
          <w:rStyle w:val="TagStyle"/>
          <w:rtl/>
        </w:rPr>
        <w:t xml:space="preserve"> </w:t>
      </w:r>
      <w:r>
        <w:rPr>
          <w:rtl/>
        </w:rPr>
        <w:t xml:space="preserve">היו"ר שמחה </w:t>
      </w:r>
      <w:proofErr w:type="spellStart"/>
      <w:r>
        <w:rPr>
          <w:rtl/>
        </w:rPr>
        <w:t>רוטמן</w:t>
      </w:r>
      <w:proofErr w:type="spellEnd"/>
      <w:r>
        <w:rPr>
          <w:rtl/>
        </w:rPr>
        <w:t>:</w:t>
      </w:r>
      <w:r w:rsidRPr="00B84755">
        <w:rPr>
          <w:rStyle w:val="TagStyle"/>
          <w:rtl/>
        </w:rPr>
        <w:t xml:space="preserve"> </w:t>
      </w:r>
      <w:r w:rsidRPr="000B6A16">
        <w:rPr>
          <w:rStyle w:val="TagStyle"/>
          <w:rtl/>
        </w:rPr>
        <w:t>&lt;&lt; יור &gt;&gt;</w:t>
      </w:r>
      <w:r>
        <w:rPr>
          <w:rtl/>
        </w:rPr>
        <w:t xml:space="preserve">   </w:t>
      </w:r>
      <w:bookmarkEnd w:id="381"/>
    </w:p>
    <w:p w:rsidR="00B84755" w:rsidRDefault="00B84755" w:rsidP="00B84755">
      <w:pPr>
        <w:pStyle w:val="KeepWithNext"/>
        <w:rPr>
          <w:rtl/>
        </w:rPr>
      </w:pPr>
    </w:p>
    <w:p w:rsidR="000C3FE1" w:rsidRDefault="00B84755" w:rsidP="004039DA">
      <w:pPr>
        <w:rPr>
          <w:rtl/>
        </w:rPr>
      </w:pPr>
      <w:bookmarkStart w:id="382" w:name="_ETM_Q1_1201048"/>
      <w:bookmarkEnd w:id="382"/>
      <w:r>
        <w:rPr>
          <w:rFonts w:hint="cs"/>
          <w:rtl/>
        </w:rPr>
        <w:t>למה לא</w:t>
      </w:r>
      <w:r w:rsidR="000C3FE1">
        <w:rPr>
          <w:rFonts w:hint="cs"/>
          <w:rtl/>
        </w:rPr>
        <w:t xml:space="preserve"> להעניק את הסמכות לשר המשפטים </w:t>
      </w:r>
      <w:r w:rsidR="001B5DB5">
        <w:rPr>
          <w:rFonts w:hint="cs"/>
          <w:rtl/>
        </w:rPr>
        <w:t xml:space="preserve">באופן קבוע בחקיקה </w:t>
      </w:r>
      <w:bookmarkStart w:id="383" w:name="_ETM_Q1_1199780"/>
      <w:bookmarkEnd w:id="383"/>
      <w:r w:rsidR="001B5DB5">
        <w:rPr>
          <w:rFonts w:hint="cs"/>
          <w:rtl/>
        </w:rPr>
        <w:t xml:space="preserve">ראשית או בתקנה לעשות מעת לעת מבצע ניקוי שולחן </w:t>
      </w:r>
      <w:bookmarkStart w:id="384" w:name="_ETM_Q1_1208461"/>
      <w:bookmarkEnd w:id="384"/>
      <w:r w:rsidR="001B5DB5">
        <w:rPr>
          <w:rFonts w:hint="cs"/>
          <w:rtl/>
        </w:rPr>
        <w:t>של ביטול האגרות כשרשות התאגידים אומרת לו: תשמע, הצטברו יותר מדי וזה מה שיביא לניקיון. על פניו יש לזה הגיון</w:t>
      </w:r>
      <w:bookmarkStart w:id="385" w:name="_ETM_Q1_1217728"/>
      <w:bookmarkEnd w:id="385"/>
      <w:r w:rsidR="001B5DB5">
        <w:rPr>
          <w:rFonts w:hint="cs"/>
          <w:rtl/>
        </w:rPr>
        <w:t>. להטיל אגרות צריך אישור ועדה של כנסת, זה חוק</w:t>
      </w:r>
      <w:bookmarkStart w:id="386" w:name="_ETM_Q1_1226331"/>
      <w:bookmarkEnd w:id="386"/>
      <w:r w:rsidR="001B5DB5">
        <w:rPr>
          <w:rFonts w:hint="cs"/>
          <w:rtl/>
        </w:rPr>
        <w:t xml:space="preserve">. אבל בשביל לפטור מאגרות, אם מעניקים את הסמכות, </w:t>
      </w:r>
      <w:bookmarkStart w:id="387" w:name="_ETM_Q1_1227466"/>
      <w:bookmarkEnd w:id="387"/>
      <w:r w:rsidR="001B5DB5">
        <w:rPr>
          <w:rFonts w:hint="cs"/>
          <w:rtl/>
        </w:rPr>
        <w:t xml:space="preserve">זה לא. זה ועדת פטור מאגרות, שייעשה התהליך הפנים ממשלתי </w:t>
      </w:r>
      <w:bookmarkStart w:id="388" w:name="_ETM_Q1_1230948"/>
      <w:bookmarkEnd w:id="388"/>
      <w:r w:rsidR="001B5DB5">
        <w:rPr>
          <w:rFonts w:hint="cs"/>
          <w:rtl/>
        </w:rPr>
        <w:t xml:space="preserve">ויעשה את הדבר הזה. זה היה הסדר קבע, לפי מה </w:t>
      </w:r>
      <w:bookmarkStart w:id="389" w:name="_ETM_Q1_1235076"/>
      <w:bookmarkEnd w:id="389"/>
      <w:r w:rsidR="001B5DB5">
        <w:rPr>
          <w:rFonts w:hint="cs"/>
          <w:rtl/>
        </w:rPr>
        <w:t xml:space="preserve">שאתם רואים הוא אפקטיבי לפחות. לחשוב האם לקראת תום </w:t>
      </w:r>
      <w:bookmarkStart w:id="390" w:name="_ETM_Q1_1242011"/>
      <w:bookmarkEnd w:id="390"/>
      <w:r w:rsidR="001B5DB5">
        <w:rPr>
          <w:rFonts w:hint="cs"/>
          <w:rtl/>
        </w:rPr>
        <w:t xml:space="preserve">הוראת השעה, האם לא כדאי להפוך, שהפטורים האלה יביאו. </w:t>
      </w:r>
    </w:p>
    <w:p w:rsidR="004039DA" w:rsidRDefault="004039DA" w:rsidP="00B84755">
      <w:pPr>
        <w:rPr>
          <w:rtl/>
        </w:rPr>
      </w:pPr>
    </w:p>
    <w:p w:rsidR="004039DA" w:rsidRDefault="004039DA" w:rsidP="000B6A16">
      <w:pPr>
        <w:pStyle w:val="af9"/>
        <w:rPr>
          <w:rtl/>
        </w:rPr>
      </w:pPr>
      <w:bookmarkStart w:id="391" w:name="ET_guest_619095_100"/>
      <w:r w:rsidRPr="000B6A16">
        <w:rPr>
          <w:rStyle w:val="TagStyle"/>
          <w:rtl/>
        </w:rPr>
        <w:t xml:space="preserve"> &lt;&lt; אורח &gt;&gt;</w:t>
      </w:r>
      <w:r w:rsidRPr="004039DA">
        <w:rPr>
          <w:rStyle w:val="TagStyle"/>
          <w:rtl/>
        </w:rPr>
        <w:t xml:space="preserve"> </w:t>
      </w:r>
      <w:r>
        <w:rPr>
          <w:rtl/>
        </w:rPr>
        <w:t>שולי אבני שוהם:</w:t>
      </w:r>
      <w:r w:rsidRPr="004039DA">
        <w:rPr>
          <w:rStyle w:val="TagStyle"/>
          <w:rtl/>
        </w:rPr>
        <w:t xml:space="preserve"> </w:t>
      </w:r>
      <w:r w:rsidRPr="000B6A16">
        <w:rPr>
          <w:rStyle w:val="TagStyle"/>
          <w:rtl/>
        </w:rPr>
        <w:t>&lt;&lt; אורח &gt;&gt;</w:t>
      </w:r>
      <w:r>
        <w:rPr>
          <w:rtl/>
        </w:rPr>
        <w:t xml:space="preserve">   </w:t>
      </w:r>
      <w:bookmarkEnd w:id="391"/>
    </w:p>
    <w:p w:rsidR="004039DA" w:rsidRDefault="004039DA" w:rsidP="004039DA">
      <w:pPr>
        <w:pStyle w:val="KeepWithNext"/>
        <w:rPr>
          <w:rtl/>
        </w:rPr>
      </w:pPr>
    </w:p>
    <w:p w:rsidR="004039DA" w:rsidRDefault="004039DA" w:rsidP="004039DA">
      <w:pPr>
        <w:rPr>
          <w:rtl/>
        </w:rPr>
      </w:pPr>
      <w:r>
        <w:rPr>
          <w:rFonts w:hint="cs"/>
          <w:rtl/>
        </w:rPr>
        <w:t>אנחנו בוודאי נשקול את העניין ונשמח לבחון אותו.</w:t>
      </w:r>
    </w:p>
    <w:p w:rsidR="004039DA" w:rsidRDefault="004039DA" w:rsidP="004039DA">
      <w:pPr>
        <w:rPr>
          <w:rtl/>
        </w:rPr>
      </w:pPr>
      <w:bookmarkStart w:id="392" w:name="_ETM_Q1_1253474"/>
      <w:bookmarkStart w:id="393" w:name="_ETM_Q1_1253607"/>
      <w:bookmarkEnd w:id="392"/>
      <w:bookmarkEnd w:id="393"/>
    </w:p>
    <w:p w:rsidR="004039DA" w:rsidRDefault="004039DA" w:rsidP="000B6A16">
      <w:pPr>
        <w:pStyle w:val="af6"/>
        <w:rPr>
          <w:rtl/>
        </w:rPr>
      </w:pPr>
      <w:r w:rsidRPr="000B6A16">
        <w:rPr>
          <w:rStyle w:val="TagStyle"/>
          <w:rtl/>
        </w:rPr>
        <w:t xml:space="preserve"> &lt;&lt; יור &gt;&gt;</w:t>
      </w:r>
      <w:r w:rsidRPr="004039DA">
        <w:rPr>
          <w:rStyle w:val="TagStyle"/>
          <w:rtl/>
        </w:rPr>
        <w:t xml:space="preserve"> </w:t>
      </w:r>
      <w:r>
        <w:rPr>
          <w:rtl/>
        </w:rPr>
        <w:t xml:space="preserve">היו"ר שמחה </w:t>
      </w:r>
      <w:proofErr w:type="spellStart"/>
      <w:r>
        <w:rPr>
          <w:rtl/>
        </w:rPr>
        <w:t>רוטמן</w:t>
      </w:r>
      <w:proofErr w:type="spellEnd"/>
      <w:r>
        <w:rPr>
          <w:rtl/>
        </w:rPr>
        <w:t>:</w:t>
      </w:r>
      <w:r w:rsidRPr="004039DA">
        <w:rPr>
          <w:rStyle w:val="TagStyle"/>
          <w:rtl/>
        </w:rPr>
        <w:t xml:space="preserve"> </w:t>
      </w:r>
      <w:r w:rsidRPr="000B6A16">
        <w:rPr>
          <w:rStyle w:val="TagStyle"/>
          <w:rtl/>
        </w:rPr>
        <w:t>&lt;&lt; יור &gt;&gt;</w:t>
      </w:r>
      <w:r>
        <w:rPr>
          <w:rtl/>
        </w:rPr>
        <w:t xml:space="preserve">   </w:t>
      </w:r>
    </w:p>
    <w:p w:rsidR="004039DA" w:rsidRDefault="004039DA" w:rsidP="004039DA">
      <w:pPr>
        <w:pStyle w:val="KeepWithNext"/>
        <w:rPr>
          <w:rtl/>
        </w:rPr>
      </w:pPr>
    </w:p>
    <w:p w:rsidR="004039DA" w:rsidRDefault="004039DA" w:rsidP="004039DA">
      <w:pPr>
        <w:rPr>
          <w:rtl/>
        </w:rPr>
      </w:pPr>
      <w:r>
        <w:rPr>
          <w:rFonts w:hint="cs"/>
          <w:rtl/>
        </w:rPr>
        <w:t xml:space="preserve">קיבלת </w:t>
      </w:r>
      <w:bookmarkStart w:id="394" w:name="_ETM_Q1_1253379"/>
      <w:bookmarkEnd w:id="394"/>
      <w:r>
        <w:rPr>
          <w:rFonts w:hint="cs"/>
          <w:rtl/>
        </w:rPr>
        <w:t>תשובה לשאר הדברים שלך או עוד לא?</w:t>
      </w:r>
    </w:p>
    <w:p w:rsidR="004039DA" w:rsidRDefault="004039DA" w:rsidP="004039DA">
      <w:pPr>
        <w:rPr>
          <w:rtl/>
        </w:rPr>
      </w:pPr>
      <w:bookmarkStart w:id="395" w:name="_ETM_Q1_1254311"/>
      <w:bookmarkStart w:id="396" w:name="_ETM_Q1_1254441"/>
      <w:bookmarkEnd w:id="395"/>
      <w:bookmarkEnd w:id="396"/>
    </w:p>
    <w:p w:rsidR="00F377C4" w:rsidRDefault="00F377C4" w:rsidP="004039DA">
      <w:pPr>
        <w:rPr>
          <w:rtl/>
        </w:rPr>
      </w:pPr>
    </w:p>
    <w:p w:rsidR="00F377C4" w:rsidRDefault="00F377C4" w:rsidP="004039DA">
      <w:pPr>
        <w:rPr>
          <w:rtl/>
        </w:rPr>
      </w:pPr>
    </w:p>
    <w:p w:rsidR="00F377C4" w:rsidRDefault="00F377C4" w:rsidP="004039DA">
      <w:pPr>
        <w:rPr>
          <w:rtl/>
        </w:rPr>
      </w:pPr>
    </w:p>
    <w:p w:rsidR="004039DA" w:rsidRDefault="004039DA" w:rsidP="000B6A16">
      <w:pPr>
        <w:pStyle w:val="a4"/>
        <w:rPr>
          <w:rtl/>
        </w:rPr>
      </w:pPr>
      <w:bookmarkStart w:id="397" w:name="ET_speaker_ניצן_רוזנברג_102"/>
      <w:r w:rsidRPr="000B6A16">
        <w:rPr>
          <w:rStyle w:val="TagStyle"/>
          <w:rtl/>
        </w:rPr>
        <w:t xml:space="preserve"> &lt;&lt; דובר &gt;&gt;</w:t>
      </w:r>
      <w:r w:rsidRPr="004039DA">
        <w:rPr>
          <w:rStyle w:val="TagStyle"/>
          <w:rtl/>
        </w:rPr>
        <w:t xml:space="preserve"> </w:t>
      </w:r>
      <w:r>
        <w:rPr>
          <w:rtl/>
        </w:rPr>
        <w:t>ניצן רוזנברג:</w:t>
      </w:r>
      <w:r w:rsidRPr="004039DA">
        <w:rPr>
          <w:rStyle w:val="TagStyle"/>
          <w:rtl/>
        </w:rPr>
        <w:t xml:space="preserve"> </w:t>
      </w:r>
      <w:r w:rsidRPr="000B6A16">
        <w:rPr>
          <w:rStyle w:val="TagStyle"/>
          <w:rtl/>
        </w:rPr>
        <w:t>&lt;&lt; דובר &gt;&gt;</w:t>
      </w:r>
      <w:r>
        <w:rPr>
          <w:rtl/>
        </w:rPr>
        <w:t xml:space="preserve">   </w:t>
      </w:r>
      <w:bookmarkEnd w:id="397"/>
    </w:p>
    <w:p w:rsidR="004039DA" w:rsidRDefault="004039DA" w:rsidP="004039DA">
      <w:pPr>
        <w:pStyle w:val="KeepWithNext"/>
        <w:rPr>
          <w:rtl/>
        </w:rPr>
      </w:pPr>
    </w:p>
    <w:p w:rsidR="004039DA" w:rsidRPr="004039DA" w:rsidRDefault="00E04D40" w:rsidP="004039DA">
      <w:r>
        <w:rPr>
          <w:rFonts w:hint="cs"/>
          <w:rtl/>
        </w:rPr>
        <w:t>כן. רק לתקופת</w:t>
      </w:r>
      <w:r w:rsidR="004039DA">
        <w:rPr>
          <w:rFonts w:hint="cs"/>
          <w:rtl/>
        </w:rPr>
        <w:t xml:space="preserve"> הביניים בין השלב שחברה הגישה בקשה לפירוק ועד שהיא מתפרקת </w:t>
      </w:r>
      <w:r w:rsidR="004039DA">
        <w:rPr>
          <w:rFonts w:hint="eastAsia"/>
        </w:rPr>
        <w:t>–</w:t>
      </w:r>
      <w:r w:rsidR="004039DA">
        <w:rPr>
          <w:rFonts w:hint="cs"/>
          <w:rtl/>
        </w:rPr>
        <w:t xml:space="preserve"> </w:t>
      </w:r>
      <w:bookmarkStart w:id="398" w:name="_ETM_Q1_1260889"/>
      <w:bookmarkEnd w:id="398"/>
      <w:r w:rsidR="00892A9F">
        <w:rPr>
          <w:rFonts w:hint="cs"/>
          <w:rtl/>
        </w:rPr>
        <w:t xml:space="preserve">אם תהיה לכם איזושהי אפשרות לעשות עם זה משהו? </w:t>
      </w:r>
      <w:bookmarkStart w:id="399" w:name="_ETM_Q1_1263438"/>
      <w:bookmarkEnd w:id="399"/>
      <w:r w:rsidR="00892A9F">
        <w:rPr>
          <w:rFonts w:hint="cs"/>
          <w:rtl/>
        </w:rPr>
        <w:t>ומעבר לזה, להציג את התיקון שאתם מציעים ואחר כך נקריא את הנוסח.</w:t>
      </w:r>
    </w:p>
    <w:p w:rsidR="00B84755" w:rsidRDefault="00B84755" w:rsidP="00B84755">
      <w:pPr>
        <w:rPr>
          <w:rtl/>
        </w:rPr>
      </w:pPr>
      <w:bookmarkStart w:id="400" w:name="_ETM_Q1_1257115"/>
      <w:bookmarkStart w:id="401" w:name="_ETM_Q1_1257195"/>
      <w:bookmarkStart w:id="402" w:name="_ETM_Q1_1258349"/>
      <w:bookmarkStart w:id="403" w:name="_ETM_Q1_1271365"/>
      <w:bookmarkStart w:id="404" w:name="_ETM_Q1_1271427"/>
      <w:bookmarkStart w:id="405" w:name="_ETM_Q1_1274235"/>
      <w:bookmarkEnd w:id="400"/>
      <w:bookmarkEnd w:id="401"/>
      <w:bookmarkEnd w:id="402"/>
      <w:bookmarkEnd w:id="403"/>
      <w:bookmarkEnd w:id="404"/>
      <w:bookmarkEnd w:id="405"/>
    </w:p>
    <w:p w:rsidR="00B84755" w:rsidRDefault="00B84755" w:rsidP="000B6A16">
      <w:pPr>
        <w:pStyle w:val="af9"/>
        <w:rPr>
          <w:rtl/>
        </w:rPr>
      </w:pPr>
      <w:bookmarkStart w:id="406" w:name="ET_guest_704934_46"/>
      <w:r w:rsidRPr="000B6A16">
        <w:rPr>
          <w:rStyle w:val="TagStyle"/>
          <w:rtl/>
        </w:rPr>
        <w:t xml:space="preserve"> &lt;&lt; אורח &gt;&gt;</w:t>
      </w:r>
      <w:r w:rsidRPr="00B84755">
        <w:rPr>
          <w:rStyle w:val="TagStyle"/>
          <w:rtl/>
        </w:rPr>
        <w:t xml:space="preserve"> </w:t>
      </w:r>
      <w:r>
        <w:rPr>
          <w:rtl/>
        </w:rPr>
        <w:t xml:space="preserve">יפית </w:t>
      </w:r>
      <w:proofErr w:type="spellStart"/>
      <w:r>
        <w:rPr>
          <w:rtl/>
        </w:rPr>
        <w:t>בבילה</w:t>
      </w:r>
      <w:proofErr w:type="spellEnd"/>
      <w:r>
        <w:rPr>
          <w:rtl/>
        </w:rPr>
        <w:t xml:space="preserve"> שמר:</w:t>
      </w:r>
      <w:r w:rsidRPr="00B84755">
        <w:rPr>
          <w:rStyle w:val="TagStyle"/>
          <w:rtl/>
        </w:rPr>
        <w:t xml:space="preserve"> </w:t>
      </w:r>
      <w:r w:rsidRPr="000B6A16">
        <w:rPr>
          <w:rStyle w:val="TagStyle"/>
          <w:rtl/>
        </w:rPr>
        <w:t>&lt;&lt; אורח &gt;&gt;</w:t>
      </w:r>
      <w:r>
        <w:rPr>
          <w:rtl/>
        </w:rPr>
        <w:t xml:space="preserve">   </w:t>
      </w:r>
      <w:bookmarkEnd w:id="406"/>
    </w:p>
    <w:p w:rsidR="00B84755" w:rsidRDefault="00B84755" w:rsidP="00B84755">
      <w:pPr>
        <w:pStyle w:val="KeepWithNext"/>
        <w:rPr>
          <w:rtl/>
        </w:rPr>
      </w:pPr>
    </w:p>
    <w:p w:rsidR="00892A9F" w:rsidRDefault="00892A9F" w:rsidP="00E04D40">
      <w:pPr>
        <w:rPr>
          <w:rtl/>
        </w:rPr>
      </w:pPr>
      <w:bookmarkStart w:id="407" w:name="_ETM_Q1_1274612"/>
      <w:bookmarkStart w:id="408" w:name="_ETM_Q1_1274642"/>
      <w:bookmarkStart w:id="409" w:name="_ETM_Q1_1270891"/>
      <w:bookmarkEnd w:id="407"/>
      <w:bookmarkEnd w:id="408"/>
      <w:bookmarkEnd w:id="409"/>
      <w:r>
        <w:rPr>
          <w:rFonts w:hint="cs"/>
          <w:rtl/>
        </w:rPr>
        <w:t xml:space="preserve">יכול להיות שההצעה של כבוד היושב-ראש, היא הצעה שתהיה </w:t>
      </w:r>
      <w:bookmarkStart w:id="410" w:name="_ETM_Q1_1276398"/>
      <w:bookmarkEnd w:id="410"/>
      <w:r>
        <w:rPr>
          <w:rFonts w:hint="cs"/>
          <w:rtl/>
        </w:rPr>
        <w:t xml:space="preserve">טעונת תיקון של חקיקה ראשית. אנחנו נבחן </w:t>
      </w:r>
      <w:r w:rsidR="00BC0948">
        <w:rPr>
          <w:rFonts w:hint="cs"/>
          <w:rtl/>
        </w:rPr>
        <w:t xml:space="preserve">את העניין לקראת תום הפטור. כרגע המדיניות מובילה </w:t>
      </w:r>
      <w:bookmarkStart w:id="411" w:name="_ETM_Q1_1281994"/>
      <w:bookmarkEnd w:id="411"/>
      <w:r w:rsidR="00BC0948">
        <w:rPr>
          <w:rFonts w:hint="cs"/>
          <w:rtl/>
        </w:rPr>
        <w:t xml:space="preserve">אותנו למצב שבו אנחנו רואים שאנחנו מצליחים למצות, ואנו בשיא </w:t>
      </w:r>
      <w:bookmarkStart w:id="412" w:name="_ETM_Q1_1286088"/>
      <w:bookmarkEnd w:id="412"/>
      <w:r w:rsidR="00BC0948">
        <w:rPr>
          <w:rFonts w:hint="cs"/>
          <w:rtl/>
        </w:rPr>
        <w:t>של מיצוי של החברות שיש פוטנציאל שיזמו את התהליך בעצמם</w:t>
      </w:r>
      <w:bookmarkStart w:id="413" w:name="_ETM_Q1_1290216"/>
      <w:bookmarkEnd w:id="413"/>
      <w:r w:rsidR="00BC0948">
        <w:rPr>
          <w:rFonts w:hint="cs"/>
          <w:rtl/>
        </w:rPr>
        <w:t xml:space="preserve"> לעשות את זה. והכוונה שלנו באמת למצות אותו בתקופה </w:t>
      </w:r>
      <w:bookmarkStart w:id="414" w:name="_ETM_Q1_1294322"/>
      <w:bookmarkEnd w:id="414"/>
      <w:r w:rsidR="00BC0948">
        <w:rPr>
          <w:rFonts w:hint="cs"/>
          <w:rtl/>
        </w:rPr>
        <w:t>שאנחנו מציע</w:t>
      </w:r>
      <w:r w:rsidR="00E04D40">
        <w:rPr>
          <w:rFonts w:hint="cs"/>
          <w:rtl/>
        </w:rPr>
        <w:t xml:space="preserve">ים לקבוע להאריך את הוראת הפטור, </w:t>
      </w:r>
      <w:r w:rsidR="00BC0948">
        <w:rPr>
          <w:rFonts w:hint="cs"/>
          <w:rtl/>
        </w:rPr>
        <w:t xml:space="preserve">ולאחר מכן אנחנו </w:t>
      </w:r>
      <w:bookmarkStart w:id="415" w:name="_ETM_Q1_1297208"/>
      <w:bookmarkEnd w:id="415"/>
      <w:r w:rsidR="00BC0948">
        <w:rPr>
          <w:rFonts w:hint="cs"/>
          <w:rtl/>
        </w:rPr>
        <w:t xml:space="preserve">נבחן את הנתונים מחדש ונראה אם יש מקום לשנות את </w:t>
      </w:r>
      <w:bookmarkStart w:id="416" w:name="_ETM_Q1_1300145"/>
      <w:bookmarkEnd w:id="416"/>
      <w:r w:rsidR="00BC0948">
        <w:rPr>
          <w:rFonts w:hint="cs"/>
          <w:rtl/>
        </w:rPr>
        <w:t xml:space="preserve">המדיניות הזאת או שמיצינו את פוטנציאל החברות שיכולות ליזום </w:t>
      </w:r>
      <w:bookmarkStart w:id="417" w:name="_ETM_Q1_1303544"/>
      <w:bookmarkEnd w:id="417"/>
      <w:r w:rsidR="00BC0948">
        <w:rPr>
          <w:rFonts w:hint="cs"/>
          <w:rtl/>
        </w:rPr>
        <w:t xml:space="preserve">את זה בעצמן ואז פנינו אל המחיקה המנהלית לגבי אותן </w:t>
      </w:r>
      <w:bookmarkStart w:id="418" w:name="_ETM_Q1_1306431"/>
      <w:bookmarkEnd w:id="418"/>
      <w:r w:rsidR="00BC0948">
        <w:rPr>
          <w:rFonts w:hint="cs"/>
          <w:rtl/>
        </w:rPr>
        <w:t xml:space="preserve">חברות </w:t>
      </w:r>
      <w:r w:rsidR="00E04D40">
        <w:rPr>
          <w:rFonts w:hint="cs"/>
          <w:rtl/>
        </w:rPr>
        <w:t>שנכנסו</w:t>
      </w:r>
      <w:r w:rsidR="00BC0948">
        <w:rPr>
          <w:rFonts w:hint="cs"/>
          <w:rtl/>
        </w:rPr>
        <w:t xml:space="preserve"> לחובות.</w:t>
      </w:r>
    </w:p>
    <w:p w:rsidR="00951F60" w:rsidRDefault="00951F60" w:rsidP="00B84755">
      <w:pPr>
        <w:rPr>
          <w:rtl/>
        </w:rPr>
      </w:pPr>
      <w:bookmarkStart w:id="419" w:name="_ETM_Q1_1271007"/>
      <w:bookmarkStart w:id="420" w:name="_ETM_Q1_1316201"/>
      <w:bookmarkStart w:id="421" w:name="_ETM_Q1_1316248"/>
      <w:bookmarkEnd w:id="419"/>
      <w:bookmarkEnd w:id="420"/>
      <w:bookmarkEnd w:id="421"/>
    </w:p>
    <w:p w:rsidR="00951F60" w:rsidRDefault="00951F60" w:rsidP="000B6A16">
      <w:pPr>
        <w:pStyle w:val="af6"/>
        <w:rPr>
          <w:rtl/>
        </w:rPr>
      </w:pPr>
      <w:bookmarkStart w:id="422" w:name="ET_yor_6157_47"/>
      <w:r w:rsidRPr="000B6A16">
        <w:rPr>
          <w:rStyle w:val="TagStyle"/>
          <w:rtl/>
        </w:rPr>
        <w:t xml:space="preserve"> &lt;&lt; יור &gt;&gt;</w:t>
      </w:r>
      <w:r w:rsidRPr="00951F60">
        <w:rPr>
          <w:rStyle w:val="TagStyle"/>
          <w:rtl/>
        </w:rPr>
        <w:t xml:space="preserve"> </w:t>
      </w:r>
      <w:r>
        <w:rPr>
          <w:rtl/>
        </w:rPr>
        <w:t xml:space="preserve">היו"ר שמחה </w:t>
      </w:r>
      <w:proofErr w:type="spellStart"/>
      <w:r>
        <w:rPr>
          <w:rtl/>
        </w:rPr>
        <w:t>רוטמן</w:t>
      </w:r>
      <w:proofErr w:type="spellEnd"/>
      <w:r>
        <w:rPr>
          <w:rtl/>
        </w:rPr>
        <w:t>:</w:t>
      </w:r>
      <w:r w:rsidRPr="00951F60">
        <w:rPr>
          <w:rStyle w:val="TagStyle"/>
          <w:rtl/>
        </w:rPr>
        <w:t xml:space="preserve"> </w:t>
      </w:r>
      <w:r w:rsidRPr="000B6A16">
        <w:rPr>
          <w:rStyle w:val="TagStyle"/>
          <w:rtl/>
        </w:rPr>
        <w:t>&lt;&lt; יור &gt;&gt;</w:t>
      </w:r>
      <w:r>
        <w:rPr>
          <w:rtl/>
        </w:rPr>
        <w:t xml:space="preserve">   </w:t>
      </w:r>
      <w:bookmarkEnd w:id="422"/>
    </w:p>
    <w:p w:rsidR="00951F60" w:rsidRDefault="00951F60" w:rsidP="00951F60">
      <w:pPr>
        <w:pStyle w:val="KeepWithNext"/>
        <w:rPr>
          <w:rtl/>
        </w:rPr>
      </w:pPr>
    </w:p>
    <w:p w:rsidR="00BC0948" w:rsidRDefault="00BC0948" w:rsidP="00274A6D">
      <w:bookmarkStart w:id="423" w:name="_ETM_Q1_1317210"/>
      <w:bookmarkEnd w:id="423"/>
      <w:r>
        <w:rPr>
          <w:rFonts w:hint="cs"/>
          <w:rtl/>
        </w:rPr>
        <w:t xml:space="preserve">יש לי קצת הרהורי כפירה בקשר </w:t>
      </w:r>
      <w:bookmarkStart w:id="424" w:name="_ETM_Q1_1312500"/>
      <w:bookmarkEnd w:id="424"/>
      <w:r>
        <w:rPr>
          <w:rFonts w:hint="cs"/>
          <w:rtl/>
        </w:rPr>
        <w:t>לדברים שאמרתם בהתחלה.</w:t>
      </w:r>
      <w:bookmarkStart w:id="425" w:name="_ETM_Q1_1312236"/>
      <w:bookmarkEnd w:id="425"/>
      <w:r>
        <w:rPr>
          <w:rFonts w:hint="cs"/>
          <w:rtl/>
        </w:rPr>
        <w:t xml:space="preserve"> שני דברים: הראשון גובה</w:t>
      </w:r>
      <w:r>
        <w:t xml:space="preserve"> </w:t>
      </w:r>
      <w:r>
        <w:rPr>
          <w:rFonts w:hint="cs"/>
          <w:rtl/>
        </w:rPr>
        <w:t xml:space="preserve">האגרה </w:t>
      </w:r>
      <w:r>
        <w:rPr>
          <w:rFonts w:hint="eastAsia"/>
        </w:rPr>
        <w:t>–</w:t>
      </w:r>
      <w:r>
        <w:rPr>
          <w:rFonts w:hint="cs"/>
          <w:rtl/>
        </w:rPr>
        <w:t xml:space="preserve"> גובה </w:t>
      </w:r>
      <w:bookmarkStart w:id="426" w:name="_ETM_Q1_1320906"/>
      <w:bookmarkEnd w:id="426"/>
      <w:r>
        <w:rPr>
          <w:rFonts w:hint="cs"/>
          <w:rtl/>
        </w:rPr>
        <w:t>אגרת הרישום וגובה האגרה השנתית.</w:t>
      </w:r>
      <w:r w:rsidR="004719FA">
        <w:rPr>
          <w:rFonts w:hint="cs"/>
          <w:rtl/>
        </w:rPr>
        <w:t xml:space="preserve"> את אומרת שאתם עושים אגרה כביכול כוללת. יש </w:t>
      </w:r>
      <w:bookmarkStart w:id="427" w:name="_ETM_Q1_1330319"/>
      <w:bookmarkEnd w:id="427"/>
      <w:r w:rsidR="004719FA">
        <w:rPr>
          <w:rFonts w:hint="cs"/>
          <w:rtl/>
        </w:rPr>
        <w:t xml:space="preserve">חברה שיהיה לה 1,000 פעולות כי כל הזמן הם </w:t>
      </w:r>
      <w:bookmarkStart w:id="428" w:name="_ETM_Q1_1334627"/>
      <w:bookmarkEnd w:id="428"/>
      <w:r w:rsidR="004719FA">
        <w:rPr>
          <w:rFonts w:hint="cs"/>
          <w:rtl/>
        </w:rPr>
        <w:t xml:space="preserve">מחליפים שם בעלי מניות ואתם כל הזמן צריכים לתחזק את </w:t>
      </w:r>
      <w:bookmarkStart w:id="429" w:name="_ETM_Q1_1337325"/>
      <w:bookmarkEnd w:id="429"/>
      <w:r w:rsidR="004719FA">
        <w:rPr>
          <w:rFonts w:hint="cs"/>
          <w:rtl/>
        </w:rPr>
        <w:t xml:space="preserve">התיק. ויש חברה שלא עושה שום דבר, באמת לא עושה </w:t>
      </w:r>
      <w:bookmarkStart w:id="430" w:name="_ETM_Q1_1340004"/>
      <w:bookmarkEnd w:id="430"/>
      <w:r w:rsidR="004719FA">
        <w:rPr>
          <w:rFonts w:hint="cs"/>
          <w:rtl/>
        </w:rPr>
        <w:t>כלום, היא מוקמת וזאת הפעם האחרונה פחות או יותר</w:t>
      </w:r>
      <w:r w:rsidR="00E04D40">
        <w:rPr>
          <w:rFonts w:hint="cs"/>
          <w:rtl/>
        </w:rPr>
        <w:t>.</w:t>
      </w:r>
      <w:r w:rsidR="004719FA">
        <w:rPr>
          <w:rFonts w:hint="cs"/>
          <w:rtl/>
        </w:rPr>
        <w:t xml:space="preserve"> ומלבד </w:t>
      </w:r>
      <w:bookmarkStart w:id="431" w:name="_ETM_Q1_1343504"/>
      <w:bookmarkEnd w:id="431"/>
      <w:r w:rsidR="004719FA">
        <w:rPr>
          <w:rFonts w:hint="cs"/>
          <w:rtl/>
        </w:rPr>
        <w:t xml:space="preserve">הנטל הבירוקרטי שאתם מטילים עליה להגיש דיווח שנתי שהוא העתק, בוודאי חברות יחיד, חברת יחד, אותו בעל מניות או </w:t>
      </w:r>
      <w:bookmarkStart w:id="432" w:name="_ETM_Q1_1355631"/>
      <w:bookmarkEnd w:id="432"/>
      <w:r w:rsidR="00274A6D">
        <w:rPr>
          <w:rFonts w:hint="cs"/>
          <w:rtl/>
        </w:rPr>
        <w:t>דירקטור, אותו זה, כל השנ</w:t>
      </w:r>
      <w:r w:rsidR="00E04D40">
        <w:rPr>
          <w:rFonts w:hint="cs"/>
          <w:rtl/>
        </w:rPr>
        <w:t>ה, זה למלא אותו דוח "העתק הדבק".</w:t>
      </w:r>
      <w:r w:rsidR="00274A6D">
        <w:rPr>
          <w:rFonts w:hint="cs"/>
          <w:rtl/>
        </w:rPr>
        <w:t xml:space="preserve"> לא משתנה שום דבר מרגע </w:t>
      </w:r>
      <w:bookmarkStart w:id="433" w:name="_ETM_Q1_1360859"/>
      <w:bookmarkEnd w:id="433"/>
      <w:r w:rsidR="00274A6D">
        <w:rPr>
          <w:rFonts w:hint="cs"/>
          <w:rtl/>
        </w:rPr>
        <w:t xml:space="preserve">הקמת החברה ועד 120 ולפעמים גם אחרי, ואז </w:t>
      </w:r>
      <w:bookmarkStart w:id="434" w:name="_ETM_Q1_1365944"/>
      <w:bookmarkEnd w:id="434"/>
      <w:r w:rsidR="00274A6D">
        <w:rPr>
          <w:rFonts w:hint="cs"/>
          <w:rtl/>
        </w:rPr>
        <w:t xml:space="preserve">היא הופכת להיות חברה מפרה כי הבן אדם מת והוא </w:t>
      </w:r>
      <w:bookmarkStart w:id="435" w:name="_ETM_Q1_1368035"/>
      <w:bookmarkEnd w:id="435"/>
      <w:r w:rsidR="00274A6D">
        <w:rPr>
          <w:rFonts w:hint="cs"/>
          <w:rtl/>
        </w:rPr>
        <w:t>לא מתחזק את החברה שלו.</w:t>
      </w:r>
      <w:bookmarkStart w:id="436" w:name="_ETM_Q1_1324218"/>
      <w:bookmarkEnd w:id="436"/>
      <w:r w:rsidR="00274A6D">
        <w:rPr>
          <w:rFonts w:hint="cs"/>
          <w:rtl/>
        </w:rPr>
        <w:t xml:space="preserve"> ואתם מטילים עליהם </w:t>
      </w:r>
      <w:bookmarkStart w:id="437" w:name="_ETM_Q1_1374486"/>
      <w:bookmarkEnd w:id="437"/>
      <w:r w:rsidR="00274A6D">
        <w:rPr>
          <w:rFonts w:hint="cs"/>
          <w:rtl/>
        </w:rPr>
        <w:t xml:space="preserve">אגרה שהיא לא קטנה, אם הם משלמים בזמן זה 1,200 אם לא משלמים בזמן 1,600 בשנה, על מידע שאני אפילו </w:t>
      </w:r>
      <w:bookmarkStart w:id="438" w:name="_ETM_Q1_1383303"/>
      <w:bookmarkEnd w:id="438"/>
      <w:r w:rsidR="00274A6D">
        <w:rPr>
          <w:rFonts w:hint="cs"/>
          <w:rtl/>
        </w:rPr>
        <w:t xml:space="preserve">לא יודע אם הוא קונסטיטוטיבי, הרי זה לא קונסטיטוטיבי, </w:t>
      </w:r>
      <w:bookmarkStart w:id="439" w:name="_ETM_Q1_1384682"/>
      <w:bookmarkEnd w:id="439"/>
      <w:r w:rsidR="00274A6D">
        <w:rPr>
          <w:rFonts w:hint="cs"/>
          <w:rtl/>
        </w:rPr>
        <w:t xml:space="preserve">זה בעלי מניות. השרות שבעל החברה או הציבור מקבל מכם הוא מוגבל מאוד בתועלת שלו, בוודאי ביחס לעלות הזאת </w:t>
      </w:r>
      <w:r w:rsidR="00274A6D">
        <w:rPr>
          <w:rFonts w:hint="eastAsia"/>
        </w:rPr>
        <w:t>–</w:t>
      </w:r>
      <w:r w:rsidR="00274A6D">
        <w:rPr>
          <w:rFonts w:hint="cs"/>
          <w:rtl/>
        </w:rPr>
        <w:t xml:space="preserve"> האם האגרות לא כבדות מדי?</w:t>
      </w:r>
      <w:r w:rsidR="00655C1C">
        <w:rPr>
          <w:rFonts w:hint="cs"/>
          <w:rtl/>
        </w:rPr>
        <w:t xml:space="preserve"> האם לא כדאי לחשוב או </w:t>
      </w:r>
      <w:bookmarkStart w:id="440" w:name="_ETM_Q1_1405933"/>
      <w:bookmarkEnd w:id="440"/>
      <w:r w:rsidR="00655C1C">
        <w:rPr>
          <w:rFonts w:hint="cs"/>
          <w:rtl/>
        </w:rPr>
        <w:t xml:space="preserve">לעבור למודל של רישום פעולה? שעבודים אתם בכל מקרה </w:t>
      </w:r>
      <w:bookmarkStart w:id="441" w:name="_ETM_Q1_1409020"/>
      <w:bookmarkEnd w:id="441"/>
      <w:r w:rsidR="000A3913">
        <w:rPr>
          <w:rFonts w:hint="cs"/>
          <w:rtl/>
        </w:rPr>
        <w:t>גובים כן אגרה, לא? או רישום שעבוד לא?</w:t>
      </w:r>
    </w:p>
    <w:p w:rsidR="000A3913" w:rsidRDefault="000A3913" w:rsidP="00951F60">
      <w:pPr>
        <w:rPr>
          <w:rtl/>
        </w:rPr>
      </w:pPr>
      <w:bookmarkStart w:id="442" w:name="_ETM_Q1_1312317"/>
      <w:bookmarkStart w:id="443" w:name="_ETM_Q1_1411534"/>
      <w:bookmarkStart w:id="444" w:name="_ETM_Q1_1411594"/>
      <w:bookmarkStart w:id="445" w:name="_ETM_Q1_1413156"/>
      <w:bookmarkEnd w:id="442"/>
      <w:bookmarkEnd w:id="443"/>
      <w:bookmarkEnd w:id="444"/>
      <w:bookmarkEnd w:id="445"/>
    </w:p>
    <w:p w:rsidR="000A3913" w:rsidRDefault="000A3913" w:rsidP="000B6A16">
      <w:pPr>
        <w:pStyle w:val="af9"/>
        <w:rPr>
          <w:rtl/>
        </w:rPr>
      </w:pPr>
      <w:bookmarkStart w:id="446" w:name="ET_guest_704934_103"/>
      <w:r w:rsidRPr="000B6A16">
        <w:rPr>
          <w:rStyle w:val="TagStyle"/>
          <w:rtl/>
        </w:rPr>
        <w:t xml:space="preserve"> &lt;&lt; אורח &gt;&gt;</w:t>
      </w:r>
      <w:r w:rsidRPr="000A3913">
        <w:rPr>
          <w:rStyle w:val="TagStyle"/>
          <w:rtl/>
        </w:rPr>
        <w:t xml:space="preserve"> </w:t>
      </w:r>
      <w:r>
        <w:rPr>
          <w:rtl/>
        </w:rPr>
        <w:t xml:space="preserve">יפית </w:t>
      </w:r>
      <w:proofErr w:type="spellStart"/>
      <w:r>
        <w:rPr>
          <w:rtl/>
        </w:rPr>
        <w:t>בבילה</w:t>
      </w:r>
      <w:proofErr w:type="spellEnd"/>
      <w:r>
        <w:rPr>
          <w:rtl/>
        </w:rPr>
        <w:t xml:space="preserve"> שמר:</w:t>
      </w:r>
      <w:r w:rsidRPr="000A3913">
        <w:rPr>
          <w:rStyle w:val="TagStyle"/>
          <w:rtl/>
        </w:rPr>
        <w:t xml:space="preserve"> </w:t>
      </w:r>
      <w:r w:rsidRPr="000B6A16">
        <w:rPr>
          <w:rStyle w:val="TagStyle"/>
          <w:rtl/>
        </w:rPr>
        <w:t>&lt;&lt; אורח &gt;&gt;</w:t>
      </w:r>
      <w:r>
        <w:rPr>
          <w:rtl/>
        </w:rPr>
        <w:t xml:space="preserve">   </w:t>
      </w:r>
      <w:bookmarkEnd w:id="446"/>
    </w:p>
    <w:p w:rsidR="000A3913" w:rsidRDefault="000A3913" w:rsidP="000A3913">
      <w:pPr>
        <w:pStyle w:val="KeepWithNext"/>
        <w:rPr>
          <w:rtl/>
        </w:rPr>
      </w:pPr>
    </w:p>
    <w:p w:rsidR="000A3913" w:rsidRDefault="000A3913" w:rsidP="000A3913">
      <w:pPr>
        <w:rPr>
          <w:rtl/>
        </w:rPr>
      </w:pPr>
      <w:r>
        <w:rPr>
          <w:rFonts w:hint="cs"/>
          <w:rtl/>
        </w:rPr>
        <w:t>חלק משעבוד לא.</w:t>
      </w:r>
    </w:p>
    <w:p w:rsidR="000A3913" w:rsidRDefault="000A3913" w:rsidP="000A3913">
      <w:pPr>
        <w:rPr>
          <w:rtl/>
        </w:rPr>
      </w:pPr>
    </w:p>
    <w:p w:rsidR="000A3913" w:rsidRDefault="000A3913" w:rsidP="000B6A16">
      <w:pPr>
        <w:pStyle w:val="af6"/>
        <w:rPr>
          <w:rtl/>
        </w:rPr>
      </w:pPr>
      <w:bookmarkStart w:id="447" w:name="ET_yor_6157_104"/>
      <w:r w:rsidRPr="000B6A16">
        <w:rPr>
          <w:rStyle w:val="TagStyle"/>
          <w:rtl/>
        </w:rPr>
        <w:t xml:space="preserve"> &lt;&lt; יור &gt;&gt;</w:t>
      </w:r>
      <w:r w:rsidRPr="000A3913">
        <w:rPr>
          <w:rStyle w:val="TagStyle"/>
          <w:rtl/>
        </w:rPr>
        <w:t xml:space="preserve"> </w:t>
      </w:r>
      <w:r>
        <w:rPr>
          <w:rtl/>
        </w:rPr>
        <w:t xml:space="preserve">היו"ר שמחה </w:t>
      </w:r>
      <w:proofErr w:type="spellStart"/>
      <w:r>
        <w:rPr>
          <w:rtl/>
        </w:rPr>
        <w:t>רוטמן</w:t>
      </w:r>
      <w:proofErr w:type="spellEnd"/>
      <w:r>
        <w:rPr>
          <w:rtl/>
        </w:rPr>
        <w:t>:</w:t>
      </w:r>
      <w:r w:rsidRPr="000A3913">
        <w:rPr>
          <w:rStyle w:val="TagStyle"/>
          <w:rtl/>
        </w:rPr>
        <w:t xml:space="preserve"> </w:t>
      </w:r>
      <w:r w:rsidRPr="000B6A16">
        <w:rPr>
          <w:rStyle w:val="TagStyle"/>
          <w:rtl/>
        </w:rPr>
        <w:t>&lt;&lt; יור &gt;&gt;</w:t>
      </w:r>
      <w:r>
        <w:rPr>
          <w:rtl/>
        </w:rPr>
        <w:t xml:space="preserve">   </w:t>
      </w:r>
      <w:bookmarkEnd w:id="447"/>
    </w:p>
    <w:p w:rsidR="000A3913" w:rsidRDefault="000A3913" w:rsidP="000A3913">
      <w:pPr>
        <w:pStyle w:val="KeepWithNext"/>
        <w:rPr>
          <w:rtl/>
        </w:rPr>
      </w:pPr>
    </w:p>
    <w:p w:rsidR="000A3913" w:rsidRPr="000A3913" w:rsidRDefault="000A3913" w:rsidP="000A3913">
      <w:r>
        <w:rPr>
          <w:rFonts w:hint="cs"/>
          <w:rtl/>
        </w:rPr>
        <w:t xml:space="preserve">אולי כמו שיצרתם </w:t>
      </w:r>
      <w:bookmarkStart w:id="448" w:name="_ETM_Q1_1417049"/>
      <w:bookmarkEnd w:id="448"/>
      <w:r>
        <w:rPr>
          <w:rFonts w:hint="cs"/>
          <w:rtl/>
        </w:rPr>
        <w:t xml:space="preserve">מסלול לחברות יחיד לרישום מזורז, ולכאורה עכשיו גם יצרתם </w:t>
      </w:r>
      <w:bookmarkStart w:id="449" w:name="_ETM_Q1_1421380"/>
      <w:bookmarkEnd w:id="449"/>
      <w:r>
        <w:rPr>
          <w:rFonts w:hint="cs"/>
          <w:rtl/>
        </w:rPr>
        <w:t xml:space="preserve">מסלול לפירוק מזורז של חברות ללא פעילות, אולי תייצרו מסלול </w:t>
      </w:r>
      <w:bookmarkStart w:id="450" w:name="_ETM_Q1_1426468"/>
      <w:bookmarkEnd w:id="450"/>
      <w:r>
        <w:rPr>
          <w:rFonts w:hint="cs"/>
          <w:rtl/>
        </w:rPr>
        <w:t xml:space="preserve">אגרה מופחתת למישהו שלא צריך את כל סל השירותים הנרחב </w:t>
      </w:r>
      <w:bookmarkStart w:id="451" w:name="_ETM_Q1_1429456"/>
      <w:bookmarkEnd w:id="451"/>
      <w:r>
        <w:rPr>
          <w:rFonts w:hint="cs"/>
          <w:rtl/>
        </w:rPr>
        <w:t xml:space="preserve">שרשות התאגידים יכולה להעניק לחברה, ובא עם חברת יחיד שהאגרה </w:t>
      </w:r>
      <w:bookmarkStart w:id="452" w:name="_ETM_Q1_1437727"/>
      <w:bookmarkEnd w:id="452"/>
      <w:r w:rsidR="00E04D40">
        <w:rPr>
          <w:rFonts w:hint="cs"/>
          <w:rtl/>
        </w:rPr>
        <w:t>תהיה יותר נמוכה?</w:t>
      </w:r>
      <w:r>
        <w:rPr>
          <w:rFonts w:hint="cs"/>
          <w:rtl/>
        </w:rPr>
        <w:t xml:space="preserve"> הרישום מהיר מאוד, בהקמת </w:t>
      </w:r>
      <w:bookmarkStart w:id="453" w:name="_ETM_Q1_1443113"/>
      <w:bookmarkEnd w:id="453"/>
      <w:r w:rsidR="00E04D40">
        <w:rPr>
          <w:rFonts w:hint="cs"/>
          <w:rtl/>
        </w:rPr>
        <w:t>חברת יחיד, אין כמעט בעיות</w:t>
      </w:r>
      <w:r>
        <w:rPr>
          <w:rFonts w:hint="eastAsia"/>
        </w:rPr>
        <w:t>–</w:t>
      </w:r>
      <w:r>
        <w:t xml:space="preserve"> </w:t>
      </w:r>
      <w:r>
        <w:rPr>
          <w:rFonts w:hint="cs"/>
          <w:rtl/>
        </w:rPr>
        <w:t xml:space="preserve"> כל הכבוד, שאפו, </w:t>
      </w:r>
      <w:bookmarkStart w:id="454" w:name="_ETM_Q1_1446385"/>
      <w:bookmarkEnd w:id="454"/>
      <w:r>
        <w:rPr>
          <w:rFonts w:hint="cs"/>
          <w:rtl/>
        </w:rPr>
        <w:t xml:space="preserve">קיצרתם מאוד את הימים כבר בעבר, עוד לפני כמה שנים, </w:t>
      </w:r>
      <w:bookmarkStart w:id="455" w:name="_ETM_Q1_1450533"/>
      <w:bookmarkEnd w:id="455"/>
      <w:r>
        <w:rPr>
          <w:rFonts w:hint="cs"/>
          <w:rtl/>
        </w:rPr>
        <w:t xml:space="preserve">ולמיטב ידיעתי מתפקד כמו שצריך. </w:t>
      </w:r>
      <w:r w:rsidR="001F4049">
        <w:rPr>
          <w:rFonts w:hint="cs"/>
          <w:rtl/>
        </w:rPr>
        <w:t xml:space="preserve">דווקא באופן אבסורדי, ככל שהפכתם את התהליך להרבה יותר קל ופשוט, בן אדם שואל </w:t>
      </w:r>
      <w:bookmarkStart w:id="456" w:name="_ETM_Q1_1457893"/>
      <w:bookmarkEnd w:id="456"/>
      <w:r w:rsidR="001F4049">
        <w:rPr>
          <w:rFonts w:hint="cs"/>
          <w:rtl/>
        </w:rPr>
        <w:t xml:space="preserve">את עצמו: למה לעזאזל אני משלם סכום כזה גדול, על משהו שמגישים שנייה וזה בערך הפעם האחרונה </w:t>
      </w:r>
      <w:bookmarkStart w:id="457" w:name="_ETM_Q1_1464193"/>
      <w:bookmarkEnd w:id="457"/>
      <w:r w:rsidR="001F4049">
        <w:rPr>
          <w:rFonts w:hint="cs"/>
          <w:rtl/>
        </w:rPr>
        <w:t xml:space="preserve">שאני פוגש אתכם, למה אני צריך לשלם כל כך הרבה </w:t>
      </w:r>
      <w:bookmarkStart w:id="458" w:name="_ETM_Q1_1465186"/>
      <w:bookmarkEnd w:id="458"/>
      <w:r w:rsidR="001F4049">
        <w:rPr>
          <w:rFonts w:hint="cs"/>
          <w:rtl/>
        </w:rPr>
        <w:t xml:space="preserve">על זה? </w:t>
      </w:r>
    </w:p>
    <w:p w:rsidR="000A3913" w:rsidRDefault="000A3913" w:rsidP="00951F60">
      <w:pPr>
        <w:rPr>
          <w:rtl/>
        </w:rPr>
      </w:pPr>
    </w:p>
    <w:p w:rsidR="00EA5A23" w:rsidRDefault="00EA5A23" w:rsidP="000B6A16">
      <w:pPr>
        <w:pStyle w:val="af9"/>
        <w:rPr>
          <w:rtl/>
        </w:rPr>
      </w:pPr>
      <w:bookmarkStart w:id="459" w:name="ET_guest_619095_48"/>
      <w:r w:rsidRPr="000B6A16">
        <w:rPr>
          <w:rStyle w:val="TagStyle"/>
          <w:rtl/>
        </w:rPr>
        <w:t xml:space="preserve"> &lt;&lt; אורח &gt;&gt;</w:t>
      </w:r>
      <w:r w:rsidRPr="00EA5A23">
        <w:rPr>
          <w:rStyle w:val="TagStyle"/>
          <w:rtl/>
        </w:rPr>
        <w:t xml:space="preserve"> </w:t>
      </w:r>
      <w:r>
        <w:rPr>
          <w:rtl/>
        </w:rPr>
        <w:t>שולי אבני שוהם:</w:t>
      </w:r>
      <w:r w:rsidRPr="00EA5A23">
        <w:rPr>
          <w:rStyle w:val="TagStyle"/>
          <w:rtl/>
        </w:rPr>
        <w:t xml:space="preserve"> </w:t>
      </w:r>
      <w:r w:rsidRPr="000B6A16">
        <w:rPr>
          <w:rStyle w:val="TagStyle"/>
          <w:rtl/>
        </w:rPr>
        <w:t>&lt;&lt; אורח &gt;&gt;</w:t>
      </w:r>
      <w:r>
        <w:rPr>
          <w:rtl/>
        </w:rPr>
        <w:t xml:space="preserve">   </w:t>
      </w:r>
      <w:bookmarkEnd w:id="459"/>
    </w:p>
    <w:p w:rsidR="00EA5A23" w:rsidRDefault="00EA5A23" w:rsidP="00EA5A23">
      <w:pPr>
        <w:pStyle w:val="KeepWithNext"/>
        <w:rPr>
          <w:rtl/>
        </w:rPr>
      </w:pPr>
    </w:p>
    <w:p w:rsidR="001F4049" w:rsidRDefault="001F4049" w:rsidP="001F4049">
      <w:pPr>
        <w:rPr>
          <w:rtl/>
        </w:rPr>
      </w:pPr>
      <w:bookmarkStart w:id="460" w:name="_ETM_Q1_1413470"/>
      <w:bookmarkStart w:id="461" w:name="_ETM_Q1_1413505"/>
      <w:bookmarkEnd w:id="460"/>
      <w:bookmarkEnd w:id="461"/>
      <w:r>
        <w:rPr>
          <w:rFonts w:hint="cs"/>
          <w:rtl/>
        </w:rPr>
        <w:t xml:space="preserve">אני מצטרפת למחשבה של כבוד היושב-ראש. עם כניסתי לתפקיד, אחד הדברים ששאלתי את עצמי וזאת שאלה שהעסיקה גם </w:t>
      </w:r>
      <w:bookmarkStart w:id="462" w:name="_ETM_Q1_1476414"/>
      <w:bookmarkEnd w:id="462"/>
      <w:r>
        <w:rPr>
          <w:rFonts w:hint="cs"/>
          <w:rtl/>
        </w:rPr>
        <w:t xml:space="preserve">את הרשות, זאת השאלה האם אנחנו יכולים לייצר איזושהי הקלה </w:t>
      </w:r>
      <w:bookmarkStart w:id="463" w:name="_ETM_Q1_1481809"/>
      <w:bookmarkEnd w:id="463"/>
      <w:r>
        <w:rPr>
          <w:rFonts w:hint="cs"/>
          <w:rtl/>
        </w:rPr>
        <w:t xml:space="preserve">גם בתחום של אגרות. הנושא הזה נמצא עדיין בבחינה, </w:t>
      </w:r>
      <w:bookmarkStart w:id="464" w:name="_ETM_Q1_1483668"/>
      <w:bookmarkEnd w:id="464"/>
      <w:r>
        <w:rPr>
          <w:rFonts w:hint="cs"/>
          <w:rtl/>
        </w:rPr>
        <w:t xml:space="preserve">אנחנו בוחנים את הנושא הזה לעומק מכמה סיבות: סיבה ראשונה </w:t>
      </w:r>
      <w:r>
        <w:rPr>
          <w:rFonts w:hint="eastAsia"/>
        </w:rPr>
        <w:t>–</w:t>
      </w:r>
      <w:r>
        <w:rPr>
          <w:rFonts w:hint="cs"/>
          <w:rtl/>
        </w:rPr>
        <w:t xml:space="preserve"> בעבר </w:t>
      </w:r>
      <w:bookmarkStart w:id="465" w:name="_ETM_Q1_1489517"/>
      <w:bookmarkEnd w:id="465"/>
      <w:r>
        <w:rPr>
          <w:rFonts w:hint="cs"/>
          <w:rtl/>
        </w:rPr>
        <w:t xml:space="preserve">הוגשה תביעה נגד רשות התאגידים בטענה לזה שהאגרה היא אגרת </w:t>
      </w:r>
      <w:bookmarkStart w:id="466" w:name="_ETM_Q1_1493890"/>
      <w:bookmarkEnd w:id="466"/>
      <w:r>
        <w:rPr>
          <w:rFonts w:hint="cs"/>
          <w:rtl/>
        </w:rPr>
        <w:t xml:space="preserve">יתר. ונעשתה בדיקה מפורטת ונמצא שמעל 75% מהאגרה מקבלים תמורה בעדה בכל סוג של חברה. </w:t>
      </w:r>
    </w:p>
    <w:p w:rsidR="00EA5A23" w:rsidRDefault="00EA5A23" w:rsidP="00EA5A23">
      <w:pPr>
        <w:rPr>
          <w:rtl/>
        </w:rPr>
      </w:pPr>
      <w:bookmarkStart w:id="467" w:name="_ETM_Q1_1470305"/>
      <w:bookmarkStart w:id="468" w:name="_ETM_Q1_1470427"/>
      <w:bookmarkStart w:id="469" w:name="_ETM_Q1_1474795"/>
      <w:bookmarkStart w:id="470" w:name="_ETM_Q1_1474847"/>
      <w:bookmarkEnd w:id="467"/>
      <w:bookmarkEnd w:id="468"/>
      <w:bookmarkEnd w:id="469"/>
      <w:bookmarkEnd w:id="470"/>
    </w:p>
    <w:p w:rsidR="00EA5A23" w:rsidRDefault="00EA5A23" w:rsidP="000B6A16">
      <w:pPr>
        <w:pStyle w:val="af6"/>
        <w:rPr>
          <w:rtl/>
        </w:rPr>
      </w:pPr>
      <w:bookmarkStart w:id="471" w:name="ET_yor_6157_49"/>
      <w:r w:rsidRPr="000B6A16">
        <w:rPr>
          <w:rStyle w:val="TagStyle"/>
          <w:rtl/>
        </w:rPr>
        <w:t xml:space="preserve"> &lt;&lt; יור &gt;&gt;</w:t>
      </w:r>
      <w:r w:rsidRPr="00EA5A23">
        <w:rPr>
          <w:rStyle w:val="TagStyle"/>
          <w:rtl/>
        </w:rPr>
        <w:t xml:space="preserve"> </w:t>
      </w:r>
      <w:r>
        <w:rPr>
          <w:rtl/>
        </w:rPr>
        <w:t xml:space="preserve">היו"ר שמחה </w:t>
      </w:r>
      <w:proofErr w:type="spellStart"/>
      <w:r>
        <w:rPr>
          <w:rtl/>
        </w:rPr>
        <w:t>רוטמן</w:t>
      </w:r>
      <w:proofErr w:type="spellEnd"/>
      <w:r>
        <w:rPr>
          <w:rtl/>
        </w:rPr>
        <w:t>:</w:t>
      </w:r>
      <w:r w:rsidRPr="00EA5A23">
        <w:rPr>
          <w:rStyle w:val="TagStyle"/>
          <w:rtl/>
        </w:rPr>
        <w:t xml:space="preserve"> </w:t>
      </w:r>
      <w:r w:rsidRPr="000B6A16">
        <w:rPr>
          <w:rStyle w:val="TagStyle"/>
          <w:rtl/>
        </w:rPr>
        <w:t>&lt;&lt; יור &gt;&gt;</w:t>
      </w:r>
      <w:r>
        <w:rPr>
          <w:rtl/>
        </w:rPr>
        <w:t xml:space="preserve">   </w:t>
      </w:r>
      <w:bookmarkEnd w:id="471"/>
    </w:p>
    <w:p w:rsidR="00EA5A23" w:rsidRDefault="00EA5A23" w:rsidP="00EA5A23">
      <w:pPr>
        <w:pStyle w:val="KeepWithNext"/>
        <w:rPr>
          <w:rtl/>
        </w:rPr>
      </w:pPr>
    </w:p>
    <w:p w:rsidR="00EA5A23" w:rsidRDefault="00EB007F" w:rsidP="00EA5A23">
      <w:pPr>
        <w:rPr>
          <w:rtl/>
        </w:rPr>
      </w:pPr>
      <w:bookmarkStart w:id="472" w:name="_ETM_Q1_1475614"/>
      <w:bookmarkEnd w:id="472"/>
      <w:r>
        <w:rPr>
          <w:rFonts w:hint="cs"/>
          <w:rtl/>
        </w:rPr>
        <w:t>יש פירוט על איזה תמורה מקבלים?</w:t>
      </w:r>
    </w:p>
    <w:p w:rsidR="00EB007F" w:rsidRDefault="00EB007F" w:rsidP="00EB007F">
      <w:pPr>
        <w:rPr>
          <w:rtl/>
        </w:rPr>
      </w:pPr>
    </w:p>
    <w:p w:rsidR="00EB007F" w:rsidRDefault="00EB007F" w:rsidP="000B6A16">
      <w:pPr>
        <w:pStyle w:val="af9"/>
        <w:rPr>
          <w:rtl/>
        </w:rPr>
      </w:pPr>
      <w:bookmarkStart w:id="473" w:name="ET_guest_619095_106"/>
      <w:r w:rsidRPr="000B6A16">
        <w:rPr>
          <w:rStyle w:val="TagStyle"/>
          <w:rtl/>
        </w:rPr>
        <w:lastRenderedPageBreak/>
        <w:t xml:space="preserve"> &lt;&lt; אורח &gt;&gt;</w:t>
      </w:r>
      <w:r w:rsidRPr="00EB007F">
        <w:rPr>
          <w:rStyle w:val="TagStyle"/>
          <w:rtl/>
        </w:rPr>
        <w:t xml:space="preserve"> </w:t>
      </w:r>
      <w:r>
        <w:rPr>
          <w:rtl/>
        </w:rPr>
        <w:t>שולי אבני שוהם:</w:t>
      </w:r>
      <w:r w:rsidRPr="00EB007F">
        <w:rPr>
          <w:rStyle w:val="TagStyle"/>
          <w:rtl/>
        </w:rPr>
        <w:t xml:space="preserve"> </w:t>
      </w:r>
      <w:r w:rsidRPr="000B6A16">
        <w:rPr>
          <w:rStyle w:val="TagStyle"/>
          <w:rtl/>
        </w:rPr>
        <w:t>&lt;&lt; אורח &gt;&gt;</w:t>
      </w:r>
      <w:r>
        <w:rPr>
          <w:rtl/>
        </w:rPr>
        <w:t xml:space="preserve">   </w:t>
      </w:r>
      <w:bookmarkEnd w:id="473"/>
    </w:p>
    <w:p w:rsidR="00EB007F" w:rsidRDefault="00EB007F" w:rsidP="00EB007F">
      <w:pPr>
        <w:pStyle w:val="KeepWithNext"/>
        <w:rPr>
          <w:rtl/>
        </w:rPr>
      </w:pPr>
    </w:p>
    <w:p w:rsidR="00EB007F" w:rsidRDefault="00EB007F" w:rsidP="00633E2B">
      <w:r>
        <w:rPr>
          <w:rFonts w:hint="cs"/>
          <w:rtl/>
        </w:rPr>
        <w:t xml:space="preserve">כן, בוודאי, הגשנו את </w:t>
      </w:r>
      <w:r w:rsidR="0061002B">
        <w:rPr>
          <w:rFonts w:hint="cs"/>
          <w:rtl/>
        </w:rPr>
        <w:t xml:space="preserve">זה </w:t>
      </w:r>
      <w:r>
        <w:rPr>
          <w:rFonts w:hint="cs"/>
          <w:rtl/>
        </w:rPr>
        <w:t>במסגרת בית המשפט והתביעה נמחקה.</w:t>
      </w:r>
      <w:r w:rsidR="00633E2B">
        <w:rPr>
          <w:rFonts w:hint="cs"/>
          <w:rtl/>
        </w:rPr>
        <w:t xml:space="preserve"> מה אנחנו עושים עם היתר? </w:t>
      </w:r>
      <w:bookmarkStart w:id="474" w:name="_ETM_Q1_1516460"/>
      <w:bookmarkEnd w:id="474"/>
      <w:r w:rsidR="00633E2B">
        <w:rPr>
          <w:rFonts w:hint="cs"/>
          <w:rtl/>
        </w:rPr>
        <w:t>אנחנו כל הזמן פועלים לייעול של כל המנגנונים. א', כמו שאמרנו,</w:t>
      </w:r>
      <w:r w:rsidR="0061002B">
        <w:rPr>
          <w:rFonts w:hint="cs"/>
          <w:rtl/>
        </w:rPr>
        <w:t xml:space="preserve"> השקה של אפשרות לרשום חברה ללא ע</w:t>
      </w:r>
      <w:r w:rsidR="00633E2B">
        <w:rPr>
          <w:rFonts w:hint="cs"/>
          <w:rtl/>
        </w:rPr>
        <w:t xml:space="preserve">ורך דין על </w:t>
      </w:r>
      <w:bookmarkStart w:id="475" w:name="_ETM_Q1_1525022"/>
      <w:bookmarkEnd w:id="475"/>
      <w:r w:rsidR="00633E2B">
        <w:rPr>
          <w:rFonts w:hint="cs"/>
          <w:rtl/>
        </w:rPr>
        <w:t xml:space="preserve">ידי יצירה של תקנון מובנה דרך המערכות שלנו, היום </w:t>
      </w:r>
      <w:bookmarkStart w:id="476" w:name="_ETM_Q1_1528785"/>
      <w:bookmarkEnd w:id="476"/>
      <w:r w:rsidR="00633E2B">
        <w:rPr>
          <w:rFonts w:hint="cs"/>
          <w:rtl/>
        </w:rPr>
        <w:t xml:space="preserve">אפשר לעשות את זה. ב', באזורים של ממשל זמין למשל, אנחנו מתחילים להפיץ לכל אדם את האפשרות לדעת באיזה </w:t>
      </w:r>
      <w:bookmarkStart w:id="477" w:name="_ETM_Q1_1534724"/>
      <w:bookmarkEnd w:id="477"/>
      <w:r w:rsidR="00633E2B">
        <w:rPr>
          <w:rFonts w:hint="cs"/>
          <w:rtl/>
        </w:rPr>
        <w:t xml:space="preserve">חברה הוא נמצא ולקבל הודעות דרך ממשל זמין. ג', הקמנו </w:t>
      </w:r>
      <w:bookmarkStart w:id="478" w:name="_ETM_Q1_1540520"/>
      <w:bookmarkEnd w:id="478"/>
      <w:r w:rsidR="00633E2B">
        <w:rPr>
          <w:rFonts w:hint="cs"/>
          <w:rtl/>
        </w:rPr>
        <w:t xml:space="preserve">את קמפוס רשות התאגידים, שהוא נותן לבעלי חברות אפשרות ללמוד אצלנו בחינם קורסים, קורס ניהול </w:t>
      </w:r>
      <w:bookmarkStart w:id="479" w:name="_ETM_Q1_1547610"/>
      <w:bookmarkEnd w:id="479"/>
      <w:r w:rsidR="00633E2B">
        <w:rPr>
          <w:rFonts w:hint="cs"/>
          <w:rtl/>
        </w:rPr>
        <w:t xml:space="preserve">חברה חדשה, כמובן שאנחנו מביאים את כל הרגולטורים במשק ואנשים שיוכלו לעזור לאותה חברה להתקיים. ד', אנחנו כרגע </w:t>
      </w:r>
      <w:bookmarkStart w:id="480" w:name="_ETM_Q1_1555210"/>
      <w:bookmarkEnd w:id="480"/>
      <w:r w:rsidR="00633E2B">
        <w:rPr>
          <w:rFonts w:hint="cs"/>
          <w:rtl/>
        </w:rPr>
        <w:t xml:space="preserve">עובדים על אתר </w:t>
      </w:r>
      <w:proofErr w:type="spellStart"/>
      <w:r w:rsidR="00633E2B">
        <w:rPr>
          <w:rFonts w:hint="cs"/>
          <w:rtl/>
        </w:rPr>
        <w:t>הגיידסטאר</w:t>
      </w:r>
      <w:proofErr w:type="spellEnd"/>
      <w:r w:rsidR="00633E2B">
        <w:rPr>
          <w:rFonts w:hint="cs"/>
          <w:rtl/>
        </w:rPr>
        <w:t xml:space="preserve"> שכולם מכירים. להכניס לתוכו את </w:t>
      </w:r>
      <w:bookmarkStart w:id="481" w:name="_ETM_Q1_1559213"/>
      <w:bookmarkEnd w:id="481"/>
      <w:r w:rsidR="00633E2B">
        <w:rPr>
          <w:rFonts w:hint="cs"/>
          <w:rtl/>
        </w:rPr>
        <w:t xml:space="preserve">כל המידע על חברות כדי שאפשר יהיה לדעת איזה חברה נמצאת באיזה מקום ואפשר יהיה לקבל יותר שירותים בעת פרסום </w:t>
      </w:r>
      <w:bookmarkStart w:id="482" w:name="_ETM_Q1_1564607"/>
      <w:bookmarkEnd w:id="482"/>
      <w:r w:rsidR="00633E2B">
        <w:rPr>
          <w:rFonts w:hint="cs"/>
          <w:rtl/>
        </w:rPr>
        <w:t xml:space="preserve">חינם מטעם המדינה. אנחנו כל הזמן עובדים על תהליכים שמאפשרים </w:t>
      </w:r>
      <w:bookmarkStart w:id="483" w:name="_ETM_Q1_1569438"/>
      <w:bookmarkEnd w:id="483"/>
      <w:r w:rsidR="00633E2B">
        <w:rPr>
          <w:rFonts w:hint="cs"/>
          <w:rtl/>
        </w:rPr>
        <w:t>גם רישום שעבוד מרחוק, ממשקים עם הבנקים.</w:t>
      </w:r>
    </w:p>
    <w:p w:rsidR="00EB007F" w:rsidRDefault="00EB007F" w:rsidP="00EB007F">
      <w:pPr>
        <w:rPr>
          <w:rtl/>
        </w:rPr>
      </w:pPr>
      <w:bookmarkStart w:id="484" w:name="_ETM_Q1_1510960"/>
      <w:bookmarkStart w:id="485" w:name="_ETM_Q1_1511049"/>
      <w:bookmarkEnd w:id="484"/>
      <w:bookmarkEnd w:id="485"/>
    </w:p>
    <w:p w:rsidR="007F470B" w:rsidRDefault="007F470B" w:rsidP="000B6A16">
      <w:pPr>
        <w:pStyle w:val="af6"/>
        <w:rPr>
          <w:rtl/>
        </w:rPr>
      </w:pPr>
      <w:bookmarkStart w:id="486" w:name="ET_yor_6157_132"/>
      <w:r w:rsidRPr="000B6A16">
        <w:rPr>
          <w:rStyle w:val="TagStyle"/>
          <w:rtl/>
        </w:rPr>
        <w:t xml:space="preserve"> &lt;&lt; יור &gt;&gt;</w:t>
      </w:r>
      <w:r w:rsidRPr="007F470B">
        <w:rPr>
          <w:rStyle w:val="TagStyle"/>
          <w:rtl/>
        </w:rPr>
        <w:t xml:space="preserve"> </w:t>
      </w:r>
      <w:r>
        <w:rPr>
          <w:rtl/>
        </w:rPr>
        <w:t xml:space="preserve">היו"ר שמחה </w:t>
      </w:r>
      <w:proofErr w:type="spellStart"/>
      <w:r>
        <w:rPr>
          <w:rtl/>
        </w:rPr>
        <w:t>רוטמן</w:t>
      </w:r>
      <w:proofErr w:type="spellEnd"/>
      <w:r>
        <w:rPr>
          <w:rtl/>
        </w:rPr>
        <w:t>:</w:t>
      </w:r>
      <w:r w:rsidRPr="007F470B">
        <w:rPr>
          <w:rStyle w:val="TagStyle"/>
          <w:rtl/>
        </w:rPr>
        <w:t xml:space="preserve"> </w:t>
      </w:r>
      <w:r w:rsidRPr="000B6A16">
        <w:rPr>
          <w:rStyle w:val="TagStyle"/>
          <w:rtl/>
        </w:rPr>
        <w:t>&lt;&lt; יור &gt;&gt;</w:t>
      </w:r>
      <w:bookmarkEnd w:id="486"/>
      <w:r>
        <w:rPr>
          <w:rtl/>
        </w:rPr>
        <w:t xml:space="preserve">   </w:t>
      </w:r>
    </w:p>
    <w:p w:rsidR="007F470B" w:rsidRDefault="007F470B" w:rsidP="007F470B">
      <w:pPr>
        <w:pStyle w:val="KeepWithNext"/>
        <w:rPr>
          <w:rtl/>
        </w:rPr>
      </w:pPr>
    </w:p>
    <w:p w:rsidR="007F470B" w:rsidRPr="007F470B" w:rsidRDefault="007F470B" w:rsidP="007F470B">
      <w:r>
        <w:rPr>
          <w:rFonts w:hint="cs"/>
          <w:rtl/>
        </w:rPr>
        <w:t xml:space="preserve">הקו שלי הוא </w:t>
      </w:r>
      <w:bookmarkStart w:id="487" w:name="_ETM_Q1_1575585"/>
      <w:bookmarkEnd w:id="487"/>
      <w:r>
        <w:rPr>
          <w:rFonts w:hint="cs"/>
          <w:rtl/>
        </w:rPr>
        <w:t xml:space="preserve">שתעשו פחות ותיקחו פחות כסף, לא שתיקחו הרבה כסף ותעשו </w:t>
      </w:r>
      <w:bookmarkStart w:id="488" w:name="_ETM_Q1_1578567"/>
      <w:bookmarkEnd w:id="488"/>
      <w:r>
        <w:rPr>
          <w:rFonts w:hint="cs"/>
          <w:rtl/>
        </w:rPr>
        <w:t xml:space="preserve">יותר. אני רוצה שרישום תאגיד במדינת ישראל ובכלל החזקת חברה, </w:t>
      </w:r>
      <w:bookmarkStart w:id="489" w:name="_ETM_Q1_1584480"/>
      <w:bookmarkEnd w:id="489"/>
      <w:r>
        <w:rPr>
          <w:rFonts w:hint="cs"/>
          <w:rtl/>
        </w:rPr>
        <w:t xml:space="preserve">או מה שלא קיים עדיין במדינת ישראל וכדאי אולי שיהיה </w:t>
      </w:r>
      <w:bookmarkStart w:id="490" w:name="_ETM_Q1_1587681"/>
      <w:bookmarkEnd w:id="490"/>
      <w:r>
        <w:rPr>
          <w:rFonts w:hint="cs"/>
          <w:rtl/>
        </w:rPr>
        <w:t xml:space="preserve">קיים, מה שנקרא: </w:t>
      </w:r>
      <w:r>
        <w:t xml:space="preserve">single part partnership </w:t>
      </w:r>
      <w:r>
        <w:rPr>
          <w:rFonts w:hint="cs"/>
          <w:rtl/>
        </w:rPr>
        <w:t xml:space="preserve"> שזה בעצם אישיות </w:t>
      </w:r>
      <w:bookmarkStart w:id="491" w:name="_ETM_Q1_1596903"/>
      <w:bookmarkEnd w:id="491"/>
      <w:r>
        <w:rPr>
          <w:rFonts w:hint="cs"/>
          <w:rtl/>
        </w:rPr>
        <w:t xml:space="preserve">משפטית שקופה לדיני המס, אבל כן עם ישות משפטית נפרדת. נראה שיש לזה הרבה יתרונות בהקשרים אחרים, זה קיים בעולם ובארץ זה לא כל כך קיים. הדברים האלו שיהיו גם </w:t>
      </w:r>
      <w:bookmarkStart w:id="492" w:name="_ETM_Q1_1609999"/>
      <w:bookmarkEnd w:id="492"/>
      <w:r>
        <w:rPr>
          <w:rFonts w:hint="cs"/>
          <w:rtl/>
        </w:rPr>
        <w:t xml:space="preserve">זולים כדי שיהיה כדאי לעשות את זה גם למישהו </w:t>
      </w:r>
      <w:bookmarkStart w:id="493" w:name="_ETM_Q1_1613624"/>
      <w:bookmarkEnd w:id="493"/>
      <w:r>
        <w:rPr>
          <w:rFonts w:hint="cs"/>
          <w:rtl/>
        </w:rPr>
        <w:t xml:space="preserve">שאין לו מחזור כל כך גדול שהוא חייב להחזיק </w:t>
      </w:r>
      <w:bookmarkStart w:id="494" w:name="_ETM_Q1_1618052"/>
      <w:bookmarkEnd w:id="494"/>
      <w:r>
        <w:rPr>
          <w:rFonts w:hint="cs"/>
          <w:rtl/>
        </w:rPr>
        <w:t>רואה חשבון וכולי, אלא באמת לאפשר לאנשים את ההקמה</w:t>
      </w:r>
      <w:bookmarkStart w:id="495" w:name="_ETM_Q1_1622732"/>
      <w:bookmarkEnd w:id="495"/>
      <w:r>
        <w:rPr>
          <w:rFonts w:hint="cs"/>
          <w:rtl/>
        </w:rPr>
        <w:t xml:space="preserve">. את הפירוק אנחנו מקלים עליהם פה, את ההקמה כבר </w:t>
      </w:r>
      <w:bookmarkStart w:id="496" w:name="_ETM_Q1_1625558"/>
      <w:bookmarkEnd w:id="496"/>
      <w:r>
        <w:rPr>
          <w:rFonts w:hint="cs"/>
          <w:rtl/>
        </w:rPr>
        <w:t xml:space="preserve">הקלתם, אבל בכל זאת, האגרה השנתית הזאת היא גבוהה מאוד. </w:t>
      </w:r>
      <w:bookmarkStart w:id="497" w:name="_ETM_Q1_1630956"/>
      <w:bookmarkEnd w:id="497"/>
      <w:r>
        <w:rPr>
          <w:rFonts w:hint="cs"/>
          <w:rtl/>
        </w:rPr>
        <w:t xml:space="preserve">ושוב, תפתחו עוד ועוד שירותים אז תוכלו אולי להצדיק אולי </w:t>
      </w:r>
      <w:bookmarkStart w:id="498" w:name="_ETM_Q1_1634449"/>
      <w:bookmarkEnd w:id="498"/>
      <w:r>
        <w:rPr>
          <w:rFonts w:hint="cs"/>
          <w:rtl/>
        </w:rPr>
        <w:t xml:space="preserve">לבית המשפט את האגרה. אבל אני אומר: אני לא רוצה, אני יודע מה אני עושה בחברה שלי, אני רוצה להקים </w:t>
      </w:r>
      <w:bookmarkStart w:id="499" w:name="_ETM_Q1_1640635"/>
      <w:bookmarkEnd w:id="499"/>
      <w:r>
        <w:rPr>
          <w:rFonts w:hint="cs"/>
          <w:rtl/>
        </w:rPr>
        <w:t xml:space="preserve">חברה, אני מקים חברה בין אם מסיבות מס בין אם </w:t>
      </w:r>
      <w:bookmarkStart w:id="500" w:name="_ETM_Q1_1641620"/>
      <w:bookmarkEnd w:id="500"/>
      <w:r>
        <w:rPr>
          <w:rFonts w:hint="cs"/>
          <w:rtl/>
        </w:rPr>
        <w:t xml:space="preserve">מסיבה שדורשים ממני לפעמים להיות תאגיד לדברים מסוים </w:t>
      </w:r>
      <w:r>
        <w:rPr>
          <w:rFonts w:hint="eastAsia"/>
        </w:rPr>
        <w:t>–</w:t>
      </w:r>
      <w:r>
        <w:rPr>
          <w:rFonts w:hint="cs"/>
          <w:rtl/>
        </w:rPr>
        <w:t xml:space="preserve"> למה </w:t>
      </w:r>
      <w:bookmarkStart w:id="501" w:name="_ETM_Q1_1645600"/>
      <w:bookmarkEnd w:id="501"/>
      <w:r>
        <w:rPr>
          <w:rFonts w:hint="cs"/>
          <w:rtl/>
        </w:rPr>
        <w:t xml:space="preserve">שאשלם על זה 1,200 או 1,600 שקל בשנה כשאני לא צריך שום דבר? </w:t>
      </w:r>
    </w:p>
    <w:p w:rsidR="002D1EE7" w:rsidRDefault="002D1EE7" w:rsidP="00EA5A23">
      <w:pPr>
        <w:rPr>
          <w:rtl/>
        </w:rPr>
      </w:pPr>
      <w:bookmarkStart w:id="502" w:name="_ETM_Q1_1655771"/>
      <w:bookmarkStart w:id="503" w:name="_ETM_Q1_1655903"/>
      <w:bookmarkStart w:id="504" w:name="_ETM_Q1_1656353"/>
      <w:bookmarkStart w:id="505" w:name="_ETM_Q1_1656413"/>
      <w:bookmarkEnd w:id="502"/>
      <w:bookmarkEnd w:id="503"/>
      <w:bookmarkEnd w:id="504"/>
      <w:bookmarkEnd w:id="505"/>
    </w:p>
    <w:p w:rsidR="002D1EE7" w:rsidRDefault="002D1EE7" w:rsidP="000B6A16">
      <w:pPr>
        <w:pStyle w:val="-"/>
        <w:rPr>
          <w:rtl/>
        </w:rPr>
      </w:pPr>
      <w:bookmarkStart w:id="506" w:name="ET_speakercontinue_619095_52"/>
      <w:r w:rsidRPr="000B6A16">
        <w:rPr>
          <w:rStyle w:val="TagStyle"/>
          <w:rtl/>
        </w:rPr>
        <w:t xml:space="preserve"> &lt;&lt; דובר_המשך &gt;&gt;</w:t>
      </w:r>
      <w:r w:rsidRPr="002D1EE7">
        <w:rPr>
          <w:rStyle w:val="TagStyle"/>
          <w:rtl/>
        </w:rPr>
        <w:t xml:space="preserve"> </w:t>
      </w:r>
      <w:r>
        <w:rPr>
          <w:rtl/>
        </w:rPr>
        <w:t>שולי אבני שוהם:</w:t>
      </w:r>
      <w:r w:rsidRPr="002D1EE7">
        <w:rPr>
          <w:rStyle w:val="TagStyle"/>
          <w:rtl/>
        </w:rPr>
        <w:t xml:space="preserve"> </w:t>
      </w:r>
      <w:r w:rsidRPr="000B6A16">
        <w:rPr>
          <w:rStyle w:val="TagStyle"/>
          <w:rtl/>
        </w:rPr>
        <w:t>&lt;&lt; דובר_המשך &gt;&gt;</w:t>
      </w:r>
      <w:r>
        <w:rPr>
          <w:rtl/>
        </w:rPr>
        <w:t xml:space="preserve">   </w:t>
      </w:r>
      <w:bookmarkEnd w:id="506"/>
    </w:p>
    <w:p w:rsidR="002D1EE7" w:rsidRDefault="002D1EE7" w:rsidP="002D1EE7">
      <w:pPr>
        <w:pStyle w:val="KeepWithNext"/>
        <w:rPr>
          <w:rtl/>
        </w:rPr>
      </w:pPr>
    </w:p>
    <w:p w:rsidR="00725C2E" w:rsidRDefault="002D1EE7" w:rsidP="002D1EE7">
      <w:pPr>
        <w:rPr>
          <w:rtl/>
        </w:rPr>
      </w:pPr>
      <w:bookmarkStart w:id="507" w:name="_ETM_Q1_1657315"/>
      <w:bookmarkEnd w:id="507"/>
      <w:r>
        <w:rPr>
          <w:rFonts w:hint="cs"/>
          <w:rtl/>
        </w:rPr>
        <w:t xml:space="preserve">העניין </w:t>
      </w:r>
      <w:r w:rsidR="00725C2E">
        <w:rPr>
          <w:rFonts w:hint="cs"/>
          <w:rtl/>
        </w:rPr>
        <w:t xml:space="preserve">הוא </w:t>
      </w:r>
      <w:r>
        <w:rPr>
          <w:rFonts w:hint="cs"/>
          <w:rtl/>
        </w:rPr>
        <w:t>באגרות</w:t>
      </w:r>
      <w:r w:rsidR="00725C2E">
        <w:rPr>
          <w:rFonts w:hint="cs"/>
          <w:rtl/>
        </w:rPr>
        <w:t xml:space="preserve"> שהרבה פעמים אנחנו רוצים </w:t>
      </w:r>
      <w:bookmarkStart w:id="508" w:name="_ETM_Q1_1657352"/>
      <w:bookmarkEnd w:id="508"/>
      <w:r w:rsidR="00725C2E">
        <w:rPr>
          <w:rFonts w:hint="cs"/>
          <w:rtl/>
        </w:rPr>
        <w:t xml:space="preserve">למשל לתמרץ חברה שיש לה פעילות מינורית, אז אנחנו אמורים </w:t>
      </w:r>
      <w:bookmarkStart w:id="509" w:name="_ETM_Q1_1661696"/>
      <w:bookmarkEnd w:id="509"/>
      <w:r w:rsidR="00725C2E">
        <w:rPr>
          <w:rFonts w:hint="cs"/>
          <w:rtl/>
        </w:rPr>
        <w:t xml:space="preserve">לתת לה פטור מאגרה או אגרה נמוכה מאוד. ואז מה </w:t>
      </w:r>
      <w:bookmarkStart w:id="510" w:name="_ETM_Q1_1666013"/>
      <w:bookmarkEnd w:id="510"/>
      <w:r w:rsidR="00725C2E">
        <w:rPr>
          <w:rFonts w:hint="cs"/>
          <w:rtl/>
        </w:rPr>
        <w:t xml:space="preserve">שאנחנו עושים בעצם, זה שאנחנו מתמרצים אנשים להקים חברות, </w:t>
      </w:r>
      <w:bookmarkStart w:id="511" w:name="_ETM_Q1_1669405"/>
      <w:bookmarkEnd w:id="511"/>
      <w:r w:rsidR="00725C2E">
        <w:rPr>
          <w:rFonts w:hint="cs"/>
          <w:rtl/>
        </w:rPr>
        <w:t>שזה פוגש אותנו בע</w:t>
      </w:r>
      <w:r w:rsidR="00A90703">
        <w:rPr>
          <w:rFonts w:hint="cs"/>
          <w:rtl/>
        </w:rPr>
        <w:t>ולמות אחרים של מס ושל הלבנת הון</w:t>
      </w:r>
      <w:r w:rsidR="00725C2E">
        <w:rPr>
          <w:rFonts w:hint="cs"/>
          <w:rtl/>
        </w:rPr>
        <w:t xml:space="preserve"> </w:t>
      </w:r>
      <w:bookmarkStart w:id="512" w:name="_ETM_Q1_1673808"/>
      <w:bookmarkEnd w:id="512"/>
      <w:r w:rsidR="00725C2E">
        <w:rPr>
          <w:rFonts w:hint="cs"/>
          <w:rtl/>
        </w:rPr>
        <w:t xml:space="preserve">שבהם אנחנו צריכים להיזהר שכשאנחנו באים להקל, אנחנו לא מכבידים באזורים אחרים. לכן כשאנחנו עושים את הבדיקה הזאת, ואנחנו עדיין עושים אותה, גם משרד המשפטים כן בודק כרגע, </w:t>
      </w:r>
      <w:bookmarkStart w:id="513" w:name="_ETM_Q1_1683871"/>
      <w:bookmarkEnd w:id="513"/>
      <w:r w:rsidR="00725C2E">
        <w:rPr>
          <w:rFonts w:hint="cs"/>
          <w:rtl/>
        </w:rPr>
        <w:t xml:space="preserve">יש תהליך של בדיקת האגרות, אנחנו מתייעצים עם האוניברסיטה העברית, </w:t>
      </w:r>
      <w:bookmarkStart w:id="514" w:name="_ETM_Q1_1687242"/>
      <w:bookmarkEnd w:id="514"/>
      <w:r w:rsidR="00725C2E">
        <w:rPr>
          <w:rFonts w:hint="cs"/>
          <w:rtl/>
        </w:rPr>
        <w:t xml:space="preserve">עם מדיניות ציבורית, לראות כל תזוזה שלנו באגרות, מה היא עשויה לעשות במדינה, כדי להיזהר ולא לשפוך את התינוק עם </w:t>
      </w:r>
      <w:bookmarkStart w:id="515" w:name="_ETM_Q1_1695559"/>
      <w:bookmarkEnd w:id="515"/>
      <w:r w:rsidR="00725C2E">
        <w:rPr>
          <w:rFonts w:hint="cs"/>
          <w:rtl/>
        </w:rPr>
        <w:t>המים.</w:t>
      </w:r>
    </w:p>
    <w:p w:rsidR="00725C2E" w:rsidRDefault="00725C2E" w:rsidP="002D1EE7">
      <w:pPr>
        <w:rPr>
          <w:rtl/>
        </w:rPr>
      </w:pPr>
      <w:bookmarkStart w:id="516" w:name="_ETM_Q1_1697271"/>
      <w:bookmarkStart w:id="517" w:name="_ETM_Q1_1697381"/>
      <w:bookmarkEnd w:id="516"/>
      <w:bookmarkEnd w:id="517"/>
    </w:p>
    <w:p w:rsidR="00F002A1" w:rsidRDefault="00F002A1" w:rsidP="000B6A16">
      <w:pPr>
        <w:pStyle w:val="af6"/>
        <w:rPr>
          <w:rtl/>
        </w:rPr>
      </w:pPr>
      <w:bookmarkStart w:id="518" w:name="_ETM_Q1_1678065"/>
      <w:bookmarkStart w:id="519" w:name="_ETM_Q1_1678202"/>
      <w:bookmarkStart w:id="520" w:name="_ETM_Q1_1708994"/>
      <w:bookmarkStart w:id="521" w:name="_ETM_Q1_1709049"/>
      <w:bookmarkStart w:id="522" w:name="ET_yor_6157_53"/>
      <w:bookmarkEnd w:id="518"/>
      <w:bookmarkEnd w:id="519"/>
      <w:bookmarkEnd w:id="520"/>
      <w:bookmarkEnd w:id="521"/>
      <w:r w:rsidRPr="000B6A16">
        <w:rPr>
          <w:rStyle w:val="TagStyle"/>
          <w:rtl/>
        </w:rPr>
        <w:t xml:space="preserve"> &lt;&lt; יור &gt;&gt;</w:t>
      </w:r>
      <w:r w:rsidRPr="00F002A1">
        <w:rPr>
          <w:rStyle w:val="TagStyle"/>
          <w:rtl/>
        </w:rPr>
        <w:t xml:space="preserve"> </w:t>
      </w:r>
      <w:r>
        <w:rPr>
          <w:rtl/>
        </w:rPr>
        <w:t xml:space="preserve">היו"ר שמחה </w:t>
      </w:r>
      <w:proofErr w:type="spellStart"/>
      <w:r>
        <w:rPr>
          <w:rtl/>
        </w:rPr>
        <w:t>רוטמן</w:t>
      </w:r>
      <w:proofErr w:type="spellEnd"/>
      <w:r>
        <w:rPr>
          <w:rtl/>
        </w:rPr>
        <w:t>:</w:t>
      </w:r>
      <w:r w:rsidRPr="00F002A1">
        <w:rPr>
          <w:rStyle w:val="TagStyle"/>
          <w:rtl/>
        </w:rPr>
        <w:t xml:space="preserve"> </w:t>
      </w:r>
      <w:r w:rsidRPr="000B6A16">
        <w:rPr>
          <w:rStyle w:val="TagStyle"/>
          <w:rtl/>
        </w:rPr>
        <w:t>&lt;&lt; יור &gt;&gt;</w:t>
      </w:r>
      <w:r>
        <w:rPr>
          <w:rtl/>
        </w:rPr>
        <w:t xml:space="preserve">   </w:t>
      </w:r>
      <w:bookmarkEnd w:id="522"/>
    </w:p>
    <w:p w:rsidR="00F002A1" w:rsidRDefault="00F002A1" w:rsidP="00F002A1">
      <w:pPr>
        <w:pStyle w:val="KeepWithNext"/>
        <w:rPr>
          <w:rtl/>
        </w:rPr>
      </w:pPr>
    </w:p>
    <w:p w:rsidR="00725C2E" w:rsidRDefault="00725C2E" w:rsidP="00F002A1">
      <w:pPr>
        <w:rPr>
          <w:rtl/>
        </w:rPr>
      </w:pPr>
      <w:bookmarkStart w:id="523" w:name="_ETM_Q1_1710328"/>
      <w:bookmarkEnd w:id="523"/>
      <w:r>
        <w:rPr>
          <w:rFonts w:hint="cs"/>
          <w:rtl/>
        </w:rPr>
        <w:t xml:space="preserve">טוב. </w:t>
      </w:r>
    </w:p>
    <w:p w:rsidR="00725C2E" w:rsidRDefault="00725C2E" w:rsidP="00F002A1">
      <w:pPr>
        <w:rPr>
          <w:rtl/>
        </w:rPr>
      </w:pPr>
    </w:p>
    <w:p w:rsidR="00BD7FEA" w:rsidRDefault="00BD7FEA" w:rsidP="00F002A1">
      <w:pPr>
        <w:rPr>
          <w:rtl/>
        </w:rPr>
      </w:pPr>
      <w:r>
        <w:rPr>
          <w:rFonts w:hint="cs"/>
          <w:rtl/>
        </w:rPr>
        <w:t xml:space="preserve">אני רוצה לנצל את ההזדמנות ולברך קבוצה של סטודנטים </w:t>
      </w:r>
      <w:bookmarkStart w:id="524" w:name="_ETM_Q1_1698551"/>
      <w:bookmarkEnd w:id="524"/>
      <w:r>
        <w:rPr>
          <w:rFonts w:hint="cs"/>
          <w:rtl/>
        </w:rPr>
        <w:t xml:space="preserve">שנמצאת פה מהפקולטה למשפטים בקריה האקדמית אונו. ברוכים הבאים. </w:t>
      </w:r>
    </w:p>
    <w:p w:rsidR="00BD7FEA" w:rsidRDefault="00BD7FEA" w:rsidP="00F002A1">
      <w:pPr>
        <w:rPr>
          <w:rtl/>
        </w:rPr>
      </w:pPr>
      <w:bookmarkStart w:id="525" w:name="_ETM_Q1_1705863"/>
      <w:bookmarkStart w:id="526" w:name="_ETM_Q1_1705947"/>
      <w:bookmarkEnd w:id="525"/>
      <w:bookmarkEnd w:id="526"/>
    </w:p>
    <w:p w:rsidR="00BD7FEA" w:rsidRDefault="00BD7FEA" w:rsidP="00F002A1">
      <w:pPr>
        <w:rPr>
          <w:rtl/>
        </w:rPr>
      </w:pPr>
      <w:bookmarkStart w:id="527" w:name="_ETM_Q1_1706088"/>
      <w:bookmarkStart w:id="528" w:name="_ETM_Q1_1706208"/>
      <w:bookmarkStart w:id="529" w:name="_ETM_Q1_1706968"/>
      <w:bookmarkEnd w:id="527"/>
      <w:bookmarkEnd w:id="528"/>
      <w:bookmarkEnd w:id="529"/>
    </w:p>
    <w:p w:rsidR="00BD7FEA" w:rsidRDefault="00BD7FEA" w:rsidP="00F002A1">
      <w:pPr>
        <w:rPr>
          <w:rtl/>
        </w:rPr>
      </w:pPr>
      <w:bookmarkStart w:id="530" w:name="_ETM_Q1_1707025"/>
      <w:bookmarkEnd w:id="530"/>
      <w:r>
        <w:rPr>
          <w:rFonts w:hint="cs"/>
          <w:rtl/>
        </w:rPr>
        <w:t xml:space="preserve">בסדר </w:t>
      </w:r>
      <w:bookmarkStart w:id="531" w:name="_ETM_Q1_1709272"/>
      <w:bookmarkEnd w:id="531"/>
      <w:r>
        <w:rPr>
          <w:rFonts w:hint="cs"/>
          <w:rtl/>
        </w:rPr>
        <w:t xml:space="preserve">גמור, נקריא, לא נצביע בכל מקרה כרגע כי קבענו </w:t>
      </w:r>
      <w:bookmarkStart w:id="532" w:name="_ETM_Q1_1714723"/>
      <w:bookmarkEnd w:id="532"/>
      <w:r>
        <w:rPr>
          <w:rFonts w:hint="cs"/>
          <w:rtl/>
        </w:rPr>
        <w:t>שניתן התראה קצת לפני, אבל נסיים את ההקראה ומקסימום נ</w:t>
      </w:r>
      <w:bookmarkStart w:id="533" w:name="_ETM_Q1_1718302"/>
      <w:bookmarkEnd w:id="533"/>
      <w:r>
        <w:rPr>
          <w:rFonts w:hint="cs"/>
          <w:rtl/>
        </w:rPr>
        <w:t>צא להפסקה עד ההצבעה. נעשה התייעצות סיעתית.</w:t>
      </w:r>
    </w:p>
    <w:p w:rsidR="00F002A1" w:rsidRDefault="00F002A1" w:rsidP="00F002A1">
      <w:pPr>
        <w:rPr>
          <w:rtl/>
        </w:rPr>
      </w:pPr>
      <w:bookmarkStart w:id="534" w:name="_ETM_Q1_1726369"/>
      <w:bookmarkStart w:id="535" w:name="_ETM_Q1_1726425"/>
      <w:bookmarkStart w:id="536" w:name="_ETM_Q1_1726537"/>
      <w:bookmarkStart w:id="537" w:name="_ETM_Q1_1726587"/>
      <w:bookmarkStart w:id="538" w:name="_ETM_Q1_1728402"/>
      <w:bookmarkEnd w:id="534"/>
      <w:bookmarkEnd w:id="535"/>
      <w:bookmarkEnd w:id="536"/>
      <w:bookmarkEnd w:id="537"/>
      <w:bookmarkEnd w:id="538"/>
    </w:p>
    <w:p w:rsidR="00F002A1" w:rsidRDefault="00F002A1" w:rsidP="000B6A16">
      <w:pPr>
        <w:pStyle w:val="a4"/>
        <w:rPr>
          <w:rtl/>
        </w:rPr>
      </w:pPr>
      <w:bookmarkStart w:id="539" w:name="ET_speaker_ניצן_רוזנברג_54"/>
      <w:r w:rsidRPr="000B6A16">
        <w:rPr>
          <w:rStyle w:val="TagStyle"/>
          <w:rtl/>
        </w:rPr>
        <w:t xml:space="preserve"> &lt;&lt; דובר &gt;&gt;</w:t>
      </w:r>
      <w:r w:rsidRPr="00F002A1">
        <w:rPr>
          <w:rStyle w:val="TagStyle"/>
          <w:rtl/>
        </w:rPr>
        <w:t xml:space="preserve"> </w:t>
      </w:r>
      <w:r>
        <w:rPr>
          <w:rtl/>
        </w:rPr>
        <w:t>ניצן רוזנברג:</w:t>
      </w:r>
      <w:r w:rsidRPr="00F002A1">
        <w:rPr>
          <w:rStyle w:val="TagStyle"/>
          <w:rtl/>
        </w:rPr>
        <w:t xml:space="preserve"> </w:t>
      </w:r>
      <w:r w:rsidRPr="000B6A16">
        <w:rPr>
          <w:rStyle w:val="TagStyle"/>
          <w:rtl/>
        </w:rPr>
        <w:t>&lt;&lt; דובר &gt;&gt;</w:t>
      </w:r>
      <w:r>
        <w:rPr>
          <w:rtl/>
        </w:rPr>
        <w:t xml:space="preserve">   </w:t>
      </w:r>
      <w:bookmarkEnd w:id="539"/>
    </w:p>
    <w:p w:rsidR="00F002A1" w:rsidRDefault="00F002A1" w:rsidP="00F002A1">
      <w:pPr>
        <w:pStyle w:val="KeepWithNext"/>
        <w:rPr>
          <w:rtl/>
        </w:rPr>
      </w:pPr>
    </w:p>
    <w:p w:rsidR="003474DC" w:rsidRDefault="004023AC" w:rsidP="00F002A1">
      <w:pPr>
        <w:rPr>
          <w:rtl/>
        </w:rPr>
      </w:pPr>
      <w:bookmarkStart w:id="540" w:name="_ETM_Q1_1728753"/>
      <w:bookmarkStart w:id="541" w:name="_ETM_Q1_1728783"/>
      <w:bookmarkEnd w:id="540"/>
      <w:bookmarkEnd w:id="541"/>
      <w:r>
        <w:rPr>
          <w:rFonts w:hint="cs"/>
          <w:rtl/>
        </w:rPr>
        <w:t>אפשר שאקריא כי אתה רוצה לסיים.</w:t>
      </w:r>
    </w:p>
    <w:p w:rsidR="004023AC" w:rsidRDefault="004023AC" w:rsidP="00F002A1">
      <w:pPr>
        <w:rPr>
          <w:rtl/>
        </w:rPr>
      </w:pPr>
    </w:p>
    <w:p w:rsidR="004023AC" w:rsidRDefault="004023AC" w:rsidP="000B6A16">
      <w:pPr>
        <w:pStyle w:val="af6"/>
        <w:rPr>
          <w:rtl/>
        </w:rPr>
      </w:pPr>
      <w:bookmarkStart w:id="542" w:name="ET_yor_6157_108"/>
      <w:r w:rsidRPr="000B6A16">
        <w:rPr>
          <w:rStyle w:val="TagStyle"/>
          <w:rtl/>
        </w:rPr>
        <w:t xml:space="preserve"> &lt;&lt; יור &gt;&gt;</w:t>
      </w:r>
      <w:r w:rsidRPr="004023AC">
        <w:rPr>
          <w:rStyle w:val="TagStyle"/>
          <w:rtl/>
        </w:rPr>
        <w:t xml:space="preserve"> </w:t>
      </w:r>
      <w:r>
        <w:rPr>
          <w:rtl/>
        </w:rPr>
        <w:t xml:space="preserve">היו"ר שמחה </w:t>
      </w:r>
      <w:proofErr w:type="spellStart"/>
      <w:r>
        <w:rPr>
          <w:rtl/>
        </w:rPr>
        <w:t>רוטמן</w:t>
      </w:r>
      <w:proofErr w:type="spellEnd"/>
      <w:r>
        <w:rPr>
          <w:rtl/>
        </w:rPr>
        <w:t>:</w:t>
      </w:r>
      <w:r w:rsidRPr="004023AC">
        <w:rPr>
          <w:rStyle w:val="TagStyle"/>
          <w:rtl/>
        </w:rPr>
        <w:t xml:space="preserve"> </w:t>
      </w:r>
      <w:r w:rsidRPr="000B6A16">
        <w:rPr>
          <w:rStyle w:val="TagStyle"/>
          <w:rtl/>
        </w:rPr>
        <w:t>&lt;&lt; יור &gt;&gt;</w:t>
      </w:r>
      <w:r>
        <w:rPr>
          <w:rtl/>
        </w:rPr>
        <w:t xml:space="preserve">   </w:t>
      </w:r>
      <w:bookmarkEnd w:id="542"/>
    </w:p>
    <w:p w:rsidR="004023AC" w:rsidRDefault="004023AC" w:rsidP="004023AC">
      <w:pPr>
        <w:pStyle w:val="KeepWithNext"/>
        <w:rPr>
          <w:rtl/>
        </w:rPr>
      </w:pPr>
    </w:p>
    <w:p w:rsidR="004023AC" w:rsidRDefault="004023AC" w:rsidP="004023AC">
      <w:pPr>
        <w:rPr>
          <w:rtl/>
        </w:rPr>
      </w:pPr>
      <w:r>
        <w:rPr>
          <w:rFonts w:hint="cs"/>
          <w:rtl/>
        </w:rPr>
        <w:t>בואו נסיים את ההקראה.</w:t>
      </w:r>
    </w:p>
    <w:p w:rsidR="004023AC" w:rsidRDefault="004023AC" w:rsidP="004023AC">
      <w:pPr>
        <w:rPr>
          <w:rtl/>
        </w:rPr>
      </w:pPr>
      <w:bookmarkStart w:id="543" w:name="_ETM_Q1_1726947"/>
      <w:bookmarkStart w:id="544" w:name="_ETM_Q1_1727025"/>
      <w:bookmarkEnd w:id="543"/>
      <w:bookmarkEnd w:id="544"/>
    </w:p>
    <w:p w:rsidR="00755546" w:rsidRDefault="00755546" w:rsidP="004023AC">
      <w:pPr>
        <w:rPr>
          <w:rtl/>
        </w:rPr>
      </w:pPr>
    </w:p>
    <w:p w:rsidR="00755546" w:rsidRDefault="00755546" w:rsidP="004023AC">
      <w:pPr>
        <w:rPr>
          <w:rtl/>
        </w:rPr>
      </w:pPr>
    </w:p>
    <w:p w:rsidR="004023AC" w:rsidRDefault="004023AC" w:rsidP="000B6A16">
      <w:pPr>
        <w:pStyle w:val="a4"/>
        <w:rPr>
          <w:rtl/>
        </w:rPr>
      </w:pPr>
      <w:bookmarkStart w:id="545" w:name="ET_speaker_ניצן_רוזנברג_133"/>
      <w:r w:rsidRPr="000B6A16">
        <w:rPr>
          <w:rStyle w:val="TagStyle"/>
          <w:rtl/>
        </w:rPr>
        <w:lastRenderedPageBreak/>
        <w:t xml:space="preserve"> &lt;&lt; דובר &gt;&gt;</w:t>
      </w:r>
      <w:r w:rsidRPr="004023AC">
        <w:rPr>
          <w:rStyle w:val="TagStyle"/>
          <w:rtl/>
        </w:rPr>
        <w:t xml:space="preserve"> </w:t>
      </w:r>
      <w:r>
        <w:rPr>
          <w:rtl/>
        </w:rPr>
        <w:t>ניצן רוזנברג:</w:t>
      </w:r>
      <w:r w:rsidRPr="004023AC">
        <w:rPr>
          <w:rStyle w:val="TagStyle"/>
          <w:rtl/>
        </w:rPr>
        <w:t xml:space="preserve"> </w:t>
      </w:r>
      <w:r w:rsidRPr="000B6A16">
        <w:rPr>
          <w:rStyle w:val="TagStyle"/>
          <w:rtl/>
        </w:rPr>
        <w:t>&lt;&lt; דובר &gt;&gt;</w:t>
      </w:r>
      <w:bookmarkEnd w:id="545"/>
      <w:r>
        <w:rPr>
          <w:rtl/>
        </w:rPr>
        <w:t xml:space="preserve">   </w:t>
      </w:r>
    </w:p>
    <w:p w:rsidR="004023AC" w:rsidRDefault="004023AC" w:rsidP="004023AC">
      <w:pPr>
        <w:pStyle w:val="KeepWithNext"/>
        <w:rPr>
          <w:rtl/>
        </w:rPr>
      </w:pPr>
    </w:p>
    <w:p w:rsidR="004023AC" w:rsidRDefault="004023AC" w:rsidP="004023AC">
      <w:pPr>
        <w:rPr>
          <w:rtl/>
        </w:rPr>
      </w:pPr>
      <w:r>
        <w:rPr>
          <w:rFonts w:hint="cs"/>
          <w:rtl/>
        </w:rPr>
        <w:t xml:space="preserve">רק אגיד שעשינו פה הרבה </w:t>
      </w:r>
      <w:bookmarkStart w:id="546" w:name="_ETM_Q1_1730514"/>
      <w:bookmarkEnd w:id="546"/>
      <w:r>
        <w:rPr>
          <w:rFonts w:hint="cs"/>
          <w:rtl/>
        </w:rPr>
        <w:t xml:space="preserve">תיקונים, זה נראה קצת אדום, אבל זה תיקוני נוסח </w:t>
      </w:r>
      <w:bookmarkStart w:id="547" w:name="_ETM_Q1_1735835"/>
      <w:bookmarkEnd w:id="547"/>
      <w:r>
        <w:rPr>
          <w:rFonts w:hint="cs"/>
          <w:rtl/>
        </w:rPr>
        <w:t xml:space="preserve">וזה מוסכם על משרד המשפטים. </w:t>
      </w:r>
    </w:p>
    <w:p w:rsidR="004023AC" w:rsidRDefault="004023AC" w:rsidP="004023AC">
      <w:pPr>
        <w:rPr>
          <w:rtl/>
        </w:rPr>
      </w:pPr>
    </w:p>
    <w:p w:rsidR="00CA4260" w:rsidRPr="00CA4260" w:rsidRDefault="00CA4260" w:rsidP="004023AC">
      <w:pPr>
        <w:rPr>
          <w:b/>
          <w:bCs/>
          <w:rtl/>
        </w:rPr>
      </w:pPr>
      <w:r w:rsidRPr="00CA4260">
        <w:rPr>
          <w:b/>
          <w:bCs/>
          <w:rtl/>
        </w:rPr>
        <w:tab/>
      </w:r>
      <w:r w:rsidRPr="00CA4260">
        <w:rPr>
          <w:rFonts w:hint="cs"/>
          <w:b/>
          <w:bCs/>
          <w:rtl/>
        </w:rPr>
        <w:t xml:space="preserve">טיוטת תקנות החברות (אגרות) </w:t>
      </w:r>
      <w:bookmarkStart w:id="548" w:name="_ETM_Q1_1738308"/>
      <w:bookmarkEnd w:id="548"/>
      <w:r w:rsidRPr="00CA4260">
        <w:rPr>
          <w:rFonts w:hint="cs"/>
          <w:b/>
          <w:bCs/>
          <w:rtl/>
        </w:rPr>
        <w:t>(תיקון) (הארכת הוראת שעה), התשפ"ג-2023</w:t>
      </w:r>
    </w:p>
    <w:p w:rsidR="00CA4260" w:rsidRDefault="00CA4260" w:rsidP="004023AC">
      <w:pPr>
        <w:rPr>
          <w:rtl/>
        </w:rPr>
      </w:pP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567"/>
        <w:gridCol w:w="710"/>
        <w:gridCol w:w="6062"/>
      </w:tblGrid>
      <w:tr w:rsidR="00CA4260" w:rsidTr="00C33F6D">
        <w:tc>
          <w:tcPr>
            <w:tcW w:w="1841" w:type="dxa"/>
          </w:tcPr>
          <w:p w:rsidR="00CA4260" w:rsidRDefault="00CA4260" w:rsidP="008D4D7F">
            <w:pPr>
              <w:spacing w:line="360" w:lineRule="auto"/>
              <w:ind w:firstLine="0"/>
              <w:rPr>
                <w:rtl/>
              </w:rPr>
            </w:pPr>
          </w:p>
        </w:tc>
        <w:tc>
          <w:tcPr>
            <w:tcW w:w="567" w:type="dxa"/>
          </w:tcPr>
          <w:p w:rsidR="00CA4260" w:rsidRDefault="00CA4260" w:rsidP="008D4D7F">
            <w:pPr>
              <w:spacing w:line="360" w:lineRule="auto"/>
              <w:ind w:firstLine="0"/>
              <w:rPr>
                <w:rtl/>
              </w:rPr>
            </w:pPr>
          </w:p>
        </w:tc>
        <w:tc>
          <w:tcPr>
            <w:tcW w:w="6772" w:type="dxa"/>
            <w:gridSpan w:val="2"/>
          </w:tcPr>
          <w:p w:rsidR="00CA4260" w:rsidRDefault="00AE4071" w:rsidP="008D4D7F">
            <w:pPr>
              <w:spacing w:line="360" w:lineRule="auto"/>
              <w:ind w:firstLine="0"/>
              <w:rPr>
                <w:rtl/>
              </w:rPr>
            </w:pPr>
            <w:r>
              <w:rPr>
                <w:rFonts w:hint="cs"/>
                <w:rtl/>
              </w:rPr>
              <w:t>"</w:t>
            </w:r>
            <w:r w:rsidR="00CA4260">
              <w:rPr>
                <w:rFonts w:hint="cs"/>
                <w:rtl/>
              </w:rPr>
              <w:t xml:space="preserve">בתוקף סמכותי לפי סעיפים 44-366 לחוק החברות, באישור שר האוצר ובאישור ועדת החוקה, חוק ומשפט של </w:t>
            </w:r>
            <w:bookmarkStart w:id="549" w:name="_ETM_Q1_1749329"/>
            <w:bookmarkEnd w:id="549"/>
            <w:r w:rsidR="00CA4260">
              <w:rPr>
                <w:rFonts w:hint="cs"/>
                <w:rtl/>
              </w:rPr>
              <w:t>הכנסת, אני מתקין תקנות אלה:</w:t>
            </w:r>
          </w:p>
        </w:tc>
      </w:tr>
      <w:tr w:rsidR="00CA4260" w:rsidTr="00C33F6D">
        <w:tc>
          <w:tcPr>
            <w:tcW w:w="1841" w:type="dxa"/>
          </w:tcPr>
          <w:p w:rsidR="00CA4260" w:rsidRDefault="00AE4071" w:rsidP="008D4D7F">
            <w:pPr>
              <w:spacing w:line="360" w:lineRule="auto"/>
              <w:ind w:firstLine="0"/>
              <w:rPr>
                <w:rtl/>
              </w:rPr>
            </w:pPr>
            <w:r>
              <w:rPr>
                <w:rFonts w:hint="cs"/>
                <w:rtl/>
              </w:rPr>
              <w:t>תיקון תקנה 5א</w:t>
            </w:r>
          </w:p>
        </w:tc>
        <w:tc>
          <w:tcPr>
            <w:tcW w:w="567" w:type="dxa"/>
          </w:tcPr>
          <w:p w:rsidR="00CA4260" w:rsidRDefault="00AE4071" w:rsidP="008D4D7F">
            <w:pPr>
              <w:spacing w:line="360" w:lineRule="auto"/>
              <w:ind w:firstLine="0"/>
              <w:rPr>
                <w:rtl/>
              </w:rPr>
            </w:pPr>
            <w:r>
              <w:rPr>
                <w:rFonts w:hint="cs"/>
                <w:rtl/>
              </w:rPr>
              <w:t>1.</w:t>
            </w:r>
          </w:p>
        </w:tc>
        <w:tc>
          <w:tcPr>
            <w:tcW w:w="6772" w:type="dxa"/>
            <w:gridSpan w:val="2"/>
          </w:tcPr>
          <w:p w:rsidR="00CA4260" w:rsidRDefault="00AE4071" w:rsidP="008D4D7F">
            <w:pPr>
              <w:spacing w:line="360" w:lineRule="auto"/>
              <w:ind w:firstLine="0"/>
            </w:pPr>
            <w:r>
              <w:rPr>
                <w:rFonts w:hint="cs"/>
                <w:rtl/>
              </w:rPr>
              <w:t xml:space="preserve">בתקנה 5א לתקנות החברות" </w:t>
            </w:r>
            <w:r>
              <w:rPr>
                <w:rFonts w:hint="eastAsia"/>
              </w:rPr>
              <w:t>–</w:t>
            </w:r>
            <w:r>
              <w:rPr>
                <w:rFonts w:hint="cs"/>
                <w:rtl/>
              </w:rPr>
              <w:t xml:space="preserve"> שזאת התקנה המרכזית שקובעת את הפטור לחברות </w:t>
            </w:r>
            <w:bookmarkStart w:id="550" w:name="_ETM_Q1_1759010"/>
            <w:bookmarkEnd w:id="550"/>
            <w:r>
              <w:rPr>
                <w:rFonts w:hint="cs"/>
                <w:rtl/>
              </w:rPr>
              <w:t>רגילות.</w:t>
            </w:r>
          </w:p>
        </w:tc>
      </w:tr>
      <w:tr w:rsidR="00AE4071" w:rsidTr="00C33F6D">
        <w:tc>
          <w:tcPr>
            <w:tcW w:w="1841" w:type="dxa"/>
          </w:tcPr>
          <w:p w:rsidR="00AE4071" w:rsidRDefault="00AE4071" w:rsidP="008D4D7F">
            <w:pPr>
              <w:spacing w:line="360" w:lineRule="auto"/>
              <w:ind w:firstLine="0"/>
              <w:rPr>
                <w:rtl/>
              </w:rPr>
            </w:pPr>
          </w:p>
        </w:tc>
        <w:tc>
          <w:tcPr>
            <w:tcW w:w="567" w:type="dxa"/>
          </w:tcPr>
          <w:p w:rsidR="00AE4071" w:rsidRDefault="00AE4071" w:rsidP="008D4D7F">
            <w:pPr>
              <w:spacing w:line="360" w:lineRule="auto"/>
              <w:ind w:firstLine="0"/>
              <w:rPr>
                <w:rtl/>
              </w:rPr>
            </w:pPr>
          </w:p>
        </w:tc>
        <w:tc>
          <w:tcPr>
            <w:tcW w:w="710" w:type="dxa"/>
          </w:tcPr>
          <w:p w:rsidR="00AE4071" w:rsidRDefault="00AE4071" w:rsidP="008D4D7F">
            <w:pPr>
              <w:spacing w:line="360" w:lineRule="auto"/>
              <w:ind w:firstLine="0"/>
              <w:rPr>
                <w:rtl/>
              </w:rPr>
            </w:pPr>
            <w:r>
              <w:rPr>
                <w:rFonts w:hint="cs"/>
                <w:rtl/>
              </w:rPr>
              <w:t>(1)</w:t>
            </w:r>
          </w:p>
        </w:tc>
        <w:tc>
          <w:tcPr>
            <w:tcW w:w="6062" w:type="dxa"/>
          </w:tcPr>
          <w:p w:rsidR="00AE4071" w:rsidRDefault="00AE4071" w:rsidP="008D4D7F">
            <w:pPr>
              <w:spacing w:line="360" w:lineRule="auto"/>
              <w:ind w:firstLine="0"/>
              <w:rPr>
                <w:rtl/>
              </w:rPr>
            </w:pPr>
            <w:r>
              <w:rPr>
                <w:rFonts w:hint="cs"/>
                <w:rtl/>
              </w:rPr>
              <w:t xml:space="preserve">בתקנת משנה (א) במקום </w:t>
            </w:r>
            <w:proofErr w:type="spellStart"/>
            <w:r>
              <w:rPr>
                <w:rFonts w:hint="cs"/>
                <w:rtl/>
              </w:rPr>
              <w:t>הרישה</w:t>
            </w:r>
            <w:proofErr w:type="spellEnd"/>
            <w:r>
              <w:rPr>
                <w:rFonts w:hint="cs"/>
                <w:rtl/>
              </w:rPr>
              <w:t xml:space="preserve"> יבוא:</w:t>
            </w:r>
          </w:p>
        </w:tc>
      </w:tr>
      <w:tr w:rsidR="00CA4260" w:rsidTr="00C33F6D">
        <w:tc>
          <w:tcPr>
            <w:tcW w:w="1841" w:type="dxa"/>
          </w:tcPr>
          <w:p w:rsidR="00CA4260" w:rsidRDefault="00CA4260" w:rsidP="008D4D7F">
            <w:pPr>
              <w:spacing w:line="360" w:lineRule="auto"/>
              <w:ind w:firstLine="0"/>
              <w:rPr>
                <w:rtl/>
              </w:rPr>
            </w:pPr>
          </w:p>
        </w:tc>
        <w:tc>
          <w:tcPr>
            <w:tcW w:w="567" w:type="dxa"/>
          </w:tcPr>
          <w:p w:rsidR="00CA4260" w:rsidRDefault="00CA4260" w:rsidP="008D4D7F">
            <w:pPr>
              <w:spacing w:line="360" w:lineRule="auto"/>
              <w:ind w:firstLine="0"/>
              <w:rPr>
                <w:rtl/>
              </w:rPr>
            </w:pPr>
          </w:p>
        </w:tc>
        <w:tc>
          <w:tcPr>
            <w:tcW w:w="710" w:type="dxa"/>
          </w:tcPr>
          <w:p w:rsidR="00CA4260" w:rsidRDefault="00CA4260" w:rsidP="008D4D7F">
            <w:pPr>
              <w:spacing w:line="360" w:lineRule="auto"/>
              <w:ind w:firstLine="0"/>
              <w:rPr>
                <w:rtl/>
              </w:rPr>
            </w:pPr>
          </w:p>
        </w:tc>
        <w:tc>
          <w:tcPr>
            <w:tcW w:w="6062" w:type="dxa"/>
          </w:tcPr>
          <w:p w:rsidR="00CA4260" w:rsidRDefault="00AE4071" w:rsidP="008D4D7F">
            <w:pPr>
              <w:spacing w:line="360" w:lineRule="auto"/>
              <w:ind w:firstLine="0"/>
              <w:rPr>
                <w:rtl/>
              </w:rPr>
            </w:pPr>
            <w:r>
              <w:rPr>
                <w:rFonts w:hint="cs"/>
                <w:rtl/>
              </w:rPr>
              <w:t xml:space="preserve">"(א) </w:t>
            </w:r>
            <w:r w:rsidR="008D4D7F">
              <w:rPr>
                <w:rFonts w:hint="cs"/>
                <w:rtl/>
              </w:rPr>
              <w:t xml:space="preserve">אל אף </w:t>
            </w:r>
            <w:bookmarkStart w:id="551" w:name="_ETM_Q1_1760611"/>
            <w:bookmarkEnd w:id="551"/>
            <w:r w:rsidR="008D4D7F">
              <w:rPr>
                <w:rFonts w:hint="cs"/>
                <w:rtl/>
              </w:rPr>
              <w:t xml:space="preserve">האמור בתקנה 5" </w:t>
            </w:r>
            <w:r w:rsidR="008D4D7F">
              <w:rPr>
                <w:rFonts w:hint="eastAsia"/>
              </w:rPr>
              <w:t>–</w:t>
            </w:r>
            <w:r w:rsidR="008D4D7F">
              <w:rPr>
                <w:rFonts w:hint="cs"/>
                <w:rtl/>
              </w:rPr>
              <w:t xml:space="preserve"> תקנה 5 זאת התקנה שקובעת את </w:t>
            </w:r>
            <w:bookmarkStart w:id="552" w:name="_ETM_Q1_1765466"/>
            <w:bookmarkEnd w:id="552"/>
            <w:r w:rsidR="008D4D7F">
              <w:rPr>
                <w:rFonts w:hint="cs"/>
                <w:rtl/>
              </w:rPr>
              <w:t xml:space="preserve">החובה הכללית לשלם אגרה </w:t>
            </w:r>
            <w:r w:rsidR="008D4D7F">
              <w:rPr>
                <w:rFonts w:hint="eastAsia"/>
              </w:rPr>
              <w:t>–</w:t>
            </w:r>
            <w:r w:rsidR="008D4D7F">
              <w:t xml:space="preserve"> </w:t>
            </w:r>
            <w:r w:rsidR="008D4D7F">
              <w:rPr>
                <w:rFonts w:hint="cs"/>
                <w:rtl/>
              </w:rPr>
              <w:t xml:space="preserve"> "חברה שהפסיקה את פעילותה </w:t>
            </w:r>
            <w:bookmarkStart w:id="553" w:name="_ETM_Q1_1768972"/>
            <w:bookmarkEnd w:id="553"/>
            <w:r w:rsidR="008D4D7F">
              <w:rPr>
                <w:rFonts w:hint="cs"/>
                <w:rtl/>
              </w:rPr>
              <w:t xml:space="preserve">והגישה לרשם בקשה לפירוק מרצון בהליך מזורז  כאמור בסעיף 342מג לחוק עד י"ט בטבת </w:t>
            </w:r>
            <w:proofErr w:type="spellStart"/>
            <w:r w:rsidR="008D4D7F">
              <w:rPr>
                <w:rFonts w:hint="cs"/>
                <w:rtl/>
              </w:rPr>
              <w:t>התשפ"ד</w:t>
            </w:r>
            <w:proofErr w:type="spellEnd"/>
            <w:r w:rsidR="008D4D7F">
              <w:rPr>
                <w:rFonts w:hint="cs"/>
                <w:rtl/>
              </w:rPr>
              <w:t xml:space="preserve"> (31 בדצמבר 2023) (בתקנה </w:t>
            </w:r>
            <w:bookmarkStart w:id="554" w:name="_ETM_Q1_1777232"/>
            <w:bookmarkEnd w:id="554"/>
            <w:r w:rsidR="008D4D7F">
              <w:rPr>
                <w:rFonts w:hint="cs"/>
                <w:rtl/>
              </w:rPr>
              <w:t xml:space="preserve">זו המועד הקובע), או חברה שהפסיקה את פעילותה והגישה לרשם </w:t>
            </w:r>
            <w:bookmarkStart w:id="555" w:name="_ETM_Q1_1779023"/>
            <w:bookmarkEnd w:id="555"/>
            <w:r w:rsidR="008D4D7F">
              <w:rPr>
                <w:rFonts w:hint="cs"/>
                <w:rtl/>
              </w:rPr>
              <w:t xml:space="preserve">דוח והודעה לפי סעיף 338 לפקודת החברות או לפי סעיף </w:t>
            </w:r>
            <w:bookmarkStart w:id="556" w:name="_ETM_Q1_1784671"/>
            <w:bookmarkEnd w:id="556"/>
            <w:r w:rsidR="008D4D7F">
              <w:rPr>
                <w:rFonts w:hint="cs"/>
                <w:rtl/>
              </w:rPr>
              <w:t xml:space="preserve">342לח(ג) לחוק עד ל' בכסלו </w:t>
            </w:r>
            <w:proofErr w:type="spellStart"/>
            <w:r w:rsidR="008D4D7F">
              <w:rPr>
                <w:rFonts w:hint="cs"/>
                <w:rtl/>
              </w:rPr>
              <w:t>התשפ"ה</w:t>
            </w:r>
            <w:proofErr w:type="spellEnd"/>
            <w:r w:rsidR="008D4D7F">
              <w:rPr>
                <w:rFonts w:hint="cs"/>
                <w:rtl/>
              </w:rPr>
              <w:t xml:space="preserve"> (31 בדצמבר 2024) לאחר שקיבלה עד למועד הקובע החלטה מיוחדת על פירוקה </w:t>
            </w:r>
            <w:bookmarkStart w:id="557" w:name="_ETM_Q1_1793095"/>
            <w:bookmarkEnd w:id="557"/>
            <w:r w:rsidR="008D4D7F">
              <w:rPr>
                <w:rFonts w:hint="cs"/>
                <w:rtl/>
              </w:rPr>
              <w:t xml:space="preserve">מרצון לפי סעיף 319 לפקודת החברות או לפי סעיף 342כד לחוק, </w:t>
            </w:r>
            <w:r w:rsidR="00D5264D">
              <w:rPr>
                <w:rFonts w:hint="cs"/>
                <w:rtl/>
              </w:rPr>
              <w:t>פטורה מתשלום אגרה שנתית או עיצום כספי שהוטל בשל אי תשלומה, לגבי השנים שלאחר המועד שבו הפסיקה החברה את פעילותה, ובלבד שהמציאה לרשם את המסמכים שלהלן:"</w:t>
            </w:r>
          </w:p>
        </w:tc>
      </w:tr>
    </w:tbl>
    <w:p w:rsidR="004023AC" w:rsidRDefault="004023AC" w:rsidP="004023AC">
      <w:pPr>
        <w:rPr>
          <w:rtl/>
        </w:rPr>
      </w:pPr>
    </w:p>
    <w:p w:rsidR="00D5264D" w:rsidRDefault="003D23BE" w:rsidP="004023AC">
      <w:pPr>
        <w:rPr>
          <w:rtl/>
        </w:rPr>
      </w:pPr>
      <w:r>
        <w:rPr>
          <w:rFonts w:hint="cs"/>
          <w:rtl/>
        </w:rPr>
        <w:t xml:space="preserve">אם תרצו להסתכל, בסוף </w:t>
      </w:r>
      <w:bookmarkStart w:id="558" w:name="_ETM_Q1_1811027"/>
      <w:bookmarkEnd w:id="558"/>
      <w:r>
        <w:rPr>
          <w:rFonts w:hint="cs"/>
          <w:rtl/>
        </w:rPr>
        <w:t xml:space="preserve">המסמך יש נוסח משולב שאפשר לראות. המסמכים שצריך להגיש </w:t>
      </w:r>
      <w:bookmarkStart w:id="559" w:name="_ETM_Q1_1814811"/>
      <w:bookmarkEnd w:id="559"/>
      <w:r>
        <w:rPr>
          <w:rFonts w:hint="cs"/>
          <w:rtl/>
        </w:rPr>
        <w:t>אלו מסמכים של רשויות המס, שמראים שהחברה היא לא פעילה.</w:t>
      </w:r>
    </w:p>
    <w:p w:rsidR="00D5264D" w:rsidRDefault="00D5264D" w:rsidP="004023AC">
      <w:pPr>
        <w:rPr>
          <w:rtl/>
        </w:rPr>
      </w:pPr>
    </w:p>
    <w:p w:rsidR="004023AC" w:rsidRDefault="004023AC" w:rsidP="004023AC">
      <w:pPr>
        <w:rPr>
          <w:rtl/>
        </w:rPr>
      </w:pPr>
      <w:bookmarkStart w:id="560" w:name="_ETM_Q1_1728095"/>
      <w:bookmarkStart w:id="561" w:name="_ETM_Q1_1728202"/>
      <w:bookmarkEnd w:id="560"/>
      <w:bookmarkEnd w:id="561"/>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567"/>
        <w:gridCol w:w="710"/>
        <w:gridCol w:w="6062"/>
      </w:tblGrid>
      <w:tr w:rsidR="003D23BE" w:rsidTr="00C33F6D">
        <w:tc>
          <w:tcPr>
            <w:tcW w:w="1841" w:type="dxa"/>
          </w:tcPr>
          <w:p w:rsidR="003D23BE" w:rsidRDefault="003D23BE" w:rsidP="00E106BD">
            <w:pPr>
              <w:spacing w:line="360" w:lineRule="auto"/>
              <w:ind w:firstLine="0"/>
              <w:rPr>
                <w:rtl/>
              </w:rPr>
            </w:pPr>
          </w:p>
        </w:tc>
        <w:tc>
          <w:tcPr>
            <w:tcW w:w="567" w:type="dxa"/>
          </w:tcPr>
          <w:p w:rsidR="003D23BE" w:rsidRDefault="003D23BE" w:rsidP="00E106BD">
            <w:pPr>
              <w:spacing w:line="360" w:lineRule="auto"/>
              <w:ind w:firstLine="0"/>
              <w:rPr>
                <w:rtl/>
              </w:rPr>
            </w:pPr>
          </w:p>
        </w:tc>
        <w:tc>
          <w:tcPr>
            <w:tcW w:w="710" w:type="dxa"/>
          </w:tcPr>
          <w:p w:rsidR="003D23BE" w:rsidRDefault="003D23BE" w:rsidP="003D23BE">
            <w:pPr>
              <w:spacing w:line="360" w:lineRule="auto"/>
              <w:ind w:firstLine="0"/>
              <w:rPr>
                <w:rtl/>
              </w:rPr>
            </w:pPr>
            <w:r>
              <w:rPr>
                <w:rFonts w:hint="cs"/>
                <w:rtl/>
              </w:rPr>
              <w:t>(2)</w:t>
            </w:r>
          </w:p>
        </w:tc>
        <w:tc>
          <w:tcPr>
            <w:tcW w:w="6062" w:type="dxa"/>
          </w:tcPr>
          <w:p w:rsidR="003D23BE" w:rsidRDefault="003D23BE" w:rsidP="00C33F6D">
            <w:pPr>
              <w:spacing w:line="360" w:lineRule="auto"/>
              <w:ind w:firstLine="0"/>
            </w:pPr>
            <w:r>
              <w:rPr>
                <w:rFonts w:hint="cs"/>
                <w:rtl/>
              </w:rPr>
              <w:t>בתקנת משנה (</w:t>
            </w:r>
            <w:r w:rsidR="00C33F6D">
              <w:rPr>
                <w:rFonts w:hint="cs"/>
                <w:rtl/>
              </w:rPr>
              <w:t>ג</w:t>
            </w:r>
            <w:r>
              <w:rPr>
                <w:rFonts w:hint="cs"/>
                <w:rtl/>
              </w:rPr>
              <w:t>)</w:t>
            </w:r>
            <w:r w:rsidR="00C33F6D">
              <w:rPr>
                <w:rFonts w:hint="cs"/>
                <w:rtl/>
              </w:rPr>
              <w:t>,</w:t>
            </w:r>
            <w:r>
              <w:rPr>
                <w:rFonts w:hint="cs"/>
                <w:rtl/>
              </w:rPr>
              <w:t xml:space="preserve"> </w:t>
            </w:r>
            <w:r w:rsidR="00C33F6D">
              <w:rPr>
                <w:rFonts w:hint="cs"/>
                <w:rtl/>
              </w:rPr>
              <w:t xml:space="preserve">אחרי "לפקודת החברות" יבוא "או לפי סעיף 342לח(ג) לחוק </w:t>
            </w:r>
            <w:r w:rsidR="00C33F6D">
              <w:rPr>
                <w:rFonts w:hint="eastAsia"/>
              </w:rPr>
              <w:t>–</w:t>
            </w:r>
            <w:r w:rsidR="00C33F6D">
              <w:rPr>
                <w:rFonts w:hint="cs"/>
                <w:rtl/>
              </w:rPr>
              <w:t xml:space="preserve"> </w:t>
            </w:r>
            <w:bookmarkStart w:id="562" w:name="_ETM_Q1_1823043"/>
            <w:bookmarkEnd w:id="562"/>
            <w:r w:rsidR="00C33F6D">
              <w:rPr>
                <w:rFonts w:hint="cs"/>
                <w:rtl/>
              </w:rPr>
              <w:t>זה תיקון נוסח שעשינו.</w:t>
            </w:r>
          </w:p>
        </w:tc>
      </w:tr>
      <w:tr w:rsidR="003D23BE" w:rsidTr="00C33F6D">
        <w:tc>
          <w:tcPr>
            <w:tcW w:w="1841" w:type="dxa"/>
          </w:tcPr>
          <w:p w:rsidR="003D23BE" w:rsidRDefault="003D23BE" w:rsidP="00E106BD">
            <w:pPr>
              <w:spacing w:line="360" w:lineRule="auto"/>
              <w:ind w:firstLine="0"/>
              <w:rPr>
                <w:rtl/>
              </w:rPr>
            </w:pPr>
          </w:p>
        </w:tc>
        <w:tc>
          <w:tcPr>
            <w:tcW w:w="567" w:type="dxa"/>
          </w:tcPr>
          <w:p w:rsidR="003D23BE" w:rsidRDefault="003D23BE" w:rsidP="00E106BD">
            <w:pPr>
              <w:spacing w:line="360" w:lineRule="auto"/>
              <w:ind w:firstLine="0"/>
              <w:rPr>
                <w:rtl/>
              </w:rPr>
            </w:pPr>
          </w:p>
        </w:tc>
        <w:tc>
          <w:tcPr>
            <w:tcW w:w="710" w:type="dxa"/>
          </w:tcPr>
          <w:p w:rsidR="003D23BE" w:rsidRDefault="00C33F6D" w:rsidP="00E106BD">
            <w:pPr>
              <w:spacing w:line="360" w:lineRule="auto"/>
              <w:ind w:firstLine="0"/>
              <w:rPr>
                <w:rtl/>
              </w:rPr>
            </w:pPr>
            <w:r>
              <w:rPr>
                <w:rFonts w:hint="cs"/>
                <w:rtl/>
              </w:rPr>
              <w:t>(3)</w:t>
            </w:r>
          </w:p>
        </w:tc>
        <w:tc>
          <w:tcPr>
            <w:tcW w:w="6062" w:type="dxa"/>
          </w:tcPr>
          <w:p w:rsidR="003D23BE" w:rsidRDefault="00C33F6D" w:rsidP="00C33F6D">
            <w:pPr>
              <w:spacing w:line="360" w:lineRule="auto"/>
              <w:ind w:firstLine="0"/>
              <w:rPr>
                <w:rtl/>
              </w:rPr>
            </w:pPr>
            <w:r>
              <w:rPr>
                <w:rFonts w:hint="cs"/>
                <w:rtl/>
              </w:rPr>
              <w:t>בתקנת משנה (ד), אחרי "סעיף 338</w:t>
            </w:r>
            <w:bookmarkStart w:id="563" w:name="_ETM_Q1_1829891"/>
            <w:bookmarkEnd w:id="563"/>
            <w:r>
              <w:rPr>
                <w:rFonts w:hint="cs"/>
                <w:rtl/>
              </w:rPr>
              <w:t xml:space="preserve"> לפקודת החברות" יבוא "או לפי סעיף 342לח(ג) לחוק".</w:t>
            </w:r>
            <w:r w:rsidR="003D23BE">
              <w:rPr>
                <w:rFonts w:hint="cs"/>
                <w:rtl/>
              </w:rPr>
              <w:t xml:space="preserve"> </w:t>
            </w:r>
          </w:p>
        </w:tc>
      </w:tr>
    </w:tbl>
    <w:p w:rsidR="003D23BE" w:rsidRPr="004023AC" w:rsidRDefault="003D23BE" w:rsidP="004023AC">
      <w:pPr>
        <w:rPr>
          <w:rtl/>
        </w:rPr>
      </w:pPr>
    </w:p>
    <w:p w:rsidR="00C33F6D" w:rsidRDefault="00C33F6D" w:rsidP="00F002A1">
      <w:pPr>
        <w:rPr>
          <w:rtl/>
        </w:rPr>
      </w:pPr>
      <w:bookmarkStart w:id="564" w:name="_ETM_Q1_1829943"/>
      <w:bookmarkEnd w:id="564"/>
    </w:p>
    <w:p w:rsidR="00C33F6D" w:rsidRDefault="00C33F6D" w:rsidP="000B6A16">
      <w:pPr>
        <w:pStyle w:val="af6"/>
        <w:rPr>
          <w:rtl/>
        </w:rPr>
      </w:pPr>
      <w:bookmarkStart w:id="565" w:name="ET_yor_6157_87"/>
      <w:r w:rsidRPr="000B6A16">
        <w:rPr>
          <w:rStyle w:val="TagStyle"/>
          <w:rtl/>
        </w:rPr>
        <w:t xml:space="preserve"> &lt;&lt; יור &gt;&gt;</w:t>
      </w:r>
      <w:r w:rsidRPr="00C33F6D">
        <w:rPr>
          <w:rStyle w:val="TagStyle"/>
          <w:rtl/>
        </w:rPr>
        <w:t xml:space="preserve"> </w:t>
      </w:r>
      <w:r>
        <w:rPr>
          <w:rtl/>
        </w:rPr>
        <w:t xml:space="preserve">היו"ר שמחה </w:t>
      </w:r>
      <w:proofErr w:type="spellStart"/>
      <w:r>
        <w:rPr>
          <w:rtl/>
        </w:rPr>
        <w:t>רוטמן</w:t>
      </w:r>
      <w:proofErr w:type="spellEnd"/>
      <w:r>
        <w:rPr>
          <w:rtl/>
        </w:rPr>
        <w:t>:</w:t>
      </w:r>
      <w:r w:rsidRPr="00C33F6D">
        <w:rPr>
          <w:rStyle w:val="TagStyle"/>
          <w:rtl/>
        </w:rPr>
        <w:t xml:space="preserve"> </w:t>
      </w:r>
      <w:r w:rsidRPr="000B6A16">
        <w:rPr>
          <w:rStyle w:val="TagStyle"/>
          <w:rtl/>
        </w:rPr>
        <w:t>&lt;&lt; יור &gt;&gt;</w:t>
      </w:r>
      <w:r>
        <w:rPr>
          <w:rtl/>
        </w:rPr>
        <w:t xml:space="preserve">   </w:t>
      </w:r>
      <w:bookmarkEnd w:id="565"/>
    </w:p>
    <w:p w:rsidR="00C33F6D" w:rsidRDefault="00C33F6D" w:rsidP="00C33F6D">
      <w:pPr>
        <w:pStyle w:val="KeepWithNext"/>
        <w:rPr>
          <w:rtl/>
        </w:rPr>
      </w:pPr>
    </w:p>
    <w:p w:rsidR="00C33F6D" w:rsidRDefault="00C33F6D" w:rsidP="00C33F6D">
      <w:pPr>
        <w:rPr>
          <w:rtl/>
        </w:rPr>
      </w:pPr>
      <w:r>
        <w:rPr>
          <w:rFonts w:hint="cs"/>
          <w:rtl/>
        </w:rPr>
        <w:t xml:space="preserve">אנחנו מפנים </w:t>
      </w:r>
      <w:bookmarkStart w:id="566" w:name="_ETM_Q1_1831791"/>
      <w:bookmarkEnd w:id="566"/>
      <w:r>
        <w:rPr>
          <w:rFonts w:hint="cs"/>
          <w:rtl/>
        </w:rPr>
        <w:t>לסעיפים לא קיימים.</w:t>
      </w:r>
    </w:p>
    <w:p w:rsidR="00C33F6D" w:rsidRDefault="00C33F6D" w:rsidP="00C33F6D">
      <w:pPr>
        <w:rPr>
          <w:rtl/>
        </w:rPr>
      </w:pPr>
    </w:p>
    <w:p w:rsidR="00C33F6D" w:rsidRDefault="00C33F6D" w:rsidP="000B6A16">
      <w:pPr>
        <w:pStyle w:val="a4"/>
        <w:rPr>
          <w:rtl/>
        </w:rPr>
      </w:pPr>
      <w:bookmarkStart w:id="567" w:name="ET_speaker_ניצן_רוזנברג_88"/>
      <w:r w:rsidRPr="000B6A16">
        <w:rPr>
          <w:rStyle w:val="TagStyle"/>
          <w:rtl/>
        </w:rPr>
        <w:t xml:space="preserve"> &lt;&lt; דובר &gt;&gt;</w:t>
      </w:r>
      <w:r w:rsidRPr="00C33F6D">
        <w:rPr>
          <w:rStyle w:val="TagStyle"/>
          <w:rtl/>
        </w:rPr>
        <w:t xml:space="preserve"> </w:t>
      </w:r>
      <w:r>
        <w:rPr>
          <w:rtl/>
        </w:rPr>
        <w:t>ניצן רוזנברג:</w:t>
      </w:r>
      <w:r w:rsidRPr="00C33F6D">
        <w:rPr>
          <w:rStyle w:val="TagStyle"/>
          <w:rtl/>
        </w:rPr>
        <w:t xml:space="preserve"> </w:t>
      </w:r>
      <w:r w:rsidRPr="000B6A16">
        <w:rPr>
          <w:rStyle w:val="TagStyle"/>
          <w:rtl/>
        </w:rPr>
        <w:t>&lt;&lt; דובר &gt;&gt;</w:t>
      </w:r>
      <w:r>
        <w:rPr>
          <w:rtl/>
        </w:rPr>
        <w:t xml:space="preserve">   </w:t>
      </w:r>
      <w:bookmarkEnd w:id="567"/>
    </w:p>
    <w:p w:rsidR="00C33F6D" w:rsidRDefault="00C33F6D" w:rsidP="00C33F6D">
      <w:pPr>
        <w:pStyle w:val="KeepWithNext"/>
        <w:rPr>
          <w:rtl/>
        </w:rPr>
      </w:pPr>
    </w:p>
    <w:p w:rsidR="00C33F6D" w:rsidRDefault="00C33F6D" w:rsidP="00C33F6D">
      <w:pPr>
        <w:rPr>
          <w:rtl/>
        </w:rPr>
      </w:pPr>
      <w:r>
        <w:rPr>
          <w:rFonts w:hint="cs"/>
          <w:rtl/>
        </w:rPr>
        <w:t xml:space="preserve">ההפניה לפקודת החברות היא נדרשת, </w:t>
      </w:r>
      <w:bookmarkStart w:id="568" w:name="_ETM_Q1_1836726"/>
      <w:bookmarkEnd w:id="568"/>
      <w:r>
        <w:rPr>
          <w:rFonts w:hint="cs"/>
          <w:rtl/>
        </w:rPr>
        <w:t xml:space="preserve">יש איזושהי הוראת מעבר שלפיה יש חברות שעדיין </w:t>
      </w:r>
      <w:bookmarkStart w:id="569" w:name="_ETM_Q1_1843982"/>
      <w:bookmarkEnd w:id="569"/>
      <w:r w:rsidR="00A90703">
        <w:rPr>
          <w:rFonts w:hint="cs"/>
          <w:rtl/>
        </w:rPr>
        <w:t>הדין שחל לגביהם</w:t>
      </w:r>
      <w:r>
        <w:rPr>
          <w:rFonts w:hint="cs"/>
          <w:rtl/>
        </w:rPr>
        <w:t xml:space="preserve"> הוא הדין שלפי פקודת החברות. התיקון שעשינו </w:t>
      </w:r>
      <w:bookmarkStart w:id="570" w:name="_ETM_Q1_1847738"/>
      <w:bookmarkEnd w:id="570"/>
      <w:r>
        <w:rPr>
          <w:rFonts w:hint="cs"/>
          <w:rtl/>
        </w:rPr>
        <w:t xml:space="preserve">פה הוא התוספת שאנחנו מפנים גם לסעיף המקביל בחוק החברות, </w:t>
      </w:r>
      <w:bookmarkStart w:id="571" w:name="_ETM_Q1_1852014"/>
      <w:bookmarkEnd w:id="571"/>
      <w:r>
        <w:rPr>
          <w:rFonts w:hint="cs"/>
          <w:rtl/>
        </w:rPr>
        <w:t>שזה הסעיף העדכני שחל לגבי מרבית החברות.</w:t>
      </w:r>
      <w:bookmarkStart w:id="572" w:name="_ETM_Q1_1855597"/>
      <w:bookmarkEnd w:id="572"/>
      <w:r w:rsidR="00E71F63">
        <w:rPr>
          <w:rFonts w:hint="cs"/>
          <w:rtl/>
        </w:rPr>
        <w:t xml:space="preserve"> כרגע במצב המשפטי </w:t>
      </w:r>
      <w:bookmarkStart w:id="573" w:name="_ETM_Q1_1856650"/>
      <w:bookmarkEnd w:id="573"/>
      <w:r w:rsidR="00E71F63">
        <w:rPr>
          <w:rFonts w:hint="cs"/>
          <w:rtl/>
        </w:rPr>
        <w:t>היום, אנחנו עדיין צריכים את שתי ההפניות האלה.</w:t>
      </w:r>
    </w:p>
    <w:p w:rsidR="00E71F63" w:rsidRDefault="00E71F63" w:rsidP="00C33F6D">
      <w:pPr>
        <w:rPr>
          <w:rtl/>
        </w:rPr>
      </w:pPr>
      <w:bookmarkStart w:id="574" w:name="_ETM_Q1_1859903"/>
      <w:bookmarkStart w:id="575" w:name="_ETM_Q1_1860012"/>
      <w:bookmarkEnd w:id="574"/>
      <w:bookmarkEnd w:id="575"/>
    </w:p>
    <w:p w:rsidR="00755546" w:rsidRDefault="00755546" w:rsidP="00C33F6D">
      <w:pPr>
        <w:rPr>
          <w:rtl/>
        </w:rPr>
      </w:pPr>
    </w:p>
    <w:p w:rsidR="00E71F63" w:rsidRDefault="00E71F63" w:rsidP="000B6A16">
      <w:pPr>
        <w:pStyle w:val="af6"/>
        <w:rPr>
          <w:rtl/>
        </w:rPr>
      </w:pPr>
      <w:bookmarkStart w:id="576" w:name="ET_yor_6157_89"/>
      <w:r w:rsidRPr="000B6A16">
        <w:rPr>
          <w:rStyle w:val="TagStyle"/>
          <w:rtl/>
        </w:rPr>
        <w:lastRenderedPageBreak/>
        <w:t xml:space="preserve"> &lt;&lt; יור &gt;&gt;</w:t>
      </w:r>
      <w:r w:rsidRPr="00E71F63">
        <w:rPr>
          <w:rStyle w:val="TagStyle"/>
          <w:rtl/>
        </w:rPr>
        <w:t xml:space="preserve"> </w:t>
      </w:r>
      <w:r>
        <w:rPr>
          <w:rtl/>
        </w:rPr>
        <w:t xml:space="preserve">היו"ר שמחה </w:t>
      </w:r>
      <w:proofErr w:type="spellStart"/>
      <w:r>
        <w:rPr>
          <w:rtl/>
        </w:rPr>
        <w:t>רוטמן</w:t>
      </w:r>
      <w:proofErr w:type="spellEnd"/>
      <w:r>
        <w:rPr>
          <w:rtl/>
        </w:rPr>
        <w:t>:</w:t>
      </w:r>
      <w:r w:rsidRPr="00E71F63">
        <w:rPr>
          <w:rStyle w:val="TagStyle"/>
          <w:rtl/>
        </w:rPr>
        <w:t xml:space="preserve"> </w:t>
      </w:r>
      <w:r w:rsidRPr="000B6A16">
        <w:rPr>
          <w:rStyle w:val="TagStyle"/>
          <w:rtl/>
        </w:rPr>
        <w:t>&lt;&lt; יור &gt;&gt;</w:t>
      </w:r>
      <w:r>
        <w:rPr>
          <w:rtl/>
        </w:rPr>
        <w:t xml:space="preserve">   </w:t>
      </w:r>
      <w:bookmarkEnd w:id="576"/>
    </w:p>
    <w:p w:rsidR="00E71F63" w:rsidRDefault="00E71F63" w:rsidP="00E71F63">
      <w:pPr>
        <w:pStyle w:val="KeepWithNext"/>
        <w:rPr>
          <w:rtl/>
        </w:rPr>
      </w:pPr>
    </w:p>
    <w:p w:rsidR="00E71F63" w:rsidRDefault="00E71F63" w:rsidP="00E71F63">
      <w:pPr>
        <w:rPr>
          <w:rtl/>
        </w:rPr>
      </w:pPr>
      <w:proofErr w:type="spellStart"/>
      <w:r>
        <w:rPr>
          <w:rFonts w:hint="cs"/>
          <w:rtl/>
        </w:rPr>
        <w:t>אוקיי</w:t>
      </w:r>
      <w:proofErr w:type="spellEnd"/>
      <w:r>
        <w:rPr>
          <w:rFonts w:hint="cs"/>
          <w:rtl/>
        </w:rPr>
        <w:t>.</w:t>
      </w:r>
    </w:p>
    <w:p w:rsidR="00E71F63" w:rsidRDefault="00E71F63" w:rsidP="00E71F63">
      <w:pPr>
        <w:rPr>
          <w:rtl/>
        </w:rPr>
      </w:pPr>
    </w:p>
    <w:p w:rsidR="00E71F63" w:rsidRDefault="00E71F63" w:rsidP="000B6A16">
      <w:pPr>
        <w:pStyle w:val="-"/>
        <w:rPr>
          <w:rtl/>
        </w:rPr>
      </w:pPr>
      <w:bookmarkStart w:id="577" w:name="ET_speakercontinue_ניצן_רוזנברג_90"/>
      <w:r w:rsidRPr="000B6A16">
        <w:rPr>
          <w:rStyle w:val="TagStyle"/>
          <w:rtl/>
        </w:rPr>
        <w:t xml:space="preserve"> &lt;&lt; דובר_המשך &gt;&gt;</w:t>
      </w:r>
      <w:r w:rsidRPr="00E71F63">
        <w:rPr>
          <w:rStyle w:val="TagStyle"/>
          <w:rtl/>
        </w:rPr>
        <w:t xml:space="preserve"> </w:t>
      </w:r>
      <w:r>
        <w:rPr>
          <w:rtl/>
        </w:rPr>
        <w:t>ניצן רוזנברג:</w:t>
      </w:r>
      <w:r w:rsidRPr="00E71F63">
        <w:rPr>
          <w:rStyle w:val="TagStyle"/>
          <w:rtl/>
        </w:rPr>
        <w:t xml:space="preserve"> </w:t>
      </w:r>
      <w:r w:rsidRPr="000B6A16">
        <w:rPr>
          <w:rStyle w:val="TagStyle"/>
          <w:rtl/>
        </w:rPr>
        <w:t>&lt;&lt; דובר_המשך &gt;&gt;</w:t>
      </w:r>
      <w:r>
        <w:rPr>
          <w:rtl/>
        </w:rPr>
        <w:t xml:space="preserve">   </w:t>
      </w:r>
      <w:bookmarkEnd w:id="577"/>
    </w:p>
    <w:p w:rsidR="00E71F63" w:rsidRDefault="00E71F63" w:rsidP="00E71F63">
      <w:pPr>
        <w:pStyle w:val="KeepWithNext"/>
        <w:rPr>
          <w:rtl/>
        </w:rPr>
      </w:pPr>
    </w:p>
    <w:p w:rsidR="00E71F63" w:rsidRPr="00E71F63" w:rsidRDefault="00E71F63" w:rsidP="00E71F63">
      <w:pPr>
        <w:rPr>
          <w:rtl/>
        </w:rPr>
      </w:pPr>
      <w:bookmarkStart w:id="578" w:name="_ETM_Q1_1860411"/>
      <w:bookmarkEnd w:id="578"/>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567"/>
        <w:gridCol w:w="710"/>
        <w:gridCol w:w="6062"/>
      </w:tblGrid>
      <w:tr w:rsidR="00E71F63" w:rsidTr="001F777A">
        <w:tc>
          <w:tcPr>
            <w:tcW w:w="1841" w:type="dxa"/>
          </w:tcPr>
          <w:p w:rsidR="00E71F63" w:rsidRDefault="00E71F63" w:rsidP="00E71F63">
            <w:pPr>
              <w:spacing w:line="360" w:lineRule="auto"/>
              <w:ind w:firstLine="0"/>
              <w:rPr>
                <w:rtl/>
              </w:rPr>
            </w:pPr>
            <w:bookmarkStart w:id="579" w:name="_ETM_Q1_1855701"/>
            <w:bookmarkEnd w:id="579"/>
            <w:r>
              <w:rPr>
                <w:rFonts w:hint="cs"/>
                <w:rtl/>
              </w:rPr>
              <w:t>תיקון תקנה 5ב</w:t>
            </w:r>
          </w:p>
        </w:tc>
        <w:tc>
          <w:tcPr>
            <w:tcW w:w="567" w:type="dxa"/>
          </w:tcPr>
          <w:p w:rsidR="00E71F63" w:rsidRDefault="00E71F63" w:rsidP="00E106BD">
            <w:pPr>
              <w:spacing w:line="360" w:lineRule="auto"/>
              <w:ind w:firstLine="0"/>
              <w:rPr>
                <w:rtl/>
              </w:rPr>
            </w:pPr>
            <w:r>
              <w:rPr>
                <w:rFonts w:hint="cs"/>
                <w:rtl/>
              </w:rPr>
              <w:t>2.</w:t>
            </w:r>
          </w:p>
        </w:tc>
        <w:tc>
          <w:tcPr>
            <w:tcW w:w="6772" w:type="dxa"/>
            <w:gridSpan w:val="2"/>
          </w:tcPr>
          <w:p w:rsidR="00E71F63" w:rsidRDefault="00E71F63" w:rsidP="00E71F63">
            <w:pPr>
              <w:spacing w:line="360" w:lineRule="auto"/>
              <w:ind w:firstLine="0"/>
            </w:pPr>
            <w:r>
              <w:rPr>
                <w:rFonts w:hint="cs"/>
                <w:rtl/>
              </w:rPr>
              <w:t>בתקנה 5ב לתקנות העיקריות:</w:t>
            </w:r>
          </w:p>
        </w:tc>
      </w:tr>
      <w:tr w:rsidR="00E71F63" w:rsidTr="001F777A">
        <w:tc>
          <w:tcPr>
            <w:tcW w:w="1841" w:type="dxa"/>
          </w:tcPr>
          <w:p w:rsidR="00E71F63" w:rsidRDefault="00E71F63" w:rsidP="00E106BD">
            <w:pPr>
              <w:spacing w:line="360" w:lineRule="auto"/>
              <w:ind w:firstLine="0"/>
              <w:rPr>
                <w:rtl/>
              </w:rPr>
            </w:pPr>
          </w:p>
        </w:tc>
        <w:tc>
          <w:tcPr>
            <w:tcW w:w="567" w:type="dxa"/>
          </w:tcPr>
          <w:p w:rsidR="00E71F63" w:rsidRDefault="00E71F63" w:rsidP="00E106BD">
            <w:pPr>
              <w:spacing w:line="360" w:lineRule="auto"/>
              <w:ind w:firstLine="0"/>
              <w:rPr>
                <w:rtl/>
              </w:rPr>
            </w:pPr>
          </w:p>
        </w:tc>
        <w:tc>
          <w:tcPr>
            <w:tcW w:w="710" w:type="dxa"/>
          </w:tcPr>
          <w:p w:rsidR="00E71F63" w:rsidRDefault="00E71F63" w:rsidP="00E106BD">
            <w:pPr>
              <w:spacing w:line="360" w:lineRule="auto"/>
              <w:ind w:firstLine="0"/>
              <w:rPr>
                <w:rtl/>
              </w:rPr>
            </w:pPr>
            <w:r>
              <w:rPr>
                <w:rFonts w:hint="cs"/>
                <w:rtl/>
              </w:rPr>
              <w:t>(1)</w:t>
            </w:r>
          </w:p>
        </w:tc>
        <w:tc>
          <w:tcPr>
            <w:tcW w:w="6062" w:type="dxa"/>
          </w:tcPr>
          <w:p w:rsidR="00E71F63" w:rsidRDefault="00E71F63" w:rsidP="001F777A">
            <w:pPr>
              <w:spacing w:line="360" w:lineRule="auto"/>
              <w:ind w:firstLine="0"/>
              <w:rPr>
                <w:rtl/>
              </w:rPr>
            </w:pPr>
            <w:r>
              <w:rPr>
                <w:rFonts w:hint="cs"/>
                <w:rtl/>
              </w:rPr>
              <w:t>בתקנת משנה (</w:t>
            </w:r>
            <w:r w:rsidR="001F777A">
              <w:rPr>
                <w:rFonts w:hint="cs"/>
                <w:rtl/>
              </w:rPr>
              <w:t>ב</w:t>
            </w:r>
            <w:r>
              <w:rPr>
                <w:rFonts w:hint="cs"/>
                <w:rtl/>
              </w:rPr>
              <w:t xml:space="preserve">) </w:t>
            </w:r>
            <w:r w:rsidR="001F777A">
              <w:rPr>
                <w:rFonts w:hint="cs"/>
                <w:rtl/>
              </w:rPr>
              <w:t>אחרי "לפקודת החברות" יבוא "או לפי סעיף 342לח(ג) לחוק.</w:t>
            </w:r>
          </w:p>
        </w:tc>
      </w:tr>
    </w:tbl>
    <w:p w:rsidR="00C33F6D" w:rsidRDefault="00C33F6D" w:rsidP="00C33F6D">
      <w:pPr>
        <w:rPr>
          <w:rtl/>
        </w:rPr>
      </w:pPr>
      <w:bookmarkStart w:id="580" w:name="_ETM_Q1_1832887"/>
      <w:bookmarkStart w:id="581" w:name="_ETM_Q1_1833028"/>
      <w:bookmarkEnd w:id="580"/>
      <w:bookmarkEnd w:id="581"/>
    </w:p>
    <w:p w:rsidR="001F777A" w:rsidRDefault="001F777A" w:rsidP="00C33F6D">
      <w:pPr>
        <w:rPr>
          <w:rtl/>
        </w:rPr>
      </w:pPr>
    </w:p>
    <w:p w:rsidR="001F777A" w:rsidRDefault="001F777A" w:rsidP="00C33F6D">
      <w:pPr>
        <w:rPr>
          <w:rtl/>
        </w:rPr>
      </w:pPr>
      <w:r>
        <w:rPr>
          <w:rFonts w:hint="cs"/>
          <w:rtl/>
        </w:rPr>
        <w:t xml:space="preserve">זה </w:t>
      </w:r>
      <w:bookmarkStart w:id="582" w:name="_ETM_Q1_1869358"/>
      <w:bookmarkEnd w:id="582"/>
      <w:r>
        <w:rPr>
          <w:rFonts w:hint="cs"/>
          <w:rtl/>
        </w:rPr>
        <w:t>אותו דבר בתקנת משנה ג.</w:t>
      </w:r>
    </w:p>
    <w:p w:rsidR="001F777A" w:rsidRPr="00C33F6D" w:rsidRDefault="001F777A" w:rsidP="00C33F6D">
      <w:pPr>
        <w:rPr>
          <w:rtl/>
        </w:rPr>
      </w:pPr>
      <w:bookmarkStart w:id="583" w:name="_ETM_Q1_1870021"/>
      <w:bookmarkStart w:id="584" w:name="_ETM_Q1_1870157"/>
      <w:bookmarkEnd w:id="583"/>
      <w:bookmarkEnd w:id="584"/>
    </w:p>
    <w:p w:rsidR="0059097F" w:rsidRDefault="0059097F" w:rsidP="00F002A1">
      <w:pPr>
        <w:rPr>
          <w:rtl/>
        </w:rPr>
      </w:pPr>
      <w:bookmarkStart w:id="585" w:name="_ETM_Q1_1830063"/>
      <w:bookmarkStart w:id="586" w:name="_ETM_Q1_1986190"/>
      <w:bookmarkStart w:id="587" w:name="_ETM_Q1_1986250"/>
      <w:bookmarkEnd w:id="585"/>
      <w:bookmarkEnd w:id="586"/>
      <w:bookmarkEnd w:id="587"/>
    </w:p>
    <w:tbl>
      <w:tblPr>
        <w:tblStyle w:val="afd"/>
        <w:bidiVisual/>
        <w:tblW w:w="0" w:type="auto"/>
        <w:tblInd w:w="118" w:type="dxa"/>
        <w:tblLook w:val="04A0" w:firstRow="1" w:lastRow="0" w:firstColumn="1" w:lastColumn="0" w:noHBand="0" w:noVBand="1"/>
      </w:tblPr>
      <w:tblGrid>
        <w:gridCol w:w="1841"/>
        <w:gridCol w:w="567"/>
        <w:gridCol w:w="710"/>
        <w:gridCol w:w="6062"/>
      </w:tblGrid>
      <w:tr w:rsidR="001F777A" w:rsidTr="00D50516">
        <w:tc>
          <w:tcPr>
            <w:tcW w:w="1841" w:type="dxa"/>
            <w:tcBorders>
              <w:top w:val="nil"/>
              <w:left w:val="nil"/>
              <w:bottom w:val="nil"/>
              <w:right w:val="nil"/>
            </w:tcBorders>
          </w:tcPr>
          <w:p w:rsidR="001F777A" w:rsidRDefault="001F777A" w:rsidP="00E106BD">
            <w:pPr>
              <w:spacing w:line="360" w:lineRule="auto"/>
              <w:ind w:firstLine="0"/>
              <w:rPr>
                <w:rtl/>
              </w:rPr>
            </w:pPr>
            <w:bookmarkStart w:id="588" w:name="_ETM_Q1_1986769"/>
            <w:bookmarkStart w:id="589" w:name="_ETM_Q1_1986824"/>
            <w:bookmarkStart w:id="590" w:name="_ETM_Q1_1989247"/>
            <w:bookmarkStart w:id="591" w:name="_ETM_Q1_1989300"/>
            <w:bookmarkStart w:id="592" w:name="_ETM_Q1_1990492"/>
            <w:bookmarkStart w:id="593" w:name="_ETM_Q1_1869682"/>
            <w:bookmarkEnd w:id="588"/>
            <w:bookmarkEnd w:id="589"/>
            <w:bookmarkEnd w:id="590"/>
            <w:bookmarkEnd w:id="591"/>
            <w:bookmarkEnd w:id="592"/>
            <w:bookmarkEnd w:id="593"/>
          </w:p>
        </w:tc>
        <w:tc>
          <w:tcPr>
            <w:tcW w:w="567" w:type="dxa"/>
            <w:tcBorders>
              <w:top w:val="nil"/>
              <w:left w:val="nil"/>
              <w:bottom w:val="nil"/>
              <w:right w:val="nil"/>
            </w:tcBorders>
          </w:tcPr>
          <w:p w:rsidR="001F777A" w:rsidRDefault="001F777A" w:rsidP="00E106BD">
            <w:pPr>
              <w:spacing w:line="360" w:lineRule="auto"/>
              <w:ind w:firstLine="0"/>
              <w:rPr>
                <w:rtl/>
              </w:rPr>
            </w:pPr>
          </w:p>
        </w:tc>
        <w:tc>
          <w:tcPr>
            <w:tcW w:w="710" w:type="dxa"/>
            <w:tcBorders>
              <w:top w:val="nil"/>
              <w:left w:val="nil"/>
              <w:bottom w:val="nil"/>
              <w:right w:val="nil"/>
            </w:tcBorders>
          </w:tcPr>
          <w:p w:rsidR="001F777A" w:rsidRDefault="001F777A" w:rsidP="00E106BD">
            <w:pPr>
              <w:spacing w:line="360" w:lineRule="auto"/>
              <w:ind w:firstLine="0"/>
              <w:rPr>
                <w:rtl/>
              </w:rPr>
            </w:pPr>
            <w:r>
              <w:rPr>
                <w:rFonts w:hint="cs"/>
                <w:rtl/>
              </w:rPr>
              <w:t>(2)</w:t>
            </w:r>
          </w:p>
        </w:tc>
        <w:tc>
          <w:tcPr>
            <w:tcW w:w="6062" w:type="dxa"/>
            <w:tcBorders>
              <w:top w:val="nil"/>
              <w:left w:val="nil"/>
              <w:bottom w:val="nil"/>
              <w:right w:val="nil"/>
            </w:tcBorders>
          </w:tcPr>
          <w:p w:rsidR="001F777A" w:rsidRDefault="001F777A" w:rsidP="001F777A">
            <w:pPr>
              <w:spacing w:line="360" w:lineRule="auto"/>
              <w:ind w:firstLine="0"/>
              <w:rPr>
                <w:rtl/>
              </w:rPr>
            </w:pPr>
            <w:r>
              <w:rPr>
                <w:rFonts w:hint="cs"/>
                <w:rtl/>
              </w:rPr>
              <w:t>בתקנת משנה (ג) אחרי "סעיף 338 לפקודת החברות" יבוא "או לפי סעיף 342לח(ג) לחוק".</w:t>
            </w:r>
          </w:p>
        </w:tc>
      </w:tr>
      <w:tr w:rsidR="001F777A" w:rsidTr="00D50516">
        <w:tc>
          <w:tcPr>
            <w:tcW w:w="1841" w:type="dxa"/>
            <w:tcBorders>
              <w:top w:val="nil"/>
              <w:left w:val="nil"/>
              <w:bottom w:val="nil"/>
              <w:right w:val="nil"/>
            </w:tcBorders>
          </w:tcPr>
          <w:p w:rsidR="001F777A" w:rsidRDefault="001F777A" w:rsidP="00E106BD">
            <w:pPr>
              <w:spacing w:line="360" w:lineRule="auto"/>
              <w:ind w:firstLine="0"/>
              <w:rPr>
                <w:rtl/>
              </w:rPr>
            </w:pPr>
            <w:r>
              <w:rPr>
                <w:rFonts w:hint="cs"/>
                <w:rtl/>
              </w:rPr>
              <w:t>תיקון תקנה 5ג</w:t>
            </w:r>
          </w:p>
        </w:tc>
        <w:tc>
          <w:tcPr>
            <w:tcW w:w="567" w:type="dxa"/>
            <w:tcBorders>
              <w:top w:val="nil"/>
              <w:left w:val="nil"/>
              <w:bottom w:val="nil"/>
              <w:right w:val="nil"/>
            </w:tcBorders>
          </w:tcPr>
          <w:p w:rsidR="001F777A" w:rsidRDefault="001F777A" w:rsidP="00E106BD">
            <w:pPr>
              <w:spacing w:line="360" w:lineRule="auto"/>
              <w:ind w:firstLine="0"/>
              <w:rPr>
                <w:rtl/>
              </w:rPr>
            </w:pPr>
            <w:r>
              <w:rPr>
                <w:rFonts w:hint="cs"/>
                <w:rtl/>
              </w:rPr>
              <w:t>3.</w:t>
            </w:r>
          </w:p>
        </w:tc>
        <w:tc>
          <w:tcPr>
            <w:tcW w:w="6772" w:type="dxa"/>
            <w:gridSpan w:val="2"/>
            <w:tcBorders>
              <w:top w:val="nil"/>
              <w:left w:val="nil"/>
              <w:bottom w:val="nil"/>
              <w:right w:val="nil"/>
            </w:tcBorders>
          </w:tcPr>
          <w:p w:rsidR="001F777A" w:rsidRDefault="001F777A" w:rsidP="001F777A">
            <w:pPr>
              <w:spacing w:line="360" w:lineRule="auto"/>
              <w:ind w:firstLine="0"/>
              <w:rPr>
                <w:rtl/>
              </w:rPr>
            </w:pPr>
            <w:r>
              <w:rPr>
                <w:rFonts w:hint="cs"/>
                <w:rtl/>
              </w:rPr>
              <w:t xml:space="preserve">בתקנה </w:t>
            </w:r>
            <w:bookmarkStart w:id="594" w:name="_ETM_Q1_1876698"/>
            <w:bookmarkEnd w:id="594"/>
            <w:r>
              <w:rPr>
                <w:rFonts w:hint="cs"/>
                <w:rtl/>
              </w:rPr>
              <w:t xml:space="preserve">5ג לתקנות העיקריות, במקום "לפי תקנות אלה" יבוא "לפי תקנות </w:t>
            </w:r>
            <w:bookmarkStart w:id="595" w:name="_ETM_Q1_1882532"/>
            <w:bookmarkEnd w:id="595"/>
            <w:r>
              <w:rPr>
                <w:rFonts w:hint="cs"/>
                <w:rtl/>
              </w:rPr>
              <w:t>5א ו-5ב".</w:t>
            </w:r>
          </w:p>
        </w:tc>
      </w:tr>
    </w:tbl>
    <w:p w:rsidR="0059097F" w:rsidRDefault="0059097F" w:rsidP="00F002A1">
      <w:pPr>
        <w:rPr>
          <w:rtl/>
        </w:rPr>
      </w:pPr>
    </w:p>
    <w:p w:rsidR="001F777A" w:rsidRDefault="001F777A" w:rsidP="00F002A1">
      <w:pPr>
        <w:rPr>
          <w:rtl/>
        </w:rPr>
      </w:pPr>
      <w:bookmarkStart w:id="596" w:name="_ETM_Q1_1883075"/>
      <w:bookmarkStart w:id="597" w:name="_ETM_Q1_1883199"/>
      <w:bookmarkEnd w:id="596"/>
      <w:bookmarkEnd w:id="597"/>
      <w:r>
        <w:rPr>
          <w:rFonts w:hint="cs"/>
          <w:rtl/>
        </w:rPr>
        <w:t xml:space="preserve">גם זה תיקון נוסחי, שהסעיף הזה בתקנות פשוט </w:t>
      </w:r>
      <w:bookmarkStart w:id="598" w:name="_ETM_Q1_1888274"/>
      <w:bookmarkEnd w:id="598"/>
      <w:r>
        <w:rPr>
          <w:rFonts w:hint="cs"/>
          <w:rtl/>
        </w:rPr>
        <w:t xml:space="preserve">אומר שהפטור לפי התקנות, הוא יחול </w:t>
      </w:r>
      <w:r w:rsidR="00127664">
        <w:rPr>
          <w:rFonts w:hint="cs"/>
          <w:rtl/>
        </w:rPr>
        <w:t>רק לגבי אגרות שנתיות שטרם שולמו</w:t>
      </w:r>
      <w:r>
        <w:rPr>
          <w:rFonts w:hint="cs"/>
          <w:rtl/>
        </w:rPr>
        <w:t xml:space="preserve"> וזה תיקון נוסח שמבהיר בדיוק למה הדבר </w:t>
      </w:r>
      <w:bookmarkStart w:id="599" w:name="_ETM_Q1_1896446"/>
      <w:bookmarkEnd w:id="599"/>
      <w:r>
        <w:rPr>
          <w:rFonts w:hint="cs"/>
          <w:rtl/>
        </w:rPr>
        <w:t xml:space="preserve">הזה מתכוון. </w:t>
      </w:r>
    </w:p>
    <w:p w:rsidR="00D53EFC" w:rsidRDefault="00D53EFC" w:rsidP="00F002A1">
      <w:pPr>
        <w:rPr>
          <w:rtl/>
        </w:rPr>
      </w:pPr>
    </w:p>
    <w:p w:rsidR="00D53EFC" w:rsidRDefault="00D53EFC" w:rsidP="00F002A1">
      <w:pPr>
        <w:rPr>
          <w:rtl/>
        </w:rPr>
      </w:pPr>
      <w:r>
        <w:rPr>
          <w:rFonts w:hint="cs"/>
          <w:rtl/>
        </w:rPr>
        <w:t xml:space="preserve">החלפת תקנה 8א, שזאת התקנה שקובעת היום את </w:t>
      </w:r>
      <w:bookmarkStart w:id="600" w:name="_ETM_Q1_1901294"/>
      <w:bookmarkEnd w:id="600"/>
      <w:r>
        <w:rPr>
          <w:rFonts w:hint="cs"/>
          <w:rtl/>
        </w:rPr>
        <w:t>התוקף. כמו שאמרנו, ב-2017 התקנה הזאת נוספה ובעצם קבעה את הפטור כמשהו שהוא קצוב בזמן. ועכשיו משנים אותה.</w:t>
      </w:r>
    </w:p>
    <w:p w:rsidR="001F777A" w:rsidRDefault="001F777A" w:rsidP="00F002A1">
      <w:pPr>
        <w:rPr>
          <w:rtl/>
        </w:rPr>
      </w:pPr>
      <w:bookmarkStart w:id="601" w:name="_ETM_Q1_1869767"/>
      <w:bookmarkEnd w:id="601"/>
    </w:p>
    <w:tbl>
      <w:tblPr>
        <w:tblStyle w:val="afd"/>
        <w:bidiVisual/>
        <w:tblW w:w="0" w:type="auto"/>
        <w:tblInd w:w="118" w:type="dxa"/>
        <w:tblLook w:val="04A0" w:firstRow="1" w:lastRow="0" w:firstColumn="1" w:lastColumn="0" w:noHBand="0" w:noVBand="1"/>
      </w:tblPr>
      <w:tblGrid>
        <w:gridCol w:w="1841"/>
        <w:gridCol w:w="567"/>
        <w:gridCol w:w="1277"/>
        <w:gridCol w:w="567"/>
        <w:gridCol w:w="4928"/>
      </w:tblGrid>
      <w:tr w:rsidR="001F777A" w:rsidTr="00142C94">
        <w:tc>
          <w:tcPr>
            <w:tcW w:w="1841" w:type="dxa"/>
            <w:tcBorders>
              <w:top w:val="nil"/>
              <w:left w:val="nil"/>
              <w:bottom w:val="nil"/>
              <w:right w:val="nil"/>
            </w:tcBorders>
          </w:tcPr>
          <w:p w:rsidR="001F777A" w:rsidRDefault="001F777A" w:rsidP="001F777A">
            <w:pPr>
              <w:spacing w:line="360" w:lineRule="auto"/>
              <w:ind w:firstLine="0"/>
              <w:rPr>
                <w:rtl/>
              </w:rPr>
            </w:pPr>
            <w:r>
              <w:rPr>
                <w:rFonts w:hint="cs"/>
                <w:rtl/>
              </w:rPr>
              <w:t>החלפת תקנה 8א</w:t>
            </w:r>
          </w:p>
        </w:tc>
        <w:tc>
          <w:tcPr>
            <w:tcW w:w="567" w:type="dxa"/>
            <w:tcBorders>
              <w:top w:val="nil"/>
              <w:left w:val="nil"/>
              <w:bottom w:val="nil"/>
              <w:right w:val="nil"/>
            </w:tcBorders>
          </w:tcPr>
          <w:p w:rsidR="001F777A" w:rsidRDefault="001F777A" w:rsidP="00E106BD">
            <w:pPr>
              <w:spacing w:line="360" w:lineRule="auto"/>
              <w:ind w:firstLine="0"/>
              <w:rPr>
                <w:rtl/>
              </w:rPr>
            </w:pPr>
            <w:r>
              <w:rPr>
                <w:rFonts w:hint="cs"/>
                <w:rtl/>
              </w:rPr>
              <w:t>4.</w:t>
            </w:r>
          </w:p>
        </w:tc>
        <w:tc>
          <w:tcPr>
            <w:tcW w:w="6772" w:type="dxa"/>
            <w:gridSpan w:val="3"/>
            <w:tcBorders>
              <w:top w:val="nil"/>
              <w:left w:val="nil"/>
              <w:bottom w:val="nil"/>
              <w:right w:val="nil"/>
            </w:tcBorders>
          </w:tcPr>
          <w:p w:rsidR="001F777A" w:rsidRDefault="00D53EFC" w:rsidP="0085031C">
            <w:pPr>
              <w:spacing w:line="360" w:lineRule="auto"/>
              <w:ind w:firstLine="0"/>
              <w:rPr>
                <w:rtl/>
              </w:rPr>
            </w:pPr>
            <w:r>
              <w:rPr>
                <w:rFonts w:hint="cs"/>
                <w:rtl/>
              </w:rPr>
              <w:t xml:space="preserve">במקום תקנה 8א </w:t>
            </w:r>
            <w:bookmarkStart w:id="602" w:name="_ETM_Q1_1913871"/>
            <w:bookmarkEnd w:id="602"/>
            <w:r>
              <w:rPr>
                <w:rFonts w:hint="cs"/>
                <w:rtl/>
              </w:rPr>
              <w:t xml:space="preserve">לתקנות העיקריות יבוא: </w:t>
            </w:r>
          </w:p>
        </w:tc>
      </w:tr>
      <w:tr w:rsidR="0085031C" w:rsidTr="00142C94">
        <w:tc>
          <w:tcPr>
            <w:tcW w:w="1841" w:type="dxa"/>
            <w:tcBorders>
              <w:top w:val="nil"/>
              <w:left w:val="nil"/>
              <w:bottom w:val="nil"/>
              <w:right w:val="nil"/>
            </w:tcBorders>
          </w:tcPr>
          <w:p w:rsidR="0085031C" w:rsidRDefault="0085031C" w:rsidP="001F777A">
            <w:pPr>
              <w:spacing w:line="360" w:lineRule="auto"/>
              <w:ind w:firstLine="0"/>
              <w:rPr>
                <w:rtl/>
              </w:rPr>
            </w:pPr>
          </w:p>
        </w:tc>
        <w:tc>
          <w:tcPr>
            <w:tcW w:w="567" w:type="dxa"/>
            <w:tcBorders>
              <w:top w:val="nil"/>
              <w:left w:val="nil"/>
              <w:bottom w:val="nil"/>
              <w:right w:val="nil"/>
            </w:tcBorders>
          </w:tcPr>
          <w:p w:rsidR="0085031C" w:rsidRDefault="0085031C" w:rsidP="00E106BD">
            <w:pPr>
              <w:spacing w:line="360" w:lineRule="auto"/>
              <w:ind w:firstLine="0"/>
              <w:rPr>
                <w:rtl/>
              </w:rPr>
            </w:pPr>
          </w:p>
        </w:tc>
        <w:tc>
          <w:tcPr>
            <w:tcW w:w="1277" w:type="dxa"/>
            <w:tcBorders>
              <w:top w:val="nil"/>
              <w:left w:val="nil"/>
              <w:bottom w:val="nil"/>
              <w:right w:val="nil"/>
            </w:tcBorders>
          </w:tcPr>
          <w:p w:rsidR="0085031C" w:rsidRDefault="0085031C" w:rsidP="0085031C">
            <w:pPr>
              <w:spacing w:line="360" w:lineRule="auto"/>
              <w:ind w:firstLine="0"/>
              <w:rPr>
                <w:rtl/>
              </w:rPr>
            </w:pPr>
            <w:r>
              <w:rPr>
                <w:rFonts w:hint="cs"/>
                <w:rtl/>
              </w:rPr>
              <w:t>"תוקף</w:t>
            </w:r>
          </w:p>
        </w:tc>
        <w:tc>
          <w:tcPr>
            <w:tcW w:w="567" w:type="dxa"/>
            <w:tcBorders>
              <w:top w:val="nil"/>
              <w:left w:val="nil"/>
              <w:bottom w:val="nil"/>
              <w:right w:val="nil"/>
            </w:tcBorders>
          </w:tcPr>
          <w:p w:rsidR="0085031C" w:rsidRDefault="0085031C" w:rsidP="0085031C">
            <w:pPr>
              <w:spacing w:line="360" w:lineRule="auto"/>
              <w:ind w:firstLine="0"/>
              <w:rPr>
                <w:rtl/>
              </w:rPr>
            </w:pPr>
            <w:r>
              <w:rPr>
                <w:rFonts w:hint="cs"/>
                <w:rtl/>
              </w:rPr>
              <w:t>8א.</w:t>
            </w:r>
          </w:p>
        </w:tc>
        <w:tc>
          <w:tcPr>
            <w:tcW w:w="4928" w:type="dxa"/>
            <w:tcBorders>
              <w:top w:val="nil"/>
              <w:left w:val="nil"/>
              <w:bottom w:val="nil"/>
              <w:right w:val="nil"/>
            </w:tcBorders>
          </w:tcPr>
          <w:p w:rsidR="0085031C" w:rsidRDefault="00834E13" w:rsidP="00834E13">
            <w:pPr>
              <w:spacing w:line="360" w:lineRule="auto"/>
              <w:ind w:firstLine="0"/>
              <w:rPr>
                <w:rtl/>
              </w:rPr>
            </w:pPr>
            <w:r>
              <w:rPr>
                <w:rFonts w:hint="cs"/>
                <w:rtl/>
              </w:rPr>
              <w:t xml:space="preserve">(א) תקנה 5א תעמוד בתוקפה עד י"ט בטבת </w:t>
            </w:r>
            <w:proofErr w:type="spellStart"/>
            <w:r>
              <w:rPr>
                <w:rFonts w:hint="cs"/>
                <w:rtl/>
              </w:rPr>
              <w:t>התשפ"ד</w:t>
            </w:r>
            <w:proofErr w:type="spellEnd"/>
            <w:r>
              <w:rPr>
                <w:rFonts w:hint="cs"/>
                <w:rtl/>
              </w:rPr>
              <w:t xml:space="preserve"> (31 בדצמבר 2023) (להלן בתקנת משנה זו </w:t>
            </w:r>
            <w:bookmarkStart w:id="603" w:name="_ETM_Q1_1926760"/>
            <w:bookmarkEnd w:id="603"/>
            <w:r>
              <w:rPr>
                <w:rFonts w:hint="eastAsia"/>
                <w:rtl/>
              </w:rPr>
              <w:t>– המועד הקובע</w:t>
            </w:r>
            <w:r>
              <w:rPr>
                <w:rFonts w:hint="cs"/>
                <w:rtl/>
              </w:rPr>
              <w:t xml:space="preserve">), לעניין חברה שהגישה לרשם בקשה לפירוק מרצון </w:t>
            </w:r>
            <w:bookmarkStart w:id="604" w:name="_ETM_Q1_1929622"/>
            <w:bookmarkEnd w:id="604"/>
            <w:r>
              <w:rPr>
                <w:rFonts w:hint="cs"/>
                <w:rtl/>
              </w:rPr>
              <w:t xml:space="preserve">בהליך מזורז כאמור בסעיף 342מג לחוק, ועד ל' בכסלו </w:t>
            </w:r>
            <w:proofErr w:type="spellStart"/>
            <w:r>
              <w:rPr>
                <w:rFonts w:hint="cs"/>
                <w:rtl/>
              </w:rPr>
              <w:t>התשפ"ה</w:t>
            </w:r>
            <w:proofErr w:type="spellEnd"/>
            <w:r>
              <w:rPr>
                <w:rFonts w:hint="cs"/>
                <w:rtl/>
              </w:rPr>
              <w:t xml:space="preserve"> (31 בדצמבר 2024) לעניין חברה שקיבלה עד </w:t>
            </w:r>
            <w:bookmarkStart w:id="605" w:name="_ETM_Q1_1940403"/>
            <w:bookmarkEnd w:id="605"/>
            <w:r>
              <w:rPr>
                <w:rFonts w:hint="cs"/>
                <w:rtl/>
              </w:rPr>
              <w:t xml:space="preserve">המועד הקובע החלטה מיוחדת על פירוקה מרצון לפי סעיף 342כד </w:t>
            </w:r>
            <w:bookmarkStart w:id="606" w:name="_ETM_Q1_1942640"/>
            <w:bookmarkEnd w:id="606"/>
            <w:r>
              <w:rPr>
                <w:rFonts w:hint="cs"/>
                <w:rtl/>
              </w:rPr>
              <w:t>לחוק או לפי סעיף 319 לפקודת החברות.</w:t>
            </w:r>
          </w:p>
        </w:tc>
      </w:tr>
      <w:tr w:rsidR="00834E13" w:rsidTr="00142C94">
        <w:tc>
          <w:tcPr>
            <w:tcW w:w="1841" w:type="dxa"/>
            <w:tcBorders>
              <w:top w:val="nil"/>
              <w:left w:val="nil"/>
              <w:bottom w:val="nil"/>
              <w:right w:val="nil"/>
            </w:tcBorders>
          </w:tcPr>
          <w:p w:rsidR="00834E13" w:rsidRDefault="00834E13" w:rsidP="001F777A">
            <w:pPr>
              <w:spacing w:line="360" w:lineRule="auto"/>
              <w:ind w:firstLine="0"/>
              <w:rPr>
                <w:rtl/>
              </w:rPr>
            </w:pPr>
          </w:p>
        </w:tc>
        <w:tc>
          <w:tcPr>
            <w:tcW w:w="567" w:type="dxa"/>
            <w:tcBorders>
              <w:top w:val="nil"/>
              <w:left w:val="nil"/>
              <w:bottom w:val="nil"/>
              <w:right w:val="nil"/>
            </w:tcBorders>
          </w:tcPr>
          <w:p w:rsidR="00834E13" w:rsidRDefault="00834E13" w:rsidP="00E106BD">
            <w:pPr>
              <w:spacing w:line="360" w:lineRule="auto"/>
              <w:ind w:firstLine="0"/>
              <w:rPr>
                <w:rtl/>
              </w:rPr>
            </w:pPr>
          </w:p>
        </w:tc>
        <w:tc>
          <w:tcPr>
            <w:tcW w:w="1277" w:type="dxa"/>
            <w:tcBorders>
              <w:top w:val="nil"/>
              <w:left w:val="nil"/>
              <w:bottom w:val="nil"/>
              <w:right w:val="nil"/>
            </w:tcBorders>
          </w:tcPr>
          <w:p w:rsidR="00834E13" w:rsidRDefault="00834E13" w:rsidP="0085031C">
            <w:pPr>
              <w:spacing w:line="360" w:lineRule="auto"/>
              <w:ind w:firstLine="0"/>
              <w:rPr>
                <w:rtl/>
              </w:rPr>
            </w:pPr>
          </w:p>
        </w:tc>
        <w:tc>
          <w:tcPr>
            <w:tcW w:w="567" w:type="dxa"/>
            <w:tcBorders>
              <w:top w:val="nil"/>
              <w:left w:val="nil"/>
              <w:bottom w:val="nil"/>
              <w:right w:val="nil"/>
            </w:tcBorders>
          </w:tcPr>
          <w:p w:rsidR="00834E13" w:rsidRDefault="00834E13" w:rsidP="0085031C">
            <w:pPr>
              <w:spacing w:line="360" w:lineRule="auto"/>
              <w:ind w:firstLine="0"/>
              <w:rPr>
                <w:rtl/>
              </w:rPr>
            </w:pPr>
          </w:p>
        </w:tc>
        <w:tc>
          <w:tcPr>
            <w:tcW w:w="4928" w:type="dxa"/>
            <w:tcBorders>
              <w:top w:val="nil"/>
              <w:left w:val="nil"/>
              <w:bottom w:val="nil"/>
              <w:right w:val="nil"/>
            </w:tcBorders>
          </w:tcPr>
          <w:p w:rsidR="00834E13" w:rsidRDefault="00834E13" w:rsidP="00834E13">
            <w:pPr>
              <w:spacing w:line="360" w:lineRule="auto"/>
              <w:ind w:firstLine="0"/>
              <w:rPr>
                <w:rtl/>
              </w:rPr>
            </w:pPr>
            <w:r>
              <w:rPr>
                <w:rFonts w:hint="cs"/>
                <w:rtl/>
              </w:rPr>
              <w:t xml:space="preserve">(ב) תקנות 5ב ו-5ג </w:t>
            </w:r>
            <w:bookmarkStart w:id="607" w:name="_ETM_Q1_1950396"/>
            <w:bookmarkEnd w:id="607"/>
            <w:r>
              <w:rPr>
                <w:rFonts w:hint="cs"/>
                <w:rtl/>
              </w:rPr>
              <w:t xml:space="preserve">יעמדו בתוקפן עד תום חמש שנים מיום תחילתן של תקנות </w:t>
            </w:r>
            <w:bookmarkStart w:id="608" w:name="_ETM_Q1_1953201"/>
            <w:bookmarkEnd w:id="608"/>
            <w:r>
              <w:rPr>
                <w:rFonts w:hint="cs"/>
                <w:rtl/>
              </w:rPr>
              <w:t>החברות (אגרות) (תיקון), התשפ"ג-2023".</w:t>
            </w:r>
          </w:p>
        </w:tc>
      </w:tr>
    </w:tbl>
    <w:p w:rsidR="001F777A" w:rsidRDefault="001F777A" w:rsidP="00F002A1">
      <w:pPr>
        <w:rPr>
          <w:rtl/>
        </w:rPr>
      </w:pPr>
    </w:p>
    <w:p w:rsidR="001F777A" w:rsidRDefault="001F777A" w:rsidP="00F002A1">
      <w:pPr>
        <w:rPr>
          <w:rtl/>
        </w:rPr>
      </w:pPr>
    </w:p>
    <w:p w:rsidR="00142C94" w:rsidRDefault="00142C94" w:rsidP="001B6663">
      <w:pPr>
        <w:rPr>
          <w:rtl/>
        </w:rPr>
      </w:pPr>
      <w:bookmarkStart w:id="609" w:name="_ETM_Q1_1954580"/>
      <w:bookmarkStart w:id="610" w:name="_ETM_Q1_1954763"/>
      <w:bookmarkEnd w:id="609"/>
      <w:bookmarkEnd w:id="610"/>
      <w:r>
        <w:rPr>
          <w:rFonts w:hint="cs"/>
          <w:rtl/>
        </w:rPr>
        <w:t xml:space="preserve">המשמעות של תקנת המשנה שקראתי </w:t>
      </w:r>
      <w:bookmarkStart w:id="611" w:name="_ETM_Q1_1955662"/>
      <w:bookmarkEnd w:id="611"/>
      <w:r>
        <w:rPr>
          <w:rFonts w:hint="cs"/>
          <w:rtl/>
        </w:rPr>
        <w:t xml:space="preserve">עכשיו </w:t>
      </w:r>
      <w:r>
        <w:rPr>
          <w:rFonts w:hint="eastAsia"/>
        </w:rPr>
        <w:t>–</w:t>
      </w:r>
      <w:r>
        <w:rPr>
          <w:rFonts w:hint="cs"/>
          <w:rtl/>
        </w:rPr>
        <w:t xml:space="preserve"> תקנה 5ב זו התקנה שעוסקת </w:t>
      </w:r>
      <w:bookmarkStart w:id="612" w:name="_ETM_Q1_1961283"/>
      <w:bookmarkEnd w:id="612"/>
      <w:r>
        <w:rPr>
          <w:rFonts w:hint="cs"/>
          <w:rtl/>
        </w:rPr>
        <w:t xml:space="preserve">בחברות בית </w:t>
      </w:r>
      <w:r w:rsidR="001B6663">
        <w:rPr>
          <w:rFonts w:hint="cs"/>
          <w:rtl/>
        </w:rPr>
        <w:t xml:space="preserve">משותף. 5ג זה מה שאמרתי עכשיו, זה </w:t>
      </w:r>
      <w:bookmarkStart w:id="613" w:name="_ETM_Q1_1965455"/>
      <w:bookmarkEnd w:id="613"/>
      <w:r w:rsidR="001B6663">
        <w:rPr>
          <w:rFonts w:hint="cs"/>
          <w:rtl/>
        </w:rPr>
        <w:t xml:space="preserve">הסעיף הכללי הזה שאומר שבעצם הפטור חל רק לגבי </w:t>
      </w:r>
      <w:bookmarkStart w:id="614" w:name="_ETM_Q1_1967781"/>
      <w:bookmarkEnd w:id="614"/>
      <w:r w:rsidR="001B6663">
        <w:rPr>
          <w:rFonts w:hint="cs"/>
          <w:rtl/>
        </w:rPr>
        <w:t xml:space="preserve">אגרות שנתיות שטרם שולמו, והתוקף של שתי התקנות האלה, הם מבקשים שהוא יהיה לחמש שנים נוספות. </w:t>
      </w:r>
    </w:p>
    <w:p w:rsidR="00263DFC" w:rsidRDefault="00263DFC" w:rsidP="001B6663">
      <w:pPr>
        <w:rPr>
          <w:rtl/>
        </w:rPr>
      </w:pPr>
    </w:p>
    <w:p w:rsidR="001B6663" w:rsidRDefault="001B6663" w:rsidP="001B6663">
      <w:pPr>
        <w:rPr>
          <w:rtl/>
        </w:rPr>
      </w:pPr>
      <w:r>
        <w:rPr>
          <w:rFonts w:hint="cs"/>
          <w:rtl/>
        </w:rPr>
        <w:t>ויש פה הוראת תחילה, כאמור, תחילה רטרואקטיבית:</w:t>
      </w:r>
    </w:p>
    <w:p w:rsidR="001B6663" w:rsidRDefault="001B6663" w:rsidP="001B6663">
      <w:pPr>
        <w:rPr>
          <w:rtl/>
        </w:rPr>
      </w:pPr>
    </w:p>
    <w:p w:rsidR="001B6663" w:rsidRDefault="001B6663" w:rsidP="001B6663">
      <w:pPr>
        <w:rPr>
          <w:rtl/>
        </w:rPr>
      </w:pPr>
    </w:p>
    <w:tbl>
      <w:tblPr>
        <w:tblStyle w:val="afd"/>
        <w:bidiVisual/>
        <w:tblW w:w="0" w:type="auto"/>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1"/>
        <w:gridCol w:w="567"/>
        <w:gridCol w:w="6772"/>
      </w:tblGrid>
      <w:tr w:rsidR="001B6663" w:rsidTr="001B6663">
        <w:tc>
          <w:tcPr>
            <w:tcW w:w="1841" w:type="dxa"/>
          </w:tcPr>
          <w:p w:rsidR="001B6663" w:rsidRDefault="001B6663" w:rsidP="001B6663">
            <w:pPr>
              <w:spacing w:line="360" w:lineRule="auto"/>
              <w:ind w:firstLine="0"/>
              <w:rPr>
                <w:rtl/>
              </w:rPr>
            </w:pPr>
            <w:r>
              <w:rPr>
                <w:rFonts w:hint="cs"/>
                <w:rtl/>
              </w:rPr>
              <w:t>תחילה</w:t>
            </w:r>
          </w:p>
        </w:tc>
        <w:tc>
          <w:tcPr>
            <w:tcW w:w="567" w:type="dxa"/>
          </w:tcPr>
          <w:p w:rsidR="001B6663" w:rsidRDefault="001B6663" w:rsidP="00E106BD">
            <w:pPr>
              <w:spacing w:line="360" w:lineRule="auto"/>
              <w:ind w:firstLine="0"/>
              <w:rPr>
                <w:rtl/>
              </w:rPr>
            </w:pPr>
            <w:r>
              <w:rPr>
                <w:rFonts w:hint="cs"/>
                <w:rtl/>
              </w:rPr>
              <w:t>5.</w:t>
            </w:r>
          </w:p>
        </w:tc>
        <w:tc>
          <w:tcPr>
            <w:tcW w:w="6772" w:type="dxa"/>
          </w:tcPr>
          <w:p w:rsidR="001B6663" w:rsidRDefault="001B6663" w:rsidP="00E106BD">
            <w:pPr>
              <w:spacing w:line="360" w:lineRule="auto"/>
              <w:ind w:firstLine="0"/>
              <w:rPr>
                <w:rtl/>
              </w:rPr>
            </w:pPr>
            <w:r>
              <w:rPr>
                <w:rFonts w:hint="cs"/>
                <w:rtl/>
              </w:rPr>
              <w:t xml:space="preserve">"תחילתן של תקנות אלה ביום כ"ה בשבט </w:t>
            </w:r>
            <w:proofErr w:type="spellStart"/>
            <w:r>
              <w:rPr>
                <w:rFonts w:hint="cs"/>
                <w:rtl/>
              </w:rPr>
              <w:t>התשפ"ג</w:t>
            </w:r>
            <w:proofErr w:type="spellEnd"/>
            <w:r>
              <w:rPr>
                <w:rFonts w:hint="cs"/>
                <w:rtl/>
              </w:rPr>
              <w:t xml:space="preserve"> (16 בפברואר 2023)". </w:t>
            </w:r>
          </w:p>
        </w:tc>
      </w:tr>
    </w:tbl>
    <w:p w:rsidR="001B6663" w:rsidRDefault="001B6663" w:rsidP="001B6663">
      <w:pPr>
        <w:rPr>
          <w:rtl/>
        </w:rPr>
      </w:pPr>
    </w:p>
    <w:p w:rsidR="001B6663" w:rsidRDefault="001B6663" w:rsidP="001B6663">
      <w:pPr>
        <w:rPr>
          <w:rtl/>
        </w:rPr>
      </w:pPr>
      <w:bookmarkStart w:id="615" w:name="_ETM_Q1_1983142"/>
      <w:bookmarkStart w:id="616" w:name="_ETM_Q1_1983314"/>
      <w:bookmarkEnd w:id="615"/>
      <w:bookmarkEnd w:id="616"/>
      <w:r>
        <w:rPr>
          <w:rFonts w:hint="cs"/>
          <w:rtl/>
        </w:rPr>
        <w:t xml:space="preserve">שזה אומר </w:t>
      </w:r>
      <w:r>
        <w:t>back to back</w:t>
      </w:r>
      <w:r>
        <w:rPr>
          <w:rFonts w:hint="cs"/>
          <w:rtl/>
        </w:rPr>
        <w:t xml:space="preserve"> עם </w:t>
      </w:r>
      <w:bookmarkStart w:id="617" w:name="_ETM_Q1_1984222"/>
      <w:bookmarkEnd w:id="617"/>
      <w:r>
        <w:rPr>
          <w:rFonts w:hint="cs"/>
          <w:rtl/>
        </w:rPr>
        <w:t>המועד שבו הת</w:t>
      </w:r>
      <w:r w:rsidR="00EC113B">
        <w:rPr>
          <w:rFonts w:hint="cs"/>
          <w:rtl/>
        </w:rPr>
        <w:t xml:space="preserve">קנות </w:t>
      </w:r>
      <w:r w:rsidR="00DE6139">
        <w:rPr>
          <w:rFonts w:hint="cs"/>
          <w:rtl/>
        </w:rPr>
        <w:t xml:space="preserve">הקודמות פקעו. יפית, אם את יכולה בקצרה </w:t>
      </w:r>
      <w:bookmarkStart w:id="618" w:name="_ETM_Q1_1989306"/>
      <w:bookmarkEnd w:id="618"/>
      <w:r w:rsidR="00DE6139">
        <w:rPr>
          <w:rFonts w:hint="cs"/>
          <w:rtl/>
        </w:rPr>
        <w:t xml:space="preserve">להסביר </w:t>
      </w:r>
      <w:r w:rsidR="00263DFC">
        <w:rPr>
          <w:rFonts w:hint="cs"/>
          <w:rtl/>
        </w:rPr>
        <w:t>את מה שאתן מבקשות פה עם המונחים?</w:t>
      </w:r>
    </w:p>
    <w:p w:rsidR="00834E13" w:rsidRPr="001B6663" w:rsidRDefault="00834E13" w:rsidP="00F002A1">
      <w:pPr>
        <w:rPr>
          <w:rtl/>
        </w:rPr>
      </w:pPr>
    </w:p>
    <w:p w:rsidR="0059097F" w:rsidRDefault="0059097F" w:rsidP="000B6A16">
      <w:pPr>
        <w:pStyle w:val="af6"/>
        <w:rPr>
          <w:rtl/>
        </w:rPr>
      </w:pPr>
      <w:bookmarkStart w:id="619" w:name="ET_yor_6157_57"/>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59097F">
        <w:rPr>
          <w:rStyle w:val="TagStyle"/>
          <w:rtl/>
        </w:rPr>
        <w:t xml:space="preserve"> </w:t>
      </w:r>
      <w:r>
        <w:rPr>
          <w:rtl/>
        </w:rPr>
        <w:t xml:space="preserve">היו"ר שמחה </w:t>
      </w:r>
      <w:proofErr w:type="spellStart"/>
      <w:r>
        <w:rPr>
          <w:rtl/>
        </w:rPr>
        <w:t>רוטמן</w:t>
      </w:r>
      <w:proofErr w:type="spellEnd"/>
      <w:r>
        <w:rPr>
          <w:rtl/>
        </w:rPr>
        <w:t>:</w:t>
      </w:r>
      <w:r w:rsidRPr="0059097F">
        <w:rPr>
          <w:rStyle w:val="TagStyle"/>
          <w:rtl/>
        </w:rPr>
        <w:t xml:space="preserve"> </w:t>
      </w:r>
      <w:r w:rsidRPr="000B6A16">
        <w:rPr>
          <w:rStyle w:val="TagStyle"/>
          <w:rtl/>
        </w:rPr>
        <w:t>&lt;&lt; יור &gt;&gt;</w:t>
      </w:r>
      <w:r>
        <w:rPr>
          <w:rtl/>
        </w:rPr>
        <w:t xml:space="preserve">   </w:t>
      </w:r>
      <w:bookmarkEnd w:id="619"/>
    </w:p>
    <w:p w:rsidR="0059097F" w:rsidRDefault="0059097F" w:rsidP="0059097F">
      <w:pPr>
        <w:pStyle w:val="KeepWithNext"/>
        <w:rPr>
          <w:rtl/>
        </w:rPr>
      </w:pPr>
    </w:p>
    <w:p w:rsidR="00DE6139" w:rsidRDefault="00DE6139" w:rsidP="00DE6139">
      <w:pPr>
        <w:rPr>
          <w:rtl/>
        </w:rPr>
      </w:pPr>
      <w:bookmarkStart w:id="620" w:name="_ETM_Q1_1995151"/>
      <w:bookmarkEnd w:id="620"/>
      <w:r>
        <w:rPr>
          <w:rFonts w:hint="cs"/>
          <w:rtl/>
        </w:rPr>
        <w:t xml:space="preserve">זה יוצא  </w:t>
      </w:r>
      <w:bookmarkStart w:id="621" w:name="_ETM_Q1_1991953"/>
      <w:bookmarkEnd w:id="621"/>
      <w:r>
        <w:rPr>
          <w:rFonts w:hint="cs"/>
          <w:rtl/>
        </w:rPr>
        <w:t xml:space="preserve">חמש שנים מ-16 בפברואר. </w:t>
      </w:r>
    </w:p>
    <w:p w:rsidR="0059097F" w:rsidRDefault="0059097F" w:rsidP="0059097F">
      <w:pPr>
        <w:rPr>
          <w:rtl/>
        </w:rPr>
      </w:pPr>
      <w:bookmarkStart w:id="622" w:name="_ETM_Q1_1989501"/>
      <w:bookmarkStart w:id="623" w:name="_ETM_Q1_1989570"/>
      <w:bookmarkStart w:id="624" w:name="_ETM_Q1_1997992"/>
      <w:bookmarkStart w:id="625" w:name="_ETM_Q1_1998052"/>
      <w:bookmarkStart w:id="626" w:name="_ETM_Q1_1999356"/>
      <w:bookmarkEnd w:id="622"/>
      <w:bookmarkEnd w:id="623"/>
      <w:bookmarkEnd w:id="624"/>
      <w:bookmarkEnd w:id="625"/>
      <w:bookmarkEnd w:id="626"/>
    </w:p>
    <w:p w:rsidR="0059097F" w:rsidRDefault="0059097F" w:rsidP="000B6A16">
      <w:pPr>
        <w:pStyle w:val="a4"/>
        <w:rPr>
          <w:rtl/>
        </w:rPr>
      </w:pPr>
      <w:bookmarkStart w:id="627" w:name="ET_speaker_ניצן_רוזנברג_58"/>
      <w:r w:rsidRPr="000B6A16">
        <w:rPr>
          <w:rStyle w:val="TagStyle"/>
          <w:rtl/>
        </w:rPr>
        <w:t xml:space="preserve"> &lt;&lt; דובר &gt;&gt;</w:t>
      </w:r>
      <w:r w:rsidRPr="0059097F">
        <w:rPr>
          <w:rStyle w:val="TagStyle"/>
          <w:rtl/>
        </w:rPr>
        <w:t xml:space="preserve"> </w:t>
      </w:r>
      <w:r>
        <w:rPr>
          <w:rtl/>
        </w:rPr>
        <w:t>ניצן רוזנברג:</w:t>
      </w:r>
      <w:r w:rsidRPr="0059097F">
        <w:rPr>
          <w:rStyle w:val="TagStyle"/>
          <w:rtl/>
        </w:rPr>
        <w:t xml:space="preserve"> </w:t>
      </w:r>
      <w:r w:rsidRPr="000B6A16">
        <w:rPr>
          <w:rStyle w:val="TagStyle"/>
          <w:rtl/>
        </w:rPr>
        <w:t>&lt;&lt; דובר &gt;&gt;</w:t>
      </w:r>
      <w:r>
        <w:rPr>
          <w:rtl/>
        </w:rPr>
        <w:t xml:space="preserve">   </w:t>
      </w:r>
      <w:bookmarkEnd w:id="627"/>
    </w:p>
    <w:p w:rsidR="0059097F" w:rsidRDefault="0059097F" w:rsidP="0059097F">
      <w:pPr>
        <w:pStyle w:val="KeepWithNext"/>
        <w:rPr>
          <w:rtl/>
        </w:rPr>
      </w:pPr>
    </w:p>
    <w:p w:rsidR="00DE6139" w:rsidRDefault="00DE6139" w:rsidP="0059097F">
      <w:bookmarkStart w:id="628" w:name="_ETM_Q1_1999702"/>
      <w:bookmarkStart w:id="629" w:name="_ETM_Q1_1999749"/>
      <w:bookmarkEnd w:id="628"/>
      <w:bookmarkEnd w:id="629"/>
      <w:r>
        <w:rPr>
          <w:rFonts w:hint="cs"/>
          <w:rtl/>
        </w:rPr>
        <w:t>נכון. סליחה, לא הסברתי את זה</w:t>
      </w:r>
      <w:bookmarkStart w:id="630" w:name="_ETM_Q1_1997047"/>
      <w:bookmarkEnd w:id="630"/>
      <w:r>
        <w:rPr>
          <w:rFonts w:hint="cs"/>
          <w:rtl/>
        </w:rPr>
        <w:t xml:space="preserve"> </w:t>
      </w:r>
      <w:r>
        <w:rPr>
          <w:rFonts w:hint="eastAsia"/>
        </w:rPr>
        <w:t>–</w:t>
      </w:r>
      <w:r>
        <w:rPr>
          <w:rFonts w:hint="cs"/>
          <w:rtl/>
        </w:rPr>
        <w:t xml:space="preserve"> תחילתן של תקנות חברות (אגרות) (תיקון), זה התיקון </w:t>
      </w:r>
      <w:bookmarkStart w:id="631" w:name="_ETM_Q1_1999641"/>
      <w:bookmarkEnd w:id="631"/>
      <w:r>
        <w:rPr>
          <w:rFonts w:hint="cs"/>
          <w:rtl/>
        </w:rPr>
        <w:t xml:space="preserve">הזה. זאת אומרת, מהמועד שהתיקון הזה יפורסם, הרי ברגע </w:t>
      </w:r>
      <w:bookmarkStart w:id="632" w:name="_ETM_Q1_2001798"/>
      <w:bookmarkEnd w:id="632"/>
      <w:r>
        <w:rPr>
          <w:rFonts w:hint="cs"/>
          <w:rtl/>
        </w:rPr>
        <w:t xml:space="preserve">שהוועדה מאשרת זה חוזר למשרד המשפטים, ומשרד המשפטים </w:t>
      </w:r>
      <w:bookmarkStart w:id="633" w:name="_ETM_Q1_2006834"/>
      <w:bookmarkEnd w:id="633"/>
      <w:r>
        <w:rPr>
          <w:rFonts w:hint="cs"/>
          <w:rtl/>
        </w:rPr>
        <w:t>צריך לחתום.</w:t>
      </w:r>
    </w:p>
    <w:p w:rsidR="0059097F" w:rsidRDefault="0059097F" w:rsidP="0059097F">
      <w:pPr>
        <w:rPr>
          <w:rtl/>
        </w:rPr>
      </w:pPr>
      <w:bookmarkStart w:id="634" w:name="_ETM_Q1_2005964"/>
      <w:bookmarkStart w:id="635" w:name="_ETM_Q1_2006024"/>
      <w:bookmarkEnd w:id="634"/>
      <w:bookmarkEnd w:id="635"/>
    </w:p>
    <w:p w:rsidR="0059097F" w:rsidRDefault="0059097F" w:rsidP="000B6A16">
      <w:pPr>
        <w:pStyle w:val="af6"/>
        <w:rPr>
          <w:rtl/>
        </w:rPr>
      </w:pPr>
      <w:bookmarkStart w:id="636" w:name="ET_yor_6157_59"/>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59097F">
        <w:rPr>
          <w:rStyle w:val="TagStyle"/>
          <w:rtl/>
        </w:rPr>
        <w:t xml:space="preserve"> </w:t>
      </w:r>
      <w:r>
        <w:rPr>
          <w:rtl/>
        </w:rPr>
        <w:t xml:space="preserve">היו"ר שמחה </w:t>
      </w:r>
      <w:proofErr w:type="spellStart"/>
      <w:r>
        <w:rPr>
          <w:rtl/>
        </w:rPr>
        <w:t>רוטמן</w:t>
      </w:r>
      <w:proofErr w:type="spellEnd"/>
      <w:r>
        <w:rPr>
          <w:rtl/>
        </w:rPr>
        <w:t>:</w:t>
      </w:r>
      <w:r w:rsidRPr="0059097F">
        <w:rPr>
          <w:rStyle w:val="TagStyle"/>
          <w:rtl/>
        </w:rPr>
        <w:t xml:space="preserve"> </w:t>
      </w:r>
      <w:r w:rsidRPr="000B6A16">
        <w:rPr>
          <w:rStyle w:val="TagStyle"/>
          <w:rtl/>
        </w:rPr>
        <w:t>&lt;&lt; יור &gt;&gt;</w:t>
      </w:r>
      <w:r>
        <w:rPr>
          <w:rtl/>
        </w:rPr>
        <w:t xml:space="preserve">   </w:t>
      </w:r>
      <w:bookmarkEnd w:id="636"/>
    </w:p>
    <w:p w:rsidR="0059097F" w:rsidRDefault="0059097F" w:rsidP="0059097F">
      <w:pPr>
        <w:pStyle w:val="KeepWithNext"/>
        <w:rPr>
          <w:rtl/>
        </w:rPr>
      </w:pPr>
    </w:p>
    <w:p w:rsidR="00DE6139" w:rsidRDefault="00EE4077" w:rsidP="0059097F">
      <w:pPr>
        <w:rPr>
          <w:rtl/>
        </w:rPr>
      </w:pPr>
      <w:bookmarkStart w:id="637" w:name="_ETM_Q1_2006609"/>
      <w:bookmarkEnd w:id="637"/>
      <w:r>
        <w:rPr>
          <w:rFonts w:hint="cs"/>
          <w:rtl/>
        </w:rPr>
        <w:t>לא, לא ממתי שהתקנות האלו יפורסמו, מ-16 בפברואר.</w:t>
      </w:r>
    </w:p>
    <w:p w:rsidR="00EE4077" w:rsidRDefault="00EE4077" w:rsidP="0059097F">
      <w:pPr>
        <w:rPr>
          <w:rtl/>
        </w:rPr>
      </w:pPr>
      <w:bookmarkStart w:id="638" w:name="_ETM_Q1_2009712"/>
      <w:bookmarkStart w:id="639" w:name="_ETM_Q1_2009808"/>
      <w:bookmarkEnd w:id="638"/>
      <w:bookmarkEnd w:id="639"/>
    </w:p>
    <w:p w:rsidR="00EE4077" w:rsidRDefault="00EE4077" w:rsidP="000B6A16">
      <w:pPr>
        <w:pStyle w:val="af9"/>
        <w:rPr>
          <w:rtl/>
        </w:rPr>
      </w:pPr>
      <w:bookmarkStart w:id="640" w:name="ET_guest_704934_92"/>
      <w:r w:rsidRPr="000B6A16">
        <w:rPr>
          <w:rStyle w:val="TagStyle"/>
          <w:rtl/>
        </w:rPr>
        <w:t xml:space="preserve"> &lt;&lt; אורח &gt;&gt;</w:t>
      </w:r>
      <w:r w:rsidRPr="00EE4077">
        <w:rPr>
          <w:rStyle w:val="TagStyle"/>
          <w:rtl/>
        </w:rPr>
        <w:t xml:space="preserve"> </w:t>
      </w:r>
      <w:r>
        <w:rPr>
          <w:rtl/>
        </w:rPr>
        <w:t xml:space="preserve">יפית </w:t>
      </w:r>
      <w:proofErr w:type="spellStart"/>
      <w:r>
        <w:rPr>
          <w:rtl/>
        </w:rPr>
        <w:t>בבילה</w:t>
      </w:r>
      <w:proofErr w:type="spellEnd"/>
      <w:r>
        <w:rPr>
          <w:rtl/>
        </w:rPr>
        <w:t xml:space="preserve"> שמר:</w:t>
      </w:r>
      <w:r w:rsidRPr="00EE4077">
        <w:rPr>
          <w:rStyle w:val="TagStyle"/>
          <w:rtl/>
        </w:rPr>
        <w:t xml:space="preserve"> </w:t>
      </w:r>
      <w:r w:rsidRPr="000B6A16">
        <w:rPr>
          <w:rStyle w:val="TagStyle"/>
          <w:rtl/>
        </w:rPr>
        <w:t>&lt;&lt; אורח &gt;&gt;</w:t>
      </w:r>
      <w:r>
        <w:rPr>
          <w:rtl/>
        </w:rPr>
        <w:t xml:space="preserve">   </w:t>
      </w:r>
      <w:bookmarkEnd w:id="640"/>
    </w:p>
    <w:p w:rsidR="00EE4077" w:rsidRDefault="00EE4077" w:rsidP="00EE4077">
      <w:pPr>
        <w:pStyle w:val="KeepWithNext"/>
        <w:rPr>
          <w:rtl/>
        </w:rPr>
      </w:pPr>
    </w:p>
    <w:p w:rsidR="00EE4077" w:rsidRPr="00EE4077" w:rsidRDefault="00EE4077" w:rsidP="00EE4077">
      <w:pPr>
        <w:rPr>
          <w:rtl/>
        </w:rPr>
      </w:pPr>
      <w:r>
        <w:rPr>
          <w:rFonts w:hint="cs"/>
          <w:rtl/>
        </w:rPr>
        <w:t>נכון.</w:t>
      </w:r>
    </w:p>
    <w:p w:rsidR="00EE4077" w:rsidRDefault="00EE4077" w:rsidP="0059097F">
      <w:pPr>
        <w:rPr>
          <w:rtl/>
        </w:rPr>
      </w:pPr>
    </w:p>
    <w:p w:rsidR="00EE4077" w:rsidRDefault="00EE4077" w:rsidP="000B6A16">
      <w:pPr>
        <w:pStyle w:val="a4"/>
        <w:rPr>
          <w:rtl/>
        </w:rPr>
      </w:pPr>
      <w:bookmarkStart w:id="641" w:name="ET_speaker_ניצן_רוזנברג_91"/>
      <w:r w:rsidRPr="000B6A16">
        <w:rPr>
          <w:rStyle w:val="TagStyle"/>
          <w:rtl/>
        </w:rPr>
        <w:t xml:space="preserve"> &lt;&lt; דובר &gt;&gt;</w:t>
      </w:r>
      <w:r w:rsidRPr="00EE4077">
        <w:rPr>
          <w:rStyle w:val="TagStyle"/>
          <w:rtl/>
        </w:rPr>
        <w:t xml:space="preserve"> </w:t>
      </w:r>
      <w:r>
        <w:rPr>
          <w:rtl/>
        </w:rPr>
        <w:t>ניצן רוזנברג:</w:t>
      </w:r>
      <w:r w:rsidRPr="00EE4077">
        <w:rPr>
          <w:rStyle w:val="TagStyle"/>
          <w:rtl/>
        </w:rPr>
        <w:t xml:space="preserve"> </w:t>
      </w:r>
      <w:r w:rsidRPr="000B6A16">
        <w:rPr>
          <w:rStyle w:val="TagStyle"/>
          <w:rtl/>
        </w:rPr>
        <w:t>&lt;&lt; דובר &gt;&gt;</w:t>
      </w:r>
      <w:r>
        <w:rPr>
          <w:rtl/>
        </w:rPr>
        <w:t xml:space="preserve">   </w:t>
      </w:r>
      <w:bookmarkEnd w:id="641"/>
    </w:p>
    <w:p w:rsidR="00EE4077" w:rsidRDefault="00EE4077" w:rsidP="00EE4077">
      <w:pPr>
        <w:pStyle w:val="KeepWithNext"/>
        <w:rPr>
          <w:rtl/>
        </w:rPr>
      </w:pPr>
    </w:p>
    <w:p w:rsidR="00EE4077" w:rsidRDefault="00EE4077" w:rsidP="00EE4077">
      <w:pPr>
        <w:rPr>
          <w:rtl/>
        </w:rPr>
      </w:pPr>
      <w:r>
        <w:rPr>
          <w:rFonts w:hint="cs"/>
          <w:rtl/>
        </w:rPr>
        <w:t>נכון.</w:t>
      </w:r>
    </w:p>
    <w:p w:rsidR="00EE4077" w:rsidRDefault="00EE4077" w:rsidP="00EE4077">
      <w:pPr>
        <w:rPr>
          <w:rtl/>
        </w:rPr>
      </w:pPr>
    </w:p>
    <w:p w:rsidR="00EE4077" w:rsidRDefault="00EE4077" w:rsidP="000B6A16">
      <w:pPr>
        <w:pStyle w:val="af6"/>
        <w:rPr>
          <w:rtl/>
        </w:rPr>
      </w:pPr>
      <w:bookmarkStart w:id="642" w:name="ET_yor_6157_93"/>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EE4077">
        <w:rPr>
          <w:rStyle w:val="TagStyle"/>
          <w:rtl/>
        </w:rPr>
        <w:t xml:space="preserve"> </w:t>
      </w:r>
      <w:r>
        <w:rPr>
          <w:rtl/>
        </w:rPr>
        <w:t xml:space="preserve">היו"ר שמחה </w:t>
      </w:r>
      <w:proofErr w:type="spellStart"/>
      <w:r>
        <w:rPr>
          <w:rtl/>
        </w:rPr>
        <w:t>רוטמן</w:t>
      </w:r>
      <w:proofErr w:type="spellEnd"/>
      <w:r>
        <w:rPr>
          <w:rtl/>
        </w:rPr>
        <w:t>:</w:t>
      </w:r>
      <w:r w:rsidRPr="00EE4077">
        <w:rPr>
          <w:rStyle w:val="TagStyle"/>
          <w:rtl/>
        </w:rPr>
        <w:t xml:space="preserve"> </w:t>
      </w:r>
      <w:r w:rsidRPr="000B6A16">
        <w:rPr>
          <w:rStyle w:val="TagStyle"/>
          <w:rtl/>
        </w:rPr>
        <w:t>&lt;&lt; יור &gt;&gt;</w:t>
      </w:r>
      <w:r>
        <w:rPr>
          <w:rtl/>
        </w:rPr>
        <w:t xml:space="preserve">   </w:t>
      </w:r>
      <w:bookmarkEnd w:id="642"/>
    </w:p>
    <w:p w:rsidR="00EE4077" w:rsidRDefault="00EE4077" w:rsidP="00EE4077">
      <w:pPr>
        <w:pStyle w:val="KeepWithNext"/>
        <w:rPr>
          <w:rtl/>
        </w:rPr>
      </w:pPr>
    </w:p>
    <w:p w:rsidR="00EE4077" w:rsidRDefault="00EE4077" w:rsidP="00EE4077">
      <w:pPr>
        <w:rPr>
          <w:rtl/>
        </w:rPr>
      </w:pPr>
      <w:proofErr w:type="spellStart"/>
      <w:r>
        <w:rPr>
          <w:rFonts w:hint="cs"/>
          <w:rtl/>
        </w:rPr>
        <w:t>רטרו</w:t>
      </w:r>
      <w:proofErr w:type="spellEnd"/>
      <w:r>
        <w:rPr>
          <w:rFonts w:hint="cs"/>
          <w:rtl/>
        </w:rPr>
        <w:t>. חמש שנים מ-16 בפברואר.</w:t>
      </w:r>
    </w:p>
    <w:p w:rsidR="00EE4077" w:rsidRDefault="00EE4077" w:rsidP="00EE4077">
      <w:pPr>
        <w:rPr>
          <w:rtl/>
        </w:rPr>
      </w:pPr>
      <w:bookmarkStart w:id="643" w:name="_ETM_Q1_2013794"/>
      <w:bookmarkStart w:id="644" w:name="_ETM_Q1_2013879"/>
      <w:bookmarkStart w:id="645" w:name="_ETM_Q1_2011984"/>
      <w:bookmarkEnd w:id="643"/>
      <w:bookmarkEnd w:id="644"/>
      <w:bookmarkEnd w:id="645"/>
    </w:p>
    <w:p w:rsidR="00EE4077" w:rsidRDefault="00EE4077" w:rsidP="000B6A16">
      <w:pPr>
        <w:pStyle w:val="a4"/>
        <w:rPr>
          <w:rtl/>
        </w:rPr>
      </w:pPr>
      <w:bookmarkStart w:id="646" w:name="ET_speaker_ניצן_רוזנברג_94"/>
      <w:r w:rsidRPr="000B6A16">
        <w:rPr>
          <w:rStyle w:val="TagStyle"/>
          <w:rtl/>
        </w:rPr>
        <w:t xml:space="preserve"> &lt;&lt; דובר &gt;&gt;</w:t>
      </w:r>
      <w:r w:rsidRPr="00EE4077">
        <w:rPr>
          <w:rStyle w:val="TagStyle"/>
          <w:rtl/>
        </w:rPr>
        <w:t xml:space="preserve"> </w:t>
      </w:r>
      <w:r>
        <w:rPr>
          <w:rtl/>
        </w:rPr>
        <w:t>ניצן רוזנברג:</w:t>
      </w:r>
      <w:r w:rsidRPr="00EE4077">
        <w:rPr>
          <w:rStyle w:val="TagStyle"/>
          <w:rtl/>
        </w:rPr>
        <w:t xml:space="preserve"> </w:t>
      </w:r>
      <w:r w:rsidRPr="000B6A16">
        <w:rPr>
          <w:rStyle w:val="TagStyle"/>
          <w:rtl/>
        </w:rPr>
        <w:t>&lt;&lt; דובר &gt;&gt;</w:t>
      </w:r>
      <w:r>
        <w:rPr>
          <w:rtl/>
        </w:rPr>
        <w:t xml:space="preserve">   </w:t>
      </w:r>
      <w:bookmarkEnd w:id="646"/>
    </w:p>
    <w:p w:rsidR="00EE4077" w:rsidRDefault="00EE4077" w:rsidP="00EE4077">
      <w:pPr>
        <w:pStyle w:val="KeepWithNext"/>
        <w:rPr>
          <w:rtl/>
        </w:rPr>
      </w:pPr>
    </w:p>
    <w:p w:rsidR="00EE4077" w:rsidRPr="00EE4077" w:rsidRDefault="00EE4077" w:rsidP="00EE4077">
      <w:pPr>
        <w:rPr>
          <w:rtl/>
        </w:rPr>
      </w:pPr>
      <w:bookmarkStart w:id="647" w:name="_ETM_Q1_2012837"/>
      <w:bookmarkStart w:id="648" w:name="_ETM_Q1_2012870"/>
      <w:bookmarkEnd w:id="647"/>
      <w:bookmarkEnd w:id="648"/>
      <w:proofErr w:type="spellStart"/>
      <w:r>
        <w:rPr>
          <w:rFonts w:hint="cs"/>
          <w:rtl/>
        </w:rPr>
        <w:t>רטרו</w:t>
      </w:r>
      <w:proofErr w:type="spellEnd"/>
      <w:r>
        <w:rPr>
          <w:rFonts w:hint="cs"/>
          <w:rtl/>
        </w:rPr>
        <w:t xml:space="preserve">, מועד התחילה זה מ-16 בפברואר. ומועד התחילה </w:t>
      </w:r>
      <w:bookmarkStart w:id="649" w:name="_ETM_Q1_2016432"/>
      <w:bookmarkEnd w:id="649"/>
      <w:r>
        <w:rPr>
          <w:rFonts w:hint="cs"/>
          <w:rtl/>
        </w:rPr>
        <w:t>זה חמש שנים, התוקף יהיה חמש שנים מהיום שבו התקנות האלה יפורסמו. מועד התוקף קדימה, מועד הסיום. חמש שנים מיום תחילתן של התקנות שאתה מאשר עכשיו.</w:t>
      </w:r>
    </w:p>
    <w:p w:rsidR="00DE6139" w:rsidRDefault="00DE6139" w:rsidP="0059097F">
      <w:pPr>
        <w:rPr>
          <w:rtl/>
        </w:rPr>
      </w:pPr>
    </w:p>
    <w:p w:rsidR="00EE4077" w:rsidRDefault="00EE4077" w:rsidP="000B6A16">
      <w:pPr>
        <w:pStyle w:val="af6"/>
        <w:rPr>
          <w:rtl/>
        </w:rPr>
      </w:pPr>
      <w:bookmarkStart w:id="650" w:name="ET_yor_6157_95"/>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EE4077">
        <w:rPr>
          <w:rStyle w:val="TagStyle"/>
          <w:rtl/>
        </w:rPr>
        <w:t xml:space="preserve"> </w:t>
      </w:r>
      <w:r>
        <w:rPr>
          <w:rtl/>
        </w:rPr>
        <w:t xml:space="preserve">היו"ר שמחה </w:t>
      </w:r>
      <w:proofErr w:type="spellStart"/>
      <w:r>
        <w:rPr>
          <w:rtl/>
        </w:rPr>
        <w:t>רוטמן</w:t>
      </w:r>
      <w:proofErr w:type="spellEnd"/>
      <w:r>
        <w:rPr>
          <w:rtl/>
        </w:rPr>
        <w:t>:</w:t>
      </w:r>
      <w:r w:rsidRPr="00EE4077">
        <w:rPr>
          <w:rStyle w:val="TagStyle"/>
          <w:rtl/>
        </w:rPr>
        <w:t xml:space="preserve"> </w:t>
      </w:r>
      <w:r w:rsidRPr="000B6A16">
        <w:rPr>
          <w:rStyle w:val="TagStyle"/>
          <w:rtl/>
        </w:rPr>
        <w:t>&lt;&lt; יור &gt;&gt;</w:t>
      </w:r>
      <w:r>
        <w:rPr>
          <w:rtl/>
        </w:rPr>
        <w:t xml:space="preserve">   </w:t>
      </w:r>
      <w:bookmarkEnd w:id="650"/>
    </w:p>
    <w:p w:rsidR="00EE4077" w:rsidRDefault="00EE4077" w:rsidP="00EE4077">
      <w:pPr>
        <w:pStyle w:val="KeepWithNext"/>
        <w:rPr>
          <w:rtl/>
        </w:rPr>
      </w:pPr>
    </w:p>
    <w:p w:rsidR="00EE4077" w:rsidRPr="00EE4077" w:rsidRDefault="00EE4077" w:rsidP="00EE4077">
      <w:pPr>
        <w:rPr>
          <w:rtl/>
        </w:rPr>
      </w:pPr>
      <w:r>
        <w:rPr>
          <w:rFonts w:hint="cs"/>
          <w:rtl/>
        </w:rPr>
        <w:t>והתחילה שלהן היא מ-16 בפברואר 2023.</w:t>
      </w:r>
    </w:p>
    <w:p w:rsidR="00EE4077" w:rsidRDefault="00EE4077" w:rsidP="0059097F">
      <w:pPr>
        <w:rPr>
          <w:rtl/>
        </w:rPr>
      </w:pPr>
      <w:bookmarkStart w:id="651" w:name="_ETM_Q1_2033374"/>
      <w:bookmarkEnd w:id="651"/>
    </w:p>
    <w:p w:rsidR="00EE4077" w:rsidRDefault="00EE4077" w:rsidP="000B6A16">
      <w:pPr>
        <w:pStyle w:val="a4"/>
        <w:rPr>
          <w:rtl/>
        </w:rPr>
      </w:pPr>
      <w:bookmarkStart w:id="652" w:name="ET_speaker_ניצן_רוזנברג_96"/>
      <w:r w:rsidRPr="000B6A16">
        <w:rPr>
          <w:rStyle w:val="TagStyle"/>
          <w:rtl/>
        </w:rPr>
        <w:t xml:space="preserve"> &lt;&lt; דובר &gt;&gt;</w:t>
      </w:r>
      <w:r w:rsidRPr="00EE4077">
        <w:rPr>
          <w:rStyle w:val="TagStyle"/>
          <w:rtl/>
        </w:rPr>
        <w:t xml:space="preserve"> </w:t>
      </w:r>
      <w:r>
        <w:rPr>
          <w:rtl/>
        </w:rPr>
        <w:t>ניצן רוזנברג:</w:t>
      </w:r>
      <w:r w:rsidRPr="00EE4077">
        <w:rPr>
          <w:rStyle w:val="TagStyle"/>
          <w:rtl/>
        </w:rPr>
        <w:t xml:space="preserve"> </w:t>
      </w:r>
      <w:r w:rsidRPr="000B6A16">
        <w:rPr>
          <w:rStyle w:val="TagStyle"/>
          <w:rtl/>
        </w:rPr>
        <w:t>&lt;&lt; דובר &gt;&gt;</w:t>
      </w:r>
      <w:r>
        <w:rPr>
          <w:rtl/>
        </w:rPr>
        <w:t xml:space="preserve">   </w:t>
      </w:r>
      <w:bookmarkEnd w:id="652"/>
    </w:p>
    <w:p w:rsidR="00EE4077" w:rsidRDefault="00EE4077" w:rsidP="00EE4077">
      <w:pPr>
        <w:pStyle w:val="KeepWithNext"/>
        <w:rPr>
          <w:rtl/>
        </w:rPr>
      </w:pPr>
    </w:p>
    <w:p w:rsidR="00EE4077" w:rsidRDefault="00EE4077" w:rsidP="00EE4077">
      <w:pPr>
        <w:rPr>
          <w:rtl/>
        </w:rPr>
      </w:pPr>
      <w:bookmarkStart w:id="653" w:name="_ETM_Q1_2034030"/>
      <w:bookmarkStart w:id="654" w:name="_ETM_Q1_2034062"/>
      <w:bookmarkEnd w:id="653"/>
      <w:bookmarkEnd w:id="654"/>
      <w:r>
        <w:rPr>
          <w:rFonts w:hint="cs"/>
          <w:rtl/>
        </w:rPr>
        <w:t>וההתחלה היא רטרואקטיבית. בדיוק. זה יוצא יותר מחמש שנים.</w:t>
      </w:r>
    </w:p>
    <w:p w:rsidR="00EE4077" w:rsidRDefault="00EE4077" w:rsidP="00EE4077">
      <w:pPr>
        <w:rPr>
          <w:rtl/>
        </w:rPr>
      </w:pPr>
    </w:p>
    <w:p w:rsidR="00EE4077" w:rsidRDefault="00EE4077" w:rsidP="000B6A16">
      <w:pPr>
        <w:pStyle w:val="af6"/>
        <w:rPr>
          <w:rtl/>
        </w:rPr>
      </w:pPr>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EE4077">
        <w:rPr>
          <w:rStyle w:val="TagStyle"/>
          <w:rtl/>
        </w:rPr>
        <w:t xml:space="preserve"> </w:t>
      </w:r>
      <w:r>
        <w:rPr>
          <w:rtl/>
        </w:rPr>
        <w:t xml:space="preserve">היו"ר שמחה </w:t>
      </w:r>
      <w:proofErr w:type="spellStart"/>
      <w:r>
        <w:rPr>
          <w:rtl/>
        </w:rPr>
        <w:t>רוטמן</w:t>
      </w:r>
      <w:proofErr w:type="spellEnd"/>
      <w:r>
        <w:rPr>
          <w:rtl/>
        </w:rPr>
        <w:t>:</w:t>
      </w:r>
      <w:r w:rsidRPr="00EE4077">
        <w:rPr>
          <w:rStyle w:val="TagStyle"/>
          <w:rtl/>
        </w:rPr>
        <w:t xml:space="preserve"> </w:t>
      </w:r>
      <w:r w:rsidRPr="000B6A16">
        <w:rPr>
          <w:rStyle w:val="TagStyle"/>
          <w:rtl/>
        </w:rPr>
        <w:t>&lt;&lt; יור &gt;&gt;</w:t>
      </w:r>
      <w:r>
        <w:rPr>
          <w:rtl/>
        </w:rPr>
        <w:t xml:space="preserve">   </w:t>
      </w:r>
    </w:p>
    <w:p w:rsidR="00EE4077" w:rsidRDefault="00EE4077" w:rsidP="00EE4077">
      <w:pPr>
        <w:pStyle w:val="KeepWithNext"/>
        <w:rPr>
          <w:rtl/>
        </w:rPr>
      </w:pPr>
    </w:p>
    <w:p w:rsidR="00EE4077" w:rsidRPr="00EE4077" w:rsidRDefault="00EE4077" w:rsidP="00EE4077">
      <w:pPr>
        <w:rPr>
          <w:rtl/>
        </w:rPr>
      </w:pPr>
      <w:r>
        <w:rPr>
          <w:rFonts w:hint="cs"/>
          <w:rtl/>
        </w:rPr>
        <w:t xml:space="preserve">זאת </w:t>
      </w:r>
      <w:bookmarkStart w:id="655" w:name="_ETM_Q1_2036569"/>
      <w:bookmarkEnd w:id="655"/>
      <w:r>
        <w:rPr>
          <w:rFonts w:hint="cs"/>
          <w:rtl/>
        </w:rPr>
        <w:t xml:space="preserve">אומרת שזה יהיה פחות מחמש שנים. זה יפורסם פחות מחמש </w:t>
      </w:r>
      <w:bookmarkStart w:id="656" w:name="_ETM_Q1_2043304"/>
      <w:bookmarkEnd w:id="656"/>
      <w:r>
        <w:rPr>
          <w:rFonts w:hint="cs"/>
          <w:rtl/>
        </w:rPr>
        <w:t xml:space="preserve">שנים. זה יפורסם ב-16 בפברואר 2023, והתוקף יהיה עד 15 בפברואר 2028. </w:t>
      </w:r>
    </w:p>
    <w:p w:rsidR="001C4501" w:rsidRDefault="001C4501" w:rsidP="00EE4077">
      <w:pPr>
        <w:rPr>
          <w:rtl/>
        </w:rPr>
      </w:pPr>
      <w:bookmarkStart w:id="657" w:name="_ETM_Q1_2036832"/>
      <w:bookmarkStart w:id="658" w:name="_ETM_Q1_2036925"/>
      <w:bookmarkEnd w:id="657"/>
      <w:bookmarkEnd w:id="658"/>
    </w:p>
    <w:p w:rsidR="001C4501" w:rsidRDefault="001C4501" w:rsidP="000B6A16">
      <w:pPr>
        <w:pStyle w:val="af9"/>
        <w:rPr>
          <w:rtl/>
        </w:rPr>
      </w:pPr>
      <w:bookmarkStart w:id="659" w:name="ET_guest_704934_98"/>
      <w:r w:rsidRPr="000B6A16">
        <w:rPr>
          <w:rStyle w:val="TagStyle"/>
          <w:rtl/>
        </w:rPr>
        <w:t xml:space="preserve"> &lt;&lt; אורח &gt;&gt;</w:t>
      </w:r>
      <w:r w:rsidRPr="001C4501">
        <w:rPr>
          <w:rStyle w:val="TagStyle"/>
          <w:rtl/>
        </w:rPr>
        <w:t xml:space="preserve"> </w:t>
      </w:r>
      <w:r>
        <w:rPr>
          <w:rtl/>
        </w:rPr>
        <w:t xml:space="preserve">יפית </w:t>
      </w:r>
      <w:proofErr w:type="spellStart"/>
      <w:r>
        <w:rPr>
          <w:rtl/>
        </w:rPr>
        <w:t>בבילה</w:t>
      </w:r>
      <w:proofErr w:type="spellEnd"/>
      <w:r>
        <w:rPr>
          <w:rtl/>
        </w:rPr>
        <w:t xml:space="preserve"> שמר:</w:t>
      </w:r>
      <w:r w:rsidRPr="001C4501">
        <w:rPr>
          <w:rStyle w:val="TagStyle"/>
          <w:rtl/>
        </w:rPr>
        <w:t xml:space="preserve"> </w:t>
      </w:r>
      <w:r w:rsidRPr="000B6A16">
        <w:rPr>
          <w:rStyle w:val="TagStyle"/>
          <w:rtl/>
        </w:rPr>
        <w:t>&lt;&lt; אורח &gt;&gt;</w:t>
      </w:r>
      <w:r>
        <w:rPr>
          <w:rtl/>
        </w:rPr>
        <w:t xml:space="preserve">   </w:t>
      </w:r>
      <w:bookmarkEnd w:id="659"/>
    </w:p>
    <w:p w:rsidR="001C4501" w:rsidRDefault="001C4501" w:rsidP="001C4501">
      <w:pPr>
        <w:pStyle w:val="KeepWithNext"/>
        <w:rPr>
          <w:rtl/>
        </w:rPr>
      </w:pPr>
    </w:p>
    <w:p w:rsidR="001C4501" w:rsidRDefault="001C4501" w:rsidP="001C4501">
      <w:pPr>
        <w:rPr>
          <w:rtl/>
        </w:rPr>
      </w:pPr>
      <w:r>
        <w:rPr>
          <w:rFonts w:hint="cs"/>
          <w:rtl/>
        </w:rPr>
        <w:t>נכון.</w:t>
      </w:r>
    </w:p>
    <w:p w:rsidR="001C4501" w:rsidRDefault="001C4501" w:rsidP="001C4501">
      <w:pPr>
        <w:rPr>
          <w:rtl/>
        </w:rPr>
      </w:pPr>
      <w:bookmarkStart w:id="660" w:name="_ETM_Q1_2050440"/>
      <w:bookmarkStart w:id="661" w:name="_ETM_Q1_2050566"/>
      <w:bookmarkEnd w:id="660"/>
      <w:bookmarkEnd w:id="661"/>
    </w:p>
    <w:p w:rsidR="00F377C4" w:rsidRDefault="00F377C4" w:rsidP="001C4501">
      <w:pPr>
        <w:rPr>
          <w:rtl/>
        </w:rPr>
      </w:pPr>
    </w:p>
    <w:p w:rsidR="00F377C4" w:rsidRDefault="00F377C4" w:rsidP="001C4501">
      <w:pPr>
        <w:rPr>
          <w:rtl/>
        </w:rPr>
      </w:pPr>
    </w:p>
    <w:p w:rsidR="00F377C4" w:rsidRDefault="00F377C4" w:rsidP="001C4501">
      <w:pPr>
        <w:rPr>
          <w:rtl/>
        </w:rPr>
      </w:pPr>
    </w:p>
    <w:p w:rsidR="001C4501" w:rsidRDefault="001C4501" w:rsidP="000B6A16">
      <w:pPr>
        <w:pStyle w:val="af6"/>
        <w:rPr>
          <w:rtl/>
        </w:rPr>
      </w:pPr>
      <w:bookmarkStart w:id="662" w:name="ET_yor_6157_99"/>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1C4501">
        <w:rPr>
          <w:rStyle w:val="TagStyle"/>
          <w:rtl/>
        </w:rPr>
        <w:t xml:space="preserve"> </w:t>
      </w:r>
      <w:r>
        <w:rPr>
          <w:rtl/>
        </w:rPr>
        <w:t xml:space="preserve">היו"ר שמחה </w:t>
      </w:r>
      <w:proofErr w:type="spellStart"/>
      <w:r>
        <w:rPr>
          <w:rtl/>
        </w:rPr>
        <w:t>רוטמן</w:t>
      </w:r>
      <w:proofErr w:type="spellEnd"/>
      <w:r>
        <w:rPr>
          <w:rtl/>
        </w:rPr>
        <w:t>:</w:t>
      </w:r>
      <w:r w:rsidRPr="001C4501">
        <w:rPr>
          <w:rStyle w:val="TagStyle"/>
          <w:rtl/>
        </w:rPr>
        <w:t xml:space="preserve"> </w:t>
      </w:r>
      <w:r w:rsidRPr="000B6A16">
        <w:rPr>
          <w:rStyle w:val="TagStyle"/>
          <w:rtl/>
        </w:rPr>
        <w:t>&lt;&lt; יור &gt;&gt;</w:t>
      </w:r>
      <w:r>
        <w:rPr>
          <w:rtl/>
        </w:rPr>
        <w:t xml:space="preserve">   </w:t>
      </w:r>
      <w:bookmarkEnd w:id="662"/>
    </w:p>
    <w:p w:rsidR="001C4501" w:rsidRDefault="001C4501" w:rsidP="001C4501">
      <w:pPr>
        <w:pStyle w:val="KeepWithNext"/>
        <w:rPr>
          <w:rtl/>
        </w:rPr>
      </w:pPr>
    </w:p>
    <w:p w:rsidR="001C4501" w:rsidRPr="001C4501" w:rsidRDefault="001C4501" w:rsidP="001C4501">
      <w:r>
        <w:rPr>
          <w:rFonts w:hint="cs"/>
          <w:rtl/>
        </w:rPr>
        <w:t xml:space="preserve">גם אם התקנות האלו יפורסמו מחר, מחרתיים או בעוד חודש, התוקף שלהם יהיה עד 15 בפברואר 2028. אני סתם חושב, עצה טובה, במקום לכתוב חמש מיום זה וזה, לכתוב תאריך. זה הרבה יותר ברור, </w:t>
      </w:r>
      <w:bookmarkStart w:id="663" w:name="_ETM_Q1_2066203"/>
      <w:bookmarkEnd w:id="663"/>
      <w:r>
        <w:rPr>
          <w:rFonts w:hint="cs"/>
          <w:rtl/>
        </w:rPr>
        <w:t xml:space="preserve">זה הרבה יותר הגיוני. בייחוד שיש לך תקנות עם תחולה </w:t>
      </w:r>
      <w:bookmarkStart w:id="664" w:name="_ETM_Q1_2069296"/>
      <w:bookmarkEnd w:id="664"/>
      <w:r>
        <w:rPr>
          <w:rFonts w:hint="cs"/>
          <w:rtl/>
        </w:rPr>
        <w:t xml:space="preserve">רטרואקטיבית. או שתכתבו 15 בפברואר או שתכתבו 1 בפברואר, כי </w:t>
      </w:r>
      <w:bookmarkStart w:id="665" w:name="_ETM_Q1_2074423"/>
      <w:bookmarkEnd w:id="665"/>
      <w:r>
        <w:rPr>
          <w:rFonts w:hint="cs"/>
          <w:rtl/>
        </w:rPr>
        <w:t xml:space="preserve">בעצם התקנות הקודמות חלו עד 1 בינואר. אז תעשו אותה עד 1 בינואר שזה תאריך שעובדים לפיו. פעם שמעתי שינואר </w:t>
      </w:r>
      <w:bookmarkStart w:id="666" w:name="_ETM_Q1_2085832"/>
      <w:bookmarkEnd w:id="666"/>
      <w:r>
        <w:rPr>
          <w:rFonts w:hint="cs"/>
          <w:rtl/>
        </w:rPr>
        <w:t xml:space="preserve">זה חודש חשוב לעניין של דרכי עבודה של כל </w:t>
      </w:r>
      <w:bookmarkStart w:id="667" w:name="_ETM_Q1_2088571"/>
      <w:bookmarkEnd w:id="667"/>
      <w:r>
        <w:rPr>
          <w:rFonts w:hint="cs"/>
          <w:rtl/>
        </w:rPr>
        <w:t xml:space="preserve">מיני גופים. אפשר כמובן לפי תאריך עברי אם אתם רוצים. </w:t>
      </w:r>
      <w:bookmarkStart w:id="668" w:name="_ETM_Q1_2093968"/>
      <w:bookmarkEnd w:id="668"/>
      <w:r>
        <w:rPr>
          <w:rFonts w:hint="cs"/>
          <w:rtl/>
        </w:rPr>
        <w:t xml:space="preserve">אבל לדעתי לעשות את זה חמש שנים מיום התחילה, כאשר </w:t>
      </w:r>
      <w:bookmarkStart w:id="669" w:name="_ETM_Q1_2097233"/>
      <w:bookmarkEnd w:id="669"/>
      <w:r>
        <w:rPr>
          <w:rFonts w:hint="cs"/>
          <w:rtl/>
        </w:rPr>
        <w:t xml:space="preserve">יום התחילה הוא לא יום הפרסום </w:t>
      </w:r>
      <w:r>
        <w:rPr>
          <w:rFonts w:hint="eastAsia"/>
        </w:rPr>
        <w:t>–</w:t>
      </w:r>
      <w:r>
        <w:rPr>
          <w:rFonts w:hint="cs"/>
          <w:rtl/>
        </w:rPr>
        <w:t xml:space="preserve"> זה מייצר בלבול. עדיף פשוט לכתוב תאריך.</w:t>
      </w:r>
    </w:p>
    <w:p w:rsidR="0059097F" w:rsidRDefault="0059097F" w:rsidP="00F002A1">
      <w:pPr>
        <w:rPr>
          <w:rtl/>
        </w:rPr>
      </w:pPr>
      <w:bookmarkStart w:id="670" w:name="_ETM_Q1_1993878"/>
      <w:bookmarkStart w:id="671" w:name="_ETM_Q1_1993932"/>
      <w:bookmarkEnd w:id="670"/>
      <w:bookmarkEnd w:id="671"/>
    </w:p>
    <w:p w:rsidR="0059097F" w:rsidRDefault="0059097F" w:rsidP="000B6A16">
      <w:pPr>
        <w:pStyle w:val="af9"/>
        <w:rPr>
          <w:rtl/>
        </w:rPr>
      </w:pPr>
      <w:bookmarkStart w:id="672" w:name="ET_guest_704934_55"/>
      <w:r w:rsidRPr="000B6A16">
        <w:rPr>
          <w:rStyle w:val="TagStyle"/>
          <w:rtl/>
        </w:rPr>
        <w:t xml:space="preserve"> &lt;&lt; אורח &gt;&gt;</w:t>
      </w:r>
      <w:r w:rsidRPr="0059097F">
        <w:rPr>
          <w:rStyle w:val="TagStyle"/>
          <w:rtl/>
        </w:rPr>
        <w:t xml:space="preserve"> </w:t>
      </w:r>
      <w:r>
        <w:rPr>
          <w:rtl/>
        </w:rPr>
        <w:t xml:space="preserve">יפית </w:t>
      </w:r>
      <w:proofErr w:type="spellStart"/>
      <w:r>
        <w:rPr>
          <w:rtl/>
        </w:rPr>
        <w:t>בבילה</w:t>
      </w:r>
      <w:proofErr w:type="spellEnd"/>
      <w:r>
        <w:rPr>
          <w:rtl/>
        </w:rPr>
        <w:t xml:space="preserve"> שמר:</w:t>
      </w:r>
      <w:r w:rsidRPr="0059097F">
        <w:rPr>
          <w:rStyle w:val="TagStyle"/>
          <w:rtl/>
        </w:rPr>
        <w:t xml:space="preserve"> </w:t>
      </w:r>
      <w:r w:rsidRPr="000B6A16">
        <w:rPr>
          <w:rStyle w:val="TagStyle"/>
          <w:rtl/>
        </w:rPr>
        <w:t>&lt;&lt; אורח &gt;&gt;</w:t>
      </w:r>
      <w:r>
        <w:rPr>
          <w:rtl/>
        </w:rPr>
        <w:t xml:space="preserve">   </w:t>
      </w:r>
      <w:bookmarkEnd w:id="672"/>
    </w:p>
    <w:p w:rsidR="0059097F" w:rsidRDefault="0059097F" w:rsidP="0059097F">
      <w:pPr>
        <w:pStyle w:val="KeepWithNext"/>
        <w:rPr>
          <w:rtl/>
        </w:rPr>
      </w:pPr>
    </w:p>
    <w:p w:rsidR="0059097F" w:rsidRDefault="001C4501" w:rsidP="0059097F">
      <w:pPr>
        <w:rPr>
          <w:rtl/>
        </w:rPr>
      </w:pPr>
      <w:bookmarkStart w:id="673" w:name="_ETM_Q1_1990965"/>
      <w:bookmarkStart w:id="674" w:name="_ETM_Q1_1990996"/>
      <w:bookmarkEnd w:id="673"/>
      <w:bookmarkEnd w:id="674"/>
      <w:r>
        <w:rPr>
          <w:rFonts w:hint="cs"/>
          <w:rtl/>
        </w:rPr>
        <w:t>מקובל עלינו לכתוב</w:t>
      </w:r>
      <w:r w:rsidR="00014F52">
        <w:rPr>
          <w:rFonts w:hint="cs"/>
          <w:rtl/>
        </w:rPr>
        <w:t xml:space="preserve"> - - -</w:t>
      </w:r>
    </w:p>
    <w:p w:rsidR="007D4002" w:rsidRDefault="007D4002" w:rsidP="0059097F">
      <w:pPr>
        <w:rPr>
          <w:rtl/>
        </w:rPr>
      </w:pPr>
      <w:bookmarkStart w:id="675" w:name="_ETM_Q1_2118839"/>
      <w:bookmarkStart w:id="676" w:name="_ETM_Q1_2118909"/>
      <w:bookmarkStart w:id="677" w:name="_ETM_Q1_2119407"/>
      <w:bookmarkStart w:id="678" w:name="_ETM_Q1_2119466"/>
      <w:bookmarkStart w:id="679" w:name="_ETM_Q1_2121933"/>
      <w:bookmarkEnd w:id="675"/>
      <w:bookmarkEnd w:id="676"/>
      <w:bookmarkEnd w:id="677"/>
      <w:bookmarkEnd w:id="678"/>
      <w:bookmarkEnd w:id="679"/>
    </w:p>
    <w:p w:rsidR="00014F52" w:rsidRDefault="00014F52" w:rsidP="000B6A16">
      <w:pPr>
        <w:pStyle w:val="af6"/>
        <w:rPr>
          <w:rtl/>
        </w:rPr>
      </w:pPr>
      <w:bookmarkStart w:id="680" w:name="ET_yor_6157_100"/>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014F52">
        <w:rPr>
          <w:rStyle w:val="TagStyle"/>
          <w:rtl/>
        </w:rPr>
        <w:t xml:space="preserve"> </w:t>
      </w:r>
      <w:r>
        <w:rPr>
          <w:rtl/>
        </w:rPr>
        <w:t xml:space="preserve">היו"ר שמחה </w:t>
      </w:r>
      <w:proofErr w:type="spellStart"/>
      <w:r>
        <w:rPr>
          <w:rtl/>
        </w:rPr>
        <w:t>רוטמן</w:t>
      </w:r>
      <w:proofErr w:type="spellEnd"/>
      <w:r>
        <w:rPr>
          <w:rtl/>
        </w:rPr>
        <w:t>:</w:t>
      </w:r>
      <w:r w:rsidRPr="00014F52">
        <w:rPr>
          <w:rStyle w:val="TagStyle"/>
          <w:rtl/>
        </w:rPr>
        <w:t xml:space="preserve"> </w:t>
      </w:r>
      <w:r w:rsidRPr="000B6A16">
        <w:rPr>
          <w:rStyle w:val="TagStyle"/>
          <w:rtl/>
        </w:rPr>
        <w:t>&lt;&lt; יור &gt;&gt;</w:t>
      </w:r>
      <w:r>
        <w:rPr>
          <w:rtl/>
        </w:rPr>
        <w:t xml:space="preserve">   </w:t>
      </w:r>
      <w:bookmarkEnd w:id="680"/>
    </w:p>
    <w:p w:rsidR="00014F52" w:rsidRDefault="00014F52" w:rsidP="00014F52">
      <w:pPr>
        <w:pStyle w:val="KeepWithNext"/>
        <w:rPr>
          <w:rtl/>
        </w:rPr>
      </w:pPr>
    </w:p>
    <w:p w:rsidR="00014F52" w:rsidRPr="00014F52" w:rsidRDefault="00014F52" w:rsidP="00014F52">
      <w:pPr>
        <w:rPr>
          <w:rtl/>
        </w:rPr>
      </w:pPr>
      <w:r>
        <w:rPr>
          <w:rFonts w:hint="cs"/>
          <w:rtl/>
        </w:rPr>
        <w:t xml:space="preserve">תקנות </w:t>
      </w:r>
      <w:bookmarkStart w:id="681" w:name="_ETM_Q1_2105562"/>
      <w:bookmarkEnd w:id="681"/>
      <w:r>
        <w:rPr>
          <w:rFonts w:hint="cs"/>
          <w:rtl/>
        </w:rPr>
        <w:t>5ב ו-5ג, כמו שכתבנו בתקנה 5א. בתקנה 5א כתבנו תאריך, 31 בדצמבר 2023. תקנות 5ב ו-5ג, שיהיו עד 31 בדצמבר 2027. נכון? זאת השנה.</w:t>
      </w:r>
    </w:p>
    <w:p w:rsidR="00014F52" w:rsidRDefault="00014F52" w:rsidP="0059097F">
      <w:pPr>
        <w:rPr>
          <w:rtl/>
        </w:rPr>
      </w:pPr>
    </w:p>
    <w:p w:rsidR="007D4002" w:rsidRDefault="007D4002" w:rsidP="000B6A16">
      <w:pPr>
        <w:pStyle w:val="a4"/>
        <w:rPr>
          <w:rtl/>
        </w:rPr>
      </w:pPr>
      <w:bookmarkStart w:id="682" w:name="ET_speaker_ניצן_רוזנברג_60"/>
      <w:r w:rsidRPr="000B6A16">
        <w:rPr>
          <w:rStyle w:val="TagStyle"/>
          <w:rtl/>
        </w:rPr>
        <w:t xml:space="preserve"> &lt;&lt; דובר &gt;&gt;</w:t>
      </w:r>
      <w:r w:rsidRPr="007D4002">
        <w:rPr>
          <w:rStyle w:val="TagStyle"/>
          <w:rtl/>
        </w:rPr>
        <w:t xml:space="preserve"> </w:t>
      </w:r>
      <w:r>
        <w:rPr>
          <w:rtl/>
        </w:rPr>
        <w:t>ניצן רוזנברג:</w:t>
      </w:r>
      <w:r w:rsidRPr="007D4002">
        <w:rPr>
          <w:rStyle w:val="TagStyle"/>
          <w:rtl/>
        </w:rPr>
        <w:t xml:space="preserve"> </w:t>
      </w:r>
      <w:r w:rsidRPr="000B6A16">
        <w:rPr>
          <w:rStyle w:val="TagStyle"/>
          <w:rtl/>
        </w:rPr>
        <w:t>&lt;&lt; דובר &gt;&gt;</w:t>
      </w:r>
      <w:r>
        <w:rPr>
          <w:rtl/>
        </w:rPr>
        <w:t xml:space="preserve">   </w:t>
      </w:r>
      <w:bookmarkStart w:id="683" w:name="_ETM_Q1_2122348"/>
      <w:bookmarkStart w:id="684" w:name="_ETM_Q1_2122373"/>
      <w:bookmarkStart w:id="685" w:name="_ETM_Q1_2123888"/>
      <w:bookmarkEnd w:id="682"/>
      <w:bookmarkEnd w:id="683"/>
      <w:bookmarkEnd w:id="684"/>
      <w:bookmarkEnd w:id="685"/>
    </w:p>
    <w:p w:rsidR="007D4002" w:rsidRDefault="007D4002" w:rsidP="007D4002">
      <w:pPr>
        <w:rPr>
          <w:rtl/>
        </w:rPr>
      </w:pPr>
      <w:bookmarkStart w:id="686" w:name="_ETM_Q1_2136942"/>
      <w:bookmarkStart w:id="687" w:name="_ETM_Q1_2136993"/>
      <w:bookmarkEnd w:id="686"/>
      <w:bookmarkEnd w:id="687"/>
    </w:p>
    <w:p w:rsidR="00014F52" w:rsidRDefault="00014F52" w:rsidP="007D4002">
      <w:pPr>
        <w:rPr>
          <w:rtl/>
        </w:rPr>
      </w:pPr>
      <w:bookmarkStart w:id="688" w:name="_ETM_Q1_2141249"/>
      <w:bookmarkStart w:id="689" w:name="_ETM_Q1_2141317"/>
      <w:bookmarkEnd w:id="688"/>
      <w:bookmarkEnd w:id="689"/>
      <w:r w:rsidRPr="00D50516">
        <w:rPr>
          <w:rFonts w:hint="cs"/>
          <w:rtl/>
        </w:rPr>
        <w:t xml:space="preserve">רגע, רק תסכימו על </w:t>
      </w:r>
      <w:bookmarkStart w:id="690" w:name="_ETM_Q1_2119203"/>
      <w:bookmarkEnd w:id="690"/>
      <w:r w:rsidRPr="00D50516">
        <w:rPr>
          <w:rFonts w:hint="cs"/>
          <w:rtl/>
        </w:rPr>
        <w:t>תאריך שנוכל לכתוב כבר עכשיו.</w:t>
      </w:r>
    </w:p>
    <w:p w:rsidR="00D50516" w:rsidRDefault="00D50516" w:rsidP="007D4002">
      <w:pPr>
        <w:rPr>
          <w:rtl/>
        </w:rPr>
      </w:pPr>
      <w:bookmarkStart w:id="691" w:name="_ETM_Q1_2120577"/>
      <w:bookmarkEnd w:id="691"/>
    </w:p>
    <w:p w:rsidR="00D50516" w:rsidRDefault="00D50516" w:rsidP="000B6A16">
      <w:pPr>
        <w:pStyle w:val="af9"/>
        <w:rPr>
          <w:rtl/>
        </w:rPr>
      </w:pPr>
      <w:bookmarkStart w:id="692" w:name="ET_guest_704934_96"/>
      <w:r w:rsidRPr="000B6A16">
        <w:rPr>
          <w:rStyle w:val="TagStyle"/>
          <w:rtl/>
        </w:rPr>
        <w:t xml:space="preserve"> &lt;&lt; אורח &gt;&gt;</w:t>
      </w:r>
      <w:r w:rsidRPr="00D50516">
        <w:rPr>
          <w:rStyle w:val="TagStyle"/>
          <w:rtl/>
        </w:rPr>
        <w:t xml:space="preserve"> </w:t>
      </w:r>
      <w:r>
        <w:rPr>
          <w:rtl/>
        </w:rPr>
        <w:t xml:space="preserve">יפית </w:t>
      </w:r>
      <w:proofErr w:type="spellStart"/>
      <w:r>
        <w:rPr>
          <w:rtl/>
        </w:rPr>
        <w:t>בבילה</w:t>
      </w:r>
      <w:proofErr w:type="spellEnd"/>
      <w:r>
        <w:rPr>
          <w:rtl/>
        </w:rPr>
        <w:t xml:space="preserve"> שמר:</w:t>
      </w:r>
      <w:r w:rsidRPr="00D50516">
        <w:rPr>
          <w:rStyle w:val="TagStyle"/>
          <w:rtl/>
        </w:rPr>
        <w:t xml:space="preserve"> </w:t>
      </w:r>
      <w:r w:rsidRPr="000B6A16">
        <w:rPr>
          <w:rStyle w:val="TagStyle"/>
          <w:rtl/>
        </w:rPr>
        <w:t>&lt;&lt; אורח &gt;&gt;</w:t>
      </w:r>
      <w:r>
        <w:rPr>
          <w:rtl/>
        </w:rPr>
        <w:t xml:space="preserve">   </w:t>
      </w:r>
      <w:bookmarkEnd w:id="692"/>
    </w:p>
    <w:p w:rsidR="00D50516" w:rsidRDefault="00D50516" w:rsidP="00D50516">
      <w:pPr>
        <w:pStyle w:val="KeepWithNext"/>
        <w:rPr>
          <w:rtl/>
        </w:rPr>
      </w:pPr>
    </w:p>
    <w:p w:rsidR="00D50516" w:rsidRDefault="00D50516" w:rsidP="00D50516">
      <w:pPr>
        <w:rPr>
          <w:rtl/>
        </w:rPr>
      </w:pPr>
      <w:bookmarkStart w:id="693" w:name="_ETM_Q1_2123516"/>
      <w:bookmarkStart w:id="694" w:name="_ETM_Q1_2123543"/>
      <w:bookmarkEnd w:id="693"/>
      <w:bookmarkEnd w:id="694"/>
      <w:r>
        <w:rPr>
          <w:rFonts w:hint="cs"/>
          <w:rtl/>
        </w:rPr>
        <w:t>אם אפשר שזה יהיה 15 בפברואר.</w:t>
      </w:r>
    </w:p>
    <w:p w:rsidR="00D50516" w:rsidRDefault="00D50516" w:rsidP="00D50516">
      <w:pPr>
        <w:rPr>
          <w:rtl/>
        </w:rPr>
      </w:pPr>
      <w:bookmarkStart w:id="695" w:name="_ETM_Q1_2123428"/>
      <w:bookmarkStart w:id="696" w:name="_ETM_Q1_2123504"/>
      <w:bookmarkEnd w:id="695"/>
      <w:bookmarkEnd w:id="696"/>
    </w:p>
    <w:p w:rsidR="00D50516" w:rsidRDefault="00D50516" w:rsidP="000B6A16">
      <w:pPr>
        <w:pStyle w:val="af6"/>
        <w:rPr>
          <w:rtl/>
        </w:rPr>
      </w:pPr>
      <w:bookmarkStart w:id="697" w:name="ET_yor_6157_97"/>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D50516">
        <w:rPr>
          <w:rStyle w:val="TagStyle"/>
          <w:rtl/>
        </w:rPr>
        <w:t xml:space="preserve"> </w:t>
      </w:r>
      <w:r>
        <w:rPr>
          <w:rtl/>
        </w:rPr>
        <w:t xml:space="preserve">היו"ר שמחה </w:t>
      </w:r>
      <w:proofErr w:type="spellStart"/>
      <w:r>
        <w:rPr>
          <w:rtl/>
        </w:rPr>
        <w:t>רוטמן</w:t>
      </w:r>
      <w:proofErr w:type="spellEnd"/>
      <w:r>
        <w:rPr>
          <w:rtl/>
        </w:rPr>
        <w:t>:</w:t>
      </w:r>
      <w:r w:rsidRPr="00D50516">
        <w:rPr>
          <w:rStyle w:val="TagStyle"/>
          <w:rtl/>
        </w:rPr>
        <w:t xml:space="preserve"> </w:t>
      </w:r>
      <w:r w:rsidRPr="000B6A16">
        <w:rPr>
          <w:rStyle w:val="TagStyle"/>
          <w:rtl/>
        </w:rPr>
        <w:t>&lt;&lt; יור &gt;&gt;</w:t>
      </w:r>
      <w:r>
        <w:rPr>
          <w:rtl/>
        </w:rPr>
        <w:t xml:space="preserve">   </w:t>
      </w:r>
      <w:bookmarkEnd w:id="697"/>
    </w:p>
    <w:p w:rsidR="00D50516" w:rsidRDefault="00D50516" w:rsidP="00D50516">
      <w:pPr>
        <w:pStyle w:val="KeepWithNext"/>
        <w:rPr>
          <w:rtl/>
        </w:rPr>
      </w:pPr>
    </w:p>
    <w:p w:rsidR="00D50516" w:rsidRPr="00D50516" w:rsidRDefault="00D50516" w:rsidP="00D50516">
      <w:pPr>
        <w:rPr>
          <w:rtl/>
        </w:rPr>
      </w:pPr>
      <w:bookmarkStart w:id="698" w:name="_ETM_Q1_2121104"/>
      <w:bookmarkEnd w:id="698"/>
      <w:r>
        <w:rPr>
          <w:rFonts w:hint="cs"/>
          <w:rtl/>
        </w:rPr>
        <w:t xml:space="preserve">זה טיפה פחות מחמש, אבל </w:t>
      </w:r>
      <w:bookmarkStart w:id="699" w:name="_ETM_Q1_2124491"/>
      <w:bookmarkEnd w:id="699"/>
      <w:r>
        <w:rPr>
          <w:rFonts w:hint="cs"/>
          <w:rtl/>
        </w:rPr>
        <w:t xml:space="preserve">זה חמש מהשנים המקוריות. זה חמש ממתי שפג תוקף הקודם. </w:t>
      </w:r>
      <w:bookmarkStart w:id="700" w:name="_ETM_Q1_2125920"/>
      <w:bookmarkEnd w:id="700"/>
      <w:r>
        <w:rPr>
          <w:rFonts w:hint="cs"/>
          <w:rtl/>
        </w:rPr>
        <w:t xml:space="preserve">אתם רוצים עד 2028? עלא עיני ועלא ראסי, רק </w:t>
      </w:r>
      <w:bookmarkStart w:id="701" w:name="_ETM_Q1_2131973"/>
      <w:bookmarkEnd w:id="701"/>
      <w:r>
        <w:rPr>
          <w:rFonts w:hint="cs"/>
          <w:rtl/>
        </w:rPr>
        <w:t>תגידו מה אתם רוצים. אבל לדעתי עדיף לכתוב תאריך.</w:t>
      </w:r>
    </w:p>
    <w:p w:rsidR="007D4002" w:rsidRDefault="007D4002" w:rsidP="007D4002">
      <w:pPr>
        <w:rPr>
          <w:rtl/>
        </w:rPr>
      </w:pPr>
      <w:bookmarkStart w:id="702" w:name="_ETM_Q1_2139945"/>
      <w:bookmarkStart w:id="703" w:name="_ETM_Q1_2140017"/>
      <w:bookmarkEnd w:id="702"/>
      <w:bookmarkEnd w:id="703"/>
    </w:p>
    <w:p w:rsidR="007D4002" w:rsidRDefault="007D4002" w:rsidP="000B6A16">
      <w:pPr>
        <w:pStyle w:val="af9"/>
        <w:rPr>
          <w:rtl/>
        </w:rPr>
      </w:pPr>
      <w:bookmarkStart w:id="704" w:name="ET_guest_704934_61"/>
      <w:r w:rsidRPr="000B6A16">
        <w:rPr>
          <w:rStyle w:val="TagStyle"/>
          <w:rtl/>
        </w:rPr>
        <w:t xml:space="preserve"> &lt;&lt; אורח &gt;&gt;</w:t>
      </w:r>
      <w:r w:rsidRPr="007D4002">
        <w:rPr>
          <w:rStyle w:val="TagStyle"/>
          <w:rtl/>
        </w:rPr>
        <w:t xml:space="preserve"> </w:t>
      </w:r>
      <w:r>
        <w:rPr>
          <w:rtl/>
        </w:rPr>
        <w:t xml:space="preserve">יפית </w:t>
      </w:r>
      <w:proofErr w:type="spellStart"/>
      <w:r>
        <w:rPr>
          <w:rtl/>
        </w:rPr>
        <w:t>בבילה</w:t>
      </w:r>
      <w:proofErr w:type="spellEnd"/>
      <w:r>
        <w:rPr>
          <w:rtl/>
        </w:rPr>
        <w:t xml:space="preserve"> שמר:</w:t>
      </w:r>
      <w:r w:rsidRPr="007D4002">
        <w:rPr>
          <w:rStyle w:val="TagStyle"/>
          <w:rtl/>
        </w:rPr>
        <w:t xml:space="preserve"> </w:t>
      </w:r>
      <w:r w:rsidRPr="000B6A16">
        <w:rPr>
          <w:rStyle w:val="TagStyle"/>
          <w:rtl/>
        </w:rPr>
        <w:t>&lt;&lt; אורח &gt;&gt;</w:t>
      </w:r>
      <w:r>
        <w:rPr>
          <w:rtl/>
        </w:rPr>
        <w:t xml:space="preserve">   </w:t>
      </w:r>
      <w:bookmarkEnd w:id="704"/>
    </w:p>
    <w:p w:rsidR="007D4002" w:rsidRDefault="007D4002" w:rsidP="007D4002">
      <w:pPr>
        <w:pStyle w:val="KeepWithNext"/>
        <w:rPr>
          <w:rtl/>
        </w:rPr>
      </w:pPr>
    </w:p>
    <w:p w:rsidR="00D50516" w:rsidRDefault="00D50516" w:rsidP="007D4002">
      <w:pPr>
        <w:rPr>
          <w:rtl/>
        </w:rPr>
      </w:pPr>
      <w:bookmarkStart w:id="705" w:name="_ETM_Q1_2124267"/>
      <w:bookmarkStart w:id="706" w:name="_ETM_Q1_2124312"/>
      <w:bookmarkEnd w:id="705"/>
      <w:bookmarkEnd w:id="706"/>
      <w:r>
        <w:rPr>
          <w:rFonts w:hint="cs"/>
          <w:rtl/>
        </w:rPr>
        <w:t xml:space="preserve">אפשר לשים </w:t>
      </w:r>
      <w:bookmarkStart w:id="707" w:name="_ETM_Q1_2134527"/>
      <w:bookmarkEnd w:id="707"/>
      <w:r>
        <w:rPr>
          <w:rFonts w:hint="cs"/>
          <w:rtl/>
        </w:rPr>
        <w:t>15 בפברואר 2028, ואז אין לנו בעיה עם זה.</w:t>
      </w:r>
    </w:p>
    <w:p w:rsidR="00D50516" w:rsidRDefault="00D50516" w:rsidP="007D4002">
      <w:pPr>
        <w:rPr>
          <w:rtl/>
        </w:rPr>
      </w:pPr>
    </w:p>
    <w:p w:rsidR="00D50516" w:rsidRDefault="00D50516" w:rsidP="000B6A16">
      <w:pPr>
        <w:pStyle w:val="af6"/>
        <w:rPr>
          <w:rtl/>
        </w:rPr>
      </w:pPr>
      <w:bookmarkStart w:id="708" w:name="ET_yor_6157_98"/>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D50516">
        <w:rPr>
          <w:rStyle w:val="TagStyle"/>
          <w:rtl/>
        </w:rPr>
        <w:t xml:space="preserve"> </w:t>
      </w:r>
      <w:r>
        <w:rPr>
          <w:rtl/>
        </w:rPr>
        <w:t xml:space="preserve">היו"ר שמחה </w:t>
      </w:r>
      <w:proofErr w:type="spellStart"/>
      <w:r>
        <w:rPr>
          <w:rtl/>
        </w:rPr>
        <w:t>רוטמן</w:t>
      </w:r>
      <w:proofErr w:type="spellEnd"/>
      <w:r>
        <w:rPr>
          <w:rtl/>
        </w:rPr>
        <w:t>:</w:t>
      </w:r>
      <w:r w:rsidRPr="00D50516">
        <w:rPr>
          <w:rStyle w:val="TagStyle"/>
          <w:rtl/>
        </w:rPr>
        <w:t xml:space="preserve"> </w:t>
      </w:r>
      <w:r w:rsidRPr="000B6A16">
        <w:rPr>
          <w:rStyle w:val="TagStyle"/>
          <w:rtl/>
        </w:rPr>
        <w:t>&lt;&lt; יור &gt;&gt;</w:t>
      </w:r>
      <w:r>
        <w:rPr>
          <w:rtl/>
        </w:rPr>
        <w:t xml:space="preserve">   </w:t>
      </w:r>
      <w:bookmarkEnd w:id="708"/>
    </w:p>
    <w:p w:rsidR="00D50516" w:rsidRDefault="00D50516" w:rsidP="00D50516">
      <w:pPr>
        <w:pStyle w:val="KeepWithNext"/>
        <w:rPr>
          <w:rtl/>
        </w:rPr>
      </w:pPr>
    </w:p>
    <w:p w:rsidR="00D50516" w:rsidRDefault="00D50516" w:rsidP="00D50516">
      <w:pPr>
        <w:rPr>
          <w:rtl/>
        </w:rPr>
      </w:pPr>
      <w:r>
        <w:rPr>
          <w:rFonts w:hint="cs"/>
          <w:rtl/>
        </w:rPr>
        <w:t xml:space="preserve">למה 15 </w:t>
      </w:r>
      <w:bookmarkStart w:id="709" w:name="_ETM_Q1_2137722"/>
      <w:bookmarkEnd w:id="709"/>
      <w:r>
        <w:rPr>
          <w:rFonts w:hint="cs"/>
          <w:rtl/>
        </w:rPr>
        <w:t>בפברואר?</w:t>
      </w:r>
    </w:p>
    <w:p w:rsidR="00D50516" w:rsidRDefault="00D50516" w:rsidP="00D50516">
      <w:pPr>
        <w:rPr>
          <w:rtl/>
        </w:rPr>
      </w:pPr>
      <w:bookmarkStart w:id="710" w:name="_ETM_Q1_2137746"/>
      <w:bookmarkStart w:id="711" w:name="_ETM_Q1_2137819"/>
      <w:bookmarkEnd w:id="710"/>
      <w:bookmarkEnd w:id="711"/>
    </w:p>
    <w:p w:rsidR="00D50516" w:rsidRDefault="00D50516" w:rsidP="000B6A16">
      <w:pPr>
        <w:pStyle w:val="a4"/>
        <w:rPr>
          <w:rtl/>
        </w:rPr>
      </w:pPr>
      <w:bookmarkStart w:id="712" w:name="ET_speaker_ניצן_רוזנברג_99"/>
      <w:r w:rsidRPr="000B6A16">
        <w:rPr>
          <w:rStyle w:val="TagStyle"/>
          <w:rtl/>
        </w:rPr>
        <w:t xml:space="preserve"> &lt;&lt; דובר &gt;&gt;</w:t>
      </w:r>
      <w:r w:rsidRPr="00D50516">
        <w:rPr>
          <w:rStyle w:val="TagStyle"/>
          <w:rtl/>
        </w:rPr>
        <w:t xml:space="preserve"> </w:t>
      </w:r>
      <w:r>
        <w:rPr>
          <w:rtl/>
        </w:rPr>
        <w:t>ניצן רוזנברג:</w:t>
      </w:r>
      <w:r w:rsidRPr="00D50516">
        <w:rPr>
          <w:rStyle w:val="TagStyle"/>
          <w:rtl/>
        </w:rPr>
        <w:t xml:space="preserve"> </w:t>
      </w:r>
      <w:r w:rsidRPr="000B6A16">
        <w:rPr>
          <w:rStyle w:val="TagStyle"/>
          <w:rtl/>
        </w:rPr>
        <w:t>&lt;&lt; דובר &gt;&gt;</w:t>
      </w:r>
      <w:r>
        <w:rPr>
          <w:rtl/>
        </w:rPr>
        <w:t xml:space="preserve">   </w:t>
      </w:r>
      <w:bookmarkEnd w:id="712"/>
    </w:p>
    <w:p w:rsidR="00D50516" w:rsidRDefault="00D50516" w:rsidP="00D50516">
      <w:pPr>
        <w:pStyle w:val="KeepWithNext"/>
        <w:rPr>
          <w:rtl/>
        </w:rPr>
      </w:pPr>
    </w:p>
    <w:p w:rsidR="00D50516" w:rsidRDefault="00D50516" w:rsidP="00D50516">
      <w:pPr>
        <w:rPr>
          <w:rtl/>
        </w:rPr>
      </w:pPr>
      <w:r>
        <w:rPr>
          <w:rFonts w:hint="cs"/>
          <w:rtl/>
        </w:rPr>
        <w:t>כי זה מה שהם ביקשו.</w:t>
      </w:r>
    </w:p>
    <w:p w:rsidR="00D50516" w:rsidRDefault="00D50516" w:rsidP="00D50516">
      <w:pPr>
        <w:rPr>
          <w:rtl/>
        </w:rPr>
      </w:pPr>
      <w:bookmarkStart w:id="713" w:name="_ETM_Q1_2139650"/>
      <w:bookmarkStart w:id="714" w:name="_ETM_Q1_2139781"/>
      <w:bookmarkEnd w:id="713"/>
      <w:bookmarkEnd w:id="714"/>
    </w:p>
    <w:p w:rsidR="00D50516" w:rsidRDefault="00D50516" w:rsidP="000B6A16">
      <w:pPr>
        <w:pStyle w:val="af9"/>
        <w:rPr>
          <w:rtl/>
        </w:rPr>
      </w:pPr>
      <w:bookmarkStart w:id="715" w:name="ET_guest_704934_100"/>
      <w:r w:rsidRPr="000B6A16">
        <w:rPr>
          <w:rStyle w:val="TagStyle"/>
          <w:rtl/>
        </w:rPr>
        <w:t xml:space="preserve"> &lt;&lt; אורח &gt;&gt;</w:t>
      </w:r>
      <w:r w:rsidRPr="00D50516">
        <w:rPr>
          <w:rStyle w:val="TagStyle"/>
          <w:rtl/>
        </w:rPr>
        <w:t xml:space="preserve"> </w:t>
      </w:r>
      <w:r>
        <w:rPr>
          <w:rtl/>
        </w:rPr>
        <w:t xml:space="preserve">יפית </w:t>
      </w:r>
      <w:proofErr w:type="spellStart"/>
      <w:r>
        <w:rPr>
          <w:rtl/>
        </w:rPr>
        <w:t>בבילה</w:t>
      </w:r>
      <w:proofErr w:type="spellEnd"/>
      <w:r>
        <w:rPr>
          <w:rtl/>
        </w:rPr>
        <w:t xml:space="preserve"> שמר:</w:t>
      </w:r>
      <w:r w:rsidRPr="00D50516">
        <w:rPr>
          <w:rStyle w:val="TagStyle"/>
          <w:rtl/>
        </w:rPr>
        <w:t xml:space="preserve"> </w:t>
      </w:r>
      <w:r w:rsidRPr="000B6A16">
        <w:rPr>
          <w:rStyle w:val="TagStyle"/>
          <w:rtl/>
        </w:rPr>
        <w:t>&lt;&lt; אורח &gt;&gt;</w:t>
      </w:r>
      <w:r>
        <w:rPr>
          <w:rtl/>
        </w:rPr>
        <w:t xml:space="preserve">   </w:t>
      </w:r>
      <w:bookmarkEnd w:id="715"/>
    </w:p>
    <w:p w:rsidR="00D50516" w:rsidRDefault="00D50516" w:rsidP="00D50516">
      <w:pPr>
        <w:pStyle w:val="KeepWithNext"/>
        <w:rPr>
          <w:rtl/>
        </w:rPr>
      </w:pPr>
    </w:p>
    <w:p w:rsidR="00D50516" w:rsidRPr="00D50516" w:rsidRDefault="00D50516" w:rsidP="00D50516">
      <w:pPr>
        <w:rPr>
          <w:rtl/>
        </w:rPr>
      </w:pPr>
      <w:r w:rsidRPr="00F06BF0">
        <w:rPr>
          <w:rFonts w:hint="cs"/>
          <w:rtl/>
        </w:rPr>
        <w:t>כי זה הרצף. זה היום שבעצם ניתנה הוראת השעה.</w:t>
      </w:r>
    </w:p>
    <w:p w:rsidR="00D50516" w:rsidRDefault="00D50516" w:rsidP="007D4002">
      <w:pPr>
        <w:rPr>
          <w:rtl/>
        </w:rPr>
      </w:pPr>
      <w:bookmarkStart w:id="716" w:name="_ETM_Q1_2134510"/>
      <w:bookmarkStart w:id="717" w:name="_ETM_Q1_2134600"/>
      <w:bookmarkEnd w:id="716"/>
      <w:bookmarkEnd w:id="717"/>
    </w:p>
    <w:p w:rsidR="00D50516" w:rsidRDefault="00D50516" w:rsidP="000B6A16">
      <w:pPr>
        <w:pStyle w:val="af6"/>
        <w:rPr>
          <w:rtl/>
        </w:rPr>
      </w:pPr>
      <w:bookmarkStart w:id="718" w:name="ET_yor_6157_101"/>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D50516">
        <w:rPr>
          <w:rStyle w:val="TagStyle"/>
          <w:rtl/>
        </w:rPr>
        <w:t xml:space="preserve"> </w:t>
      </w:r>
      <w:r>
        <w:rPr>
          <w:rtl/>
        </w:rPr>
        <w:t xml:space="preserve">היו"ר שמחה </w:t>
      </w:r>
      <w:proofErr w:type="spellStart"/>
      <w:r>
        <w:rPr>
          <w:rtl/>
        </w:rPr>
        <w:t>רוטמן</w:t>
      </w:r>
      <w:proofErr w:type="spellEnd"/>
      <w:r>
        <w:rPr>
          <w:rtl/>
        </w:rPr>
        <w:t>:</w:t>
      </w:r>
      <w:r w:rsidRPr="00D50516">
        <w:rPr>
          <w:rStyle w:val="TagStyle"/>
          <w:rtl/>
        </w:rPr>
        <w:t xml:space="preserve"> </w:t>
      </w:r>
      <w:r w:rsidRPr="000B6A16">
        <w:rPr>
          <w:rStyle w:val="TagStyle"/>
          <w:rtl/>
        </w:rPr>
        <w:t>&lt;&lt; יור &gt;&gt;</w:t>
      </w:r>
      <w:r>
        <w:rPr>
          <w:rtl/>
        </w:rPr>
        <w:t xml:space="preserve">   </w:t>
      </w:r>
      <w:bookmarkEnd w:id="718"/>
    </w:p>
    <w:p w:rsidR="00D50516" w:rsidRDefault="00D50516" w:rsidP="00D50516">
      <w:pPr>
        <w:pStyle w:val="KeepWithNext"/>
        <w:rPr>
          <w:rtl/>
        </w:rPr>
      </w:pPr>
    </w:p>
    <w:p w:rsidR="00D50516" w:rsidRDefault="00D50516" w:rsidP="00D50516">
      <w:pPr>
        <w:rPr>
          <w:rtl/>
        </w:rPr>
      </w:pPr>
      <w:r>
        <w:rPr>
          <w:rFonts w:hint="cs"/>
          <w:rtl/>
        </w:rPr>
        <w:t>אני מבין, אבל אתם - - - אני מעדיף 1 בינואר. פשוט, 31 בדצמבר. שיהיה סוף שנה, שאנשים ידעו. זה יותר הגיוני.</w:t>
      </w:r>
    </w:p>
    <w:p w:rsidR="00D50516" w:rsidRDefault="00D50516" w:rsidP="00D50516">
      <w:pPr>
        <w:rPr>
          <w:rtl/>
        </w:rPr>
      </w:pPr>
      <w:bookmarkStart w:id="719" w:name="_ETM_Q1_2149419"/>
      <w:bookmarkStart w:id="720" w:name="_ETM_Q1_2149535"/>
      <w:bookmarkEnd w:id="719"/>
      <w:bookmarkEnd w:id="720"/>
    </w:p>
    <w:p w:rsidR="00D50516" w:rsidRDefault="00D50516" w:rsidP="000B6A16">
      <w:pPr>
        <w:pStyle w:val="af9"/>
        <w:rPr>
          <w:rtl/>
        </w:rPr>
      </w:pPr>
      <w:bookmarkStart w:id="721" w:name="ET_guest_619095_102"/>
      <w:r w:rsidRPr="000B6A16">
        <w:rPr>
          <w:rStyle w:val="TagStyle"/>
          <w:rtl/>
        </w:rPr>
        <w:t xml:space="preserve"> &lt;&lt; אורח &gt;&gt;</w:t>
      </w:r>
      <w:r w:rsidRPr="00D50516">
        <w:rPr>
          <w:rStyle w:val="TagStyle"/>
          <w:rtl/>
        </w:rPr>
        <w:t xml:space="preserve"> </w:t>
      </w:r>
      <w:r>
        <w:rPr>
          <w:rtl/>
        </w:rPr>
        <w:t>שולי אבני שוהם:</w:t>
      </w:r>
      <w:r w:rsidRPr="00D50516">
        <w:rPr>
          <w:rStyle w:val="TagStyle"/>
          <w:rtl/>
        </w:rPr>
        <w:t xml:space="preserve"> </w:t>
      </w:r>
      <w:r w:rsidRPr="000B6A16">
        <w:rPr>
          <w:rStyle w:val="TagStyle"/>
          <w:rtl/>
        </w:rPr>
        <w:t>&lt;&lt; אורח &gt;&gt;</w:t>
      </w:r>
      <w:r>
        <w:rPr>
          <w:rtl/>
        </w:rPr>
        <w:t xml:space="preserve">   </w:t>
      </w:r>
      <w:bookmarkEnd w:id="721"/>
    </w:p>
    <w:p w:rsidR="00D50516" w:rsidRDefault="00D50516" w:rsidP="00D50516">
      <w:pPr>
        <w:pStyle w:val="KeepWithNext"/>
        <w:rPr>
          <w:rtl/>
        </w:rPr>
      </w:pPr>
    </w:p>
    <w:p w:rsidR="00D50516" w:rsidRPr="00D50516" w:rsidRDefault="00D50516" w:rsidP="00D50516">
      <w:pPr>
        <w:rPr>
          <w:rtl/>
        </w:rPr>
      </w:pPr>
      <w:r>
        <w:rPr>
          <w:rFonts w:hint="cs"/>
          <w:rtl/>
        </w:rPr>
        <w:t xml:space="preserve">מקובל. </w:t>
      </w:r>
    </w:p>
    <w:p w:rsidR="00D50516" w:rsidRDefault="00D50516" w:rsidP="0059097F">
      <w:pPr>
        <w:rPr>
          <w:rtl/>
        </w:rPr>
      </w:pPr>
      <w:bookmarkStart w:id="722" w:name="_ETM_Q1_2155336"/>
      <w:bookmarkStart w:id="723" w:name="_ETM_Q1_2155388"/>
      <w:bookmarkEnd w:id="722"/>
      <w:bookmarkEnd w:id="723"/>
    </w:p>
    <w:p w:rsidR="00F377C4" w:rsidRDefault="00F377C4" w:rsidP="0059097F">
      <w:pPr>
        <w:rPr>
          <w:rtl/>
        </w:rPr>
      </w:pPr>
    </w:p>
    <w:p w:rsidR="00D50516" w:rsidRDefault="00D50516" w:rsidP="000B6A16">
      <w:pPr>
        <w:pStyle w:val="a4"/>
        <w:rPr>
          <w:rtl/>
        </w:rPr>
      </w:pPr>
      <w:bookmarkStart w:id="724" w:name="ET_speaker_ניצן_רוזנברג_103"/>
      <w:r w:rsidRPr="000B6A16">
        <w:rPr>
          <w:rStyle w:val="TagStyle"/>
          <w:rtl/>
        </w:rPr>
        <w:t xml:space="preserve"> &lt;&lt; דובר &gt;&gt;</w:t>
      </w:r>
      <w:r w:rsidRPr="00D50516">
        <w:rPr>
          <w:rStyle w:val="TagStyle"/>
          <w:rtl/>
        </w:rPr>
        <w:t xml:space="preserve"> </w:t>
      </w:r>
      <w:r>
        <w:rPr>
          <w:rtl/>
        </w:rPr>
        <w:t>ניצן רוזנברג:</w:t>
      </w:r>
      <w:r w:rsidRPr="00D50516">
        <w:rPr>
          <w:rStyle w:val="TagStyle"/>
          <w:rtl/>
        </w:rPr>
        <w:t xml:space="preserve"> </w:t>
      </w:r>
      <w:r w:rsidRPr="000B6A16">
        <w:rPr>
          <w:rStyle w:val="TagStyle"/>
          <w:rtl/>
        </w:rPr>
        <w:t>&lt;&lt; דובר &gt;&gt;</w:t>
      </w:r>
      <w:r>
        <w:rPr>
          <w:rtl/>
        </w:rPr>
        <w:t xml:space="preserve">   </w:t>
      </w:r>
      <w:bookmarkEnd w:id="724"/>
    </w:p>
    <w:p w:rsidR="00D50516" w:rsidRDefault="00D50516" w:rsidP="00D50516">
      <w:pPr>
        <w:pStyle w:val="KeepWithNext"/>
        <w:rPr>
          <w:rtl/>
        </w:rPr>
      </w:pPr>
    </w:p>
    <w:p w:rsidR="00D50516" w:rsidRDefault="00D50516" w:rsidP="00D50516">
      <w:pPr>
        <w:rPr>
          <w:rtl/>
        </w:rPr>
      </w:pPr>
      <w:r>
        <w:rPr>
          <w:rFonts w:hint="cs"/>
          <w:rtl/>
        </w:rPr>
        <w:t xml:space="preserve">1 </w:t>
      </w:r>
      <w:bookmarkStart w:id="725" w:name="_ETM_Q1_2150811"/>
      <w:bookmarkEnd w:id="725"/>
      <w:r>
        <w:rPr>
          <w:rFonts w:hint="cs"/>
          <w:rtl/>
        </w:rPr>
        <w:t>בינואר 2027?</w:t>
      </w:r>
      <w:bookmarkStart w:id="726" w:name="_ETM_Q1_2152495"/>
      <w:bookmarkEnd w:id="726"/>
    </w:p>
    <w:p w:rsidR="00755546" w:rsidRPr="00D50516" w:rsidRDefault="00755546" w:rsidP="00D50516">
      <w:pPr>
        <w:rPr>
          <w:rtl/>
        </w:rPr>
      </w:pPr>
      <w:bookmarkStart w:id="727" w:name="_ETM_Q1_2152619"/>
      <w:bookmarkEnd w:id="727"/>
    </w:p>
    <w:p w:rsidR="0059097F" w:rsidRDefault="0059097F" w:rsidP="000B6A16">
      <w:pPr>
        <w:pStyle w:val="af6"/>
        <w:rPr>
          <w:rtl/>
        </w:rPr>
      </w:pPr>
      <w:bookmarkStart w:id="728" w:name="ET_yor_6157_56"/>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59097F">
        <w:rPr>
          <w:rStyle w:val="TagStyle"/>
          <w:rtl/>
        </w:rPr>
        <w:t xml:space="preserve"> </w:t>
      </w:r>
      <w:r>
        <w:rPr>
          <w:rtl/>
        </w:rPr>
        <w:t xml:space="preserve">היו"ר שמחה </w:t>
      </w:r>
      <w:proofErr w:type="spellStart"/>
      <w:r>
        <w:rPr>
          <w:rtl/>
        </w:rPr>
        <w:t>רוטמן</w:t>
      </w:r>
      <w:proofErr w:type="spellEnd"/>
      <w:r>
        <w:rPr>
          <w:rtl/>
        </w:rPr>
        <w:t>:</w:t>
      </w:r>
      <w:r w:rsidRPr="0059097F">
        <w:rPr>
          <w:rStyle w:val="TagStyle"/>
          <w:rtl/>
        </w:rPr>
        <w:t xml:space="preserve"> </w:t>
      </w:r>
      <w:r w:rsidRPr="000B6A16">
        <w:rPr>
          <w:rStyle w:val="TagStyle"/>
          <w:rtl/>
        </w:rPr>
        <w:t>&lt;&lt; יור &gt;&gt;</w:t>
      </w:r>
      <w:r>
        <w:rPr>
          <w:rtl/>
        </w:rPr>
        <w:t xml:space="preserve">   </w:t>
      </w:r>
      <w:bookmarkEnd w:id="728"/>
    </w:p>
    <w:p w:rsidR="0059097F" w:rsidRDefault="0059097F" w:rsidP="0059097F">
      <w:pPr>
        <w:pStyle w:val="KeepWithNext"/>
        <w:rPr>
          <w:rtl/>
        </w:rPr>
      </w:pPr>
    </w:p>
    <w:p w:rsidR="0059097F" w:rsidRDefault="007D4002" w:rsidP="0059097F">
      <w:pPr>
        <w:rPr>
          <w:rtl/>
        </w:rPr>
      </w:pPr>
      <w:bookmarkStart w:id="729" w:name="_ETM_Q1_1992101"/>
      <w:bookmarkEnd w:id="729"/>
      <w:r>
        <w:rPr>
          <w:rFonts w:hint="cs"/>
          <w:rtl/>
        </w:rPr>
        <w:t>31 בדצמבר</w:t>
      </w:r>
      <w:r w:rsidR="00D50516">
        <w:rPr>
          <w:rFonts w:hint="cs"/>
          <w:rtl/>
        </w:rPr>
        <w:t xml:space="preserve"> 2027.</w:t>
      </w:r>
      <w:r w:rsidR="00E106BD">
        <w:rPr>
          <w:rFonts w:hint="cs"/>
          <w:rtl/>
        </w:rPr>
        <w:t xml:space="preserve"> פשוט תאריך. כי כשיש לך תחולה </w:t>
      </w:r>
      <w:bookmarkStart w:id="730" w:name="_ETM_Q1_2160248"/>
      <w:bookmarkEnd w:id="730"/>
      <w:r w:rsidR="00E106BD">
        <w:rPr>
          <w:rFonts w:hint="cs"/>
          <w:rtl/>
        </w:rPr>
        <w:t xml:space="preserve">של חמש שנים מיום תחילה. אתם רוצים עוד שנה? אין </w:t>
      </w:r>
      <w:bookmarkStart w:id="731" w:name="_ETM_Q1_2164346"/>
      <w:bookmarkEnd w:id="731"/>
      <w:r w:rsidR="00E106BD">
        <w:rPr>
          <w:rFonts w:hint="cs"/>
          <w:rtl/>
        </w:rPr>
        <w:t>בעיה.</w:t>
      </w:r>
    </w:p>
    <w:p w:rsidR="0011375F" w:rsidRDefault="0011375F" w:rsidP="0059097F">
      <w:pPr>
        <w:rPr>
          <w:rtl/>
        </w:rPr>
      </w:pPr>
      <w:bookmarkStart w:id="732" w:name="_ETM_Q1_2165911"/>
      <w:bookmarkStart w:id="733" w:name="_ETM_Q1_2165971"/>
      <w:bookmarkStart w:id="734" w:name="_ETM_Q1_2166097"/>
      <w:bookmarkStart w:id="735" w:name="_ETM_Q1_2166157"/>
      <w:bookmarkStart w:id="736" w:name="_ETM_Q1_2167202"/>
      <w:bookmarkEnd w:id="732"/>
      <w:bookmarkEnd w:id="733"/>
      <w:bookmarkEnd w:id="734"/>
      <w:bookmarkEnd w:id="735"/>
      <w:bookmarkEnd w:id="736"/>
    </w:p>
    <w:p w:rsidR="0011375F" w:rsidRDefault="0011375F" w:rsidP="000B6A16">
      <w:pPr>
        <w:pStyle w:val="af9"/>
        <w:rPr>
          <w:rtl/>
        </w:rPr>
      </w:pPr>
      <w:bookmarkStart w:id="737" w:name="ET_guest_704934_62"/>
      <w:r w:rsidRPr="000B6A16">
        <w:rPr>
          <w:rStyle w:val="TagStyle"/>
          <w:rtl/>
        </w:rPr>
        <w:t xml:space="preserve"> &lt;&lt; אורח &gt;&gt;</w:t>
      </w:r>
      <w:r w:rsidRPr="0011375F">
        <w:rPr>
          <w:rStyle w:val="TagStyle"/>
          <w:rtl/>
        </w:rPr>
        <w:t xml:space="preserve"> </w:t>
      </w:r>
      <w:r>
        <w:rPr>
          <w:rtl/>
        </w:rPr>
        <w:t xml:space="preserve">יפית </w:t>
      </w:r>
      <w:proofErr w:type="spellStart"/>
      <w:r>
        <w:rPr>
          <w:rtl/>
        </w:rPr>
        <w:t>בבילה</w:t>
      </w:r>
      <w:proofErr w:type="spellEnd"/>
      <w:r>
        <w:rPr>
          <w:rtl/>
        </w:rPr>
        <w:t xml:space="preserve"> שמר:</w:t>
      </w:r>
      <w:r w:rsidRPr="0011375F">
        <w:rPr>
          <w:rStyle w:val="TagStyle"/>
          <w:rtl/>
        </w:rPr>
        <w:t xml:space="preserve"> </w:t>
      </w:r>
      <w:r w:rsidRPr="000B6A16">
        <w:rPr>
          <w:rStyle w:val="TagStyle"/>
          <w:rtl/>
        </w:rPr>
        <w:t>&lt;&lt; אורח &gt;&gt;</w:t>
      </w:r>
      <w:r>
        <w:rPr>
          <w:rtl/>
        </w:rPr>
        <w:t xml:space="preserve">   </w:t>
      </w:r>
      <w:bookmarkEnd w:id="737"/>
    </w:p>
    <w:p w:rsidR="0011375F" w:rsidRDefault="0011375F" w:rsidP="0011375F">
      <w:pPr>
        <w:pStyle w:val="KeepWithNext"/>
        <w:rPr>
          <w:rtl/>
        </w:rPr>
      </w:pPr>
    </w:p>
    <w:p w:rsidR="00D77780" w:rsidRDefault="0011375F" w:rsidP="0011375F">
      <w:pPr>
        <w:rPr>
          <w:rtl/>
        </w:rPr>
      </w:pPr>
      <w:bookmarkStart w:id="738" w:name="_ETM_Q1_2167598"/>
      <w:bookmarkStart w:id="739" w:name="_ETM_Q1_2167621"/>
      <w:bookmarkEnd w:id="738"/>
      <w:bookmarkEnd w:id="739"/>
      <w:r>
        <w:rPr>
          <w:rFonts w:hint="cs"/>
          <w:rtl/>
        </w:rPr>
        <w:t xml:space="preserve">זה </w:t>
      </w:r>
      <w:bookmarkStart w:id="740" w:name="_ETM_Q1_2168569"/>
      <w:bookmarkEnd w:id="740"/>
      <w:r>
        <w:rPr>
          <w:rFonts w:hint="cs"/>
          <w:rtl/>
        </w:rPr>
        <w:t>מקובל עלינו.</w:t>
      </w:r>
    </w:p>
    <w:p w:rsidR="00D77780" w:rsidRDefault="00D77780" w:rsidP="0011375F">
      <w:pPr>
        <w:rPr>
          <w:rtl/>
        </w:rPr>
      </w:pPr>
    </w:p>
    <w:p w:rsidR="00D77780" w:rsidRDefault="00D77780" w:rsidP="000B6A16">
      <w:pPr>
        <w:pStyle w:val="a4"/>
        <w:rPr>
          <w:rtl/>
        </w:rPr>
      </w:pPr>
      <w:bookmarkStart w:id="741" w:name="ET_speaker_ניצן_רוזנברג_104"/>
      <w:r w:rsidRPr="000B6A16">
        <w:rPr>
          <w:rStyle w:val="TagStyle"/>
          <w:rtl/>
        </w:rPr>
        <w:t xml:space="preserve"> &lt;&lt; דובר &gt;&gt;</w:t>
      </w:r>
      <w:r w:rsidRPr="00D77780">
        <w:rPr>
          <w:rStyle w:val="TagStyle"/>
          <w:rtl/>
        </w:rPr>
        <w:t xml:space="preserve"> </w:t>
      </w:r>
      <w:r>
        <w:rPr>
          <w:rtl/>
        </w:rPr>
        <w:t>ניצן רוזנברג:</w:t>
      </w:r>
      <w:r w:rsidRPr="00D77780">
        <w:rPr>
          <w:rStyle w:val="TagStyle"/>
          <w:rtl/>
        </w:rPr>
        <w:t xml:space="preserve"> </w:t>
      </w:r>
      <w:r w:rsidRPr="000B6A16">
        <w:rPr>
          <w:rStyle w:val="TagStyle"/>
          <w:rtl/>
        </w:rPr>
        <w:t>&lt;&lt; דובר &gt;&gt;</w:t>
      </w:r>
      <w:r>
        <w:rPr>
          <w:rtl/>
        </w:rPr>
        <w:t xml:space="preserve">   </w:t>
      </w:r>
      <w:bookmarkEnd w:id="741"/>
    </w:p>
    <w:p w:rsidR="00D77780" w:rsidRDefault="00D77780" w:rsidP="00D77780">
      <w:pPr>
        <w:pStyle w:val="KeepWithNext"/>
        <w:rPr>
          <w:rtl/>
        </w:rPr>
      </w:pPr>
    </w:p>
    <w:p w:rsidR="00D77780" w:rsidRDefault="00D77780" w:rsidP="00D77780">
      <w:pPr>
        <w:rPr>
          <w:rtl/>
        </w:rPr>
      </w:pPr>
      <w:r>
        <w:rPr>
          <w:rFonts w:hint="cs"/>
          <w:rtl/>
        </w:rPr>
        <w:t>אז תקנות 5ב ו-5ג - - -</w:t>
      </w:r>
    </w:p>
    <w:p w:rsidR="00D77780" w:rsidRDefault="00D77780" w:rsidP="00D77780">
      <w:pPr>
        <w:rPr>
          <w:rtl/>
        </w:rPr>
      </w:pPr>
    </w:p>
    <w:p w:rsidR="00D77780" w:rsidRDefault="00D77780" w:rsidP="000B6A16">
      <w:pPr>
        <w:pStyle w:val="af6"/>
        <w:rPr>
          <w:rtl/>
        </w:rPr>
      </w:pPr>
      <w:bookmarkStart w:id="742" w:name="ET_yor_6157_105"/>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D77780">
        <w:rPr>
          <w:rStyle w:val="TagStyle"/>
          <w:rtl/>
        </w:rPr>
        <w:t xml:space="preserve"> </w:t>
      </w:r>
      <w:r>
        <w:rPr>
          <w:rtl/>
        </w:rPr>
        <w:t xml:space="preserve">היו"ר שמחה </w:t>
      </w:r>
      <w:proofErr w:type="spellStart"/>
      <w:r>
        <w:rPr>
          <w:rtl/>
        </w:rPr>
        <w:t>רוטמן</w:t>
      </w:r>
      <w:proofErr w:type="spellEnd"/>
      <w:r>
        <w:rPr>
          <w:rtl/>
        </w:rPr>
        <w:t>:</w:t>
      </w:r>
      <w:r w:rsidRPr="00D77780">
        <w:rPr>
          <w:rStyle w:val="TagStyle"/>
          <w:rtl/>
        </w:rPr>
        <w:t xml:space="preserve"> </w:t>
      </w:r>
      <w:r w:rsidRPr="000B6A16">
        <w:rPr>
          <w:rStyle w:val="TagStyle"/>
          <w:rtl/>
        </w:rPr>
        <w:t>&lt;&lt; יור &gt;&gt;</w:t>
      </w:r>
      <w:r>
        <w:rPr>
          <w:rtl/>
        </w:rPr>
        <w:t xml:space="preserve">   </w:t>
      </w:r>
      <w:bookmarkEnd w:id="742"/>
    </w:p>
    <w:p w:rsidR="00D77780" w:rsidRDefault="00D77780" w:rsidP="00D77780">
      <w:pPr>
        <w:pStyle w:val="KeepWithNext"/>
        <w:rPr>
          <w:rtl/>
        </w:rPr>
      </w:pPr>
    </w:p>
    <w:p w:rsidR="00D77780" w:rsidRDefault="00D77780" w:rsidP="00D77780">
      <w:pPr>
        <w:rPr>
          <w:rtl/>
        </w:rPr>
      </w:pPr>
      <w:r>
        <w:rPr>
          <w:rFonts w:hint="cs"/>
          <w:rtl/>
        </w:rPr>
        <w:t xml:space="preserve">לא, אני מבחינתי </w:t>
      </w:r>
      <w:bookmarkStart w:id="743" w:name="_ETM_Q1_2170360"/>
      <w:bookmarkEnd w:id="743"/>
      <w:r>
        <w:rPr>
          <w:rFonts w:hint="cs"/>
          <w:rtl/>
        </w:rPr>
        <w:t xml:space="preserve">להפוך את זה להסדר קבע. הם רוצים לקצר. </w:t>
      </w:r>
    </w:p>
    <w:p w:rsidR="007D651A" w:rsidRDefault="007D651A" w:rsidP="00D77780">
      <w:pPr>
        <w:rPr>
          <w:rtl/>
        </w:rPr>
      </w:pPr>
      <w:bookmarkStart w:id="744" w:name="_ETM_Q1_2173013"/>
      <w:bookmarkEnd w:id="744"/>
    </w:p>
    <w:p w:rsidR="007D651A" w:rsidRDefault="007D651A" w:rsidP="000B6A16">
      <w:pPr>
        <w:pStyle w:val="af9"/>
        <w:rPr>
          <w:rtl/>
        </w:rPr>
      </w:pPr>
      <w:bookmarkStart w:id="745" w:name="ET_guest_704934_106"/>
      <w:r w:rsidRPr="000B6A16">
        <w:rPr>
          <w:rStyle w:val="TagStyle"/>
          <w:rtl/>
        </w:rPr>
        <w:t xml:space="preserve"> &lt;&lt; אורח &gt;&gt;</w:t>
      </w:r>
      <w:r w:rsidRPr="007D651A">
        <w:rPr>
          <w:rStyle w:val="TagStyle"/>
          <w:rtl/>
        </w:rPr>
        <w:t xml:space="preserve"> </w:t>
      </w:r>
      <w:r>
        <w:rPr>
          <w:rtl/>
        </w:rPr>
        <w:t xml:space="preserve">יפית </w:t>
      </w:r>
      <w:proofErr w:type="spellStart"/>
      <w:r>
        <w:rPr>
          <w:rtl/>
        </w:rPr>
        <w:t>בבילה</w:t>
      </w:r>
      <w:proofErr w:type="spellEnd"/>
      <w:r>
        <w:rPr>
          <w:rtl/>
        </w:rPr>
        <w:t xml:space="preserve"> שמר:</w:t>
      </w:r>
      <w:r w:rsidRPr="007D651A">
        <w:rPr>
          <w:rStyle w:val="TagStyle"/>
          <w:rtl/>
        </w:rPr>
        <w:t xml:space="preserve"> </w:t>
      </w:r>
      <w:r w:rsidRPr="000B6A16">
        <w:rPr>
          <w:rStyle w:val="TagStyle"/>
          <w:rtl/>
        </w:rPr>
        <w:t>&lt;&lt; אורח &gt;&gt;</w:t>
      </w:r>
      <w:r>
        <w:rPr>
          <w:rtl/>
        </w:rPr>
        <w:t xml:space="preserve">   </w:t>
      </w:r>
      <w:bookmarkEnd w:id="745"/>
    </w:p>
    <w:p w:rsidR="007D651A" w:rsidRDefault="007D651A" w:rsidP="007D651A">
      <w:pPr>
        <w:pStyle w:val="KeepWithNext"/>
        <w:rPr>
          <w:rtl/>
        </w:rPr>
      </w:pPr>
    </w:p>
    <w:p w:rsidR="007D651A" w:rsidRDefault="007D651A" w:rsidP="007D651A">
      <w:pPr>
        <w:rPr>
          <w:rtl/>
        </w:rPr>
      </w:pPr>
      <w:bookmarkStart w:id="746" w:name="_ETM_Q1_2173849"/>
      <w:bookmarkStart w:id="747" w:name="_ETM_Q1_2173884"/>
      <w:bookmarkEnd w:id="746"/>
      <w:bookmarkEnd w:id="747"/>
      <w:r>
        <w:rPr>
          <w:rFonts w:hint="cs"/>
          <w:rtl/>
        </w:rPr>
        <w:t xml:space="preserve">כן. חובת </w:t>
      </w:r>
      <w:bookmarkStart w:id="748" w:name="_ETM_Q1_2174236"/>
      <w:bookmarkEnd w:id="748"/>
      <w:r>
        <w:rPr>
          <w:rFonts w:hint="cs"/>
          <w:rtl/>
        </w:rPr>
        <w:t>תשלום האגרה הקבועה בחוק, פטור נקצב - - -</w:t>
      </w:r>
    </w:p>
    <w:p w:rsidR="007D651A" w:rsidRDefault="007D651A" w:rsidP="007D651A">
      <w:pPr>
        <w:rPr>
          <w:rtl/>
        </w:rPr>
      </w:pPr>
      <w:bookmarkStart w:id="749" w:name="_ETM_Q1_2177429"/>
      <w:bookmarkStart w:id="750" w:name="_ETM_Q1_2177550"/>
      <w:bookmarkEnd w:id="749"/>
      <w:bookmarkEnd w:id="750"/>
    </w:p>
    <w:p w:rsidR="007D651A" w:rsidRDefault="007D651A" w:rsidP="000B6A16">
      <w:pPr>
        <w:pStyle w:val="af6"/>
        <w:rPr>
          <w:rtl/>
        </w:rPr>
      </w:pPr>
      <w:bookmarkStart w:id="751" w:name="ET_yor_6157_107"/>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7D651A">
        <w:rPr>
          <w:rStyle w:val="TagStyle"/>
          <w:rtl/>
        </w:rPr>
        <w:t xml:space="preserve"> </w:t>
      </w:r>
      <w:r>
        <w:rPr>
          <w:rtl/>
        </w:rPr>
        <w:t xml:space="preserve">היו"ר שמחה </w:t>
      </w:r>
      <w:proofErr w:type="spellStart"/>
      <w:r>
        <w:rPr>
          <w:rtl/>
        </w:rPr>
        <w:t>רוטמן</w:t>
      </w:r>
      <w:proofErr w:type="spellEnd"/>
      <w:r>
        <w:rPr>
          <w:rtl/>
        </w:rPr>
        <w:t>:</w:t>
      </w:r>
      <w:r w:rsidRPr="007D651A">
        <w:rPr>
          <w:rStyle w:val="TagStyle"/>
          <w:rtl/>
        </w:rPr>
        <w:t xml:space="preserve"> </w:t>
      </w:r>
      <w:r w:rsidRPr="000B6A16">
        <w:rPr>
          <w:rStyle w:val="TagStyle"/>
          <w:rtl/>
        </w:rPr>
        <w:t>&lt;&lt; יור &gt;&gt;</w:t>
      </w:r>
      <w:r>
        <w:rPr>
          <w:rtl/>
        </w:rPr>
        <w:t xml:space="preserve">   </w:t>
      </w:r>
      <w:bookmarkEnd w:id="751"/>
    </w:p>
    <w:p w:rsidR="007D651A" w:rsidRDefault="007D651A" w:rsidP="007D651A">
      <w:pPr>
        <w:pStyle w:val="KeepWithNext"/>
        <w:rPr>
          <w:rtl/>
        </w:rPr>
      </w:pPr>
    </w:p>
    <w:p w:rsidR="007D651A" w:rsidRDefault="007D651A" w:rsidP="007D651A">
      <w:pPr>
        <w:rPr>
          <w:rtl/>
        </w:rPr>
      </w:pPr>
      <w:bookmarkStart w:id="752" w:name="_ETM_Q1_2179223"/>
      <w:bookmarkEnd w:id="752"/>
      <w:r>
        <w:rPr>
          <w:rFonts w:hint="cs"/>
          <w:rtl/>
        </w:rPr>
        <w:t xml:space="preserve">נכון. אפשר גם </w:t>
      </w:r>
      <w:bookmarkStart w:id="753" w:name="_ETM_Q1_2176826"/>
      <w:bookmarkEnd w:id="753"/>
      <w:r>
        <w:rPr>
          <w:rFonts w:hint="cs"/>
          <w:rtl/>
        </w:rPr>
        <w:t>לכתוב פטור בחוק. זה גם בסדר.</w:t>
      </w:r>
    </w:p>
    <w:p w:rsidR="007D651A" w:rsidRDefault="007D651A" w:rsidP="007D651A">
      <w:pPr>
        <w:rPr>
          <w:rtl/>
        </w:rPr>
      </w:pPr>
      <w:bookmarkStart w:id="754" w:name="_ETM_Q1_2179957"/>
      <w:bookmarkStart w:id="755" w:name="_ETM_Q1_2180089"/>
      <w:bookmarkStart w:id="756" w:name="_ETM_Q1_2181845"/>
      <w:bookmarkEnd w:id="754"/>
      <w:bookmarkEnd w:id="755"/>
      <w:bookmarkEnd w:id="756"/>
    </w:p>
    <w:p w:rsidR="007D651A" w:rsidRDefault="007D651A" w:rsidP="000B6A16">
      <w:pPr>
        <w:pStyle w:val="af9"/>
        <w:rPr>
          <w:rtl/>
        </w:rPr>
      </w:pPr>
      <w:bookmarkStart w:id="757" w:name="ET_guest_704934_108"/>
      <w:r w:rsidRPr="000B6A16">
        <w:rPr>
          <w:rStyle w:val="TagStyle"/>
          <w:rtl/>
        </w:rPr>
        <w:t xml:space="preserve"> &lt;&lt; אורח &gt;&gt;</w:t>
      </w:r>
      <w:r w:rsidRPr="007D651A">
        <w:rPr>
          <w:rStyle w:val="TagStyle"/>
          <w:rtl/>
        </w:rPr>
        <w:t xml:space="preserve"> </w:t>
      </w:r>
      <w:r>
        <w:rPr>
          <w:rtl/>
        </w:rPr>
        <w:t xml:space="preserve">יפית </w:t>
      </w:r>
      <w:proofErr w:type="spellStart"/>
      <w:r>
        <w:rPr>
          <w:rtl/>
        </w:rPr>
        <w:t>בבילה</w:t>
      </w:r>
      <w:proofErr w:type="spellEnd"/>
      <w:r>
        <w:rPr>
          <w:rtl/>
        </w:rPr>
        <w:t xml:space="preserve"> שמר:</w:t>
      </w:r>
      <w:r w:rsidRPr="007D651A">
        <w:rPr>
          <w:rStyle w:val="TagStyle"/>
          <w:rtl/>
        </w:rPr>
        <w:t xml:space="preserve"> </w:t>
      </w:r>
      <w:r w:rsidRPr="000B6A16">
        <w:rPr>
          <w:rStyle w:val="TagStyle"/>
          <w:rtl/>
        </w:rPr>
        <w:t>&lt;&lt; אורח &gt;&gt;</w:t>
      </w:r>
      <w:r>
        <w:rPr>
          <w:rtl/>
        </w:rPr>
        <w:t xml:space="preserve">   </w:t>
      </w:r>
      <w:bookmarkEnd w:id="757"/>
    </w:p>
    <w:p w:rsidR="007D651A" w:rsidRDefault="007D651A" w:rsidP="007D651A">
      <w:pPr>
        <w:pStyle w:val="KeepWithNext"/>
        <w:rPr>
          <w:rtl/>
        </w:rPr>
      </w:pPr>
    </w:p>
    <w:p w:rsidR="00336AB0" w:rsidRDefault="00336AB0" w:rsidP="00336AB0">
      <w:pPr>
        <w:rPr>
          <w:rtl/>
        </w:rPr>
      </w:pPr>
      <w:bookmarkStart w:id="758" w:name="_ETM_Q1_2182643"/>
      <w:bookmarkStart w:id="759" w:name="_ETM_Q1_2182677"/>
      <w:bookmarkEnd w:id="758"/>
      <w:bookmarkEnd w:id="759"/>
      <w:r>
        <w:rPr>
          <w:rFonts w:hint="cs"/>
          <w:rtl/>
        </w:rPr>
        <w:t xml:space="preserve">רצית שאתייחס לשאלה </w:t>
      </w:r>
      <w:bookmarkStart w:id="760" w:name="_ETM_Q1_2184270"/>
      <w:bookmarkEnd w:id="760"/>
      <w:r>
        <w:rPr>
          <w:rFonts w:hint="cs"/>
          <w:rtl/>
        </w:rPr>
        <w:t>שלך.</w:t>
      </w:r>
    </w:p>
    <w:p w:rsidR="00336AB0" w:rsidRDefault="00336AB0" w:rsidP="007D651A">
      <w:pPr>
        <w:rPr>
          <w:rtl/>
        </w:rPr>
      </w:pPr>
    </w:p>
    <w:p w:rsidR="00336AB0" w:rsidRDefault="00336AB0" w:rsidP="000B6A16">
      <w:pPr>
        <w:pStyle w:val="a4"/>
        <w:rPr>
          <w:rtl/>
        </w:rPr>
      </w:pPr>
      <w:bookmarkStart w:id="761" w:name="ET_speaker_ניצן_רוזנברג_109"/>
      <w:r w:rsidRPr="000B6A16">
        <w:rPr>
          <w:rStyle w:val="TagStyle"/>
          <w:rtl/>
        </w:rPr>
        <w:t xml:space="preserve"> &lt;&lt; דובר &gt;&gt;</w:t>
      </w:r>
      <w:r w:rsidRPr="00336AB0">
        <w:rPr>
          <w:rStyle w:val="TagStyle"/>
          <w:rtl/>
        </w:rPr>
        <w:t xml:space="preserve"> </w:t>
      </w:r>
      <w:r>
        <w:rPr>
          <w:rtl/>
        </w:rPr>
        <w:t>ניצן רוזנברג:</w:t>
      </w:r>
      <w:r w:rsidRPr="00336AB0">
        <w:rPr>
          <w:rStyle w:val="TagStyle"/>
          <w:rtl/>
        </w:rPr>
        <w:t xml:space="preserve"> </w:t>
      </w:r>
      <w:r w:rsidRPr="000B6A16">
        <w:rPr>
          <w:rStyle w:val="TagStyle"/>
          <w:rtl/>
        </w:rPr>
        <w:t>&lt;&lt; דובר &gt;&gt;</w:t>
      </w:r>
      <w:r>
        <w:rPr>
          <w:rtl/>
        </w:rPr>
        <w:t xml:space="preserve">   </w:t>
      </w:r>
      <w:bookmarkEnd w:id="761"/>
    </w:p>
    <w:p w:rsidR="00336AB0" w:rsidRDefault="00336AB0" w:rsidP="00336AB0">
      <w:pPr>
        <w:pStyle w:val="KeepWithNext"/>
        <w:rPr>
          <w:rtl/>
        </w:rPr>
      </w:pPr>
    </w:p>
    <w:p w:rsidR="007D651A" w:rsidRDefault="00336AB0" w:rsidP="007D651A">
      <w:pPr>
        <w:rPr>
          <w:rtl/>
        </w:rPr>
      </w:pPr>
      <w:bookmarkStart w:id="762" w:name="_ETM_Q1_2185546"/>
      <w:bookmarkStart w:id="763" w:name="_ETM_Q1_2185680"/>
      <w:bookmarkStart w:id="764" w:name="_ETM_Q1_2183631"/>
      <w:bookmarkStart w:id="765" w:name="_ETM_Q1_2183734"/>
      <w:bookmarkStart w:id="766" w:name="_ETM_Q1_2182805"/>
      <w:bookmarkEnd w:id="762"/>
      <w:bookmarkEnd w:id="763"/>
      <w:bookmarkEnd w:id="764"/>
      <w:bookmarkEnd w:id="765"/>
      <w:bookmarkEnd w:id="766"/>
      <w:r>
        <w:rPr>
          <w:rFonts w:hint="cs"/>
          <w:rtl/>
        </w:rPr>
        <w:t>יש לנו זמן? אני לא יודעת.</w:t>
      </w:r>
    </w:p>
    <w:p w:rsidR="00336AB0" w:rsidRDefault="00336AB0" w:rsidP="00336AB0">
      <w:pPr>
        <w:rPr>
          <w:rtl/>
        </w:rPr>
      </w:pPr>
    </w:p>
    <w:p w:rsidR="00336AB0" w:rsidRDefault="00336AB0" w:rsidP="000B6A16">
      <w:pPr>
        <w:pStyle w:val="af6"/>
        <w:rPr>
          <w:rtl/>
        </w:rPr>
      </w:pPr>
      <w:bookmarkStart w:id="767" w:name="ET_yor_6157_111"/>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336AB0">
        <w:rPr>
          <w:rStyle w:val="TagStyle"/>
          <w:rtl/>
        </w:rPr>
        <w:t xml:space="preserve"> </w:t>
      </w:r>
      <w:r>
        <w:rPr>
          <w:rtl/>
        </w:rPr>
        <w:t xml:space="preserve">היו"ר שמחה </w:t>
      </w:r>
      <w:proofErr w:type="spellStart"/>
      <w:r>
        <w:rPr>
          <w:rtl/>
        </w:rPr>
        <w:t>רוטמן</w:t>
      </w:r>
      <w:proofErr w:type="spellEnd"/>
      <w:r>
        <w:rPr>
          <w:rtl/>
        </w:rPr>
        <w:t>:</w:t>
      </w:r>
      <w:r w:rsidRPr="00336AB0">
        <w:rPr>
          <w:rStyle w:val="TagStyle"/>
          <w:rtl/>
        </w:rPr>
        <w:t xml:space="preserve"> </w:t>
      </w:r>
      <w:r w:rsidRPr="000B6A16">
        <w:rPr>
          <w:rStyle w:val="TagStyle"/>
          <w:rtl/>
        </w:rPr>
        <w:t>&lt;&lt; יור &gt;&gt;</w:t>
      </w:r>
      <w:r>
        <w:rPr>
          <w:rtl/>
        </w:rPr>
        <w:t xml:space="preserve">   </w:t>
      </w:r>
      <w:bookmarkEnd w:id="767"/>
    </w:p>
    <w:p w:rsidR="00336AB0" w:rsidRDefault="00336AB0" w:rsidP="00336AB0">
      <w:pPr>
        <w:pStyle w:val="KeepWithNext"/>
        <w:rPr>
          <w:rtl/>
        </w:rPr>
      </w:pPr>
    </w:p>
    <w:p w:rsidR="00336AB0" w:rsidRDefault="00336AB0" w:rsidP="00336AB0">
      <w:pPr>
        <w:rPr>
          <w:rtl/>
        </w:rPr>
      </w:pPr>
      <w:r>
        <w:rPr>
          <w:rFonts w:hint="cs"/>
          <w:rtl/>
        </w:rPr>
        <w:t>יש זמן.</w:t>
      </w:r>
      <w:r w:rsidR="00572173">
        <w:rPr>
          <w:rFonts w:hint="cs"/>
          <w:rtl/>
        </w:rPr>
        <w:t xml:space="preserve"> אין </w:t>
      </w:r>
      <w:bookmarkStart w:id="768" w:name="_ETM_Q1_2187824"/>
      <w:bookmarkEnd w:id="768"/>
      <w:r w:rsidR="00572173">
        <w:rPr>
          <w:rFonts w:hint="cs"/>
          <w:rtl/>
        </w:rPr>
        <w:t xml:space="preserve">בעיה, אנחנו פה בנחת. אני גם לבד, אני יכול עוד </w:t>
      </w:r>
      <w:bookmarkStart w:id="769" w:name="_ETM_Q1_2189791"/>
      <w:bookmarkEnd w:id="769"/>
      <w:r w:rsidR="00572173">
        <w:rPr>
          <w:rFonts w:hint="cs"/>
          <w:rtl/>
        </w:rPr>
        <w:t>מעט לאשר את זה. מי בעד? מי נגד? מי נמנע?</w:t>
      </w:r>
      <w:bookmarkStart w:id="770" w:name="_ETM_Q1_2194841"/>
      <w:bookmarkEnd w:id="770"/>
    </w:p>
    <w:p w:rsidR="00572173" w:rsidRDefault="00572173" w:rsidP="00336AB0">
      <w:pPr>
        <w:rPr>
          <w:rtl/>
        </w:rPr>
      </w:pPr>
      <w:bookmarkStart w:id="771" w:name="_ETM_Q1_2194907"/>
      <w:bookmarkEnd w:id="771"/>
    </w:p>
    <w:p w:rsidR="00572173" w:rsidRDefault="00572173" w:rsidP="000B6A16">
      <w:pPr>
        <w:pStyle w:val="af9"/>
        <w:rPr>
          <w:rtl/>
        </w:rPr>
      </w:pPr>
      <w:bookmarkStart w:id="772" w:name="ET_guest_704934_112"/>
      <w:r w:rsidRPr="000B6A16">
        <w:rPr>
          <w:rStyle w:val="TagStyle"/>
          <w:rtl/>
        </w:rPr>
        <w:t xml:space="preserve"> &lt;&lt; אורח &gt;&gt;</w:t>
      </w:r>
      <w:r w:rsidRPr="00572173">
        <w:rPr>
          <w:rStyle w:val="TagStyle"/>
          <w:rtl/>
        </w:rPr>
        <w:t xml:space="preserve"> </w:t>
      </w:r>
      <w:r>
        <w:rPr>
          <w:rtl/>
        </w:rPr>
        <w:t xml:space="preserve">יפית </w:t>
      </w:r>
      <w:proofErr w:type="spellStart"/>
      <w:r>
        <w:rPr>
          <w:rtl/>
        </w:rPr>
        <w:t>בבילה</w:t>
      </w:r>
      <w:proofErr w:type="spellEnd"/>
      <w:r>
        <w:rPr>
          <w:rtl/>
        </w:rPr>
        <w:t xml:space="preserve"> שמר:</w:t>
      </w:r>
      <w:r w:rsidRPr="00572173">
        <w:rPr>
          <w:rStyle w:val="TagStyle"/>
          <w:rtl/>
        </w:rPr>
        <w:t xml:space="preserve"> </w:t>
      </w:r>
      <w:r w:rsidRPr="000B6A16">
        <w:rPr>
          <w:rStyle w:val="TagStyle"/>
          <w:rtl/>
        </w:rPr>
        <w:t>&lt;&lt; אורח &gt;&gt;</w:t>
      </w:r>
      <w:r>
        <w:rPr>
          <w:rtl/>
        </w:rPr>
        <w:t xml:space="preserve">   </w:t>
      </w:r>
      <w:bookmarkEnd w:id="772"/>
    </w:p>
    <w:p w:rsidR="00572173" w:rsidRDefault="00572173" w:rsidP="00572173">
      <w:pPr>
        <w:pStyle w:val="KeepWithNext"/>
        <w:rPr>
          <w:rtl/>
        </w:rPr>
      </w:pPr>
    </w:p>
    <w:p w:rsidR="00572173" w:rsidRDefault="00572173" w:rsidP="00572173">
      <w:pPr>
        <w:rPr>
          <w:rtl/>
        </w:rPr>
      </w:pPr>
      <w:r>
        <w:rPr>
          <w:rFonts w:hint="cs"/>
          <w:rtl/>
        </w:rPr>
        <w:t xml:space="preserve">לעניין </w:t>
      </w:r>
      <w:bookmarkStart w:id="773" w:name="_ETM_Q1_2195238"/>
      <w:bookmarkEnd w:id="773"/>
      <w:r>
        <w:rPr>
          <w:rFonts w:hint="cs"/>
          <w:rtl/>
        </w:rPr>
        <w:t xml:space="preserve">הפטור, אז כמובן שהתחלנו לקדם את התיקון טרם פקיעת הוראת </w:t>
      </w:r>
      <w:bookmarkStart w:id="774" w:name="_ETM_Q1_2198361"/>
      <w:bookmarkEnd w:id="774"/>
      <w:r>
        <w:rPr>
          <w:rFonts w:hint="cs"/>
          <w:rtl/>
        </w:rPr>
        <w:t xml:space="preserve">השעה. זה תהליך מרובה שלבים, גם לאור הסטטוס של בין </w:t>
      </w:r>
      <w:bookmarkStart w:id="775" w:name="_ETM_Q1_2202636"/>
      <w:bookmarkEnd w:id="775"/>
      <w:r>
        <w:rPr>
          <w:rFonts w:hint="cs"/>
          <w:rtl/>
        </w:rPr>
        <w:t>ממשל</w:t>
      </w:r>
      <w:r w:rsidR="00CB277F">
        <w:rPr>
          <w:rFonts w:hint="cs"/>
          <w:rtl/>
        </w:rPr>
        <w:t>ות</w:t>
      </w:r>
      <w:r>
        <w:rPr>
          <w:rFonts w:hint="cs"/>
          <w:rtl/>
        </w:rPr>
        <w:t xml:space="preserve"> המעבר והתקופה שעד לכינונה של הממשלה החדשה. ומה שכבר ציינו קודם, שלאורך השנים, לא ראינו שהתמריץ החיובי הזה </w:t>
      </w:r>
      <w:bookmarkStart w:id="776" w:name="_ETM_Q1_2212609"/>
      <w:bookmarkEnd w:id="776"/>
      <w:r>
        <w:rPr>
          <w:rFonts w:hint="cs"/>
          <w:rtl/>
        </w:rPr>
        <w:t xml:space="preserve">באמת עשה גידול משמעותי, עד לשנת 2022, ששם עם כל </w:t>
      </w:r>
      <w:bookmarkStart w:id="777" w:name="_ETM_Q1_2217856"/>
      <w:bookmarkEnd w:id="777"/>
      <w:r>
        <w:rPr>
          <w:rFonts w:hint="cs"/>
          <w:rtl/>
        </w:rPr>
        <w:t xml:space="preserve">האמצעים הנוספים שהפעלנו. אמצעים שחלק מהם, אגב, אני </w:t>
      </w:r>
      <w:bookmarkStart w:id="778" w:name="_ETM_Q1_2220066"/>
      <w:bookmarkEnd w:id="778"/>
      <w:r>
        <w:rPr>
          <w:rFonts w:hint="cs"/>
          <w:rtl/>
        </w:rPr>
        <w:t>רוצה להתיי</w:t>
      </w:r>
      <w:r w:rsidR="00367444">
        <w:rPr>
          <w:rFonts w:hint="cs"/>
          <w:rtl/>
        </w:rPr>
        <w:t xml:space="preserve">חס לעוד שני דברים ולהדגיש אותם. </w:t>
      </w:r>
    </w:p>
    <w:p w:rsidR="00367444" w:rsidRDefault="00367444" w:rsidP="00572173">
      <w:pPr>
        <w:rPr>
          <w:rtl/>
        </w:rPr>
      </w:pPr>
      <w:bookmarkStart w:id="779" w:name="_ETM_Q1_2223213"/>
      <w:bookmarkStart w:id="780" w:name="_ETM_Q1_2223304"/>
      <w:bookmarkEnd w:id="779"/>
      <w:bookmarkEnd w:id="780"/>
    </w:p>
    <w:p w:rsidR="00367444" w:rsidRDefault="00367444" w:rsidP="00367444">
      <w:pPr>
        <w:rPr>
          <w:rtl/>
        </w:rPr>
      </w:pPr>
      <w:bookmarkStart w:id="781" w:name="_ETM_Q1_2223501"/>
      <w:bookmarkStart w:id="782" w:name="_ETM_Q1_2223563"/>
      <w:bookmarkEnd w:id="781"/>
      <w:bookmarkEnd w:id="782"/>
      <w:r>
        <w:rPr>
          <w:rFonts w:hint="cs"/>
          <w:rtl/>
        </w:rPr>
        <w:t xml:space="preserve">עם כניסתו </w:t>
      </w:r>
      <w:bookmarkStart w:id="783" w:name="_ETM_Q1_2223426"/>
      <w:bookmarkEnd w:id="783"/>
      <w:r>
        <w:rPr>
          <w:rFonts w:hint="cs"/>
          <w:rtl/>
        </w:rPr>
        <w:t xml:space="preserve">לתוקף של חוק חדלות פירעון משיקום כלכלי שבו היה תיקון </w:t>
      </w:r>
      <w:bookmarkStart w:id="784" w:name="_ETM_Q1_2227810"/>
      <w:bookmarkEnd w:id="784"/>
      <w:r>
        <w:rPr>
          <w:rFonts w:hint="cs"/>
          <w:rtl/>
        </w:rPr>
        <w:t xml:space="preserve">עקיף לחוק החברות, מסלול הפירוק המזורז למעשה נכנס לתוקף. ומאז </w:t>
      </w:r>
      <w:bookmarkStart w:id="785" w:name="_ETM_Q1_2233468"/>
      <w:bookmarkEnd w:id="785"/>
      <w:r>
        <w:rPr>
          <w:rFonts w:hint="cs"/>
          <w:rtl/>
        </w:rPr>
        <w:t xml:space="preserve">אנחנו רואים גידול משמעותי ומתמשך בבקשות שמוגשות לפירוק מזורז. בשנת </w:t>
      </w:r>
      <w:bookmarkStart w:id="786" w:name="_ETM_Q1_2240621"/>
      <w:bookmarkEnd w:id="786"/>
      <w:r>
        <w:rPr>
          <w:rFonts w:hint="cs"/>
          <w:rtl/>
        </w:rPr>
        <w:t xml:space="preserve">2020 שבה הוגשו 4,700 בקשות לפירוק מזורז, בשנת 2021 הוגשו </w:t>
      </w:r>
      <w:bookmarkStart w:id="787" w:name="_ETM_Q1_2252247"/>
      <w:bookmarkEnd w:id="787"/>
      <w:r>
        <w:rPr>
          <w:rFonts w:hint="cs"/>
          <w:rtl/>
        </w:rPr>
        <w:t xml:space="preserve">כבר 9,500, וכך שאנחנו רואים את הגידול המתמשך והתוצאה של </w:t>
      </w:r>
      <w:bookmarkStart w:id="788" w:name="_ETM_Q1_2256601"/>
      <w:bookmarkEnd w:id="788"/>
      <w:r>
        <w:rPr>
          <w:rFonts w:hint="cs"/>
          <w:rtl/>
        </w:rPr>
        <w:t xml:space="preserve">הדבר הזה, שזה הליך באמת קל ומקוצר. ובנוסף לו, קיבלנו </w:t>
      </w:r>
      <w:bookmarkStart w:id="789" w:name="_ETM_Q1_2261662"/>
      <w:bookmarkEnd w:id="789"/>
      <w:r>
        <w:rPr>
          <w:rFonts w:hint="cs"/>
          <w:rtl/>
        </w:rPr>
        <w:t xml:space="preserve">הסמכה משר המשפטים לעובדים מקצועיים של רשות התאגידים להזהיר על </w:t>
      </w:r>
      <w:bookmarkStart w:id="790" w:name="_ETM_Q1_2268221"/>
      <w:bookmarkEnd w:id="790"/>
      <w:r>
        <w:rPr>
          <w:rFonts w:hint="cs"/>
          <w:rtl/>
        </w:rPr>
        <w:t xml:space="preserve">פני תצהיר שנדרש בהליכי פירוק מרצון, מה שמוזיל משמעותית לציבור </w:t>
      </w:r>
      <w:bookmarkStart w:id="791" w:name="_ETM_Q1_2271367"/>
      <w:bookmarkEnd w:id="791"/>
      <w:r>
        <w:rPr>
          <w:rFonts w:hint="cs"/>
          <w:rtl/>
        </w:rPr>
        <w:t xml:space="preserve">את הליך הפירוק, לאור הצורך לא להידרש בהכרח </w:t>
      </w:r>
      <w:bookmarkStart w:id="792" w:name="_ETM_Q1_2276418"/>
      <w:bookmarkEnd w:id="792"/>
      <w:r>
        <w:rPr>
          <w:rFonts w:hint="cs"/>
          <w:rtl/>
        </w:rPr>
        <w:t>לשירותי עורך דין לצורך הת</w:t>
      </w:r>
      <w:r w:rsidR="0053207D">
        <w:rPr>
          <w:rFonts w:hint="cs"/>
          <w:rtl/>
        </w:rPr>
        <w:t xml:space="preserve">צהיר הפירוק מרצון. כשבעצם קיימים לנו היום לפי החוק וכך גם הגדרנו את זה </w:t>
      </w:r>
      <w:bookmarkStart w:id="793" w:name="_ETM_Q1_2281607"/>
      <w:bookmarkEnd w:id="793"/>
      <w:r w:rsidR="0053207D">
        <w:rPr>
          <w:rFonts w:hint="cs"/>
          <w:rtl/>
        </w:rPr>
        <w:t xml:space="preserve">בתקנות, שני מסלולי פירוק. פירוק אחד זה פירוק רגיל </w:t>
      </w:r>
      <w:bookmarkStart w:id="794" w:name="_ETM_Q1_2286714"/>
      <w:bookmarkEnd w:id="794"/>
      <w:r w:rsidR="0053207D">
        <w:rPr>
          <w:rFonts w:hint="cs"/>
          <w:rtl/>
        </w:rPr>
        <w:t xml:space="preserve">בהליך רצון, שההתחלה שלו זה בהחלטת החברה, באסיפה כללית. </w:t>
      </w:r>
      <w:bookmarkStart w:id="795" w:name="_ETM_Q1_2291850"/>
      <w:bookmarkEnd w:id="795"/>
      <w:r w:rsidR="0053207D">
        <w:rPr>
          <w:rFonts w:hint="cs"/>
          <w:rtl/>
        </w:rPr>
        <w:t xml:space="preserve">תצהיר כושר פירעון על ידי רוב הדירקטורים, כשהחברה יכולה </w:t>
      </w:r>
      <w:bookmarkStart w:id="796" w:name="_ETM_Q1_2295059"/>
      <w:bookmarkEnd w:id="796"/>
      <w:r w:rsidR="0053207D">
        <w:rPr>
          <w:rFonts w:hint="cs"/>
          <w:rtl/>
        </w:rPr>
        <w:t xml:space="preserve">לפרוע </w:t>
      </w:r>
      <w:r w:rsidR="0053207D">
        <w:rPr>
          <w:rFonts w:hint="cs"/>
          <w:rtl/>
        </w:rPr>
        <w:lastRenderedPageBreak/>
        <w:t xml:space="preserve">את חובותיה </w:t>
      </w:r>
      <w:r w:rsidR="00811854">
        <w:rPr>
          <w:rFonts w:hint="cs"/>
          <w:rtl/>
        </w:rPr>
        <w:t>תוך 12 חודשים מתחילת הפירוק שלה</w:t>
      </w:r>
      <w:r w:rsidR="0053207D">
        <w:rPr>
          <w:rFonts w:hint="cs"/>
          <w:rtl/>
        </w:rPr>
        <w:t xml:space="preserve"> ומינוי של נאמן שהוא אמון על הליך הפירוק. ברור תביעות </w:t>
      </w:r>
      <w:bookmarkStart w:id="797" w:name="_ETM_Q1_2301925"/>
      <w:bookmarkEnd w:id="797"/>
      <w:r w:rsidR="0053207D">
        <w:rPr>
          <w:rFonts w:hint="cs"/>
          <w:rtl/>
        </w:rPr>
        <w:t xml:space="preserve">החוב, תשלום חובות החברה, חלוקת היתרה בין בעלי המניות. כשהוא </w:t>
      </w:r>
      <w:bookmarkStart w:id="798" w:name="_ETM_Q1_2307517"/>
      <w:bookmarkEnd w:id="798"/>
      <w:r w:rsidR="0053207D">
        <w:rPr>
          <w:rFonts w:hint="cs"/>
          <w:rtl/>
        </w:rPr>
        <w:t xml:space="preserve">מסיים את תפקידו, הוא מכנס אסיפה כללית לאישור הדוח המסכם </w:t>
      </w:r>
      <w:bookmarkStart w:id="799" w:name="_ETM_Q1_2310322"/>
      <w:bookmarkEnd w:id="799"/>
      <w:r w:rsidR="0053207D">
        <w:rPr>
          <w:rFonts w:hint="cs"/>
          <w:rtl/>
        </w:rPr>
        <w:t xml:space="preserve">של הליך הפירוק. הטיוטה שלו מצורפת </w:t>
      </w:r>
      <w:r w:rsidR="00811854">
        <w:rPr>
          <w:rFonts w:hint="cs"/>
          <w:rtl/>
        </w:rPr>
        <w:t xml:space="preserve">לאסיפה הכללית, והוא שולח </w:t>
      </w:r>
      <w:bookmarkStart w:id="800" w:name="_ETM_Q1_2317334"/>
      <w:bookmarkEnd w:id="800"/>
      <w:r w:rsidR="00811854">
        <w:rPr>
          <w:rFonts w:hint="cs"/>
          <w:rtl/>
        </w:rPr>
        <w:t xml:space="preserve">לרשם את הפרוטוקול בצירוף הדוח המסכם לצורך החיסול של החברה. </w:t>
      </w:r>
      <w:bookmarkStart w:id="801" w:name="_ETM_Q1_2322796"/>
      <w:bookmarkEnd w:id="801"/>
      <w:r w:rsidR="00811854">
        <w:rPr>
          <w:rFonts w:hint="cs"/>
          <w:rtl/>
        </w:rPr>
        <w:t xml:space="preserve">זאת הסיבה לצורך לחברה בהליך בפירוק רגיל, אז קבענו את המועד שבו היא צריכה להגיש את הבקשה, שזה תחילת הפירוק ומינוי הנאמן, שזה עד סוף השנה הנוכחית. וגם </w:t>
      </w:r>
      <w:bookmarkStart w:id="802" w:name="_ETM_Q1_2334350"/>
      <w:bookmarkEnd w:id="802"/>
      <w:r w:rsidR="00811854">
        <w:rPr>
          <w:rFonts w:hint="cs"/>
          <w:rtl/>
        </w:rPr>
        <w:t xml:space="preserve">את המועד שבו היא צריכה להשלים את הליך הפירוק, כלומר </w:t>
      </w:r>
      <w:bookmarkStart w:id="803" w:name="_ETM_Q1_2337335"/>
      <w:bookmarkEnd w:id="803"/>
      <w:r w:rsidR="00811854">
        <w:rPr>
          <w:rFonts w:hint="cs"/>
          <w:rtl/>
        </w:rPr>
        <w:t>להגיש לרשם את הדוח המסכם לצורך חיסולה. היא צריכה להגיש את הבקשה עד סוף השנה הזאת והיא צריכה להשלים את ה</w:t>
      </w:r>
      <w:bookmarkStart w:id="804" w:name="_ETM_Q1_2343261"/>
      <w:bookmarkEnd w:id="804"/>
      <w:r w:rsidR="00811854">
        <w:rPr>
          <w:rFonts w:hint="cs"/>
          <w:rtl/>
        </w:rPr>
        <w:t>ליך הפרוק עד סוף שנת 2024.</w:t>
      </w:r>
      <w:r w:rsidR="000673EA">
        <w:rPr>
          <w:rFonts w:hint="cs"/>
          <w:rtl/>
        </w:rPr>
        <w:t xml:space="preserve"> זה היה סוג אחד. </w:t>
      </w:r>
      <w:bookmarkStart w:id="805" w:name="_ETM_Q1_2348183"/>
      <w:bookmarkEnd w:id="805"/>
      <w:r w:rsidR="000673EA">
        <w:rPr>
          <w:rFonts w:hint="cs"/>
          <w:rtl/>
        </w:rPr>
        <w:t xml:space="preserve">כדי לקבל את הפטור, שהפטור הוא כמובן פטור על השנים </w:t>
      </w:r>
      <w:bookmarkStart w:id="806" w:name="_ETM_Q1_2352638"/>
      <w:bookmarkEnd w:id="806"/>
      <w:r w:rsidR="000673EA">
        <w:rPr>
          <w:rFonts w:hint="cs"/>
          <w:rtl/>
        </w:rPr>
        <w:t xml:space="preserve">שבהם החברה הייתה לא פעילה כלכלית כפוף להצגת האישורים הנדרשים. </w:t>
      </w:r>
    </w:p>
    <w:p w:rsidR="000673EA" w:rsidRDefault="000673EA" w:rsidP="00367444">
      <w:pPr>
        <w:rPr>
          <w:rtl/>
        </w:rPr>
      </w:pPr>
      <w:bookmarkStart w:id="807" w:name="_ETM_Q1_2358964"/>
      <w:bookmarkStart w:id="808" w:name="_ETM_Q1_2359060"/>
      <w:bookmarkEnd w:id="807"/>
      <w:bookmarkEnd w:id="808"/>
    </w:p>
    <w:p w:rsidR="000673EA" w:rsidRDefault="000673EA" w:rsidP="00367444">
      <w:pPr>
        <w:rPr>
          <w:rtl/>
        </w:rPr>
      </w:pPr>
      <w:bookmarkStart w:id="809" w:name="_ETM_Q1_2359172"/>
      <w:bookmarkStart w:id="810" w:name="_ETM_Q1_2359262"/>
      <w:bookmarkEnd w:id="809"/>
      <w:bookmarkEnd w:id="810"/>
      <w:r>
        <w:rPr>
          <w:rFonts w:hint="cs"/>
          <w:rtl/>
        </w:rPr>
        <w:t xml:space="preserve">המסלול השני, הפירוק המזורז, </w:t>
      </w:r>
      <w:r w:rsidR="00A70C02">
        <w:rPr>
          <w:rFonts w:hint="cs"/>
          <w:rtl/>
        </w:rPr>
        <w:t xml:space="preserve">שנכנס כמו שאמרנו בספטמבר </w:t>
      </w:r>
      <w:bookmarkStart w:id="811" w:name="_ETM_Q1_2363350"/>
      <w:bookmarkEnd w:id="811"/>
      <w:r w:rsidR="00A70C02">
        <w:rPr>
          <w:rFonts w:hint="cs"/>
          <w:rtl/>
        </w:rPr>
        <w:t xml:space="preserve">2019, מיועד לחברות שאין להם חובות, נכסים, הליכים משפטיים, הליכים </w:t>
      </w:r>
      <w:bookmarkStart w:id="812" w:name="_ETM_Q1_2370533"/>
      <w:bookmarkEnd w:id="812"/>
      <w:proofErr w:type="spellStart"/>
      <w:r w:rsidR="00A70C02">
        <w:rPr>
          <w:rFonts w:hint="cs"/>
          <w:rtl/>
        </w:rPr>
        <w:t>מינהליים</w:t>
      </w:r>
      <w:proofErr w:type="spellEnd"/>
      <w:r w:rsidR="00A70C02">
        <w:rPr>
          <w:rFonts w:hint="cs"/>
          <w:rtl/>
        </w:rPr>
        <w:t xml:space="preserve"> תלויים ועומדים. הוא גם כן מתחיל בהחלטת החברה על </w:t>
      </w:r>
      <w:bookmarkStart w:id="813" w:name="_ETM_Q1_2372294"/>
      <w:bookmarkEnd w:id="813"/>
      <w:r w:rsidR="00A70C02">
        <w:rPr>
          <w:rFonts w:hint="cs"/>
          <w:rtl/>
        </w:rPr>
        <w:t>פירוק ותצהיר של רוב הדירקטורים, שהת</w:t>
      </w:r>
      <w:r w:rsidR="00CB277F">
        <w:rPr>
          <w:rFonts w:hint="cs"/>
          <w:rtl/>
        </w:rPr>
        <w:t>קיימו התנאים האלה לפירוק המזורז</w:t>
      </w:r>
      <w:r w:rsidR="00A70C02">
        <w:rPr>
          <w:rFonts w:hint="cs"/>
          <w:rtl/>
        </w:rPr>
        <w:t xml:space="preserve"> </w:t>
      </w:r>
      <w:bookmarkStart w:id="814" w:name="_ETM_Q1_2376871"/>
      <w:bookmarkEnd w:id="814"/>
      <w:r w:rsidR="00A70C02">
        <w:rPr>
          <w:rFonts w:hint="cs"/>
          <w:rtl/>
        </w:rPr>
        <w:t xml:space="preserve">ולא </w:t>
      </w:r>
      <w:r w:rsidR="00CB277F">
        <w:rPr>
          <w:rFonts w:hint="cs"/>
          <w:rtl/>
        </w:rPr>
        <w:t>ממונה נאמן, אין את ההוצאות האלה,</w:t>
      </w:r>
      <w:r w:rsidR="00A70C02">
        <w:rPr>
          <w:rFonts w:hint="cs"/>
          <w:rtl/>
        </w:rPr>
        <w:t xml:space="preserve"> וכאמור, אפילו לא </w:t>
      </w:r>
      <w:bookmarkStart w:id="815" w:name="_ETM_Q1_2382556"/>
      <w:bookmarkEnd w:id="815"/>
      <w:r w:rsidR="00A70C02">
        <w:rPr>
          <w:rFonts w:hint="cs"/>
          <w:rtl/>
        </w:rPr>
        <w:t xml:space="preserve">את ההוצאה של התצהיר כשאפשר לעשות את זה </w:t>
      </w:r>
      <w:bookmarkStart w:id="816" w:name="_ETM_Q1_2383833"/>
      <w:bookmarkEnd w:id="816"/>
      <w:r w:rsidR="00A70C02">
        <w:rPr>
          <w:rFonts w:hint="cs"/>
          <w:rtl/>
        </w:rPr>
        <w:t>מולנו. וככל שלא מוגשת התנגדות, תוך 100 ימים מתחסלת החבר</w:t>
      </w:r>
      <w:bookmarkStart w:id="817" w:name="_ETM_Q1_2388373"/>
      <w:bookmarkEnd w:id="817"/>
      <w:r w:rsidR="00A70C02">
        <w:rPr>
          <w:rFonts w:hint="cs"/>
          <w:rtl/>
        </w:rPr>
        <w:t xml:space="preserve">ה למעשה על ידנו. אם מוגשת התנגדות, זה מעביר אותנו </w:t>
      </w:r>
      <w:bookmarkStart w:id="818" w:name="_ETM_Q1_2391375"/>
      <w:bookmarkEnd w:id="818"/>
      <w:r w:rsidR="00A70C02">
        <w:rPr>
          <w:rFonts w:hint="cs"/>
          <w:rtl/>
        </w:rPr>
        <w:t xml:space="preserve">להליך של הפירוק הרגיל. </w:t>
      </w:r>
    </w:p>
    <w:p w:rsidR="000673EA" w:rsidRDefault="000673EA" w:rsidP="00367444">
      <w:pPr>
        <w:rPr>
          <w:rtl/>
        </w:rPr>
      </w:pPr>
      <w:bookmarkStart w:id="819" w:name="_ETM_Q1_2349591"/>
      <w:bookmarkStart w:id="820" w:name="_ETM_Q1_2349691"/>
      <w:bookmarkEnd w:id="819"/>
      <w:bookmarkEnd w:id="820"/>
    </w:p>
    <w:p w:rsidR="00811854" w:rsidRDefault="006F676D" w:rsidP="00367444">
      <w:pPr>
        <w:rPr>
          <w:rtl/>
        </w:rPr>
      </w:pPr>
      <w:bookmarkStart w:id="821" w:name="_ETM_Q1_2342348"/>
      <w:bookmarkStart w:id="822" w:name="_ETM_Q1_2342448"/>
      <w:bookmarkEnd w:id="821"/>
      <w:bookmarkEnd w:id="822"/>
      <w:r>
        <w:rPr>
          <w:rFonts w:hint="cs"/>
          <w:rtl/>
        </w:rPr>
        <w:t xml:space="preserve">לגבי אותן חברות, כיוון שזה הליך </w:t>
      </w:r>
      <w:bookmarkStart w:id="823" w:name="_ETM_Q1_2397161"/>
      <w:bookmarkEnd w:id="823"/>
      <w:r>
        <w:rPr>
          <w:rFonts w:hint="cs"/>
          <w:rtl/>
        </w:rPr>
        <w:t xml:space="preserve">קצר מאוד וממוקד, אז הן צריכות להגיש את הבקשה </w:t>
      </w:r>
      <w:bookmarkStart w:id="824" w:name="_ETM_Q1_2399315"/>
      <w:bookmarkEnd w:id="824"/>
      <w:r>
        <w:rPr>
          <w:rFonts w:hint="cs"/>
          <w:rtl/>
        </w:rPr>
        <w:t xml:space="preserve">לפירוק מזורז עד סוף השנה הזאת. </w:t>
      </w:r>
    </w:p>
    <w:p w:rsidR="006F676D" w:rsidRDefault="006F676D" w:rsidP="00367444">
      <w:pPr>
        <w:rPr>
          <w:rtl/>
        </w:rPr>
      </w:pPr>
    </w:p>
    <w:p w:rsidR="006F676D" w:rsidRDefault="006F676D" w:rsidP="006F676D">
      <w:pPr>
        <w:rPr>
          <w:rtl/>
        </w:rPr>
      </w:pPr>
      <w:r>
        <w:rPr>
          <w:rFonts w:hint="cs"/>
          <w:rtl/>
        </w:rPr>
        <w:t xml:space="preserve">לגבי הסוג השלישי שהתייחסת אליו, חברות בית משותף. כאן כבר יש חסמים נוספים שהם </w:t>
      </w:r>
      <w:bookmarkStart w:id="825" w:name="_ETM_Q1_2408598"/>
      <w:bookmarkEnd w:id="825"/>
      <w:r>
        <w:rPr>
          <w:rFonts w:hint="cs"/>
          <w:rtl/>
        </w:rPr>
        <w:t xml:space="preserve">לא רק באחריות החברה. זאת אומרת שלצורך החברה של </w:t>
      </w:r>
      <w:bookmarkStart w:id="826" w:name="_ETM_Q1_2411192"/>
      <w:bookmarkEnd w:id="826"/>
      <w:r>
        <w:rPr>
          <w:rFonts w:hint="cs"/>
          <w:rtl/>
        </w:rPr>
        <w:t xml:space="preserve">אותן חברות, נדרש הליך של רישום בית משותף. ולכן זה </w:t>
      </w:r>
      <w:bookmarkStart w:id="827" w:name="_ETM_Q1_2418830"/>
      <w:bookmarkEnd w:id="827"/>
      <w:r>
        <w:rPr>
          <w:rFonts w:hint="cs"/>
          <w:rtl/>
        </w:rPr>
        <w:t xml:space="preserve">משהו שאורך תקופה יותר ארוכה ולכן נדרשת הארכה של תקופת </w:t>
      </w:r>
      <w:bookmarkStart w:id="828" w:name="_ETM_Q1_2424264"/>
      <w:bookmarkEnd w:id="828"/>
      <w:r>
        <w:rPr>
          <w:rFonts w:hint="cs"/>
          <w:rtl/>
        </w:rPr>
        <w:t xml:space="preserve">הוראת השעה לתקופה ארוכה יותר. זה מה שאנחנו מציעים </w:t>
      </w:r>
      <w:bookmarkStart w:id="829" w:name="_ETM_Q1_2431208"/>
      <w:bookmarkEnd w:id="829"/>
      <w:r>
        <w:rPr>
          <w:rFonts w:hint="cs"/>
          <w:rtl/>
        </w:rPr>
        <w:t xml:space="preserve">במסגרת התקנות. </w:t>
      </w:r>
    </w:p>
    <w:p w:rsidR="006F676D" w:rsidRDefault="006F676D" w:rsidP="006F676D">
      <w:pPr>
        <w:rPr>
          <w:rtl/>
        </w:rPr>
      </w:pPr>
    </w:p>
    <w:p w:rsidR="006F676D" w:rsidRDefault="006F676D" w:rsidP="006F676D">
      <w:pPr>
        <w:rPr>
          <w:rtl/>
        </w:rPr>
      </w:pPr>
      <w:bookmarkStart w:id="830" w:name="_ETM_Q1_2431132"/>
      <w:bookmarkStart w:id="831" w:name="_ETM_Q1_2431198"/>
      <w:bookmarkEnd w:id="830"/>
      <w:bookmarkEnd w:id="831"/>
      <w:r>
        <w:rPr>
          <w:rFonts w:hint="cs"/>
          <w:rtl/>
        </w:rPr>
        <w:t>לגבי השאלה שלך לעניין אחרי ביטול הפטור</w:t>
      </w:r>
      <w:bookmarkStart w:id="832" w:name="_ETM_Q1_2433315"/>
      <w:bookmarkEnd w:id="832"/>
      <w:r>
        <w:rPr>
          <w:rFonts w:hint="cs"/>
          <w:rtl/>
        </w:rPr>
        <w:t xml:space="preserve">, אחרי שכבר תפוג הוראת השעה. בתקופה שהחברה היא </w:t>
      </w:r>
      <w:bookmarkStart w:id="833" w:name="_ETM_Q1_2439225"/>
      <w:bookmarkEnd w:id="833"/>
      <w:r>
        <w:rPr>
          <w:rFonts w:hint="cs"/>
          <w:rtl/>
        </w:rPr>
        <w:t xml:space="preserve">בפירוק מרצון היא עדיין תצטרך לשלם אגרה שנתית. אבל זה </w:t>
      </w:r>
      <w:bookmarkStart w:id="834" w:name="_ETM_Q1_2443050"/>
      <w:bookmarkEnd w:id="834"/>
      <w:r w:rsidR="004E6321">
        <w:rPr>
          <w:rFonts w:hint="cs"/>
          <w:rtl/>
        </w:rPr>
        <w:t>משהו שלא דנו בו</w:t>
      </w:r>
      <w:r>
        <w:rPr>
          <w:rFonts w:hint="cs"/>
          <w:rtl/>
        </w:rPr>
        <w:t xml:space="preserve"> והוא דורש גם את אישור </w:t>
      </w:r>
      <w:bookmarkStart w:id="835" w:name="_ETM_Q1_2446337"/>
      <w:bookmarkEnd w:id="835"/>
      <w:r>
        <w:rPr>
          <w:rFonts w:hint="cs"/>
          <w:rtl/>
        </w:rPr>
        <w:t>ועדת האגרות.</w:t>
      </w:r>
      <w:r w:rsidR="00945B7B">
        <w:rPr>
          <w:rFonts w:hint="cs"/>
          <w:rtl/>
        </w:rPr>
        <w:t xml:space="preserve"> אנחנו נשקול אותו במסגרת כשתסתיים התקופה הזאת, </w:t>
      </w:r>
      <w:bookmarkStart w:id="836" w:name="_ETM_Q1_2450958"/>
      <w:bookmarkEnd w:id="836"/>
      <w:r w:rsidR="00945B7B">
        <w:rPr>
          <w:rFonts w:hint="cs"/>
          <w:rtl/>
        </w:rPr>
        <w:t>נשקול האם להתייחס גם לתקופה הזאת, כי גם בכך יכול להיות תמריץ לעודד חברות באופן שגרתי.</w:t>
      </w:r>
    </w:p>
    <w:p w:rsidR="00037D01" w:rsidRDefault="00037D01" w:rsidP="0011375F">
      <w:pPr>
        <w:rPr>
          <w:rtl/>
        </w:rPr>
      </w:pPr>
      <w:bookmarkStart w:id="837" w:name="_ETM_Q1_2462771"/>
      <w:bookmarkStart w:id="838" w:name="_ETM_Q1_2462874"/>
      <w:bookmarkStart w:id="839" w:name="_ETM_Q1_2462978"/>
      <w:bookmarkStart w:id="840" w:name="_ETM_Q1_2463042"/>
      <w:bookmarkEnd w:id="837"/>
      <w:bookmarkEnd w:id="838"/>
      <w:bookmarkEnd w:id="839"/>
      <w:bookmarkEnd w:id="840"/>
    </w:p>
    <w:p w:rsidR="00037D01" w:rsidRDefault="00037D01" w:rsidP="000B6A16">
      <w:pPr>
        <w:pStyle w:val="af6"/>
        <w:rPr>
          <w:rtl/>
        </w:rPr>
      </w:pPr>
      <w:bookmarkStart w:id="841" w:name="ET_yor_6157_63"/>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037D01">
        <w:rPr>
          <w:rStyle w:val="TagStyle"/>
          <w:rtl/>
        </w:rPr>
        <w:t xml:space="preserve"> </w:t>
      </w:r>
      <w:r>
        <w:rPr>
          <w:rtl/>
        </w:rPr>
        <w:t xml:space="preserve">היו"ר שמחה </w:t>
      </w:r>
      <w:proofErr w:type="spellStart"/>
      <w:r>
        <w:rPr>
          <w:rtl/>
        </w:rPr>
        <w:t>רוטמן</w:t>
      </w:r>
      <w:proofErr w:type="spellEnd"/>
      <w:r>
        <w:rPr>
          <w:rtl/>
        </w:rPr>
        <w:t>:</w:t>
      </w:r>
      <w:r w:rsidRPr="00037D01">
        <w:rPr>
          <w:rStyle w:val="TagStyle"/>
          <w:rtl/>
        </w:rPr>
        <w:t xml:space="preserve"> </w:t>
      </w:r>
      <w:r w:rsidRPr="000B6A16">
        <w:rPr>
          <w:rStyle w:val="TagStyle"/>
          <w:rtl/>
        </w:rPr>
        <w:t>&lt;&lt; יור &gt;&gt;</w:t>
      </w:r>
      <w:r>
        <w:rPr>
          <w:rtl/>
        </w:rPr>
        <w:t xml:space="preserve">   </w:t>
      </w:r>
      <w:bookmarkEnd w:id="841"/>
    </w:p>
    <w:p w:rsidR="00037D01" w:rsidRDefault="00037D01" w:rsidP="00037D01">
      <w:pPr>
        <w:pStyle w:val="KeepWithNext"/>
        <w:rPr>
          <w:rtl/>
        </w:rPr>
      </w:pPr>
    </w:p>
    <w:p w:rsidR="00851DAE" w:rsidRDefault="00851DAE" w:rsidP="00037D01">
      <w:bookmarkStart w:id="842" w:name="_ETM_Q1_2464214"/>
      <w:bookmarkEnd w:id="842"/>
      <w:r>
        <w:rPr>
          <w:rFonts w:hint="cs"/>
          <w:rtl/>
        </w:rPr>
        <w:t xml:space="preserve">בינתיים </w:t>
      </w:r>
      <w:bookmarkStart w:id="843" w:name="_ETM_Q1_2458463"/>
      <w:bookmarkEnd w:id="843"/>
      <w:r>
        <w:rPr>
          <w:rFonts w:hint="cs"/>
          <w:rtl/>
        </w:rPr>
        <w:t xml:space="preserve">איש </w:t>
      </w:r>
      <w:proofErr w:type="spellStart"/>
      <w:r>
        <w:rPr>
          <w:rFonts w:hint="cs"/>
          <w:rtl/>
        </w:rPr>
        <w:t>הדאטא</w:t>
      </w:r>
      <w:proofErr w:type="spellEnd"/>
      <w:r>
        <w:rPr>
          <w:rFonts w:hint="cs"/>
          <w:rtl/>
        </w:rPr>
        <w:t xml:space="preserve"> שלכם </w:t>
      </w:r>
      <w:r w:rsidR="00037D01">
        <w:rPr>
          <w:rFonts w:hint="cs"/>
          <w:rtl/>
        </w:rPr>
        <w:t xml:space="preserve">הצליח לאתר </w:t>
      </w:r>
      <w:r>
        <w:rPr>
          <w:rFonts w:hint="cs"/>
          <w:rtl/>
        </w:rPr>
        <w:t xml:space="preserve">את החלוקה כמה הם חדשות וכמה הם </w:t>
      </w:r>
      <w:bookmarkStart w:id="844" w:name="_ETM_Q1_2466252"/>
      <w:bookmarkEnd w:id="844"/>
      <w:r>
        <w:rPr>
          <w:rFonts w:hint="cs"/>
          <w:rtl/>
        </w:rPr>
        <w:t xml:space="preserve">ישנות? אני שוב אומר, אני חושב שהמספרים של מהלך העסקים </w:t>
      </w:r>
      <w:bookmarkStart w:id="845" w:name="_ETM_Q1_2474748"/>
      <w:bookmarkEnd w:id="845"/>
      <w:r>
        <w:rPr>
          <w:rFonts w:hint="cs"/>
          <w:rtl/>
        </w:rPr>
        <w:t xml:space="preserve">הרגיל של יצירת חברות </w:t>
      </w:r>
      <w:r>
        <w:rPr>
          <w:rFonts w:hint="eastAsia"/>
        </w:rPr>
        <w:t>–</w:t>
      </w:r>
      <w:r>
        <w:rPr>
          <w:rFonts w:hint="cs"/>
          <w:rtl/>
        </w:rPr>
        <w:t xml:space="preserve"> כמה חברות נרשמות כל שנה?</w:t>
      </w:r>
    </w:p>
    <w:p w:rsidR="00037D01" w:rsidRDefault="00037D01" w:rsidP="00037D01">
      <w:pPr>
        <w:rPr>
          <w:rtl/>
        </w:rPr>
      </w:pPr>
      <w:bookmarkStart w:id="846" w:name="_ETM_Q1_2477940"/>
      <w:bookmarkStart w:id="847" w:name="_ETM_Q1_2477989"/>
      <w:bookmarkStart w:id="848" w:name="_ETM_Q1_2478362"/>
      <w:bookmarkStart w:id="849" w:name="_ETM_Q1_2478419"/>
      <w:bookmarkStart w:id="850" w:name="_ETM_Q1_2480635"/>
      <w:bookmarkEnd w:id="846"/>
      <w:bookmarkEnd w:id="847"/>
      <w:bookmarkEnd w:id="848"/>
      <w:bookmarkEnd w:id="849"/>
      <w:bookmarkEnd w:id="850"/>
    </w:p>
    <w:p w:rsidR="00037D01" w:rsidRDefault="00037D01" w:rsidP="000B6A16">
      <w:pPr>
        <w:pStyle w:val="af9"/>
        <w:rPr>
          <w:rtl/>
        </w:rPr>
      </w:pPr>
      <w:bookmarkStart w:id="851" w:name="ET_guest_619095_64"/>
      <w:r w:rsidRPr="000B6A16">
        <w:rPr>
          <w:rStyle w:val="TagStyle"/>
          <w:rtl/>
        </w:rPr>
        <w:t xml:space="preserve"> &lt;&lt; אורח &gt;&gt;</w:t>
      </w:r>
      <w:r w:rsidRPr="00037D01">
        <w:rPr>
          <w:rStyle w:val="TagStyle"/>
          <w:rtl/>
        </w:rPr>
        <w:t xml:space="preserve"> </w:t>
      </w:r>
      <w:r>
        <w:rPr>
          <w:rtl/>
        </w:rPr>
        <w:t>שולי אבני שוהם:</w:t>
      </w:r>
      <w:r w:rsidRPr="00037D01">
        <w:rPr>
          <w:rStyle w:val="TagStyle"/>
          <w:rtl/>
        </w:rPr>
        <w:t xml:space="preserve"> </w:t>
      </w:r>
      <w:r w:rsidRPr="000B6A16">
        <w:rPr>
          <w:rStyle w:val="TagStyle"/>
          <w:rtl/>
        </w:rPr>
        <w:t>&lt;&lt; אורח &gt;&gt;</w:t>
      </w:r>
      <w:r>
        <w:rPr>
          <w:rtl/>
        </w:rPr>
        <w:t xml:space="preserve">   </w:t>
      </w:r>
      <w:bookmarkEnd w:id="851"/>
    </w:p>
    <w:p w:rsidR="00037D01" w:rsidRDefault="00037D01" w:rsidP="00037D01">
      <w:pPr>
        <w:pStyle w:val="KeepWithNext"/>
        <w:rPr>
          <w:rtl/>
        </w:rPr>
      </w:pPr>
    </w:p>
    <w:p w:rsidR="00037D01" w:rsidRDefault="00851DAE" w:rsidP="00037D01">
      <w:pPr>
        <w:rPr>
          <w:rtl/>
        </w:rPr>
      </w:pPr>
      <w:bookmarkStart w:id="852" w:name="_ETM_Q1_2481003"/>
      <w:bookmarkStart w:id="853" w:name="_ETM_Q1_2481048"/>
      <w:bookmarkEnd w:id="852"/>
      <w:bookmarkEnd w:id="853"/>
      <w:r>
        <w:rPr>
          <w:rFonts w:hint="cs"/>
          <w:rtl/>
        </w:rPr>
        <w:t>20,000 בערך.</w:t>
      </w:r>
    </w:p>
    <w:p w:rsidR="00037D01" w:rsidRDefault="00037D01" w:rsidP="00037D01">
      <w:pPr>
        <w:rPr>
          <w:rtl/>
        </w:rPr>
      </w:pPr>
      <w:bookmarkStart w:id="854" w:name="_ETM_Q1_2484620"/>
      <w:bookmarkStart w:id="855" w:name="_ETM_Q1_2484682"/>
      <w:bookmarkEnd w:id="854"/>
      <w:bookmarkEnd w:id="855"/>
    </w:p>
    <w:p w:rsidR="00037D01" w:rsidRDefault="00037D01" w:rsidP="000B6A16">
      <w:pPr>
        <w:pStyle w:val="af6"/>
        <w:rPr>
          <w:rtl/>
        </w:rPr>
      </w:pPr>
      <w:bookmarkStart w:id="856" w:name="ET_yor_6157_65"/>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037D01">
        <w:rPr>
          <w:rStyle w:val="TagStyle"/>
          <w:rtl/>
        </w:rPr>
        <w:t xml:space="preserve"> </w:t>
      </w:r>
      <w:r>
        <w:rPr>
          <w:rtl/>
        </w:rPr>
        <w:t xml:space="preserve">היו"ר שמחה </w:t>
      </w:r>
      <w:proofErr w:type="spellStart"/>
      <w:r>
        <w:rPr>
          <w:rtl/>
        </w:rPr>
        <w:t>רוטמן</w:t>
      </w:r>
      <w:proofErr w:type="spellEnd"/>
      <w:r>
        <w:rPr>
          <w:rtl/>
        </w:rPr>
        <w:t>:</w:t>
      </w:r>
      <w:r w:rsidRPr="00037D01">
        <w:rPr>
          <w:rStyle w:val="TagStyle"/>
          <w:rtl/>
        </w:rPr>
        <w:t xml:space="preserve"> </w:t>
      </w:r>
      <w:r w:rsidRPr="000B6A16">
        <w:rPr>
          <w:rStyle w:val="TagStyle"/>
          <w:rtl/>
        </w:rPr>
        <w:t>&lt;&lt; יור &gt;&gt;</w:t>
      </w:r>
      <w:r>
        <w:rPr>
          <w:rtl/>
        </w:rPr>
        <w:t xml:space="preserve">   </w:t>
      </w:r>
      <w:bookmarkEnd w:id="856"/>
    </w:p>
    <w:p w:rsidR="00037D01" w:rsidRDefault="00037D01" w:rsidP="00037D01">
      <w:pPr>
        <w:pStyle w:val="KeepWithNext"/>
        <w:rPr>
          <w:rtl/>
        </w:rPr>
      </w:pPr>
    </w:p>
    <w:p w:rsidR="00851DAE" w:rsidRDefault="00FB1D97" w:rsidP="00037D01">
      <w:pPr>
        <w:rPr>
          <w:rtl/>
        </w:rPr>
      </w:pPr>
      <w:bookmarkStart w:id="857" w:name="_ETM_Q1_2485285"/>
      <w:bookmarkStart w:id="858" w:name="_ETM_Q1_2480904"/>
      <w:bookmarkEnd w:id="857"/>
      <w:bookmarkEnd w:id="858"/>
      <w:r>
        <w:rPr>
          <w:rFonts w:hint="cs"/>
          <w:rtl/>
        </w:rPr>
        <w:t xml:space="preserve">ואתם אומרים שמוגשת כ-7,000 בקשות. זה מאוד יכול להיות שמ-20,000 של </w:t>
      </w:r>
      <w:bookmarkStart w:id="859" w:name="_ETM_Q1_2490073"/>
      <w:bookmarkEnd w:id="859"/>
      <w:r>
        <w:rPr>
          <w:rFonts w:hint="cs"/>
          <w:rtl/>
        </w:rPr>
        <w:t xml:space="preserve">שנה קודמת נמחקות 5,000. </w:t>
      </w:r>
    </w:p>
    <w:p w:rsidR="00037D01" w:rsidRDefault="00037D01" w:rsidP="00037D01">
      <w:pPr>
        <w:rPr>
          <w:rtl/>
        </w:rPr>
      </w:pPr>
      <w:bookmarkStart w:id="860" w:name="_ETM_Q1_2480988"/>
      <w:bookmarkStart w:id="861" w:name="_ETM_Q1_2499701"/>
      <w:bookmarkStart w:id="862" w:name="_ETM_Q1_2499771"/>
      <w:bookmarkEnd w:id="860"/>
      <w:bookmarkEnd w:id="861"/>
      <w:bookmarkEnd w:id="862"/>
    </w:p>
    <w:p w:rsidR="00037D01" w:rsidRDefault="00037D01" w:rsidP="000B6A16">
      <w:pPr>
        <w:pStyle w:val="-"/>
        <w:rPr>
          <w:rtl/>
        </w:rPr>
      </w:pPr>
      <w:bookmarkStart w:id="863" w:name="ET_speakercontinue_619095_66"/>
      <w:r w:rsidRPr="000B6A16">
        <w:rPr>
          <w:rStyle w:val="TagStyle"/>
          <w:rtl/>
        </w:rPr>
        <w:t xml:space="preserve"> &lt;&lt; </w:t>
      </w:r>
      <w:proofErr w:type="spellStart"/>
      <w:r w:rsidRPr="000B6A16">
        <w:rPr>
          <w:rStyle w:val="TagStyle"/>
          <w:rtl/>
        </w:rPr>
        <w:t>דובר_המשך</w:t>
      </w:r>
      <w:proofErr w:type="spellEnd"/>
      <w:r w:rsidRPr="000B6A16">
        <w:rPr>
          <w:rStyle w:val="TagStyle"/>
          <w:rtl/>
        </w:rPr>
        <w:t xml:space="preserve"> &gt;&gt;</w:t>
      </w:r>
      <w:r w:rsidRPr="00037D01">
        <w:rPr>
          <w:rStyle w:val="TagStyle"/>
          <w:rtl/>
        </w:rPr>
        <w:t xml:space="preserve"> </w:t>
      </w:r>
      <w:r>
        <w:rPr>
          <w:rtl/>
        </w:rPr>
        <w:t>שולי אבני שוהם:</w:t>
      </w:r>
      <w:r w:rsidRPr="00037D01">
        <w:rPr>
          <w:rStyle w:val="TagStyle"/>
          <w:rtl/>
        </w:rPr>
        <w:t xml:space="preserve"> </w:t>
      </w:r>
      <w:r w:rsidRPr="000B6A16">
        <w:rPr>
          <w:rStyle w:val="TagStyle"/>
          <w:rtl/>
        </w:rPr>
        <w:t>&lt;&lt; דובר_המשך &gt;&gt;</w:t>
      </w:r>
      <w:r>
        <w:rPr>
          <w:rtl/>
        </w:rPr>
        <w:t xml:space="preserve">   </w:t>
      </w:r>
      <w:bookmarkEnd w:id="863"/>
    </w:p>
    <w:p w:rsidR="00037D01" w:rsidRDefault="00037D01" w:rsidP="00037D01">
      <w:pPr>
        <w:pStyle w:val="KeepWithNext"/>
        <w:rPr>
          <w:rtl/>
        </w:rPr>
      </w:pPr>
    </w:p>
    <w:p w:rsidR="00037D01" w:rsidRDefault="006725D4" w:rsidP="00037D01">
      <w:pPr>
        <w:rPr>
          <w:rtl/>
        </w:rPr>
      </w:pPr>
      <w:bookmarkStart w:id="864" w:name="_ETM_Q1_2500678"/>
      <w:bookmarkEnd w:id="864"/>
      <w:r>
        <w:rPr>
          <w:rFonts w:hint="cs"/>
          <w:rtl/>
        </w:rPr>
        <w:t xml:space="preserve">צריכים </w:t>
      </w:r>
      <w:bookmarkStart w:id="865" w:name="_ETM_Q1_2497686"/>
      <w:bookmarkEnd w:id="865"/>
      <w:r>
        <w:rPr>
          <w:rFonts w:hint="cs"/>
          <w:rtl/>
        </w:rPr>
        <w:t>קצת תקציבים לשכפל את יכולות ה-</w:t>
      </w:r>
      <w:r>
        <w:rPr>
          <w:rFonts w:hint="cs"/>
        </w:rPr>
        <w:t>BI</w:t>
      </w:r>
      <w:r>
        <w:rPr>
          <w:rFonts w:hint="cs"/>
          <w:rtl/>
        </w:rPr>
        <w:t xml:space="preserve"> שלנו. אבל באמת כדי - - -</w:t>
      </w:r>
    </w:p>
    <w:p w:rsidR="006725D4" w:rsidRDefault="006725D4" w:rsidP="00037D01">
      <w:pPr>
        <w:rPr>
          <w:rtl/>
        </w:rPr>
      </w:pPr>
      <w:bookmarkStart w:id="866" w:name="_ETM_Q1_2496150"/>
      <w:bookmarkStart w:id="867" w:name="_ETM_Q1_2496260"/>
      <w:bookmarkEnd w:id="866"/>
      <w:bookmarkEnd w:id="867"/>
    </w:p>
    <w:p w:rsidR="00037D01" w:rsidRDefault="00037D01" w:rsidP="000B6A16">
      <w:pPr>
        <w:pStyle w:val="af6"/>
        <w:rPr>
          <w:rtl/>
        </w:rPr>
      </w:pPr>
      <w:bookmarkStart w:id="868" w:name="ET_yor_6157_67"/>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037D01">
        <w:rPr>
          <w:rStyle w:val="TagStyle"/>
          <w:rtl/>
        </w:rPr>
        <w:t xml:space="preserve"> </w:t>
      </w:r>
      <w:r>
        <w:rPr>
          <w:rtl/>
        </w:rPr>
        <w:t xml:space="preserve">היו"ר שמחה </w:t>
      </w:r>
      <w:proofErr w:type="spellStart"/>
      <w:r>
        <w:rPr>
          <w:rtl/>
        </w:rPr>
        <w:t>רוטמן</w:t>
      </w:r>
      <w:proofErr w:type="spellEnd"/>
      <w:r>
        <w:rPr>
          <w:rtl/>
        </w:rPr>
        <w:t>:</w:t>
      </w:r>
      <w:r w:rsidRPr="00037D01">
        <w:rPr>
          <w:rStyle w:val="TagStyle"/>
          <w:rtl/>
        </w:rPr>
        <w:t xml:space="preserve"> </w:t>
      </w:r>
      <w:r w:rsidRPr="000B6A16">
        <w:rPr>
          <w:rStyle w:val="TagStyle"/>
          <w:rtl/>
        </w:rPr>
        <w:t>&lt;&lt; יור &gt;&gt;</w:t>
      </w:r>
      <w:r>
        <w:rPr>
          <w:rtl/>
        </w:rPr>
        <w:t xml:space="preserve">   </w:t>
      </w:r>
      <w:bookmarkEnd w:id="868"/>
    </w:p>
    <w:p w:rsidR="00037D01" w:rsidRDefault="00037D01" w:rsidP="00037D01">
      <w:pPr>
        <w:pStyle w:val="KeepWithNext"/>
        <w:rPr>
          <w:rtl/>
        </w:rPr>
      </w:pPr>
    </w:p>
    <w:p w:rsidR="00037D01" w:rsidRDefault="00037D01" w:rsidP="00037D01">
      <w:pPr>
        <w:rPr>
          <w:rtl/>
        </w:rPr>
      </w:pPr>
      <w:bookmarkStart w:id="869" w:name="_ETM_Q1_2501990"/>
      <w:bookmarkEnd w:id="869"/>
      <w:r>
        <w:rPr>
          <w:rFonts w:hint="cs"/>
          <w:rtl/>
        </w:rPr>
        <w:t xml:space="preserve">לא צריך הרבה </w:t>
      </w:r>
      <w:r>
        <w:rPr>
          <w:rFonts w:hint="cs"/>
        </w:rPr>
        <w:t>BI</w:t>
      </w:r>
      <w:r>
        <w:rPr>
          <w:rFonts w:hint="cs"/>
          <w:rtl/>
        </w:rPr>
        <w:t>.</w:t>
      </w:r>
      <w:bookmarkStart w:id="870" w:name="_ETM_Q1_2507450"/>
      <w:bookmarkEnd w:id="870"/>
      <w:r w:rsidR="006725D4">
        <w:rPr>
          <w:rFonts w:hint="cs"/>
          <w:rtl/>
        </w:rPr>
        <w:t xml:space="preserve"> אתם פשוט יודעים כמה חובות מחקתם. זה </w:t>
      </w:r>
      <w:bookmarkStart w:id="871" w:name="_ETM_Q1_2505898"/>
      <w:bookmarkEnd w:id="871"/>
      <w:r w:rsidR="006725D4">
        <w:rPr>
          <w:rFonts w:hint="cs"/>
          <w:rtl/>
        </w:rPr>
        <w:t>דבר דווקא שקל מאוד, אתם יודעים חוב אגרה.</w:t>
      </w:r>
    </w:p>
    <w:p w:rsidR="00037D01" w:rsidRDefault="00037D01" w:rsidP="00037D01">
      <w:pPr>
        <w:rPr>
          <w:rtl/>
        </w:rPr>
      </w:pPr>
      <w:bookmarkStart w:id="872" w:name="_ETM_Q1_2508419"/>
      <w:bookmarkStart w:id="873" w:name="_ETM_Q1_2508474"/>
      <w:bookmarkStart w:id="874" w:name="_ETM_Q1_2510391"/>
      <w:bookmarkEnd w:id="872"/>
      <w:bookmarkEnd w:id="873"/>
      <w:bookmarkEnd w:id="874"/>
    </w:p>
    <w:p w:rsidR="00037D01" w:rsidRDefault="00037D01" w:rsidP="000B6A16">
      <w:pPr>
        <w:pStyle w:val="af9"/>
        <w:rPr>
          <w:rtl/>
        </w:rPr>
      </w:pPr>
      <w:bookmarkStart w:id="875" w:name="ET_guest_619095_68"/>
      <w:r w:rsidRPr="000B6A16">
        <w:rPr>
          <w:rStyle w:val="TagStyle"/>
          <w:rtl/>
        </w:rPr>
        <w:t xml:space="preserve"> &lt;&lt; אורח &gt;&gt;</w:t>
      </w:r>
      <w:r w:rsidRPr="00037D01">
        <w:rPr>
          <w:rStyle w:val="TagStyle"/>
          <w:rtl/>
        </w:rPr>
        <w:t xml:space="preserve"> </w:t>
      </w:r>
      <w:r>
        <w:rPr>
          <w:rtl/>
        </w:rPr>
        <w:t>שולי אבני שוהם:</w:t>
      </w:r>
      <w:r w:rsidRPr="00037D01">
        <w:rPr>
          <w:rStyle w:val="TagStyle"/>
          <w:rtl/>
        </w:rPr>
        <w:t xml:space="preserve"> </w:t>
      </w:r>
      <w:r w:rsidRPr="000B6A16">
        <w:rPr>
          <w:rStyle w:val="TagStyle"/>
          <w:rtl/>
        </w:rPr>
        <w:t>&lt;&lt; אורח &gt;&gt;</w:t>
      </w:r>
      <w:r>
        <w:rPr>
          <w:rtl/>
        </w:rPr>
        <w:t xml:space="preserve">   </w:t>
      </w:r>
      <w:bookmarkEnd w:id="875"/>
    </w:p>
    <w:p w:rsidR="00037D01" w:rsidRDefault="00037D01" w:rsidP="00037D01">
      <w:pPr>
        <w:pStyle w:val="KeepWithNext"/>
        <w:rPr>
          <w:rtl/>
        </w:rPr>
      </w:pPr>
    </w:p>
    <w:p w:rsidR="006725D4" w:rsidRDefault="006725D4" w:rsidP="00037D01">
      <w:pPr>
        <w:rPr>
          <w:rtl/>
        </w:rPr>
      </w:pPr>
      <w:bookmarkStart w:id="876" w:name="_ETM_Q1_2510823"/>
      <w:bookmarkStart w:id="877" w:name="_ETM_Q1_2510883"/>
      <w:bookmarkEnd w:id="876"/>
      <w:bookmarkEnd w:id="877"/>
      <w:r>
        <w:rPr>
          <w:rFonts w:hint="cs"/>
          <w:rtl/>
        </w:rPr>
        <w:t xml:space="preserve">אנחנו לא מבצעים </w:t>
      </w:r>
      <w:bookmarkStart w:id="878" w:name="_ETM_Q1_2508247"/>
      <w:bookmarkEnd w:id="878"/>
      <w:r>
        <w:rPr>
          <w:rFonts w:hint="cs"/>
          <w:rtl/>
        </w:rPr>
        <w:t xml:space="preserve">מחיקת חובות. </w:t>
      </w:r>
    </w:p>
    <w:p w:rsidR="006725D4" w:rsidRDefault="006725D4" w:rsidP="00037D01">
      <w:pPr>
        <w:rPr>
          <w:rtl/>
        </w:rPr>
      </w:pPr>
    </w:p>
    <w:p w:rsidR="006725D4" w:rsidRDefault="006725D4" w:rsidP="000B6A16">
      <w:pPr>
        <w:pStyle w:val="af6"/>
        <w:rPr>
          <w:rtl/>
        </w:rPr>
      </w:pPr>
      <w:bookmarkStart w:id="879" w:name="ET_yor_6157_113"/>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6725D4">
        <w:rPr>
          <w:rStyle w:val="TagStyle"/>
          <w:rtl/>
        </w:rPr>
        <w:t xml:space="preserve"> </w:t>
      </w:r>
      <w:r>
        <w:rPr>
          <w:rtl/>
        </w:rPr>
        <w:t xml:space="preserve">היו"ר שמחה </w:t>
      </w:r>
      <w:proofErr w:type="spellStart"/>
      <w:r>
        <w:rPr>
          <w:rtl/>
        </w:rPr>
        <w:t>רוטמן</w:t>
      </w:r>
      <w:proofErr w:type="spellEnd"/>
      <w:r>
        <w:rPr>
          <w:rtl/>
        </w:rPr>
        <w:t>:</w:t>
      </w:r>
      <w:r w:rsidRPr="006725D4">
        <w:rPr>
          <w:rStyle w:val="TagStyle"/>
          <w:rtl/>
        </w:rPr>
        <w:t xml:space="preserve"> </w:t>
      </w:r>
      <w:r w:rsidRPr="000B6A16">
        <w:rPr>
          <w:rStyle w:val="TagStyle"/>
          <w:rtl/>
        </w:rPr>
        <w:t>&lt;&lt; יור &gt;&gt;</w:t>
      </w:r>
      <w:r>
        <w:rPr>
          <w:rtl/>
        </w:rPr>
        <w:t xml:space="preserve">   </w:t>
      </w:r>
      <w:bookmarkEnd w:id="879"/>
    </w:p>
    <w:p w:rsidR="006725D4" w:rsidRDefault="006725D4" w:rsidP="006725D4">
      <w:pPr>
        <w:pStyle w:val="KeepWithNext"/>
        <w:rPr>
          <w:rtl/>
        </w:rPr>
      </w:pPr>
    </w:p>
    <w:p w:rsidR="006725D4" w:rsidRDefault="006725D4" w:rsidP="006725D4">
      <w:pPr>
        <w:rPr>
          <w:rtl/>
        </w:rPr>
      </w:pPr>
      <w:bookmarkStart w:id="880" w:name="_ETM_Q1_2509891"/>
      <w:bookmarkEnd w:id="880"/>
      <w:r>
        <w:rPr>
          <w:rFonts w:hint="cs"/>
          <w:rtl/>
        </w:rPr>
        <w:t xml:space="preserve">לא, כשאתם כרגע - - - </w:t>
      </w:r>
    </w:p>
    <w:p w:rsidR="006725D4" w:rsidRDefault="006725D4" w:rsidP="006725D4">
      <w:pPr>
        <w:rPr>
          <w:rtl/>
        </w:rPr>
      </w:pPr>
    </w:p>
    <w:p w:rsidR="006725D4" w:rsidRDefault="006725D4" w:rsidP="000B6A16">
      <w:pPr>
        <w:pStyle w:val="af9"/>
        <w:rPr>
          <w:rtl/>
        </w:rPr>
      </w:pPr>
      <w:bookmarkStart w:id="881" w:name="ET_guest_619095_114"/>
      <w:r w:rsidRPr="000B6A16">
        <w:rPr>
          <w:rStyle w:val="TagStyle"/>
          <w:rtl/>
        </w:rPr>
        <w:t xml:space="preserve"> &lt;&lt; אורח &gt;&gt;</w:t>
      </w:r>
      <w:r w:rsidRPr="006725D4">
        <w:rPr>
          <w:rStyle w:val="TagStyle"/>
          <w:rtl/>
        </w:rPr>
        <w:t xml:space="preserve"> </w:t>
      </w:r>
      <w:r>
        <w:rPr>
          <w:rtl/>
        </w:rPr>
        <w:t>שולי אבני שוהם:</w:t>
      </w:r>
      <w:r w:rsidRPr="006725D4">
        <w:rPr>
          <w:rStyle w:val="TagStyle"/>
          <w:rtl/>
        </w:rPr>
        <w:t xml:space="preserve"> </w:t>
      </w:r>
      <w:r w:rsidRPr="000B6A16">
        <w:rPr>
          <w:rStyle w:val="TagStyle"/>
          <w:rtl/>
        </w:rPr>
        <w:t>&lt;&lt; אורח &gt;&gt;</w:t>
      </w:r>
      <w:r>
        <w:rPr>
          <w:rtl/>
        </w:rPr>
        <w:t xml:space="preserve">   </w:t>
      </w:r>
      <w:bookmarkEnd w:id="881"/>
    </w:p>
    <w:p w:rsidR="006725D4" w:rsidRDefault="006725D4" w:rsidP="006725D4">
      <w:pPr>
        <w:pStyle w:val="KeepWithNext"/>
        <w:rPr>
          <w:rtl/>
        </w:rPr>
      </w:pPr>
    </w:p>
    <w:p w:rsidR="00037D01" w:rsidRDefault="00037D01" w:rsidP="00037D01">
      <w:pPr>
        <w:rPr>
          <w:rtl/>
        </w:rPr>
      </w:pPr>
      <w:bookmarkStart w:id="882" w:name="_ETM_Q1_2507559"/>
      <w:bookmarkStart w:id="883" w:name="_ETM_Q1_2507628"/>
      <w:bookmarkEnd w:id="882"/>
      <w:bookmarkEnd w:id="883"/>
      <w:r>
        <w:rPr>
          <w:rFonts w:hint="cs"/>
          <w:rtl/>
        </w:rPr>
        <w:t>ה</w:t>
      </w:r>
      <w:r w:rsidR="006725D4">
        <w:rPr>
          <w:rFonts w:hint="cs"/>
          <w:rtl/>
        </w:rPr>
        <w:t>חובות הם שבע שנים אחורה. אם זה מ-30 שנה, אנחנו לא מייצאים - - -</w:t>
      </w:r>
    </w:p>
    <w:p w:rsidR="00037D01" w:rsidRDefault="00037D01" w:rsidP="00037D01">
      <w:pPr>
        <w:rPr>
          <w:rtl/>
        </w:rPr>
      </w:pPr>
      <w:bookmarkStart w:id="884" w:name="_ETM_Q1_2518164"/>
      <w:bookmarkStart w:id="885" w:name="_ETM_Q1_2518229"/>
      <w:bookmarkEnd w:id="884"/>
      <w:bookmarkEnd w:id="885"/>
    </w:p>
    <w:p w:rsidR="00037D01" w:rsidRDefault="00037D01" w:rsidP="000B6A16">
      <w:pPr>
        <w:pStyle w:val="af6"/>
        <w:rPr>
          <w:rtl/>
        </w:rPr>
      </w:pPr>
      <w:bookmarkStart w:id="886" w:name="ET_yor_6157_69"/>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037D01">
        <w:rPr>
          <w:rStyle w:val="TagStyle"/>
          <w:rtl/>
        </w:rPr>
        <w:t xml:space="preserve"> </w:t>
      </w:r>
      <w:r>
        <w:rPr>
          <w:rtl/>
        </w:rPr>
        <w:t xml:space="preserve">היו"ר שמחה </w:t>
      </w:r>
      <w:proofErr w:type="spellStart"/>
      <w:r>
        <w:rPr>
          <w:rtl/>
        </w:rPr>
        <w:t>רוטמן</w:t>
      </w:r>
      <w:proofErr w:type="spellEnd"/>
      <w:r>
        <w:rPr>
          <w:rtl/>
        </w:rPr>
        <w:t>:</w:t>
      </w:r>
      <w:r w:rsidRPr="00037D01">
        <w:rPr>
          <w:rStyle w:val="TagStyle"/>
          <w:rtl/>
        </w:rPr>
        <w:t xml:space="preserve"> </w:t>
      </w:r>
      <w:r w:rsidRPr="000B6A16">
        <w:rPr>
          <w:rStyle w:val="TagStyle"/>
          <w:rtl/>
        </w:rPr>
        <w:t>&lt;&lt; יור &gt;&gt;</w:t>
      </w:r>
      <w:r>
        <w:rPr>
          <w:rtl/>
        </w:rPr>
        <w:t xml:space="preserve">   </w:t>
      </w:r>
      <w:bookmarkEnd w:id="886"/>
    </w:p>
    <w:p w:rsidR="00037D01" w:rsidRDefault="00037D01" w:rsidP="00037D01">
      <w:pPr>
        <w:pStyle w:val="KeepWithNext"/>
        <w:rPr>
          <w:rtl/>
        </w:rPr>
      </w:pPr>
    </w:p>
    <w:p w:rsidR="00037D01" w:rsidRDefault="00B0129A" w:rsidP="00037D01">
      <w:pPr>
        <w:rPr>
          <w:rtl/>
        </w:rPr>
      </w:pPr>
      <w:bookmarkStart w:id="887" w:name="_ETM_Q1_2518918"/>
      <w:bookmarkEnd w:id="887"/>
      <w:r>
        <w:rPr>
          <w:rFonts w:hint="cs"/>
          <w:rtl/>
        </w:rPr>
        <w:t xml:space="preserve">בסדר, אז </w:t>
      </w:r>
      <w:bookmarkStart w:id="888" w:name="_ETM_Q1_2517105"/>
      <w:bookmarkEnd w:id="888"/>
      <w:r>
        <w:rPr>
          <w:rFonts w:hint="cs"/>
          <w:rtl/>
        </w:rPr>
        <w:t xml:space="preserve">אתם לא תדעו - - - אבל אתם כן תדעו </w:t>
      </w:r>
      <w:bookmarkStart w:id="889" w:name="_ETM_Q1_2519649"/>
      <w:bookmarkEnd w:id="889"/>
      <w:r>
        <w:rPr>
          <w:rFonts w:hint="cs"/>
          <w:rtl/>
        </w:rPr>
        <w:t>משלוש שנים, חמש שנים, שבע שנים.</w:t>
      </w:r>
    </w:p>
    <w:p w:rsidR="00B0129A" w:rsidRDefault="00B0129A" w:rsidP="00037D01">
      <w:pPr>
        <w:rPr>
          <w:rtl/>
        </w:rPr>
      </w:pPr>
      <w:bookmarkStart w:id="890" w:name="_ETM_Q1_2519596"/>
      <w:bookmarkStart w:id="891" w:name="_ETM_Q1_2519687"/>
      <w:bookmarkEnd w:id="890"/>
      <w:bookmarkEnd w:id="891"/>
    </w:p>
    <w:p w:rsidR="00B0129A" w:rsidRDefault="00B0129A" w:rsidP="000B6A16">
      <w:pPr>
        <w:pStyle w:val="af9"/>
        <w:rPr>
          <w:rtl/>
        </w:rPr>
      </w:pPr>
      <w:bookmarkStart w:id="892" w:name="ET_guest_619095_115"/>
      <w:r w:rsidRPr="000B6A16">
        <w:rPr>
          <w:rStyle w:val="TagStyle"/>
          <w:rtl/>
        </w:rPr>
        <w:t xml:space="preserve"> &lt;&lt; אורח &gt;&gt;</w:t>
      </w:r>
      <w:r w:rsidRPr="00B0129A">
        <w:rPr>
          <w:rStyle w:val="TagStyle"/>
          <w:rtl/>
        </w:rPr>
        <w:t xml:space="preserve"> </w:t>
      </w:r>
      <w:r>
        <w:rPr>
          <w:rtl/>
        </w:rPr>
        <w:t>שולי אבני שוהם:</w:t>
      </w:r>
      <w:r w:rsidRPr="00B0129A">
        <w:rPr>
          <w:rStyle w:val="TagStyle"/>
          <w:rtl/>
        </w:rPr>
        <w:t xml:space="preserve"> </w:t>
      </w:r>
      <w:r w:rsidRPr="000B6A16">
        <w:rPr>
          <w:rStyle w:val="TagStyle"/>
          <w:rtl/>
        </w:rPr>
        <w:t>&lt;&lt; אורח &gt;&gt;</w:t>
      </w:r>
      <w:r>
        <w:rPr>
          <w:rtl/>
        </w:rPr>
        <w:t xml:space="preserve">   </w:t>
      </w:r>
      <w:bookmarkEnd w:id="892"/>
    </w:p>
    <w:p w:rsidR="00B0129A" w:rsidRDefault="00B0129A" w:rsidP="00B0129A">
      <w:pPr>
        <w:pStyle w:val="KeepWithNext"/>
        <w:rPr>
          <w:rtl/>
        </w:rPr>
      </w:pPr>
    </w:p>
    <w:p w:rsidR="00B0129A" w:rsidRDefault="00B0129A" w:rsidP="00B0129A">
      <w:pPr>
        <w:rPr>
          <w:rtl/>
        </w:rPr>
      </w:pPr>
      <w:r>
        <w:rPr>
          <w:rFonts w:hint="cs"/>
          <w:rtl/>
        </w:rPr>
        <w:t>נכון, בוודאי.</w:t>
      </w:r>
    </w:p>
    <w:p w:rsidR="00B0129A" w:rsidRDefault="00B0129A" w:rsidP="00B0129A">
      <w:pPr>
        <w:rPr>
          <w:rtl/>
        </w:rPr>
      </w:pPr>
    </w:p>
    <w:p w:rsidR="00B0129A" w:rsidRDefault="00B0129A" w:rsidP="000B6A16">
      <w:pPr>
        <w:pStyle w:val="af9"/>
        <w:rPr>
          <w:rtl/>
        </w:rPr>
      </w:pPr>
      <w:bookmarkStart w:id="893" w:name="ET_guest_633463_116"/>
      <w:r w:rsidRPr="000B6A16">
        <w:rPr>
          <w:rStyle w:val="TagStyle"/>
          <w:rtl/>
        </w:rPr>
        <w:t xml:space="preserve"> &lt;&lt; אורח &gt;&gt;</w:t>
      </w:r>
      <w:r w:rsidRPr="00B0129A">
        <w:rPr>
          <w:rStyle w:val="TagStyle"/>
          <w:rtl/>
        </w:rPr>
        <w:t xml:space="preserve"> </w:t>
      </w:r>
      <w:r>
        <w:rPr>
          <w:rtl/>
        </w:rPr>
        <w:t>מיכל שמואלי:</w:t>
      </w:r>
      <w:r w:rsidRPr="00B0129A">
        <w:rPr>
          <w:rStyle w:val="TagStyle"/>
          <w:rtl/>
        </w:rPr>
        <w:t xml:space="preserve"> </w:t>
      </w:r>
      <w:r w:rsidRPr="000B6A16">
        <w:rPr>
          <w:rStyle w:val="TagStyle"/>
          <w:rtl/>
        </w:rPr>
        <w:t>&lt;&lt; אורח &gt;&gt;</w:t>
      </w:r>
      <w:r>
        <w:rPr>
          <w:rtl/>
        </w:rPr>
        <w:t xml:space="preserve">   </w:t>
      </w:r>
      <w:bookmarkEnd w:id="893"/>
    </w:p>
    <w:p w:rsidR="00B0129A" w:rsidRDefault="00B0129A" w:rsidP="00B0129A">
      <w:pPr>
        <w:pStyle w:val="KeepWithNext"/>
        <w:rPr>
          <w:rtl/>
        </w:rPr>
      </w:pPr>
    </w:p>
    <w:p w:rsidR="00B0129A" w:rsidRPr="00B0129A" w:rsidRDefault="00B0129A" w:rsidP="00B0129A">
      <w:pPr>
        <w:rPr>
          <w:rtl/>
        </w:rPr>
      </w:pPr>
      <w:r>
        <w:rPr>
          <w:rFonts w:hint="cs"/>
          <w:rtl/>
        </w:rPr>
        <w:t xml:space="preserve">הבדיקה שהוא עשה מתייחסת </w:t>
      </w:r>
      <w:bookmarkStart w:id="894" w:name="_ETM_Q1_2522385"/>
      <w:bookmarkEnd w:id="894"/>
      <w:r>
        <w:rPr>
          <w:rFonts w:hint="cs"/>
          <w:rtl/>
        </w:rPr>
        <w:t>לחברות שיש להם ותק של חמש שנים. ב-2022 כ-85% מהחברות שהתפרקו אלה חברות שהן בנות ותק של מעל חמש שנים.</w:t>
      </w:r>
    </w:p>
    <w:p w:rsidR="00CA4B8C" w:rsidRDefault="00CA4B8C" w:rsidP="00CA4B8C">
      <w:pPr>
        <w:rPr>
          <w:rtl/>
        </w:rPr>
      </w:pPr>
      <w:bookmarkStart w:id="895" w:name="_ETM_Q1_2514019"/>
      <w:bookmarkStart w:id="896" w:name="_ETM_Q1_2514115"/>
      <w:bookmarkEnd w:id="895"/>
      <w:bookmarkEnd w:id="896"/>
    </w:p>
    <w:p w:rsidR="009361A3" w:rsidRDefault="009361A3" w:rsidP="000B6A16">
      <w:pPr>
        <w:pStyle w:val="af6"/>
        <w:rPr>
          <w:rtl/>
        </w:rPr>
      </w:pPr>
      <w:bookmarkStart w:id="897" w:name="ET_yor_6157_118"/>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9361A3">
        <w:rPr>
          <w:rStyle w:val="TagStyle"/>
          <w:rtl/>
        </w:rPr>
        <w:t xml:space="preserve"> </w:t>
      </w:r>
      <w:r>
        <w:rPr>
          <w:rtl/>
        </w:rPr>
        <w:t xml:space="preserve">היו"ר שמחה </w:t>
      </w:r>
      <w:proofErr w:type="spellStart"/>
      <w:r>
        <w:rPr>
          <w:rtl/>
        </w:rPr>
        <w:t>רוטמן</w:t>
      </w:r>
      <w:proofErr w:type="spellEnd"/>
      <w:r>
        <w:rPr>
          <w:rtl/>
        </w:rPr>
        <w:t>:</w:t>
      </w:r>
      <w:r w:rsidRPr="009361A3">
        <w:rPr>
          <w:rStyle w:val="TagStyle"/>
          <w:rtl/>
        </w:rPr>
        <w:t xml:space="preserve"> </w:t>
      </w:r>
      <w:r w:rsidRPr="000B6A16">
        <w:rPr>
          <w:rStyle w:val="TagStyle"/>
          <w:rtl/>
        </w:rPr>
        <w:t>&lt;&lt; יור &gt;&gt;</w:t>
      </w:r>
      <w:r>
        <w:rPr>
          <w:rtl/>
        </w:rPr>
        <w:t xml:space="preserve">   </w:t>
      </w:r>
      <w:bookmarkEnd w:id="897"/>
    </w:p>
    <w:p w:rsidR="009361A3" w:rsidRDefault="009361A3" w:rsidP="009361A3">
      <w:pPr>
        <w:pStyle w:val="KeepWithNext"/>
        <w:rPr>
          <w:rtl/>
        </w:rPr>
      </w:pPr>
    </w:p>
    <w:p w:rsidR="009361A3" w:rsidRDefault="009361A3" w:rsidP="009361A3">
      <w:pPr>
        <w:rPr>
          <w:rtl/>
        </w:rPr>
      </w:pPr>
      <w:r>
        <w:rPr>
          <w:rFonts w:hint="cs"/>
          <w:rtl/>
        </w:rPr>
        <w:t>ב-2022, 80% מעל ותק של חמש שנים?</w:t>
      </w:r>
    </w:p>
    <w:p w:rsidR="009361A3" w:rsidRDefault="009361A3" w:rsidP="009361A3">
      <w:pPr>
        <w:rPr>
          <w:rtl/>
        </w:rPr>
      </w:pPr>
      <w:bookmarkStart w:id="898" w:name="_ETM_Q1_2535711"/>
      <w:bookmarkStart w:id="899" w:name="_ETM_Q1_2535847"/>
      <w:bookmarkEnd w:id="898"/>
      <w:bookmarkEnd w:id="899"/>
    </w:p>
    <w:p w:rsidR="009361A3" w:rsidRDefault="009361A3" w:rsidP="000B6A16">
      <w:pPr>
        <w:pStyle w:val="af9"/>
        <w:rPr>
          <w:rtl/>
        </w:rPr>
      </w:pPr>
      <w:bookmarkStart w:id="900" w:name="ET_guest_633463_119"/>
      <w:r w:rsidRPr="000B6A16">
        <w:rPr>
          <w:rStyle w:val="TagStyle"/>
          <w:rtl/>
        </w:rPr>
        <w:t xml:space="preserve"> &lt;&lt; אורח &gt;&gt;</w:t>
      </w:r>
      <w:r w:rsidRPr="009361A3">
        <w:rPr>
          <w:rStyle w:val="TagStyle"/>
          <w:rtl/>
        </w:rPr>
        <w:t xml:space="preserve"> </w:t>
      </w:r>
      <w:r>
        <w:rPr>
          <w:rtl/>
        </w:rPr>
        <w:t>מיכל שמואלי:</w:t>
      </w:r>
      <w:r w:rsidRPr="009361A3">
        <w:rPr>
          <w:rStyle w:val="TagStyle"/>
          <w:rtl/>
        </w:rPr>
        <w:t xml:space="preserve"> </w:t>
      </w:r>
      <w:r w:rsidRPr="000B6A16">
        <w:rPr>
          <w:rStyle w:val="TagStyle"/>
          <w:rtl/>
        </w:rPr>
        <w:t>&lt;&lt; אורח &gt;&gt;</w:t>
      </w:r>
      <w:r>
        <w:rPr>
          <w:rtl/>
        </w:rPr>
        <w:t xml:space="preserve">   </w:t>
      </w:r>
      <w:bookmarkEnd w:id="900"/>
    </w:p>
    <w:p w:rsidR="009361A3" w:rsidRDefault="009361A3" w:rsidP="009361A3">
      <w:pPr>
        <w:pStyle w:val="KeepWithNext"/>
        <w:rPr>
          <w:rtl/>
        </w:rPr>
      </w:pPr>
    </w:p>
    <w:p w:rsidR="009361A3" w:rsidRDefault="009361A3" w:rsidP="009361A3">
      <w:pPr>
        <w:rPr>
          <w:rtl/>
        </w:rPr>
      </w:pPr>
      <w:r>
        <w:rPr>
          <w:rFonts w:hint="cs"/>
          <w:rtl/>
        </w:rPr>
        <w:t>כן.</w:t>
      </w:r>
      <w:bookmarkStart w:id="901" w:name="_ETM_Q1_2536017"/>
      <w:bookmarkEnd w:id="901"/>
    </w:p>
    <w:p w:rsidR="009361A3" w:rsidRDefault="009361A3" w:rsidP="009361A3">
      <w:pPr>
        <w:rPr>
          <w:rtl/>
        </w:rPr>
      </w:pPr>
      <w:bookmarkStart w:id="902" w:name="_ETM_Q1_2536117"/>
      <w:bookmarkEnd w:id="902"/>
    </w:p>
    <w:p w:rsidR="009361A3" w:rsidRDefault="009361A3" w:rsidP="000B6A16">
      <w:pPr>
        <w:pStyle w:val="af6"/>
        <w:rPr>
          <w:rtl/>
        </w:rPr>
      </w:pPr>
      <w:bookmarkStart w:id="903" w:name="ET_yor_6157_120"/>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9361A3">
        <w:rPr>
          <w:rStyle w:val="TagStyle"/>
          <w:rtl/>
        </w:rPr>
        <w:t xml:space="preserve"> </w:t>
      </w:r>
      <w:r>
        <w:rPr>
          <w:rtl/>
        </w:rPr>
        <w:t xml:space="preserve">היו"ר שמחה </w:t>
      </w:r>
      <w:proofErr w:type="spellStart"/>
      <w:r>
        <w:rPr>
          <w:rtl/>
        </w:rPr>
        <w:t>רוטמן</w:t>
      </w:r>
      <w:proofErr w:type="spellEnd"/>
      <w:r>
        <w:rPr>
          <w:rtl/>
        </w:rPr>
        <w:t>:</w:t>
      </w:r>
      <w:r w:rsidRPr="009361A3">
        <w:rPr>
          <w:rStyle w:val="TagStyle"/>
          <w:rtl/>
        </w:rPr>
        <w:t xml:space="preserve"> </w:t>
      </w:r>
      <w:r w:rsidRPr="000B6A16">
        <w:rPr>
          <w:rStyle w:val="TagStyle"/>
          <w:rtl/>
        </w:rPr>
        <w:t>&lt;&lt; יור &gt;&gt;</w:t>
      </w:r>
      <w:r>
        <w:rPr>
          <w:rtl/>
        </w:rPr>
        <w:t xml:space="preserve">   </w:t>
      </w:r>
      <w:bookmarkEnd w:id="903"/>
    </w:p>
    <w:p w:rsidR="009361A3" w:rsidRDefault="009361A3" w:rsidP="009361A3">
      <w:pPr>
        <w:pStyle w:val="KeepWithNext"/>
        <w:rPr>
          <w:rtl/>
        </w:rPr>
      </w:pPr>
    </w:p>
    <w:p w:rsidR="009361A3" w:rsidRDefault="009361A3" w:rsidP="009361A3">
      <w:pPr>
        <w:rPr>
          <w:rtl/>
        </w:rPr>
      </w:pPr>
      <w:bookmarkStart w:id="904" w:name="_ETM_Q1_2537377"/>
      <w:bookmarkEnd w:id="904"/>
      <w:r>
        <w:rPr>
          <w:rFonts w:hint="cs"/>
          <w:rtl/>
        </w:rPr>
        <w:t xml:space="preserve">כבוד. לא כבוד. זה </w:t>
      </w:r>
      <w:bookmarkStart w:id="905" w:name="_ETM_Q1_2542531"/>
      <w:bookmarkEnd w:id="905"/>
      <w:r>
        <w:rPr>
          <w:rFonts w:hint="cs"/>
          <w:rtl/>
        </w:rPr>
        <w:t xml:space="preserve">יפה, מרשים ביותר. ואין לכם עוד ניתוח על הגל האחרון </w:t>
      </w:r>
      <w:bookmarkStart w:id="906" w:name="_ETM_Q1_2544741"/>
      <w:bookmarkEnd w:id="906"/>
      <w:r>
        <w:rPr>
          <w:rFonts w:hint="cs"/>
          <w:rtl/>
        </w:rPr>
        <w:t>מן הסתם.</w:t>
      </w:r>
    </w:p>
    <w:p w:rsidR="009361A3" w:rsidRDefault="009361A3" w:rsidP="009361A3">
      <w:pPr>
        <w:rPr>
          <w:rtl/>
        </w:rPr>
      </w:pPr>
    </w:p>
    <w:p w:rsidR="009361A3" w:rsidRDefault="009361A3" w:rsidP="000B6A16">
      <w:pPr>
        <w:pStyle w:val="af9"/>
        <w:rPr>
          <w:rtl/>
        </w:rPr>
      </w:pPr>
      <w:bookmarkStart w:id="907" w:name="ET_guest_633463_121"/>
      <w:r w:rsidRPr="000B6A16">
        <w:rPr>
          <w:rStyle w:val="TagStyle"/>
          <w:rtl/>
        </w:rPr>
        <w:t xml:space="preserve"> &lt;&lt; אורח &gt;&gt;</w:t>
      </w:r>
      <w:r w:rsidRPr="009361A3">
        <w:rPr>
          <w:rStyle w:val="TagStyle"/>
          <w:rtl/>
        </w:rPr>
        <w:t xml:space="preserve"> </w:t>
      </w:r>
      <w:r>
        <w:rPr>
          <w:rtl/>
        </w:rPr>
        <w:t>מיכל שמואלי:</w:t>
      </w:r>
      <w:r w:rsidRPr="009361A3">
        <w:rPr>
          <w:rStyle w:val="TagStyle"/>
          <w:rtl/>
        </w:rPr>
        <w:t xml:space="preserve"> </w:t>
      </w:r>
      <w:r w:rsidRPr="000B6A16">
        <w:rPr>
          <w:rStyle w:val="TagStyle"/>
          <w:rtl/>
        </w:rPr>
        <w:t>&lt;&lt; אורח &gt;&gt;</w:t>
      </w:r>
      <w:r>
        <w:rPr>
          <w:rtl/>
        </w:rPr>
        <w:t xml:space="preserve">   </w:t>
      </w:r>
      <w:bookmarkEnd w:id="907"/>
    </w:p>
    <w:p w:rsidR="009361A3" w:rsidRDefault="009361A3" w:rsidP="009361A3">
      <w:pPr>
        <w:pStyle w:val="KeepWithNext"/>
        <w:rPr>
          <w:rtl/>
        </w:rPr>
      </w:pPr>
    </w:p>
    <w:p w:rsidR="009361A3" w:rsidRPr="009361A3" w:rsidRDefault="009361A3" w:rsidP="009361A3">
      <w:pPr>
        <w:rPr>
          <w:rtl/>
        </w:rPr>
      </w:pPr>
      <w:r>
        <w:rPr>
          <w:rFonts w:hint="cs"/>
          <w:rtl/>
        </w:rPr>
        <w:t xml:space="preserve">יש לנו את של 2023. יש לנו כאן 43%. </w:t>
      </w:r>
      <w:bookmarkStart w:id="908" w:name="_ETM_Q1_2551013"/>
      <w:bookmarkEnd w:id="908"/>
      <w:r>
        <w:rPr>
          <w:rFonts w:hint="cs"/>
          <w:rtl/>
        </w:rPr>
        <w:t xml:space="preserve">אבל כמובן שזה מספר חודשים מועט. </w:t>
      </w:r>
    </w:p>
    <w:p w:rsidR="00CA4B8C" w:rsidRDefault="00CA4B8C" w:rsidP="00CA4B8C">
      <w:pPr>
        <w:rPr>
          <w:rtl/>
        </w:rPr>
      </w:pPr>
      <w:bookmarkStart w:id="909" w:name="_ETM_Q1_2535412"/>
      <w:bookmarkStart w:id="910" w:name="_ETM_Q1_2535531"/>
      <w:bookmarkEnd w:id="909"/>
      <w:bookmarkEnd w:id="910"/>
    </w:p>
    <w:p w:rsidR="009361A3" w:rsidRDefault="009361A3" w:rsidP="000B6A16">
      <w:pPr>
        <w:pStyle w:val="af6"/>
        <w:rPr>
          <w:rtl/>
        </w:rPr>
      </w:pPr>
      <w:bookmarkStart w:id="911" w:name="ET_yor_6157_122"/>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9361A3">
        <w:rPr>
          <w:rStyle w:val="TagStyle"/>
          <w:rtl/>
        </w:rPr>
        <w:t xml:space="preserve"> </w:t>
      </w:r>
      <w:r>
        <w:rPr>
          <w:rtl/>
        </w:rPr>
        <w:t xml:space="preserve">היו"ר שמחה </w:t>
      </w:r>
      <w:proofErr w:type="spellStart"/>
      <w:r>
        <w:rPr>
          <w:rtl/>
        </w:rPr>
        <w:t>רוטמן</w:t>
      </w:r>
      <w:proofErr w:type="spellEnd"/>
      <w:r>
        <w:rPr>
          <w:rtl/>
        </w:rPr>
        <w:t>:</w:t>
      </w:r>
      <w:r w:rsidRPr="009361A3">
        <w:rPr>
          <w:rStyle w:val="TagStyle"/>
          <w:rtl/>
        </w:rPr>
        <w:t xml:space="preserve"> </w:t>
      </w:r>
      <w:r w:rsidRPr="000B6A16">
        <w:rPr>
          <w:rStyle w:val="TagStyle"/>
          <w:rtl/>
        </w:rPr>
        <w:t>&lt;&lt; יור &gt;&gt;</w:t>
      </w:r>
      <w:r>
        <w:rPr>
          <w:rtl/>
        </w:rPr>
        <w:t xml:space="preserve">   </w:t>
      </w:r>
      <w:bookmarkEnd w:id="911"/>
    </w:p>
    <w:p w:rsidR="009361A3" w:rsidRDefault="009361A3" w:rsidP="009361A3">
      <w:pPr>
        <w:pStyle w:val="KeepWithNext"/>
        <w:rPr>
          <w:rtl/>
        </w:rPr>
      </w:pPr>
    </w:p>
    <w:p w:rsidR="009361A3" w:rsidRPr="009361A3" w:rsidRDefault="009361A3" w:rsidP="009361A3">
      <w:pPr>
        <w:rPr>
          <w:rtl/>
        </w:rPr>
      </w:pPr>
      <w:r>
        <w:rPr>
          <w:rFonts w:hint="cs"/>
          <w:rtl/>
        </w:rPr>
        <w:t xml:space="preserve">כן. אבל אני אומר, </w:t>
      </w:r>
      <w:bookmarkStart w:id="912" w:name="_ETM_Q1_2552778"/>
      <w:bookmarkEnd w:id="912"/>
      <w:r>
        <w:rPr>
          <w:rFonts w:hint="cs"/>
          <w:rtl/>
        </w:rPr>
        <w:t xml:space="preserve">דווקא המבצע הזה עם הפנייה האינטנסיבית שהבנתי שאתם עושים </w:t>
      </w:r>
      <w:bookmarkStart w:id="913" w:name="_ETM_Q1_2559849"/>
      <w:bookmarkEnd w:id="913"/>
      <w:r>
        <w:rPr>
          <w:rFonts w:hint="cs"/>
          <w:rtl/>
        </w:rPr>
        <w:t xml:space="preserve">אותו רק בינואר או לקראת סוף התקופה של הוראת השעה. </w:t>
      </w:r>
      <w:bookmarkStart w:id="914" w:name="_ETM_Q1_2563312"/>
      <w:bookmarkEnd w:id="914"/>
      <w:r>
        <w:rPr>
          <w:rFonts w:hint="cs"/>
          <w:rtl/>
        </w:rPr>
        <w:t>התחלתם את זה בדצמבר?</w:t>
      </w:r>
    </w:p>
    <w:p w:rsidR="009361A3" w:rsidRDefault="009361A3" w:rsidP="00037D01">
      <w:pPr>
        <w:rPr>
          <w:rtl/>
        </w:rPr>
      </w:pPr>
      <w:bookmarkStart w:id="915" w:name="_ETM_Q1_2546477"/>
      <w:bookmarkStart w:id="916" w:name="_ETM_Q1_2546526"/>
      <w:bookmarkStart w:id="917" w:name="_ETM_Q1_2610261"/>
      <w:bookmarkStart w:id="918" w:name="_ETM_Q1_2610322"/>
      <w:bookmarkEnd w:id="915"/>
      <w:bookmarkEnd w:id="916"/>
      <w:bookmarkEnd w:id="917"/>
      <w:bookmarkEnd w:id="918"/>
    </w:p>
    <w:p w:rsidR="009361A3" w:rsidRDefault="009361A3" w:rsidP="000B6A16">
      <w:pPr>
        <w:pStyle w:val="af9"/>
        <w:rPr>
          <w:rtl/>
        </w:rPr>
      </w:pPr>
      <w:bookmarkStart w:id="919" w:name="ET_guest_633463_123"/>
      <w:r w:rsidRPr="000B6A16">
        <w:rPr>
          <w:rStyle w:val="TagStyle"/>
          <w:rtl/>
        </w:rPr>
        <w:t xml:space="preserve"> &lt;&lt; אורח &gt;&gt;</w:t>
      </w:r>
      <w:r w:rsidRPr="009361A3">
        <w:rPr>
          <w:rStyle w:val="TagStyle"/>
          <w:rtl/>
        </w:rPr>
        <w:t xml:space="preserve"> </w:t>
      </w:r>
      <w:r>
        <w:rPr>
          <w:rtl/>
        </w:rPr>
        <w:t>מיכל שמואלי:</w:t>
      </w:r>
      <w:r w:rsidRPr="009361A3">
        <w:rPr>
          <w:rStyle w:val="TagStyle"/>
          <w:rtl/>
        </w:rPr>
        <w:t xml:space="preserve"> </w:t>
      </w:r>
      <w:r w:rsidRPr="000B6A16">
        <w:rPr>
          <w:rStyle w:val="TagStyle"/>
          <w:rtl/>
        </w:rPr>
        <w:t>&lt;&lt; אורח &gt;&gt;</w:t>
      </w:r>
      <w:r>
        <w:rPr>
          <w:rtl/>
        </w:rPr>
        <w:t xml:space="preserve">   </w:t>
      </w:r>
      <w:bookmarkEnd w:id="919"/>
    </w:p>
    <w:p w:rsidR="009361A3" w:rsidRDefault="009361A3" w:rsidP="009361A3">
      <w:pPr>
        <w:pStyle w:val="KeepWithNext"/>
        <w:rPr>
          <w:rtl/>
        </w:rPr>
      </w:pPr>
    </w:p>
    <w:p w:rsidR="009361A3" w:rsidRDefault="009361A3" w:rsidP="009361A3">
      <w:pPr>
        <w:rPr>
          <w:rtl/>
        </w:rPr>
      </w:pPr>
      <w:r>
        <w:rPr>
          <w:rFonts w:hint="cs"/>
          <w:rtl/>
        </w:rPr>
        <w:t>בנובמבר.</w:t>
      </w:r>
    </w:p>
    <w:p w:rsidR="009361A3" w:rsidRDefault="009361A3" w:rsidP="009361A3">
      <w:pPr>
        <w:rPr>
          <w:rtl/>
        </w:rPr>
      </w:pPr>
      <w:bookmarkStart w:id="920" w:name="_ETM_Q1_2564162"/>
      <w:bookmarkStart w:id="921" w:name="_ETM_Q1_2564253"/>
      <w:bookmarkEnd w:id="920"/>
      <w:bookmarkEnd w:id="921"/>
    </w:p>
    <w:p w:rsidR="009361A3" w:rsidRDefault="009361A3" w:rsidP="000B6A16">
      <w:pPr>
        <w:pStyle w:val="af6"/>
        <w:rPr>
          <w:rtl/>
        </w:rPr>
      </w:pPr>
      <w:bookmarkStart w:id="922" w:name="ET_yor_6157_135"/>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9361A3">
        <w:rPr>
          <w:rStyle w:val="TagStyle"/>
          <w:rtl/>
        </w:rPr>
        <w:t xml:space="preserve"> </w:t>
      </w:r>
      <w:r>
        <w:rPr>
          <w:rtl/>
        </w:rPr>
        <w:t xml:space="preserve">היו"ר שמחה </w:t>
      </w:r>
      <w:proofErr w:type="spellStart"/>
      <w:r>
        <w:rPr>
          <w:rtl/>
        </w:rPr>
        <w:t>רוטמן</w:t>
      </w:r>
      <w:proofErr w:type="spellEnd"/>
      <w:r>
        <w:rPr>
          <w:rtl/>
        </w:rPr>
        <w:t>:</w:t>
      </w:r>
      <w:r w:rsidRPr="009361A3">
        <w:rPr>
          <w:rStyle w:val="TagStyle"/>
          <w:rtl/>
        </w:rPr>
        <w:t xml:space="preserve"> </w:t>
      </w:r>
      <w:r w:rsidRPr="000B6A16">
        <w:rPr>
          <w:rStyle w:val="TagStyle"/>
          <w:rtl/>
        </w:rPr>
        <w:t>&lt;&lt; יור &gt;&gt;</w:t>
      </w:r>
      <w:bookmarkEnd w:id="922"/>
      <w:r>
        <w:rPr>
          <w:rtl/>
        </w:rPr>
        <w:t xml:space="preserve">   </w:t>
      </w:r>
    </w:p>
    <w:p w:rsidR="009361A3" w:rsidRDefault="009361A3" w:rsidP="009361A3">
      <w:pPr>
        <w:pStyle w:val="KeepWithNext"/>
        <w:rPr>
          <w:rtl/>
        </w:rPr>
      </w:pPr>
    </w:p>
    <w:p w:rsidR="009361A3" w:rsidRDefault="009361A3" w:rsidP="009361A3">
      <w:pPr>
        <w:rPr>
          <w:rtl/>
        </w:rPr>
      </w:pPr>
      <w:r>
        <w:rPr>
          <w:rFonts w:hint="cs"/>
          <w:rtl/>
        </w:rPr>
        <w:t xml:space="preserve">נובמבר, נכון. המבצע הזה הניב דווקא יותר </w:t>
      </w:r>
      <w:bookmarkStart w:id="923" w:name="_ETM_Q1_2570474"/>
      <w:bookmarkEnd w:id="923"/>
      <w:r>
        <w:rPr>
          <w:rFonts w:hint="cs"/>
          <w:rtl/>
        </w:rPr>
        <w:t xml:space="preserve">חדשים באופן יחסי למה שהיה לכם ב-2022. כלומר הוא יותר השפיע על בעלי חברות חדשות, כי הם כמעט חצי </w:t>
      </w:r>
      <w:bookmarkStart w:id="924" w:name="_ETM_Q1_2578518"/>
      <w:bookmarkEnd w:id="924"/>
      <w:r>
        <w:rPr>
          <w:rFonts w:hint="cs"/>
          <w:rtl/>
        </w:rPr>
        <w:t xml:space="preserve">מהם. </w:t>
      </w:r>
    </w:p>
    <w:p w:rsidR="009361A3" w:rsidRDefault="009361A3" w:rsidP="009361A3">
      <w:pPr>
        <w:rPr>
          <w:rtl/>
        </w:rPr>
      </w:pPr>
      <w:bookmarkStart w:id="925" w:name="_ETM_Q1_2576135"/>
      <w:bookmarkEnd w:id="925"/>
    </w:p>
    <w:p w:rsidR="009361A3" w:rsidRDefault="009361A3" w:rsidP="000B6A16">
      <w:pPr>
        <w:pStyle w:val="af9"/>
        <w:rPr>
          <w:rtl/>
        </w:rPr>
      </w:pPr>
      <w:bookmarkStart w:id="926" w:name="ET_guest_633463_125"/>
      <w:r w:rsidRPr="000B6A16">
        <w:rPr>
          <w:rStyle w:val="TagStyle"/>
          <w:rtl/>
        </w:rPr>
        <w:t xml:space="preserve"> &lt;&lt; אורח &gt;&gt;</w:t>
      </w:r>
      <w:r w:rsidRPr="009361A3">
        <w:rPr>
          <w:rStyle w:val="TagStyle"/>
          <w:rtl/>
        </w:rPr>
        <w:t xml:space="preserve"> </w:t>
      </w:r>
      <w:r>
        <w:rPr>
          <w:rtl/>
        </w:rPr>
        <w:t>מיכל שמואלי:</w:t>
      </w:r>
      <w:r w:rsidRPr="009361A3">
        <w:rPr>
          <w:rStyle w:val="TagStyle"/>
          <w:rtl/>
        </w:rPr>
        <w:t xml:space="preserve"> </w:t>
      </w:r>
      <w:r w:rsidRPr="000B6A16">
        <w:rPr>
          <w:rStyle w:val="TagStyle"/>
          <w:rtl/>
        </w:rPr>
        <w:t>&lt;&lt; אורח &gt;&gt;</w:t>
      </w:r>
      <w:r>
        <w:rPr>
          <w:rtl/>
        </w:rPr>
        <w:t xml:space="preserve">   </w:t>
      </w:r>
      <w:bookmarkEnd w:id="926"/>
    </w:p>
    <w:p w:rsidR="009361A3" w:rsidRDefault="009361A3" w:rsidP="009361A3">
      <w:pPr>
        <w:pStyle w:val="KeepWithNext"/>
        <w:rPr>
          <w:rtl/>
        </w:rPr>
      </w:pPr>
    </w:p>
    <w:p w:rsidR="009361A3" w:rsidRDefault="009361A3" w:rsidP="009361A3">
      <w:pPr>
        <w:rPr>
          <w:rtl/>
        </w:rPr>
      </w:pPr>
      <w:bookmarkStart w:id="927" w:name="_ETM_Q1_2576946"/>
      <w:bookmarkStart w:id="928" w:name="_ETM_Q1_2576986"/>
      <w:bookmarkEnd w:id="927"/>
      <w:bookmarkEnd w:id="928"/>
      <w:r>
        <w:rPr>
          <w:rFonts w:hint="cs"/>
          <w:rtl/>
        </w:rPr>
        <w:t xml:space="preserve">מהנתונים האלה כן. </w:t>
      </w:r>
    </w:p>
    <w:p w:rsidR="009361A3" w:rsidRDefault="009361A3" w:rsidP="009361A3">
      <w:pPr>
        <w:rPr>
          <w:rtl/>
        </w:rPr>
      </w:pPr>
    </w:p>
    <w:p w:rsidR="00F377C4" w:rsidRDefault="00F377C4" w:rsidP="009361A3">
      <w:pPr>
        <w:rPr>
          <w:rtl/>
        </w:rPr>
      </w:pPr>
    </w:p>
    <w:p w:rsidR="00F377C4" w:rsidRDefault="00F377C4" w:rsidP="009361A3">
      <w:pPr>
        <w:rPr>
          <w:rtl/>
        </w:rPr>
      </w:pPr>
    </w:p>
    <w:p w:rsidR="00F377C4" w:rsidRDefault="00F377C4" w:rsidP="009361A3">
      <w:pPr>
        <w:rPr>
          <w:rtl/>
        </w:rPr>
      </w:pPr>
    </w:p>
    <w:p w:rsidR="009361A3" w:rsidRDefault="009361A3" w:rsidP="000B6A16">
      <w:pPr>
        <w:pStyle w:val="af9"/>
        <w:rPr>
          <w:rtl/>
        </w:rPr>
      </w:pPr>
      <w:bookmarkStart w:id="929" w:name="ET_guest_619095_126"/>
      <w:r w:rsidRPr="000B6A16">
        <w:rPr>
          <w:rStyle w:val="TagStyle"/>
          <w:rtl/>
        </w:rPr>
        <w:t xml:space="preserve"> &lt;&lt; אורח &gt;&gt;</w:t>
      </w:r>
      <w:r w:rsidRPr="009361A3">
        <w:rPr>
          <w:rStyle w:val="TagStyle"/>
          <w:rtl/>
        </w:rPr>
        <w:t xml:space="preserve"> </w:t>
      </w:r>
      <w:r>
        <w:rPr>
          <w:rtl/>
        </w:rPr>
        <w:t>שולי אבני שוהם:</w:t>
      </w:r>
      <w:r w:rsidRPr="009361A3">
        <w:rPr>
          <w:rStyle w:val="TagStyle"/>
          <w:rtl/>
        </w:rPr>
        <w:t xml:space="preserve"> </w:t>
      </w:r>
      <w:r w:rsidRPr="000B6A16">
        <w:rPr>
          <w:rStyle w:val="TagStyle"/>
          <w:rtl/>
        </w:rPr>
        <w:t>&lt;&lt; אורח &gt;&gt;</w:t>
      </w:r>
      <w:r>
        <w:rPr>
          <w:rtl/>
        </w:rPr>
        <w:t xml:space="preserve">   </w:t>
      </w:r>
      <w:bookmarkEnd w:id="929"/>
    </w:p>
    <w:p w:rsidR="009361A3" w:rsidRDefault="009361A3" w:rsidP="009361A3">
      <w:pPr>
        <w:pStyle w:val="KeepWithNext"/>
        <w:rPr>
          <w:rtl/>
        </w:rPr>
      </w:pPr>
    </w:p>
    <w:p w:rsidR="009361A3" w:rsidRDefault="009361A3" w:rsidP="004E6321">
      <w:pPr>
        <w:rPr>
          <w:rtl/>
        </w:rPr>
      </w:pPr>
      <w:r>
        <w:rPr>
          <w:rFonts w:hint="cs"/>
          <w:rtl/>
        </w:rPr>
        <w:t xml:space="preserve">חלק מהבקשות עדיין בכוונה </w:t>
      </w:r>
      <w:bookmarkStart w:id="930" w:name="_ETM_Q1_2579142"/>
      <w:bookmarkEnd w:id="930"/>
      <w:r>
        <w:rPr>
          <w:rFonts w:hint="cs"/>
          <w:rtl/>
        </w:rPr>
        <w:t xml:space="preserve">לא מטופלות, כי ברגע שאנחנו נלחץ </w:t>
      </w:r>
      <w:r>
        <w:t>enter</w:t>
      </w:r>
      <w:r>
        <w:rPr>
          <w:rFonts w:hint="cs"/>
          <w:rtl/>
        </w:rPr>
        <w:t xml:space="preserve"> במערכת </w:t>
      </w:r>
      <w:bookmarkStart w:id="931" w:name="_ETM_Q1_2583223"/>
      <w:bookmarkEnd w:id="931"/>
      <w:r>
        <w:rPr>
          <w:rFonts w:hint="cs"/>
          <w:rtl/>
        </w:rPr>
        <w:t xml:space="preserve">לפני שיש לנו את הארכת הפטור, אנחנו מייצרים בעצם חוב </w:t>
      </w:r>
      <w:bookmarkStart w:id="932" w:name="_ETM_Q1_2586966"/>
      <w:bookmarkEnd w:id="932"/>
      <w:r>
        <w:rPr>
          <w:rFonts w:hint="cs"/>
          <w:rtl/>
        </w:rPr>
        <w:t>לחברה. לכן יש לנו כ</w:t>
      </w:r>
      <w:r w:rsidR="00237836">
        <w:rPr>
          <w:rFonts w:hint="cs"/>
          <w:rtl/>
        </w:rPr>
        <w:t>רגע למעלה מ-7,000 בקשות בהמתנה. ואני מניחה שגם הם ישפיעו על הנתונים האלה.</w:t>
      </w:r>
    </w:p>
    <w:p w:rsidR="00237836" w:rsidRDefault="00237836" w:rsidP="009361A3">
      <w:pPr>
        <w:rPr>
          <w:rtl/>
        </w:rPr>
      </w:pPr>
      <w:bookmarkStart w:id="933" w:name="_ETM_Q1_2594335"/>
      <w:bookmarkStart w:id="934" w:name="_ETM_Q1_2594405"/>
      <w:bookmarkEnd w:id="933"/>
      <w:bookmarkEnd w:id="934"/>
    </w:p>
    <w:p w:rsidR="00237836" w:rsidRDefault="00237836" w:rsidP="000B6A16">
      <w:pPr>
        <w:pStyle w:val="af6"/>
        <w:rPr>
          <w:rtl/>
        </w:rPr>
      </w:pPr>
      <w:bookmarkStart w:id="935" w:name="ET_yor_6157_136"/>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237836">
        <w:rPr>
          <w:rStyle w:val="TagStyle"/>
          <w:rtl/>
        </w:rPr>
        <w:t xml:space="preserve"> </w:t>
      </w:r>
      <w:r>
        <w:rPr>
          <w:rtl/>
        </w:rPr>
        <w:t xml:space="preserve">היו"ר שמחה </w:t>
      </w:r>
      <w:proofErr w:type="spellStart"/>
      <w:r>
        <w:rPr>
          <w:rtl/>
        </w:rPr>
        <w:t>רוטמן</w:t>
      </w:r>
      <w:proofErr w:type="spellEnd"/>
      <w:r>
        <w:rPr>
          <w:rtl/>
        </w:rPr>
        <w:t>:</w:t>
      </w:r>
      <w:r w:rsidRPr="00237836">
        <w:rPr>
          <w:rStyle w:val="TagStyle"/>
          <w:rtl/>
        </w:rPr>
        <w:t xml:space="preserve"> </w:t>
      </w:r>
      <w:r w:rsidRPr="000B6A16">
        <w:rPr>
          <w:rStyle w:val="TagStyle"/>
          <w:rtl/>
        </w:rPr>
        <w:t>&lt;&lt; יור &gt;&gt;</w:t>
      </w:r>
      <w:bookmarkEnd w:id="935"/>
      <w:r>
        <w:rPr>
          <w:rtl/>
        </w:rPr>
        <w:t xml:space="preserve">   </w:t>
      </w:r>
    </w:p>
    <w:p w:rsidR="00237836" w:rsidRDefault="00237836" w:rsidP="00237836">
      <w:pPr>
        <w:pStyle w:val="KeepWithNext"/>
        <w:rPr>
          <w:rtl/>
        </w:rPr>
      </w:pPr>
    </w:p>
    <w:p w:rsidR="00237836" w:rsidRPr="00237836" w:rsidRDefault="00237836" w:rsidP="00237836">
      <w:pPr>
        <w:rPr>
          <w:rtl/>
        </w:rPr>
      </w:pPr>
      <w:bookmarkStart w:id="936" w:name="_ETM_Q1_2595397"/>
      <w:bookmarkEnd w:id="936"/>
      <w:proofErr w:type="spellStart"/>
      <w:r>
        <w:rPr>
          <w:rFonts w:hint="cs"/>
          <w:rtl/>
        </w:rPr>
        <w:t>אוקיי</w:t>
      </w:r>
      <w:proofErr w:type="spellEnd"/>
      <w:r>
        <w:rPr>
          <w:rFonts w:hint="cs"/>
          <w:rtl/>
        </w:rPr>
        <w:t xml:space="preserve">, בסדר </w:t>
      </w:r>
      <w:bookmarkStart w:id="937" w:name="_ETM_Q1_2594895"/>
      <w:bookmarkEnd w:id="937"/>
      <w:r>
        <w:rPr>
          <w:rFonts w:hint="cs"/>
          <w:rtl/>
        </w:rPr>
        <w:t xml:space="preserve">גמור. אצא להתייעצות סיעתית עם עצמי עד השעה 12:20. </w:t>
      </w:r>
      <w:bookmarkStart w:id="938" w:name="_ETM_Q1_2605816"/>
      <w:bookmarkEnd w:id="938"/>
      <w:r>
        <w:rPr>
          <w:rFonts w:hint="cs"/>
          <w:rtl/>
        </w:rPr>
        <w:t>יוצאים להפסקה, תודה רבה.</w:t>
      </w:r>
    </w:p>
    <w:p w:rsidR="00A50AFA" w:rsidRDefault="00A50AFA" w:rsidP="00037D01">
      <w:pPr>
        <w:rPr>
          <w:rtl/>
        </w:rPr>
      </w:pPr>
      <w:bookmarkStart w:id="939" w:name="_ETM_Q1_2728079"/>
      <w:bookmarkStart w:id="940" w:name="_ETM_Q1_2728167"/>
      <w:bookmarkEnd w:id="939"/>
      <w:bookmarkEnd w:id="940"/>
    </w:p>
    <w:p w:rsidR="0071169E" w:rsidRDefault="0071169E" w:rsidP="000B6A16">
      <w:pPr>
        <w:pStyle w:val="afa"/>
        <w:rPr>
          <w:rtl/>
        </w:rPr>
      </w:pPr>
      <w:bookmarkStart w:id="941" w:name="_ETM_Q1_2617396"/>
      <w:bookmarkStart w:id="942" w:name="_ETM_Q1_2617446"/>
      <w:bookmarkStart w:id="943" w:name="ET_meetingbreak_75"/>
      <w:bookmarkEnd w:id="941"/>
      <w:bookmarkEnd w:id="942"/>
      <w:r w:rsidRPr="000B6A16">
        <w:rPr>
          <w:rStyle w:val="TagStyle"/>
          <w:rtl/>
        </w:rPr>
        <w:t>&lt;&lt; הפסקה &gt;&gt;</w:t>
      </w:r>
      <w:r w:rsidRPr="0071169E">
        <w:rPr>
          <w:rStyle w:val="TagStyle"/>
          <w:rtl/>
        </w:rPr>
        <w:t xml:space="preserve"> </w:t>
      </w:r>
      <w:r>
        <w:rPr>
          <w:rtl/>
        </w:rPr>
        <w:t xml:space="preserve">(הישיבה נפסקה בשעה 12:14 </w:t>
      </w:r>
      <w:proofErr w:type="spellStart"/>
      <w:r>
        <w:rPr>
          <w:rtl/>
        </w:rPr>
        <w:t>ונתחדשה</w:t>
      </w:r>
      <w:proofErr w:type="spellEnd"/>
      <w:r>
        <w:rPr>
          <w:rtl/>
        </w:rPr>
        <w:t xml:space="preserve"> בשעה 12:</w:t>
      </w:r>
      <w:r w:rsidR="007A3147">
        <w:rPr>
          <w:rFonts w:hint="cs"/>
          <w:rtl/>
        </w:rPr>
        <w:t>21</w:t>
      </w:r>
      <w:r>
        <w:rPr>
          <w:rtl/>
        </w:rPr>
        <w:t>.)</w:t>
      </w:r>
      <w:r w:rsidRPr="0071169E">
        <w:rPr>
          <w:rStyle w:val="TagStyle"/>
          <w:rtl/>
        </w:rPr>
        <w:t xml:space="preserve"> </w:t>
      </w:r>
      <w:r w:rsidRPr="000B6A16">
        <w:rPr>
          <w:rStyle w:val="TagStyle"/>
          <w:rtl/>
        </w:rPr>
        <w:t>&lt;&lt; הפסקה &gt;&gt;</w:t>
      </w:r>
      <w:bookmarkEnd w:id="943"/>
    </w:p>
    <w:p w:rsidR="0071169E" w:rsidRDefault="0071169E" w:rsidP="0071169E">
      <w:pPr>
        <w:rPr>
          <w:rtl/>
        </w:rPr>
      </w:pPr>
      <w:bookmarkStart w:id="944" w:name="_ETM_Q1_2616181"/>
      <w:bookmarkEnd w:id="944"/>
    </w:p>
    <w:p w:rsidR="006625B9" w:rsidRDefault="006625B9" w:rsidP="006625B9">
      <w:pPr>
        <w:rPr>
          <w:rFonts w:ascii="David" w:hAnsi="David"/>
          <w:b/>
          <w:bCs/>
          <w:rtl/>
        </w:rPr>
      </w:pPr>
      <w:bookmarkStart w:id="945" w:name="_ETM_Q1_2632553"/>
      <w:bookmarkStart w:id="946" w:name="_ETM_Q1_2632616"/>
      <w:bookmarkStart w:id="947" w:name="_ETM_Q1_3000562"/>
      <w:bookmarkStart w:id="948" w:name="_ETM_Q1_3000647"/>
      <w:bookmarkStart w:id="949" w:name="_ETM_Q1_3001337"/>
      <w:bookmarkStart w:id="950" w:name="_ETM_Q1_3001402"/>
      <w:bookmarkStart w:id="951" w:name="_ETM_Q1_3034218"/>
      <w:bookmarkEnd w:id="945"/>
      <w:bookmarkEnd w:id="946"/>
      <w:bookmarkEnd w:id="947"/>
      <w:bookmarkEnd w:id="948"/>
      <w:bookmarkEnd w:id="949"/>
      <w:bookmarkEnd w:id="950"/>
      <w:bookmarkEnd w:id="951"/>
    </w:p>
    <w:p w:rsidR="00A50D37" w:rsidRDefault="00A50D37" w:rsidP="000B6A16">
      <w:pPr>
        <w:pStyle w:val="af6"/>
        <w:rPr>
          <w:rtl/>
        </w:rPr>
      </w:pPr>
      <w:bookmarkStart w:id="952" w:name="ET_yor_6157_128"/>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A50D37">
        <w:rPr>
          <w:rStyle w:val="TagStyle"/>
          <w:rtl/>
        </w:rPr>
        <w:t xml:space="preserve"> </w:t>
      </w:r>
      <w:r>
        <w:rPr>
          <w:rtl/>
        </w:rPr>
        <w:t xml:space="preserve">היו"ר שמחה </w:t>
      </w:r>
      <w:proofErr w:type="spellStart"/>
      <w:r>
        <w:rPr>
          <w:rtl/>
        </w:rPr>
        <w:t>רוטמן</w:t>
      </w:r>
      <w:proofErr w:type="spellEnd"/>
      <w:r>
        <w:rPr>
          <w:rtl/>
        </w:rPr>
        <w:t>:</w:t>
      </w:r>
      <w:r w:rsidRPr="00A50D37">
        <w:rPr>
          <w:rStyle w:val="TagStyle"/>
          <w:rtl/>
        </w:rPr>
        <w:t xml:space="preserve"> </w:t>
      </w:r>
      <w:r w:rsidRPr="000B6A16">
        <w:rPr>
          <w:rStyle w:val="TagStyle"/>
          <w:rtl/>
        </w:rPr>
        <w:t>&lt;&lt; יור &gt;&gt;</w:t>
      </w:r>
      <w:r>
        <w:rPr>
          <w:rtl/>
        </w:rPr>
        <w:t xml:space="preserve">   </w:t>
      </w:r>
      <w:bookmarkEnd w:id="952"/>
    </w:p>
    <w:p w:rsidR="00A50D37" w:rsidRDefault="00A50D37" w:rsidP="00A50D37">
      <w:pPr>
        <w:pStyle w:val="KeepWithNext"/>
        <w:rPr>
          <w:rtl/>
        </w:rPr>
      </w:pPr>
    </w:p>
    <w:p w:rsidR="00A50D37" w:rsidRDefault="00A50D37" w:rsidP="00A50D37">
      <w:pPr>
        <w:rPr>
          <w:rtl/>
        </w:rPr>
      </w:pPr>
      <w:bookmarkStart w:id="953" w:name="_ETM_Q1_2977634"/>
      <w:bookmarkEnd w:id="953"/>
      <w:r>
        <w:rPr>
          <w:rFonts w:hint="cs"/>
          <w:rtl/>
        </w:rPr>
        <w:t xml:space="preserve">טוב, חזרנו רבותי לדיון בנושא האגרות. שמענו את הכול. התייעצנו </w:t>
      </w:r>
      <w:bookmarkStart w:id="954" w:name="_ETM_Q1_3014048"/>
      <w:bookmarkEnd w:id="954"/>
      <w:r>
        <w:rPr>
          <w:rFonts w:hint="cs"/>
          <w:rtl/>
        </w:rPr>
        <w:t xml:space="preserve">סיעתית. הגענו למסקנה שמלבד שינוי התאריך הדרסטי שעשינו ל-31 וכולי, </w:t>
      </w:r>
      <w:bookmarkStart w:id="955" w:name="_ETM_Q1_3022568"/>
      <w:bookmarkEnd w:id="955"/>
      <w:r>
        <w:rPr>
          <w:rFonts w:hint="cs"/>
          <w:rtl/>
        </w:rPr>
        <w:t xml:space="preserve">אין שינויים בכלל. </w:t>
      </w:r>
    </w:p>
    <w:p w:rsidR="00A50D37" w:rsidRDefault="00A50D37" w:rsidP="00A50D37">
      <w:pPr>
        <w:rPr>
          <w:rtl/>
        </w:rPr>
      </w:pPr>
      <w:bookmarkStart w:id="956" w:name="_ETM_Q1_3025706"/>
      <w:bookmarkStart w:id="957" w:name="_ETM_Q1_3025791"/>
      <w:bookmarkStart w:id="958" w:name="_ETM_Q1_3025930"/>
      <w:bookmarkStart w:id="959" w:name="_ETM_Q1_3026028"/>
      <w:bookmarkEnd w:id="956"/>
      <w:bookmarkEnd w:id="957"/>
      <w:bookmarkEnd w:id="958"/>
      <w:bookmarkEnd w:id="959"/>
    </w:p>
    <w:p w:rsidR="00A50D37" w:rsidRDefault="00A50D37" w:rsidP="000B6A16">
      <w:pPr>
        <w:pStyle w:val="a4"/>
        <w:rPr>
          <w:rtl/>
        </w:rPr>
      </w:pPr>
      <w:bookmarkStart w:id="960" w:name="ET_speaker_ניצן_רוזנברג_130"/>
      <w:r w:rsidRPr="000B6A16">
        <w:rPr>
          <w:rStyle w:val="TagStyle"/>
          <w:rtl/>
        </w:rPr>
        <w:t xml:space="preserve"> &lt;&lt; דובר &gt;&gt;</w:t>
      </w:r>
      <w:r w:rsidRPr="00A50D37">
        <w:rPr>
          <w:rStyle w:val="TagStyle"/>
          <w:rtl/>
        </w:rPr>
        <w:t xml:space="preserve"> </w:t>
      </w:r>
      <w:r>
        <w:rPr>
          <w:rtl/>
        </w:rPr>
        <w:t>ניצן רוזנברג:</w:t>
      </w:r>
      <w:r w:rsidRPr="00A50D37">
        <w:rPr>
          <w:rStyle w:val="TagStyle"/>
          <w:rtl/>
        </w:rPr>
        <w:t xml:space="preserve"> </w:t>
      </w:r>
      <w:r w:rsidRPr="000B6A16">
        <w:rPr>
          <w:rStyle w:val="TagStyle"/>
          <w:rtl/>
        </w:rPr>
        <w:t>&lt;&lt; דובר &gt;&gt;</w:t>
      </w:r>
      <w:r>
        <w:rPr>
          <w:rtl/>
        </w:rPr>
        <w:t xml:space="preserve">   </w:t>
      </w:r>
      <w:bookmarkEnd w:id="960"/>
    </w:p>
    <w:p w:rsidR="00A50D37" w:rsidRDefault="00A50D37" w:rsidP="00A50D37">
      <w:pPr>
        <w:pStyle w:val="KeepWithNext"/>
        <w:rPr>
          <w:rtl/>
        </w:rPr>
      </w:pPr>
    </w:p>
    <w:p w:rsidR="00A50D37" w:rsidRDefault="00A50D37" w:rsidP="00A50D37">
      <w:pPr>
        <w:rPr>
          <w:rtl/>
        </w:rPr>
      </w:pPr>
      <w:r>
        <w:rPr>
          <w:rFonts w:hint="cs"/>
          <w:rtl/>
        </w:rPr>
        <w:t xml:space="preserve">רגע, רק תקריא: </w:t>
      </w:r>
      <w:r w:rsidRPr="00A50D37">
        <w:rPr>
          <w:rFonts w:hint="cs"/>
          <w:b/>
          <w:bCs/>
          <w:u w:val="single"/>
          <w:rtl/>
        </w:rPr>
        <w:t xml:space="preserve">מצביעים על תקנות </w:t>
      </w:r>
      <w:bookmarkStart w:id="961" w:name="_ETM_Q1_3026447"/>
      <w:bookmarkEnd w:id="961"/>
      <w:r w:rsidRPr="00A50D37">
        <w:rPr>
          <w:rFonts w:hint="cs"/>
          <w:b/>
          <w:bCs/>
          <w:u w:val="single"/>
          <w:rtl/>
        </w:rPr>
        <w:t>החברות</w:t>
      </w:r>
      <w:r>
        <w:rPr>
          <w:rFonts w:hint="cs"/>
          <w:rtl/>
        </w:rPr>
        <w:t xml:space="preserve"> - -</w:t>
      </w:r>
    </w:p>
    <w:p w:rsidR="00A50D37" w:rsidRDefault="00A50D37" w:rsidP="00A50D37">
      <w:pPr>
        <w:rPr>
          <w:rtl/>
        </w:rPr>
      </w:pPr>
    </w:p>
    <w:p w:rsidR="00A50D37" w:rsidRDefault="00A50D37" w:rsidP="000B6A16">
      <w:pPr>
        <w:pStyle w:val="af6"/>
        <w:rPr>
          <w:rtl/>
        </w:rPr>
      </w:pPr>
      <w:bookmarkStart w:id="962" w:name="ET_yor_6157_137"/>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A50D37">
        <w:rPr>
          <w:rStyle w:val="TagStyle"/>
          <w:rtl/>
        </w:rPr>
        <w:t xml:space="preserve"> </w:t>
      </w:r>
      <w:r>
        <w:rPr>
          <w:rtl/>
        </w:rPr>
        <w:t xml:space="preserve">היו"ר שמחה </w:t>
      </w:r>
      <w:proofErr w:type="spellStart"/>
      <w:r>
        <w:rPr>
          <w:rtl/>
        </w:rPr>
        <w:t>רוטמן</w:t>
      </w:r>
      <w:proofErr w:type="spellEnd"/>
      <w:r>
        <w:rPr>
          <w:rtl/>
        </w:rPr>
        <w:t>:</w:t>
      </w:r>
      <w:r w:rsidRPr="00A50D37">
        <w:rPr>
          <w:rStyle w:val="TagStyle"/>
          <w:rtl/>
        </w:rPr>
        <w:t xml:space="preserve"> </w:t>
      </w:r>
      <w:r w:rsidRPr="000B6A16">
        <w:rPr>
          <w:rStyle w:val="TagStyle"/>
          <w:rtl/>
        </w:rPr>
        <w:t>&lt;&lt; יור &gt;&gt;</w:t>
      </w:r>
      <w:bookmarkEnd w:id="962"/>
      <w:r>
        <w:rPr>
          <w:rtl/>
        </w:rPr>
        <w:t xml:space="preserve">   </w:t>
      </w:r>
    </w:p>
    <w:p w:rsidR="00A50D37" w:rsidRDefault="00A50D37" w:rsidP="00A50D37">
      <w:pPr>
        <w:pStyle w:val="KeepWithNext"/>
        <w:rPr>
          <w:rtl/>
        </w:rPr>
      </w:pPr>
    </w:p>
    <w:p w:rsidR="00A50D37" w:rsidRDefault="00A50D37" w:rsidP="00A50D37">
      <w:pPr>
        <w:rPr>
          <w:rtl/>
        </w:rPr>
      </w:pPr>
      <w:r>
        <w:rPr>
          <w:rFonts w:hint="cs"/>
          <w:rtl/>
        </w:rPr>
        <w:t>מצביעים על תקנות החברות.</w:t>
      </w:r>
    </w:p>
    <w:p w:rsidR="00A50D37" w:rsidRDefault="00A50D37" w:rsidP="00A50D37">
      <w:pPr>
        <w:rPr>
          <w:rtl/>
        </w:rPr>
      </w:pPr>
    </w:p>
    <w:p w:rsidR="00A50D37" w:rsidRDefault="00A50D37" w:rsidP="000B6A16">
      <w:pPr>
        <w:pStyle w:val="a4"/>
        <w:rPr>
          <w:rtl/>
        </w:rPr>
      </w:pPr>
      <w:bookmarkStart w:id="963" w:name="ET_speaker_ניצן_רוזנברג_132"/>
      <w:r w:rsidRPr="000B6A16">
        <w:rPr>
          <w:rStyle w:val="TagStyle"/>
          <w:rtl/>
        </w:rPr>
        <w:t xml:space="preserve"> &lt;&lt; דובר &gt;&gt;</w:t>
      </w:r>
      <w:r w:rsidRPr="00A50D37">
        <w:rPr>
          <w:rStyle w:val="TagStyle"/>
          <w:rtl/>
        </w:rPr>
        <w:t xml:space="preserve"> </w:t>
      </w:r>
      <w:r>
        <w:rPr>
          <w:rtl/>
        </w:rPr>
        <w:t>ניצן רוזנברג:</w:t>
      </w:r>
      <w:r w:rsidRPr="00A50D37">
        <w:rPr>
          <w:rStyle w:val="TagStyle"/>
          <w:rtl/>
        </w:rPr>
        <w:t xml:space="preserve"> </w:t>
      </w:r>
      <w:r w:rsidRPr="000B6A16">
        <w:rPr>
          <w:rStyle w:val="TagStyle"/>
          <w:rtl/>
        </w:rPr>
        <w:t>&lt;&lt; דובר &gt;&gt;</w:t>
      </w:r>
      <w:r>
        <w:rPr>
          <w:rtl/>
        </w:rPr>
        <w:t xml:space="preserve">   </w:t>
      </w:r>
      <w:bookmarkEnd w:id="963"/>
    </w:p>
    <w:p w:rsidR="00A50D37" w:rsidRDefault="00A50D37" w:rsidP="00A50D37">
      <w:pPr>
        <w:pStyle w:val="KeepWithNext"/>
        <w:rPr>
          <w:rtl/>
        </w:rPr>
      </w:pPr>
    </w:p>
    <w:p w:rsidR="00A50D37" w:rsidRDefault="00A50D37" w:rsidP="00A50D37">
      <w:pPr>
        <w:rPr>
          <w:rtl/>
        </w:rPr>
      </w:pPr>
      <w:r>
        <w:rPr>
          <w:rFonts w:hint="cs"/>
          <w:rtl/>
        </w:rPr>
        <w:t xml:space="preserve"> - - </w:t>
      </w:r>
      <w:r w:rsidRPr="00A50D37">
        <w:rPr>
          <w:rFonts w:hint="cs"/>
          <w:b/>
          <w:bCs/>
          <w:u w:val="single"/>
          <w:rtl/>
        </w:rPr>
        <w:t>(אגרות) (תיקון) (ארכת הוראת שעה</w:t>
      </w:r>
      <w:bookmarkStart w:id="964" w:name="_ETM_Q1_3030393"/>
      <w:bookmarkEnd w:id="964"/>
      <w:r w:rsidRPr="00A50D37">
        <w:rPr>
          <w:rFonts w:hint="cs"/>
          <w:b/>
          <w:bCs/>
          <w:u w:val="single"/>
          <w:rtl/>
        </w:rPr>
        <w:t>) תשפ"ג, 2023. עם התיקונים שהוועדה הכניסה בהם בנוסף</w:t>
      </w:r>
      <w:r>
        <w:rPr>
          <w:rFonts w:hint="cs"/>
          <w:rtl/>
        </w:rPr>
        <w:t>.</w:t>
      </w:r>
    </w:p>
    <w:p w:rsidR="00A50D37" w:rsidRDefault="00A50D37" w:rsidP="00A50D37">
      <w:pPr>
        <w:rPr>
          <w:rtl/>
        </w:rPr>
      </w:pPr>
    </w:p>
    <w:p w:rsidR="00A50D37" w:rsidRDefault="00A50D37" w:rsidP="000B6A16">
      <w:pPr>
        <w:pStyle w:val="af6"/>
        <w:rPr>
          <w:rtl/>
        </w:rPr>
      </w:pPr>
      <w:bookmarkStart w:id="965" w:name="ET_yor_6157_133"/>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A50D37">
        <w:rPr>
          <w:rStyle w:val="TagStyle"/>
          <w:rtl/>
        </w:rPr>
        <w:t xml:space="preserve"> </w:t>
      </w:r>
      <w:r>
        <w:rPr>
          <w:rtl/>
        </w:rPr>
        <w:t xml:space="preserve">היו"ר שמחה </w:t>
      </w:r>
      <w:proofErr w:type="spellStart"/>
      <w:r>
        <w:rPr>
          <w:rtl/>
        </w:rPr>
        <w:t>רוטמן</w:t>
      </w:r>
      <w:proofErr w:type="spellEnd"/>
      <w:r>
        <w:rPr>
          <w:rtl/>
        </w:rPr>
        <w:t>:</w:t>
      </w:r>
      <w:r w:rsidRPr="00A50D37">
        <w:rPr>
          <w:rStyle w:val="TagStyle"/>
          <w:rtl/>
        </w:rPr>
        <w:t xml:space="preserve"> </w:t>
      </w:r>
      <w:r w:rsidRPr="000B6A16">
        <w:rPr>
          <w:rStyle w:val="TagStyle"/>
          <w:rtl/>
        </w:rPr>
        <w:t>&lt;&lt; יור &gt;&gt;</w:t>
      </w:r>
      <w:r>
        <w:rPr>
          <w:rtl/>
        </w:rPr>
        <w:t xml:space="preserve">   </w:t>
      </w:r>
      <w:bookmarkEnd w:id="965"/>
    </w:p>
    <w:p w:rsidR="00A50D37" w:rsidRDefault="00A50D37" w:rsidP="00A50D37">
      <w:pPr>
        <w:pStyle w:val="KeepWithNext"/>
        <w:rPr>
          <w:rtl/>
        </w:rPr>
      </w:pPr>
    </w:p>
    <w:p w:rsidR="00A50D37" w:rsidRDefault="00A50D37" w:rsidP="00A50D37">
      <w:pPr>
        <w:rPr>
          <w:rtl/>
        </w:rPr>
      </w:pPr>
      <w:r>
        <w:rPr>
          <w:rFonts w:hint="cs"/>
          <w:rtl/>
        </w:rPr>
        <w:t xml:space="preserve">עם </w:t>
      </w:r>
      <w:r w:rsidRPr="004E6321">
        <w:rPr>
          <w:rFonts w:hint="cs"/>
          <w:b/>
          <w:bCs/>
          <w:u w:val="single"/>
          <w:rtl/>
        </w:rPr>
        <w:t xml:space="preserve">התיקון </w:t>
      </w:r>
      <w:bookmarkStart w:id="966" w:name="_ETM_Q1_3036000"/>
      <w:bookmarkEnd w:id="966"/>
      <w:r w:rsidRPr="004E6321">
        <w:rPr>
          <w:rFonts w:hint="cs"/>
          <w:b/>
          <w:bCs/>
          <w:u w:val="single"/>
          <w:rtl/>
        </w:rPr>
        <w:t>שהוועדה הכניסה לנוסח</w:t>
      </w:r>
      <w:r>
        <w:rPr>
          <w:rFonts w:hint="cs"/>
          <w:rtl/>
        </w:rPr>
        <w:t xml:space="preserve">. תיקוני הוועדה. </w:t>
      </w:r>
      <w:bookmarkStart w:id="967" w:name="_ETM_Q1_3039858"/>
      <w:bookmarkEnd w:id="967"/>
      <w:r>
        <w:rPr>
          <w:rFonts w:hint="cs"/>
          <w:rtl/>
        </w:rPr>
        <w:t>אנחנו מצביעים</w:t>
      </w:r>
      <w:r w:rsidR="008B39D6">
        <w:rPr>
          <w:rFonts w:hint="cs"/>
          <w:rtl/>
        </w:rPr>
        <w:t xml:space="preserve">. מי בעד ירים את ידו? שלושה. מי נגד? </w:t>
      </w:r>
      <w:bookmarkStart w:id="968" w:name="_ETM_Q1_3050237"/>
      <w:bookmarkEnd w:id="968"/>
      <w:r w:rsidR="008B39D6">
        <w:rPr>
          <w:rFonts w:hint="cs"/>
          <w:rtl/>
        </w:rPr>
        <w:t xml:space="preserve">אין מתנגדים. מי נמנע? אין נמנעים. </w:t>
      </w:r>
    </w:p>
    <w:p w:rsidR="00A50D37" w:rsidRDefault="00A50D37" w:rsidP="00A50D37">
      <w:pPr>
        <w:rPr>
          <w:rtl/>
        </w:rPr>
      </w:pPr>
      <w:bookmarkStart w:id="969" w:name="_ETM_Q1_3040747"/>
      <w:bookmarkStart w:id="970" w:name="_ETM_Q1_3040850"/>
      <w:bookmarkEnd w:id="969"/>
      <w:bookmarkEnd w:id="970"/>
    </w:p>
    <w:p w:rsidR="00A50D37" w:rsidRPr="00A50D37" w:rsidRDefault="00A50D37" w:rsidP="00A50D37">
      <w:pPr>
        <w:rPr>
          <w:rtl/>
        </w:rPr>
      </w:pPr>
      <w:bookmarkStart w:id="971" w:name="_ETM_Q1_3041019"/>
      <w:bookmarkStart w:id="972" w:name="_ETM_Q1_3041114"/>
      <w:bookmarkEnd w:id="971"/>
      <w:bookmarkEnd w:id="972"/>
    </w:p>
    <w:p w:rsidR="006625B9" w:rsidRPr="006625B9" w:rsidRDefault="006625B9" w:rsidP="006625B9">
      <w:pPr>
        <w:rPr>
          <w:rtl/>
        </w:rPr>
      </w:pPr>
      <w:bookmarkStart w:id="973" w:name="_ETM_Q1_3031496"/>
      <w:bookmarkStart w:id="974" w:name="_ETM_Q1_3031572"/>
      <w:bookmarkStart w:id="975" w:name="_ETM_Q1_3031738"/>
      <w:bookmarkStart w:id="976" w:name="_ETM_Q1_3031795"/>
      <w:bookmarkEnd w:id="973"/>
      <w:bookmarkEnd w:id="974"/>
      <w:bookmarkEnd w:id="975"/>
      <w:bookmarkEnd w:id="976"/>
    </w:p>
    <w:p w:rsidR="006625B9" w:rsidRDefault="006625B9" w:rsidP="006625B9">
      <w:pPr>
        <w:pStyle w:val="af1"/>
        <w:keepNext/>
        <w:rPr>
          <w:rtl/>
        </w:rPr>
      </w:pPr>
      <w:bookmarkStart w:id="977" w:name="_ETM_Q1_3009397"/>
      <w:bookmarkStart w:id="978" w:name="_ETM_Q1_3009432"/>
      <w:bookmarkEnd w:id="977"/>
      <w:bookmarkEnd w:id="978"/>
      <w:r>
        <w:rPr>
          <w:rtl/>
        </w:rPr>
        <w:t>הצבעה</w:t>
      </w:r>
    </w:p>
    <w:p w:rsidR="006625B9" w:rsidRDefault="006625B9" w:rsidP="006625B9">
      <w:pPr>
        <w:pStyle w:val="--"/>
        <w:keepNext/>
        <w:rPr>
          <w:rtl/>
        </w:rPr>
      </w:pPr>
    </w:p>
    <w:p w:rsidR="006625B9" w:rsidRDefault="006625B9" w:rsidP="006625B9">
      <w:pPr>
        <w:pStyle w:val="--"/>
        <w:keepNext/>
        <w:rPr>
          <w:rtl/>
        </w:rPr>
      </w:pPr>
      <w:r>
        <w:rPr>
          <w:rtl/>
        </w:rPr>
        <w:t xml:space="preserve">בעד – </w:t>
      </w:r>
      <w:r w:rsidR="008B39D6">
        <w:rPr>
          <w:rFonts w:hint="cs"/>
          <w:rtl/>
        </w:rPr>
        <w:t>3</w:t>
      </w:r>
    </w:p>
    <w:p w:rsidR="006625B9" w:rsidRDefault="006625B9" w:rsidP="006625B9">
      <w:pPr>
        <w:pStyle w:val="--"/>
        <w:keepNext/>
        <w:rPr>
          <w:rtl/>
        </w:rPr>
      </w:pPr>
      <w:r>
        <w:rPr>
          <w:rtl/>
        </w:rPr>
        <w:t xml:space="preserve">נגד – </w:t>
      </w:r>
      <w:r w:rsidR="008B39D6">
        <w:rPr>
          <w:rFonts w:hint="cs"/>
          <w:rtl/>
        </w:rPr>
        <w:t>אין</w:t>
      </w:r>
    </w:p>
    <w:p w:rsidR="006625B9" w:rsidRDefault="006625B9" w:rsidP="006625B9">
      <w:pPr>
        <w:pStyle w:val="--"/>
        <w:keepNext/>
        <w:rPr>
          <w:rtl/>
        </w:rPr>
      </w:pPr>
      <w:r>
        <w:rPr>
          <w:rtl/>
        </w:rPr>
        <w:t xml:space="preserve">נמנעים – </w:t>
      </w:r>
      <w:r w:rsidR="008B39D6">
        <w:rPr>
          <w:rFonts w:hint="cs"/>
          <w:rtl/>
        </w:rPr>
        <w:t>אין</w:t>
      </w:r>
    </w:p>
    <w:p w:rsidR="008B39D6" w:rsidRDefault="008B39D6" w:rsidP="008B39D6">
      <w:pPr>
        <w:rPr>
          <w:rtl/>
        </w:rPr>
      </w:pPr>
    </w:p>
    <w:p w:rsidR="008B39D6" w:rsidRDefault="008B39D6" w:rsidP="008B39D6">
      <w:pPr>
        <w:rPr>
          <w:rtl/>
        </w:rPr>
      </w:pPr>
      <w:r>
        <w:rPr>
          <w:rtl/>
        </w:rPr>
        <w:tab/>
      </w:r>
      <w:r>
        <w:rPr>
          <w:rtl/>
        </w:rPr>
        <w:tab/>
      </w:r>
      <w:r>
        <w:rPr>
          <w:rtl/>
        </w:rPr>
        <w:tab/>
      </w:r>
      <w:r>
        <w:rPr>
          <w:rtl/>
        </w:rPr>
        <w:tab/>
      </w:r>
      <w:r>
        <w:rPr>
          <w:rtl/>
        </w:rPr>
        <w:tab/>
      </w:r>
      <w:r>
        <w:rPr>
          <w:rFonts w:hint="cs"/>
          <w:rtl/>
        </w:rPr>
        <w:t xml:space="preserve">     אושר.</w:t>
      </w:r>
    </w:p>
    <w:p w:rsidR="00954EB4" w:rsidRDefault="00954EB4" w:rsidP="008B39D6">
      <w:pPr>
        <w:rPr>
          <w:rtl/>
        </w:rPr>
      </w:pPr>
    </w:p>
    <w:p w:rsidR="00954EB4" w:rsidRDefault="00954EB4" w:rsidP="008B39D6">
      <w:pPr>
        <w:rPr>
          <w:rtl/>
        </w:rPr>
      </w:pPr>
    </w:p>
    <w:p w:rsidR="00954EB4" w:rsidRDefault="00954EB4" w:rsidP="000B6A16">
      <w:pPr>
        <w:pStyle w:val="af6"/>
        <w:rPr>
          <w:rtl/>
        </w:rPr>
      </w:pPr>
      <w:bookmarkStart w:id="979" w:name="ET_yor_6157_138"/>
      <w:r w:rsidRPr="000B6A16">
        <w:rPr>
          <w:rStyle w:val="TagStyle"/>
          <w:rtl/>
        </w:rPr>
        <w:t xml:space="preserve"> &lt;&lt; </w:t>
      </w:r>
      <w:proofErr w:type="spellStart"/>
      <w:r w:rsidRPr="000B6A16">
        <w:rPr>
          <w:rStyle w:val="TagStyle"/>
          <w:rtl/>
        </w:rPr>
        <w:t>יור</w:t>
      </w:r>
      <w:proofErr w:type="spellEnd"/>
      <w:r w:rsidRPr="000B6A16">
        <w:rPr>
          <w:rStyle w:val="TagStyle"/>
          <w:rtl/>
        </w:rPr>
        <w:t xml:space="preserve"> &gt;&gt;</w:t>
      </w:r>
      <w:r w:rsidRPr="00954EB4">
        <w:rPr>
          <w:rStyle w:val="TagStyle"/>
          <w:rtl/>
        </w:rPr>
        <w:t xml:space="preserve"> </w:t>
      </w:r>
      <w:r>
        <w:rPr>
          <w:rtl/>
        </w:rPr>
        <w:t xml:space="preserve">היו"ר שמחה </w:t>
      </w:r>
      <w:proofErr w:type="spellStart"/>
      <w:r>
        <w:rPr>
          <w:rtl/>
        </w:rPr>
        <w:t>רוטמן</w:t>
      </w:r>
      <w:proofErr w:type="spellEnd"/>
      <w:r>
        <w:rPr>
          <w:rtl/>
        </w:rPr>
        <w:t>:</w:t>
      </w:r>
      <w:r w:rsidRPr="00954EB4">
        <w:rPr>
          <w:rStyle w:val="TagStyle"/>
          <w:rtl/>
        </w:rPr>
        <w:t xml:space="preserve"> </w:t>
      </w:r>
      <w:r w:rsidRPr="000B6A16">
        <w:rPr>
          <w:rStyle w:val="TagStyle"/>
          <w:rtl/>
        </w:rPr>
        <w:t>&lt;&lt; יור &gt;&gt;</w:t>
      </w:r>
      <w:bookmarkEnd w:id="979"/>
      <w:r>
        <w:rPr>
          <w:rtl/>
        </w:rPr>
        <w:t xml:space="preserve">   </w:t>
      </w:r>
    </w:p>
    <w:p w:rsidR="00954EB4" w:rsidRDefault="00954EB4" w:rsidP="00954EB4">
      <w:pPr>
        <w:pStyle w:val="KeepWithNext"/>
        <w:rPr>
          <w:rtl/>
        </w:rPr>
      </w:pPr>
    </w:p>
    <w:p w:rsidR="006625B9" w:rsidRDefault="00954EB4" w:rsidP="00954EB4">
      <w:pPr>
        <w:rPr>
          <w:rtl/>
        </w:rPr>
      </w:pPr>
      <w:r>
        <w:rPr>
          <w:rFonts w:hint="cs"/>
          <w:rtl/>
        </w:rPr>
        <w:t xml:space="preserve">אני קובע כי תקנות החברות (אגרות) (תיקון) (הארכת </w:t>
      </w:r>
      <w:bookmarkStart w:id="980" w:name="_ETM_Q1_3056494"/>
      <w:bookmarkEnd w:id="980"/>
      <w:r>
        <w:rPr>
          <w:rFonts w:hint="cs"/>
          <w:rtl/>
        </w:rPr>
        <w:t xml:space="preserve">הוראת שעה) התשפ"ג-2023, אושרו על ידי הוועדה בנוסח המדובר. </w:t>
      </w:r>
      <w:bookmarkStart w:id="981" w:name="_ETM_Q1_3063729"/>
      <w:bookmarkStart w:id="982" w:name="_ETM_Q1_3054546"/>
      <w:bookmarkStart w:id="983" w:name="_ETM_Q1_3054616"/>
      <w:bookmarkEnd w:id="981"/>
      <w:bookmarkEnd w:id="982"/>
      <w:bookmarkEnd w:id="983"/>
      <w:r>
        <w:rPr>
          <w:rFonts w:hint="cs"/>
          <w:rtl/>
        </w:rPr>
        <w:t xml:space="preserve">עכשיו אנחנו יוצאים להפסקה של </w:t>
      </w:r>
      <w:bookmarkStart w:id="984" w:name="_ETM_Q1_3068033"/>
      <w:bookmarkEnd w:id="984"/>
      <w:r>
        <w:rPr>
          <w:rFonts w:hint="cs"/>
          <w:rtl/>
        </w:rPr>
        <w:t xml:space="preserve">דקה וחצי כדי לשבת ולנהל את ההצבעה על ההסתייגויות ועל </w:t>
      </w:r>
      <w:bookmarkStart w:id="985" w:name="_ETM_Q1_3073593"/>
      <w:bookmarkEnd w:id="985"/>
      <w:r>
        <w:rPr>
          <w:rFonts w:hint="cs"/>
          <w:rtl/>
        </w:rPr>
        <w:t>פרק החוק בנוגע לירושה. אתם משוחררים, תודה רבה.</w:t>
      </w:r>
    </w:p>
    <w:p w:rsidR="007F6458" w:rsidRDefault="007F6458" w:rsidP="007F6458">
      <w:pPr>
        <w:pStyle w:val="afc"/>
        <w:rPr>
          <w:b w:val="0"/>
          <w:bCs w:val="0"/>
          <w:rtl/>
        </w:rPr>
      </w:pPr>
      <w:bookmarkStart w:id="986" w:name="_ETM_Q1_3054788"/>
      <w:bookmarkStart w:id="987" w:name="_ETM_Q1_3054849"/>
      <w:bookmarkStart w:id="988" w:name="_ETM_Q1_3056218"/>
      <w:bookmarkStart w:id="989" w:name="_ETM_Q1_3056276"/>
      <w:bookmarkStart w:id="990" w:name="_ETM_Q1_3005259"/>
      <w:bookmarkStart w:id="991" w:name="ET_meetingend_135"/>
      <w:bookmarkEnd w:id="986"/>
      <w:bookmarkEnd w:id="987"/>
      <w:bookmarkEnd w:id="988"/>
      <w:bookmarkEnd w:id="989"/>
      <w:bookmarkEnd w:id="990"/>
    </w:p>
    <w:p w:rsidR="00151C63" w:rsidRPr="00151C63" w:rsidRDefault="00151C63" w:rsidP="007F6458">
      <w:pPr>
        <w:pStyle w:val="afc"/>
      </w:pPr>
      <w:bookmarkStart w:id="992" w:name="_GoBack"/>
      <w:bookmarkEnd w:id="992"/>
      <w:r w:rsidRPr="000B6A16">
        <w:rPr>
          <w:rStyle w:val="TagStyle"/>
          <w:rtl/>
        </w:rPr>
        <w:t>&lt;&lt; סיום &gt;&gt;</w:t>
      </w:r>
      <w:r w:rsidRPr="00151C63">
        <w:rPr>
          <w:rStyle w:val="TagStyle"/>
          <w:rtl/>
        </w:rPr>
        <w:t xml:space="preserve"> </w:t>
      </w:r>
      <w:r>
        <w:rPr>
          <w:rtl/>
        </w:rPr>
        <w:t xml:space="preserve">הישיבה ננעלה בשעה </w:t>
      </w:r>
      <w:r>
        <w:rPr>
          <w:rFonts w:hint="cs"/>
          <w:rtl/>
        </w:rPr>
        <w:t>12</w:t>
      </w:r>
      <w:r>
        <w:rPr>
          <w:rtl/>
        </w:rPr>
        <w:t>:</w:t>
      </w:r>
      <w:r>
        <w:rPr>
          <w:rFonts w:hint="cs"/>
          <w:rtl/>
        </w:rPr>
        <w:t>23</w:t>
      </w:r>
      <w:r>
        <w:rPr>
          <w:rtl/>
        </w:rPr>
        <w:t>.</w:t>
      </w:r>
      <w:r w:rsidRPr="00151C63">
        <w:rPr>
          <w:rStyle w:val="TagStyle"/>
          <w:rtl/>
        </w:rPr>
        <w:t xml:space="preserve"> </w:t>
      </w:r>
      <w:r w:rsidRPr="000B6A16">
        <w:rPr>
          <w:rStyle w:val="TagStyle"/>
          <w:rtl/>
        </w:rPr>
        <w:t>&lt;&lt; סיום &gt;&gt;</w:t>
      </w:r>
      <w:bookmarkStart w:id="993" w:name="_ETM_Q1_3008834"/>
      <w:bookmarkStart w:id="994" w:name="_ETM_Q1_3001846"/>
      <w:bookmarkStart w:id="995" w:name="_ETM_Q1_3001967"/>
      <w:bookmarkEnd w:id="991"/>
      <w:bookmarkEnd w:id="993"/>
      <w:bookmarkEnd w:id="994"/>
      <w:bookmarkEnd w:id="995"/>
    </w:p>
    <w:sectPr w:rsidR="00151C63" w:rsidRPr="00151C63" w:rsidSect="007F64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EA3" w:rsidRDefault="00F72EA3">
      <w:r>
        <w:separator/>
      </w:r>
    </w:p>
  </w:endnote>
  <w:endnote w:type="continuationSeparator" w:id="0">
    <w:p w:rsidR="00F72EA3" w:rsidRDefault="00F72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EA3" w:rsidRDefault="00F72EA3">
      <w:r>
        <w:separator/>
      </w:r>
    </w:p>
  </w:footnote>
  <w:footnote w:type="continuationSeparator" w:id="0">
    <w:p w:rsidR="00F72EA3" w:rsidRDefault="00F72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EA3" w:rsidRDefault="00F72E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2EA3" w:rsidRDefault="00F72E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EA3" w:rsidRDefault="00F72E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6458">
      <w:rPr>
        <w:rStyle w:val="af7"/>
        <w:noProof/>
        <w:rtl/>
      </w:rPr>
      <w:t>17</w:t>
    </w:r>
    <w:r>
      <w:rPr>
        <w:rStyle w:val="af7"/>
      </w:rPr>
      <w:fldChar w:fldCharType="end"/>
    </w:r>
  </w:p>
  <w:p w:rsidR="00F72EA3" w:rsidRPr="00CC5815" w:rsidRDefault="00F72EA3" w:rsidP="008E5E3F">
    <w:pPr>
      <w:pStyle w:val="a3"/>
      <w:ind w:firstLine="0"/>
    </w:pPr>
    <w:r>
      <w:rPr>
        <w:rtl/>
      </w:rPr>
      <w:t>ועדת החוקה, חוק ומשפט</w:t>
    </w:r>
  </w:p>
  <w:p w:rsidR="00F72EA3" w:rsidRPr="00CC5815" w:rsidRDefault="00F72EA3" w:rsidP="008E5E3F">
    <w:pPr>
      <w:pStyle w:val="a3"/>
      <w:ind w:firstLine="0"/>
      <w:rPr>
        <w:rtl/>
      </w:rPr>
    </w:pPr>
    <w:r>
      <w:rPr>
        <w:rtl/>
      </w:rPr>
      <w:t>08/05/2023</w:t>
    </w:r>
  </w:p>
  <w:p w:rsidR="00F72EA3" w:rsidRPr="00CC5815" w:rsidRDefault="00F72E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EA3" w:rsidRDefault="00F72E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2EA3" w:rsidRDefault="00F72E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2EA3" w:rsidRDefault="00F72E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E5507D1"/>
    <w:multiLevelType w:val="hybridMultilevel"/>
    <w:tmpl w:val="21262A2E"/>
    <w:lvl w:ilvl="0" w:tplc="4386F7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4F"/>
    <w:rsid w:val="00014F52"/>
    <w:rsid w:val="0002047E"/>
    <w:rsid w:val="000345A5"/>
    <w:rsid w:val="00037279"/>
    <w:rsid w:val="00037D01"/>
    <w:rsid w:val="000673EA"/>
    <w:rsid w:val="00067F42"/>
    <w:rsid w:val="00082752"/>
    <w:rsid w:val="000851FD"/>
    <w:rsid w:val="00092B80"/>
    <w:rsid w:val="000A17C6"/>
    <w:rsid w:val="000A3913"/>
    <w:rsid w:val="000B060C"/>
    <w:rsid w:val="000B2EE6"/>
    <w:rsid w:val="000B6A16"/>
    <w:rsid w:val="000C3FE1"/>
    <w:rsid w:val="000C47C8"/>
    <w:rsid w:val="000C47F5"/>
    <w:rsid w:val="000C6936"/>
    <w:rsid w:val="000E05B8"/>
    <w:rsid w:val="000E3314"/>
    <w:rsid w:val="000F03FE"/>
    <w:rsid w:val="000F2459"/>
    <w:rsid w:val="000F31A5"/>
    <w:rsid w:val="0011375F"/>
    <w:rsid w:val="0011686B"/>
    <w:rsid w:val="00127664"/>
    <w:rsid w:val="001346B3"/>
    <w:rsid w:val="00142C94"/>
    <w:rsid w:val="001476DB"/>
    <w:rsid w:val="00150436"/>
    <w:rsid w:val="00151C63"/>
    <w:rsid w:val="00152FD1"/>
    <w:rsid w:val="00153E08"/>
    <w:rsid w:val="0016158F"/>
    <w:rsid w:val="00167294"/>
    <w:rsid w:val="001673D4"/>
    <w:rsid w:val="00171E7F"/>
    <w:rsid w:val="001758C1"/>
    <w:rsid w:val="0017779F"/>
    <w:rsid w:val="0019277C"/>
    <w:rsid w:val="001A48D8"/>
    <w:rsid w:val="001A74E9"/>
    <w:rsid w:val="001A7A1B"/>
    <w:rsid w:val="001B5DB5"/>
    <w:rsid w:val="001B6663"/>
    <w:rsid w:val="001C44DA"/>
    <w:rsid w:val="001C4501"/>
    <w:rsid w:val="001C4FDA"/>
    <w:rsid w:val="001D440C"/>
    <w:rsid w:val="001D7F56"/>
    <w:rsid w:val="001F4049"/>
    <w:rsid w:val="001F777A"/>
    <w:rsid w:val="002016FF"/>
    <w:rsid w:val="002123D6"/>
    <w:rsid w:val="00215379"/>
    <w:rsid w:val="00215CB7"/>
    <w:rsid w:val="00222E77"/>
    <w:rsid w:val="00227FEF"/>
    <w:rsid w:val="00237836"/>
    <w:rsid w:val="002574A3"/>
    <w:rsid w:val="00261554"/>
    <w:rsid w:val="00263CA7"/>
    <w:rsid w:val="00263DFC"/>
    <w:rsid w:val="00267D26"/>
    <w:rsid w:val="00274A6D"/>
    <w:rsid w:val="00275C03"/>
    <w:rsid w:val="00280D58"/>
    <w:rsid w:val="002A639C"/>
    <w:rsid w:val="002B7BB2"/>
    <w:rsid w:val="002D1EE7"/>
    <w:rsid w:val="002D4BDB"/>
    <w:rsid w:val="002E0D30"/>
    <w:rsid w:val="002E40CE"/>
    <w:rsid w:val="002E5E31"/>
    <w:rsid w:val="00303B4C"/>
    <w:rsid w:val="00303F70"/>
    <w:rsid w:val="003174F3"/>
    <w:rsid w:val="0032178E"/>
    <w:rsid w:val="00321E62"/>
    <w:rsid w:val="00327BF8"/>
    <w:rsid w:val="00336AB0"/>
    <w:rsid w:val="00340AFA"/>
    <w:rsid w:val="0034668F"/>
    <w:rsid w:val="003474DC"/>
    <w:rsid w:val="003532EE"/>
    <w:rsid w:val="003658CB"/>
    <w:rsid w:val="003664D5"/>
    <w:rsid w:val="00366CFB"/>
    <w:rsid w:val="00367444"/>
    <w:rsid w:val="0036794C"/>
    <w:rsid w:val="00373508"/>
    <w:rsid w:val="00383B75"/>
    <w:rsid w:val="00396023"/>
    <w:rsid w:val="003A0FBB"/>
    <w:rsid w:val="003C279D"/>
    <w:rsid w:val="003D23BE"/>
    <w:rsid w:val="003E5A79"/>
    <w:rsid w:val="003F0A5F"/>
    <w:rsid w:val="003F3BCC"/>
    <w:rsid w:val="00400E18"/>
    <w:rsid w:val="0040126E"/>
    <w:rsid w:val="00401FE0"/>
    <w:rsid w:val="004023AC"/>
    <w:rsid w:val="004039DA"/>
    <w:rsid w:val="00404062"/>
    <w:rsid w:val="00411A49"/>
    <w:rsid w:val="00420DA0"/>
    <w:rsid w:val="00420E41"/>
    <w:rsid w:val="00421BD5"/>
    <w:rsid w:val="00424C94"/>
    <w:rsid w:val="00432FA5"/>
    <w:rsid w:val="0043529B"/>
    <w:rsid w:val="0043532F"/>
    <w:rsid w:val="00447608"/>
    <w:rsid w:val="00451746"/>
    <w:rsid w:val="00470EAC"/>
    <w:rsid w:val="004719FA"/>
    <w:rsid w:val="00476A99"/>
    <w:rsid w:val="00477CE8"/>
    <w:rsid w:val="00477DBB"/>
    <w:rsid w:val="0049458B"/>
    <w:rsid w:val="00495FD8"/>
    <w:rsid w:val="00497C69"/>
    <w:rsid w:val="004B0A65"/>
    <w:rsid w:val="004B1BE9"/>
    <w:rsid w:val="004B6CC9"/>
    <w:rsid w:val="004C146D"/>
    <w:rsid w:val="004C41C9"/>
    <w:rsid w:val="004E0488"/>
    <w:rsid w:val="004E4CFE"/>
    <w:rsid w:val="004E5D9D"/>
    <w:rsid w:val="004E6321"/>
    <w:rsid w:val="00500C0C"/>
    <w:rsid w:val="005024AC"/>
    <w:rsid w:val="0053207D"/>
    <w:rsid w:val="00546678"/>
    <w:rsid w:val="005506B9"/>
    <w:rsid w:val="00571584"/>
    <w:rsid w:val="00572173"/>
    <w:rsid w:val="0057755E"/>
    <w:rsid w:val="005817EC"/>
    <w:rsid w:val="0059097F"/>
    <w:rsid w:val="00590B77"/>
    <w:rsid w:val="00593E20"/>
    <w:rsid w:val="00596471"/>
    <w:rsid w:val="005A342D"/>
    <w:rsid w:val="005B6924"/>
    <w:rsid w:val="005C363E"/>
    <w:rsid w:val="005D61F3"/>
    <w:rsid w:val="005E1C6B"/>
    <w:rsid w:val="005E30E6"/>
    <w:rsid w:val="005F76B0"/>
    <w:rsid w:val="0061002B"/>
    <w:rsid w:val="00613366"/>
    <w:rsid w:val="00633E2B"/>
    <w:rsid w:val="00634F61"/>
    <w:rsid w:val="006412F8"/>
    <w:rsid w:val="006445FB"/>
    <w:rsid w:val="00655C1C"/>
    <w:rsid w:val="00655EDD"/>
    <w:rsid w:val="00661DF1"/>
    <w:rsid w:val="006625B9"/>
    <w:rsid w:val="006725D4"/>
    <w:rsid w:val="00695A47"/>
    <w:rsid w:val="006A0CB7"/>
    <w:rsid w:val="006C2E95"/>
    <w:rsid w:val="006C2F44"/>
    <w:rsid w:val="006F0259"/>
    <w:rsid w:val="006F676D"/>
    <w:rsid w:val="00700433"/>
    <w:rsid w:val="00702755"/>
    <w:rsid w:val="0070472C"/>
    <w:rsid w:val="0071169E"/>
    <w:rsid w:val="00725C2E"/>
    <w:rsid w:val="007274B9"/>
    <w:rsid w:val="007275F5"/>
    <w:rsid w:val="0074106E"/>
    <w:rsid w:val="007509A6"/>
    <w:rsid w:val="00755546"/>
    <w:rsid w:val="00763EB4"/>
    <w:rsid w:val="0077151C"/>
    <w:rsid w:val="007721B1"/>
    <w:rsid w:val="00785F48"/>
    <w:rsid w:val="007872B4"/>
    <w:rsid w:val="00791CBE"/>
    <w:rsid w:val="00794623"/>
    <w:rsid w:val="007A3147"/>
    <w:rsid w:val="007C693F"/>
    <w:rsid w:val="007C6ADD"/>
    <w:rsid w:val="007D4002"/>
    <w:rsid w:val="007D651A"/>
    <w:rsid w:val="007E16A1"/>
    <w:rsid w:val="007F266E"/>
    <w:rsid w:val="007F470B"/>
    <w:rsid w:val="007F6458"/>
    <w:rsid w:val="00803380"/>
    <w:rsid w:val="0081046F"/>
    <w:rsid w:val="00811854"/>
    <w:rsid w:val="00814D58"/>
    <w:rsid w:val="0082136D"/>
    <w:rsid w:val="008320F6"/>
    <w:rsid w:val="00834E13"/>
    <w:rsid w:val="00836521"/>
    <w:rsid w:val="00841223"/>
    <w:rsid w:val="00846BE9"/>
    <w:rsid w:val="0085031C"/>
    <w:rsid w:val="00851DAE"/>
    <w:rsid w:val="00853207"/>
    <w:rsid w:val="008713A4"/>
    <w:rsid w:val="0087356F"/>
    <w:rsid w:val="00875F10"/>
    <w:rsid w:val="00892A9F"/>
    <w:rsid w:val="008A7BE7"/>
    <w:rsid w:val="008B39D6"/>
    <w:rsid w:val="008C6035"/>
    <w:rsid w:val="008C7015"/>
    <w:rsid w:val="008D1DFB"/>
    <w:rsid w:val="008D4D7F"/>
    <w:rsid w:val="008E03B4"/>
    <w:rsid w:val="008E5E3F"/>
    <w:rsid w:val="0090279B"/>
    <w:rsid w:val="00914904"/>
    <w:rsid w:val="00921B4A"/>
    <w:rsid w:val="009258CE"/>
    <w:rsid w:val="009361A3"/>
    <w:rsid w:val="00943768"/>
    <w:rsid w:val="00945B7B"/>
    <w:rsid w:val="00947FA7"/>
    <w:rsid w:val="009515F0"/>
    <w:rsid w:val="00951F60"/>
    <w:rsid w:val="00954EB4"/>
    <w:rsid w:val="00961DB0"/>
    <w:rsid w:val="009737DF"/>
    <w:rsid w:val="009830CB"/>
    <w:rsid w:val="009A58CE"/>
    <w:rsid w:val="009B021E"/>
    <w:rsid w:val="009D478A"/>
    <w:rsid w:val="009E1308"/>
    <w:rsid w:val="009E6E93"/>
    <w:rsid w:val="009F1518"/>
    <w:rsid w:val="009F5773"/>
    <w:rsid w:val="00A14C4C"/>
    <w:rsid w:val="00A15971"/>
    <w:rsid w:val="00A21CB3"/>
    <w:rsid w:val="00A22C90"/>
    <w:rsid w:val="00A42723"/>
    <w:rsid w:val="00A43874"/>
    <w:rsid w:val="00A50AFA"/>
    <w:rsid w:val="00A50D37"/>
    <w:rsid w:val="00A517C4"/>
    <w:rsid w:val="00A625FF"/>
    <w:rsid w:val="00A62951"/>
    <w:rsid w:val="00A64A6D"/>
    <w:rsid w:val="00A66020"/>
    <w:rsid w:val="00A70C02"/>
    <w:rsid w:val="00A714A1"/>
    <w:rsid w:val="00A90703"/>
    <w:rsid w:val="00AB02EE"/>
    <w:rsid w:val="00AB3F3A"/>
    <w:rsid w:val="00AD42C8"/>
    <w:rsid w:val="00AD4EC9"/>
    <w:rsid w:val="00AD6FFC"/>
    <w:rsid w:val="00AE4071"/>
    <w:rsid w:val="00AF0A28"/>
    <w:rsid w:val="00AF31E6"/>
    <w:rsid w:val="00AF4150"/>
    <w:rsid w:val="00B0129A"/>
    <w:rsid w:val="00B0509A"/>
    <w:rsid w:val="00B120B2"/>
    <w:rsid w:val="00B337EC"/>
    <w:rsid w:val="00B33B9B"/>
    <w:rsid w:val="00B50340"/>
    <w:rsid w:val="00B56D9D"/>
    <w:rsid w:val="00B65508"/>
    <w:rsid w:val="00B750AF"/>
    <w:rsid w:val="00B80F1F"/>
    <w:rsid w:val="00B84755"/>
    <w:rsid w:val="00B8517A"/>
    <w:rsid w:val="00B86C7A"/>
    <w:rsid w:val="00B92870"/>
    <w:rsid w:val="00BA6446"/>
    <w:rsid w:val="00BA6735"/>
    <w:rsid w:val="00BA6D85"/>
    <w:rsid w:val="00BC0948"/>
    <w:rsid w:val="00BD47B7"/>
    <w:rsid w:val="00BD5678"/>
    <w:rsid w:val="00BD7FEA"/>
    <w:rsid w:val="00BF059A"/>
    <w:rsid w:val="00C06CC3"/>
    <w:rsid w:val="00C135D5"/>
    <w:rsid w:val="00C22DCB"/>
    <w:rsid w:val="00C33F6D"/>
    <w:rsid w:val="00C3598A"/>
    <w:rsid w:val="00C360BC"/>
    <w:rsid w:val="00C44800"/>
    <w:rsid w:val="00C5000E"/>
    <w:rsid w:val="00C52EC2"/>
    <w:rsid w:val="00C61DC1"/>
    <w:rsid w:val="00C64AFF"/>
    <w:rsid w:val="00C661EE"/>
    <w:rsid w:val="00C72438"/>
    <w:rsid w:val="00C74EB9"/>
    <w:rsid w:val="00C763E4"/>
    <w:rsid w:val="00C8624A"/>
    <w:rsid w:val="00CA365B"/>
    <w:rsid w:val="00CA4260"/>
    <w:rsid w:val="00CA4B8C"/>
    <w:rsid w:val="00CA5363"/>
    <w:rsid w:val="00CB03AF"/>
    <w:rsid w:val="00CB1778"/>
    <w:rsid w:val="00CB277F"/>
    <w:rsid w:val="00CB6D60"/>
    <w:rsid w:val="00CC3F2B"/>
    <w:rsid w:val="00CC5815"/>
    <w:rsid w:val="00CE074A"/>
    <w:rsid w:val="00CE24B8"/>
    <w:rsid w:val="00CE5849"/>
    <w:rsid w:val="00CE7AC3"/>
    <w:rsid w:val="00D16995"/>
    <w:rsid w:val="00D205E1"/>
    <w:rsid w:val="00D24016"/>
    <w:rsid w:val="00D278F7"/>
    <w:rsid w:val="00D31FC1"/>
    <w:rsid w:val="00D37550"/>
    <w:rsid w:val="00D40A29"/>
    <w:rsid w:val="00D42877"/>
    <w:rsid w:val="00D45D27"/>
    <w:rsid w:val="00D50516"/>
    <w:rsid w:val="00D5264D"/>
    <w:rsid w:val="00D53EFC"/>
    <w:rsid w:val="00D76424"/>
    <w:rsid w:val="00D77780"/>
    <w:rsid w:val="00D867A5"/>
    <w:rsid w:val="00D86E57"/>
    <w:rsid w:val="00D9088E"/>
    <w:rsid w:val="00D96B24"/>
    <w:rsid w:val="00DD1355"/>
    <w:rsid w:val="00DE5B80"/>
    <w:rsid w:val="00DE6139"/>
    <w:rsid w:val="00DE69A5"/>
    <w:rsid w:val="00DF7D6D"/>
    <w:rsid w:val="00E04D40"/>
    <w:rsid w:val="00E106BD"/>
    <w:rsid w:val="00E235D8"/>
    <w:rsid w:val="00E33AE3"/>
    <w:rsid w:val="00E443CE"/>
    <w:rsid w:val="00E535FA"/>
    <w:rsid w:val="00E57928"/>
    <w:rsid w:val="00E61903"/>
    <w:rsid w:val="00E636BE"/>
    <w:rsid w:val="00E64116"/>
    <w:rsid w:val="00E71F63"/>
    <w:rsid w:val="00EA3CDA"/>
    <w:rsid w:val="00EA5A23"/>
    <w:rsid w:val="00EA624B"/>
    <w:rsid w:val="00EB007F"/>
    <w:rsid w:val="00EB057D"/>
    <w:rsid w:val="00EB18E4"/>
    <w:rsid w:val="00EB5C85"/>
    <w:rsid w:val="00EC0AC2"/>
    <w:rsid w:val="00EC113B"/>
    <w:rsid w:val="00EC1FB3"/>
    <w:rsid w:val="00EC2CD4"/>
    <w:rsid w:val="00EC3DA2"/>
    <w:rsid w:val="00ED253C"/>
    <w:rsid w:val="00ED3C25"/>
    <w:rsid w:val="00EE09AD"/>
    <w:rsid w:val="00EE4077"/>
    <w:rsid w:val="00F002A1"/>
    <w:rsid w:val="00F053E5"/>
    <w:rsid w:val="00F06BF0"/>
    <w:rsid w:val="00F10D2D"/>
    <w:rsid w:val="00F16831"/>
    <w:rsid w:val="00F23465"/>
    <w:rsid w:val="00F3623F"/>
    <w:rsid w:val="00F36BCC"/>
    <w:rsid w:val="00F377C4"/>
    <w:rsid w:val="00F41C33"/>
    <w:rsid w:val="00F423F1"/>
    <w:rsid w:val="00F450AA"/>
    <w:rsid w:val="00F4792E"/>
    <w:rsid w:val="00F50202"/>
    <w:rsid w:val="00F50292"/>
    <w:rsid w:val="00F53584"/>
    <w:rsid w:val="00F549E5"/>
    <w:rsid w:val="00F63F05"/>
    <w:rsid w:val="00F72368"/>
    <w:rsid w:val="00F72EA3"/>
    <w:rsid w:val="00F821F6"/>
    <w:rsid w:val="00F84D49"/>
    <w:rsid w:val="00FB0768"/>
    <w:rsid w:val="00FB1128"/>
    <w:rsid w:val="00FB1D97"/>
    <w:rsid w:val="00FB2190"/>
    <w:rsid w:val="00FD246D"/>
    <w:rsid w:val="00FE3474"/>
    <w:rsid w:val="00FE3E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D5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6521"/>
    <w:rPr>
      <w:rFonts w:cs="Arial"/>
      <w:b/>
      <w:bCs w:val="0"/>
      <w:vanish/>
      <w:color w:val="010000"/>
      <w:bdr w:val="single" w:sz="4" w:space="0" w:color="FF66FF"/>
    </w:rPr>
  </w:style>
  <w:style w:type="table" w:styleId="afd">
    <w:name w:val="Table Grid"/>
    <w:basedOn w:val="a1"/>
    <w:rsid w:val="008365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34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511B6-7DDD-4382-831C-AD58D6678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17</Pages>
  <Words>5470</Words>
  <Characters>31181</Characters>
  <Application>Microsoft Office Word</Application>
  <DocSecurity>0</DocSecurity>
  <Lines>259</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253</cp:revision>
  <cp:lastPrinted>2015-07-20T08:20:00Z</cp:lastPrinted>
  <dcterms:created xsi:type="dcterms:W3CDTF">2018-05-03T11:21:00Z</dcterms:created>
  <dcterms:modified xsi:type="dcterms:W3CDTF">2023-05-29T13:51:00Z</dcterms:modified>
</cp:coreProperties>
</file>