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53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65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53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531B" w:rsidP="000F65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652A">
        <w:rPr>
          <w:rFonts w:hint="cs"/>
          <w:b/>
          <w:bCs/>
          <w:rtl/>
        </w:rPr>
        <w:t>84</w:t>
      </w:r>
      <w:bookmarkStart w:id="0" w:name="_GoBack"/>
      <w:bookmarkEnd w:id="0"/>
    </w:p>
    <w:p w:rsidR="00E64116" w:rsidRPr="008713A4" w:rsidRDefault="000453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453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</w:t>
      </w:r>
      <w:r w:rsidR="009D12A0">
        <w:rPr>
          <w:rFonts w:hint="cs"/>
          <w:b/>
          <w:bCs/>
          <w:u w:val="single"/>
          <w:rtl/>
        </w:rPr>
        <w:t>16:43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531B" w:rsidP="0004531B">
      <w:pPr>
        <w:spacing w:before="60"/>
        <w:ind w:firstLine="0"/>
        <w:rPr>
          <w:rtl/>
        </w:rPr>
      </w:pPr>
      <w:bookmarkStart w:id="1" w:name="ET_hatsach_639456_1"/>
      <w:r w:rsidRPr="0004531B">
        <w:rPr>
          <w:rStyle w:val="TagStyle"/>
          <w:rtl/>
        </w:rPr>
        <w:t xml:space="preserve"> &lt;&lt; הצח &gt;&gt; </w:t>
      </w:r>
      <w:r w:rsidRPr="0004531B">
        <w:rPr>
          <w:rtl/>
        </w:rPr>
        <w:t>פרק ה' (ביטוח לאומי), רק סעיפים 15(3) עד 15(5), 18 ו-20(ב) (בעניין חוק חדלות פירעון) מתוך הצעת חוק ההתייעלות הכלכלית (תיקוני חקיקה להשגת יעדי התקציב לשנות התקציב 2023 ו-2024), התשפ"ג-2023</w:t>
      </w:r>
      <w:r w:rsidRPr="0004531B">
        <w:rPr>
          <w:rStyle w:val="TagStyle"/>
          <w:rtl/>
        </w:rPr>
        <w:t xml:space="preserve"> &lt;&lt; הצח &gt;&gt;</w:t>
      </w:r>
      <w:r w:rsidRPr="0004531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4531B" w:rsidRPr="008713A4" w:rsidRDefault="000453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1543" w:rsidRDefault="0004531B" w:rsidP="00EC1FB3">
      <w:pPr>
        <w:ind w:firstLine="0"/>
        <w:rPr>
          <w:rtl/>
        </w:rPr>
      </w:pPr>
      <w:r w:rsidRPr="00851543">
        <w:rPr>
          <w:rtl/>
        </w:rPr>
        <w:t xml:space="preserve">שמחה </w:t>
      </w:r>
      <w:proofErr w:type="spellStart"/>
      <w:r w:rsidRPr="00851543">
        <w:rPr>
          <w:rtl/>
        </w:rPr>
        <w:t>רוטמן</w:t>
      </w:r>
      <w:proofErr w:type="spellEnd"/>
      <w:r w:rsidRPr="00851543">
        <w:rPr>
          <w:rtl/>
        </w:rPr>
        <w:t xml:space="preserve"> – היו"ר</w:t>
      </w:r>
    </w:p>
    <w:p w:rsidR="0004531B" w:rsidRPr="0004531B" w:rsidRDefault="0004531B" w:rsidP="00EC1FB3">
      <w:pPr>
        <w:ind w:firstLine="0"/>
        <w:rPr>
          <w:rtl/>
        </w:rPr>
      </w:pPr>
      <w:r w:rsidRPr="00851543">
        <w:rPr>
          <w:rtl/>
        </w:rPr>
        <w:t xml:space="preserve">יצחק </w:t>
      </w:r>
      <w:proofErr w:type="spellStart"/>
      <w:r w:rsidRPr="00851543">
        <w:rPr>
          <w:rtl/>
        </w:rPr>
        <w:t>קרויזר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9D12A0" w:rsidRDefault="009D12A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D12A0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9D12A0" w:rsidRPr="0082136D" w:rsidRDefault="009D12A0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531B" w:rsidP="00D40A29">
      <w:pPr>
        <w:ind w:firstLine="0"/>
      </w:pPr>
      <w:r>
        <w:rPr>
          <w:rtl/>
        </w:rPr>
        <w:t>ד"ר 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531B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531B" w:rsidP="008320F6">
      <w:pPr>
        <w:ind w:firstLine="0"/>
        <w:rPr>
          <w:rtl/>
        </w:rPr>
      </w:pPr>
      <w:r>
        <w:rPr>
          <w:rtl/>
        </w:rPr>
        <w:t>אסתר מימון</w:t>
      </w:r>
    </w:p>
    <w:p w:rsidR="0004531B" w:rsidRPr="008713A4" w:rsidRDefault="0004531B" w:rsidP="008320F6">
      <w:pPr>
        <w:ind w:firstLine="0"/>
        <w:rPr>
          <w:rtl/>
        </w:rPr>
      </w:pPr>
    </w:p>
    <w:p w:rsidR="007872B4" w:rsidRDefault="0004531B" w:rsidP="0004531B">
      <w:pPr>
        <w:ind w:firstLine="0"/>
      </w:pPr>
      <w:r w:rsidRPr="0004531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D12A0" w:rsidRDefault="009D12A0" w:rsidP="009D12A0">
      <w:pPr>
        <w:pStyle w:val="a6"/>
        <w:keepNext/>
        <w:rPr>
          <w:rtl/>
        </w:rPr>
      </w:pPr>
      <w:bookmarkStart w:id="2" w:name="ET_subject_639456_2"/>
      <w:r w:rsidRPr="009D12A0">
        <w:rPr>
          <w:rStyle w:val="TagStyle"/>
          <w:rtl/>
        </w:rPr>
        <w:lastRenderedPageBreak/>
        <w:t xml:space="preserve">&lt;&lt; נושא &gt;&gt; </w:t>
      </w:r>
      <w:bookmarkStart w:id="3" w:name="_Hlk134634998"/>
      <w:r>
        <w:rPr>
          <w:rtl/>
        </w:rPr>
        <w:t>פרק ה' (ביטוח לאומי), רק סעיפים 15(3) עד 15(5), 18 ו-20(ב) (בעניין חוק חדלות פירעון) מתוך הצעת חוק ההתייעלות הכלכלית (תיקוני חקיקה להשגת יעדי התקציב לשנות התקציב 2023 ו-2024), התשפ"ג-2023,  מ/1612</w:t>
      </w:r>
      <w:r w:rsidRPr="009D12A0">
        <w:rPr>
          <w:rStyle w:val="TagStyle"/>
          <w:rtl/>
        </w:rPr>
        <w:t xml:space="preserve"> </w:t>
      </w:r>
      <w:bookmarkEnd w:id="3"/>
      <w:r w:rsidRPr="009D12A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D12A0" w:rsidRDefault="009D12A0" w:rsidP="009D12A0">
      <w:pPr>
        <w:pStyle w:val="KeepWithNext"/>
        <w:rPr>
          <w:rtl/>
        </w:rPr>
      </w:pPr>
    </w:p>
    <w:p w:rsidR="009D12A0" w:rsidRDefault="009D12A0" w:rsidP="009D12A0">
      <w:pPr>
        <w:pStyle w:val="af6"/>
        <w:keepNext/>
        <w:rPr>
          <w:rtl/>
        </w:rPr>
      </w:pPr>
      <w:bookmarkStart w:id="4" w:name="ET_yor_6157_3"/>
      <w:r w:rsidRPr="009D1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9D12A0" w:rsidRDefault="009D12A0" w:rsidP="009D12A0">
      <w:pPr>
        <w:pStyle w:val="KeepWithNext"/>
        <w:rPr>
          <w:rtl/>
        </w:rPr>
      </w:pPr>
    </w:p>
    <w:p w:rsidR="009D12A0" w:rsidRDefault="009D12A0" w:rsidP="009D12A0">
      <w:pPr>
        <w:rPr>
          <w:rtl/>
        </w:rPr>
      </w:pPr>
      <w:r>
        <w:rPr>
          <w:rFonts w:hint="cs"/>
          <w:rtl/>
        </w:rPr>
        <w:t xml:space="preserve">אני פותח את ישיבת הוועדה בעניין </w:t>
      </w:r>
      <w:r w:rsidRPr="009D12A0">
        <w:rPr>
          <w:rtl/>
        </w:rPr>
        <w:t>פרק ה' (ביטוח לאומי), סעיפים 15(3) עד 15(5), 18 ו-20(ב) (בעניין חוק חדלות פירעון) מתוך הצעת חוק ההתייעלות הכלכלית (תיקוני חקיקה להשגת יעדי התקציב לשנות התקציב 2023 ו-2024), התשפ"ג-2023</w:t>
      </w:r>
      <w:r>
        <w:rPr>
          <w:rFonts w:hint="cs"/>
          <w:rtl/>
        </w:rPr>
        <w:t xml:space="preserve">. </w:t>
      </w:r>
      <w:bookmarkStart w:id="5" w:name="_ETM_Q1_21285"/>
      <w:bookmarkEnd w:id="5"/>
      <w:r>
        <w:rPr>
          <w:rFonts w:hint="cs"/>
          <w:rtl/>
        </w:rPr>
        <w:t xml:space="preserve">יש לנו הצבעה על בקשה לרביזיה שהגיש יושב-ראש הוועדה, חבר </w:t>
      </w:r>
      <w:bookmarkStart w:id="6" w:name="_ETM_Q1_26144"/>
      <w:bookmarkEnd w:id="6"/>
      <w:r>
        <w:rPr>
          <w:rFonts w:hint="cs"/>
          <w:rtl/>
        </w:rPr>
        <w:t xml:space="preserve">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אני רוצה לנמק ולהגיד לכם שאני קורא</w:t>
      </w:r>
      <w:bookmarkStart w:id="7" w:name="_ETM_Q1_27509"/>
      <w:bookmarkEnd w:id="7"/>
      <w:r>
        <w:rPr>
          <w:rFonts w:hint="cs"/>
          <w:rtl/>
        </w:rPr>
        <w:t xml:space="preserve"> לכם להצביע נגד הרביזיה. </w:t>
      </w:r>
      <w:bookmarkStart w:id="8" w:name="_ETM_Q1_37037"/>
      <w:bookmarkStart w:id="9" w:name="_ETM_Q1_37087"/>
      <w:bookmarkEnd w:id="8"/>
      <w:bookmarkEnd w:id="9"/>
      <w:r>
        <w:rPr>
          <w:rFonts w:hint="cs"/>
          <w:rtl/>
        </w:rPr>
        <w:t>אני מעלה אותה להצבעה. מי בעד</w:t>
      </w:r>
      <w:bookmarkStart w:id="10" w:name="_ETM_Q1_38617"/>
      <w:bookmarkEnd w:id="10"/>
      <w:r>
        <w:rPr>
          <w:rFonts w:hint="cs"/>
          <w:rtl/>
        </w:rPr>
        <w:t xml:space="preserve"> הרביזיה, ירים את ידו. מי נגד?</w:t>
      </w:r>
    </w:p>
    <w:p w:rsidR="009D12A0" w:rsidRDefault="009D12A0" w:rsidP="009D12A0">
      <w:pPr>
        <w:rPr>
          <w:rtl/>
        </w:rPr>
      </w:pPr>
    </w:p>
    <w:p w:rsidR="009D12A0" w:rsidRDefault="009D12A0" w:rsidP="009D12A0">
      <w:pPr>
        <w:pStyle w:val="af1"/>
        <w:keepNext/>
        <w:rPr>
          <w:rtl/>
        </w:rPr>
      </w:pPr>
      <w:r>
        <w:rPr>
          <w:rtl/>
        </w:rPr>
        <w:t>הצבעה</w:t>
      </w:r>
    </w:p>
    <w:p w:rsidR="009D12A0" w:rsidRDefault="009D12A0" w:rsidP="009D12A0">
      <w:pPr>
        <w:pStyle w:val="--"/>
        <w:keepNext/>
        <w:rPr>
          <w:rtl/>
        </w:rPr>
      </w:pPr>
    </w:p>
    <w:p w:rsidR="009D12A0" w:rsidRDefault="009D12A0" w:rsidP="009D12A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9D12A0" w:rsidRDefault="009D12A0" w:rsidP="009D12A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9D12A0" w:rsidRDefault="009D12A0" w:rsidP="009D12A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D12A0" w:rsidRPr="009D12A0" w:rsidRDefault="009D12A0" w:rsidP="009D12A0">
      <w:pPr>
        <w:pStyle w:val="af2"/>
        <w:rPr>
          <w:rtl/>
        </w:rPr>
      </w:pPr>
      <w:r>
        <w:rPr>
          <w:rFonts w:hint="cs"/>
          <w:rtl/>
        </w:rPr>
        <w:t>הרביזיה נדחתה.</w:t>
      </w:r>
    </w:p>
    <w:p w:rsidR="009D12A0" w:rsidRDefault="009D12A0" w:rsidP="009D12A0">
      <w:pPr>
        <w:rPr>
          <w:rtl/>
        </w:rPr>
      </w:pPr>
      <w:bookmarkStart w:id="11" w:name="_ETM_Q1_40482"/>
      <w:bookmarkStart w:id="12" w:name="_ETM_Q1_40515"/>
      <w:bookmarkEnd w:id="11"/>
      <w:bookmarkEnd w:id="12"/>
    </w:p>
    <w:p w:rsidR="009D12A0" w:rsidRDefault="009D12A0" w:rsidP="009D12A0">
      <w:pPr>
        <w:pStyle w:val="af6"/>
        <w:keepNext/>
        <w:rPr>
          <w:rtl/>
        </w:rPr>
      </w:pPr>
      <w:bookmarkStart w:id="13" w:name="ET_yor_6157_4"/>
      <w:r w:rsidRPr="009D1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9D12A0" w:rsidRDefault="009D12A0" w:rsidP="009D12A0">
      <w:pPr>
        <w:pStyle w:val="KeepWithNext"/>
        <w:rPr>
          <w:rtl/>
        </w:rPr>
      </w:pPr>
    </w:p>
    <w:p w:rsidR="009D12A0" w:rsidRDefault="009D12A0" w:rsidP="009D12A0">
      <w:pPr>
        <w:rPr>
          <w:rtl/>
        </w:rPr>
      </w:pPr>
      <w:bookmarkStart w:id="14" w:name="_ETM_Q1_45428"/>
      <w:bookmarkEnd w:id="14"/>
      <w:r>
        <w:rPr>
          <w:rFonts w:hint="cs"/>
          <w:rtl/>
        </w:rPr>
        <w:t>אני קובע</w:t>
      </w:r>
      <w:bookmarkStart w:id="15" w:name="_ETM_Q1_47428"/>
      <w:bookmarkEnd w:id="15"/>
      <w:r>
        <w:rPr>
          <w:rFonts w:hint="cs"/>
          <w:rtl/>
        </w:rPr>
        <w:t xml:space="preserve"> שהרביזיה נדחתה. נוסח החוק אושר, כנוסח של הוועדה, בצירוף ההסתייגויות </w:t>
      </w:r>
      <w:bookmarkStart w:id="16" w:name="_ETM_Q1_53593"/>
      <w:bookmarkEnd w:id="16"/>
      <w:r>
        <w:rPr>
          <w:rFonts w:hint="cs"/>
          <w:rtl/>
        </w:rPr>
        <w:t>שהתקבלו, הסתייגות מס' 7 והסתייגות מס' 14, כפי שהוקרא בדיון הקודם. תודה רבה.</w:t>
      </w:r>
    </w:p>
    <w:p w:rsidR="009D12A0" w:rsidRDefault="009D12A0" w:rsidP="009D12A0">
      <w:pPr>
        <w:rPr>
          <w:rtl/>
        </w:rPr>
      </w:pPr>
      <w:bookmarkStart w:id="17" w:name="_ETM_Q1_62750"/>
      <w:bookmarkStart w:id="18" w:name="_ETM_Q1_62798"/>
      <w:bookmarkEnd w:id="17"/>
      <w:bookmarkEnd w:id="18"/>
    </w:p>
    <w:p w:rsidR="009D12A0" w:rsidRDefault="009D12A0" w:rsidP="009D12A0">
      <w:pPr>
        <w:rPr>
          <w:rtl/>
        </w:rPr>
      </w:pPr>
      <w:bookmarkStart w:id="19" w:name="_ETM_Q1_61120"/>
      <w:bookmarkStart w:id="20" w:name="_ETM_Q1_61150"/>
      <w:bookmarkEnd w:id="19"/>
      <w:bookmarkEnd w:id="20"/>
      <w:r>
        <w:rPr>
          <w:rFonts w:hint="cs"/>
          <w:rtl/>
        </w:rPr>
        <w:t xml:space="preserve">אני רוצה בהזדמנות חגיגית זאת להודות לכל מי </w:t>
      </w:r>
      <w:bookmarkStart w:id="21" w:name="_ETM_Q1_63988"/>
      <w:bookmarkEnd w:id="21"/>
      <w:r>
        <w:rPr>
          <w:rFonts w:hint="cs"/>
          <w:rtl/>
        </w:rPr>
        <w:t xml:space="preserve">שליווה את דיוני חוק ההסדרים בוועדת החוקה מתחילתם ועד </w:t>
      </w:r>
      <w:proofErr w:type="spellStart"/>
      <w:r>
        <w:rPr>
          <w:rFonts w:hint="cs"/>
          <w:rtl/>
        </w:rPr>
        <w:t>כלותם</w:t>
      </w:r>
      <w:proofErr w:type="spellEnd"/>
      <w:r>
        <w:rPr>
          <w:rFonts w:hint="cs"/>
          <w:rtl/>
        </w:rPr>
        <w:t xml:space="preserve"> </w:t>
      </w:r>
      <w:bookmarkStart w:id="22" w:name="_ETM_Q1_71680"/>
      <w:bookmarkEnd w:id="22"/>
      <w:r>
        <w:rPr>
          <w:rFonts w:hint="cs"/>
          <w:rtl/>
        </w:rPr>
        <w:t xml:space="preserve">היום. הייתה תחרות בין ראשי הוועדות, וניצחנו כמובן, למרות שהם </w:t>
      </w:r>
      <w:bookmarkStart w:id="23" w:name="_ETM_Q1_75609"/>
      <w:bookmarkEnd w:id="23"/>
      <w:r>
        <w:rPr>
          <w:rFonts w:hint="cs"/>
          <w:rtl/>
        </w:rPr>
        <w:t>לא יודעים עליה. תודה רבה. ישיבה זו נעולה.</w:t>
      </w:r>
    </w:p>
    <w:p w:rsidR="009D12A0" w:rsidRDefault="009D12A0" w:rsidP="009D12A0">
      <w:pPr>
        <w:rPr>
          <w:rtl/>
        </w:rPr>
      </w:pPr>
    </w:p>
    <w:p w:rsidR="009D12A0" w:rsidRDefault="009D12A0" w:rsidP="009D12A0">
      <w:pPr>
        <w:pStyle w:val="afc"/>
        <w:keepNext/>
        <w:rPr>
          <w:rtl/>
        </w:rPr>
      </w:pPr>
      <w:bookmarkStart w:id="24" w:name="ET_meetingend_5"/>
      <w:r w:rsidRPr="009D12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16:45.</w:t>
      </w:r>
      <w:r w:rsidRPr="009D12A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"/>
    </w:p>
    <w:p w:rsidR="009D12A0" w:rsidRDefault="009D12A0" w:rsidP="009D12A0">
      <w:pPr>
        <w:pStyle w:val="KeepWithNext"/>
        <w:rPr>
          <w:rtl/>
        </w:rPr>
      </w:pPr>
    </w:p>
    <w:p w:rsidR="009D12A0" w:rsidRPr="009D12A0" w:rsidRDefault="009D12A0" w:rsidP="009D12A0">
      <w:pPr>
        <w:rPr>
          <w:rtl/>
        </w:rPr>
      </w:pPr>
    </w:p>
    <w:p w:rsidR="009D12A0" w:rsidRPr="009D12A0" w:rsidRDefault="009D12A0" w:rsidP="009D12A0">
      <w:bookmarkStart w:id="25" w:name="_ETM_Q1_101370"/>
      <w:bookmarkStart w:id="26" w:name="_ETM_Q1_101419"/>
      <w:bookmarkEnd w:id="25"/>
      <w:bookmarkEnd w:id="26"/>
    </w:p>
    <w:sectPr w:rsidR="009D12A0" w:rsidRPr="009D12A0" w:rsidSect="000F65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652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4531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04531B" w:rsidP="008E5E3F">
    <w:pPr>
      <w:pStyle w:val="a3"/>
      <w:ind w:firstLine="0"/>
      <w:rPr>
        <w:rtl/>
      </w:rPr>
    </w:pPr>
    <w:r>
      <w:rPr>
        <w:rtl/>
      </w:rPr>
      <w:t>10/05/2023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31B"/>
    <w:rsid w:val="00067F42"/>
    <w:rsid w:val="00092B80"/>
    <w:rsid w:val="000A17C6"/>
    <w:rsid w:val="000B060C"/>
    <w:rsid w:val="000B2EE6"/>
    <w:rsid w:val="000C47F5"/>
    <w:rsid w:val="000E3314"/>
    <w:rsid w:val="000F2459"/>
    <w:rsid w:val="000F652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E07"/>
    <w:rsid w:val="007872B4"/>
    <w:rsid w:val="00791CBE"/>
    <w:rsid w:val="007C693F"/>
    <w:rsid w:val="007C6ADD"/>
    <w:rsid w:val="0082136D"/>
    <w:rsid w:val="008320F6"/>
    <w:rsid w:val="00841223"/>
    <w:rsid w:val="00846BE9"/>
    <w:rsid w:val="00851543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30C"/>
    <w:rsid w:val="009D12A0"/>
    <w:rsid w:val="009D478A"/>
    <w:rsid w:val="009E6E93"/>
    <w:rsid w:val="009F1518"/>
    <w:rsid w:val="009F5773"/>
    <w:rsid w:val="00A15971"/>
    <w:rsid w:val="00A22C90"/>
    <w:rsid w:val="00A22FB7"/>
    <w:rsid w:val="00A42723"/>
    <w:rsid w:val="00A64A6D"/>
    <w:rsid w:val="00A66020"/>
    <w:rsid w:val="00A8735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45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531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2606-3C55-4F9F-A405-1528D8C6B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</cp:revision>
  <cp:lastPrinted>2015-07-20T08:20:00Z</cp:lastPrinted>
  <dcterms:created xsi:type="dcterms:W3CDTF">2018-05-03T11:21:00Z</dcterms:created>
  <dcterms:modified xsi:type="dcterms:W3CDTF">2023-06-06T12:44:00Z</dcterms:modified>
</cp:coreProperties>
</file>