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FEAA25" w14:textId="008592B6" w:rsidR="00E64116" w:rsidRPr="005817EC" w:rsidRDefault="00BF5F78" w:rsidP="00EC1FB3">
      <w:pPr>
        <w:ind w:firstLine="0"/>
        <w:rPr>
          <w:b/>
          <w:bCs/>
          <w:rtl/>
        </w:rPr>
      </w:pPr>
      <w:bookmarkStart w:id="0" w:name="_GoBack"/>
      <w:bookmarkEnd w:id="0"/>
      <w:r>
        <w:rPr>
          <w:b/>
          <w:bCs/>
          <w:rtl/>
        </w:rPr>
        <w:t>הכנסת העשרים-וחמש</w:t>
      </w:r>
    </w:p>
    <w:p w14:paraId="2AD21047" w14:textId="77777777" w:rsidR="00A22C90" w:rsidRDefault="00A22C90" w:rsidP="00327BF8">
      <w:pPr>
        <w:ind w:firstLine="0"/>
        <w:outlineLvl w:val="0"/>
        <w:rPr>
          <w:b/>
          <w:bCs/>
          <w:rtl/>
        </w:rPr>
        <w:sectPr w:rsidR="00A22C90" w:rsidSect="007C3593">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141C8FF9" w14:textId="1F59F176" w:rsidR="00E64116" w:rsidRDefault="00BF5F78" w:rsidP="008320F6">
      <w:pPr>
        <w:ind w:firstLine="0"/>
        <w:rPr>
          <w:b/>
          <w:bCs/>
          <w:rtl/>
        </w:rPr>
      </w:pPr>
      <w:r>
        <w:rPr>
          <w:b/>
          <w:bCs/>
          <w:rtl/>
        </w:rPr>
        <w:t>מושב ראשון</w:t>
      </w:r>
    </w:p>
    <w:p w14:paraId="13860F5F" w14:textId="77777777" w:rsidR="000401B4" w:rsidRDefault="000401B4" w:rsidP="008320F6">
      <w:pPr>
        <w:ind w:firstLine="0"/>
        <w:rPr>
          <w:b/>
          <w:bCs/>
          <w:rtl/>
        </w:rPr>
      </w:pPr>
    </w:p>
    <w:p w14:paraId="19086C6E" w14:textId="77777777" w:rsidR="000401B4" w:rsidRDefault="000401B4" w:rsidP="008320F6">
      <w:pPr>
        <w:ind w:firstLine="0"/>
        <w:rPr>
          <w:b/>
          <w:bCs/>
          <w:rtl/>
        </w:rPr>
      </w:pPr>
    </w:p>
    <w:p w14:paraId="73348549" w14:textId="77777777" w:rsidR="000401B4" w:rsidRDefault="000401B4" w:rsidP="008320F6">
      <w:pPr>
        <w:ind w:firstLine="0"/>
        <w:rPr>
          <w:b/>
          <w:bCs/>
          <w:rtl/>
        </w:rPr>
      </w:pPr>
    </w:p>
    <w:p w14:paraId="72C34C2A" w14:textId="77777777" w:rsidR="000401B4" w:rsidRPr="008713A4" w:rsidRDefault="000401B4" w:rsidP="008320F6">
      <w:pPr>
        <w:ind w:firstLine="0"/>
        <w:rPr>
          <w:b/>
          <w:bCs/>
          <w:rtl/>
        </w:rPr>
      </w:pPr>
    </w:p>
    <w:p w14:paraId="48C8EEEF" w14:textId="13F406F0" w:rsidR="00E64116" w:rsidRPr="008713A4" w:rsidRDefault="00BF5F78" w:rsidP="008320F6">
      <w:pPr>
        <w:ind w:firstLine="0"/>
        <w:jc w:val="center"/>
        <w:outlineLvl w:val="0"/>
        <w:rPr>
          <w:b/>
          <w:bCs/>
          <w:rtl/>
        </w:rPr>
      </w:pPr>
      <w:r>
        <w:rPr>
          <w:b/>
          <w:bCs/>
          <w:rtl/>
        </w:rPr>
        <w:t xml:space="preserve">פרוטוקול מס' </w:t>
      </w:r>
      <w:r>
        <w:rPr>
          <w:rFonts w:hint="cs"/>
          <w:b/>
          <w:bCs/>
          <w:rtl/>
        </w:rPr>
        <w:t>8</w:t>
      </w:r>
    </w:p>
    <w:p w14:paraId="5F831EDD" w14:textId="4A71BCA5" w:rsidR="00E64116" w:rsidRPr="008713A4" w:rsidRDefault="00BF5F78" w:rsidP="008320F6">
      <w:pPr>
        <w:ind w:firstLine="0"/>
        <w:jc w:val="center"/>
        <w:outlineLvl w:val="0"/>
        <w:rPr>
          <w:b/>
          <w:bCs/>
          <w:rtl/>
        </w:rPr>
      </w:pPr>
      <w:r>
        <w:rPr>
          <w:b/>
          <w:bCs/>
          <w:rtl/>
        </w:rPr>
        <w:t>מישיבת הוועדה למיזמים ציבוריים</w:t>
      </w:r>
    </w:p>
    <w:p w14:paraId="4443EE89" w14:textId="3DFA87F4" w:rsidR="00E64116" w:rsidRPr="008713A4" w:rsidRDefault="00BF5F78" w:rsidP="008320F6">
      <w:pPr>
        <w:ind w:firstLine="0"/>
        <w:jc w:val="center"/>
        <w:outlineLvl w:val="0"/>
        <w:rPr>
          <w:b/>
          <w:bCs/>
          <w:u w:val="single"/>
          <w:rtl/>
        </w:rPr>
      </w:pPr>
      <w:r>
        <w:rPr>
          <w:b/>
          <w:bCs/>
          <w:u w:val="single"/>
          <w:rtl/>
        </w:rPr>
        <w:t>יום שני, י' באייר התשפ"ג (01 במאי 2023), שעה 11:00</w:t>
      </w:r>
    </w:p>
    <w:p w14:paraId="7D22C6F9" w14:textId="77777777" w:rsidR="00E64116" w:rsidRDefault="00E64116" w:rsidP="008320F6">
      <w:pPr>
        <w:ind w:firstLine="0"/>
        <w:rPr>
          <w:rtl/>
        </w:rPr>
      </w:pPr>
    </w:p>
    <w:p w14:paraId="494DCA9D" w14:textId="77777777" w:rsidR="000401B4" w:rsidRDefault="000401B4" w:rsidP="008320F6">
      <w:pPr>
        <w:ind w:firstLine="0"/>
        <w:rPr>
          <w:rtl/>
        </w:rPr>
      </w:pPr>
    </w:p>
    <w:p w14:paraId="4862BD7B" w14:textId="77777777" w:rsidR="000401B4" w:rsidRPr="008713A4" w:rsidRDefault="000401B4" w:rsidP="008320F6">
      <w:pPr>
        <w:ind w:firstLine="0"/>
        <w:rPr>
          <w:rtl/>
        </w:rPr>
      </w:pPr>
    </w:p>
    <w:p w14:paraId="29B3C4A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08B5523" w14:textId="07C3B337" w:rsidR="00E64116" w:rsidRPr="008713A4" w:rsidRDefault="00BF5F78" w:rsidP="00BF5F78">
      <w:pPr>
        <w:spacing w:before="60"/>
        <w:ind w:firstLine="0"/>
        <w:rPr>
          <w:rtl/>
        </w:rPr>
      </w:pPr>
      <w:bookmarkStart w:id="1" w:name="ET_hatsach_639472_1"/>
      <w:r w:rsidRPr="00BF5F78">
        <w:rPr>
          <w:rStyle w:val="TagStyle"/>
          <w:rtl/>
        </w:rPr>
        <w:t xml:space="preserve"> &lt;&lt; הצח &gt;&gt; </w:t>
      </w:r>
      <w:r w:rsidRPr="00BF5F78">
        <w:rPr>
          <w:rt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Pr="00BF5F78">
        <w:rPr>
          <w:rStyle w:val="TagStyle"/>
          <w:rtl/>
        </w:rPr>
        <w:t xml:space="preserve"> &lt;&lt; הצח &gt;&gt;</w:t>
      </w:r>
      <w:r w:rsidR="00C872F6">
        <w:rPr>
          <w:rtl/>
        </w:rPr>
        <w:t xml:space="preserve"> </w:t>
      </w:r>
      <w:r w:rsidRPr="00BF5F78">
        <w:rPr>
          <w:rtl/>
        </w:rPr>
        <w:t xml:space="preserve"> </w:t>
      </w:r>
      <w:bookmarkEnd w:id="1"/>
    </w:p>
    <w:p w14:paraId="2C4E1B33" w14:textId="7EEA6D4C" w:rsidR="00E64116" w:rsidRDefault="00E64116" w:rsidP="007C693F">
      <w:pPr>
        <w:spacing w:before="60"/>
        <w:ind w:firstLine="0"/>
        <w:rPr>
          <w:rtl/>
        </w:rPr>
      </w:pPr>
    </w:p>
    <w:p w14:paraId="0F0BE65D" w14:textId="77777777" w:rsidR="000401B4" w:rsidRDefault="000401B4" w:rsidP="007C693F">
      <w:pPr>
        <w:spacing w:before="60"/>
        <w:ind w:firstLine="0"/>
        <w:rPr>
          <w:rtl/>
        </w:rPr>
      </w:pPr>
    </w:p>
    <w:p w14:paraId="4B763431" w14:textId="77777777" w:rsidR="00E64116" w:rsidRPr="008713A4" w:rsidRDefault="00E64116" w:rsidP="00EC1FB3">
      <w:pPr>
        <w:ind w:firstLine="0"/>
        <w:outlineLvl w:val="1"/>
        <w:rPr>
          <w:b/>
          <w:bCs/>
          <w:u w:val="single"/>
          <w:rtl/>
        </w:rPr>
      </w:pPr>
      <w:r w:rsidRPr="008713A4">
        <w:rPr>
          <w:b/>
          <w:bCs/>
          <w:u w:val="single"/>
          <w:rtl/>
        </w:rPr>
        <w:t>נכחו:</w:t>
      </w:r>
    </w:p>
    <w:p w14:paraId="10BD0C4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F8CB66B" w14:textId="099EB454" w:rsidR="00E64116" w:rsidRPr="00C872F6" w:rsidRDefault="00BF5F78" w:rsidP="00EC1FB3">
      <w:pPr>
        <w:ind w:firstLine="0"/>
        <w:rPr>
          <w:rtl/>
        </w:rPr>
      </w:pPr>
      <w:r w:rsidRPr="00C872F6">
        <w:rPr>
          <w:rtl/>
        </w:rPr>
        <w:t>אוהד טל – היו"ר</w:t>
      </w:r>
    </w:p>
    <w:p w14:paraId="08E7CB23" w14:textId="5AFCDF63" w:rsidR="000401B4" w:rsidRPr="00C872F6" w:rsidRDefault="000401B4" w:rsidP="000401B4">
      <w:pPr>
        <w:ind w:firstLine="0"/>
        <w:rPr>
          <w:rtl/>
        </w:rPr>
      </w:pPr>
      <w:r w:rsidRPr="00C872F6">
        <w:rPr>
          <w:rtl/>
        </w:rPr>
        <w:t>אברהם בצלאל</w:t>
      </w:r>
      <w:r>
        <w:rPr>
          <w:rFonts w:hint="cs"/>
          <w:rtl/>
        </w:rPr>
        <w:t xml:space="preserve"> </w:t>
      </w:r>
      <w:r>
        <w:rPr>
          <w:rtl/>
        </w:rPr>
        <w:t>–</w:t>
      </w:r>
      <w:r>
        <w:rPr>
          <w:rFonts w:hint="cs"/>
          <w:rtl/>
        </w:rPr>
        <w:t xml:space="preserve"> מ"מ היו"ר</w:t>
      </w:r>
    </w:p>
    <w:p w14:paraId="2878C37F" w14:textId="1C7C65ED" w:rsidR="00BF5F78" w:rsidRPr="00C872F6" w:rsidRDefault="00BF5F78" w:rsidP="00EC1FB3">
      <w:pPr>
        <w:ind w:firstLine="0"/>
        <w:rPr>
          <w:rtl/>
        </w:rPr>
      </w:pPr>
      <w:r w:rsidRPr="00C872F6">
        <w:rPr>
          <w:rtl/>
        </w:rPr>
        <w:t>דן אילוז</w:t>
      </w:r>
    </w:p>
    <w:p w14:paraId="37D6C287" w14:textId="77777777" w:rsidR="002E5E31" w:rsidRDefault="002E5E31" w:rsidP="00DE5B80">
      <w:pPr>
        <w:ind w:firstLine="0"/>
        <w:rPr>
          <w:b/>
          <w:bCs/>
          <w:u w:val="single"/>
          <w:rtl/>
        </w:rPr>
      </w:pPr>
    </w:p>
    <w:p w14:paraId="5691269F" w14:textId="77777777" w:rsidR="000401B4" w:rsidRPr="000C47F5" w:rsidRDefault="000401B4" w:rsidP="00DE5B80">
      <w:pPr>
        <w:ind w:firstLine="0"/>
        <w:rPr>
          <w:b/>
          <w:bCs/>
          <w:u w:val="single"/>
          <w:rtl/>
        </w:rPr>
      </w:pPr>
    </w:p>
    <w:p w14:paraId="44F191F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9"/>
        <w:gridCol w:w="336"/>
        <w:gridCol w:w="6378"/>
      </w:tblGrid>
      <w:tr w:rsidR="00D935AE" w14:paraId="6729D786" w14:textId="77777777" w:rsidTr="00D935AE">
        <w:tc>
          <w:tcPr>
            <w:tcW w:w="0" w:type="auto"/>
            <w:shd w:val="clear" w:color="auto" w:fill="auto"/>
          </w:tcPr>
          <w:p w14:paraId="1A5C1EDD" w14:textId="634E48CE" w:rsidR="00D935AE" w:rsidRDefault="00D935AE" w:rsidP="00DE5B80">
            <w:pPr>
              <w:ind w:firstLine="0"/>
              <w:rPr>
                <w:rtl/>
              </w:rPr>
            </w:pPr>
            <w:r>
              <w:rPr>
                <w:rtl/>
              </w:rPr>
              <w:t>מיכאל בן דהן</w:t>
            </w:r>
          </w:p>
        </w:tc>
        <w:tc>
          <w:tcPr>
            <w:tcW w:w="0" w:type="auto"/>
            <w:shd w:val="clear" w:color="auto" w:fill="auto"/>
          </w:tcPr>
          <w:p w14:paraId="5B18D37C" w14:textId="4D4BF0DC" w:rsidR="00D935AE" w:rsidRDefault="00D935AE" w:rsidP="00DE5B80">
            <w:pPr>
              <w:ind w:firstLine="0"/>
              <w:rPr>
                <w:rtl/>
              </w:rPr>
            </w:pPr>
            <w:r>
              <w:rPr>
                <w:rtl/>
              </w:rPr>
              <w:t>–</w:t>
            </w:r>
          </w:p>
        </w:tc>
        <w:tc>
          <w:tcPr>
            <w:tcW w:w="0" w:type="auto"/>
            <w:shd w:val="clear" w:color="auto" w:fill="auto"/>
          </w:tcPr>
          <w:p w14:paraId="627615A9" w14:textId="75640295" w:rsidR="00D935AE" w:rsidRDefault="00D935AE" w:rsidP="00DE5B80">
            <w:pPr>
              <w:ind w:firstLine="0"/>
              <w:rPr>
                <w:rtl/>
              </w:rPr>
            </w:pPr>
            <w:r>
              <w:rPr>
                <w:rtl/>
              </w:rPr>
              <w:t>רפרנט פיננסים, אגף התקציבים, משרד האוצר</w:t>
            </w:r>
          </w:p>
        </w:tc>
      </w:tr>
      <w:tr w:rsidR="00D935AE" w14:paraId="66D82370" w14:textId="77777777" w:rsidTr="00D935AE">
        <w:tc>
          <w:tcPr>
            <w:tcW w:w="0" w:type="auto"/>
            <w:shd w:val="clear" w:color="auto" w:fill="auto"/>
          </w:tcPr>
          <w:p w14:paraId="4B3E156F" w14:textId="18C40618" w:rsidR="00D935AE" w:rsidRDefault="00D935AE" w:rsidP="00DE5B80">
            <w:pPr>
              <w:ind w:firstLine="0"/>
              <w:rPr>
                <w:rtl/>
              </w:rPr>
            </w:pPr>
            <w:r>
              <w:rPr>
                <w:rtl/>
              </w:rPr>
              <w:t>עמיהוד שמלצר</w:t>
            </w:r>
          </w:p>
        </w:tc>
        <w:tc>
          <w:tcPr>
            <w:tcW w:w="0" w:type="auto"/>
            <w:shd w:val="clear" w:color="auto" w:fill="auto"/>
          </w:tcPr>
          <w:p w14:paraId="27C9106D" w14:textId="332A72DA" w:rsidR="00D935AE" w:rsidRDefault="00D935AE" w:rsidP="00DE5B80">
            <w:pPr>
              <w:ind w:firstLine="0"/>
              <w:rPr>
                <w:rtl/>
              </w:rPr>
            </w:pPr>
            <w:r>
              <w:rPr>
                <w:rtl/>
              </w:rPr>
              <w:t>–</w:t>
            </w:r>
          </w:p>
        </w:tc>
        <w:tc>
          <w:tcPr>
            <w:tcW w:w="0" w:type="auto"/>
            <w:shd w:val="clear" w:color="auto" w:fill="auto"/>
          </w:tcPr>
          <w:p w14:paraId="6787FBEA" w14:textId="7E84EE82" w:rsidR="00D935AE" w:rsidRDefault="00D935AE" w:rsidP="00DE5B80">
            <w:pPr>
              <w:ind w:firstLine="0"/>
              <w:rPr>
                <w:rtl/>
              </w:rPr>
            </w:pPr>
            <w:r>
              <w:rPr>
                <w:rtl/>
              </w:rPr>
              <w:t>עו"ד, הלשכה המשפטית, משרד האוצר</w:t>
            </w:r>
          </w:p>
        </w:tc>
      </w:tr>
      <w:tr w:rsidR="00D935AE" w14:paraId="59336717" w14:textId="77777777" w:rsidTr="00D935AE">
        <w:tc>
          <w:tcPr>
            <w:tcW w:w="0" w:type="auto"/>
            <w:shd w:val="clear" w:color="auto" w:fill="auto"/>
          </w:tcPr>
          <w:p w14:paraId="0CD45AF4" w14:textId="4CBEDED9" w:rsidR="00D935AE" w:rsidRDefault="00D935AE" w:rsidP="00DE5B80">
            <w:pPr>
              <w:ind w:firstLine="0"/>
              <w:rPr>
                <w:rtl/>
              </w:rPr>
            </w:pPr>
            <w:r>
              <w:rPr>
                <w:rtl/>
              </w:rPr>
              <w:t>יאירה פרנקל שרודר</w:t>
            </w:r>
          </w:p>
        </w:tc>
        <w:tc>
          <w:tcPr>
            <w:tcW w:w="0" w:type="auto"/>
            <w:shd w:val="clear" w:color="auto" w:fill="auto"/>
          </w:tcPr>
          <w:p w14:paraId="49B1FF42" w14:textId="5177FAC8" w:rsidR="00D935AE" w:rsidRDefault="00D935AE" w:rsidP="00DE5B80">
            <w:pPr>
              <w:ind w:firstLine="0"/>
              <w:rPr>
                <w:rtl/>
              </w:rPr>
            </w:pPr>
            <w:r>
              <w:rPr>
                <w:rtl/>
              </w:rPr>
              <w:t>–</w:t>
            </w:r>
          </w:p>
        </w:tc>
        <w:tc>
          <w:tcPr>
            <w:tcW w:w="0" w:type="auto"/>
            <w:shd w:val="clear" w:color="auto" w:fill="auto"/>
          </w:tcPr>
          <w:p w14:paraId="4C9A5ECB" w14:textId="02DC9D3B" w:rsidR="00D935AE" w:rsidRDefault="00D935AE" w:rsidP="00DE5B80">
            <w:pPr>
              <w:ind w:firstLine="0"/>
              <w:rPr>
                <w:rtl/>
              </w:rPr>
            </w:pPr>
            <w:r>
              <w:rPr>
                <w:rtl/>
              </w:rPr>
              <w:t>עו"ד, המחלקה למשפט כלכלית, משרד המשפטים</w:t>
            </w:r>
          </w:p>
        </w:tc>
      </w:tr>
      <w:tr w:rsidR="00D935AE" w14:paraId="63A60404" w14:textId="77777777" w:rsidTr="00D935AE">
        <w:tc>
          <w:tcPr>
            <w:tcW w:w="0" w:type="auto"/>
            <w:shd w:val="clear" w:color="auto" w:fill="auto"/>
          </w:tcPr>
          <w:p w14:paraId="2406B2ED" w14:textId="64889A5A" w:rsidR="00D935AE" w:rsidRDefault="00D935AE" w:rsidP="00DE5B80">
            <w:pPr>
              <w:ind w:firstLine="0"/>
              <w:rPr>
                <w:rtl/>
              </w:rPr>
            </w:pPr>
            <w:r>
              <w:rPr>
                <w:rtl/>
              </w:rPr>
              <w:t>לירון מאוטנר לוגסי</w:t>
            </w:r>
          </w:p>
        </w:tc>
        <w:tc>
          <w:tcPr>
            <w:tcW w:w="0" w:type="auto"/>
            <w:shd w:val="clear" w:color="auto" w:fill="auto"/>
          </w:tcPr>
          <w:p w14:paraId="300AF235" w14:textId="67965832" w:rsidR="00D935AE" w:rsidRDefault="00D935AE" w:rsidP="00DE5B80">
            <w:pPr>
              <w:ind w:firstLine="0"/>
              <w:rPr>
                <w:rtl/>
              </w:rPr>
            </w:pPr>
            <w:r>
              <w:rPr>
                <w:rtl/>
              </w:rPr>
              <w:t>–</w:t>
            </w:r>
          </w:p>
        </w:tc>
        <w:tc>
          <w:tcPr>
            <w:tcW w:w="0" w:type="auto"/>
            <w:shd w:val="clear" w:color="auto" w:fill="auto"/>
          </w:tcPr>
          <w:p w14:paraId="2EFAB95D" w14:textId="0DC25D6B" w:rsidR="00D935AE" w:rsidRDefault="00D935AE" w:rsidP="00DE5B80">
            <w:pPr>
              <w:ind w:firstLine="0"/>
              <w:rPr>
                <w:rtl/>
              </w:rPr>
            </w:pPr>
            <w:r>
              <w:rPr>
                <w:rtl/>
              </w:rPr>
              <w:t>עו"ד, משרד המשפטים</w:t>
            </w:r>
          </w:p>
        </w:tc>
      </w:tr>
      <w:tr w:rsidR="00D935AE" w14:paraId="458B01C3" w14:textId="77777777" w:rsidTr="00D935AE">
        <w:tc>
          <w:tcPr>
            <w:tcW w:w="0" w:type="auto"/>
            <w:shd w:val="clear" w:color="auto" w:fill="auto"/>
          </w:tcPr>
          <w:p w14:paraId="72F5087C" w14:textId="748690E2" w:rsidR="00D935AE" w:rsidRDefault="00D935AE" w:rsidP="00DE5B80">
            <w:pPr>
              <w:ind w:firstLine="0"/>
              <w:rPr>
                <w:rtl/>
              </w:rPr>
            </w:pPr>
            <w:r>
              <w:rPr>
                <w:rtl/>
              </w:rPr>
              <w:t>גדליה הבר</w:t>
            </w:r>
          </w:p>
        </w:tc>
        <w:tc>
          <w:tcPr>
            <w:tcW w:w="0" w:type="auto"/>
            <w:shd w:val="clear" w:color="auto" w:fill="auto"/>
          </w:tcPr>
          <w:p w14:paraId="3D5360A1" w14:textId="69712516" w:rsidR="00D935AE" w:rsidRDefault="00D935AE" w:rsidP="00DE5B80">
            <w:pPr>
              <w:ind w:firstLine="0"/>
              <w:rPr>
                <w:rtl/>
              </w:rPr>
            </w:pPr>
            <w:r>
              <w:rPr>
                <w:rtl/>
              </w:rPr>
              <w:t>–</w:t>
            </w:r>
          </w:p>
        </w:tc>
        <w:tc>
          <w:tcPr>
            <w:tcW w:w="0" w:type="auto"/>
            <w:shd w:val="clear" w:color="auto" w:fill="auto"/>
          </w:tcPr>
          <w:p w14:paraId="42AEC366" w14:textId="34A8A7EA" w:rsidR="00D935AE" w:rsidRDefault="00D935AE" w:rsidP="00DE5B80">
            <w:pPr>
              <w:ind w:firstLine="0"/>
              <w:rPr>
                <w:rtl/>
              </w:rPr>
            </w:pPr>
            <w:r>
              <w:rPr>
                <w:rtl/>
              </w:rPr>
              <w:t>עו"ד, לשכה משפטית, זרוע העבודה, משרד הרווחה והביטחון החברתי</w:t>
            </w:r>
          </w:p>
        </w:tc>
      </w:tr>
      <w:tr w:rsidR="00D935AE" w14:paraId="306DD6E7" w14:textId="77777777" w:rsidTr="00D935AE">
        <w:tc>
          <w:tcPr>
            <w:tcW w:w="0" w:type="auto"/>
            <w:shd w:val="clear" w:color="auto" w:fill="auto"/>
          </w:tcPr>
          <w:p w14:paraId="00CF6A4A" w14:textId="453E9D91" w:rsidR="00D935AE" w:rsidRDefault="00D935AE" w:rsidP="00DE5B80">
            <w:pPr>
              <w:ind w:firstLine="0"/>
              <w:rPr>
                <w:rtl/>
              </w:rPr>
            </w:pPr>
            <w:r>
              <w:rPr>
                <w:rtl/>
              </w:rPr>
              <w:t>זהר בוצר-שלו</w:t>
            </w:r>
          </w:p>
        </w:tc>
        <w:tc>
          <w:tcPr>
            <w:tcW w:w="0" w:type="auto"/>
            <w:shd w:val="clear" w:color="auto" w:fill="auto"/>
          </w:tcPr>
          <w:p w14:paraId="302D4132" w14:textId="0E2F8A30" w:rsidR="00D935AE" w:rsidRDefault="00D935AE" w:rsidP="00DE5B80">
            <w:pPr>
              <w:ind w:firstLine="0"/>
              <w:rPr>
                <w:rtl/>
              </w:rPr>
            </w:pPr>
            <w:r>
              <w:rPr>
                <w:rtl/>
              </w:rPr>
              <w:t>–</w:t>
            </w:r>
          </w:p>
        </w:tc>
        <w:tc>
          <w:tcPr>
            <w:tcW w:w="0" w:type="auto"/>
            <w:shd w:val="clear" w:color="auto" w:fill="auto"/>
          </w:tcPr>
          <w:p w14:paraId="532AEA5D" w14:textId="50D503FE" w:rsidR="00D935AE" w:rsidRDefault="00D935AE" w:rsidP="00DE5B80">
            <w:pPr>
              <w:ind w:firstLine="0"/>
              <w:rPr>
                <w:rtl/>
              </w:rPr>
            </w:pPr>
            <w:r>
              <w:rPr>
                <w:rtl/>
              </w:rPr>
              <w:t>עו"ד, צוות פיננסים, מחלקת שווקים, רשות התחרות</w:t>
            </w:r>
          </w:p>
        </w:tc>
      </w:tr>
      <w:tr w:rsidR="00D935AE" w14:paraId="3ECD6CB8" w14:textId="77777777" w:rsidTr="00D935AE">
        <w:tc>
          <w:tcPr>
            <w:tcW w:w="0" w:type="auto"/>
            <w:shd w:val="clear" w:color="auto" w:fill="auto"/>
          </w:tcPr>
          <w:p w14:paraId="00DA274D" w14:textId="1706F5BA" w:rsidR="00D935AE" w:rsidRDefault="00D935AE" w:rsidP="00DE5B80">
            <w:pPr>
              <w:ind w:firstLine="0"/>
              <w:rPr>
                <w:rtl/>
              </w:rPr>
            </w:pPr>
            <w:r>
              <w:rPr>
                <w:rtl/>
              </w:rPr>
              <w:t>אורית שרייבר</w:t>
            </w:r>
          </w:p>
        </w:tc>
        <w:tc>
          <w:tcPr>
            <w:tcW w:w="0" w:type="auto"/>
            <w:shd w:val="clear" w:color="auto" w:fill="auto"/>
          </w:tcPr>
          <w:p w14:paraId="4C225E1C" w14:textId="010D9ADE" w:rsidR="00D935AE" w:rsidRDefault="00D935AE" w:rsidP="00DE5B80">
            <w:pPr>
              <w:ind w:firstLine="0"/>
              <w:rPr>
                <w:rtl/>
              </w:rPr>
            </w:pPr>
            <w:r>
              <w:rPr>
                <w:rtl/>
              </w:rPr>
              <w:t>–</w:t>
            </w:r>
          </w:p>
        </w:tc>
        <w:tc>
          <w:tcPr>
            <w:tcW w:w="0" w:type="auto"/>
            <w:shd w:val="clear" w:color="auto" w:fill="auto"/>
          </w:tcPr>
          <w:p w14:paraId="5D81274C" w14:textId="01FAF644" w:rsidR="00D935AE" w:rsidRDefault="00D935AE" w:rsidP="00DE5B80">
            <w:pPr>
              <w:ind w:firstLine="0"/>
              <w:rPr>
                <w:rtl/>
              </w:rPr>
            </w:pPr>
            <w:r>
              <w:rPr>
                <w:rtl/>
              </w:rPr>
              <w:t>מנהלת, מערך חקיקה, רשות ניירות ערך</w:t>
            </w:r>
          </w:p>
        </w:tc>
      </w:tr>
      <w:tr w:rsidR="00D935AE" w14:paraId="14BCCD9F" w14:textId="77777777" w:rsidTr="00D935AE">
        <w:tc>
          <w:tcPr>
            <w:tcW w:w="0" w:type="auto"/>
            <w:shd w:val="clear" w:color="auto" w:fill="auto"/>
          </w:tcPr>
          <w:p w14:paraId="69D0AE13" w14:textId="13C64A5A" w:rsidR="00D935AE" w:rsidRDefault="00D935AE" w:rsidP="00DE5B80">
            <w:pPr>
              <w:ind w:firstLine="0"/>
              <w:rPr>
                <w:rtl/>
              </w:rPr>
            </w:pPr>
            <w:r>
              <w:rPr>
                <w:rtl/>
              </w:rPr>
              <w:t>רוני בקמן</w:t>
            </w:r>
          </w:p>
        </w:tc>
        <w:tc>
          <w:tcPr>
            <w:tcW w:w="0" w:type="auto"/>
            <w:shd w:val="clear" w:color="auto" w:fill="auto"/>
          </w:tcPr>
          <w:p w14:paraId="05B309F0" w14:textId="391F0DC9" w:rsidR="00D935AE" w:rsidRDefault="00D935AE" w:rsidP="00DE5B80">
            <w:pPr>
              <w:ind w:firstLine="0"/>
              <w:rPr>
                <w:rtl/>
              </w:rPr>
            </w:pPr>
            <w:r>
              <w:rPr>
                <w:rtl/>
              </w:rPr>
              <w:t>–</w:t>
            </w:r>
          </w:p>
        </w:tc>
        <w:tc>
          <w:tcPr>
            <w:tcW w:w="0" w:type="auto"/>
            <w:shd w:val="clear" w:color="auto" w:fill="auto"/>
          </w:tcPr>
          <w:p w14:paraId="4090F967" w14:textId="7760B437" w:rsidR="00D935AE" w:rsidRDefault="00D935AE" w:rsidP="00DE5B80">
            <w:pPr>
              <w:ind w:firstLine="0"/>
              <w:rPr>
                <w:rtl/>
              </w:rPr>
            </w:pPr>
            <w:r>
              <w:rPr>
                <w:rtl/>
              </w:rPr>
              <w:t>עו"ד, מערך החקיקה, רשות ניירות ערך</w:t>
            </w:r>
          </w:p>
        </w:tc>
      </w:tr>
      <w:tr w:rsidR="00D935AE" w14:paraId="6704A73A" w14:textId="77777777" w:rsidTr="00D935AE">
        <w:tc>
          <w:tcPr>
            <w:tcW w:w="0" w:type="auto"/>
            <w:shd w:val="clear" w:color="auto" w:fill="auto"/>
          </w:tcPr>
          <w:p w14:paraId="2A290123" w14:textId="59E9D789" w:rsidR="00D935AE" w:rsidRDefault="007C3593" w:rsidP="00DE5B80">
            <w:pPr>
              <w:ind w:firstLine="0"/>
              <w:rPr>
                <w:rtl/>
              </w:rPr>
            </w:pPr>
            <w:r>
              <w:rPr>
                <w:rtl/>
              </w:rPr>
              <w:t>איילת שמעון</w:t>
            </w:r>
          </w:p>
        </w:tc>
        <w:tc>
          <w:tcPr>
            <w:tcW w:w="0" w:type="auto"/>
            <w:shd w:val="clear" w:color="auto" w:fill="auto"/>
          </w:tcPr>
          <w:p w14:paraId="021D7449" w14:textId="04DF161A" w:rsidR="00D935AE" w:rsidRDefault="00D935AE" w:rsidP="00DE5B80">
            <w:pPr>
              <w:ind w:firstLine="0"/>
              <w:rPr>
                <w:rtl/>
              </w:rPr>
            </w:pPr>
            <w:r>
              <w:rPr>
                <w:rtl/>
              </w:rPr>
              <w:t>–</w:t>
            </w:r>
          </w:p>
        </w:tc>
        <w:tc>
          <w:tcPr>
            <w:tcW w:w="0" w:type="auto"/>
            <w:shd w:val="clear" w:color="auto" w:fill="auto"/>
          </w:tcPr>
          <w:p w14:paraId="3F02BC75" w14:textId="7D5FA83A" w:rsidR="00D935AE" w:rsidRDefault="00D935AE" w:rsidP="00DE5B80">
            <w:pPr>
              <w:ind w:firstLine="0"/>
              <w:rPr>
                <w:rtl/>
              </w:rPr>
            </w:pPr>
            <w:r>
              <w:rPr>
                <w:rtl/>
              </w:rPr>
              <w:t>עו"ד, רשות שוק ההון</w:t>
            </w:r>
          </w:p>
        </w:tc>
      </w:tr>
      <w:tr w:rsidR="00D935AE" w14:paraId="53204EBC" w14:textId="77777777" w:rsidTr="00D935AE">
        <w:tc>
          <w:tcPr>
            <w:tcW w:w="0" w:type="auto"/>
            <w:shd w:val="clear" w:color="auto" w:fill="auto"/>
          </w:tcPr>
          <w:p w14:paraId="38903AEE" w14:textId="59C5AF88" w:rsidR="00D935AE" w:rsidRDefault="00D935AE" w:rsidP="00DE5B80">
            <w:pPr>
              <w:ind w:firstLine="0"/>
              <w:rPr>
                <w:rtl/>
              </w:rPr>
            </w:pPr>
            <w:r>
              <w:rPr>
                <w:rtl/>
              </w:rPr>
              <w:t>נתנאל טאובר</w:t>
            </w:r>
          </w:p>
        </w:tc>
        <w:tc>
          <w:tcPr>
            <w:tcW w:w="0" w:type="auto"/>
            <w:shd w:val="clear" w:color="auto" w:fill="auto"/>
          </w:tcPr>
          <w:p w14:paraId="103194A8" w14:textId="0FEBD4FE" w:rsidR="00D935AE" w:rsidRDefault="00D935AE" w:rsidP="00DE5B80">
            <w:pPr>
              <w:ind w:firstLine="0"/>
              <w:rPr>
                <w:rtl/>
              </w:rPr>
            </w:pPr>
            <w:r>
              <w:rPr>
                <w:rtl/>
              </w:rPr>
              <w:t>–</w:t>
            </w:r>
          </w:p>
        </w:tc>
        <w:tc>
          <w:tcPr>
            <w:tcW w:w="0" w:type="auto"/>
            <w:shd w:val="clear" w:color="auto" w:fill="auto"/>
          </w:tcPr>
          <w:p w14:paraId="59209C7D" w14:textId="6556CCEB" w:rsidR="00D935AE" w:rsidRDefault="00D935AE" w:rsidP="00DE5B80">
            <w:pPr>
              <w:ind w:firstLine="0"/>
              <w:rPr>
                <w:rtl/>
              </w:rPr>
            </w:pPr>
            <w:r>
              <w:rPr>
                <w:rtl/>
              </w:rPr>
              <w:t>מחלקת מערכות תשלומים וסליקה, בנק ישראל</w:t>
            </w:r>
          </w:p>
        </w:tc>
      </w:tr>
      <w:tr w:rsidR="00D935AE" w14:paraId="6901C25D" w14:textId="77777777" w:rsidTr="00D935AE">
        <w:tc>
          <w:tcPr>
            <w:tcW w:w="0" w:type="auto"/>
            <w:shd w:val="clear" w:color="auto" w:fill="auto"/>
          </w:tcPr>
          <w:p w14:paraId="19796EA5" w14:textId="4E00397F" w:rsidR="00D935AE" w:rsidRDefault="00D935AE" w:rsidP="00DE5B80">
            <w:pPr>
              <w:ind w:firstLine="0"/>
              <w:rPr>
                <w:rtl/>
              </w:rPr>
            </w:pPr>
            <w:r>
              <w:rPr>
                <w:rtl/>
              </w:rPr>
              <w:t>אילנית מדמוני</w:t>
            </w:r>
          </w:p>
        </w:tc>
        <w:tc>
          <w:tcPr>
            <w:tcW w:w="0" w:type="auto"/>
            <w:shd w:val="clear" w:color="auto" w:fill="auto"/>
          </w:tcPr>
          <w:p w14:paraId="62967C71" w14:textId="79AAAD14" w:rsidR="00D935AE" w:rsidRDefault="00D935AE" w:rsidP="00DE5B80">
            <w:pPr>
              <w:ind w:firstLine="0"/>
              <w:rPr>
                <w:rtl/>
              </w:rPr>
            </w:pPr>
            <w:r>
              <w:rPr>
                <w:rtl/>
              </w:rPr>
              <w:t>–</w:t>
            </w:r>
          </w:p>
        </w:tc>
        <w:tc>
          <w:tcPr>
            <w:tcW w:w="0" w:type="auto"/>
            <w:shd w:val="clear" w:color="auto" w:fill="auto"/>
          </w:tcPr>
          <w:p w14:paraId="4230E659" w14:textId="23BEC058" w:rsidR="00D935AE" w:rsidRDefault="00D935AE" w:rsidP="00DE5B80">
            <w:pPr>
              <w:ind w:firstLine="0"/>
              <w:rPr>
                <w:rtl/>
              </w:rPr>
            </w:pPr>
            <w:r>
              <w:rPr>
                <w:rtl/>
              </w:rPr>
              <w:t>הפיקוח על הבנקים, בנק ישראל</w:t>
            </w:r>
          </w:p>
        </w:tc>
      </w:tr>
      <w:tr w:rsidR="00D935AE" w14:paraId="7CF36148" w14:textId="77777777" w:rsidTr="00D935AE">
        <w:tc>
          <w:tcPr>
            <w:tcW w:w="0" w:type="auto"/>
            <w:shd w:val="clear" w:color="auto" w:fill="auto"/>
          </w:tcPr>
          <w:p w14:paraId="038A686B" w14:textId="67E5AEFB" w:rsidR="00D935AE" w:rsidRDefault="00D935AE" w:rsidP="00DE5B80">
            <w:pPr>
              <w:ind w:firstLine="0"/>
              <w:rPr>
                <w:rtl/>
              </w:rPr>
            </w:pPr>
            <w:r>
              <w:rPr>
                <w:rtl/>
              </w:rPr>
              <w:t>אליצור וייז</w:t>
            </w:r>
          </w:p>
        </w:tc>
        <w:tc>
          <w:tcPr>
            <w:tcW w:w="0" w:type="auto"/>
            <w:shd w:val="clear" w:color="auto" w:fill="auto"/>
          </w:tcPr>
          <w:p w14:paraId="6FD4834C" w14:textId="7176CA2B" w:rsidR="00D935AE" w:rsidRDefault="00D935AE" w:rsidP="00DE5B80">
            <w:pPr>
              <w:ind w:firstLine="0"/>
              <w:rPr>
                <w:rtl/>
              </w:rPr>
            </w:pPr>
            <w:r>
              <w:rPr>
                <w:rtl/>
              </w:rPr>
              <w:t>–</w:t>
            </w:r>
          </w:p>
        </w:tc>
        <w:tc>
          <w:tcPr>
            <w:tcW w:w="0" w:type="auto"/>
            <w:shd w:val="clear" w:color="auto" w:fill="auto"/>
          </w:tcPr>
          <w:p w14:paraId="46BDDDD0" w14:textId="7536BE8A" w:rsidR="00D935AE" w:rsidRDefault="00D935AE" w:rsidP="00DE5B80">
            <w:pPr>
              <w:ind w:firstLine="0"/>
              <w:rPr>
                <w:rtl/>
              </w:rPr>
            </w:pPr>
            <w:r>
              <w:rPr>
                <w:rtl/>
              </w:rPr>
              <w:t>לשכה משפטית, בנק ישראל</w:t>
            </w:r>
          </w:p>
        </w:tc>
      </w:tr>
      <w:tr w:rsidR="00D935AE" w14:paraId="12C3968F" w14:textId="77777777" w:rsidTr="00D935AE">
        <w:tc>
          <w:tcPr>
            <w:tcW w:w="0" w:type="auto"/>
            <w:shd w:val="clear" w:color="auto" w:fill="auto"/>
          </w:tcPr>
          <w:p w14:paraId="1FE7F681" w14:textId="5038BC21" w:rsidR="00D935AE" w:rsidRDefault="00D935AE" w:rsidP="00DE5B80">
            <w:pPr>
              <w:ind w:firstLine="0"/>
              <w:rPr>
                <w:rtl/>
              </w:rPr>
            </w:pPr>
            <w:r>
              <w:rPr>
                <w:rtl/>
              </w:rPr>
              <w:t>שירלי אבנר</w:t>
            </w:r>
          </w:p>
        </w:tc>
        <w:tc>
          <w:tcPr>
            <w:tcW w:w="0" w:type="auto"/>
            <w:shd w:val="clear" w:color="auto" w:fill="auto"/>
          </w:tcPr>
          <w:p w14:paraId="20E86358" w14:textId="2B960B8A" w:rsidR="00D935AE" w:rsidRDefault="00D935AE" w:rsidP="00DE5B80">
            <w:pPr>
              <w:ind w:firstLine="0"/>
              <w:rPr>
                <w:rtl/>
              </w:rPr>
            </w:pPr>
            <w:r>
              <w:rPr>
                <w:rtl/>
              </w:rPr>
              <w:t>–</w:t>
            </w:r>
          </w:p>
        </w:tc>
        <w:tc>
          <w:tcPr>
            <w:tcW w:w="0" w:type="auto"/>
            <w:shd w:val="clear" w:color="auto" w:fill="auto"/>
          </w:tcPr>
          <w:p w14:paraId="0E37EE74" w14:textId="364586E6" w:rsidR="00D935AE" w:rsidRDefault="00D935AE" w:rsidP="00DE5B80">
            <w:pPr>
              <w:ind w:firstLine="0"/>
              <w:rPr>
                <w:rtl/>
              </w:rPr>
            </w:pPr>
            <w:r>
              <w:rPr>
                <w:rtl/>
              </w:rPr>
              <w:t>עוזרת בכירה ליועצת המשפטית, בנק ישראל</w:t>
            </w:r>
          </w:p>
        </w:tc>
      </w:tr>
      <w:tr w:rsidR="00D935AE" w14:paraId="79A3906E" w14:textId="77777777" w:rsidTr="00D935AE">
        <w:tc>
          <w:tcPr>
            <w:tcW w:w="0" w:type="auto"/>
            <w:shd w:val="clear" w:color="auto" w:fill="auto"/>
          </w:tcPr>
          <w:p w14:paraId="7473AB30" w14:textId="2454F043" w:rsidR="00D935AE" w:rsidRDefault="00D935AE" w:rsidP="00DE5B80">
            <w:pPr>
              <w:ind w:firstLine="0"/>
              <w:rPr>
                <w:rtl/>
              </w:rPr>
            </w:pPr>
            <w:r>
              <w:rPr>
                <w:rtl/>
              </w:rPr>
              <w:t>מיכל רז</w:t>
            </w:r>
          </w:p>
        </w:tc>
        <w:tc>
          <w:tcPr>
            <w:tcW w:w="0" w:type="auto"/>
            <w:shd w:val="clear" w:color="auto" w:fill="auto"/>
          </w:tcPr>
          <w:p w14:paraId="147B35F8" w14:textId="6991F17C" w:rsidR="00D935AE" w:rsidRDefault="00D935AE" w:rsidP="00DE5B80">
            <w:pPr>
              <w:ind w:firstLine="0"/>
              <w:rPr>
                <w:rtl/>
              </w:rPr>
            </w:pPr>
            <w:r>
              <w:rPr>
                <w:rtl/>
              </w:rPr>
              <w:t>–</w:t>
            </w:r>
          </w:p>
        </w:tc>
        <w:tc>
          <w:tcPr>
            <w:tcW w:w="0" w:type="auto"/>
            <w:shd w:val="clear" w:color="auto" w:fill="auto"/>
          </w:tcPr>
          <w:p w14:paraId="55D2235D" w14:textId="1EEA1643" w:rsidR="00D935AE" w:rsidRDefault="00D935AE" w:rsidP="00DE5B80">
            <w:pPr>
              <w:ind w:firstLine="0"/>
              <w:rPr>
                <w:rtl/>
              </w:rPr>
            </w:pPr>
            <w:r>
              <w:rPr>
                <w:rtl/>
              </w:rPr>
              <w:t>עו"ד, יועצת משפטית, איגוד הבנקים</w:t>
            </w:r>
          </w:p>
        </w:tc>
      </w:tr>
      <w:tr w:rsidR="00D935AE" w14:paraId="00689E13" w14:textId="77777777" w:rsidTr="00D935AE">
        <w:tc>
          <w:tcPr>
            <w:tcW w:w="0" w:type="auto"/>
            <w:shd w:val="clear" w:color="auto" w:fill="auto"/>
          </w:tcPr>
          <w:p w14:paraId="12E8D083" w14:textId="1564D79E" w:rsidR="00D935AE" w:rsidRDefault="00D935AE" w:rsidP="00DE5B80">
            <w:pPr>
              <w:ind w:firstLine="0"/>
              <w:rPr>
                <w:rtl/>
              </w:rPr>
            </w:pPr>
            <w:r>
              <w:rPr>
                <w:rtl/>
              </w:rPr>
              <w:t>אייל דותן</w:t>
            </w:r>
          </w:p>
        </w:tc>
        <w:tc>
          <w:tcPr>
            <w:tcW w:w="0" w:type="auto"/>
            <w:shd w:val="clear" w:color="auto" w:fill="auto"/>
          </w:tcPr>
          <w:p w14:paraId="0893F182" w14:textId="58B0829E" w:rsidR="00D935AE" w:rsidRDefault="00D935AE" w:rsidP="00DE5B80">
            <w:pPr>
              <w:ind w:firstLine="0"/>
              <w:rPr>
                <w:rtl/>
              </w:rPr>
            </w:pPr>
            <w:r>
              <w:rPr>
                <w:rtl/>
              </w:rPr>
              <w:t>–</w:t>
            </w:r>
          </w:p>
        </w:tc>
        <w:tc>
          <w:tcPr>
            <w:tcW w:w="0" w:type="auto"/>
            <w:shd w:val="clear" w:color="auto" w:fill="auto"/>
          </w:tcPr>
          <w:p w14:paraId="2EA4B962" w14:textId="068FC669" w:rsidR="00D935AE" w:rsidRDefault="00D935AE" w:rsidP="00DE5B80">
            <w:pPr>
              <w:ind w:firstLine="0"/>
              <w:rPr>
                <w:rtl/>
              </w:rPr>
            </w:pPr>
            <w:r>
              <w:rPr>
                <w:rtl/>
              </w:rPr>
              <w:t>עו"ד, איגוד הבנקים</w:t>
            </w:r>
          </w:p>
        </w:tc>
      </w:tr>
      <w:tr w:rsidR="00D935AE" w14:paraId="0BD3B7B8" w14:textId="77777777" w:rsidTr="00D935AE">
        <w:tc>
          <w:tcPr>
            <w:tcW w:w="0" w:type="auto"/>
            <w:shd w:val="clear" w:color="auto" w:fill="auto"/>
          </w:tcPr>
          <w:p w14:paraId="4884FE97" w14:textId="54BB69E8" w:rsidR="00D935AE" w:rsidRDefault="00D935AE" w:rsidP="00DE5B80">
            <w:pPr>
              <w:ind w:firstLine="0"/>
              <w:rPr>
                <w:rtl/>
              </w:rPr>
            </w:pPr>
            <w:r>
              <w:rPr>
                <w:rtl/>
              </w:rPr>
              <w:t>לינוי פאר</w:t>
            </w:r>
          </w:p>
        </w:tc>
        <w:tc>
          <w:tcPr>
            <w:tcW w:w="0" w:type="auto"/>
            <w:shd w:val="clear" w:color="auto" w:fill="auto"/>
          </w:tcPr>
          <w:p w14:paraId="3127CFD5" w14:textId="34DAD93A" w:rsidR="00D935AE" w:rsidRDefault="00D935AE" w:rsidP="00DE5B80">
            <w:pPr>
              <w:ind w:firstLine="0"/>
              <w:rPr>
                <w:rtl/>
              </w:rPr>
            </w:pPr>
            <w:r>
              <w:rPr>
                <w:rtl/>
              </w:rPr>
              <w:t>–</w:t>
            </w:r>
          </w:p>
        </w:tc>
        <w:tc>
          <w:tcPr>
            <w:tcW w:w="0" w:type="auto"/>
            <w:shd w:val="clear" w:color="auto" w:fill="auto"/>
          </w:tcPr>
          <w:p w14:paraId="5F5CF299" w14:textId="4ACC47C8" w:rsidR="00D935AE" w:rsidRDefault="00D935AE" w:rsidP="00DE5B80">
            <w:pPr>
              <w:ind w:firstLine="0"/>
              <w:rPr>
                <w:rtl/>
              </w:rPr>
            </w:pPr>
            <w:r>
              <w:rPr>
                <w:rtl/>
              </w:rPr>
              <w:t>עו"ד, איגוד הבנקים</w:t>
            </w:r>
          </w:p>
        </w:tc>
      </w:tr>
      <w:tr w:rsidR="00D935AE" w14:paraId="24D146DE" w14:textId="77777777" w:rsidTr="00D935AE">
        <w:tc>
          <w:tcPr>
            <w:tcW w:w="0" w:type="auto"/>
            <w:shd w:val="clear" w:color="auto" w:fill="auto"/>
          </w:tcPr>
          <w:p w14:paraId="543BC30B" w14:textId="19EAA8F6" w:rsidR="00D935AE" w:rsidRDefault="00D935AE" w:rsidP="00DE5B80">
            <w:pPr>
              <w:ind w:firstLine="0"/>
              <w:rPr>
                <w:rtl/>
              </w:rPr>
            </w:pPr>
            <w:r>
              <w:rPr>
                <w:rtl/>
              </w:rPr>
              <w:t>לוטם בכר</w:t>
            </w:r>
          </w:p>
        </w:tc>
        <w:tc>
          <w:tcPr>
            <w:tcW w:w="0" w:type="auto"/>
            <w:shd w:val="clear" w:color="auto" w:fill="auto"/>
          </w:tcPr>
          <w:p w14:paraId="13B6557D" w14:textId="5A60AF05" w:rsidR="00D935AE" w:rsidRDefault="00D935AE" w:rsidP="00DE5B80">
            <w:pPr>
              <w:ind w:firstLine="0"/>
              <w:rPr>
                <w:rtl/>
              </w:rPr>
            </w:pPr>
            <w:r>
              <w:rPr>
                <w:rtl/>
              </w:rPr>
              <w:t>–</w:t>
            </w:r>
          </w:p>
        </w:tc>
        <w:tc>
          <w:tcPr>
            <w:tcW w:w="0" w:type="auto"/>
            <w:shd w:val="clear" w:color="auto" w:fill="auto"/>
          </w:tcPr>
          <w:p w14:paraId="54FA63BE" w14:textId="4A2741DC" w:rsidR="00D935AE" w:rsidRDefault="00D935AE" w:rsidP="00DE5B80">
            <w:pPr>
              <w:ind w:firstLine="0"/>
              <w:rPr>
                <w:rtl/>
              </w:rPr>
            </w:pPr>
            <w:r>
              <w:rPr>
                <w:rtl/>
              </w:rPr>
              <w:t>עו"ד, מנהל קשרי ממשל ורגולציה, בנק הפועלים</w:t>
            </w:r>
          </w:p>
        </w:tc>
      </w:tr>
      <w:tr w:rsidR="00D935AE" w14:paraId="3CE7E05D" w14:textId="77777777" w:rsidTr="00D935AE">
        <w:tc>
          <w:tcPr>
            <w:tcW w:w="0" w:type="auto"/>
            <w:shd w:val="clear" w:color="auto" w:fill="auto"/>
          </w:tcPr>
          <w:p w14:paraId="0B987A22" w14:textId="5F16761A" w:rsidR="00D935AE" w:rsidRDefault="00D935AE" w:rsidP="00DE5B80">
            <w:pPr>
              <w:ind w:firstLine="0"/>
              <w:rPr>
                <w:rtl/>
              </w:rPr>
            </w:pPr>
            <w:r>
              <w:rPr>
                <w:rtl/>
              </w:rPr>
              <w:t>רונן סולומון</w:t>
            </w:r>
          </w:p>
        </w:tc>
        <w:tc>
          <w:tcPr>
            <w:tcW w:w="0" w:type="auto"/>
            <w:shd w:val="clear" w:color="auto" w:fill="auto"/>
          </w:tcPr>
          <w:p w14:paraId="739228C4" w14:textId="7BBDB3D6" w:rsidR="00D935AE" w:rsidRDefault="00D935AE" w:rsidP="00DE5B80">
            <w:pPr>
              <w:ind w:firstLine="0"/>
              <w:rPr>
                <w:rtl/>
              </w:rPr>
            </w:pPr>
            <w:r>
              <w:rPr>
                <w:rtl/>
              </w:rPr>
              <w:t>–</w:t>
            </w:r>
          </w:p>
        </w:tc>
        <w:tc>
          <w:tcPr>
            <w:tcW w:w="0" w:type="auto"/>
            <w:shd w:val="clear" w:color="auto" w:fill="auto"/>
          </w:tcPr>
          <w:p w14:paraId="4932CCCE" w14:textId="37A90444" w:rsidR="00D935AE" w:rsidRDefault="00D935AE" w:rsidP="00DE5B80">
            <w:pPr>
              <w:ind w:firstLine="0"/>
              <w:rPr>
                <w:rtl/>
              </w:rPr>
            </w:pPr>
            <w:r>
              <w:rPr>
                <w:rtl/>
              </w:rPr>
              <w:t>עו"ד, סמנכ"ל, איגוד לשכות המסחר</w:t>
            </w:r>
          </w:p>
        </w:tc>
      </w:tr>
      <w:tr w:rsidR="00D935AE" w14:paraId="4E4DC880" w14:textId="77777777" w:rsidTr="00D935AE">
        <w:tc>
          <w:tcPr>
            <w:tcW w:w="0" w:type="auto"/>
            <w:shd w:val="clear" w:color="auto" w:fill="auto"/>
          </w:tcPr>
          <w:p w14:paraId="26972E59" w14:textId="6A15715A" w:rsidR="00D935AE" w:rsidRDefault="00D935AE" w:rsidP="00DE5B80">
            <w:pPr>
              <w:ind w:firstLine="0"/>
              <w:rPr>
                <w:rtl/>
              </w:rPr>
            </w:pPr>
            <w:r>
              <w:rPr>
                <w:rtl/>
              </w:rPr>
              <w:t>נמרוד הגלילי</w:t>
            </w:r>
          </w:p>
        </w:tc>
        <w:tc>
          <w:tcPr>
            <w:tcW w:w="0" w:type="auto"/>
            <w:shd w:val="clear" w:color="auto" w:fill="auto"/>
          </w:tcPr>
          <w:p w14:paraId="10D9C8A7" w14:textId="53AA82EE" w:rsidR="00D935AE" w:rsidRDefault="00D935AE" w:rsidP="00DE5B80">
            <w:pPr>
              <w:ind w:firstLine="0"/>
              <w:rPr>
                <w:rtl/>
              </w:rPr>
            </w:pPr>
            <w:r>
              <w:rPr>
                <w:rtl/>
              </w:rPr>
              <w:t>–</w:t>
            </w:r>
          </w:p>
        </w:tc>
        <w:tc>
          <w:tcPr>
            <w:tcW w:w="0" w:type="auto"/>
            <w:shd w:val="clear" w:color="auto" w:fill="auto"/>
          </w:tcPr>
          <w:p w14:paraId="0DF36A9D" w14:textId="4F6DBA41" w:rsidR="00D935AE" w:rsidRDefault="00D935AE" w:rsidP="00DE5B80">
            <w:pPr>
              <w:ind w:firstLine="0"/>
              <w:rPr>
                <w:rtl/>
              </w:rPr>
            </w:pPr>
            <w:r>
              <w:rPr>
                <w:rtl/>
              </w:rPr>
              <w:t>מנהל תחום רשתות המזון והרשתות הקמעונאיות, איגוד לשכות המסחר</w:t>
            </w:r>
          </w:p>
        </w:tc>
      </w:tr>
      <w:tr w:rsidR="00D935AE" w14:paraId="130A85B0" w14:textId="77777777" w:rsidTr="00D935AE">
        <w:tc>
          <w:tcPr>
            <w:tcW w:w="0" w:type="auto"/>
            <w:shd w:val="clear" w:color="auto" w:fill="auto"/>
          </w:tcPr>
          <w:p w14:paraId="1911AA92" w14:textId="3F8F28A1" w:rsidR="00D935AE" w:rsidRDefault="00D935AE" w:rsidP="00DE5B80">
            <w:pPr>
              <w:ind w:firstLine="0"/>
              <w:rPr>
                <w:rtl/>
              </w:rPr>
            </w:pPr>
            <w:r>
              <w:rPr>
                <w:rtl/>
              </w:rPr>
              <w:t>אריאל גנוט</w:t>
            </w:r>
          </w:p>
        </w:tc>
        <w:tc>
          <w:tcPr>
            <w:tcW w:w="0" w:type="auto"/>
            <w:shd w:val="clear" w:color="auto" w:fill="auto"/>
          </w:tcPr>
          <w:p w14:paraId="55C9753C" w14:textId="72167A3B" w:rsidR="00D935AE" w:rsidRDefault="00D935AE" w:rsidP="00DE5B80">
            <w:pPr>
              <w:ind w:firstLine="0"/>
              <w:rPr>
                <w:rtl/>
              </w:rPr>
            </w:pPr>
            <w:r>
              <w:rPr>
                <w:rtl/>
              </w:rPr>
              <w:t>–</w:t>
            </w:r>
          </w:p>
        </w:tc>
        <w:tc>
          <w:tcPr>
            <w:tcW w:w="0" w:type="auto"/>
            <w:shd w:val="clear" w:color="auto" w:fill="auto"/>
          </w:tcPr>
          <w:p w14:paraId="2CA3629A" w14:textId="635C3027" w:rsidR="00D935AE" w:rsidRDefault="00D935AE" w:rsidP="00DE5B80">
            <w:pPr>
              <w:ind w:firstLine="0"/>
              <w:rPr>
                <w:rtl/>
              </w:rPr>
            </w:pPr>
            <w:r>
              <w:rPr>
                <w:rtl/>
              </w:rPr>
              <w:t>מנכ"ל, גמא - שירותי ניכיון וסליקה</w:t>
            </w:r>
          </w:p>
        </w:tc>
      </w:tr>
      <w:tr w:rsidR="00D935AE" w14:paraId="64977A76" w14:textId="77777777" w:rsidTr="00D935AE">
        <w:tc>
          <w:tcPr>
            <w:tcW w:w="0" w:type="auto"/>
            <w:shd w:val="clear" w:color="auto" w:fill="auto"/>
          </w:tcPr>
          <w:p w14:paraId="15B77F51" w14:textId="62B038C9" w:rsidR="00D935AE" w:rsidRDefault="00D935AE" w:rsidP="00DE5B80">
            <w:pPr>
              <w:ind w:firstLine="0"/>
              <w:rPr>
                <w:rtl/>
              </w:rPr>
            </w:pPr>
            <w:r>
              <w:rPr>
                <w:rtl/>
              </w:rPr>
              <w:t>דניאל מיליאבסקי</w:t>
            </w:r>
          </w:p>
        </w:tc>
        <w:tc>
          <w:tcPr>
            <w:tcW w:w="0" w:type="auto"/>
            <w:shd w:val="clear" w:color="auto" w:fill="auto"/>
          </w:tcPr>
          <w:p w14:paraId="3B9BF9C1" w14:textId="1D7F5116" w:rsidR="00D935AE" w:rsidRDefault="00D935AE" w:rsidP="00DE5B80">
            <w:pPr>
              <w:ind w:firstLine="0"/>
              <w:rPr>
                <w:rtl/>
              </w:rPr>
            </w:pPr>
            <w:r>
              <w:rPr>
                <w:rtl/>
              </w:rPr>
              <w:t>–</w:t>
            </w:r>
          </w:p>
        </w:tc>
        <w:tc>
          <w:tcPr>
            <w:tcW w:w="0" w:type="auto"/>
            <w:shd w:val="clear" w:color="auto" w:fill="auto"/>
          </w:tcPr>
          <w:p w14:paraId="69C924D9" w14:textId="38567935" w:rsidR="00D935AE" w:rsidRDefault="00D935AE" w:rsidP="00DE5B80">
            <w:pPr>
              <w:ind w:firstLine="0"/>
              <w:rPr>
                <w:rtl/>
              </w:rPr>
            </w:pPr>
            <w:r>
              <w:rPr>
                <w:rtl/>
              </w:rPr>
              <w:t>יועץ מדיניות, גמא - שירותי ניכיון וסליקה</w:t>
            </w:r>
          </w:p>
        </w:tc>
      </w:tr>
      <w:tr w:rsidR="00D935AE" w14:paraId="2BF39F7F" w14:textId="77777777" w:rsidTr="00D935AE">
        <w:tc>
          <w:tcPr>
            <w:tcW w:w="0" w:type="auto"/>
            <w:shd w:val="clear" w:color="auto" w:fill="auto"/>
          </w:tcPr>
          <w:p w14:paraId="2241F4B5" w14:textId="6874B347" w:rsidR="00D935AE" w:rsidRDefault="00D935AE" w:rsidP="00DE5B80">
            <w:pPr>
              <w:ind w:firstLine="0"/>
              <w:rPr>
                <w:rtl/>
              </w:rPr>
            </w:pPr>
            <w:r>
              <w:rPr>
                <w:rtl/>
              </w:rPr>
              <w:t>אמיר ונג</w:t>
            </w:r>
          </w:p>
        </w:tc>
        <w:tc>
          <w:tcPr>
            <w:tcW w:w="0" w:type="auto"/>
            <w:shd w:val="clear" w:color="auto" w:fill="auto"/>
          </w:tcPr>
          <w:p w14:paraId="5755968C" w14:textId="600EA081" w:rsidR="00D935AE" w:rsidRDefault="00D935AE" w:rsidP="00DE5B80">
            <w:pPr>
              <w:ind w:firstLine="0"/>
              <w:rPr>
                <w:rtl/>
              </w:rPr>
            </w:pPr>
            <w:r>
              <w:rPr>
                <w:rtl/>
              </w:rPr>
              <w:t>–</w:t>
            </w:r>
          </w:p>
        </w:tc>
        <w:tc>
          <w:tcPr>
            <w:tcW w:w="0" w:type="auto"/>
            <w:shd w:val="clear" w:color="auto" w:fill="auto"/>
          </w:tcPr>
          <w:p w14:paraId="097D6E0D" w14:textId="2C305C6A" w:rsidR="00D935AE" w:rsidRDefault="00D935AE" w:rsidP="00DE5B80">
            <w:pPr>
              <w:ind w:firstLine="0"/>
              <w:rPr>
                <w:rtl/>
              </w:rPr>
            </w:pPr>
            <w:r>
              <w:rPr>
                <w:rtl/>
              </w:rPr>
              <w:t>עו"ד, גמא - שירותי ניכיון וסליקה</w:t>
            </w:r>
          </w:p>
        </w:tc>
      </w:tr>
      <w:tr w:rsidR="00D935AE" w14:paraId="11945D93" w14:textId="77777777" w:rsidTr="00D935AE">
        <w:tc>
          <w:tcPr>
            <w:tcW w:w="0" w:type="auto"/>
            <w:shd w:val="clear" w:color="auto" w:fill="auto"/>
          </w:tcPr>
          <w:p w14:paraId="3C3A9C82" w14:textId="56562965" w:rsidR="00D935AE" w:rsidRDefault="00D935AE" w:rsidP="00DE5B80">
            <w:pPr>
              <w:ind w:firstLine="0"/>
              <w:rPr>
                <w:rtl/>
              </w:rPr>
            </w:pPr>
            <w:r>
              <w:rPr>
                <w:rtl/>
              </w:rPr>
              <w:t>גיא הס</w:t>
            </w:r>
          </w:p>
        </w:tc>
        <w:tc>
          <w:tcPr>
            <w:tcW w:w="0" w:type="auto"/>
            <w:shd w:val="clear" w:color="auto" w:fill="auto"/>
          </w:tcPr>
          <w:p w14:paraId="2F930B1B" w14:textId="427EEE32" w:rsidR="00D935AE" w:rsidRDefault="00D935AE" w:rsidP="00DE5B80">
            <w:pPr>
              <w:ind w:firstLine="0"/>
              <w:rPr>
                <w:rtl/>
              </w:rPr>
            </w:pPr>
            <w:r>
              <w:rPr>
                <w:rtl/>
              </w:rPr>
              <w:t>–</w:t>
            </w:r>
          </w:p>
        </w:tc>
        <w:tc>
          <w:tcPr>
            <w:tcW w:w="0" w:type="auto"/>
            <w:shd w:val="clear" w:color="auto" w:fill="auto"/>
          </w:tcPr>
          <w:p w14:paraId="371DE985" w14:textId="1A84BA3A" w:rsidR="00D935AE" w:rsidRDefault="00D935AE" w:rsidP="00DE5B80">
            <w:pPr>
              <w:ind w:firstLine="0"/>
              <w:rPr>
                <w:rtl/>
              </w:rPr>
            </w:pPr>
            <w:r>
              <w:rPr>
                <w:rtl/>
              </w:rPr>
              <w:t xml:space="preserve">עו"ד, יועץ משפטי, </w:t>
            </w:r>
            <w:r>
              <w:t>Buy Me</w:t>
            </w:r>
          </w:p>
        </w:tc>
      </w:tr>
      <w:tr w:rsidR="00D935AE" w14:paraId="48BD879A" w14:textId="77777777" w:rsidTr="00D935AE">
        <w:tc>
          <w:tcPr>
            <w:tcW w:w="0" w:type="auto"/>
            <w:shd w:val="clear" w:color="auto" w:fill="auto"/>
          </w:tcPr>
          <w:p w14:paraId="03D6841B" w14:textId="70E8F02D" w:rsidR="00D935AE" w:rsidRDefault="00D935AE" w:rsidP="00DE5B80">
            <w:pPr>
              <w:ind w:firstLine="0"/>
              <w:rPr>
                <w:rtl/>
              </w:rPr>
            </w:pPr>
            <w:r>
              <w:rPr>
                <w:rtl/>
              </w:rPr>
              <w:t>צח בורוביץ'</w:t>
            </w:r>
          </w:p>
        </w:tc>
        <w:tc>
          <w:tcPr>
            <w:tcW w:w="0" w:type="auto"/>
            <w:shd w:val="clear" w:color="auto" w:fill="auto"/>
          </w:tcPr>
          <w:p w14:paraId="5796C005" w14:textId="3352D586" w:rsidR="00D935AE" w:rsidRDefault="00D935AE" w:rsidP="00DE5B80">
            <w:pPr>
              <w:ind w:firstLine="0"/>
              <w:rPr>
                <w:rtl/>
              </w:rPr>
            </w:pPr>
            <w:r>
              <w:rPr>
                <w:rtl/>
              </w:rPr>
              <w:t>–</w:t>
            </w:r>
          </w:p>
        </w:tc>
        <w:tc>
          <w:tcPr>
            <w:tcW w:w="0" w:type="auto"/>
            <w:shd w:val="clear" w:color="auto" w:fill="auto"/>
          </w:tcPr>
          <w:p w14:paraId="4D517335" w14:textId="0BD6542B" w:rsidR="00D935AE" w:rsidRDefault="00D935AE" w:rsidP="00DE5B80">
            <w:pPr>
              <w:ind w:firstLine="0"/>
              <w:rPr>
                <w:rtl/>
              </w:rPr>
            </w:pPr>
            <w:r>
              <w:t>Buy Me</w:t>
            </w:r>
          </w:p>
        </w:tc>
      </w:tr>
      <w:tr w:rsidR="00D935AE" w14:paraId="37EA74A2" w14:textId="77777777" w:rsidTr="00D935AE">
        <w:tc>
          <w:tcPr>
            <w:tcW w:w="0" w:type="auto"/>
            <w:shd w:val="clear" w:color="auto" w:fill="auto"/>
          </w:tcPr>
          <w:p w14:paraId="2A08067F" w14:textId="3867AAF9" w:rsidR="00D935AE" w:rsidRDefault="00D935AE" w:rsidP="00DE5B80">
            <w:pPr>
              <w:ind w:firstLine="0"/>
              <w:rPr>
                <w:rtl/>
              </w:rPr>
            </w:pPr>
            <w:r>
              <w:rPr>
                <w:rtl/>
              </w:rPr>
              <w:t>רן שטרית</w:t>
            </w:r>
          </w:p>
        </w:tc>
        <w:tc>
          <w:tcPr>
            <w:tcW w:w="0" w:type="auto"/>
            <w:shd w:val="clear" w:color="auto" w:fill="auto"/>
          </w:tcPr>
          <w:p w14:paraId="10EE1107" w14:textId="7C16D284" w:rsidR="00D935AE" w:rsidRDefault="00D935AE" w:rsidP="00DE5B80">
            <w:pPr>
              <w:ind w:firstLine="0"/>
              <w:rPr>
                <w:rtl/>
              </w:rPr>
            </w:pPr>
            <w:r>
              <w:rPr>
                <w:rtl/>
              </w:rPr>
              <w:t>–</w:t>
            </w:r>
          </w:p>
        </w:tc>
        <w:tc>
          <w:tcPr>
            <w:tcW w:w="0" w:type="auto"/>
            <w:shd w:val="clear" w:color="auto" w:fill="auto"/>
          </w:tcPr>
          <w:p w14:paraId="180FF9AF" w14:textId="167E3B52" w:rsidR="00D935AE" w:rsidRDefault="00D935AE" w:rsidP="00DE5B80">
            <w:pPr>
              <w:ind w:firstLine="0"/>
              <w:rPr>
                <w:rtl/>
              </w:rPr>
            </w:pPr>
            <w:r>
              <w:rPr>
                <w:rtl/>
              </w:rPr>
              <w:t xml:space="preserve">עו"ד, יועץ משפטי, </w:t>
            </w:r>
            <w:r>
              <w:t>Pay Me</w:t>
            </w:r>
            <w:r>
              <w:rPr>
                <w:rtl/>
              </w:rPr>
              <w:t xml:space="preserve"> בע"מ</w:t>
            </w:r>
          </w:p>
        </w:tc>
      </w:tr>
      <w:tr w:rsidR="00D935AE" w14:paraId="001239D4" w14:textId="77777777" w:rsidTr="00D935AE">
        <w:tc>
          <w:tcPr>
            <w:tcW w:w="0" w:type="auto"/>
            <w:shd w:val="clear" w:color="auto" w:fill="auto"/>
          </w:tcPr>
          <w:p w14:paraId="38893E53" w14:textId="4A5DE64F" w:rsidR="00D935AE" w:rsidRDefault="00D935AE" w:rsidP="00DE5B80">
            <w:pPr>
              <w:ind w:firstLine="0"/>
              <w:rPr>
                <w:rtl/>
              </w:rPr>
            </w:pPr>
            <w:r>
              <w:rPr>
                <w:rtl/>
              </w:rPr>
              <w:t>אילה ברין-רמרז</w:t>
            </w:r>
          </w:p>
        </w:tc>
        <w:tc>
          <w:tcPr>
            <w:tcW w:w="0" w:type="auto"/>
            <w:shd w:val="clear" w:color="auto" w:fill="auto"/>
          </w:tcPr>
          <w:p w14:paraId="0428B6F8" w14:textId="0F593314" w:rsidR="00D935AE" w:rsidRDefault="00D935AE" w:rsidP="00DE5B80">
            <w:pPr>
              <w:ind w:firstLine="0"/>
              <w:rPr>
                <w:rtl/>
              </w:rPr>
            </w:pPr>
            <w:r>
              <w:rPr>
                <w:rtl/>
              </w:rPr>
              <w:t>–</w:t>
            </w:r>
          </w:p>
        </w:tc>
        <w:tc>
          <w:tcPr>
            <w:tcW w:w="0" w:type="auto"/>
            <w:shd w:val="clear" w:color="auto" w:fill="auto"/>
          </w:tcPr>
          <w:p w14:paraId="29000024" w14:textId="03B66779" w:rsidR="00D935AE" w:rsidRDefault="00D935AE" w:rsidP="00DE5B80">
            <w:pPr>
              <w:ind w:firstLine="0"/>
              <w:rPr>
                <w:rtl/>
              </w:rPr>
            </w:pPr>
            <w:r>
              <w:rPr>
                <w:rtl/>
              </w:rPr>
              <w:t xml:space="preserve">עו"ד, יועצת משפטית, </w:t>
            </w:r>
            <w:r>
              <w:t>Pay Pal</w:t>
            </w:r>
            <w:r>
              <w:rPr>
                <w:rFonts w:hint="cs"/>
                <w:rtl/>
              </w:rPr>
              <w:t xml:space="preserve"> בע"מ</w:t>
            </w:r>
          </w:p>
        </w:tc>
      </w:tr>
      <w:tr w:rsidR="00D935AE" w14:paraId="20BC2CED" w14:textId="77777777" w:rsidTr="00D935AE">
        <w:tc>
          <w:tcPr>
            <w:tcW w:w="0" w:type="auto"/>
            <w:shd w:val="clear" w:color="auto" w:fill="auto"/>
          </w:tcPr>
          <w:p w14:paraId="564117D6" w14:textId="38F33FF4" w:rsidR="00D935AE" w:rsidRDefault="00D935AE" w:rsidP="00DE5B80">
            <w:pPr>
              <w:ind w:firstLine="0"/>
              <w:rPr>
                <w:rtl/>
              </w:rPr>
            </w:pPr>
            <w:r>
              <w:rPr>
                <w:rtl/>
              </w:rPr>
              <w:t>נטע דורפמן-רביב</w:t>
            </w:r>
          </w:p>
        </w:tc>
        <w:tc>
          <w:tcPr>
            <w:tcW w:w="0" w:type="auto"/>
            <w:shd w:val="clear" w:color="auto" w:fill="auto"/>
          </w:tcPr>
          <w:p w14:paraId="1A3C51D3" w14:textId="66E95545" w:rsidR="00D935AE" w:rsidRDefault="00D935AE" w:rsidP="00DE5B80">
            <w:pPr>
              <w:ind w:firstLine="0"/>
              <w:rPr>
                <w:rtl/>
              </w:rPr>
            </w:pPr>
            <w:r>
              <w:rPr>
                <w:rtl/>
              </w:rPr>
              <w:t>–</w:t>
            </w:r>
          </w:p>
        </w:tc>
        <w:tc>
          <w:tcPr>
            <w:tcW w:w="0" w:type="auto"/>
            <w:shd w:val="clear" w:color="auto" w:fill="auto"/>
          </w:tcPr>
          <w:p w14:paraId="171BCE0B" w14:textId="07AC46A8" w:rsidR="00D935AE" w:rsidRDefault="00D935AE" w:rsidP="00DE5B80">
            <w:pPr>
              <w:ind w:firstLine="0"/>
              <w:rPr>
                <w:rtl/>
              </w:rPr>
            </w:pPr>
            <w:r>
              <w:rPr>
                <w:rtl/>
              </w:rPr>
              <w:t>עו"ד, הרצוג פוקס נאמן, משרד עורכי דין</w:t>
            </w:r>
            <w:r>
              <w:rPr>
                <w:rFonts w:hint="cs"/>
                <w:rtl/>
              </w:rPr>
              <w:t xml:space="preserve">, </w:t>
            </w:r>
            <w:r>
              <w:t>Pay Pal</w:t>
            </w:r>
            <w:r>
              <w:rPr>
                <w:rFonts w:hint="cs"/>
                <w:rtl/>
              </w:rPr>
              <w:t xml:space="preserve"> בע"מ</w:t>
            </w:r>
          </w:p>
        </w:tc>
      </w:tr>
      <w:tr w:rsidR="00D935AE" w14:paraId="335704CF" w14:textId="77777777" w:rsidTr="00D935AE">
        <w:tc>
          <w:tcPr>
            <w:tcW w:w="0" w:type="auto"/>
            <w:shd w:val="clear" w:color="auto" w:fill="auto"/>
          </w:tcPr>
          <w:p w14:paraId="6E144B06" w14:textId="63963613" w:rsidR="00D935AE" w:rsidRDefault="00D935AE" w:rsidP="00DE5B80">
            <w:pPr>
              <w:ind w:firstLine="0"/>
              <w:rPr>
                <w:rtl/>
              </w:rPr>
            </w:pPr>
            <w:r>
              <w:rPr>
                <w:rtl/>
              </w:rPr>
              <w:t>ליאת גלזר</w:t>
            </w:r>
          </w:p>
        </w:tc>
        <w:tc>
          <w:tcPr>
            <w:tcW w:w="0" w:type="auto"/>
            <w:shd w:val="clear" w:color="auto" w:fill="auto"/>
          </w:tcPr>
          <w:p w14:paraId="1B8F1799" w14:textId="14A56C18" w:rsidR="00D935AE" w:rsidRDefault="00D935AE" w:rsidP="00DE5B80">
            <w:pPr>
              <w:ind w:firstLine="0"/>
              <w:rPr>
                <w:rtl/>
              </w:rPr>
            </w:pPr>
            <w:r>
              <w:rPr>
                <w:rtl/>
              </w:rPr>
              <w:t>–</w:t>
            </w:r>
          </w:p>
        </w:tc>
        <w:tc>
          <w:tcPr>
            <w:tcW w:w="0" w:type="auto"/>
            <w:shd w:val="clear" w:color="auto" w:fill="auto"/>
          </w:tcPr>
          <w:p w14:paraId="5B890A25" w14:textId="11364CFB" w:rsidR="00D935AE" w:rsidRDefault="00D935AE" w:rsidP="00DE5B80">
            <w:pPr>
              <w:ind w:firstLine="0"/>
              <w:rPr>
                <w:rtl/>
              </w:rPr>
            </w:pPr>
            <w:r>
              <w:rPr>
                <w:rtl/>
              </w:rPr>
              <w:t xml:space="preserve">מנהלת קשרי ממשל ומדיניות ציבורית, </w:t>
            </w:r>
            <w:r>
              <w:t>Google</w:t>
            </w:r>
          </w:p>
        </w:tc>
      </w:tr>
      <w:tr w:rsidR="00D935AE" w14:paraId="0093754E" w14:textId="77777777" w:rsidTr="00D935AE">
        <w:tc>
          <w:tcPr>
            <w:tcW w:w="0" w:type="auto"/>
            <w:shd w:val="clear" w:color="auto" w:fill="auto"/>
          </w:tcPr>
          <w:p w14:paraId="2C604B19" w14:textId="46643225" w:rsidR="00D935AE" w:rsidRDefault="00D935AE" w:rsidP="00DE5B80">
            <w:pPr>
              <w:ind w:firstLine="0"/>
              <w:rPr>
                <w:rtl/>
              </w:rPr>
            </w:pPr>
            <w:r>
              <w:rPr>
                <w:rtl/>
              </w:rPr>
              <w:t>אלה תמיר שלמה</w:t>
            </w:r>
          </w:p>
        </w:tc>
        <w:tc>
          <w:tcPr>
            <w:tcW w:w="0" w:type="auto"/>
            <w:shd w:val="clear" w:color="auto" w:fill="auto"/>
          </w:tcPr>
          <w:p w14:paraId="052DC604" w14:textId="0CE49953" w:rsidR="00D935AE" w:rsidRDefault="00D935AE" w:rsidP="00DE5B80">
            <w:pPr>
              <w:ind w:firstLine="0"/>
              <w:rPr>
                <w:rtl/>
              </w:rPr>
            </w:pPr>
            <w:r>
              <w:rPr>
                <w:rtl/>
              </w:rPr>
              <w:t>–</w:t>
            </w:r>
          </w:p>
        </w:tc>
        <w:tc>
          <w:tcPr>
            <w:tcW w:w="0" w:type="auto"/>
            <w:shd w:val="clear" w:color="auto" w:fill="auto"/>
          </w:tcPr>
          <w:p w14:paraId="48124951" w14:textId="38DABD80" w:rsidR="00D935AE" w:rsidRDefault="00D935AE" w:rsidP="00DE5B80">
            <w:pPr>
              <w:ind w:firstLine="0"/>
              <w:rPr>
                <w:rtl/>
              </w:rPr>
            </w:pPr>
            <w:r>
              <w:rPr>
                <w:rtl/>
              </w:rPr>
              <w:t>עו"ד ורו"ח, לוביסטית ציבורית, לובי 99</w:t>
            </w:r>
          </w:p>
        </w:tc>
      </w:tr>
      <w:tr w:rsidR="00D935AE" w14:paraId="43B2B587" w14:textId="77777777" w:rsidTr="00D935AE">
        <w:tc>
          <w:tcPr>
            <w:tcW w:w="0" w:type="auto"/>
            <w:shd w:val="clear" w:color="auto" w:fill="auto"/>
          </w:tcPr>
          <w:p w14:paraId="3407F2C0" w14:textId="3AA4A1C1" w:rsidR="00D935AE" w:rsidRDefault="00D935AE" w:rsidP="00DE5B80">
            <w:pPr>
              <w:ind w:firstLine="0"/>
              <w:rPr>
                <w:rtl/>
              </w:rPr>
            </w:pPr>
            <w:r>
              <w:rPr>
                <w:rtl/>
              </w:rPr>
              <w:lastRenderedPageBreak/>
              <w:t>עודד אופק</w:t>
            </w:r>
          </w:p>
        </w:tc>
        <w:tc>
          <w:tcPr>
            <w:tcW w:w="0" w:type="auto"/>
            <w:shd w:val="clear" w:color="auto" w:fill="auto"/>
          </w:tcPr>
          <w:p w14:paraId="2FF8792F" w14:textId="58DE432D" w:rsidR="00D935AE" w:rsidRDefault="00D935AE" w:rsidP="00DE5B80">
            <w:pPr>
              <w:ind w:firstLine="0"/>
              <w:rPr>
                <w:rtl/>
              </w:rPr>
            </w:pPr>
            <w:r>
              <w:rPr>
                <w:rtl/>
              </w:rPr>
              <w:t>–</w:t>
            </w:r>
          </w:p>
        </w:tc>
        <w:tc>
          <w:tcPr>
            <w:tcW w:w="0" w:type="auto"/>
            <w:shd w:val="clear" w:color="auto" w:fill="auto"/>
          </w:tcPr>
          <w:p w14:paraId="6A4DBF59" w14:textId="61C3FBEC" w:rsidR="00D935AE" w:rsidRDefault="00D935AE" w:rsidP="00DE5B80">
            <w:pPr>
              <w:ind w:firstLine="0"/>
              <w:rPr>
                <w:rtl/>
              </w:rPr>
            </w:pPr>
            <w:r>
              <w:rPr>
                <w:rtl/>
              </w:rPr>
              <w:t>עו"ד, איגוד הברוקרים בבורסה בתל אביב</w:t>
            </w:r>
          </w:p>
        </w:tc>
      </w:tr>
      <w:tr w:rsidR="00D935AE" w14:paraId="7740BC33" w14:textId="77777777" w:rsidTr="00D935AE">
        <w:tc>
          <w:tcPr>
            <w:tcW w:w="0" w:type="auto"/>
            <w:shd w:val="clear" w:color="auto" w:fill="auto"/>
          </w:tcPr>
          <w:p w14:paraId="39EAC553" w14:textId="36A48020" w:rsidR="00D935AE" w:rsidRDefault="00D935AE" w:rsidP="00DE5B80">
            <w:pPr>
              <w:ind w:firstLine="0"/>
              <w:rPr>
                <w:rtl/>
              </w:rPr>
            </w:pPr>
            <w:r>
              <w:rPr>
                <w:rtl/>
              </w:rPr>
              <w:t>שלומי תורג'מן</w:t>
            </w:r>
          </w:p>
        </w:tc>
        <w:tc>
          <w:tcPr>
            <w:tcW w:w="0" w:type="auto"/>
            <w:shd w:val="clear" w:color="auto" w:fill="auto"/>
          </w:tcPr>
          <w:p w14:paraId="7EA0CD5A" w14:textId="5FD41AF9" w:rsidR="00D935AE" w:rsidRDefault="00D935AE" w:rsidP="00DE5B80">
            <w:pPr>
              <w:ind w:firstLine="0"/>
              <w:rPr>
                <w:rtl/>
              </w:rPr>
            </w:pPr>
            <w:r>
              <w:rPr>
                <w:rtl/>
              </w:rPr>
              <w:t>–</w:t>
            </w:r>
          </w:p>
        </w:tc>
        <w:tc>
          <w:tcPr>
            <w:tcW w:w="0" w:type="auto"/>
            <w:shd w:val="clear" w:color="auto" w:fill="auto"/>
          </w:tcPr>
          <w:p w14:paraId="79F2EB7B" w14:textId="671BAA02" w:rsidR="00D935AE" w:rsidRDefault="00D935AE" w:rsidP="00DE5B80">
            <w:pPr>
              <w:ind w:firstLine="0"/>
            </w:pPr>
            <w:r>
              <w:rPr>
                <w:rtl/>
              </w:rPr>
              <w:t xml:space="preserve">מנכ"ל, </w:t>
            </w:r>
            <w:r>
              <w:t>BTB</w:t>
            </w:r>
          </w:p>
        </w:tc>
      </w:tr>
      <w:tr w:rsidR="00D935AE" w14:paraId="5A3EE908" w14:textId="77777777" w:rsidTr="00D935AE">
        <w:tc>
          <w:tcPr>
            <w:tcW w:w="0" w:type="auto"/>
            <w:shd w:val="clear" w:color="auto" w:fill="auto"/>
          </w:tcPr>
          <w:p w14:paraId="0980EDBC" w14:textId="2B55E99E" w:rsidR="00D935AE" w:rsidRDefault="00D935AE" w:rsidP="00DE5B80">
            <w:pPr>
              <w:ind w:firstLine="0"/>
              <w:rPr>
                <w:rtl/>
              </w:rPr>
            </w:pPr>
            <w:r>
              <w:rPr>
                <w:rtl/>
              </w:rPr>
              <w:t>רן בייליס</w:t>
            </w:r>
          </w:p>
        </w:tc>
        <w:tc>
          <w:tcPr>
            <w:tcW w:w="0" w:type="auto"/>
            <w:shd w:val="clear" w:color="auto" w:fill="auto"/>
          </w:tcPr>
          <w:p w14:paraId="322D0CDB" w14:textId="19F0128A" w:rsidR="00D935AE" w:rsidRDefault="00D935AE" w:rsidP="00DE5B80">
            <w:pPr>
              <w:ind w:firstLine="0"/>
              <w:rPr>
                <w:rtl/>
              </w:rPr>
            </w:pPr>
            <w:r>
              <w:rPr>
                <w:rtl/>
              </w:rPr>
              <w:t>–</w:t>
            </w:r>
          </w:p>
        </w:tc>
        <w:tc>
          <w:tcPr>
            <w:tcW w:w="0" w:type="auto"/>
            <w:shd w:val="clear" w:color="auto" w:fill="auto"/>
          </w:tcPr>
          <w:p w14:paraId="0552F2F2" w14:textId="2A03FE31" w:rsidR="00D935AE" w:rsidRDefault="00D935AE" w:rsidP="00DE5B80">
            <w:pPr>
              <w:ind w:firstLine="0"/>
              <w:rPr>
                <w:rtl/>
              </w:rPr>
            </w:pPr>
            <w:r>
              <w:rPr>
                <w:rtl/>
              </w:rPr>
              <w:t xml:space="preserve">עו"ד, יועץ משפטי, </w:t>
            </w:r>
            <w:r>
              <w:t>BTB</w:t>
            </w:r>
          </w:p>
        </w:tc>
      </w:tr>
      <w:tr w:rsidR="00D935AE" w14:paraId="7CEF5CF9" w14:textId="77777777" w:rsidTr="00D935AE">
        <w:tc>
          <w:tcPr>
            <w:tcW w:w="0" w:type="auto"/>
            <w:shd w:val="clear" w:color="auto" w:fill="auto"/>
          </w:tcPr>
          <w:p w14:paraId="3A7EBDCF" w14:textId="763B7145" w:rsidR="00D935AE" w:rsidRDefault="00D935AE" w:rsidP="00DE5B80">
            <w:pPr>
              <w:ind w:firstLine="0"/>
              <w:rPr>
                <w:rtl/>
              </w:rPr>
            </w:pPr>
            <w:r>
              <w:rPr>
                <w:rtl/>
              </w:rPr>
              <w:t>רומן דיזנגוף</w:t>
            </w:r>
          </w:p>
        </w:tc>
        <w:tc>
          <w:tcPr>
            <w:tcW w:w="0" w:type="auto"/>
            <w:shd w:val="clear" w:color="auto" w:fill="auto"/>
          </w:tcPr>
          <w:p w14:paraId="2B44893D" w14:textId="61754B3E" w:rsidR="00D935AE" w:rsidRDefault="00D935AE" w:rsidP="00DE5B80">
            <w:pPr>
              <w:ind w:firstLine="0"/>
              <w:rPr>
                <w:rtl/>
              </w:rPr>
            </w:pPr>
            <w:r>
              <w:rPr>
                <w:rtl/>
              </w:rPr>
              <w:t>–</w:t>
            </w:r>
          </w:p>
        </w:tc>
        <w:tc>
          <w:tcPr>
            <w:tcW w:w="0" w:type="auto"/>
            <w:shd w:val="clear" w:color="auto" w:fill="auto"/>
          </w:tcPr>
          <w:p w14:paraId="7F51B73B" w14:textId="6BD46801" w:rsidR="00D935AE" w:rsidRDefault="00D935AE" w:rsidP="00DE5B80">
            <w:pPr>
              <w:ind w:firstLine="0"/>
            </w:pPr>
            <w:r>
              <w:rPr>
                <w:rtl/>
              </w:rPr>
              <w:t xml:space="preserve">שותף, </w:t>
            </w:r>
            <w:r>
              <w:t>RCG</w:t>
            </w:r>
          </w:p>
        </w:tc>
      </w:tr>
      <w:tr w:rsidR="00D935AE" w14:paraId="5C1D2DC9" w14:textId="77777777" w:rsidTr="00D935AE">
        <w:tc>
          <w:tcPr>
            <w:tcW w:w="0" w:type="auto"/>
            <w:shd w:val="clear" w:color="auto" w:fill="auto"/>
          </w:tcPr>
          <w:p w14:paraId="05CEB71E" w14:textId="4EA6F070" w:rsidR="00D935AE" w:rsidRDefault="00D935AE" w:rsidP="00DE5B80">
            <w:pPr>
              <w:ind w:firstLine="0"/>
              <w:rPr>
                <w:rtl/>
              </w:rPr>
            </w:pPr>
            <w:r>
              <w:rPr>
                <w:rtl/>
              </w:rPr>
              <w:t>רומן זרכין</w:t>
            </w:r>
          </w:p>
        </w:tc>
        <w:tc>
          <w:tcPr>
            <w:tcW w:w="0" w:type="auto"/>
            <w:shd w:val="clear" w:color="auto" w:fill="auto"/>
          </w:tcPr>
          <w:p w14:paraId="6653BAB6" w14:textId="7562DF1D" w:rsidR="00D935AE" w:rsidRDefault="00D935AE" w:rsidP="00DE5B80">
            <w:pPr>
              <w:ind w:firstLine="0"/>
              <w:rPr>
                <w:rtl/>
              </w:rPr>
            </w:pPr>
            <w:r>
              <w:rPr>
                <w:rtl/>
              </w:rPr>
              <w:t>–</w:t>
            </w:r>
          </w:p>
        </w:tc>
        <w:tc>
          <w:tcPr>
            <w:tcW w:w="0" w:type="auto"/>
            <w:shd w:val="clear" w:color="auto" w:fill="auto"/>
          </w:tcPr>
          <w:p w14:paraId="352EB687" w14:textId="6D1640FC" w:rsidR="00D935AE" w:rsidRDefault="00D935AE" w:rsidP="00DE5B80">
            <w:pPr>
              <w:ind w:firstLine="0"/>
              <w:rPr>
                <w:rtl/>
              </w:rPr>
            </w:pPr>
            <w:r>
              <w:rPr>
                <w:rtl/>
              </w:rPr>
              <w:t xml:space="preserve">יועץ בקרה, </w:t>
            </w:r>
            <w:r>
              <w:t>RCG</w:t>
            </w:r>
          </w:p>
        </w:tc>
      </w:tr>
      <w:tr w:rsidR="00D935AE" w14:paraId="4E2A921D" w14:textId="77777777" w:rsidTr="00D935AE">
        <w:tc>
          <w:tcPr>
            <w:tcW w:w="0" w:type="auto"/>
            <w:shd w:val="clear" w:color="auto" w:fill="auto"/>
          </w:tcPr>
          <w:p w14:paraId="66726291" w14:textId="09C801A8" w:rsidR="00D935AE" w:rsidRDefault="00D935AE" w:rsidP="00DE5B80">
            <w:pPr>
              <w:ind w:firstLine="0"/>
              <w:rPr>
                <w:rtl/>
              </w:rPr>
            </w:pPr>
            <w:r>
              <w:rPr>
                <w:rtl/>
              </w:rPr>
              <w:t>מאיר גפן</w:t>
            </w:r>
          </w:p>
        </w:tc>
        <w:tc>
          <w:tcPr>
            <w:tcW w:w="0" w:type="auto"/>
            <w:shd w:val="clear" w:color="auto" w:fill="auto"/>
          </w:tcPr>
          <w:p w14:paraId="4D3C39C1" w14:textId="58F4321E" w:rsidR="00D935AE" w:rsidRDefault="00D935AE" w:rsidP="00DE5B80">
            <w:pPr>
              <w:ind w:firstLine="0"/>
              <w:rPr>
                <w:rtl/>
              </w:rPr>
            </w:pPr>
            <w:r>
              <w:rPr>
                <w:rtl/>
              </w:rPr>
              <w:t>–</w:t>
            </w:r>
          </w:p>
        </w:tc>
        <w:tc>
          <w:tcPr>
            <w:tcW w:w="0" w:type="auto"/>
            <w:shd w:val="clear" w:color="auto" w:fill="auto"/>
          </w:tcPr>
          <w:p w14:paraId="1A807C3B" w14:textId="2B33898F" w:rsidR="00D935AE" w:rsidRDefault="00D935AE" w:rsidP="00DE5B80">
            <w:pPr>
              <w:ind w:firstLine="0"/>
              <w:rPr>
                <w:rtl/>
              </w:rPr>
            </w:pPr>
            <w:r>
              <w:rPr>
                <w:rtl/>
              </w:rPr>
              <w:t>מנכ"ל, בלונספ שירותי תשלום ישראל בע"מ</w:t>
            </w:r>
          </w:p>
        </w:tc>
      </w:tr>
      <w:tr w:rsidR="00D935AE" w14:paraId="153B6A4F" w14:textId="77777777" w:rsidTr="00D935AE">
        <w:tc>
          <w:tcPr>
            <w:tcW w:w="0" w:type="auto"/>
            <w:shd w:val="clear" w:color="auto" w:fill="auto"/>
          </w:tcPr>
          <w:p w14:paraId="52344298" w14:textId="7330F28F" w:rsidR="00D935AE" w:rsidRDefault="00D935AE" w:rsidP="00DE5B80">
            <w:pPr>
              <w:ind w:firstLine="0"/>
              <w:rPr>
                <w:rtl/>
              </w:rPr>
            </w:pPr>
            <w:r>
              <w:rPr>
                <w:rtl/>
              </w:rPr>
              <w:t>ליאת בלייברג</w:t>
            </w:r>
          </w:p>
        </w:tc>
        <w:tc>
          <w:tcPr>
            <w:tcW w:w="0" w:type="auto"/>
            <w:shd w:val="clear" w:color="auto" w:fill="auto"/>
          </w:tcPr>
          <w:p w14:paraId="39EB95D0" w14:textId="37D66052" w:rsidR="00D935AE" w:rsidRDefault="00D935AE" w:rsidP="00DE5B80">
            <w:pPr>
              <w:ind w:firstLine="0"/>
              <w:rPr>
                <w:rtl/>
              </w:rPr>
            </w:pPr>
            <w:r>
              <w:rPr>
                <w:rtl/>
              </w:rPr>
              <w:t>–</w:t>
            </w:r>
          </w:p>
        </w:tc>
        <w:tc>
          <w:tcPr>
            <w:tcW w:w="0" w:type="auto"/>
            <w:shd w:val="clear" w:color="auto" w:fill="auto"/>
          </w:tcPr>
          <w:p w14:paraId="1DDF292D" w14:textId="3639F3BF" w:rsidR="00D935AE" w:rsidRDefault="00D935AE" w:rsidP="00DE5B80">
            <w:pPr>
              <w:ind w:firstLine="0"/>
              <w:rPr>
                <w:rtl/>
              </w:rPr>
            </w:pPr>
            <w:r>
              <w:rPr>
                <w:rtl/>
              </w:rPr>
              <w:t>רו"ח, סמנכ"ל כספים, קבוצת נופשונית</w:t>
            </w:r>
          </w:p>
        </w:tc>
      </w:tr>
      <w:tr w:rsidR="00D935AE" w14:paraId="1CEFD1E7" w14:textId="77777777" w:rsidTr="00D935AE">
        <w:tc>
          <w:tcPr>
            <w:tcW w:w="0" w:type="auto"/>
            <w:shd w:val="clear" w:color="auto" w:fill="auto"/>
          </w:tcPr>
          <w:p w14:paraId="236A0CB4" w14:textId="6848A493" w:rsidR="00D935AE" w:rsidRDefault="00D935AE" w:rsidP="00DE5B80">
            <w:pPr>
              <w:ind w:firstLine="0"/>
              <w:rPr>
                <w:rtl/>
              </w:rPr>
            </w:pPr>
            <w:r>
              <w:rPr>
                <w:rtl/>
              </w:rPr>
              <w:t>בועז סטמבלר</w:t>
            </w:r>
          </w:p>
        </w:tc>
        <w:tc>
          <w:tcPr>
            <w:tcW w:w="0" w:type="auto"/>
            <w:shd w:val="clear" w:color="auto" w:fill="auto"/>
          </w:tcPr>
          <w:p w14:paraId="36760B1D" w14:textId="45DE9277" w:rsidR="00D935AE" w:rsidRDefault="00D935AE" w:rsidP="00DE5B80">
            <w:pPr>
              <w:ind w:firstLine="0"/>
              <w:rPr>
                <w:rtl/>
              </w:rPr>
            </w:pPr>
            <w:r>
              <w:rPr>
                <w:rtl/>
              </w:rPr>
              <w:t>–</w:t>
            </w:r>
          </w:p>
        </w:tc>
        <w:tc>
          <w:tcPr>
            <w:tcW w:w="0" w:type="auto"/>
            <w:shd w:val="clear" w:color="auto" w:fill="auto"/>
          </w:tcPr>
          <w:p w14:paraId="69953A70" w14:textId="06A5AAC3" w:rsidR="00D935AE" w:rsidRDefault="00D935AE" w:rsidP="00DE5B80">
            <w:pPr>
              <w:ind w:firstLine="0"/>
              <w:rPr>
                <w:rtl/>
              </w:rPr>
            </w:pPr>
            <w:r>
              <w:rPr>
                <w:rtl/>
              </w:rPr>
              <w:t>סמנכ"ל רגולציה, איגוד חברות הביטוח</w:t>
            </w:r>
          </w:p>
        </w:tc>
      </w:tr>
      <w:tr w:rsidR="00D935AE" w14:paraId="5452CA8F" w14:textId="77777777" w:rsidTr="00D935AE">
        <w:tc>
          <w:tcPr>
            <w:tcW w:w="0" w:type="auto"/>
            <w:shd w:val="clear" w:color="auto" w:fill="auto"/>
          </w:tcPr>
          <w:p w14:paraId="37543E05" w14:textId="1C94B1EA" w:rsidR="00D935AE" w:rsidRDefault="00D935AE" w:rsidP="00DE5B80">
            <w:pPr>
              <w:ind w:firstLine="0"/>
              <w:rPr>
                <w:rtl/>
              </w:rPr>
            </w:pPr>
            <w:r>
              <w:rPr>
                <w:rtl/>
              </w:rPr>
              <w:t>עדו מלין</w:t>
            </w:r>
          </w:p>
        </w:tc>
        <w:tc>
          <w:tcPr>
            <w:tcW w:w="0" w:type="auto"/>
            <w:shd w:val="clear" w:color="auto" w:fill="auto"/>
          </w:tcPr>
          <w:p w14:paraId="35DC1B03" w14:textId="0F7A24E5" w:rsidR="00D935AE" w:rsidRDefault="00D935AE" w:rsidP="00DE5B80">
            <w:pPr>
              <w:ind w:firstLine="0"/>
              <w:rPr>
                <w:rtl/>
              </w:rPr>
            </w:pPr>
            <w:r>
              <w:rPr>
                <w:rtl/>
              </w:rPr>
              <w:t>–</w:t>
            </w:r>
          </w:p>
        </w:tc>
        <w:tc>
          <w:tcPr>
            <w:tcW w:w="0" w:type="auto"/>
            <w:shd w:val="clear" w:color="auto" w:fill="auto"/>
          </w:tcPr>
          <w:p w14:paraId="580509B8" w14:textId="5BE61239" w:rsidR="00D935AE" w:rsidRDefault="00D935AE" w:rsidP="00DE5B80">
            <w:pPr>
              <w:ind w:firstLine="0"/>
              <w:rPr>
                <w:rtl/>
              </w:rPr>
            </w:pPr>
            <w:r>
              <w:rPr>
                <w:rtl/>
              </w:rPr>
              <w:t>עו"ד, גורניצקי ושות', משרד עורכי דין</w:t>
            </w:r>
          </w:p>
        </w:tc>
      </w:tr>
      <w:tr w:rsidR="00D935AE" w14:paraId="4B4C1613" w14:textId="77777777" w:rsidTr="00D935AE">
        <w:tc>
          <w:tcPr>
            <w:tcW w:w="0" w:type="auto"/>
            <w:shd w:val="clear" w:color="auto" w:fill="auto"/>
          </w:tcPr>
          <w:p w14:paraId="0731AD50" w14:textId="2455F4EB" w:rsidR="00D935AE" w:rsidRDefault="00D935AE" w:rsidP="00DE5B80">
            <w:pPr>
              <w:ind w:firstLine="0"/>
              <w:rPr>
                <w:rtl/>
              </w:rPr>
            </w:pPr>
            <w:r>
              <w:rPr>
                <w:rtl/>
              </w:rPr>
              <w:t>אהרון קאופמן</w:t>
            </w:r>
          </w:p>
        </w:tc>
        <w:tc>
          <w:tcPr>
            <w:tcW w:w="0" w:type="auto"/>
            <w:shd w:val="clear" w:color="auto" w:fill="auto"/>
          </w:tcPr>
          <w:p w14:paraId="17D295FB" w14:textId="10A1978B" w:rsidR="00D935AE" w:rsidRDefault="00D935AE" w:rsidP="00DE5B80">
            <w:pPr>
              <w:ind w:firstLine="0"/>
              <w:rPr>
                <w:rtl/>
              </w:rPr>
            </w:pPr>
            <w:r>
              <w:rPr>
                <w:rtl/>
              </w:rPr>
              <w:t>–</w:t>
            </w:r>
          </w:p>
        </w:tc>
        <w:tc>
          <w:tcPr>
            <w:tcW w:w="0" w:type="auto"/>
            <w:shd w:val="clear" w:color="auto" w:fill="auto"/>
          </w:tcPr>
          <w:p w14:paraId="04D06F57" w14:textId="223F5D81" w:rsidR="00D935AE" w:rsidRDefault="00D935AE" w:rsidP="00DE5B80">
            <w:pPr>
              <w:ind w:firstLine="0"/>
              <w:rPr>
                <w:rtl/>
              </w:rPr>
            </w:pPr>
            <w:r>
              <w:rPr>
                <w:rtl/>
              </w:rPr>
              <w:t>עו"ד, סמנכ"ל ייעוץ משפטי, שופרסל</w:t>
            </w:r>
          </w:p>
        </w:tc>
      </w:tr>
      <w:tr w:rsidR="00D935AE" w14:paraId="4B49305D" w14:textId="77777777" w:rsidTr="00D935AE">
        <w:tc>
          <w:tcPr>
            <w:tcW w:w="0" w:type="auto"/>
            <w:shd w:val="clear" w:color="auto" w:fill="auto"/>
          </w:tcPr>
          <w:p w14:paraId="40F7BCF4" w14:textId="73F2E591" w:rsidR="00D935AE" w:rsidRDefault="00D935AE" w:rsidP="00DE5B80">
            <w:pPr>
              <w:ind w:firstLine="0"/>
              <w:rPr>
                <w:rtl/>
              </w:rPr>
            </w:pPr>
            <w:r>
              <w:rPr>
                <w:rtl/>
              </w:rPr>
              <w:t>אורלי בן-שמאי</w:t>
            </w:r>
          </w:p>
        </w:tc>
        <w:tc>
          <w:tcPr>
            <w:tcW w:w="0" w:type="auto"/>
            <w:shd w:val="clear" w:color="auto" w:fill="auto"/>
          </w:tcPr>
          <w:p w14:paraId="7B18C59D" w14:textId="485DE55C" w:rsidR="00D935AE" w:rsidRDefault="00D935AE" w:rsidP="00DE5B80">
            <w:pPr>
              <w:ind w:firstLine="0"/>
              <w:rPr>
                <w:rtl/>
              </w:rPr>
            </w:pPr>
            <w:r>
              <w:rPr>
                <w:rtl/>
              </w:rPr>
              <w:t>–</w:t>
            </w:r>
          </w:p>
        </w:tc>
        <w:tc>
          <w:tcPr>
            <w:tcW w:w="0" w:type="auto"/>
            <w:shd w:val="clear" w:color="auto" w:fill="auto"/>
          </w:tcPr>
          <w:p w14:paraId="0062043C" w14:textId="5534D3A9" w:rsidR="00D935AE" w:rsidRDefault="00D935AE" w:rsidP="00DE5B80">
            <w:pPr>
              <w:ind w:firstLine="0"/>
              <w:rPr>
                <w:rtl/>
              </w:rPr>
            </w:pPr>
            <w:r>
              <w:rPr>
                <w:rtl/>
              </w:rPr>
              <w:t>יועצת, אימפקט - שופרסל</w:t>
            </w:r>
          </w:p>
        </w:tc>
      </w:tr>
      <w:tr w:rsidR="00D935AE" w14:paraId="6A96D476" w14:textId="77777777" w:rsidTr="00D935AE">
        <w:tc>
          <w:tcPr>
            <w:tcW w:w="0" w:type="auto"/>
            <w:shd w:val="clear" w:color="auto" w:fill="auto"/>
          </w:tcPr>
          <w:p w14:paraId="51D12CF6" w14:textId="66A8E10B" w:rsidR="00D935AE" w:rsidRDefault="00D935AE" w:rsidP="00DE5B80">
            <w:pPr>
              <w:ind w:firstLine="0"/>
              <w:rPr>
                <w:rtl/>
              </w:rPr>
            </w:pPr>
            <w:r>
              <w:rPr>
                <w:rtl/>
              </w:rPr>
              <w:t>דור ברון</w:t>
            </w:r>
          </w:p>
        </w:tc>
        <w:tc>
          <w:tcPr>
            <w:tcW w:w="0" w:type="auto"/>
            <w:shd w:val="clear" w:color="auto" w:fill="auto"/>
          </w:tcPr>
          <w:p w14:paraId="60B6C50A" w14:textId="77CE5D5A" w:rsidR="00D935AE" w:rsidRDefault="00D935AE" w:rsidP="00DE5B80">
            <w:pPr>
              <w:ind w:firstLine="0"/>
              <w:rPr>
                <w:rtl/>
              </w:rPr>
            </w:pPr>
            <w:r>
              <w:rPr>
                <w:rtl/>
              </w:rPr>
              <w:t>–</w:t>
            </w:r>
          </w:p>
        </w:tc>
        <w:tc>
          <w:tcPr>
            <w:tcW w:w="0" w:type="auto"/>
            <w:shd w:val="clear" w:color="auto" w:fill="auto"/>
          </w:tcPr>
          <w:p w14:paraId="5EB1EB25" w14:textId="42E03749" w:rsidR="00D935AE" w:rsidRDefault="00D935AE" w:rsidP="00DE5B80">
            <w:pPr>
              <w:ind w:firstLine="0"/>
              <w:rPr>
                <w:rtl/>
              </w:rPr>
            </w:pPr>
            <w:r>
              <w:rPr>
                <w:rtl/>
              </w:rPr>
              <w:t>יועץ, אימפקט - שופרסל</w:t>
            </w:r>
          </w:p>
        </w:tc>
      </w:tr>
      <w:tr w:rsidR="00D935AE" w14:paraId="53193D2E" w14:textId="77777777" w:rsidTr="00D935AE">
        <w:tc>
          <w:tcPr>
            <w:tcW w:w="0" w:type="auto"/>
            <w:shd w:val="clear" w:color="auto" w:fill="auto"/>
          </w:tcPr>
          <w:p w14:paraId="3761B3E5" w14:textId="2EB5D372" w:rsidR="00D935AE" w:rsidRDefault="00D935AE" w:rsidP="00DE5B80">
            <w:pPr>
              <w:ind w:firstLine="0"/>
              <w:rPr>
                <w:rtl/>
              </w:rPr>
            </w:pPr>
            <w:r>
              <w:rPr>
                <w:rtl/>
              </w:rPr>
              <w:t>סיון ורדיקה</w:t>
            </w:r>
          </w:p>
        </w:tc>
        <w:tc>
          <w:tcPr>
            <w:tcW w:w="0" w:type="auto"/>
            <w:shd w:val="clear" w:color="auto" w:fill="auto"/>
          </w:tcPr>
          <w:p w14:paraId="3A3F29CA" w14:textId="107D93C9" w:rsidR="00D935AE" w:rsidRDefault="00D935AE" w:rsidP="00DE5B80">
            <w:pPr>
              <w:ind w:firstLine="0"/>
              <w:rPr>
                <w:rtl/>
              </w:rPr>
            </w:pPr>
            <w:r>
              <w:rPr>
                <w:rtl/>
              </w:rPr>
              <w:t>–</w:t>
            </w:r>
          </w:p>
        </w:tc>
        <w:tc>
          <w:tcPr>
            <w:tcW w:w="0" w:type="auto"/>
            <w:shd w:val="clear" w:color="auto" w:fill="auto"/>
          </w:tcPr>
          <w:p w14:paraId="2432FCCE" w14:textId="3C9B318E" w:rsidR="00D935AE" w:rsidRDefault="00D935AE" w:rsidP="00DE5B80">
            <w:pPr>
              <w:ind w:firstLine="0"/>
              <w:rPr>
                <w:rtl/>
              </w:rPr>
            </w:pPr>
            <w:r>
              <w:rPr>
                <w:rtl/>
              </w:rPr>
              <w:t>מנהלת מחלקת תווי שי, רמי לוי</w:t>
            </w:r>
          </w:p>
        </w:tc>
      </w:tr>
      <w:tr w:rsidR="00D935AE" w14:paraId="2FE2DA0A" w14:textId="77777777" w:rsidTr="00D935AE">
        <w:tc>
          <w:tcPr>
            <w:tcW w:w="0" w:type="auto"/>
            <w:shd w:val="clear" w:color="auto" w:fill="auto"/>
          </w:tcPr>
          <w:p w14:paraId="0A4CFF75" w14:textId="28C8DC85" w:rsidR="00D935AE" w:rsidRDefault="00D935AE" w:rsidP="00DE5B80">
            <w:pPr>
              <w:ind w:firstLine="0"/>
              <w:rPr>
                <w:rtl/>
              </w:rPr>
            </w:pPr>
            <w:r>
              <w:rPr>
                <w:rtl/>
              </w:rPr>
              <w:t>גד אלון</w:t>
            </w:r>
          </w:p>
        </w:tc>
        <w:tc>
          <w:tcPr>
            <w:tcW w:w="0" w:type="auto"/>
            <w:shd w:val="clear" w:color="auto" w:fill="auto"/>
          </w:tcPr>
          <w:p w14:paraId="46F0D4A4" w14:textId="3CC09C2E" w:rsidR="00D935AE" w:rsidRDefault="00D935AE" w:rsidP="00DE5B80">
            <w:pPr>
              <w:ind w:firstLine="0"/>
              <w:rPr>
                <w:rtl/>
              </w:rPr>
            </w:pPr>
            <w:r>
              <w:rPr>
                <w:rtl/>
              </w:rPr>
              <w:t>–</w:t>
            </w:r>
          </w:p>
        </w:tc>
        <w:tc>
          <w:tcPr>
            <w:tcW w:w="0" w:type="auto"/>
            <w:shd w:val="clear" w:color="auto" w:fill="auto"/>
          </w:tcPr>
          <w:p w14:paraId="201A66B4" w14:textId="44345D96" w:rsidR="00D935AE" w:rsidRDefault="00D935AE" w:rsidP="00DE5B80">
            <w:pPr>
              <w:ind w:firstLine="0"/>
              <w:rPr>
                <w:rtl/>
              </w:rPr>
            </w:pPr>
            <w:r>
              <w:rPr>
                <w:rtl/>
              </w:rPr>
              <w:t>מנהל מחלקת תווי שי, רמי לוי</w:t>
            </w:r>
          </w:p>
        </w:tc>
      </w:tr>
      <w:tr w:rsidR="00D935AE" w14:paraId="51BC2971" w14:textId="77777777" w:rsidTr="00D935AE">
        <w:tc>
          <w:tcPr>
            <w:tcW w:w="0" w:type="auto"/>
            <w:shd w:val="clear" w:color="auto" w:fill="auto"/>
          </w:tcPr>
          <w:p w14:paraId="2CD37286" w14:textId="27F72B45" w:rsidR="00D935AE" w:rsidRDefault="00D935AE" w:rsidP="00DE5B80">
            <w:pPr>
              <w:ind w:firstLine="0"/>
              <w:rPr>
                <w:rtl/>
              </w:rPr>
            </w:pPr>
            <w:r>
              <w:rPr>
                <w:rtl/>
              </w:rPr>
              <w:t>אסף גביזון</w:t>
            </w:r>
          </w:p>
        </w:tc>
        <w:tc>
          <w:tcPr>
            <w:tcW w:w="0" w:type="auto"/>
            <w:shd w:val="clear" w:color="auto" w:fill="auto"/>
          </w:tcPr>
          <w:p w14:paraId="46DD3DB2" w14:textId="5043BF7F" w:rsidR="00D935AE" w:rsidRDefault="00D935AE" w:rsidP="00DE5B80">
            <w:pPr>
              <w:ind w:firstLine="0"/>
              <w:rPr>
                <w:rtl/>
              </w:rPr>
            </w:pPr>
            <w:r>
              <w:rPr>
                <w:rtl/>
              </w:rPr>
              <w:t>–</w:t>
            </w:r>
          </w:p>
        </w:tc>
        <w:tc>
          <w:tcPr>
            <w:tcW w:w="0" w:type="auto"/>
            <w:shd w:val="clear" w:color="auto" w:fill="auto"/>
          </w:tcPr>
          <w:p w14:paraId="3094A64A" w14:textId="52164546" w:rsidR="00D935AE" w:rsidRDefault="00D935AE" w:rsidP="00DE5B80">
            <w:pPr>
              <w:ind w:firstLine="0"/>
              <w:rPr>
                <w:rtl/>
              </w:rPr>
            </w:pPr>
            <w:r>
              <w:rPr>
                <w:rtl/>
              </w:rPr>
              <w:t>עו"ד, יועץ משפטי, רמי לוי</w:t>
            </w:r>
          </w:p>
        </w:tc>
      </w:tr>
      <w:tr w:rsidR="00D935AE" w14:paraId="497105F0" w14:textId="77777777" w:rsidTr="00D935AE">
        <w:tc>
          <w:tcPr>
            <w:tcW w:w="0" w:type="auto"/>
            <w:shd w:val="clear" w:color="auto" w:fill="auto"/>
          </w:tcPr>
          <w:p w14:paraId="3A8EB59C" w14:textId="3B6C7BFA" w:rsidR="00D935AE" w:rsidRDefault="00D935AE" w:rsidP="00DE5B80">
            <w:pPr>
              <w:ind w:firstLine="0"/>
              <w:rPr>
                <w:rtl/>
              </w:rPr>
            </w:pPr>
            <w:r>
              <w:rPr>
                <w:rtl/>
              </w:rPr>
              <w:t>עדי מלאך</w:t>
            </w:r>
          </w:p>
        </w:tc>
        <w:tc>
          <w:tcPr>
            <w:tcW w:w="0" w:type="auto"/>
            <w:shd w:val="clear" w:color="auto" w:fill="auto"/>
          </w:tcPr>
          <w:p w14:paraId="0FD9E82F" w14:textId="4BDCEEBA" w:rsidR="00D935AE" w:rsidRDefault="00D935AE" w:rsidP="00DE5B80">
            <w:pPr>
              <w:ind w:firstLine="0"/>
              <w:rPr>
                <w:rtl/>
              </w:rPr>
            </w:pPr>
            <w:r>
              <w:rPr>
                <w:rtl/>
              </w:rPr>
              <w:t>–</w:t>
            </w:r>
          </w:p>
        </w:tc>
        <w:tc>
          <w:tcPr>
            <w:tcW w:w="0" w:type="auto"/>
            <w:shd w:val="clear" w:color="auto" w:fill="auto"/>
          </w:tcPr>
          <w:p w14:paraId="35AD03A1" w14:textId="75BF254B" w:rsidR="00D935AE" w:rsidRDefault="00D935AE" w:rsidP="00DE5B80">
            <w:pPr>
              <w:ind w:firstLine="0"/>
              <w:rPr>
                <w:rtl/>
              </w:rPr>
            </w:pPr>
            <w:r>
              <w:rPr>
                <w:rtl/>
              </w:rPr>
              <w:t>סטודנטית, אוניברסיטת תל אביב</w:t>
            </w:r>
          </w:p>
        </w:tc>
      </w:tr>
      <w:tr w:rsidR="00D935AE" w14:paraId="589C6030" w14:textId="77777777" w:rsidTr="00D935AE">
        <w:tc>
          <w:tcPr>
            <w:tcW w:w="0" w:type="auto"/>
            <w:shd w:val="clear" w:color="auto" w:fill="auto"/>
          </w:tcPr>
          <w:p w14:paraId="0FFDA8D9" w14:textId="41069247" w:rsidR="00D935AE" w:rsidRDefault="00D935AE" w:rsidP="00DE5B80">
            <w:pPr>
              <w:ind w:firstLine="0"/>
              <w:rPr>
                <w:rtl/>
              </w:rPr>
            </w:pPr>
            <w:r>
              <w:rPr>
                <w:rtl/>
              </w:rPr>
              <w:t>הילה סלומון</w:t>
            </w:r>
          </w:p>
        </w:tc>
        <w:tc>
          <w:tcPr>
            <w:tcW w:w="0" w:type="auto"/>
            <w:shd w:val="clear" w:color="auto" w:fill="auto"/>
          </w:tcPr>
          <w:p w14:paraId="11434C73" w14:textId="34267427" w:rsidR="00D935AE" w:rsidRDefault="00D935AE" w:rsidP="00DE5B80">
            <w:pPr>
              <w:ind w:firstLine="0"/>
              <w:rPr>
                <w:rtl/>
              </w:rPr>
            </w:pPr>
            <w:r>
              <w:rPr>
                <w:rtl/>
              </w:rPr>
              <w:t>–</w:t>
            </w:r>
          </w:p>
        </w:tc>
        <w:tc>
          <w:tcPr>
            <w:tcW w:w="0" w:type="auto"/>
            <w:shd w:val="clear" w:color="auto" w:fill="auto"/>
          </w:tcPr>
          <w:p w14:paraId="5DD8936B" w14:textId="4242C526" w:rsidR="00D935AE" w:rsidRDefault="00D935AE" w:rsidP="00DE5B80">
            <w:pPr>
              <w:ind w:firstLine="0"/>
              <w:rPr>
                <w:rtl/>
              </w:rPr>
            </w:pPr>
            <w:r>
              <w:rPr>
                <w:rtl/>
              </w:rPr>
              <w:t>סטודנטית, אוניברסיטת תל אביב</w:t>
            </w:r>
          </w:p>
        </w:tc>
      </w:tr>
      <w:tr w:rsidR="00D935AE" w14:paraId="3FD12FFC" w14:textId="77777777" w:rsidTr="00D935AE">
        <w:tc>
          <w:tcPr>
            <w:tcW w:w="0" w:type="auto"/>
            <w:shd w:val="clear" w:color="auto" w:fill="auto"/>
          </w:tcPr>
          <w:p w14:paraId="0222F5FF" w14:textId="16921980" w:rsidR="00D935AE" w:rsidRDefault="00D935AE" w:rsidP="00DE5B80">
            <w:pPr>
              <w:ind w:firstLine="0"/>
              <w:rPr>
                <w:rtl/>
              </w:rPr>
            </w:pPr>
            <w:r>
              <w:rPr>
                <w:rtl/>
              </w:rPr>
              <w:t>סיגל ניימרק</w:t>
            </w:r>
          </w:p>
        </w:tc>
        <w:tc>
          <w:tcPr>
            <w:tcW w:w="0" w:type="auto"/>
            <w:shd w:val="clear" w:color="auto" w:fill="auto"/>
          </w:tcPr>
          <w:p w14:paraId="1243E1F9" w14:textId="7DE8FD0B" w:rsidR="00D935AE" w:rsidRDefault="00D935AE" w:rsidP="00DE5B80">
            <w:pPr>
              <w:ind w:firstLine="0"/>
              <w:rPr>
                <w:rtl/>
              </w:rPr>
            </w:pPr>
            <w:r>
              <w:rPr>
                <w:rtl/>
              </w:rPr>
              <w:t>–</w:t>
            </w:r>
          </w:p>
        </w:tc>
        <w:tc>
          <w:tcPr>
            <w:tcW w:w="0" w:type="auto"/>
            <w:shd w:val="clear" w:color="auto" w:fill="auto"/>
          </w:tcPr>
          <w:p w14:paraId="5140D8FD" w14:textId="6E407C04" w:rsidR="00D935AE" w:rsidRDefault="00D935AE" w:rsidP="00DE5B80">
            <w:pPr>
              <w:ind w:firstLine="0"/>
              <w:rPr>
                <w:rtl/>
              </w:rPr>
            </w:pPr>
            <w:r>
              <w:rPr>
                <w:rtl/>
              </w:rPr>
              <w:t>סטודנטית, אוניברסיטת תל אביב</w:t>
            </w:r>
          </w:p>
        </w:tc>
      </w:tr>
      <w:tr w:rsidR="00D935AE" w14:paraId="308C4184" w14:textId="77777777" w:rsidTr="00D935AE">
        <w:tc>
          <w:tcPr>
            <w:tcW w:w="0" w:type="auto"/>
            <w:shd w:val="clear" w:color="auto" w:fill="auto"/>
          </w:tcPr>
          <w:p w14:paraId="572ABABA" w14:textId="3AE28A62" w:rsidR="00D935AE" w:rsidRDefault="00D935AE" w:rsidP="00DE5B80">
            <w:pPr>
              <w:ind w:firstLine="0"/>
              <w:rPr>
                <w:rtl/>
              </w:rPr>
            </w:pPr>
            <w:r>
              <w:rPr>
                <w:rtl/>
              </w:rPr>
              <w:t>עידו בן מאיר</w:t>
            </w:r>
          </w:p>
        </w:tc>
        <w:tc>
          <w:tcPr>
            <w:tcW w:w="0" w:type="auto"/>
            <w:shd w:val="clear" w:color="auto" w:fill="auto"/>
          </w:tcPr>
          <w:p w14:paraId="1D4A45CB" w14:textId="1FE39EDB" w:rsidR="00D935AE" w:rsidRDefault="00D935AE" w:rsidP="00DE5B80">
            <w:pPr>
              <w:ind w:firstLine="0"/>
              <w:rPr>
                <w:rtl/>
              </w:rPr>
            </w:pPr>
            <w:r>
              <w:rPr>
                <w:rtl/>
              </w:rPr>
              <w:t>–</w:t>
            </w:r>
          </w:p>
        </w:tc>
        <w:tc>
          <w:tcPr>
            <w:tcW w:w="0" w:type="auto"/>
            <w:shd w:val="clear" w:color="auto" w:fill="auto"/>
          </w:tcPr>
          <w:p w14:paraId="45643684" w14:textId="7A51F572" w:rsidR="00D935AE" w:rsidRDefault="00D935AE" w:rsidP="00DE5B80">
            <w:pPr>
              <w:ind w:firstLine="0"/>
              <w:rPr>
                <w:rtl/>
              </w:rPr>
            </w:pPr>
            <w:r>
              <w:rPr>
                <w:rtl/>
              </w:rPr>
              <w:t>סטודנט, אוניברסיטת תל אביב</w:t>
            </w:r>
          </w:p>
        </w:tc>
      </w:tr>
    </w:tbl>
    <w:p w14:paraId="0279207A" w14:textId="7D83559C" w:rsidR="00E64116" w:rsidRDefault="00E64116" w:rsidP="00DE5B80">
      <w:pPr>
        <w:ind w:firstLine="0"/>
        <w:rPr>
          <w:rtl/>
        </w:rPr>
      </w:pPr>
    </w:p>
    <w:p w14:paraId="19837B61" w14:textId="77777777" w:rsidR="000401B4" w:rsidRPr="008713A4" w:rsidRDefault="000401B4" w:rsidP="00DE5B80">
      <w:pPr>
        <w:ind w:firstLine="0"/>
        <w:rPr>
          <w:rtl/>
        </w:rPr>
      </w:pPr>
    </w:p>
    <w:p w14:paraId="2709785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15A63B2" w14:textId="309979DB" w:rsidR="00E64116" w:rsidRDefault="00BF5F78" w:rsidP="00D40A29">
      <w:pPr>
        <w:ind w:firstLine="0"/>
        <w:rPr>
          <w:rtl/>
        </w:rPr>
      </w:pPr>
      <w:r>
        <w:rPr>
          <w:rFonts w:hint="cs"/>
          <w:rtl/>
        </w:rPr>
        <w:t>איתי עצמון</w:t>
      </w:r>
    </w:p>
    <w:p w14:paraId="0AE49FBA" w14:textId="1B90E8B4" w:rsidR="00BF5F78" w:rsidRDefault="00BF5F78" w:rsidP="00D40A29">
      <w:pPr>
        <w:ind w:firstLine="0"/>
        <w:rPr>
          <w:rtl/>
        </w:rPr>
      </w:pPr>
      <w:r>
        <w:rPr>
          <w:rFonts w:hint="cs"/>
          <w:rtl/>
        </w:rPr>
        <w:t>אביגיל כספי</w:t>
      </w:r>
    </w:p>
    <w:p w14:paraId="213C0FFE" w14:textId="183E4B82" w:rsidR="00BF5F78" w:rsidRDefault="00BF5F78" w:rsidP="00D40A29">
      <w:pPr>
        <w:ind w:firstLine="0"/>
        <w:rPr>
          <w:rtl/>
        </w:rPr>
      </w:pPr>
    </w:p>
    <w:p w14:paraId="29DF840B" w14:textId="4A122485" w:rsidR="00E64116" w:rsidRPr="008713A4" w:rsidRDefault="00E64116" w:rsidP="00D40A29">
      <w:pPr>
        <w:ind w:firstLine="0"/>
        <w:outlineLvl w:val="1"/>
        <w:rPr>
          <w:rtl/>
        </w:rPr>
      </w:pPr>
      <w:r w:rsidRPr="008713A4">
        <w:rPr>
          <w:b/>
          <w:bCs/>
          <w:u w:val="single"/>
          <w:rtl/>
        </w:rPr>
        <w:t>מנהל</w:t>
      </w:r>
      <w:r w:rsidR="00BF5F78">
        <w:rPr>
          <w:rFonts w:hint="cs"/>
          <w:b/>
          <w:bCs/>
          <w:u w:val="single"/>
          <w:rtl/>
        </w:rPr>
        <w:t xml:space="preserve"> </w:t>
      </w:r>
      <w:r w:rsidRPr="008713A4">
        <w:rPr>
          <w:b/>
          <w:bCs/>
          <w:u w:val="single"/>
          <w:rtl/>
        </w:rPr>
        <w:t>הוועדה</w:t>
      </w:r>
      <w:r w:rsidRPr="008713A4">
        <w:rPr>
          <w:rFonts w:hint="cs"/>
          <w:b/>
          <w:bCs/>
          <w:u w:val="single"/>
          <w:rtl/>
        </w:rPr>
        <w:t>:</w:t>
      </w:r>
    </w:p>
    <w:p w14:paraId="7ED9648C" w14:textId="730A36B7" w:rsidR="00E64116" w:rsidRPr="00BF5F78" w:rsidRDefault="00BF5F78" w:rsidP="00D40A29">
      <w:pPr>
        <w:ind w:firstLine="0"/>
      </w:pPr>
      <w:r>
        <w:rPr>
          <w:rFonts w:hint="cs"/>
          <w:rtl/>
        </w:rPr>
        <w:t>יוני בן הרוש</w:t>
      </w:r>
    </w:p>
    <w:p w14:paraId="1AD0B6CF" w14:textId="77777777" w:rsidR="00BF5F78" w:rsidRDefault="00BF5F78" w:rsidP="00BF5F78">
      <w:pPr>
        <w:ind w:firstLine="0"/>
        <w:rPr>
          <w:b/>
          <w:bCs/>
          <w:u w:val="single"/>
          <w:rtl/>
        </w:rPr>
      </w:pPr>
    </w:p>
    <w:p w14:paraId="6886484E" w14:textId="05BF66A0" w:rsidR="00BF5F78" w:rsidRPr="00BF5F78" w:rsidRDefault="00BF5F78" w:rsidP="00BF5F78">
      <w:pPr>
        <w:ind w:firstLine="0"/>
        <w:rPr>
          <w:b/>
          <w:bCs/>
          <w:u w:val="single"/>
          <w:rtl/>
        </w:rPr>
      </w:pPr>
      <w:r w:rsidRPr="00BF5F78">
        <w:rPr>
          <w:rFonts w:hint="cs"/>
          <w:b/>
          <w:bCs/>
          <w:u w:val="single"/>
          <w:rtl/>
        </w:rPr>
        <w:t>רכזת תחום פרלמנטרי:</w:t>
      </w:r>
    </w:p>
    <w:p w14:paraId="0290BD6B" w14:textId="77777777" w:rsidR="00BF5F78" w:rsidRPr="008713A4" w:rsidRDefault="00BF5F78" w:rsidP="00BF5F78">
      <w:pPr>
        <w:ind w:firstLine="0"/>
      </w:pPr>
      <w:r>
        <w:rPr>
          <w:rFonts w:hint="cs"/>
          <w:rtl/>
        </w:rPr>
        <w:t>רחל כהן</w:t>
      </w:r>
    </w:p>
    <w:p w14:paraId="14BC6C3C" w14:textId="77777777" w:rsidR="00BF5F78" w:rsidRPr="008713A4" w:rsidRDefault="00BF5F78" w:rsidP="00DE5B80">
      <w:pPr>
        <w:ind w:firstLine="0"/>
        <w:rPr>
          <w:rtl/>
        </w:rPr>
      </w:pPr>
    </w:p>
    <w:p w14:paraId="33A31C5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383853C" w14:textId="3BF3451E" w:rsidR="00E64116" w:rsidRPr="008713A4" w:rsidRDefault="00BF5F78" w:rsidP="008320F6">
      <w:pPr>
        <w:ind w:firstLine="0"/>
        <w:rPr>
          <w:rtl/>
        </w:rPr>
      </w:pPr>
      <w:r>
        <w:rPr>
          <w:rFonts w:hint="cs"/>
          <w:rtl/>
        </w:rPr>
        <w:t>ליאור ידידיה, חבר תרגומים</w:t>
      </w:r>
    </w:p>
    <w:p w14:paraId="29F9CF06" w14:textId="77777777" w:rsidR="00BF5F78" w:rsidRDefault="00BF5F78" w:rsidP="00AB3F3A">
      <w:pPr>
        <w:ind w:firstLine="0"/>
        <w:rPr>
          <w:rtl/>
        </w:rPr>
      </w:pPr>
    </w:p>
    <w:p w14:paraId="4BE4EB1C" w14:textId="77777777" w:rsidR="00BF5F78" w:rsidRDefault="00BF5F78" w:rsidP="00AB3F3A">
      <w:pPr>
        <w:ind w:firstLine="0"/>
        <w:rPr>
          <w:rtl/>
        </w:rPr>
      </w:pPr>
    </w:p>
    <w:p w14:paraId="435D9DD2" w14:textId="4672DFCB" w:rsidR="00BF5F78" w:rsidRDefault="00BF5F78" w:rsidP="00BF5F78">
      <w:pPr>
        <w:ind w:firstLine="0"/>
      </w:pPr>
      <w:r>
        <w:rPr>
          <w:rtl/>
        </w:rPr>
        <w:t>רשימת הנוכחים על תואריהם מבוססת על המידע שהוזן במערכת המוזמנים הממוחשבת. ייתכנו אי -דיוקים והשמטות</w:t>
      </w:r>
      <w:r>
        <w:t>.</w:t>
      </w:r>
    </w:p>
    <w:p w14:paraId="40004A4F" w14:textId="662F9130" w:rsidR="007B4E58" w:rsidRDefault="007B4E58">
      <w:pPr>
        <w:bidi w:val="0"/>
        <w:spacing w:line="240" w:lineRule="auto"/>
        <w:ind w:firstLine="0"/>
        <w:jc w:val="left"/>
      </w:pPr>
      <w:r>
        <w:rPr>
          <w:rtl/>
        </w:rPr>
        <w:br w:type="page"/>
      </w:r>
    </w:p>
    <w:p w14:paraId="49E1CC22" w14:textId="4AB21035" w:rsidR="007B4E58" w:rsidRDefault="007B4E58" w:rsidP="007B4E58">
      <w:pPr>
        <w:pStyle w:val="a6"/>
        <w:keepNext/>
      </w:pPr>
      <w:bookmarkStart w:id="2" w:name="ET_subject_639472_2"/>
      <w:r w:rsidRPr="007B4E58">
        <w:rPr>
          <w:rStyle w:val="TagStyle"/>
          <w:rtl/>
        </w:rPr>
        <w:lastRenderedPageBreak/>
        <w:t xml:space="preserve"> &lt;&lt; נושא &gt;&gt; </w:t>
      </w:r>
      <w:r>
        <w:rPr>
          <w:rt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00C872F6">
        <w:rPr>
          <w:rtl/>
        </w:rPr>
        <w:t xml:space="preserve"> </w:t>
      </w:r>
      <w:r>
        <w:rPr>
          <w:rtl/>
        </w:rPr>
        <w:t>מ/1612</w:t>
      </w:r>
      <w:r w:rsidRPr="007B4E58">
        <w:rPr>
          <w:rStyle w:val="TagStyle"/>
          <w:rtl/>
        </w:rPr>
        <w:t xml:space="preserve"> &lt;&lt; נושא &gt;&gt;</w:t>
      </w:r>
      <w:r w:rsidR="00C872F6">
        <w:rPr>
          <w:rtl/>
        </w:rPr>
        <w:t xml:space="preserve"> </w:t>
      </w:r>
      <w:r>
        <w:rPr>
          <w:rtl/>
        </w:rPr>
        <w:t xml:space="preserve"> </w:t>
      </w:r>
      <w:bookmarkEnd w:id="2"/>
    </w:p>
    <w:p w14:paraId="28AA108C" w14:textId="04062FB0" w:rsidR="007B4E58" w:rsidRDefault="007B4E58" w:rsidP="007B4E58">
      <w:pPr>
        <w:pStyle w:val="KeepWithNext"/>
        <w:rPr>
          <w:rtl/>
        </w:rPr>
      </w:pPr>
    </w:p>
    <w:p w14:paraId="7C6014F4" w14:textId="63426238" w:rsidR="007B4E58" w:rsidRDefault="007B4E58" w:rsidP="007B4E58">
      <w:pPr>
        <w:rPr>
          <w:rtl/>
        </w:rPr>
      </w:pPr>
    </w:p>
    <w:p w14:paraId="04BEF2C9" w14:textId="1341FAB0" w:rsidR="007B4E58" w:rsidRDefault="007B4E58" w:rsidP="007B4E58">
      <w:pPr>
        <w:pStyle w:val="af6"/>
        <w:keepNext/>
      </w:pPr>
      <w:bookmarkStart w:id="3" w:name="ET_yor_6351_3"/>
      <w:r w:rsidRPr="007B4E58">
        <w:rPr>
          <w:rStyle w:val="TagStyle"/>
          <w:rtl/>
        </w:rPr>
        <w:t xml:space="preserve"> &lt;&lt; יור &gt;&gt; </w:t>
      </w:r>
      <w:r>
        <w:rPr>
          <w:rtl/>
        </w:rPr>
        <w:t>היו"ר אוהד טל:</w:t>
      </w:r>
      <w:r w:rsidRPr="007B4E58">
        <w:rPr>
          <w:rStyle w:val="TagStyle"/>
          <w:rtl/>
        </w:rPr>
        <w:t xml:space="preserve"> &lt;&lt; יור &gt;&gt;</w:t>
      </w:r>
      <w:r w:rsidR="00C872F6">
        <w:rPr>
          <w:rtl/>
        </w:rPr>
        <w:t xml:space="preserve"> </w:t>
      </w:r>
      <w:r>
        <w:rPr>
          <w:rtl/>
        </w:rPr>
        <w:t xml:space="preserve"> </w:t>
      </w:r>
      <w:bookmarkEnd w:id="3"/>
    </w:p>
    <w:p w14:paraId="39AFD0D5" w14:textId="7BB604EF" w:rsidR="007B4E58" w:rsidRDefault="007B4E58" w:rsidP="007B4E58">
      <w:pPr>
        <w:pStyle w:val="KeepWithNext"/>
        <w:rPr>
          <w:rtl/>
          <w:lang w:eastAsia="he-IL"/>
        </w:rPr>
      </w:pPr>
    </w:p>
    <w:p w14:paraId="10E834D8" w14:textId="2145C398" w:rsidR="007B4E58" w:rsidRDefault="007B4E58" w:rsidP="007B4E58">
      <w:pPr>
        <w:rPr>
          <w:rtl/>
          <w:lang w:eastAsia="he-IL"/>
        </w:rPr>
      </w:pPr>
      <w:bookmarkStart w:id="4" w:name="_ETM_Q1_9669"/>
      <w:bookmarkStart w:id="5" w:name="_ETM_Q1_9468"/>
      <w:bookmarkStart w:id="6" w:name="_ETM_Q1_4689"/>
      <w:bookmarkStart w:id="7" w:name="_ETM_Q1_2"/>
      <w:bookmarkEnd w:id="4"/>
      <w:bookmarkEnd w:id="5"/>
      <w:bookmarkEnd w:id="6"/>
      <w:bookmarkEnd w:id="7"/>
      <w:r>
        <w:rPr>
          <w:rFonts w:hint="cs"/>
          <w:rtl/>
          <w:lang w:eastAsia="he-IL"/>
        </w:rPr>
        <w:t xml:space="preserve">צוהריים טובים לכולנו. אנחנו ממשיכים </w:t>
      </w:r>
      <w:bookmarkStart w:id="8" w:name="_ETM_Q1_29730"/>
      <w:bookmarkStart w:id="9" w:name="_ETM_Q1_24925"/>
      <w:bookmarkEnd w:id="8"/>
      <w:bookmarkEnd w:id="9"/>
      <w:r>
        <w:rPr>
          <w:rFonts w:hint="cs"/>
          <w:rtl/>
          <w:lang w:eastAsia="he-IL"/>
        </w:rPr>
        <w:t xml:space="preserve">היום את הדיון </w:t>
      </w:r>
      <w:bookmarkStart w:id="10" w:name="_ETM_Q1_23963"/>
      <w:bookmarkEnd w:id="10"/>
      <w:r>
        <w:rPr>
          <w:rFonts w:hint="cs"/>
          <w:rtl/>
          <w:lang w:eastAsia="he-IL"/>
        </w:rPr>
        <w:t>בפרק ב'</w:t>
      </w:r>
      <w:bookmarkStart w:id="11" w:name="_ETM_Q1_32654"/>
      <w:bookmarkStart w:id="12" w:name="_ETM_Q1_28253"/>
      <w:bookmarkStart w:id="13" w:name="_ETM_Q1_37156"/>
      <w:bookmarkStart w:id="14" w:name="_ETM_Q1_33570"/>
      <w:bookmarkEnd w:id="11"/>
      <w:bookmarkEnd w:id="12"/>
      <w:bookmarkEnd w:id="13"/>
      <w:bookmarkEnd w:id="14"/>
      <w:r>
        <w:rPr>
          <w:rFonts w:hint="cs"/>
          <w:rtl/>
          <w:lang w:eastAsia="he-IL"/>
        </w:rPr>
        <w:t xml:space="preserve"> </w:t>
      </w:r>
      <w:r>
        <w:rPr>
          <w:rtl/>
          <w:lang w:eastAsia="he-IL"/>
        </w:rPr>
        <w:t>–</w:t>
      </w:r>
      <w:bookmarkStart w:id="15" w:name="_ETM_Q1_35154"/>
      <w:bookmarkEnd w:id="15"/>
      <w:r>
        <w:rPr>
          <w:rFonts w:hint="cs"/>
          <w:rtl/>
          <w:lang w:eastAsia="he-IL"/>
        </w:rPr>
        <w:t xml:space="preserve"> </w:t>
      </w:r>
      <w:bookmarkStart w:id="16" w:name="_ETM_Q1_28380"/>
      <w:bookmarkEnd w:id="16"/>
      <w:r>
        <w:rPr>
          <w:rFonts w:hint="cs"/>
          <w:rtl/>
          <w:lang w:eastAsia="he-IL"/>
        </w:rPr>
        <w:t xml:space="preserve">הסדרת העיסוק בשירותי תשלום וייזום תשלום. </w:t>
      </w:r>
      <w:bookmarkStart w:id="17" w:name="_ETM_Q1_33037"/>
      <w:bookmarkStart w:id="18" w:name="_ETM_Q1_32968"/>
      <w:bookmarkStart w:id="19" w:name="_ETM_Q1_28443"/>
      <w:bookmarkEnd w:id="17"/>
      <w:bookmarkEnd w:id="18"/>
      <w:bookmarkEnd w:id="19"/>
      <w:r>
        <w:rPr>
          <w:rFonts w:hint="cs"/>
          <w:rtl/>
          <w:lang w:eastAsia="he-IL"/>
        </w:rPr>
        <w:t xml:space="preserve">לטובת מי שלא היה איתנו בדיון הקודם בו פתחנו, </w:t>
      </w:r>
      <w:bookmarkStart w:id="20" w:name="_ETM_Q1_38832"/>
      <w:bookmarkEnd w:id="20"/>
      <w:r>
        <w:rPr>
          <w:rFonts w:hint="cs"/>
          <w:rtl/>
          <w:lang w:eastAsia="he-IL"/>
        </w:rPr>
        <w:t xml:space="preserve">אני רוצה להסביר את המטרה של החוק. מה שאנחנו מבקשים </w:t>
      </w:r>
      <w:bookmarkStart w:id="21" w:name="_ETM_Q1_46513"/>
      <w:bookmarkEnd w:id="21"/>
      <w:r>
        <w:rPr>
          <w:rFonts w:hint="cs"/>
          <w:rtl/>
          <w:lang w:eastAsia="he-IL"/>
        </w:rPr>
        <w:t xml:space="preserve">לעשות כאן זה לפתוח את הנושא של שוק התשלומים </w:t>
      </w:r>
      <w:bookmarkStart w:id="22" w:name="_ETM_Q1_47902"/>
      <w:bookmarkEnd w:id="22"/>
      <w:r>
        <w:rPr>
          <w:rFonts w:hint="cs"/>
          <w:rtl/>
          <w:lang w:eastAsia="he-IL"/>
        </w:rPr>
        <w:t>לתחרות</w:t>
      </w:r>
      <w:r>
        <w:rPr>
          <w:lang w:eastAsia="he-IL"/>
        </w:rPr>
        <w:t>;</w:t>
      </w:r>
      <w:r>
        <w:rPr>
          <w:rFonts w:hint="cs"/>
          <w:rtl/>
          <w:lang w:eastAsia="he-IL"/>
        </w:rPr>
        <w:t xml:space="preserve"> </w:t>
      </w:r>
      <w:bookmarkStart w:id="23" w:name="_ETM_Q1_50591"/>
      <w:bookmarkStart w:id="24" w:name="_ETM_Q1_45905"/>
      <w:bookmarkEnd w:id="23"/>
      <w:bookmarkEnd w:id="24"/>
      <w:r>
        <w:rPr>
          <w:rFonts w:hint="cs"/>
          <w:rtl/>
          <w:lang w:eastAsia="he-IL"/>
        </w:rPr>
        <w:t xml:space="preserve">להכניס בו תחרות. אנחנו מבינים שהיום </w:t>
      </w:r>
      <w:bookmarkStart w:id="25" w:name="_ETM_Q1_51473"/>
      <w:bookmarkEnd w:id="25"/>
      <w:r>
        <w:rPr>
          <w:rFonts w:hint="cs"/>
          <w:rtl/>
          <w:lang w:eastAsia="he-IL"/>
        </w:rPr>
        <w:t>כל הנושא הפיננסי ותחום</w:t>
      </w:r>
      <w:bookmarkStart w:id="26" w:name="_ETM_Q1_56274"/>
      <w:bookmarkEnd w:id="26"/>
      <w:r>
        <w:rPr>
          <w:rFonts w:hint="cs"/>
          <w:rtl/>
          <w:lang w:eastAsia="he-IL"/>
        </w:rPr>
        <w:t xml:space="preserve"> הבנקאות </w:t>
      </w:r>
      <w:bookmarkStart w:id="27" w:name="_ETM_Q1_55807"/>
      <w:bookmarkEnd w:id="27"/>
      <w:r>
        <w:rPr>
          <w:rFonts w:hint="cs"/>
          <w:rtl/>
          <w:lang w:eastAsia="he-IL"/>
        </w:rPr>
        <w:t>נמצא באיזו שהיא מונוליטיות, ש</w:t>
      </w:r>
      <w:bookmarkStart w:id="28" w:name="_ETM_Q1_58606"/>
      <w:bookmarkEnd w:id="28"/>
      <w:r>
        <w:rPr>
          <w:rFonts w:hint="cs"/>
          <w:rtl/>
          <w:lang w:eastAsia="he-IL"/>
        </w:rPr>
        <w:t xml:space="preserve">בסופו של דבר </w:t>
      </w:r>
      <w:bookmarkStart w:id="29" w:name="_ETM_Q1_62747"/>
      <w:bookmarkEnd w:id="29"/>
      <w:r>
        <w:rPr>
          <w:rFonts w:hint="cs"/>
          <w:rtl/>
          <w:lang w:eastAsia="he-IL"/>
        </w:rPr>
        <w:t xml:space="preserve">היא לא טובה </w:t>
      </w:r>
      <w:bookmarkStart w:id="30" w:name="_ETM_Q1_59450"/>
      <w:bookmarkEnd w:id="30"/>
      <w:r>
        <w:rPr>
          <w:rFonts w:hint="cs"/>
          <w:rtl/>
          <w:lang w:eastAsia="he-IL"/>
        </w:rPr>
        <w:t xml:space="preserve">לציבור ולשחקנים שמשחקים על המגרש, </w:t>
      </w:r>
      <w:bookmarkStart w:id="31" w:name="_ETM_Q1_62770"/>
      <w:bookmarkEnd w:id="31"/>
      <w:r>
        <w:rPr>
          <w:rFonts w:hint="cs"/>
          <w:rtl/>
          <w:lang w:eastAsia="he-IL"/>
        </w:rPr>
        <w:t>ואנחנו</w:t>
      </w:r>
      <w:bookmarkStart w:id="32" w:name="_ETM_Q1_63792"/>
      <w:bookmarkEnd w:id="32"/>
      <w:r>
        <w:rPr>
          <w:rFonts w:hint="cs"/>
          <w:rtl/>
          <w:lang w:eastAsia="he-IL"/>
        </w:rPr>
        <w:t xml:space="preserve"> מבקשים לערוך בדבר הזה שינוי ולייצר אפשרות </w:t>
      </w:r>
      <w:bookmarkStart w:id="33" w:name="_ETM_Q1_67702"/>
      <w:bookmarkEnd w:id="33"/>
      <w:r>
        <w:rPr>
          <w:rFonts w:hint="cs"/>
          <w:rtl/>
          <w:lang w:eastAsia="he-IL"/>
        </w:rPr>
        <w:t xml:space="preserve">להכנסה של </w:t>
      </w:r>
      <w:bookmarkStart w:id="34" w:name="_ETM_Q1_69153"/>
      <w:bookmarkEnd w:id="34"/>
      <w:r>
        <w:rPr>
          <w:rFonts w:hint="cs"/>
          <w:rtl/>
          <w:lang w:eastAsia="he-IL"/>
        </w:rPr>
        <w:t>שחקנים חדשים מבחוץ.</w:t>
      </w:r>
      <w:bookmarkStart w:id="35" w:name="_ETM_Q1_71172"/>
      <w:bookmarkEnd w:id="35"/>
      <w:r>
        <w:rPr>
          <w:rFonts w:hint="cs"/>
          <w:rtl/>
          <w:lang w:eastAsia="he-IL"/>
        </w:rPr>
        <w:t xml:space="preserve"> ההכנסה הזו של שחקנים תאפשר תחרות, </w:t>
      </w:r>
      <w:bookmarkStart w:id="36" w:name="_ETM_Q1_75615"/>
      <w:bookmarkEnd w:id="36"/>
      <w:r>
        <w:rPr>
          <w:rFonts w:hint="cs"/>
          <w:rtl/>
          <w:lang w:eastAsia="he-IL"/>
        </w:rPr>
        <w:t xml:space="preserve">הוזלת </w:t>
      </w:r>
      <w:bookmarkStart w:id="37" w:name="_ETM_Q1_76869"/>
      <w:bookmarkEnd w:id="37"/>
      <w:r>
        <w:rPr>
          <w:rFonts w:hint="cs"/>
          <w:rtl/>
          <w:lang w:eastAsia="he-IL"/>
        </w:rPr>
        <w:t xml:space="preserve">מחירים ושירותים טובים יותר, </w:t>
      </w:r>
      <w:bookmarkStart w:id="38" w:name="_ETM_Q1_80206"/>
      <w:bookmarkEnd w:id="38"/>
      <w:r>
        <w:rPr>
          <w:rFonts w:hint="cs"/>
          <w:rtl/>
          <w:lang w:eastAsia="he-IL"/>
        </w:rPr>
        <w:t>שכל</w:t>
      </w:r>
      <w:bookmarkStart w:id="39" w:name="_ETM_Q1_79813"/>
      <w:bookmarkEnd w:id="39"/>
      <w:r>
        <w:rPr>
          <w:rFonts w:hint="cs"/>
          <w:rtl/>
          <w:lang w:eastAsia="he-IL"/>
        </w:rPr>
        <w:t xml:space="preserve"> אזרח במדינת ישראל</w:t>
      </w:r>
      <w:bookmarkStart w:id="40" w:name="_ETM_Q1_83869"/>
      <w:bookmarkEnd w:id="40"/>
      <w:r>
        <w:rPr>
          <w:rFonts w:hint="cs"/>
          <w:rtl/>
          <w:lang w:eastAsia="he-IL"/>
        </w:rPr>
        <w:t xml:space="preserve"> יוכל ליהנות </w:t>
      </w:r>
      <w:bookmarkStart w:id="41" w:name="_ETM_Q1_83355"/>
      <w:bookmarkEnd w:id="41"/>
      <w:r>
        <w:rPr>
          <w:rFonts w:hint="cs"/>
          <w:rtl/>
          <w:lang w:eastAsia="he-IL"/>
        </w:rPr>
        <w:t>מהם, וכך גם יוקר המחיה ירד וגם הרווחה</w:t>
      </w:r>
      <w:bookmarkStart w:id="42" w:name="_ETM_Q1_90764"/>
      <w:bookmarkEnd w:id="42"/>
      <w:r>
        <w:rPr>
          <w:rFonts w:hint="cs"/>
          <w:rtl/>
          <w:lang w:eastAsia="he-IL"/>
        </w:rPr>
        <w:t xml:space="preserve"> תעלה, וכולנו נהיה שמחים. </w:t>
      </w:r>
    </w:p>
    <w:p w14:paraId="0C6D65DB" w14:textId="5BE9288C" w:rsidR="007B4E58" w:rsidRDefault="007B4E58" w:rsidP="007B4E58">
      <w:pPr>
        <w:rPr>
          <w:rtl/>
          <w:lang w:eastAsia="he-IL"/>
        </w:rPr>
      </w:pPr>
      <w:bookmarkStart w:id="43" w:name="_ETM_Q1_94877"/>
      <w:bookmarkStart w:id="44" w:name="_ETM_Q1_94960"/>
      <w:bookmarkEnd w:id="43"/>
      <w:bookmarkEnd w:id="44"/>
    </w:p>
    <w:p w14:paraId="1AC56039" w14:textId="6170CDA5" w:rsidR="007B4E58" w:rsidRDefault="007B4E58" w:rsidP="007B4E58">
      <w:pPr>
        <w:rPr>
          <w:rtl/>
          <w:lang w:eastAsia="he-IL"/>
        </w:rPr>
      </w:pPr>
      <w:bookmarkStart w:id="45" w:name="_ETM_Q1_95021"/>
      <w:bookmarkStart w:id="46" w:name="_ETM_Q1_95073"/>
      <w:bookmarkEnd w:id="45"/>
      <w:bookmarkEnd w:id="46"/>
      <w:r>
        <w:rPr>
          <w:rFonts w:hint="cs"/>
          <w:rtl/>
          <w:lang w:eastAsia="he-IL"/>
        </w:rPr>
        <w:t>בדיון</w:t>
      </w:r>
      <w:bookmarkStart w:id="47" w:name="_ETM_Q1_95043"/>
      <w:bookmarkEnd w:id="47"/>
      <w:r>
        <w:rPr>
          <w:rFonts w:hint="cs"/>
          <w:rtl/>
          <w:lang w:eastAsia="he-IL"/>
        </w:rPr>
        <w:t xml:space="preserve"> הקודם, אנחנו סיימנו</w:t>
      </w:r>
      <w:bookmarkStart w:id="48" w:name="_ETM_Q1_98575"/>
      <w:bookmarkEnd w:id="48"/>
      <w:r>
        <w:rPr>
          <w:rFonts w:hint="cs"/>
          <w:rtl/>
          <w:lang w:eastAsia="he-IL"/>
        </w:rPr>
        <w:t xml:space="preserve"> את שלב הקראת הגדרות החוק. אנחנו נמשיך היום בהקראה. </w:t>
      </w:r>
      <w:bookmarkStart w:id="49" w:name="_ETM_Q1_103728"/>
      <w:bookmarkEnd w:id="49"/>
      <w:r>
        <w:rPr>
          <w:rFonts w:hint="cs"/>
          <w:rtl/>
          <w:lang w:eastAsia="he-IL"/>
        </w:rPr>
        <w:t>נמצא</w:t>
      </w:r>
      <w:bookmarkStart w:id="50" w:name="_ETM_Q1_104559"/>
      <w:bookmarkEnd w:id="50"/>
      <w:r>
        <w:rPr>
          <w:rFonts w:hint="cs"/>
          <w:rtl/>
          <w:lang w:eastAsia="he-IL"/>
        </w:rPr>
        <w:t xml:space="preserve"> איתנו חבר הכנסת אברהם </w:t>
      </w:r>
      <w:bookmarkStart w:id="51" w:name="_ETM_Q1_104574"/>
      <w:bookmarkEnd w:id="51"/>
      <w:r>
        <w:rPr>
          <w:rFonts w:hint="cs"/>
          <w:rtl/>
          <w:lang w:eastAsia="he-IL"/>
        </w:rPr>
        <w:t>בצלאל. אתה מוזמן</w:t>
      </w:r>
      <w:bookmarkStart w:id="52" w:name="_ETM_Q1_109636"/>
      <w:bookmarkEnd w:id="52"/>
      <w:r>
        <w:rPr>
          <w:rFonts w:hint="cs"/>
          <w:rtl/>
          <w:lang w:eastAsia="he-IL"/>
        </w:rPr>
        <w:t xml:space="preserve"> לשאת דברים.</w:t>
      </w:r>
    </w:p>
    <w:p w14:paraId="58B7C373" w14:textId="1CD207F8" w:rsidR="007B4E58" w:rsidRDefault="007B4E58" w:rsidP="007B4E58">
      <w:pPr>
        <w:rPr>
          <w:rtl/>
          <w:lang w:eastAsia="he-IL"/>
        </w:rPr>
      </w:pPr>
      <w:bookmarkStart w:id="53" w:name="_ETM_Q1_111894"/>
      <w:bookmarkStart w:id="54" w:name="_ETM_Q1_111952"/>
      <w:bookmarkStart w:id="55" w:name="_ETM_Q1_114199"/>
      <w:bookmarkEnd w:id="53"/>
      <w:bookmarkEnd w:id="54"/>
      <w:bookmarkEnd w:id="55"/>
    </w:p>
    <w:p w14:paraId="40886BDE" w14:textId="1FDBE10B" w:rsidR="007B4E58" w:rsidRDefault="007B4E58" w:rsidP="007B4E58">
      <w:pPr>
        <w:pStyle w:val="a4"/>
        <w:keepNext/>
        <w:rPr>
          <w:rtl/>
        </w:rPr>
      </w:pPr>
      <w:bookmarkStart w:id="56" w:name="ET_speaker_6344_4"/>
      <w:r w:rsidRPr="007B4E58">
        <w:rPr>
          <w:rStyle w:val="TagStyle"/>
          <w:rtl/>
        </w:rPr>
        <w:t xml:space="preserve"> &lt;&lt; דובר &gt;&gt; </w:t>
      </w:r>
      <w:r>
        <w:rPr>
          <w:rtl/>
        </w:rPr>
        <w:t>אברהם בצלאל (ש"ס):</w:t>
      </w:r>
      <w:r w:rsidRPr="007B4E58">
        <w:rPr>
          <w:rStyle w:val="TagStyle"/>
          <w:rtl/>
        </w:rPr>
        <w:t xml:space="preserve"> &lt;&lt; דובר &gt;&gt;</w:t>
      </w:r>
      <w:r w:rsidR="00C872F6">
        <w:rPr>
          <w:rtl/>
        </w:rPr>
        <w:t xml:space="preserve"> </w:t>
      </w:r>
      <w:r>
        <w:rPr>
          <w:rtl/>
        </w:rPr>
        <w:t xml:space="preserve"> </w:t>
      </w:r>
      <w:bookmarkEnd w:id="56"/>
    </w:p>
    <w:p w14:paraId="14951554" w14:textId="7BC25A6E" w:rsidR="007B4E58" w:rsidRDefault="007B4E58" w:rsidP="007B4E58">
      <w:pPr>
        <w:pStyle w:val="KeepWithNext"/>
        <w:rPr>
          <w:rtl/>
          <w:lang w:eastAsia="he-IL"/>
        </w:rPr>
      </w:pPr>
    </w:p>
    <w:p w14:paraId="6A14228C" w14:textId="434685A6" w:rsidR="007B4E58" w:rsidRDefault="007B4E58" w:rsidP="007B4E58">
      <w:pPr>
        <w:rPr>
          <w:rtl/>
          <w:lang w:eastAsia="he-IL"/>
        </w:rPr>
      </w:pPr>
      <w:bookmarkStart w:id="57" w:name="_ETM_Q1_114614"/>
      <w:bookmarkStart w:id="58" w:name="_ETM_Q1_114667"/>
      <w:bookmarkStart w:id="59" w:name="_ETM_Q1_109830"/>
      <w:bookmarkEnd w:id="57"/>
      <w:bookmarkEnd w:id="58"/>
      <w:bookmarkEnd w:id="59"/>
      <w:r>
        <w:rPr>
          <w:rFonts w:hint="cs"/>
          <w:rtl/>
          <w:lang w:eastAsia="he-IL"/>
        </w:rPr>
        <w:t xml:space="preserve">באתי </w:t>
      </w:r>
      <w:bookmarkStart w:id="60" w:name="_ETM_Q1_107748"/>
      <w:bookmarkEnd w:id="60"/>
      <w:r>
        <w:rPr>
          <w:rFonts w:hint="cs"/>
          <w:rtl/>
          <w:lang w:eastAsia="he-IL"/>
        </w:rPr>
        <w:t>קצת לשמוע.</w:t>
      </w:r>
    </w:p>
    <w:p w14:paraId="0381F9B0" w14:textId="2C549A3F" w:rsidR="007B4E58" w:rsidRDefault="007B4E58" w:rsidP="007B4E58">
      <w:pPr>
        <w:rPr>
          <w:rtl/>
          <w:lang w:eastAsia="he-IL"/>
        </w:rPr>
      </w:pPr>
      <w:bookmarkStart w:id="61" w:name="_ETM_Q1_110787"/>
      <w:bookmarkStart w:id="62" w:name="_ETM_Q1_110839"/>
      <w:bookmarkEnd w:id="61"/>
      <w:bookmarkEnd w:id="62"/>
    </w:p>
    <w:p w14:paraId="44AE3D66" w14:textId="4B768D29" w:rsidR="007B4E58" w:rsidRDefault="007B4E58" w:rsidP="007B4E58">
      <w:pPr>
        <w:pStyle w:val="af6"/>
        <w:keepNext/>
        <w:rPr>
          <w:rtl/>
        </w:rPr>
      </w:pPr>
      <w:bookmarkStart w:id="63" w:name="ET_yor_6351_5"/>
      <w:r w:rsidRPr="007B4E58">
        <w:rPr>
          <w:rStyle w:val="TagStyle"/>
          <w:rtl/>
        </w:rPr>
        <w:t xml:space="preserve"> &lt;&lt; יור &gt;&gt; </w:t>
      </w:r>
      <w:r>
        <w:rPr>
          <w:rtl/>
        </w:rPr>
        <w:t>היו"ר אוהד טל:</w:t>
      </w:r>
      <w:r w:rsidRPr="007B4E58">
        <w:rPr>
          <w:rStyle w:val="TagStyle"/>
          <w:rtl/>
        </w:rPr>
        <w:t xml:space="preserve"> &lt;&lt; יור &gt;&gt;</w:t>
      </w:r>
      <w:r w:rsidR="00C872F6">
        <w:rPr>
          <w:rtl/>
        </w:rPr>
        <w:t xml:space="preserve"> </w:t>
      </w:r>
      <w:r>
        <w:rPr>
          <w:rtl/>
        </w:rPr>
        <w:t xml:space="preserve"> </w:t>
      </w:r>
      <w:bookmarkEnd w:id="63"/>
    </w:p>
    <w:p w14:paraId="107FBD56" w14:textId="59FBE50C" w:rsidR="007B4E58" w:rsidRDefault="007B4E58" w:rsidP="007B4E58">
      <w:pPr>
        <w:pStyle w:val="KeepWithNext"/>
        <w:rPr>
          <w:rtl/>
          <w:lang w:eastAsia="he-IL"/>
        </w:rPr>
      </w:pPr>
    </w:p>
    <w:p w14:paraId="2F8EE5A9" w14:textId="18C0FAC6" w:rsidR="007B4E58" w:rsidRDefault="007B4E58" w:rsidP="007B4E58">
      <w:pPr>
        <w:rPr>
          <w:rtl/>
          <w:lang w:eastAsia="he-IL"/>
        </w:rPr>
      </w:pPr>
      <w:bookmarkStart w:id="64" w:name="_ETM_Q1_111296"/>
      <w:bookmarkEnd w:id="64"/>
      <w:r>
        <w:rPr>
          <w:rFonts w:hint="cs"/>
          <w:rtl/>
          <w:lang w:eastAsia="he-IL"/>
        </w:rPr>
        <w:t>מצוין.</w:t>
      </w:r>
    </w:p>
    <w:p w14:paraId="030591C6" w14:textId="07B617E0" w:rsidR="007B4E58" w:rsidRDefault="007B4E58" w:rsidP="007B4E58">
      <w:pPr>
        <w:rPr>
          <w:rtl/>
          <w:lang w:eastAsia="he-IL"/>
        </w:rPr>
      </w:pPr>
      <w:bookmarkStart w:id="65" w:name="_ETM_Q1_113112"/>
      <w:bookmarkStart w:id="66" w:name="_ETM_Q1_113162"/>
      <w:bookmarkStart w:id="67" w:name="_ETM_Q1_114719"/>
      <w:bookmarkEnd w:id="65"/>
      <w:bookmarkEnd w:id="66"/>
      <w:bookmarkEnd w:id="67"/>
    </w:p>
    <w:p w14:paraId="6FBE8FAA" w14:textId="3A308D25" w:rsidR="007B4E58" w:rsidRDefault="007B4E58" w:rsidP="007B4E58">
      <w:pPr>
        <w:pStyle w:val="a4"/>
        <w:keepNext/>
        <w:rPr>
          <w:rtl/>
        </w:rPr>
      </w:pPr>
      <w:bookmarkStart w:id="68" w:name="ET_speaker_6344_6"/>
      <w:r w:rsidRPr="007B4E58">
        <w:rPr>
          <w:rStyle w:val="TagStyle"/>
          <w:rtl/>
        </w:rPr>
        <w:t xml:space="preserve"> &lt;&lt; דובר &gt;&gt; </w:t>
      </w:r>
      <w:r>
        <w:rPr>
          <w:rtl/>
        </w:rPr>
        <w:t>אברהם בצלאל (ש"ס):</w:t>
      </w:r>
      <w:r w:rsidRPr="007B4E58">
        <w:rPr>
          <w:rStyle w:val="TagStyle"/>
          <w:rtl/>
        </w:rPr>
        <w:t xml:space="preserve"> &lt;&lt; דובר &gt;&gt;</w:t>
      </w:r>
      <w:r w:rsidR="00C872F6">
        <w:rPr>
          <w:rtl/>
        </w:rPr>
        <w:t xml:space="preserve"> </w:t>
      </w:r>
      <w:bookmarkEnd w:id="68"/>
    </w:p>
    <w:p w14:paraId="21003569" w14:textId="25992F1A" w:rsidR="007B4E58" w:rsidRDefault="007B4E58" w:rsidP="007B4E58">
      <w:pPr>
        <w:pStyle w:val="KeepWithNext"/>
        <w:rPr>
          <w:rtl/>
          <w:lang w:eastAsia="he-IL"/>
        </w:rPr>
      </w:pPr>
    </w:p>
    <w:p w14:paraId="6B62002B" w14:textId="77777777" w:rsidR="00364D02" w:rsidRDefault="007B4E58" w:rsidP="007B4E58">
      <w:pPr>
        <w:rPr>
          <w:rtl/>
          <w:lang w:eastAsia="he-IL"/>
        </w:rPr>
      </w:pPr>
      <w:bookmarkStart w:id="69" w:name="_ETM_Q1_115041"/>
      <w:bookmarkStart w:id="70" w:name="_ETM_Q1_115079"/>
      <w:bookmarkStart w:id="71" w:name="_ETM_Q1_110425"/>
      <w:bookmarkEnd w:id="69"/>
      <w:bookmarkEnd w:id="70"/>
      <w:bookmarkEnd w:id="71"/>
      <w:r>
        <w:rPr>
          <w:rFonts w:hint="cs"/>
          <w:rtl/>
          <w:lang w:eastAsia="he-IL"/>
        </w:rPr>
        <w:t>דבר ראשון, בוקר טוב לכולם</w:t>
      </w:r>
      <w:bookmarkStart w:id="72" w:name="_ETM_Q1_112696"/>
      <w:bookmarkEnd w:id="72"/>
      <w:r>
        <w:rPr>
          <w:rFonts w:hint="cs"/>
          <w:rtl/>
          <w:lang w:eastAsia="he-IL"/>
        </w:rPr>
        <w:t xml:space="preserve">, </w:t>
      </w:r>
      <w:bookmarkStart w:id="73" w:name="_ETM_Q1_116270"/>
      <w:bookmarkStart w:id="74" w:name="_ETM_Q1_111455"/>
      <w:bookmarkEnd w:id="73"/>
      <w:bookmarkEnd w:id="74"/>
      <w:r>
        <w:rPr>
          <w:rFonts w:hint="cs"/>
          <w:rtl/>
          <w:lang w:eastAsia="he-IL"/>
        </w:rPr>
        <w:t>אדוני היושב-ראש. אני שמח שחזרנו לכנס הקיץ</w:t>
      </w:r>
      <w:bookmarkStart w:id="75" w:name="_ETM_Q1_129878"/>
      <w:bookmarkStart w:id="76" w:name="_ETM_Q1_127488"/>
      <w:bookmarkEnd w:id="75"/>
      <w:bookmarkEnd w:id="76"/>
      <w:r>
        <w:rPr>
          <w:rFonts w:hint="cs"/>
          <w:rtl/>
          <w:lang w:eastAsia="he-IL"/>
        </w:rPr>
        <w:t>, ו</w:t>
      </w:r>
      <w:bookmarkStart w:id="77" w:name="_ETM_Q1_128040"/>
      <w:bookmarkEnd w:id="77"/>
      <w:r>
        <w:rPr>
          <w:rFonts w:hint="cs"/>
          <w:rtl/>
          <w:lang w:eastAsia="he-IL"/>
        </w:rPr>
        <w:t xml:space="preserve">שכולנו נמצאים פה. </w:t>
      </w:r>
      <w:bookmarkStart w:id="78" w:name="_ETM_Q1_133726"/>
      <w:bookmarkStart w:id="79" w:name="_ETM_Q1_133374"/>
      <w:bookmarkStart w:id="80" w:name="_ETM_Q1_140412"/>
      <w:bookmarkEnd w:id="78"/>
      <w:bookmarkEnd w:id="79"/>
      <w:bookmarkEnd w:id="80"/>
      <w:r>
        <w:rPr>
          <w:rFonts w:hint="cs"/>
          <w:rtl/>
          <w:lang w:eastAsia="he-IL"/>
        </w:rPr>
        <w:t>אני קצת למדתי</w:t>
      </w:r>
      <w:bookmarkStart w:id="81" w:name="_ETM_Q1_143644"/>
      <w:bookmarkEnd w:id="81"/>
      <w:r>
        <w:rPr>
          <w:rFonts w:hint="cs"/>
          <w:rtl/>
          <w:lang w:eastAsia="he-IL"/>
        </w:rPr>
        <w:t xml:space="preserve"> וקראתי, אבל </w:t>
      </w:r>
      <w:bookmarkStart w:id="82" w:name="_ETM_Q1_140551"/>
      <w:bookmarkEnd w:id="82"/>
      <w:r>
        <w:rPr>
          <w:rFonts w:hint="cs"/>
          <w:rtl/>
          <w:lang w:eastAsia="he-IL"/>
        </w:rPr>
        <w:t>באתי דווקא בגלל עניין אחד</w:t>
      </w:r>
      <w:bookmarkStart w:id="83" w:name="_ETM_Q1_149146"/>
      <w:bookmarkStart w:id="84" w:name="_ETM_Q1_144431"/>
      <w:bookmarkEnd w:id="83"/>
      <w:bookmarkEnd w:id="84"/>
      <w:r>
        <w:rPr>
          <w:rFonts w:hint="cs"/>
          <w:rtl/>
          <w:lang w:eastAsia="he-IL"/>
        </w:rPr>
        <w:t xml:space="preserve"> </w:t>
      </w:r>
      <w:bookmarkStart w:id="85" w:name="_ETM_Q1_144342"/>
      <w:bookmarkEnd w:id="85"/>
      <w:r>
        <w:rPr>
          <w:rFonts w:hint="cs"/>
          <w:rtl/>
          <w:lang w:eastAsia="he-IL"/>
        </w:rPr>
        <w:t xml:space="preserve">שהייתי רוצה לשמוע עליו. </w:t>
      </w:r>
      <w:bookmarkStart w:id="86" w:name="_ETM_Q1_170153"/>
      <w:bookmarkStart w:id="87" w:name="_ETM_Q1_165576"/>
      <w:bookmarkStart w:id="88" w:name="_ETM_Q1_161061"/>
      <w:bookmarkEnd w:id="86"/>
      <w:bookmarkEnd w:id="87"/>
      <w:bookmarkEnd w:id="88"/>
      <w:r>
        <w:rPr>
          <w:rFonts w:hint="cs"/>
          <w:rtl/>
          <w:lang w:eastAsia="he-IL"/>
        </w:rPr>
        <w:t xml:space="preserve">משום מה, </w:t>
      </w:r>
      <w:bookmarkStart w:id="89" w:name="_ETM_Q1_152102"/>
      <w:bookmarkStart w:id="90" w:name="_ETM_Q1_148172"/>
      <w:bookmarkEnd w:id="89"/>
      <w:bookmarkEnd w:id="90"/>
      <w:r>
        <w:rPr>
          <w:rFonts w:hint="cs"/>
          <w:rtl/>
          <w:lang w:eastAsia="he-IL"/>
        </w:rPr>
        <w:t xml:space="preserve">אני מבין שרוצים להחיל איזה רגולטור </w:t>
      </w:r>
      <w:bookmarkStart w:id="91" w:name="_ETM_Q1_152711"/>
      <w:bookmarkEnd w:id="91"/>
      <w:r>
        <w:rPr>
          <w:rFonts w:hint="cs"/>
          <w:rtl/>
          <w:lang w:eastAsia="he-IL"/>
        </w:rPr>
        <w:t>שיפקח על תווי המזון</w:t>
      </w:r>
      <w:bookmarkStart w:id="92" w:name="_ETM_Q1_151571"/>
      <w:bookmarkStart w:id="93" w:name="_ETM_Q1_146836"/>
      <w:bookmarkStart w:id="94" w:name="_ETM_Q1_145206"/>
      <w:bookmarkEnd w:id="92"/>
      <w:bookmarkEnd w:id="93"/>
      <w:bookmarkEnd w:id="94"/>
      <w:r>
        <w:rPr>
          <w:rFonts w:hint="cs"/>
          <w:rtl/>
          <w:lang w:eastAsia="he-IL"/>
        </w:rPr>
        <w:t xml:space="preserve">. </w:t>
      </w:r>
      <w:bookmarkStart w:id="95" w:name="_ETM_Q1_153669"/>
      <w:bookmarkEnd w:id="95"/>
      <w:r>
        <w:rPr>
          <w:rFonts w:hint="cs"/>
          <w:rtl/>
          <w:lang w:eastAsia="he-IL"/>
        </w:rPr>
        <w:t>אשמח לדעת מהי המטרה</w:t>
      </w:r>
      <w:bookmarkStart w:id="96" w:name="_ETM_Q1_155712"/>
      <w:bookmarkEnd w:id="96"/>
      <w:r>
        <w:rPr>
          <w:rFonts w:hint="cs"/>
          <w:rtl/>
          <w:lang w:eastAsia="he-IL"/>
        </w:rPr>
        <w:t xml:space="preserve">, </w:t>
      </w:r>
      <w:bookmarkStart w:id="97" w:name="_ETM_Q1_154703"/>
      <w:bookmarkEnd w:id="97"/>
      <w:r>
        <w:rPr>
          <w:rFonts w:hint="cs"/>
          <w:rtl/>
          <w:lang w:eastAsia="he-IL"/>
        </w:rPr>
        <w:t xml:space="preserve">מהי הסיבה ומה </w:t>
      </w:r>
      <w:bookmarkStart w:id="98" w:name="_ETM_Q1_156791"/>
      <w:bookmarkEnd w:id="98"/>
      <w:r>
        <w:rPr>
          <w:rFonts w:hint="cs"/>
          <w:rtl/>
          <w:lang w:eastAsia="he-IL"/>
        </w:rPr>
        <w:t xml:space="preserve">זה ייתן. </w:t>
      </w:r>
      <w:bookmarkStart w:id="99" w:name="_ETM_Q1_160297"/>
      <w:bookmarkEnd w:id="99"/>
    </w:p>
    <w:p w14:paraId="78DB781C" w14:textId="77777777" w:rsidR="00364D02" w:rsidRDefault="00364D02" w:rsidP="007B4E58">
      <w:pPr>
        <w:rPr>
          <w:rtl/>
          <w:lang w:eastAsia="he-IL"/>
        </w:rPr>
      </w:pPr>
      <w:bookmarkStart w:id="100" w:name="_ETM_Q1_214289"/>
      <w:bookmarkStart w:id="101" w:name="_ETM_Q1_214339"/>
      <w:bookmarkEnd w:id="100"/>
      <w:bookmarkEnd w:id="101"/>
    </w:p>
    <w:p w14:paraId="00B0CFF7" w14:textId="29AD4FCF" w:rsidR="007B4E58" w:rsidRDefault="007B4E58" w:rsidP="007B4E58">
      <w:pPr>
        <w:rPr>
          <w:rtl/>
          <w:lang w:eastAsia="he-IL"/>
        </w:rPr>
      </w:pPr>
      <w:bookmarkStart w:id="102" w:name="_ETM_Q1_214585"/>
      <w:bookmarkStart w:id="103" w:name="_ETM_Q1_214630"/>
      <w:bookmarkEnd w:id="102"/>
      <w:bookmarkEnd w:id="103"/>
      <w:r>
        <w:rPr>
          <w:rFonts w:hint="cs"/>
          <w:rtl/>
          <w:lang w:eastAsia="he-IL"/>
        </w:rPr>
        <w:t>דבר שני, משום מה, אני מבין</w:t>
      </w:r>
      <w:bookmarkStart w:id="104" w:name="_ETM_Q1_192218"/>
      <w:bookmarkEnd w:id="104"/>
      <w:r>
        <w:rPr>
          <w:rFonts w:hint="cs"/>
          <w:rtl/>
          <w:lang w:eastAsia="he-IL"/>
        </w:rPr>
        <w:t xml:space="preserve"> שרוצים שכל כסף ש</w:t>
      </w:r>
      <w:bookmarkStart w:id="105" w:name="_ETM_Q1_192190"/>
      <w:bookmarkEnd w:id="105"/>
      <w:r>
        <w:rPr>
          <w:rFonts w:hint="cs"/>
          <w:rtl/>
          <w:lang w:eastAsia="he-IL"/>
        </w:rPr>
        <w:t>נמצא בתווי</w:t>
      </w:r>
      <w:r w:rsidR="00364D02">
        <w:rPr>
          <w:rFonts w:hint="cs"/>
          <w:rtl/>
          <w:lang w:eastAsia="he-IL"/>
        </w:rPr>
        <w:t xml:space="preserve"> השי</w:t>
      </w:r>
      <w:r>
        <w:rPr>
          <w:rFonts w:hint="cs"/>
          <w:rtl/>
          <w:lang w:eastAsia="he-IL"/>
        </w:rPr>
        <w:t xml:space="preserve"> </w:t>
      </w:r>
      <w:r>
        <w:rPr>
          <w:rtl/>
          <w:lang w:eastAsia="he-IL"/>
        </w:rPr>
        <w:t>–</w:t>
      </w:r>
      <w:r>
        <w:rPr>
          <w:rFonts w:hint="cs"/>
          <w:rtl/>
          <w:lang w:eastAsia="he-IL"/>
        </w:rPr>
        <w:t xml:space="preserve"> </w:t>
      </w:r>
      <w:bookmarkStart w:id="106" w:name="_ETM_Q1_192189"/>
      <w:bookmarkEnd w:id="106"/>
      <w:r>
        <w:rPr>
          <w:rFonts w:hint="cs"/>
          <w:rtl/>
          <w:lang w:eastAsia="he-IL"/>
        </w:rPr>
        <w:t>ישימו תמורתו כסף</w:t>
      </w:r>
      <w:bookmarkStart w:id="107" w:name="_ETM_Q1_196833"/>
      <w:bookmarkEnd w:id="107"/>
      <w:r>
        <w:rPr>
          <w:rFonts w:hint="cs"/>
          <w:rtl/>
          <w:lang w:eastAsia="he-IL"/>
        </w:rPr>
        <w:t xml:space="preserve"> בנאמנות. </w:t>
      </w:r>
      <w:bookmarkStart w:id="108" w:name="_ETM_Q1_194239"/>
      <w:bookmarkStart w:id="109" w:name="_ETM_Q1_190427"/>
      <w:bookmarkStart w:id="110" w:name="_ETM_Q1_185674"/>
      <w:bookmarkStart w:id="111" w:name="_ETM_Q1_180935"/>
      <w:bookmarkStart w:id="112" w:name="_ETM_Q1_176247"/>
      <w:bookmarkStart w:id="113" w:name="_ETM_Q1_173521"/>
      <w:bookmarkStart w:id="114" w:name="_ETM_Q1_169702"/>
      <w:bookmarkStart w:id="115" w:name="_ETM_Q1_165988"/>
      <w:bookmarkStart w:id="116" w:name="_ETM_Q1_162237"/>
      <w:bookmarkStart w:id="117" w:name="_ETM_Q1_158577"/>
      <w:bookmarkStart w:id="118" w:name="_ETM_Q1_167494"/>
      <w:bookmarkEnd w:id="108"/>
      <w:bookmarkEnd w:id="109"/>
      <w:bookmarkEnd w:id="110"/>
      <w:bookmarkEnd w:id="111"/>
      <w:bookmarkEnd w:id="112"/>
      <w:bookmarkEnd w:id="113"/>
      <w:bookmarkEnd w:id="114"/>
      <w:bookmarkEnd w:id="115"/>
      <w:bookmarkEnd w:id="116"/>
      <w:bookmarkEnd w:id="117"/>
      <w:bookmarkEnd w:id="118"/>
      <w:r w:rsidR="00364D02">
        <w:rPr>
          <w:rFonts w:hint="cs"/>
          <w:rtl/>
          <w:lang w:eastAsia="he-IL"/>
        </w:rPr>
        <w:t>הרבה ארגונים קונים את זה,</w:t>
      </w:r>
      <w:bookmarkStart w:id="119" w:name="_ETM_Q1_172707"/>
      <w:bookmarkEnd w:id="119"/>
      <w:r w:rsidR="00364D02">
        <w:rPr>
          <w:rFonts w:hint="cs"/>
          <w:rtl/>
          <w:lang w:eastAsia="he-IL"/>
        </w:rPr>
        <w:t xml:space="preserve"> ואפילו גם </w:t>
      </w:r>
      <w:bookmarkStart w:id="120" w:name="_ETM_Q1_169177"/>
      <w:bookmarkEnd w:id="120"/>
      <w:r w:rsidR="00364D02">
        <w:rPr>
          <w:rFonts w:hint="cs"/>
          <w:rtl/>
          <w:lang w:eastAsia="he-IL"/>
        </w:rPr>
        <w:t>בכנסת מחלקים אותם לעובדים</w:t>
      </w:r>
      <w:r w:rsidR="00364D02">
        <w:rPr>
          <w:lang w:eastAsia="he-IL"/>
        </w:rPr>
        <w:t>;</w:t>
      </w:r>
      <w:r w:rsidR="00364D02">
        <w:rPr>
          <w:rFonts w:hint="cs"/>
          <w:rtl/>
          <w:lang w:eastAsia="he-IL"/>
        </w:rPr>
        <w:t xml:space="preserve"> </w:t>
      </w:r>
      <w:bookmarkStart w:id="121" w:name="_ETM_Q1_170786"/>
      <w:bookmarkEnd w:id="121"/>
      <w:r w:rsidR="00364D02">
        <w:rPr>
          <w:rFonts w:hint="cs"/>
          <w:rtl/>
          <w:lang w:eastAsia="he-IL"/>
        </w:rPr>
        <w:t>כמעט בכל מקום משתמשים</w:t>
      </w:r>
      <w:bookmarkStart w:id="122" w:name="_ETM_Q1_174936"/>
      <w:bookmarkEnd w:id="122"/>
      <w:r w:rsidR="00364D02">
        <w:rPr>
          <w:rFonts w:hint="cs"/>
          <w:rtl/>
          <w:lang w:eastAsia="he-IL"/>
        </w:rPr>
        <w:t xml:space="preserve"> בדבר הזה, מתו </w:t>
      </w:r>
      <w:bookmarkStart w:id="123" w:name="_ETM_Q1_176286"/>
      <w:bookmarkEnd w:id="123"/>
      <w:r w:rsidR="00364D02">
        <w:rPr>
          <w:rFonts w:hint="cs"/>
          <w:rtl/>
          <w:lang w:eastAsia="he-IL"/>
        </w:rPr>
        <w:t xml:space="preserve">הזהב, </w:t>
      </w:r>
      <w:bookmarkStart w:id="124" w:name="_ETM_Q1_175639"/>
      <w:bookmarkEnd w:id="124"/>
      <w:r w:rsidR="00364D02">
        <w:rPr>
          <w:rFonts w:hint="cs"/>
          <w:rtl/>
          <w:lang w:eastAsia="he-IL"/>
        </w:rPr>
        <w:t xml:space="preserve">מעיין 2000, יש, </w:t>
      </w:r>
      <w:bookmarkStart w:id="125" w:name="_ETM_Q1_181662"/>
      <w:bookmarkEnd w:id="125"/>
      <w:r w:rsidR="00364D02">
        <w:rPr>
          <w:rFonts w:hint="cs"/>
          <w:rtl/>
          <w:lang w:eastAsia="he-IL"/>
        </w:rPr>
        <w:t xml:space="preserve">שופרסל </w:t>
      </w:r>
      <w:r w:rsidR="00364D02">
        <w:rPr>
          <w:rtl/>
          <w:lang w:eastAsia="he-IL"/>
        </w:rPr>
        <w:t>–</w:t>
      </w:r>
      <w:r w:rsidR="00364D02">
        <w:rPr>
          <w:rFonts w:hint="cs"/>
          <w:rtl/>
          <w:lang w:eastAsia="he-IL"/>
        </w:rPr>
        <w:t xml:space="preserve"> </w:t>
      </w:r>
      <w:bookmarkStart w:id="126" w:name="_ETM_Q1_181174"/>
      <w:bookmarkStart w:id="127" w:name="_ETM_Q1_179089"/>
      <w:bookmarkStart w:id="128" w:name="_ETM_Q1_180309"/>
      <w:bookmarkStart w:id="129" w:name="_ETM_Q1_179237"/>
      <w:bookmarkEnd w:id="126"/>
      <w:bookmarkEnd w:id="127"/>
      <w:bookmarkEnd w:id="128"/>
      <w:bookmarkEnd w:id="129"/>
      <w:r w:rsidR="00364D02">
        <w:rPr>
          <w:rFonts w:hint="cs"/>
          <w:rtl/>
          <w:lang w:eastAsia="he-IL"/>
        </w:rPr>
        <w:t>רוב האנשים</w:t>
      </w:r>
      <w:bookmarkStart w:id="130" w:name="_ETM_Q1_179563"/>
      <w:bookmarkStart w:id="131" w:name="_ETM_Q1_181957"/>
      <w:bookmarkStart w:id="132" w:name="_ETM_Q1_182481"/>
      <w:bookmarkStart w:id="133" w:name="_ETM_Q1_178945"/>
      <w:bookmarkEnd w:id="130"/>
      <w:bookmarkEnd w:id="131"/>
      <w:bookmarkEnd w:id="132"/>
      <w:bookmarkEnd w:id="133"/>
      <w:r w:rsidR="00364D02">
        <w:rPr>
          <w:rFonts w:hint="cs"/>
          <w:rtl/>
          <w:lang w:eastAsia="he-IL"/>
        </w:rPr>
        <w:t xml:space="preserve"> שמכבדים א</w:t>
      </w:r>
      <w:bookmarkStart w:id="134" w:name="_ETM_Q1_179196"/>
      <w:bookmarkEnd w:id="134"/>
      <w:r w:rsidR="00364D02">
        <w:rPr>
          <w:rFonts w:hint="cs"/>
          <w:rtl/>
          <w:lang w:eastAsia="he-IL"/>
        </w:rPr>
        <w:t>ת עצמם</w:t>
      </w:r>
      <w:bookmarkStart w:id="135" w:name="_ETM_Q1_180877"/>
      <w:bookmarkStart w:id="136" w:name="_ETM_Q1_180905"/>
      <w:r w:rsidR="00364D02">
        <w:rPr>
          <w:rFonts w:hint="cs"/>
          <w:rtl/>
          <w:lang w:eastAsia="he-IL"/>
        </w:rPr>
        <w:t xml:space="preserve"> עושים תווים. אני תוהה מהי הסיבה </w:t>
      </w:r>
      <w:bookmarkStart w:id="137" w:name="_ETM_Q1_195607"/>
      <w:bookmarkEnd w:id="137"/>
      <w:r w:rsidR="00364D02">
        <w:rPr>
          <w:rFonts w:hint="cs"/>
          <w:rtl/>
          <w:lang w:eastAsia="he-IL"/>
        </w:rPr>
        <w:t>שעומדת מאחורי זה</w:t>
      </w:r>
      <w:bookmarkStart w:id="138" w:name="_ETM_Q1_199201"/>
      <w:bookmarkStart w:id="139" w:name="_ETM_Q1_195983"/>
      <w:bookmarkStart w:id="140" w:name="_ETM_Q1_196994"/>
      <w:bookmarkStart w:id="141" w:name="_ETM_Q1_196167"/>
      <w:bookmarkStart w:id="142" w:name="_ETM_Q1_197944"/>
      <w:bookmarkStart w:id="143" w:name="_ETM_Q1_196315"/>
      <w:bookmarkStart w:id="144" w:name="_ETM_Q1_196400"/>
      <w:bookmarkStart w:id="145" w:name="_ETM_Q1_196411"/>
      <w:bookmarkStart w:id="146" w:name="_ETM_Q1_194971"/>
      <w:bookmarkEnd w:id="138"/>
      <w:bookmarkEnd w:id="139"/>
      <w:bookmarkEnd w:id="140"/>
      <w:bookmarkEnd w:id="141"/>
      <w:bookmarkEnd w:id="142"/>
      <w:bookmarkEnd w:id="143"/>
      <w:bookmarkEnd w:id="144"/>
      <w:bookmarkEnd w:id="145"/>
      <w:bookmarkEnd w:id="146"/>
      <w:r w:rsidR="00364D02">
        <w:rPr>
          <w:rFonts w:hint="cs"/>
          <w:rtl/>
          <w:lang w:eastAsia="he-IL"/>
        </w:rPr>
        <w:t>.</w:t>
      </w:r>
    </w:p>
    <w:p w14:paraId="42A503E2" w14:textId="016C76D9" w:rsidR="00364D02" w:rsidRDefault="00364D02" w:rsidP="007B4E58">
      <w:pPr>
        <w:rPr>
          <w:rtl/>
          <w:lang w:eastAsia="he-IL"/>
        </w:rPr>
      </w:pPr>
      <w:bookmarkStart w:id="147" w:name="_ETM_Q1_205205"/>
      <w:bookmarkStart w:id="148" w:name="_ETM_Q1_205277"/>
      <w:bookmarkStart w:id="149" w:name="_ETM_Q1_205907"/>
      <w:bookmarkEnd w:id="147"/>
      <w:bookmarkEnd w:id="148"/>
      <w:bookmarkEnd w:id="149"/>
    </w:p>
    <w:p w14:paraId="0DE5CD7B" w14:textId="0C6F4705" w:rsidR="00364D02" w:rsidRDefault="00364D02" w:rsidP="00364D02">
      <w:pPr>
        <w:rPr>
          <w:rtl/>
          <w:lang w:eastAsia="he-IL"/>
        </w:rPr>
      </w:pPr>
      <w:bookmarkStart w:id="150" w:name="_ETM_Q1_205956"/>
      <w:bookmarkStart w:id="151" w:name="_ETM_Q1_212165"/>
      <w:bookmarkStart w:id="152" w:name="_ETM_Q1_207585"/>
      <w:bookmarkStart w:id="153" w:name="_ETM_Q1_203489"/>
      <w:bookmarkStart w:id="154" w:name="_ETM_Q1_199806"/>
      <w:bookmarkStart w:id="155" w:name="_ETM_Q1_196709"/>
      <w:bookmarkEnd w:id="150"/>
      <w:bookmarkEnd w:id="151"/>
      <w:bookmarkEnd w:id="152"/>
      <w:bookmarkEnd w:id="153"/>
      <w:bookmarkEnd w:id="154"/>
      <w:bookmarkEnd w:id="155"/>
      <w:r>
        <w:rPr>
          <w:rFonts w:hint="cs"/>
          <w:rtl/>
          <w:lang w:eastAsia="he-IL"/>
        </w:rPr>
        <w:t xml:space="preserve">למה אני מדבר על </w:t>
      </w:r>
      <w:bookmarkStart w:id="156" w:name="_ETM_Q1_198739"/>
      <w:bookmarkEnd w:id="156"/>
      <w:r>
        <w:rPr>
          <w:rFonts w:hint="cs"/>
          <w:rtl/>
          <w:lang w:eastAsia="he-IL"/>
        </w:rPr>
        <w:t xml:space="preserve">זה? כי לדעתי בסוף, מי שישלם את זה ויפסיד מזה </w:t>
      </w:r>
      <w:bookmarkStart w:id="157" w:name="_ETM_Q1_208529"/>
      <w:bookmarkStart w:id="158" w:name="_ETM_Q1_208643"/>
      <w:bookmarkStart w:id="159" w:name="_ETM_Q1_208692"/>
      <w:bookmarkStart w:id="160" w:name="_ETM_Q1_203975"/>
      <w:bookmarkEnd w:id="157"/>
      <w:bookmarkEnd w:id="158"/>
      <w:bookmarkEnd w:id="159"/>
      <w:bookmarkEnd w:id="160"/>
      <w:r>
        <w:rPr>
          <w:rFonts w:hint="cs"/>
          <w:rtl/>
          <w:lang w:eastAsia="he-IL"/>
        </w:rPr>
        <w:t>יהיה הלקוח עצמו</w:t>
      </w:r>
      <w:bookmarkStart w:id="161" w:name="_ETM_Q1_207064"/>
      <w:bookmarkStart w:id="162" w:name="_ETM_Q1_206077"/>
      <w:bookmarkEnd w:id="161"/>
      <w:bookmarkEnd w:id="162"/>
      <w:r>
        <w:rPr>
          <w:lang w:eastAsia="he-IL"/>
        </w:rPr>
        <w:t>;</w:t>
      </w:r>
      <w:r>
        <w:rPr>
          <w:rFonts w:hint="cs"/>
          <w:rtl/>
          <w:lang w:eastAsia="he-IL"/>
        </w:rPr>
        <w:t xml:space="preserve"> </w:t>
      </w:r>
      <w:bookmarkStart w:id="163" w:name="_ETM_Q1_208646"/>
      <w:bookmarkEnd w:id="163"/>
      <w:r>
        <w:rPr>
          <w:rFonts w:hint="cs"/>
          <w:rtl/>
          <w:lang w:eastAsia="he-IL"/>
        </w:rPr>
        <w:t xml:space="preserve">בין אם </w:t>
      </w:r>
      <w:bookmarkStart w:id="164" w:name="_ETM_Q1_205082"/>
      <w:bookmarkEnd w:id="164"/>
      <w:r>
        <w:rPr>
          <w:rFonts w:hint="cs"/>
          <w:rtl/>
          <w:lang w:eastAsia="he-IL"/>
        </w:rPr>
        <w:t xml:space="preserve">אלה אנשים </w:t>
      </w:r>
      <w:bookmarkStart w:id="165" w:name="_ETM_Q1_207044"/>
      <w:bookmarkEnd w:id="165"/>
      <w:r>
        <w:rPr>
          <w:rFonts w:hint="cs"/>
          <w:rtl/>
          <w:lang w:eastAsia="he-IL"/>
        </w:rPr>
        <w:t>שיקנו את זה כדי לחלק את זה לעובדים, או אנשים</w:t>
      </w:r>
      <w:bookmarkStart w:id="166" w:name="_ETM_Q1_216121"/>
      <w:bookmarkEnd w:id="166"/>
      <w:r>
        <w:rPr>
          <w:rFonts w:hint="cs"/>
          <w:rtl/>
          <w:lang w:eastAsia="he-IL"/>
        </w:rPr>
        <w:t xml:space="preserve"> פרטיים, </w:t>
      </w:r>
      <w:bookmarkStart w:id="167" w:name="_ETM_Q1_212917"/>
      <w:bookmarkEnd w:id="167"/>
      <w:r>
        <w:rPr>
          <w:rFonts w:hint="cs"/>
          <w:rtl/>
          <w:lang w:eastAsia="he-IL"/>
        </w:rPr>
        <w:t>שקונים את ה</w:t>
      </w:r>
      <w:bookmarkStart w:id="168" w:name="_ETM_Q1_211587"/>
      <w:bookmarkEnd w:id="168"/>
      <w:r>
        <w:rPr>
          <w:rFonts w:hint="cs"/>
          <w:rtl/>
          <w:lang w:eastAsia="he-IL"/>
        </w:rPr>
        <w:t>תווים האלו בשביל הוזלה של כמה</w:t>
      </w:r>
      <w:bookmarkStart w:id="169" w:name="_ETM_Q1_217605"/>
      <w:bookmarkEnd w:id="169"/>
      <w:r>
        <w:rPr>
          <w:rFonts w:hint="cs"/>
          <w:rtl/>
          <w:lang w:eastAsia="he-IL"/>
        </w:rPr>
        <w:t xml:space="preserve"> שקלים</w:t>
      </w:r>
      <w:bookmarkStart w:id="170" w:name="_ETM_Q1_215844"/>
      <w:bookmarkEnd w:id="170"/>
      <w:r>
        <w:rPr>
          <w:lang w:eastAsia="he-IL"/>
        </w:rPr>
        <w:t>;</w:t>
      </w:r>
      <w:r>
        <w:rPr>
          <w:rFonts w:hint="cs"/>
          <w:rtl/>
          <w:lang w:eastAsia="he-IL"/>
        </w:rPr>
        <w:t xml:space="preserve"> ב</w:t>
      </w:r>
      <w:bookmarkStart w:id="171" w:name="_ETM_Q1_214932"/>
      <w:bookmarkStart w:id="172" w:name="_ETM_Q1_215276"/>
      <w:bookmarkStart w:id="173" w:name="_ETM_Q1_217200"/>
      <w:bookmarkEnd w:id="171"/>
      <w:bookmarkEnd w:id="172"/>
      <w:bookmarkEnd w:id="173"/>
      <w:r>
        <w:rPr>
          <w:rFonts w:hint="cs"/>
          <w:rtl/>
          <w:lang w:eastAsia="he-IL"/>
        </w:rPr>
        <w:t>פרט, משפחות ברוכות ילדים.</w:t>
      </w:r>
      <w:bookmarkStart w:id="174" w:name="_ETM_Q1_217720"/>
      <w:bookmarkStart w:id="175" w:name="_ETM_Q1_221645"/>
      <w:bookmarkEnd w:id="174"/>
      <w:bookmarkEnd w:id="175"/>
      <w:r>
        <w:rPr>
          <w:rFonts w:hint="cs"/>
          <w:rtl/>
          <w:lang w:eastAsia="he-IL"/>
        </w:rPr>
        <w:t xml:space="preserve"> </w:t>
      </w:r>
      <w:bookmarkStart w:id="176" w:name="_ETM_Q1_223745"/>
      <w:bookmarkStart w:id="177" w:name="_ETM_Q1_223812"/>
      <w:bookmarkStart w:id="178" w:name="_ETM_Q1_224329"/>
      <w:bookmarkStart w:id="179" w:name="_ETM_Q1_224381"/>
      <w:bookmarkStart w:id="180" w:name="_ETM_Q1_219953"/>
      <w:bookmarkEnd w:id="176"/>
      <w:bookmarkEnd w:id="177"/>
      <w:bookmarkEnd w:id="178"/>
      <w:bookmarkEnd w:id="179"/>
      <w:bookmarkEnd w:id="180"/>
      <w:r>
        <w:rPr>
          <w:rFonts w:hint="cs"/>
          <w:rtl/>
          <w:lang w:eastAsia="he-IL"/>
        </w:rPr>
        <w:t>אני יכול להגיד שהרב</w:t>
      </w:r>
      <w:bookmarkStart w:id="181" w:name="_ETM_Q1_221092"/>
      <w:bookmarkEnd w:id="181"/>
      <w:r>
        <w:rPr>
          <w:rFonts w:hint="cs"/>
          <w:rtl/>
          <w:lang w:eastAsia="he-IL"/>
        </w:rPr>
        <w:t xml:space="preserve">ה מהציבור החרדי קונה את </w:t>
      </w:r>
      <w:bookmarkStart w:id="182" w:name="_ETM_Q1_226419"/>
      <w:bookmarkStart w:id="183" w:name="_ETM_Q1_223698"/>
      <w:bookmarkStart w:id="184" w:name="_ETM_Q1_218917"/>
      <w:bookmarkEnd w:id="182"/>
      <w:bookmarkEnd w:id="183"/>
      <w:bookmarkEnd w:id="184"/>
      <w:r>
        <w:rPr>
          <w:rFonts w:hint="cs"/>
          <w:rtl/>
          <w:lang w:eastAsia="he-IL"/>
        </w:rPr>
        <w:t>התווים ונהנה מהם, ול</w:t>
      </w:r>
      <w:bookmarkStart w:id="185" w:name="_ETM_Q1_224450"/>
      <w:bookmarkStart w:id="186" w:name="_ETM_Q1_226186"/>
      <w:bookmarkStart w:id="187" w:name="_ETM_Q1_225652"/>
      <w:bookmarkEnd w:id="185"/>
      <w:bookmarkEnd w:id="186"/>
      <w:bookmarkEnd w:id="187"/>
      <w:r>
        <w:rPr>
          <w:rFonts w:hint="cs"/>
          <w:rtl/>
          <w:lang w:eastAsia="he-IL"/>
        </w:rPr>
        <w:t xml:space="preserve">דעתי, </w:t>
      </w:r>
      <w:bookmarkStart w:id="188" w:name="_ETM_Q1_229848"/>
      <w:bookmarkStart w:id="189" w:name="_ETM_Q1_226276"/>
      <w:bookmarkEnd w:id="188"/>
      <w:bookmarkEnd w:id="189"/>
      <w:r>
        <w:rPr>
          <w:rFonts w:hint="cs"/>
          <w:rtl/>
          <w:lang w:eastAsia="he-IL"/>
        </w:rPr>
        <w:t xml:space="preserve">הוא יהיה זה שזה יושת </w:t>
      </w:r>
      <w:bookmarkStart w:id="190" w:name="_ETM_Q1_226098"/>
      <w:bookmarkEnd w:id="190"/>
      <w:r>
        <w:rPr>
          <w:rFonts w:hint="cs"/>
          <w:rtl/>
          <w:lang w:eastAsia="he-IL"/>
        </w:rPr>
        <w:t>עליו בסוף</w:t>
      </w:r>
      <w:bookmarkStart w:id="191" w:name="_ETM_Q1_228884"/>
      <w:bookmarkStart w:id="192" w:name="_ETM_Q1_227509"/>
      <w:bookmarkEnd w:id="191"/>
      <w:bookmarkEnd w:id="192"/>
      <w:r>
        <w:rPr>
          <w:rFonts w:hint="cs"/>
          <w:rtl/>
          <w:lang w:eastAsia="he-IL"/>
        </w:rPr>
        <w:t xml:space="preserve">. </w:t>
      </w:r>
      <w:bookmarkStart w:id="193" w:name="_ETM_Q1_239813"/>
      <w:bookmarkEnd w:id="193"/>
    </w:p>
    <w:p w14:paraId="24044BC8" w14:textId="5CD2C559" w:rsidR="00364D02" w:rsidRDefault="00364D02" w:rsidP="00364D02">
      <w:pPr>
        <w:rPr>
          <w:rtl/>
          <w:lang w:eastAsia="he-IL"/>
        </w:rPr>
      </w:pPr>
      <w:bookmarkStart w:id="194" w:name="_ETM_Q1_235462"/>
      <w:bookmarkStart w:id="195" w:name="_ETM_Q1_232926"/>
      <w:bookmarkEnd w:id="194"/>
      <w:bookmarkEnd w:id="195"/>
    </w:p>
    <w:p w14:paraId="1CE9BF9A" w14:textId="09840C0F" w:rsidR="00364D02" w:rsidRDefault="00364D02" w:rsidP="00364D02">
      <w:pPr>
        <w:rPr>
          <w:rtl/>
          <w:lang w:eastAsia="he-IL"/>
        </w:rPr>
      </w:pPr>
      <w:bookmarkStart w:id="196" w:name="_ETM_Q1_233197"/>
      <w:bookmarkStart w:id="197" w:name="_ETM_Q1_233243"/>
      <w:bookmarkStart w:id="198" w:name="_ETM_Q1_230024"/>
      <w:bookmarkStart w:id="199" w:name="_ETM_Q1_226641"/>
      <w:bookmarkEnd w:id="196"/>
      <w:bookmarkEnd w:id="197"/>
      <w:bookmarkEnd w:id="198"/>
      <w:bookmarkEnd w:id="199"/>
      <w:r>
        <w:rPr>
          <w:rFonts w:hint="cs"/>
          <w:rtl/>
          <w:lang w:eastAsia="he-IL"/>
        </w:rPr>
        <w:t xml:space="preserve">דיברתם מקודם, היושב-ראש, על כך שהחוק הזה </w:t>
      </w:r>
      <w:bookmarkStart w:id="200" w:name="_ETM_Q1_235433"/>
      <w:bookmarkEnd w:id="200"/>
      <w:r>
        <w:rPr>
          <w:rFonts w:hint="cs"/>
          <w:rtl/>
          <w:lang w:eastAsia="he-IL"/>
        </w:rPr>
        <w:t>יוזיל את</w:t>
      </w:r>
      <w:bookmarkStart w:id="201" w:name="_ETM_Q1_232074"/>
      <w:bookmarkEnd w:id="201"/>
      <w:r>
        <w:rPr>
          <w:rFonts w:hint="cs"/>
          <w:rtl/>
          <w:lang w:eastAsia="he-IL"/>
        </w:rPr>
        <w:t xml:space="preserve"> יוקר המחיה</w:t>
      </w:r>
      <w:bookmarkStart w:id="202" w:name="_ETM_Q1_234657"/>
      <w:bookmarkEnd w:id="202"/>
      <w:r>
        <w:rPr>
          <w:rFonts w:hint="cs"/>
          <w:rtl/>
          <w:lang w:eastAsia="he-IL"/>
        </w:rPr>
        <w:t xml:space="preserve">. לכן, אני </w:t>
      </w:r>
      <w:bookmarkStart w:id="203" w:name="_ETM_Q1_237476"/>
      <w:bookmarkEnd w:id="203"/>
      <w:r>
        <w:rPr>
          <w:rFonts w:hint="cs"/>
          <w:rtl/>
          <w:lang w:eastAsia="he-IL"/>
        </w:rPr>
        <w:t xml:space="preserve">חושב שצריך לעשות תיקון לגבי </w:t>
      </w:r>
      <w:bookmarkStart w:id="204" w:name="_ETM_Q1_238611"/>
      <w:bookmarkEnd w:id="204"/>
      <w:r>
        <w:rPr>
          <w:rFonts w:hint="cs"/>
          <w:rtl/>
          <w:lang w:eastAsia="he-IL"/>
        </w:rPr>
        <w:t xml:space="preserve">הדבר הזה. אשמח </w:t>
      </w:r>
      <w:bookmarkStart w:id="205" w:name="_ETM_Q1_242106"/>
      <w:bookmarkStart w:id="206" w:name="_ETM_Q1_237261"/>
      <w:bookmarkEnd w:id="205"/>
      <w:bookmarkEnd w:id="206"/>
      <w:r>
        <w:rPr>
          <w:rFonts w:hint="cs"/>
          <w:rtl/>
          <w:lang w:eastAsia="he-IL"/>
        </w:rPr>
        <w:t xml:space="preserve">אם יש משרדים </w:t>
      </w:r>
      <w:bookmarkStart w:id="207" w:name="_ETM_Q1_235480"/>
      <w:bookmarkEnd w:id="207"/>
      <w:r>
        <w:rPr>
          <w:rFonts w:hint="cs"/>
          <w:rtl/>
          <w:lang w:eastAsia="he-IL"/>
        </w:rPr>
        <w:t>שרוצים להתייחס לכך. תודה.</w:t>
      </w:r>
      <w:bookmarkStart w:id="208" w:name="_ETM_Q1_239910"/>
      <w:bookmarkEnd w:id="208"/>
    </w:p>
    <w:p w14:paraId="29CF48A2" w14:textId="0AAE6E32" w:rsidR="00364D02" w:rsidRDefault="00364D02" w:rsidP="00364D02">
      <w:pPr>
        <w:rPr>
          <w:rtl/>
          <w:lang w:eastAsia="he-IL"/>
        </w:rPr>
      </w:pPr>
    </w:p>
    <w:p w14:paraId="46047E77" w14:textId="658652A3" w:rsidR="00364D02" w:rsidRDefault="00364D02" w:rsidP="00364D02">
      <w:pPr>
        <w:pStyle w:val="af6"/>
        <w:keepNext/>
        <w:rPr>
          <w:rtl/>
        </w:rPr>
      </w:pPr>
      <w:bookmarkStart w:id="209" w:name="ET_yor_6351_7"/>
      <w:r w:rsidRPr="00364D02">
        <w:rPr>
          <w:rStyle w:val="TagStyle"/>
          <w:rtl/>
        </w:rPr>
        <w:t xml:space="preserve"> &lt;&lt; יור &gt;&gt; </w:t>
      </w:r>
      <w:r>
        <w:rPr>
          <w:rtl/>
        </w:rPr>
        <w:t>היו"ר אוהד טל:</w:t>
      </w:r>
      <w:r w:rsidRPr="00364D02">
        <w:rPr>
          <w:rStyle w:val="TagStyle"/>
          <w:rtl/>
        </w:rPr>
        <w:t xml:space="preserve"> &lt;&lt; יור &gt;&gt;</w:t>
      </w:r>
      <w:r w:rsidR="00C872F6">
        <w:rPr>
          <w:rtl/>
        </w:rPr>
        <w:t xml:space="preserve"> </w:t>
      </w:r>
      <w:r>
        <w:rPr>
          <w:rtl/>
        </w:rPr>
        <w:t xml:space="preserve"> </w:t>
      </w:r>
      <w:bookmarkEnd w:id="209"/>
    </w:p>
    <w:p w14:paraId="014FC105" w14:textId="6BAC9755" w:rsidR="00364D02" w:rsidRDefault="00364D02" w:rsidP="00364D02">
      <w:pPr>
        <w:pStyle w:val="KeepWithNext"/>
        <w:rPr>
          <w:rtl/>
          <w:lang w:eastAsia="he-IL"/>
        </w:rPr>
      </w:pPr>
    </w:p>
    <w:p w14:paraId="573692C3" w14:textId="28E944D5" w:rsidR="00364D02" w:rsidRDefault="00707DDF" w:rsidP="00364D02">
      <w:pPr>
        <w:rPr>
          <w:rtl/>
          <w:lang w:eastAsia="he-IL"/>
        </w:rPr>
      </w:pPr>
      <w:bookmarkStart w:id="210" w:name="_ETM_Q1_237410"/>
      <w:bookmarkEnd w:id="210"/>
      <w:r>
        <w:rPr>
          <w:rFonts w:hint="cs"/>
          <w:rtl/>
          <w:lang w:eastAsia="he-IL"/>
        </w:rPr>
        <w:t xml:space="preserve">בסדר </w:t>
      </w:r>
      <w:bookmarkStart w:id="211" w:name="_ETM_Q1_246826"/>
      <w:bookmarkEnd w:id="211"/>
      <w:r>
        <w:rPr>
          <w:rFonts w:hint="cs"/>
          <w:rtl/>
          <w:lang w:eastAsia="he-IL"/>
        </w:rPr>
        <w:t xml:space="preserve">גמור. תודה רבה, </w:t>
      </w:r>
      <w:bookmarkStart w:id="212" w:name="_ETM_Q1_249592"/>
      <w:bookmarkStart w:id="213" w:name="_ETM_Q1_243932"/>
      <w:bookmarkEnd w:id="212"/>
      <w:bookmarkEnd w:id="213"/>
      <w:r>
        <w:rPr>
          <w:rFonts w:hint="cs"/>
          <w:rtl/>
          <w:lang w:eastAsia="he-IL"/>
        </w:rPr>
        <w:t xml:space="preserve">חבר הכנסת בצלאל. אנחנו נתחיל ישר בהקראות. לגבי מה </w:t>
      </w:r>
      <w:bookmarkStart w:id="214" w:name="_ETM_Q1_291729"/>
      <w:bookmarkEnd w:id="214"/>
      <w:r>
        <w:rPr>
          <w:rFonts w:hint="cs"/>
          <w:rtl/>
          <w:lang w:eastAsia="he-IL"/>
        </w:rPr>
        <w:t>שאתה העלית</w:t>
      </w:r>
      <w:bookmarkStart w:id="215" w:name="_ETM_Q1_295317"/>
      <w:bookmarkEnd w:id="215"/>
      <w:r>
        <w:rPr>
          <w:rFonts w:hint="cs"/>
          <w:rtl/>
          <w:lang w:eastAsia="he-IL"/>
        </w:rPr>
        <w:t xml:space="preserve">, חבר </w:t>
      </w:r>
      <w:bookmarkStart w:id="216" w:name="_ETM_Q1_291951"/>
      <w:bookmarkEnd w:id="216"/>
      <w:r>
        <w:rPr>
          <w:rFonts w:hint="cs"/>
          <w:rtl/>
          <w:lang w:eastAsia="he-IL"/>
        </w:rPr>
        <w:t xml:space="preserve">הכנסת בצלאל </w:t>
      </w:r>
      <w:r>
        <w:rPr>
          <w:rtl/>
          <w:lang w:eastAsia="he-IL"/>
        </w:rPr>
        <w:t>–</w:t>
      </w:r>
      <w:r>
        <w:rPr>
          <w:rFonts w:hint="cs"/>
          <w:rtl/>
          <w:lang w:eastAsia="he-IL"/>
        </w:rPr>
        <w:t xml:space="preserve"> </w:t>
      </w:r>
      <w:bookmarkStart w:id="217" w:name="_ETM_Q1_295701"/>
      <w:bookmarkEnd w:id="217"/>
      <w:r>
        <w:rPr>
          <w:rFonts w:hint="cs"/>
          <w:rtl/>
          <w:lang w:eastAsia="he-IL"/>
        </w:rPr>
        <w:t xml:space="preserve">אנחנו נגיע לנקודה הזו בשלב מאוחר יותר </w:t>
      </w:r>
      <w:bookmarkStart w:id="218" w:name="_ETM_Q1_298901"/>
      <w:bookmarkStart w:id="219" w:name="_ETM_Q1_294316"/>
      <w:bookmarkEnd w:id="218"/>
      <w:bookmarkEnd w:id="219"/>
      <w:r>
        <w:rPr>
          <w:rFonts w:hint="cs"/>
          <w:rtl/>
          <w:lang w:eastAsia="he-IL"/>
        </w:rPr>
        <w:t xml:space="preserve">במהלך הדיון. </w:t>
      </w:r>
      <w:bookmarkStart w:id="220" w:name="_ETM_Q1_300457"/>
      <w:bookmarkStart w:id="221" w:name="_ETM_Q1_296391"/>
      <w:bookmarkStart w:id="222" w:name="_ETM_Q1_296966"/>
      <w:bookmarkEnd w:id="220"/>
      <w:bookmarkEnd w:id="221"/>
      <w:bookmarkEnd w:id="222"/>
    </w:p>
    <w:p w14:paraId="575F697B" w14:textId="5D3C20A3" w:rsidR="00707DDF" w:rsidRDefault="00707DDF" w:rsidP="00364D02">
      <w:pPr>
        <w:rPr>
          <w:rtl/>
          <w:lang w:eastAsia="he-IL"/>
        </w:rPr>
      </w:pPr>
      <w:bookmarkStart w:id="223" w:name="_ETM_Q1_297024"/>
      <w:bookmarkEnd w:id="223"/>
    </w:p>
    <w:p w14:paraId="66BCE315" w14:textId="149ED8A6" w:rsidR="00707DDF" w:rsidRDefault="00707DDF" w:rsidP="00707DDF">
      <w:pPr>
        <w:pStyle w:val="a4"/>
        <w:keepNext/>
        <w:rPr>
          <w:rtl/>
        </w:rPr>
      </w:pPr>
      <w:bookmarkStart w:id="224" w:name="ET_speaker_6344_8"/>
      <w:r w:rsidRPr="00707DDF">
        <w:rPr>
          <w:rStyle w:val="TagStyle"/>
          <w:rtl/>
        </w:rPr>
        <w:t xml:space="preserve"> &lt;&lt; דובר &gt;&gt; </w:t>
      </w:r>
      <w:r>
        <w:rPr>
          <w:rtl/>
        </w:rPr>
        <w:t>אברהם בצלאל (ש"ס):</w:t>
      </w:r>
      <w:r w:rsidRPr="00707DDF">
        <w:rPr>
          <w:rStyle w:val="TagStyle"/>
          <w:rtl/>
        </w:rPr>
        <w:t xml:space="preserve"> &lt;&lt; דובר &gt;&gt;</w:t>
      </w:r>
      <w:r w:rsidR="00C872F6">
        <w:rPr>
          <w:rtl/>
        </w:rPr>
        <w:t xml:space="preserve"> </w:t>
      </w:r>
      <w:r>
        <w:rPr>
          <w:rtl/>
        </w:rPr>
        <w:t xml:space="preserve"> </w:t>
      </w:r>
      <w:bookmarkEnd w:id="224"/>
    </w:p>
    <w:p w14:paraId="1D9EF50E" w14:textId="762BDD4B" w:rsidR="00707DDF" w:rsidRDefault="00707DDF" w:rsidP="00707DDF">
      <w:pPr>
        <w:pStyle w:val="KeepWithNext"/>
        <w:rPr>
          <w:rtl/>
          <w:lang w:eastAsia="he-IL"/>
        </w:rPr>
      </w:pPr>
    </w:p>
    <w:p w14:paraId="0BD583D4" w14:textId="17DD3C84" w:rsidR="00707DDF" w:rsidRDefault="00707DDF" w:rsidP="00707DDF">
      <w:pPr>
        <w:rPr>
          <w:rtl/>
          <w:lang w:eastAsia="he-IL"/>
        </w:rPr>
      </w:pPr>
      <w:bookmarkStart w:id="225" w:name="_ETM_Q1_301651"/>
      <w:bookmarkStart w:id="226" w:name="_ETM_Q1_301680"/>
      <w:bookmarkStart w:id="227" w:name="_ETM_Q1_296850"/>
      <w:bookmarkEnd w:id="225"/>
      <w:bookmarkEnd w:id="226"/>
      <w:bookmarkEnd w:id="227"/>
      <w:r>
        <w:rPr>
          <w:rFonts w:hint="cs"/>
          <w:rtl/>
          <w:lang w:eastAsia="he-IL"/>
        </w:rPr>
        <w:t xml:space="preserve">חשבתי לדבר בהמשך, אבל </w:t>
      </w:r>
      <w:bookmarkStart w:id="228" w:name="_ETM_Q1_296940"/>
      <w:bookmarkEnd w:id="228"/>
      <w:r>
        <w:rPr>
          <w:rFonts w:hint="cs"/>
          <w:rtl/>
          <w:lang w:eastAsia="he-IL"/>
        </w:rPr>
        <w:t xml:space="preserve">נתתי לי </w:t>
      </w:r>
      <w:bookmarkStart w:id="229" w:name="_ETM_Q1_298084"/>
      <w:bookmarkEnd w:id="229"/>
      <w:r>
        <w:rPr>
          <w:rFonts w:hint="cs"/>
          <w:rtl/>
          <w:lang w:eastAsia="he-IL"/>
        </w:rPr>
        <w:t xml:space="preserve">את זכות הדיבור. </w:t>
      </w:r>
      <w:bookmarkStart w:id="230" w:name="_ETM_Q1_299419"/>
      <w:bookmarkStart w:id="231" w:name="_ETM_Q1_305098"/>
      <w:bookmarkEnd w:id="230"/>
      <w:bookmarkEnd w:id="231"/>
      <w:r>
        <w:rPr>
          <w:rFonts w:hint="cs"/>
          <w:rtl/>
          <w:lang w:eastAsia="he-IL"/>
        </w:rPr>
        <w:t>אם</w:t>
      </w:r>
      <w:bookmarkStart w:id="232" w:name="_ETM_Q1_305615"/>
      <w:bookmarkEnd w:id="232"/>
      <w:r>
        <w:rPr>
          <w:rFonts w:hint="cs"/>
          <w:rtl/>
          <w:lang w:eastAsia="he-IL"/>
        </w:rPr>
        <w:t xml:space="preserve"> נותנים לך לדבר </w:t>
      </w:r>
      <w:r>
        <w:rPr>
          <w:rtl/>
          <w:lang w:eastAsia="he-IL"/>
        </w:rPr>
        <w:t>–</w:t>
      </w:r>
      <w:r>
        <w:rPr>
          <w:rFonts w:hint="cs"/>
          <w:rtl/>
          <w:lang w:eastAsia="he-IL"/>
        </w:rPr>
        <w:t xml:space="preserve"> אתה מדבר.</w:t>
      </w:r>
    </w:p>
    <w:p w14:paraId="1D67445C" w14:textId="14606374" w:rsidR="00707DDF" w:rsidRDefault="00707DDF" w:rsidP="00707DDF">
      <w:pPr>
        <w:rPr>
          <w:rtl/>
          <w:lang w:eastAsia="he-IL"/>
        </w:rPr>
      </w:pPr>
      <w:bookmarkStart w:id="233" w:name="_ETM_Q1_306370"/>
      <w:bookmarkStart w:id="234" w:name="_ETM_Q1_306424"/>
      <w:bookmarkStart w:id="235" w:name="_ETM_Q1_301810"/>
      <w:bookmarkEnd w:id="233"/>
      <w:bookmarkEnd w:id="234"/>
      <w:bookmarkEnd w:id="235"/>
    </w:p>
    <w:p w14:paraId="50D4068C" w14:textId="2D1A2391" w:rsidR="00707DDF" w:rsidRDefault="00707DDF" w:rsidP="00707DDF">
      <w:pPr>
        <w:pStyle w:val="af6"/>
        <w:keepNext/>
        <w:rPr>
          <w:rtl/>
        </w:rPr>
      </w:pPr>
      <w:bookmarkStart w:id="236" w:name="ET_yor_6351_9"/>
      <w:r w:rsidRPr="00707DDF">
        <w:rPr>
          <w:rStyle w:val="TagStyle"/>
          <w:rtl/>
        </w:rPr>
        <w:lastRenderedPageBreak/>
        <w:t xml:space="preserve"> &lt;&lt; יור &gt;&gt; </w:t>
      </w:r>
      <w:r>
        <w:rPr>
          <w:rtl/>
        </w:rPr>
        <w:t>היו"ר אוהד טל:</w:t>
      </w:r>
      <w:r w:rsidRPr="00707DDF">
        <w:rPr>
          <w:rStyle w:val="TagStyle"/>
          <w:rtl/>
        </w:rPr>
        <w:t xml:space="preserve"> &lt;&lt; יור &gt;&gt;</w:t>
      </w:r>
      <w:r w:rsidR="00C872F6">
        <w:rPr>
          <w:rtl/>
        </w:rPr>
        <w:t xml:space="preserve"> </w:t>
      </w:r>
      <w:r>
        <w:rPr>
          <w:rtl/>
        </w:rPr>
        <w:t xml:space="preserve"> </w:t>
      </w:r>
      <w:bookmarkEnd w:id="236"/>
    </w:p>
    <w:p w14:paraId="62A8F611" w14:textId="06F4C9DD" w:rsidR="00707DDF" w:rsidRDefault="00707DDF" w:rsidP="00707DDF">
      <w:pPr>
        <w:pStyle w:val="KeepWithNext"/>
        <w:rPr>
          <w:rtl/>
          <w:lang w:eastAsia="he-IL"/>
        </w:rPr>
      </w:pPr>
    </w:p>
    <w:p w14:paraId="770FE307" w14:textId="446A9E5D" w:rsidR="00707DDF" w:rsidRDefault="00707DDF" w:rsidP="00707DDF">
      <w:pPr>
        <w:rPr>
          <w:rtl/>
          <w:lang w:eastAsia="he-IL"/>
        </w:rPr>
      </w:pPr>
      <w:bookmarkStart w:id="237" w:name="_ETM_Q1_302607"/>
      <w:bookmarkEnd w:id="237"/>
      <w:r>
        <w:rPr>
          <w:rFonts w:hint="cs"/>
          <w:rtl/>
          <w:lang w:eastAsia="he-IL"/>
        </w:rPr>
        <w:t xml:space="preserve">נותנים לחברי </w:t>
      </w:r>
      <w:bookmarkStart w:id="238" w:name="_ETM_Q1_301177"/>
      <w:bookmarkEnd w:id="238"/>
      <w:r>
        <w:rPr>
          <w:rFonts w:hint="cs"/>
          <w:rtl/>
          <w:lang w:eastAsia="he-IL"/>
        </w:rPr>
        <w:t>כנסת לדבר ראשונים. זה הנוהג המקובל.</w:t>
      </w:r>
      <w:bookmarkStart w:id="239" w:name="_ETM_Q1_307385"/>
      <w:bookmarkStart w:id="240" w:name="_ETM_Q1_307456"/>
      <w:bookmarkEnd w:id="239"/>
      <w:bookmarkEnd w:id="240"/>
      <w:r>
        <w:rPr>
          <w:rFonts w:hint="cs"/>
          <w:rtl/>
          <w:lang w:eastAsia="he-IL"/>
        </w:rPr>
        <w:t xml:space="preserve"> אנחנו </w:t>
      </w:r>
      <w:bookmarkStart w:id="241" w:name="_ETM_Q1_310348"/>
      <w:bookmarkEnd w:id="241"/>
      <w:r>
        <w:rPr>
          <w:rFonts w:hint="cs"/>
          <w:rtl/>
          <w:lang w:eastAsia="he-IL"/>
        </w:rPr>
        <w:t xml:space="preserve">נקריא </w:t>
      </w:r>
      <w:bookmarkStart w:id="242" w:name="_ETM_Q1_307427"/>
      <w:bookmarkEnd w:id="242"/>
      <w:r>
        <w:rPr>
          <w:rFonts w:hint="cs"/>
          <w:rtl/>
          <w:lang w:eastAsia="he-IL"/>
        </w:rPr>
        <w:t>את ההקראה.</w:t>
      </w:r>
      <w:bookmarkStart w:id="243" w:name="_ETM_Q1_312666"/>
      <w:bookmarkStart w:id="244" w:name="_ETM_Q1_309270"/>
      <w:bookmarkEnd w:id="243"/>
      <w:bookmarkEnd w:id="244"/>
      <w:r>
        <w:rPr>
          <w:rFonts w:hint="cs"/>
          <w:rtl/>
          <w:lang w:eastAsia="he-IL"/>
        </w:rPr>
        <w:t xml:space="preserve"> בבקשה.</w:t>
      </w:r>
    </w:p>
    <w:p w14:paraId="6F45CDC8" w14:textId="4C4C1342" w:rsidR="00707DDF" w:rsidRDefault="00707DDF" w:rsidP="00707DDF">
      <w:pPr>
        <w:rPr>
          <w:rtl/>
          <w:lang w:eastAsia="he-IL"/>
        </w:rPr>
      </w:pPr>
      <w:bookmarkStart w:id="245" w:name="_ETM_Q1_312390"/>
      <w:bookmarkStart w:id="246" w:name="_ETM_Q1_312466"/>
      <w:bookmarkStart w:id="247" w:name="_ETM_Q1_315050"/>
      <w:bookmarkEnd w:id="245"/>
      <w:bookmarkEnd w:id="246"/>
      <w:bookmarkEnd w:id="247"/>
    </w:p>
    <w:p w14:paraId="1D8B9635" w14:textId="68D731B6" w:rsidR="00707DDF" w:rsidRDefault="00707DDF" w:rsidP="00707DDF">
      <w:pPr>
        <w:pStyle w:val="af9"/>
        <w:keepNext/>
        <w:rPr>
          <w:rtl/>
          <w:lang w:eastAsia="he-IL"/>
        </w:rPr>
      </w:pPr>
      <w:bookmarkStart w:id="248" w:name="ET_guest_עמיהוד_שמלצר_10"/>
      <w:r w:rsidRPr="00707DDF">
        <w:rPr>
          <w:rStyle w:val="TagStyle"/>
          <w:rtl/>
        </w:rPr>
        <w:t xml:space="preserve"> &lt;&lt; אורח &gt;&gt; </w:t>
      </w:r>
      <w:r>
        <w:rPr>
          <w:rtl/>
          <w:lang w:eastAsia="he-IL"/>
        </w:rPr>
        <w:t>עמיהוד שמלצר:</w:t>
      </w:r>
      <w:r w:rsidRPr="00707DDF">
        <w:rPr>
          <w:rStyle w:val="TagStyle"/>
          <w:rtl/>
        </w:rPr>
        <w:t xml:space="preserve"> &lt;&lt; אורח &gt;&gt;</w:t>
      </w:r>
      <w:r w:rsidR="00C872F6">
        <w:rPr>
          <w:rtl/>
          <w:lang w:eastAsia="he-IL"/>
        </w:rPr>
        <w:t xml:space="preserve"> </w:t>
      </w:r>
      <w:r>
        <w:rPr>
          <w:rtl/>
          <w:lang w:eastAsia="he-IL"/>
        </w:rPr>
        <w:t xml:space="preserve"> </w:t>
      </w:r>
      <w:bookmarkEnd w:id="248"/>
    </w:p>
    <w:p w14:paraId="61164CDE" w14:textId="2F8FD7B6" w:rsidR="00707DDF" w:rsidRDefault="00707DDF" w:rsidP="00707DDF">
      <w:pPr>
        <w:pStyle w:val="KeepWithNext"/>
        <w:rPr>
          <w:rtl/>
          <w:lang w:eastAsia="he-IL"/>
        </w:rPr>
      </w:pPr>
    </w:p>
    <w:p w14:paraId="2B6F6C43" w14:textId="77777777" w:rsidR="00707DDF" w:rsidRDefault="00707DDF" w:rsidP="00707DDF">
      <w:pPr>
        <w:rPr>
          <w:rtl/>
          <w:lang w:eastAsia="he-IL"/>
        </w:rPr>
      </w:pPr>
      <w:bookmarkStart w:id="249" w:name="_ETM_Q1_315543"/>
      <w:bookmarkStart w:id="250" w:name="_ETM_Q1_315568"/>
      <w:bookmarkStart w:id="251" w:name="_ETM_Q1_310753"/>
      <w:bookmarkEnd w:id="249"/>
      <w:bookmarkEnd w:id="250"/>
      <w:bookmarkEnd w:id="251"/>
      <w:r>
        <w:rPr>
          <w:rFonts w:hint="cs"/>
          <w:rtl/>
          <w:lang w:eastAsia="he-IL"/>
        </w:rPr>
        <w:t xml:space="preserve">עמיהוד שמלצר, הלשכה המשפטית </w:t>
      </w:r>
      <w:bookmarkStart w:id="252" w:name="_ETM_Q1_312324"/>
      <w:bookmarkEnd w:id="252"/>
      <w:r>
        <w:rPr>
          <w:rFonts w:hint="cs"/>
          <w:rtl/>
          <w:lang w:eastAsia="he-IL"/>
        </w:rPr>
        <w:t>במשרד האוצר.</w:t>
      </w:r>
    </w:p>
    <w:p w14:paraId="3C532CA5" w14:textId="34408D09" w:rsidR="00707DDF" w:rsidRDefault="00707DDF" w:rsidP="00707DDF">
      <w:pPr>
        <w:rPr>
          <w:rtl/>
          <w:lang w:eastAsia="he-IL"/>
        </w:rPr>
      </w:pPr>
      <w:r>
        <w:rPr>
          <w:rFonts w:hint="cs"/>
          <w:rtl/>
          <w:lang w:eastAsia="he-IL"/>
        </w:rPr>
        <w:t xml:space="preserve"> </w:t>
      </w:r>
      <w:bookmarkStart w:id="253" w:name="_ETM_Q1_314176"/>
      <w:bookmarkStart w:id="254" w:name="_ETM_Q1_320736"/>
      <w:bookmarkStart w:id="255" w:name="_ETM_Q1_318551"/>
      <w:bookmarkStart w:id="256" w:name="_ETM_Q1_322419"/>
      <w:bookmarkEnd w:id="253"/>
      <w:bookmarkEnd w:id="254"/>
      <w:bookmarkEnd w:id="255"/>
      <w:bookmarkEnd w:id="256"/>
    </w:p>
    <w:p w14:paraId="5C9949F8" w14:textId="0969A0E5" w:rsidR="00707DDF" w:rsidRDefault="00707DDF" w:rsidP="00707DDF">
      <w:pPr>
        <w:jc w:val="center"/>
        <w:rPr>
          <w:b/>
          <w:bCs/>
          <w:rtl/>
        </w:rPr>
      </w:pPr>
      <w:r w:rsidRPr="00707DDF">
        <w:rPr>
          <w:b/>
          <w:bCs/>
          <w:rtl/>
        </w:rPr>
        <w:t>פרק ב': רישוי</w:t>
      </w:r>
    </w:p>
    <w:p w14:paraId="344E2079" w14:textId="77777777" w:rsidR="00707DDF" w:rsidRPr="00707DDF" w:rsidRDefault="00707DDF" w:rsidP="00707DDF">
      <w:pPr>
        <w:jc w:val="center"/>
        <w:rPr>
          <w:b/>
          <w:bCs/>
          <w:rtl/>
        </w:rPr>
      </w:pPr>
    </w:p>
    <w:p w14:paraId="7360F733" w14:textId="3EB5B97A" w:rsidR="00707DDF" w:rsidRPr="00707DDF" w:rsidRDefault="00707DDF" w:rsidP="00707DDF">
      <w:pPr>
        <w:jc w:val="center"/>
        <w:rPr>
          <w:b/>
          <w:bCs/>
          <w:rtl/>
          <w:lang w:eastAsia="he-IL"/>
        </w:rPr>
      </w:pPr>
      <w:r w:rsidRPr="00707DDF">
        <w:rPr>
          <w:b/>
          <w:bCs/>
          <w:rtl/>
        </w:rPr>
        <w:t>סימן א': חובת רישיון או אישור</w:t>
      </w:r>
    </w:p>
    <w:bookmarkEnd w:id="135"/>
    <w:bookmarkEnd w:id="136"/>
    <w:p w14:paraId="67E8853D" w14:textId="5E4C676D" w:rsidR="00BF5F78" w:rsidRDefault="00BF5F78" w:rsidP="00BF5F78">
      <w:pPr>
        <w:tabs>
          <w:tab w:val="left" w:pos="2566"/>
        </w:tabs>
        <w:ind w:firstLine="0"/>
        <w:rPr>
          <w:rtl/>
        </w:rPr>
      </w:pPr>
      <w:r>
        <w:rPr>
          <w:rtl/>
        </w:rPr>
        <w:tab/>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707DDF" w14:paraId="0EF11C3A" w14:textId="77777777" w:rsidTr="00CD6D7C">
        <w:trPr>
          <w:cantSplit/>
          <w:trHeight w:val="60"/>
        </w:trPr>
        <w:tc>
          <w:tcPr>
            <w:tcW w:w="1873" w:type="dxa"/>
            <w:hideMark/>
          </w:tcPr>
          <w:p w14:paraId="3A9F0DD4" w14:textId="1EAD62FA" w:rsidR="00707DDF" w:rsidRDefault="00707DDF">
            <w:pPr>
              <w:keepLines/>
              <w:widowControl w:val="0"/>
              <w:spacing w:line="360" w:lineRule="auto"/>
              <w:ind w:right="168" w:firstLine="0"/>
              <w:contextualSpacing/>
              <w:rPr>
                <w:rFonts w:ascii="David" w:eastAsia="Arial" w:hAnsi="David"/>
                <w:color w:val="000000"/>
                <w:kern w:val="2"/>
                <w14:ligatures w14:val="standardContextual"/>
              </w:rPr>
            </w:pPr>
            <w:r>
              <w:rPr>
                <w:rFonts w:ascii="David" w:eastAsia="Arial" w:hAnsi="David" w:hint="cs"/>
                <w:color w:val="000000"/>
                <w:kern w:val="2"/>
                <w:rtl/>
                <w14:ligatures w14:val="standardContextual"/>
              </w:rPr>
              <w:t>חובת רישיון או אישור</w:t>
            </w:r>
          </w:p>
        </w:tc>
        <w:tc>
          <w:tcPr>
            <w:tcW w:w="624" w:type="dxa"/>
            <w:hideMark/>
          </w:tcPr>
          <w:p w14:paraId="02E25BAE" w14:textId="77777777" w:rsidR="00707DDF" w:rsidRDefault="00707DDF">
            <w:pPr>
              <w:keepLines/>
              <w:widowControl w:val="0"/>
              <w:spacing w:line="360" w:lineRule="auto"/>
              <w:ind w:firstLine="0"/>
              <w:jc w:val="left"/>
              <w:rPr>
                <w:rFonts w:ascii="David" w:eastAsia="Arial" w:hAnsi="David"/>
                <w:color w:val="000000"/>
                <w:kern w:val="2"/>
                <w14:ligatures w14:val="standardContextual"/>
              </w:rPr>
            </w:pPr>
            <w:r>
              <w:rPr>
                <w:rFonts w:ascii="David" w:eastAsia="Arial" w:hAnsi="David"/>
                <w:color w:val="000000"/>
                <w:kern w:val="2"/>
                <w:rtl/>
                <w14:ligatures w14:val="standardContextual"/>
              </w:rPr>
              <w:t xml:space="preserve">2. </w:t>
            </w:r>
          </w:p>
        </w:tc>
        <w:tc>
          <w:tcPr>
            <w:tcW w:w="624" w:type="dxa"/>
            <w:hideMark/>
          </w:tcPr>
          <w:p w14:paraId="40E3D7A3" w14:textId="77777777" w:rsidR="00707DDF" w:rsidRDefault="00707DDF">
            <w:pPr>
              <w:keepLines/>
              <w:widowControl w:val="0"/>
              <w:spacing w:line="360" w:lineRule="auto"/>
              <w:ind w:firstLine="0"/>
              <w:rPr>
                <w:rFonts w:ascii="David" w:eastAsia="Arial" w:hAnsi="David"/>
                <w:color w:val="000000"/>
                <w:kern w:val="2"/>
                <w14:ligatures w14:val="standardContextual"/>
              </w:rPr>
            </w:pPr>
            <w:r>
              <w:rPr>
                <w:rFonts w:ascii="David" w:eastAsia="Arial" w:hAnsi="David"/>
                <w:color w:val="000000"/>
                <w:kern w:val="2"/>
                <w:rtl/>
                <w14:ligatures w14:val="standardContextual"/>
              </w:rPr>
              <w:t>(א)</w:t>
            </w:r>
          </w:p>
        </w:tc>
        <w:tc>
          <w:tcPr>
            <w:tcW w:w="6524" w:type="dxa"/>
            <w:hideMark/>
          </w:tcPr>
          <w:p w14:paraId="7FD44F3F" w14:textId="5BD3E949" w:rsidR="00CD6D7C" w:rsidRDefault="00CD6D7C" w:rsidP="00CD6D7C">
            <w:pPr>
              <w:keepLines/>
              <w:widowControl w:val="0"/>
              <w:spacing w:line="360" w:lineRule="auto"/>
              <w:ind w:left="146" w:firstLine="0"/>
              <w:contextualSpacing/>
              <w:rPr>
                <w:rFonts w:ascii="David" w:eastAsia="Arial" w:hAnsi="David"/>
                <w:color w:val="000000"/>
                <w:kern w:val="2"/>
                <w14:ligatures w14:val="standardContextual"/>
              </w:rPr>
            </w:pPr>
            <w:r>
              <w:rPr>
                <w:rtl/>
              </w:rPr>
              <w:t>לא יעסוק אדם במתן שירות תשלום שאינו שירות ייזום מתקדם</w:t>
            </w:r>
            <w:bookmarkStart w:id="257" w:name="_ETM_Q1_1490408"/>
            <w:bookmarkEnd w:id="257"/>
            <w:r>
              <w:rPr>
                <w:rFonts w:ascii="David" w:eastAsia="Arial" w:hAnsi="David" w:hint="cs"/>
                <w:color w:val="000000"/>
                <w:kern w:val="2"/>
                <w:rtl/>
                <w14:ligatures w14:val="standardContextual"/>
              </w:rPr>
              <w:t xml:space="preserve">, </w:t>
            </w:r>
            <w:r>
              <w:rPr>
                <w:rtl/>
              </w:rPr>
              <w:t>אלא אם כן בידו רישיון לכך שניתן מאת הרשות לפי הוראות סימן</w:t>
            </w:r>
            <w:r>
              <w:rPr>
                <w:rFonts w:hint="cs"/>
                <w:rtl/>
              </w:rPr>
              <w:t xml:space="preserve"> ב' </w:t>
            </w:r>
            <w:r>
              <w:rPr>
                <w:rtl/>
              </w:rPr>
              <w:t>ובהתאם לתנאי הרישיון ולהוראות לפי חוק זה</w:t>
            </w:r>
            <w:r>
              <w:rPr>
                <w:rFonts w:hint="cs"/>
                <w:rtl/>
              </w:rPr>
              <w:t>.</w:t>
            </w:r>
            <w:bookmarkStart w:id="258" w:name="_ETM_Q1_340915"/>
            <w:bookmarkStart w:id="259" w:name="_ETM_Q1_336706"/>
            <w:bookmarkEnd w:id="258"/>
            <w:bookmarkEnd w:id="259"/>
          </w:p>
        </w:tc>
      </w:tr>
    </w:tbl>
    <w:p w14:paraId="379B0EC9" w14:textId="7E8D9133" w:rsidR="007872B4" w:rsidRDefault="00CD6D7C" w:rsidP="00CD6D7C">
      <w:pPr>
        <w:ind w:firstLine="0"/>
        <w:rPr>
          <w:rtl/>
        </w:rPr>
      </w:pPr>
      <w:r>
        <w:rPr>
          <w:rtl/>
        </w:rPr>
        <w:tab/>
      </w:r>
      <w:bookmarkStart w:id="260" w:name="_ETM_Q1_343016"/>
      <w:bookmarkEnd w:id="260"/>
    </w:p>
    <w:p w14:paraId="18084691" w14:textId="7A5DB008" w:rsidR="00CD6D7C" w:rsidRDefault="00CD6D7C" w:rsidP="00CD6D7C">
      <w:pPr>
        <w:ind w:firstLine="0"/>
        <w:rPr>
          <w:rtl/>
        </w:rPr>
      </w:pPr>
      <w:bookmarkStart w:id="261" w:name="_ETM_Q1_346422"/>
      <w:bookmarkStart w:id="262" w:name="_ETM_Q1_346483"/>
      <w:bookmarkEnd w:id="261"/>
      <w:bookmarkEnd w:id="262"/>
      <w:r>
        <w:rPr>
          <w:rtl/>
        </w:rPr>
        <w:tab/>
      </w:r>
      <w:r>
        <w:rPr>
          <w:rFonts w:hint="cs"/>
          <w:rtl/>
        </w:rPr>
        <w:t xml:space="preserve">אני עוד </w:t>
      </w:r>
      <w:bookmarkStart w:id="263" w:name="_ETM_Q1_345706"/>
      <w:bookmarkEnd w:id="263"/>
      <w:r>
        <w:rPr>
          <w:rFonts w:hint="cs"/>
          <w:rtl/>
        </w:rPr>
        <w:t>פעם אזכיר:</w:t>
      </w:r>
      <w:r>
        <w:rPr>
          <w:rFonts w:hint="cs"/>
        </w:rPr>
        <w:t xml:space="preserve"> </w:t>
      </w:r>
      <w:r>
        <w:rPr>
          <w:rFonts w:hint="cs"/>
          <w:rtl/>
        </w:rPr>
        <w:t>אנחנו קוראים עכשיו את הנוסח ה</w:t>
      </w:r>
      <w:bookmarkStart w:id="264" w:name="_ETM_Q1_347332"/>
      <w:bookmarkEnd w:id="264"/>
      <w:r>
        <w:rPr>
          <w:rFonts w:hint="cs"/>
          <w:rtl/>
        </w:rPr>
        <w:t>מעודכ</w:t>
      </w:r>
      <w:bookmarkStart w:id="265" w:name="_ETM_Q1_348423"/>
      <w:bookmarkEnd w:id="265"/>
      <w:r>
        <w:rPr>
          <w:rFonts w:hint="cs"/>
          <w:rtl/>
        </w:rPr>
        <w:t>ן שהונח בפני הוועדה.</w:t>
      </w:r>
      <w:bookmarkStart w:id="266" w:name="_ETM_Q1_353362"/>
      <w:bookmarkStart w:id="267" w:name="_ETM_Q1_350365"/>
      <w:bookmarkStart w:id="268" w:name="_ETM_Q1_347692"/>
      <w:bookmarkEnd w:id="266"/>
      <w:bookmarkEnd w:id="267"/>
      <w:bookmarkEnd w:id="268"/>
      <w:r w:rsidR="009958AD">
        <w:rPr>
          <w:rFonts w:hint="cs"/>
          <w:rtl/>
        </w:rPr>
        <w:t xml:space="preserve"> הוא שונה ב</w:t>
      </w:r>
      <w:bookmarkStart w:id="269" w:name="_ETM_Q1_350943"/>
      <w:bookmarkEnd w:id="269"/>
      <w:r w:rsidR="009958AD">
        <w:rPr>
          <w:rFonts w:hint="cs"/>
          <w:rtl/>
        </w:rPr>
        <w:t xml:space="preserve">מעט מהכחול, בדברים </w:t>
      </w:r>
      <w:bookmarkStart w:id="270" w:name="_ETM_Q1_350937"/>
      <w:bookmarkEnd w:id="270"/>
      <w:r w:rsidR="009958AD">
        <w:rPr>
          <w:rFonts w:hint="cs"/>
          <w:rtl/>
        </w:rPr>
        <w:t>שהועלו</w:t>
      </w:r>
      <w:bookmarkStart w:id="271" w:name="_ETM_Q1_351896"/>
      <w:bookmarkEnd w:id="271"/>
      <w:r w:rsidR="009958AD">
        <w:rPr>
          <w:rFonts w:hint="cs"/>
          <w:rtl/>
        </w:rPr>
        <w:t xml:space="preserve"> בעקבות הערות של ה</w:t>
      </w:r>
      <w:bookmarkStart w:id="272" w:name="_ETM_Q1_352519"/>
      <w:bookmarkEnd w:id="272"/>
      <w:r w:rsidR="009958AD">
        <w:rPr>
          <w:rFonts w:hint="cs"/>
          <w:rtl/>
        </w:rPr>
        <w:t>ייעוץ המשפטי.</w:t>
      </w:r>
    </w:p>
    <w:p w14:paraId="77372BDF" w14:textId="77777777" w:rsidR="009958AD" w:rsidRDefault="009958AD" w:rsidP="00CD6D7C">
      <w:pPr>
        <w:ind w:firstLine="0"/>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9958AD" w14:paraId="33AFFC16" w14:textId="77777777" w:rsidTr="007053E6">
        <w:trPr>
          <w:cantSplit/>
          <w:trHeight w:val="60"/>
        </w:trPr>
        <w:tc>
          <w:tcPr>
            <w:tcW w:w="1871" w:type="dxa"/>
          </w:tcPr>
          <w:p w14:paraId="7EE93A9B" w14:textId="77777777" w:rsidR="009958AD" w:rsidRDefault="009958AD" w:rsidP="007053E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547A5859" w14:textId="77777777" w:rsidR="009958AD" w:rsidRDefault="009958AD" w:rsidP="007053E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hideMark/>
          </w:tcPr>
          <w:p w14:paraId="749C3AE6" w14:textId="77777777" w:rsidR="009958AD" w:rsidRDefault="009958AD" w:rsidP="007053E6">
            <w:pPr>
              <w:keepLines/>
              <w:widowControl w:val="0"/>
              <w:spacing w:line="360" w:lineRule="auto"/>
              <w:ind w:firstLine="0"/>
              <w:rPr>
                <w:rFonts w:ascii="David" w:eastAsia="Arial" w:hAnsi="David"/>
                <w:color w:val="000000"/>
                <w:kern w:val="2"/>
                <w14:ligatures w14:val="standardContextual"/>
              </w:rPr>
            </w:pPr>
            <w:r>
              <w:rPr>
                <w:rFonts w:ascii="David" w:eastAsia="Arial" w:hAnsi="David"/>
                <w:color w:val="000000"/>
                <w:kern w:val="2"/>
                <w:rtl/>
                <w14:ligatures w14:val="standardContextual"/>
              </w:rPr>
              <w:t>(ב)</w:t>
            </w:r>
          </w:p>
        </w:tc>
        <w:tc>
          <w:tcPr>
            <w:tcW w:w="6522" w:type="dxa"/>
            <w:hideMark/>
          </w:tcPr>
          <w:p w14:paraId="288C9154" w14:textId="19C6F40E" w:rsidR="009958AD" w:rsidRDefault="009958AD" w:rsidP="007053E6">
            <w:pPr>
              <w:keepLines/>
              <w:widowControl w:val="0"/>
              <w:spacing w:line="360" w:lineRule="auto"/>
              <w:ind w:left="146" w:firstLine="0"/>
              <w:contextualSpacing/>
              <w:rPr>
                <w:rFonts w:ascii="David" w:eastAsia="Arial" w:hAnsi="David"/>
                <w:color w:val="000000"/>
                <w:kern w:val="2"/>
                <w:rtl/>
                <w14:ligatures w14:val="standardContextual"/>
              </w:rPr>
            </w:pPr>
            <w:r>
              <w:rPr>
                <w:rtl/>
              </w:rPr>
              <w:t xml:space="preserve">לא יעסוק אדם שאינו מהמנויים בסעיף קטן </w:t>
            </w:r>
            <w:r>
              <w:rPr>
                <w:rFonts w:hint="cs"/>
                <w:rtl/>
              </w:rPr>
              <w:t>(</w:t>
            </w:r>
            <w:r>
              <w:rPr>
                <w:rtl/>
              </w:rPr>
              <w:t>ג</w:t>
            </w:r>
            <w:r>
              <w:rPr>
                <w:rFonts w:hint="cs"/>
                <w:rtl/>
              </w:rPr>
              <w:t>)</w:t>
            </w:r>
            <w:r>
              <w:rPr>
                <w:rtl/>
              </w:rPr>
              <w:t xml:space="preserve"> במתן שירות ייזום מתקדם, אלא אם כן בידו רישיון לכך שניתן מאת הרשות לפי הוראות סימן ב</w:t>
            </w:r>
            <w:r>
              <w:t>'</w:t>
            </w:r>
            <w:r>
              <w:rPr>
                <w:rFonts w:hint="cs"/>
                <w:rtl/>
              </w:rPr>
              <w:t xml:space="preserve"> </w:t>
            </w:r>
            <w:r>
              <w:rPr>
                <w:rtl/>
              </w:rPr>
              <w:t>ובהתאם לתנאי הרישיון ולהוראות לפי חוק זה</w:t>
            </w:r>
            <w:r>
              <w:rPr>
                <w:rFonts w:hint="cs"/>
                <w:rtl/>
              </w:rPr>
              <w:t>.</w:t>
            </w:r>
            <w:bookmarkStart w:id="273" w:name="_ETM_Q1_355529"/>
            <w:bookmarkEnd w:id="273"/>
          </w:p>
        </w:tc>
      </w:tr>
      <w:tr w:rsidR="009958AD" w14:paraId="7A7D3608" w14:textId="77777777" w:rsidTr="007053E6">
        <w:trPr>
          <w:cantSplit/>
          <w:trHeight w:val="60"/>
        </w:trPr>
        <w:tc>
          <w:tcPr>
            <w:tcW w:w="1871" w:type="dxa"/>
          </w:tcPr>
          <w:p w14:paraId="267BD3FF" w14:textId="77777777" w:rsidR="009958AD" w:rsidRDefault="009958AD" w:rsidP="007053E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7780B36D" w14:textId="77777777" w:rsidR="009958AD" w:rsidRDefault="009958AD" w:rsidP="007053E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tcPr>
          <w:p w14:paraId="1F705BFA" w14:textId="4B05D3A3" w:rsidR="009958AD" w:rsidRPr="009958AD" w:rsidRDefault="009958AD" w:rsidP="007053E6">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(ג)</w:t>
            </w:r>
          </w:p>
        </w:tc>
        <w:tc>
          <w:tcPr>
            <w:tcW w:w="6522" w:type="dxa"/>
          </w:tcPr>
          <w:p w14:paraId="34855791" w14:textId="7AB4C006" w:rsidR="009958AD" w:rsidRPr="009958AD" w:rsidRDefault="009958AD" w:rsidP="007053E6">
            <w:pPr>
              <w:keepLines/>
              <w:widowControl w:val="0"/>
              <w:spacing w:line="360" w:lineRule="auto"/>
              <w:ind w:left="146" w:firstLine="0"/>
              <w:contextualSpacing/>
            </w:pPr>
            <w:r>
              <w:rPr>
                <w:rtl/>
              </w:rPr>
              <w:t>גוף המנוי בסעיף 3(א)(1) עד (4) לא יעסוק במתן שירות ייזום מתקדם, אלא אם כן בידו אישור לכך שניתן מאת מאסדר, לפי הוראות סימן ד</w:t>
            </w:r>
            <w:r>
              <w:rPr>
                <w:rFonts w:hint="cs"/>
                <w:rtl/>
              </w:rPr>
              <w:t xml:space="preserve">', </w:t>
            </w:r>
            <w:r>
              <w:rPr>
                <w:rtl/>
              </w:rPr>
              <w:t>ובהתאם לתנאי האישור ולהוראות לפי חוק זה</w:t>
            </w:r>
            <w:r>
              <w:t>.</w:t>
            </w:r>
          </w:p>
        </w:tc>
      </w:tr>
      <w:tr w:rsidR="00C736FF" w14:paraId="7C8A4705" w14:textId="77777777" w:rsidTr="007053E6">
        <w:trPr>
          <w:cantSplit/>
          <w:trHeight w:val="60"/>
        </w:trPr>
        <w:tc>
          <w:tcPr>
            <w:tcW w:w="1871" w:type="dxa"/>
          </w:tcPr>
          <w:p w14:paraId="4376B924" w14:textId="77777777" w:rsidR="00C736FF" w:rsidRDefault="00C736FF" w:rsidP="007053E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3CA97FAE" w14:textId="77777777" w:rsidR="00C736FF" w:rsidRDefault="00C736FF" w:rsidP="007053E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tcPr>
          <w:p w14:paraId="4D941BBD" w14:textId="6F9C7420" w:rsidR="00C736FF" w:rsidRDefault="00C736FF" w:rsidP="007053E6">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(ד)</w:t>
            </w:r>
          </w:p>
        </w:tc>
        <w:tc>
          <w:tcPr>
            <w:tcW w:w="6522" w:type="dxa"/>
          </w:tcPr>
          <w:p w14:paraId="45F90038" w14:textId="06FD69DB" w:rsidR="00C736FF" w:rsidRPr="00C736FF" w:rsidRDefault="00C736FF" w:rsidP="007053E6">
            <w:pPr>
              <w:keepLines/>
              <w:widowControl w:val="0"/>
              <w:spacing w:line="360" w:lineRule="auto"/>
              <w:ind w:left="146" w:firstLine="0"/>
              <w:contextualSpacing/>
              <w:rPr>
                <w:rtl/>
              </w:rPr>
            </w:pPr>
            <w:r>
              <w:rPr>
                <w:rtl/>
              </w:rPr>
              <w:t>לא יעסוק אדם שאינו מהמנויים בסעיף קטן (ה) במתן שירות ייזום בסיסי, אלא אם כן בידו רישיון לכך שניתן מאת הרשות לפי הוראות סימן ב', ובהתאם לתנאי הרישיון ולהוראות לפי חוק זה</w:t>
            </w:r>
            <w:r>
              <w:t>.</w:t>
            </w:r>
          </w:p>
        </w:tc>
      </w:tr>
      <w:tr w:rsidR="00C736FF" w14:paraId="4116E17A" w14:textId="77777777" w:rsidTr="007053E6">
        <w:trPr>
          <w:cantSplit/>
          <w:trHeight w:val="60"/>
        </w:trPr>
        <w:tc>
          <w:tcPr>
            <w:tcW w:w="1871" w:type="dxa"/>
          </w:tcPr>
          <w:p w14:paraId="5FD3937C" w14:textId="77777777" w:rsidR="00C736FF" w:rsidRDefault="00C736FF" w:rsidP="007053E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52CDE1E0" w14:textId="77777777" w:rsidR="00C736FF" w:rsidRDefault="00C736FF" w:rsidP="007053E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tcPr>
          <w:p w14:paraId="3F5F2272" w14:textId="5148A258" w:rsidR="00C736FF" w:rsidRDefault="00C736FF" w:rsidP="007053E6">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(ה)</w:t>
            </w:r>
          </w:p>
        </w:tc>
        <w:tc>
          <w:tcPr>
            <w:tcW w:w="6522" w:type="dxa"/>
          </w:tcPr>
          <w:p w14:paraId="3FB9419C" w14:textId="03D96C1B" w:rsidR="00C736FF" w:rsidRDefault="00C736FF" w:rsidP="007053E6">
            <w:pPr>
              <w:keepLines/>
              <w:widowControl w:val="0"/>
              <w:spacing w:line="360" w:lineRule="auto"/>
              <w:ind w:left="146" w:firstLine="0"/>
              <w:contextualSpacing/>
              <w:rPr>
                <w:rtl/>
              </w:rPr>
            </w:pPr>
            <w:r>
              <w:rPr>
                <w:rtl/>
              </w:rPr>
              <w:t>גוף המנוי בסעיף 3(א)(1) עד (4), חברת תשלומים, גוף מוסדי, בעל רישיון להפעלת מערכת לתיווך באשראי, בעל רישיון למתן אשראי ובעל רישיון למתן שירות מידע פיננסי לא יעסקו במתן שירות ייזום בסיסי, אלא אם כן בידם אישור לכך שניתן מאת מאסדר, לפי הוראות סימן ד', ובהתאם לתנאי האישור ולהוראות לפי חוק זה</w:t>
            </w:r>
            <w:r>
              <w:rPr>
                <w:rFonts w:hint="cs"/>
                <w:rtl/>
              </w:rPr>
              <w:t>.</w:t>
            </w:r>
          </w:p>
        </w:tc>
      </w:tr>
      <w:tr w:rsidR="009958AD" w14:paraId="567F016F" w14:textId="77777777" w:rsidTr="007053E6">
        <w:trPr>
          <w:cantSplit/>
          <w:trHeight w:val="60"/>
        </w:trPr>
        <w:tc>
          <w:tcPr>
            <w:tcW w:w="1871" w:type="dxa"/>
          </w:tcPr>
          <w:p w14:paraId="1FEAEF46" w14:textId="77777777" w:rsidR="009958AD" w:rsidRDefault="009958AD" w:rsidP="007053E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12EA1C69" w14:textId="77777777" w:rsidR="009958AD" w:rsidRDefault="009958AD" w:rsidP="007053E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tcPr>
          <w:p w14:paraId="3A50A2AA" w14:textId="0654AD26" w:rsidR="009958AD" w:rsidRDefault="00C736FF" w:rsidP="007053E6">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(ו)</w:t>
            </w:r>
          </w:p>
        </w:tc>
        <w:tc>
          <w:tcPr>
            <w:tcW w:w="6522" w:type="dxa"/>
          </w:tcPr>
          <w:p w14:paraId="427D2847" w14:textId="138B3E5B" w:rsidR="009958AD" w:rsidRDefault="00C736FF" w:rsidP="007053E6">
            <w:pPr>
              <w:keepLines/>
              <w:widowControl w:val="0"/>
              <w:spacing w:line="360" w:lineRule="auto"/>
              <w:ind w:left="146" w:firstLine="0"/>
              <w:contextualSpacing/>
              <w:rPr>
                <w:rtl/>
              </w:rPr>
            </w:pPr>
            <w:r>
              <w:rPr>
                <w:rtl/>
              </w:rPr>
              <w:t>על אף האמור בסעיפים קטנים (ב) ו-(ד)</w:t>
            </w:r>
            <w:r>
              <w:t xml:space="preserve">, </w:t>
            </w:r>
            <w:r>
              <w:rPr>
                <w:rtl/>
              </w:rPr>
              <w:t>השר, באישור ועדת הכלכלה, רשאי לקבוע סוגים נוספים של גופים העוסקים בתחום הפיננסי ושפעילותם הפיננסית מפוקחת לפי דין, שלא תחול עליהם חובת הרישיון לפי סעיפים קטנים (ב) או (ד)</w:t>
            </w:r>
            <w:r>
              <w:t xml:space="preserve">, </w:t>
            </w:r>
            <w:r>
              <w:rPr>
                <w:rtl/>
              </w:rPr>
              <w:t>לפי העניין, ותחול עליהם חובת האישור לפי סימן ד'; תקנות לפי סעיף קטן זה יותקנו לפי הצעת המאסדר לפי דין של הגוף שנקבע כאמור או בהתייעצות עימו</w:t>
            </w:r>
            <w:r>
              <w:t>,</w:t>
            </w:r>
            <w:r>
              <w:rPr>
                <w:rFonts w:hint="cs"/>
                <w:rtl/>
              </w:rPr>
              <w:t xml:space="preserve"> </w:t>
            </w:r>
            <w:r>
              <w:rPr>
                <w:rtl/>
              </w:rPr>
              <w:t>ובהתייעצות עם הרשות, ולגבי גוף המפוקח על ידי בנק ישראל – לפי הצעת הנגיד או בהסכמת</w:t>
            </w:r>
            <w:r>
              <w:rPr>
                <w:rFonts w:hint="cs"/>
                <w:rtl/>
              </w:rPr>
              <w:t>ו,</w:t>
            </w:r>
            <w:r>
              <w:t xml:space="preserve"> </w:t>
            </w:r>
            <w:r>
              <w:rPr>
                <w:rtl/>
              </w:rPr>
              <w:t>ובהתייעצות עם הרשות</w:t>
            </w:r>
            <w:r>
              <w:t>.</w:t>
            </w:r>
          </w:p>
        </w:tc>
      </w:tr>
      <w:tr w:rsidR="009958AD" w14:paraId="06DD8A3C" w14:textId="77777777" w:rsidTr="007053E6">
        <w:trPr>
          <w:cantSplit/>
          <w:trHeight w:val="60"/>
        </w:trPr>
        <w:tc>
          <w:tcPr>
            <w:tcW w:w="1871" w:type="dxa"/>
          </w:tcPr>
          <w:p w14:paraId="58D48138" w14:textId="77777777" w:rsidR="009958AD" w:rsidRDefault="009958AD" w:rsidP="007053E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6B6E2C6A" w14:textId="77777777" w:rsidR="009958AD" w:rsidRDefault="009958AD" w:rsidP="007053E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tcPr>
          <w:p w14:paraId="7CAACDFF" w14:textId="318F3D31" w:rsidR="009958AD" w:rsidRDefault="00C736FF" w:rsidP="007053E6">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(ז)</w:t>
            </w:r>
          </w:p>
        </w:tc>
        <w:tc>
          <w:tcPr>
            <w:tcW w:w="6522" w:type="dxa"/>
          </w:tcPr>
          <w:p w14:paraId="3FADBAA1" w14:textId="3031DB73" w:rsidR="009958AD" w:rsidRPr="00C736FF" w:rsidRDefault="00C736FF" w:rsidP="007053E6">
            <w:pPr>
              <w:keepLines/>
              <w:widowControl w:val="0"/>
              <w:spacing w:line="360" w:lineRule="auto"/>
              <w:ind w:left="146" w:firstLine="0"/>
              <w:contextualSpacing/>
              <w:rPr>
                <w:rtl/>
              </w:rPr>
            </w:pPr>
            <w:r>
              <w:rPr>
                <w:rtl/>
              </w:rPr>
              <w:t>על אף האמור בסעיף קטן (א), לא יעסוק מבטח במתן שירות תשלום</w:t>
            </w:r>
            <w:r>
              <w:t>.</w:t>
            </w:r>
            <w:bookmarkStart w:id="274" w:name="_ETM_Q1_453749"/>
            <w:bookmarkEnd w:id="274"/>
          </w:p>
        </w:tc>
      </w:tr>
      <w:tr w:rsidR="00C736FF" w14:paraId="3446DF5C" w14:textId="77777777" w:rsidTr="007053E6">
        <w:trPr>
          <w:cantSplit/>
          <w:trHeight w:val="60"/>
        </w:trPr>
        <w:tc>
          <w:tcPr>
            <w:tcW w:w="1871" w:type="dxa"/>
          </w:tcPr>
          <w:p w14:paraId="5E710447" w14:textId="75752C53" w:rsidR="00C736FF" w:rsidRDefault="00C736FF" w:rsidP="007053E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r>
              <w:rPr>
                <w:rFonts w:ascii="David" w:eastAsia="Arial Unicode MS" w:hAnsi="David" w:hint="cs"/>
                <w:kern w:val="2"/>
                <w:rtl/>
                <w14:ligatures w14:val="standardContextual"/>
              </w:rPr>
              <w:t>סייגים לחובת רישיון או אישור</w:t>
            </w:r>
          </w:p>
        </w:tc>
        <w:tc>
          <w:tcPr>
            <w:tcW w:w="624" w:type="dxa"/>
          </w:tcPr>
          <w:p w14:paraId="30BE01BE" w14:textId="497F04B4" w:rsidR="00C736FF" w:rsidRDefault="00C736FF" w:rsidP="007053E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r>
              <w:rPr>
                <w:rFonts w:ascii="David" w:eastAsia="Arial Unicode MS" w:hAnsi="David" w:hint="cs"/>
                <w:kern w:val="2"/>
                <w:rtl/>
                <w14:ligatures w14:val="standardContextual"/>
              </w:rPr>
              <w:t>3.</w:t>
            </w:r>
          </w:p>
        </w:tc>
        <w:tc>
          <w:tcPr>
            <w:tcW w:w="624" w:type="dxa"/>
          </w:tcPr>
          <w:p w14:paraId="0455A9B9" w14:textId="57659F4E" w:rsidR="00C736FF" w:rsidRDefault="00C736FF" w:rsidP="007053E6">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(א)</w:t>
            </w:r>
          </w:p>
        </w:tc>
        <w:tc>
          <w:tcPr>
            <w:tcW w:w="6522" w:type="dxa"/>
          </w:tcPr>
          <w:p w14:paraId="35735B68" w14:textId="77777777" w:rsidR="00C736FF" w:rsidRDefault="00C736FF" w:rsidP="007053E6">
            <w:pPr>
              <w:keepLines/>
              <w:widowControl w:val="0"/>
              <w:spacing w:line="360" w:lineRule="auto"/>
              <w:ind w:left="146" w:firstLine="0"/>
              <w:contextualSpacing/>
              <w:rPr>
                <w:rtl/>
              </w:rPr>
            </w:pPr>
            <w:r>
              <w:rPr>
                <w:rtl/>
              </w:rPr>
              <w:t>חובת הרישיון לפי סעיף 2(א) לא תחול על אלה</w:t>
            </w:r>
            <w:r>
              <w:rPr>
                <w:rFonts w:hint="cs"/>
                <w:rtl/>
              </w:rPr>
              <w:t>:</w:t>
            </w:r>
          </w:p>
          <w:p w14:paraId="6053108F" w14:textId="77777777" w:rsidR="00C736FF" w:rsidRDefault="00C736FF" w:rsidP="00C736FF">
            <w:pPr>
              <w:pStyle w:val="afd"/>
              <w:keepLines/>
              <w:widowControl w:val="0"/>
              <w:numPr>
                <w:ilvl w:val="0"/>
                <w:numId w:val="3"/>
              </w:numPr>
              <w:spacing w:line="360" w:lineRule="auto"/>
            </w:pPr>
            <w:r>
              <w:rPr>
                <w:rtl/>
              </w:rPr>
              <w:t>תאגיד בנקאי</w:t>
            </w:r>
            <w:r>
              <w:t>;</w:t>
            </w:r>
          </w:p>
          <w:p w14:paraId="7432FB5A" w14:textId="77777777" w:rsidR="00C736FF" w:rsidRDefault="00C736FF" w:rsidP="00C736FF">
            <w:pPr>
              <w:pStyle w:val="afd"/>
              <w:keepLines/>
              <w:widowControl w:val="0"/>
              <w:numPr>
                <w:ilvl w:val="0"/>
                <w:numId w:val="3"/>
              </w:numPr>
              <w:spacing w:line="360" w:lineRule="auto"/>
            </w:pPr>
            <w:r>
              <w:rPr>
                <w:rtl/>
              </w:rPr>
              <w:t>בעל רישיון נותן שירותי תשלום יציבותי, ותאגיד שבשליטתו; לעניין זה</w:t>
            </w:r>
            <w:r>
              <w:rPr>
                <w:rFonts w:hint="cs"/>
                <w:rtl/>
              </w:rPr>
              <w:t>, "ש</w:t>
            </w:r>
            <w:r>
              <w:rPr>
                <w:rtl/>
              </w:rPr>
              <w:t>ליטה" – כהגדרת</w:t>
            </w:r>
            <w:r>
              <w:rPr>
                <w:rFonts w:hint="cs"/>
                <w:rtl/>
              </w:rPr>
              <w:t>ה</w:t>
            </w:r>
            <w:r>
              <w:rPr>
                <w:rtl/>
              </w:rPr>
              <w:t xml:space="preserve"> בחוק הבנקאות (רישוי) וכל מונח בהגדרה האמורה יפורש לפי החוק האמור</w:t>
            </w:r>
            <w:r>
              <w:t>;</w:t>
            </w:r>
          </w:p>
          <w:p w14:paraId="5B5E142D" w14:textId="77777777" w:rsidR="00C736FF" w:rsidRDefault="00C736FF" w:rsidP="00C736FF">
            <w:pPr>
              <w:pStyle w:val="afd"/>
              <w:keepLines/>
              <w:widowControl w:val="0"/>
              <w:numPr>
                <w:ilvl w:val="0"/>
                <w:numId w:val="3"/>
              </w:numPr>
              <w:spacing w:line="360" w:lineRule="auto"/>
            </w:pPr>
            <w:r>
              <w:rPr>
                <w:rFonts w:hint="cs"/>
                <w:rtl/>
              </w:rPr>
              <w:t>בנק הדואר</w:t>
            </w:r>
            <w:r>
              <w:t>;</w:t>
            </w:r>
          </w:p>
          <w:p w14:paraId="4BBC80D9" w14:textId="77777777" w:rsidR="00C736FF" w:rsidRDefault="00C736FF" w:rsidP="00C736FF">
            <w:pPr>
              <w:pStyle w:val="afd"/>
              <w:keepLines/>
              <w:widowControl w:val="0"/>
              <w:numPr>
                <w:ilvl w:val="0"/>
                <w:numId w:val="3"/>
              </w:numPr>
              <w:spacing w:line="360" w:lineRule="auto"/>
            </w:pPr>
            <w:r>
              <w:rPr>
                <w:rtl/>
              </w:rPr>
              <w:t>בעל רישיון למתן שירותי פיקדון ואשראי</w:t>
            </w:r>
            <w:r>
              <w:t>;</w:t>
            </w:r>
          </w:p>
          <w:p w14:paraId="6C822A51" w14:textId="4D8E5BC1" w:rsidR="00C736FF" w:rsidRDefault="00C736FF" w:rsidP="00C736FF">
            <w:pPr>
              <w:pStyle w:val="afd"/>
              <w:keepLines/>
              <w:widowControl w:val="0"/>
              <w:numPr>
                <w:ilvl w:val="0"/>
                <w:numId w:val="3"/>
              </w:numPr>
              <w:spacing w:line="360" w:lineRule="auto"/>
            </w:pPr>
            <w:r>
              <w:rPr>
                <w:rtl/>
              </w:rPr>
              <w:t>מפעיל מערכת מבוקרת כמשמעותו בחוק מערכות תשלומים, בפעילותו כמפעיל מערכת מבוקרת לפי החוק האמור</w:t>
            </w:r>
            <w:r>
              <w:t>;</w:t>
            </w:r>
          </w:p>
          <w:p w14:paraId="655CCD8F" w14:textId="6E3A61BB" w:rsidR="00C736FF" w:rsidRDefault="00C736FF" w:rsidP="00C736FF">
            <w:pPr>
              <w:pStyle w:val="afd"/>
              <w:keepLines/>
              <w:widowControl w:val="0"/>
              <w:numPr>
                <w:ilvl w:val="0"/>
                <w:numId w:val="3"/>
              </w:numPr>
              <w:spacing w:line="360" w:lineRule="auto"/>
              <w:rPr>
                <w:rtl/>
              </w:rPr>
            </w:pPr>
            <w:r>
              <w:rPr>
                <w:rtl/>
              </w:rPr>
              <w:t>מי שעיסוקו במתן שירות תשלום בהיקף מצומצם, בסכום מוגבל, למספר לקוחות קטן, או במספר עסקאות קט</w:t>
            </w:r>
            <w:r>
              <w:rPr>
                <w:rFonts w:hint="cs"/>
                <w:rtl/>
              </w:rPr>
              <w:t>ן,</w:t>
            </w:r>
            <w:r>
              <w:t xml:space="preserve"> </w:t>
            </w:r>
            <w:r>
              <w:rPr>
                <w:rtl/>
              </w:rPr>
              <w:t>והכול כפי שקבע השר בתקנות, לרבות בתנאים כפי שקבע, לפי הצעת הרשות או בהתייעצות עימה ובאישור ועדת הכלכלה</w:t>
            </w:r>
            <w:r>
              <w:t>.</w:t>
            </w:r>
            <w:bookmarkStart w:id="275" w:name="_ETM_Q1_464179"/>
            <w:bookmarkEnd w:id="275"/>
          </w:p>
        </w:tc>
      </w:tr>
      <w:tr w:rsidR="00C736FF" w14:paraId="6EB769D6" w14:textId="77777777" w:rsidTr="007053E6">
        <w:trPr>
          <w:cantSplit/>
          <w:trHeight w:val="60"/>
        </w:trPr>
        <w:tc>
          <w:tcPr>
            <w:tcW w:w="1871" w:type="dxa"/>
          </w:tcPr>
          <w:p w14:paraId="1DF3A24B" w14:textId="77777777" w:rsidR="00C736FF" w:rsidRDefault="00C736FF" w:rsidP="007053E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26A5D0DE" w14:textId="77777777" w:rsidR="00C736FF" w:rsidRDefault="00C736FF" w:rsidP="007053E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tcPr>
          <w:p w14:paraId="424AA246" w14:textId="4D809C01" w:rsidR="00C736FF" w:rsidRDefault="00C736FF" w:rsidP="007053E6">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(ב)</w:t>
            </w:r>
          </w:p>
        </w:tc>
        <w:tc>
          <w:tcPr>
            <w:tcW w:w="6522" w:type="dxa"/>
          </w:tcPr>
          <w:p w14:paraId="4440382A" w14:textId="33F850CF" w:rsidR="00C736FF" w:rsidRDefault="00C736FF" w:rsidP="007053E6">
            <w:pPr>
              <w:keepLines/>
              <w:widowControl w:val="0"/>
              <w:spacing w:line="360" w:lineRule="auto"/>
              <w:ind w:left="146" w:firstLine="0"/>
              <w:contextualSpacing/>
              <w:rPr>
                <w:rtl/>
              </w:rPr>
            </w:pPr>
            <w:r>
              <w:rPr>
                <w:rtl/>
              </w:rPr>
              <w:t>מי שעיסוקו במתן שירות תשלום כאמור בסעיף קטן (א)(6) יודיע לרשות</w:t>
            </w:r>
            <w:r>
              <w:rPr>
                <w:rFonts w:hint="cs"/>
                <w:rtl/>
              </w:rPr>
              <w:t xml:space="preserve"> </w:t>
            </w:r>
            <w:r>
              <w:rPr>
                <w:rtl/>
              </w:rPr>
              <w:t>על מתן השירות כאמור מעת לעת לפי סעיף קטן זה</w:t>
            </w:r>
            <w:r>
              <w:t>;</w:t>
            </w:r>
            <w:r>
              <w:rPr>
                <w:rFonts w:hint="cs"/>
                <w:rtl/>
              </w:rPr>
              <w:t xml:space="preserve"> ה</w:t>
            </w:r>
            <w:r>
              <w:rPr>
                <w:rtl/>
              </w:rPr>
              <w:t>רשות תקבע בכללים הוראות בדבר אופן ומועדי מסירת ההודע</w:t>
            </w:r>
            <w:r>
              <w:rPr>
                <w:rFonts w:hint="cs"/>
                <w:rtl/>
              </w:rPr>
              <w:t xml:space="preserve">ות </w:t>
            </w:r>
            <w:bookmarkStart w:id="276" w:name="_ETM_Q1_539315"/>
            <w:bookmarkStart w:id="277" w:name="_ETM_Q1_534865"/>
            <w:bookmarkStart w:id="278" w:name="_ETM_Q1_530321"/>
            <w:bookmarkStart w:id="279" w:name="_ETM_Q1_525909"/>
            <w:bookmarkEnd w:id="276"/>
            <w:bookmarkEnd w:id="277"/>
            <w:bookmarkEnd w:id="278"/>
            <w:bookmarkEnd w:id="279"/>
            <w:r>
              <w:rPr>
                <w:rtl/>
              </w:rPr>
              <w:t>ואופן מסירתן</w:t>
            </w:r>
            <w:r>
              <w:rPr>
                <w:rFonts w:hint="cs"/>
                <w:rtl/>
              </w:rPr>
              <w:t xml:space="preserve"> </w:t>
            </w:r>
            <w:r>
              <w:rPr>
                <w:rtl/>
              </w:rPr>
              <w:t>וכן פרטים שיש לכלול בהן ומסמכים ודוחות שיצורפו אליה</w:t>
            </w:r>
            <w:r>
              <w:rPr>
                <w:rFonts w:hint="cs"/>
                <w:rtl/>
              </w:rPr>
              <w:t>.</w:t>
            </w:r>
          </w:p>
        </w:tc>
      </w:tr>
      <w:tr w:rsidR="00C736FF" w14:paraId="51BA4665" w14:textId="77777777" w:rsidTr="007053E6">
        <w:trPr>
          <w:cantSplit/>
          <w:trHeight w:val="60"/>
        </w:trPr>
        <w:tc>
          <w:tcPr>
            <w:tcW w:w="1871" w:type="dxa"/>
          </w:tcPr>
          <w:p w14:paraId="0D643AFE" w14:textId="77777777" w:rsidR="00C736FF" w:rsidRDefault="00C736FF" w:rsidP="007053E6">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624" w:type="dxa"/>
          </w:tcPr>
          <w:p w14:paraId="5937ECAD" w14:textId="77777777" w:rsidR="00C736FF" w:rsidRDefault="00C736FF" w:rsidP="007053E6">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24" w:type="dxa"/>
          </w:tcPr>
          <w:p w14:paraId="517F90D9" w14:textId="02C8CEAF" w:rsidR="00C736FF" w:rsidRDefault="00C736FF" w:rsidP="007053E6">
            <w:pPr>
              <w:keepLines/>
              <w:widowControl w:val="0"/>
              <w:spacing w:line="360" w:lineRule="auto"/>
              <w:ind w:firstLine="0"/>
              <w:rPr>
                <w:rFonts w:ascii="David" w:eastAsia="Arial" w:hAnsi="David"/>
                <w:color w:val="000000"/>
                <w:kern w:val="2"/>
                <w:rtl/>
                <w14:ligatures w14:val="standardContextual"/>
              </w:rPr>
            </w:pPr>
            <w:r>
              <w:rPr>
                <w:rFonts w:ascii="David" w:eastAsia="Arial" w:hAnsi="David" w:hint="cs"/>
                <w:color w:val="000000"/>
                <w:kern w:val="2"/>
                <w:rtl/>
                <w14:ligatures w14:val="standardContextual"/>
              </w:rPr>
              <w:t>(ג)</w:t>
            </w:r>
          </w:p>
        </w:tc>
        <w:tc>
          <w:tcPr>
            <w:tcW w:w="6522" w:type="dxa"/>
          </w:tcPr>
          <w:p w14:paraId="25E4B32B" w14:textId="3F36DCC9" w:rsidR="00C736FF" w:rsidRDefault="00C736FF" w:rsidP="007053E6">
            <w:pPr>
              <w:keepLines/>
              <w:widowControl w:val="0"/>
              <w:spacing w:line="360" w:lineRule="auto"/>
              <w:ind w:left="146" w:firstLine="0"/>
              <w:contextualSpacing/>
              <w:rPr>
                <w:rtl/>
              </w:rPr>
            </w:pPr>
            <w:r>
              <w:rPr>
                <w:rtl/>
              </w:rPr>
              <w:t>השר באישור ועדת הכלכלה, רשאי לקבוע גופים נוספים שחובת רישיון או אישור לפי סעיף 2 לא תחול עליהם, דרך כלל או לגבי סוג מסוים של שירות תשלום שהם נותנים, כפי שיקבע; תקנות לפי סעיף קטן זה לעניין חובת רישיון לפי סעיף 2 יהיו לפי הצעת הרשות או בהתייעצות עימה, ולעניין חובת אישור לפי סעיף 2 – לפי הצעת מאסדר יוזם התשלום או בהתייעצות עימו; בתקנות לפי סעיף קטן זה, רשאי השר לקבוע תנאים שיחולו על מתן שירות תשלום או שירות ייזום בסיסי בידי גוף נוסף שנקבע כי חובת הרישיון או אישור לא תחול עליו כאמור</w:t>
            </w:r>
            <w:r>
              <w:rPr>
                <w:rFonts w:hint="cs"/>
                <w:rtl/>
              </w:rPr>
              <w:t>.</w:t>
            </w:r>
            <w:bookmarkStart w:id="280" w:name="_ETM_Q1_540299"/>
            <w:bookmarkEnd w:id="280"/>
          </w:p>
        </w:tc>
      </w:tr>
    </w:tbl>
    <w:p w14:paraId="6A55F6C8" w14:textId="36C8309B" w:rsidR="009958AD" w:rsidRDefault="00C736FF" w:rsidP="00CD6D7C">
      <w:pPr>
        <w:ind w:firstLine="0"/>
        <w:rPr>
          <w:rtl/>
        </w:rPr>
      </w:pPr>
      <w:r>
        <w:rPr>
          <w:rtl/>
        </w:rPr>
        <w:tab/>
      </w:r>
      <w:r>
        <w:rPr>
          <w:rtl/>
        </w:rPr>
        <w:tab/>
      </w:r>
      <w:bookmarkStart w:id="281" w:name="_ETM_Q1_463197"/>
      <w:bookmarkEnd w:id="281"/>
    </w:p>
    <w:p w14:paraId="2060A5DF" w14:textId="1F3F96BE" w:rsidR="00C736FF" w:rsidRDefault="00C736FF" w:rsidP="00CD6D7C">
      <w:pPr>
        <w:ind w:firstLine="0"/>
        <w:rPr>
          <w:rtl/>
        </w:rPr>
      </w:pPr>
      <w:bookmarkStart w:id="282" w:name="_ETM_Q1_556792"/>
      <w:bookmarkStart w:id="283" w:name="_ETM_Q1_556854"/>
      <w:bookmarkEnd w:id="282"/>
      <w:bookmarkEnd w:id="283"/>
      <w:r>
        <w:rPr>
          <w:rtl/>
        </w:rPr>
        <w:tab/>
      </w:r>
      <w:bookmarkStart w:id="284" w:name="_ETM_Q1_580027"/>
      <w:bookmarkEnd w:id="284"/>
      <w:r>
        <w:rPr>
          <w:rFonts w:hint="cs"/>
          <w:rtl/>
        </w:rPr>
        <w:t>א</w:t>
      </w:r>
      <w:bookmarkStart w:id="285" w:name="_ETM_Q1_574453"/>
      <w:bookmarkEnd w:id="285"/>
      <w:r>
        <w:rPr>
          <w:rFonts w:hint="cs"/>
          <w:rtl/>
        </w:rPr>
        <w:t xml:space="preserve">סביר מה קראנו </w:t>
      </w:r>
      <w:bookmarkStart w:id="286" w:name="_ETM_Q1_576687"/>
      <w:bookmarkEnd w:id="286"/>
      <w:r>
        <w:rPr>
          <w:rFonts w:hint="cs"/>
          <w:rtl/>
        </w:rPr>
        <w:t xml:space="preserve">בשני הסעיפים האלו, ואחלק </w:t>
      </w:r>
      <w:bookmarkStart w:id="287" w:name="_ETM_Q1_581444"/>
      <w:bookmarkEnd w:id="287"/>
      <w:r>
        <w:rPr>
          <w:rFonts w:hint="cs"/>
          <w:rtl/>
        </w:rPr>
        <w:t xml:space="preserve">את זה לשלושה סוגים. ראשית, בסעיף </w:t>
      </w:r>
      <w:bookmarkStart w:id="288" w:name="_ETM_Q1_587499"/>
      <w:bookmarkEnd w:id="288"/>
      <w:r>
        <w:rPr>
          <w:rFonts w:hint="cs"/>
          <w:rtl/>
        </w:rPr>
        <w:t>2(א) אנחנו</w:t>
      </w:r>
      <w:bookmarkStart w:id="289" w:name="_ETM_Q1_588114"/>
      <w:bookmarkEnd w:id="289"/>
      <w:r>
        <w:rPr>
          <w:rFonts w:hint="cs"/>
          <w:rtl/>
        </w:rPr>
        <w:t xml:space="preserve"> מדברים </w:t>
      </w:r>
      <w:bookmarkStart w:id="290" w:name="_ETM_Q1_583167"/>
      <w:bookmarkEnd w:id="290"/>
      <w:r>
        <w:rPr>
          <w:rFonts w:hint="cs"/>
          <w:rtl/>
        </w:rPr>
        <w:t xml:space="preserve">על </w:t>
      </w:r>
      <w:bookmarkStart w:id="291" w:name="_ETM_Q1_587584"/>
      <w:bookmarkStart w:id="292" w:name="_ETM_Q1_587109"/>
      <w:bookmarkStart w:id="293" w:name="_ETM_Q1_584593"/>
      <w:bookmarkEnd w:id="291"/>
      <w:bookmarkEnd w:id="292"/>
      <w:bookmarkEnd w:id="293"/>
      <w:r>
        <w:rPr>
          <w:rFonts w:hint="cs"/>
          <w:rtl/>
        </w:rPr>
        <w:t>שירותי תשלום קלאסיים</w:t>
      </w:r>
      <w:bookmarkStart w:id="294" w:name="_ETM_Q1_589267"/>
      <w:bookmarkStart w:id="295" w:name="_ETM_Q1_589608"/>
      <w:bookmarkStart w:id="296" w:name="_ETM_Q1_589835"/>
      <w:bookmarkStart w:id="297" w:name="_ETM_Q1_591019"/>
      <w:bookmarkStart w:id="298" w:name="_ETM_Q1_586628"/>
      <w:bookmarkStart w:id="299" w:name="_ETM_Q1_589368"/>
      <w:bookmarkEnd w:id="294"/>
      <w:bookmarkEnd w:id="295"/>
      <w:bookmarkEnd w:id="296"/>
      <w:bookmarkEnd w:id="297"/>
      <w:bookmarkEnd w:id="298"/>
      <w:bookmarkEnd w:id="299"/>
      <w:r>
        <w:rPr>
          <w:rFonts w:hint="cs"/>
          <w:rtl/>
        </w:rPr>
        <w:t xml:space="preserve">, </w:t>
      </w:r>
      <w:bookmarkStart w:id="300" w:name="_ETM_Q1_589677"/>
      <w:bookmarkEnd w:id="300"/>
      <w:r>
        <w:rPr>
          <w:rFonts w:hint="cs"/>
          <w:rtl/>
        </w:rPr>
        <w:t>שנכללים בתוך הגדרת שירותי תשלום: ניהול</w:t>
      </w:r>
      <w:bookmarkStart w:id="301" w:name="_ETM_Q1_596762"/>
      <w:bookmarkEnd w:id="301"/>
      <w:r>
        <w:rPr>
          <w:rFonts w:hint="cs"/>
          <w:rtl/>
        </w:rPr>
        <w:t xml:space="preserve"> חשבון עו"ש, הנפקה </w:t>
      </w:r>
      <w:bookmarkStart w:id="302" w:name="_ETM_Q1_595075"/>
      <w:bookmarkEnd w:id="302"/>
      <w:r>
        <w:rPr>
          <w:rFonts w:hint="cs"/>
          <w:rtl/>
        </w:rPr>
        <w:t xml:space="preserve">של אמצעי תשלום וסליקה של פעולת </w:t>
      </w:r>
      <w:bookmarkStart w:id="303" w:name="_ETM_Q1_600776"/>
      <w:bookmarkEnd w:id="303"/>
      <w:r>
        <w:rPr>
          <w:rFonts w:hint="cs"/>
          <w:rtl/>
        </w:rPr>
        <w:t xml:space="preserve">תשלום. </w:t>
      </w:r>
      <w:bookmarkStart w:id="304" w:name="_ETM_Q1_598804"/>
      <w:bookmarkStart w:id="305" w:name="_ETM_Q1_600568"/>
      <w:bookmarkEnd w:id="304"/>
      <w:bookmarkEnd w:id="305"/>
      <w:r>
        <w:rPr>
          <w:rFonts w:hint="cs"/>
          <w:rtl/>
        </w:rPr>
        <w:t>גוף שרוצה ל</w:t>
      </w:r>
      <w:bookmarkStart w:id="306" w:name="_ETM_Q1_599963"/>
      <w:bookmarkEnd w:id="306"/>
      <w:r>
        <w:rPr>
          <w:rFonts w:hint="cs"/>
          <w:rtl/>
        </w:rPr>
        <w:t>בצע את</w:t>
      </w:r>
      <w:bookmarkStart w:id="307" w:name="_ETM_Q1_601485"/>
      <w:bookmarkEnd w:id="307"/>
      <w:r>
        <w:rPr>
          <w:rFonts w:hint="cs"/>
          <w:rtl/>
        </w:rPr>
        <w:t xml:space="preserve"> הפעילויות האלה, ככלל, חובת הרישיון </w:t>
      </w:r>
      <w:bookmarkStart w:id="308" w:name="_ETM_Q1_604266"/>
      <w:bookmarkEnd w:id="308"/>
      <w:r>
        <w:rPr>
          <w:rFonts w:hint="cs"/>
          <w:rtl/>
        </w:rPr>
        <w:t>שהוא צריך לקבל תהיה מרשות</w:t>
      </w:r>
      <w:bookmarkStart w:id="309" w:name="_ETM_Q1_609648"/>
      <w:bookmarkEnd w:id="309"/>
      <w:r>
        <w:rPr>
          <w:rFonts w:hint="cs"/>
          <w:rtl/>
        </w:rPr>
        <w:t xml:space="preserve"> ניירות ערך.</w:t>
      </w:r>
    </w:p>
    <w:p w14:paraId="6586B450" w14:textId="7BC0513A" w:rsidR="00C736FF" w:rsidRDefault="00C736FF" w:rsidP="00CD6D7C">
      <w:pPr>
        <w:ind w:firstLine="0"/>
        <w:rPr>
          <w:rtl/>
        </w:rPr>
      </w:pPr>
      <w:bookmarkStart w:id="310" w:name="_ETM_Q1_612735"/>
      <w:bookmarkStart w:id="311" w:name="_ETM_Q1_612790"/>
      <w:bookmarkEnd w:id="310"/>
      <w:bookmarkEnd w:id="311"/>
    </w:p>
    <w:p w14:paraId="1BF91B0E" w14:textId="1D989959" w:rsidR="00C736FF" w:rsidRDefault="00C736FF" w:rsidP="00CD6D7C">
      <w:pPr>
        <w:ind w:firstLine="0"/>
        <w:rPr>
          <w:rtl/>
        </w:rPr>
      </w:pPr>
      <w:bookmarkStart w:id="312" w:name="_ETM_Q1_612888"/>
      <w:bookmarkStart w:id="313" w:name="_ETM_Q1_612944"/>
      <w:bookmarkEnd w:id="312"/>
      <w:bookmarkEnd w:id="313"/>
      <w:r>
        <w:rPr>
          <w:rtl/>
        </w:rPr>
        <w:tab/>
      </w:r>
      <w:r>
        <w:rPr>
          <w:rFonts w:hint="cs"/>
          <w:rtl/>
        </w:rPr>
        <w:t xml:space="preserve">לצד זה, </w:t>
      </w:r>
      <w:bookmarkStart w:id="314" w:name="_ETM_Q1_611298"/>
      <w:bookmarkEnd w:id="314"/>
      <w:r>
        <w:rPr>
          <w:rFonts w:hint="cs"/>
          <w:rtl/>
        </w:rPr>
        <w:t xml:space="preserve">גוף שיש בפעילות שלו היבט יציבותי </w:t>
      </w:r>
      <w:r>
        <w:rPr>
          <w:rtl/>
        </w:rPr>
        <w:t>–</w:t>
      </w:r>
      <w:r>
        <w:rPr>
          <w:rFonts w:hint="cs"/>
          <w:rtl/>
        </w:rPr>
        <w:t xml:space="preserve"> כפי</w:t>
      </w:r>
      <w:bookmarkStart w:id="315" w:name="_ETM_Q1_617928"/>
      <w:bookmarkEnd w:id="315"/>
      <w:r>
        <w:rPr>
          <w:rFonts w:hint="cs"/>
          <w:rtl/>
        </w:rPr>
        <w:t xml:space="preserve"> שהשר </w:t>
      </w:r>
      <w:bookmarkStart w:id="316" w:name="_ETM_Q1_614432"/>
      <w:bookmarkEnd w:id="316"/>
      <w:r>
        <w:rPr>
          <w:rFonts w:hint="cs"/>
          <w:rtl/>
        </w:rPr>
        <w:t xml:space="preserve">ייקבע בתקנות, </w:t>
      </w:r>
      <w:bookmarkStart w:id="317" w:name="_ETM_Q1_620094"/>
      <w:bookmarkEnd w:id="317"/>
      <w:r>
        <w:rPr>
          <w:rFonts w:hint="cs"/>
          <w:rtl/>
        </w:rPr>
        <w:t xml:space="preserve">לפי </w:t>
      </w:r>
      <w:bookmarkStart w:id="318" w:name="_ETM_Q1_616643"/>
      <w:bookmarkEnd w:id="318"/>
      <w:r>
        <w:rPr>
          <w:rFonts w:hint="cs"/>
          <w:rtl/>
        </w:rPr>
        <w:t xml:space="preserve">הסמכות שלו בחוק הבנקאות </w:t>
      </w:r>
      <w:bookmarkStart w:id="319" w:name="_ETM_Q1_622617"/>
      <w:bookmarkEnd w:id="319"/>
      <w:r>
        <w:rPr>
          <w:rFonts w:hint="cs"/>
          <w:rtl/>
        </w:rPr>
        <w:t>(רישוי)</w:t>
      </w:r>
      <w:bookmarkStart w:id="320" w:name="_ETM_Q1_621205"/>
      <w:bookmarkEnd w:id="320"/>
      <w:r>
        <w:rPr>
          <w:rFonts w:hint="cs"/>
          <w:rtl/>
        </w:rPr>
        <w:t xml:space="preserve"> </w:t>
      </w:r>
      <w:r>
        <w:rPr>
          <w:rtl/>
        </w:rPr>
        <w:t>–</w:t>
      </w:r>
      <w:r>
        <w:rPr>
          <w:rFonts w:hint="cs"/>
          <w:rtl/>
        </w:rPr>
        <w:t xml:space="preserve"> </w:t>
      </w:r>
      <w:bookmarkStart w:id="321" w:name="_ETM_Q1_617722"/>
      <w:bookmarkEnd w:id="321"/>
      <w:r>
        <w:rPr>
          <w:rFonts w:hint="cs"/>
          <w:rtl/>
        </w:rPr>
        <w:t xml:space="preserve">יעסוק </w:t>
      </w:r>
      <w:r w:rsidR="007053E6">
        <w:rPr>
          <w:rFonts w:hint="cs"/>
          <w:rtl/>
        </w:rPr>
        <w:t xml:space="preserve">בשירות תשלום, </w:t>
      </w:r>
      <w:bookmarkStart w:id="322" w:name="_ETM_Q1_626176"/>
      <w:bookmarkEnd w:id="322"/>
      <w:r w:rsidR="007053E6">
        <w:rPr>
          <w:rFonts w:hint="cs"/>
          <w:rtl/>
        </w:rPr>
        <w:t xml:space="preserve">אבל </w:t>
      </w:r>
      <w:bookmarkStart w:id="323" w:name="_ETM_Q1_625276"/>
      <w:bookmarkEnd w:id="323"/>
      <w:r w:rsidR="00185097">
        <w:rPr>
          <w:rFonts w:hint="cs"/>
          <w:rtl/>
        </w:rPr>
        <w:t xml:space="preserve">הפיקוח עליו יהיה לא </w:t>
      </w:r>
      <w:bookmarkStart w:id="324" w:name="_ETM_Q1_634287"/>
      <w:bookmarkEnd w:id="324"/>
      <w:r w:rsidR="00185097">
        <w:rPr>
          <w:rFonts w:hint="cs"/>
          <w:rtl/>
        </w:rPr>
        <w:t xml:space="preserve">ברשות ניירות ערך, אלא בבנק </w:t>
      </w:r>
      <w:bookmarkStart w:id="325" w:name="_ETM_Q1_641530"/>
      <w:bookmarkEnd w:id="325"/>
      <w:r w:rsidR="00185097">
        <w:rPr>
          <w:rFonts w:hint="cs"/>
          <w:rtl/>
        </w:rPr>
        <w:t xml:space="preserve">ישראל, </w:t>
      </w:r>
      <w:r w:rsidR="007053E6">
        <w:rPr>
          <w:rFonts w:hint="cs"/>
          <w:rtl/>
        </w:rPr>
        <w:t>ב</w:t>
      </w:r>
      <w:bookmarkStart w:id="326" w:name="_ETM_Q1_628484"/>
      <w:bookmarkEnd w:id="326"/>
      <w:r w:rsidR="007053E6">
        <w:rPr>
          <w:rFonts w:hint="cs"/>
          <w:rtl/>
        </w:rPr>
        <w:t>גלל</w:t>
      </w:r>
      <w:bookmarkStart w:id="327" w:name="_ETM_Q1_627436"/>
      <w:bookmarkEnd w:id="327"/>
      <w:r w:rsidR="007053E6">
        <w:rPr>
          <w:rFonts w:hint="cs"/>
          <w:rtl/>
        </w:rPr>
        <w:t xml:space="preserve"> שבנק ישראל אמון על הפיקוח </w:t>
      </w:r>
      <w:bookmarkStart w:id="328" w:name="_ETM_Q1_632845"/>
      <w:bookmarkEnd w:id="328"/>
      <w:r w:rsidR="007053E6">
        <w:rPr>
          <w:rFonts w:hint="cs"/>
          <w:rtl/>
        </w:rPr>
        <w:t xml:space="preserve">על ההיבט היציבותי </w:t>
      </w:r>
      <w:bookmarkStart w:id="329" w:name="_ETM_Q1_630621"/>
      <w:bookmarkEnd w:id="329"/>
      <w:r w:rsidR="007053E6">
        <w:rPr>
          <w:rFonts w:hint="cs"/>
          <w:rtl/>
        </w:rPr>
        <w:t>בכלל המערכת</w:t>
      </w:r>
      <w:bookmarkStart w:id="330" w:name="_ETM_Q1_639307"/>
      <w:bookmarkStart w:id="331" w:name="_ETM_Q1_638176"/>
      <w:bookmarkStart w:id="332" w:name="_ETM_Q1_634010"/>
      <w:bookmarkStart w:id="333" w:name="_ETM_Q1_629980"/>
      <w:bookmarkEnd w:id="330"/>
      <w:bookmarkEnd w:id="331"/>
      <w:bookmarkEnd w:id="332"/>
      <w:bookmarkEnd w:id="333"/>
      <w:r w:rsidR="00185097">
        <w:rPr>
          <w:rFonts w:hint="cs"/>
          <w:rtl/>
        </w:rPr>
        <w:t>.</w:t>
      </w:r>
    </w:p>
    <w:p w14:paraId="023F9B37" w14:textId="5D324314" w:rsidR="00185097" w:rsidRDefault="00185097" w:rsidP="00CD6D7C">
      <w:pPr>
        <w:ind w:firstLine="0"/>
        <w:rPr>
          <w:rtl/>
        </w:rPr>
      </w:pPr>
    </w:p>
    <w:p w14:paraId="6C4435A6" w14:textId="0536756A" w:rsidR="00185097" w:rsidRDefault="00185097" w:rsidP="00CD6D7C">
      <w:pPr>
        <w:ind w:firstLine="0"/>
        <w:rPr>
          <w:rtl/>
        </w:rPr>
      </w:pPr>
      <w:r>
        <w:rPr>
          <w:rtl/>
        </w:rPr>
        <w:tab/>
      </w:r>
      <w:bookmarkStart w:id="334" w:name="_ETM_Q1_641127"/>
      <w:bookmarkEnd w:id="334"/>
      <w:r>
        <w:rPr>
          <w:rFonts w:hint="cs"/>
          <w:rtl/>
        </w:rPr>
        <w:t xml:space="preserve">סוג שלישי של גופים </w:t>
      </w:r>
      <w:bookmarkStart w:id="335" w:name="_ETM_Q1_643067"/>
      <w:bookmarkEnd w:id="335"/>
      <w:r>
        <w:rPr>
          <w:rFonts w:hint="cs"/>
          <w:rtl/>
        </w:rPr>
        <w:t xml:space="preserve">הם גופים שכבר </w:t>
      </w:r>
      <w:bookmarkStart w:id="336" w:name="_ETM_Q1_646917"/>
      <w:bookmarkEnd w:id="336"/>
      <w:r>
        <w:rPr>
          <w:rFonts w:hint="cs"/>
          <w:rtl/>
        </w:rPr>
        <w:t xml:space="preserve">היום עוסקים </w:t>
      </w:r>
      <w:bookmarkStart w:id="337" w:name="_ETM_Q1_643624"/>
      <w:bookmarkEnd w:id="337"/>
      <w:r>
        <w:rPr>
          <w:rFonts w:hint="cs"/>
          <w:rtl/>
        </w:rPr>
        <w:t xml:space="preserve">בשירות תשלום, כחלק מהפעילות הבנקאית שלהם. בנק הוא </w:t>
      </w:r>
      <w:bookmarkStart w:id="338" w:name="_ETM_Q1_652675"/>
      <w:bookmarkEnd w:id="338"/>
      <w:r>
        <w:rPr>
          <w:rFonts w:hint="cs"/>
          <w:rtl/>
        </w:rPr>
        <w:t xml:space="preserve">נותן אשראי, והוא </w:t>
      </w:r>
      <w:bookmarkStart w:id="339" w:name="_ETM_Q1_651096"/>
      <w:bookmarkStart w:id="340" w:name="_ETM_Q1_646314"/>
      <w:bookmarkEnd w:id="339"/>
      <w:bookmarkEnd w:id="340"/>
      <w:r>
        <w:rPr>
          <w:rFonts w:hint="cs"/>
          <w:rtl/>
        </w:rPr>
        <w:t>גם מנהל עו"ש</w:t>
      </w:r>
      <w:bookmarkStart w:id="341" w:name="_ETM_Q1_656130"/>
      <w:bookmarkEnd w:id="341"/>
      <w:r>
        <w:t>;</w:t>
      </w:r>
      <w:r>
        <w:rPr>
          <w:rFonts w:hint="cs"/>
          <w:rtl/>
        </w:rPr>
        <w:t xml:space="preserve"> </w:t>
      </w:r>
      <w:bookmarkStart w:id="342" w:name="_ETM_Q1_652658"/>
      <w:bookmarkEnd w:id="342"/>
      <w:r>
        <w:rPr>
          <w:rFonts w:hint="cs"/>
          <w:rtl/>
        </w:rPr>
        <w:t>אגודות פיקדון ואשראי עוסקות בפעילות בנקאית</w:t>
      </w:r>
      <w:r>
        <w:t>;</w:t>
      </w:r>
      <w:r>
        <w:rPr>
          <w:rFonts w:hint="cs"/>
          <w:rtl/>
        </w:rPr>
        <w:t xml:space="preserve"> אמנם מצומצמת, </w:t>
      </w:r>
      <w:bookmarkStart w:id="343" w:name="_ETM_Q1_667177"/>
      <w:bookmarkStart w:id="344" w:name="_ETM_Q1_664479"/>
      <w:bookmarkStart w:id="345" w:name="_ETM_Q1_659719"/>
      <w:bookmarkStart w:id="346" w:name="_ETM_Q1_655129"/>
      <w:bookmarkEnd w:id="343"/>
      <w:bookmarkEnd w:id="344"/>
      <w:bookmarkEnd w:id="345"/>
      <w:bookmarkEnd w:id="346"/>
      <w:r>
        <w:rPr>
          <w:rFonts w:hint="cs"/>
          <w:rtl/>
        </w:rPr>
        <w:t xml:space="preserve">כפי שקבוע בחוק </w:t>
      </w:r>
      <w:bookmarkStart w:id="347" w:name="_ETM_Q1_658975"/>
      <w:bookmarkEnd w:id="347"/>
      <w:r>
        <w:rPr>
          <w:rFonts w:hint="cs"/>
          <w:rtl/>
        </w:rPr>
        <w:t xml:space="preserve">שירותים פיננסיים מוסדרים, אבל </w:t>
      </w:r>
      <w:bookmarkStart w:id="348" w:name="_ETM_Q1_662355"/>
      <w:bookmarkEnd w:id="348"/>
      <w:r>
        <w:rPr>
          <w:rFonts w:hint="cs"/>
          <w:rtl/>
        </w:rPr>
        <w:t>פעילות שירות</w:t>
      </w:r>
      <w:bookmarkStart w:id="349" w:name="_ETM_Q1_662751"/>
      <w:bookmarkEnd w:id="349"/>
      <w:r>
        <w:rPr>
          <w:rFonts w:hint="cs"/>
          <w:rtl/>
        </w:rPr>
        <w:t xml:space="preserve"> </w:t>
      </w:r>
      <w:bookmarkStart w:id="350" w:name="_ETM_Q1_663351"/>
      <w:bookmarkEnd w:id="350"/>
      <w:r>
        <w:rPr>
          <w:rFonts w:hint="cs"/>
          <w:rtl/>
        </w:rPr>
        <w:t>התשלום מפוקח</w:t>
      </w:r>
      <w:bookmarkStart w:id="351" w:name="_ETM_Q1_666736"/>
      <w:bookmarkEnd w:id="351"/>
      <w:r>
        <w:rPr>
          <w:rFonts w:hint="cs"/>
          <w:rtl/>
        </w:rPr>
        <w:t>ת כבר כיום וה</w:t>
      </w:r>
      <w:bookmarkStart w:id="352" w:name="_ETM_Q1_667886"/>
      <w:bookmarkEnd w:id="352"/>
      <w:r>
        <w:rPr>
          <w:rFonts w:hint="cs"/>
          <w:rtl/>
        </w:rPr>
        <w:t>יא חלק מהפעילות הבנקאי</w:t>
      </w:r>
      <w:bookmarkStart w:id="353" w:name="_ETM_Q1_674010"/>
      <w:bookmarkEnd w:id="353"/>
      <w:r>
        <w:rPr>
          <w:rFonts w:hint="cs"/>
          <w:rtl/>
        </w:rPr>
        <w:t>ת שלהן. בנוסף, ה</w:t>
      </w:r>
      <w:bookmarkStart w:id="354" w:name="_ETM_Q1_674760"/>
      <w:bookmarkEnd w:id="354"/>
      <w:r>
        <w:rPr>
          <w:rFonts w:hint="cs"/>
          <w:rtl/>
        </w:rPr>
        <w:t xml:space="preserve">ן גם </w:t>
      </w:r>
      <w:bookmarkStart w:id="355" w:name="_ETM_Q1_677006"/>
      <w:bookmarkEnd w:id="355"/>
      <w:r>
        <w:rPr>
          <w:rFonts w:hint="cs"/>
          <w:rtl/>
        </w:rPr>
        <w:t xml:space="preserve">מפעילות </w:t>
      </w:r>
      <w:bookmarkStart w:id="356" w:name="_ETM_Q1_674902"/>
      <w:bookmarkEnd w:id="356"/>
      <w:r>
        <w:rPr>
          <w:rFonts w:hint="cs"/>
          <w:rtl/>
        </w:rPr>
        <w:t xml:space="preserve">מערכת תשלומים. </w:t>
      </w:r>
      <w:bookmarkStart w:id="357" w:name="_ETM_Q1_677152"/>
      <w:bookmarkStart w:id="358" w:name="_ETM_Q1_677235"/>
      <w:bookmarkStart w:id="359" w:name="_ETM_Q1_672824"/>
      <w:bookmarkStart w:id="360" w:name="_ETM_Q1_668314"/>
      <w:bookmarkStart w:id="361" w:name="_ETM_Q1_664369"/>
      <w:bookmarkStart w:id="362" w:name="_ETM_Q1_662137"/>
      <w:bookmarkStart w:id="363" w:name="_ETM_Q1_668307"/>
      <w:bookmarkStart w:id="364" w:name="_ETM_Q1_676949"/>
      <w:bookmarkEnd w:id="357"/>
      <w:bookmarkEnd w:id="358"/>
      <w:bookmarkEnd w:id="359"/>
      <w:bookmarkEnd w:id="360"/>
      <w:bookmarkEnd w:id="361"/>
      <w:bookmarkEnd w:id="362"/>
      <w:bookmarkEnd w:id="363"/>
      <w:bookmarkEnd w:id="364"/>
      <w:r>
        <w:rPr>
          <w:rFonts w:hint="cs"/>
          <w:rtl/>
        </w:rPr>
        <w:t xml:space="preserve">הן עוסקות בשירותי </w:t>
      </w:r>
      <w:bookmarkStart w:id="365" w:name="_ETM_Q1_679135"/>
      <w:bookmarkEnd w:id="365"/>
      <w:r>
        <w:rPr>
          <w:rFonts w:hint="cs"/>
          <w:rtl/>
        </w:rPr>
        <w:t xml:space="preserve">תשלום, לרוב, בין מנהלי חשבונות </w:t>
      </w:r>
      <w:bookmarkStart w:id="366" w:name="_ETM_Q1_679938"/>
      <w:bookmarkEnd w:id="366"/>
      <w:r>
        <w:rPr>
          <w:rFonts w:hint="cs"/>
          <w:rtl/>
        </w:rPr>
        <w:t>תשלום</w:t>
      </w:r>
      <w:r>
        <w:t>;</w:t>
      </w:r>
      <w:r>
        <w:rPr>
          <w:rFonts w:hint="cs"/>
          <w:rtl/>
        </w:rPr>
        <w:t xml:space="preserve"> </w:t>
      </w:r>
      <w:bookmarkStart w:id="367" w:name="_ETM_Q1_683173"/>
      <w:bookmarkEnd w:id="367"/>
      <w:r>
        <w:rPr>
          <w:rFonts w:hint="cs"/>
          <w:rtl/>
        </w:rPr>
        <w:t xml:space="preserve">כאשר מנהל חשבון תשלום רוצה להעביר </w:t>
      </w:r>
      <w:bookmarkStart w:id="368" w:name="_ETM_Q1_683009"/>
      <w:bookmarkStart w:id="369" w:name="_ETM_Q1_682917"/>
      <w:bookmarkEnd w:id="368"/>
      <w:bookmarkEnd w:id="369"/>
      <w:r>
        <w:rPr>
          <w:rFonts w:hint="cs"/>
          <w:rtl/>
        </w:rPr>
        <w:t xml:space="preserve">תשלום </w:t>
      </w:r>
      <w:r>
        <w:rPr>
          <w:rFonts w:hint="cs"/>
          <w:rtl/>
        </w:rPr>
        <w:lastRenderedPageBreak/>
        <w:t>למנהל חשבון תשלו</w:t>
      </w:r>
      <w:bookmarkStart w:id="370" w:name="_ETM_Q1_687543"/>
      <w:bookmarkEnd w:id="370"/>
      <w:r>
        <w:rPr>
          <w:rFonts w:hint="cs"/>
          <w:rtl/>
        </w:rPr>
        <w:t xml:space="preserve">ם אחר, </w:t>
      </w:r>
      <w:bookmarkStart w:id="371" w:name="_ETM_Q1_685416"/>
      <w:bookmarkEnd w:id="371"/>
      <w:r>
        <w:rPr>
          <w:rFonts w:hint="cs"/>
          <w:rtl/>
        </w:rPr>
        <w:t xml:space="preserve">בנקים לבנקים </w:t>
      </w:r>
      <w:r>
        <w:rPr>
          <w:rtl/>
        </w:rPr>
        <w:t>–</w:t>
      </w:r>
      <w:r>
        <w:rPr>
          <w:rFonts w:hint="cs"/>
          <w:rtl/>
        </w:rPr>
        <w:t xml:space="preserve"> יש מערכת תשלומים. המפעיל </w:t>
      </w:r>
      <w:bookmarkStart w:id="372" w:name="_ETM_Q1_686982"/>
      <w:bookmarkEnd w:id="372"/>
      <w:r>
        <w:rPr>
          <w:rFonts w:hint="cs"/>
          <w:rtl/>
        </w:rPr>
        <w:t xml:space="preserve">של </w:t>
      </w:r>
      <w:bookmarkStart w:id="373" w:name="_ETM_Q1_687359"/>
      <w:bookmarkEnd w:id="373"/>
      <w:r>
        <w:rPr>
          <w:rFonts w:hint="cs"/>
          <w:rtl/>
        </w:rPr>
        <w:t xml:space="preserve">מערכת מס"ב, לדוגמה, </w:t>
      </w:r>
      <w:bookmarkStart w:id="374" w:name="_ETM_Q1_688497"/>
      <w:bookmarkEnd w:id="374"/>
      <w:r>
        <w:rPr>
          <w:rFonts w:hint="cs"/>
          <w:rtl/>
        </w:rPr>
        <w:t xml:space="preserve">יהיה פטור, בגלל שכבר כיום הוא </w:t>
      </w:r>
      <w:bookmarkStart w:id="375" w:name="_ETM_Q1_694959"/>
      <w:bookmarkEnd w:id="375"/>
      <w:r>
        <w:rPr>
          <w:rFonts w:hint="cs"/>
          <w:rtl/>
        </w:rPr>
        <w:t>עוסק בשירות הזה ומפקח עליו.</w:t>
      </w:r>
    </w:p>
    <w:p w14:paraId="154309E0" w14:textId="47DE89DA" w:rsidR="00185097" w:rsidRDefault="00185097" w:rsidP="00CD6D7C">
      <w:pPr>
        <w:ind w:firstLine="0"/>
        <w:rPr>
          <w:rtl/>
        </w:rPr>
      </w:pPr>
    </w:p>
    <w:p w14:paraId="4A3114F5" w14:textId="1C4E04DD" w:rsidR="008F17EE" w:rsidRDefault="00185097" w:rsidP="008F17EE">
      <w:pPr>
        <w:ind w:firstLine="0"/>
        <w:rPr>
          <w:rtl/>
        </w:rPr>
      </w:pPr>
      <w:r>
        <w:rPr>
          <w:rtl/>
        </w:rPr>
        <w:tab/>
      </w:r>
      <w:bookmarkStart w:id="376" w:name="_ETM_Q1_695427"/>
      <w:bookmarkEnd w:id="376"/>
      <w:r>
        <w:rPr>
          <w:rFonts w:hint="cs"/>
          <w:rtl/>
        </w:rPr>
        <w:t>סעי</w:t>
      </w:r>
      <w:bookmarkStart w:id="377" w:name="_ETM_Q1_700528"/>
      <w:bookmarkEnd w:id="377"/>
      <w:r>
        <w:rPr>
          <w:rFonts w:hint="cs"/>
          <w:rtl/>
        </w:rPr>
        <w:t xml:space="preserve">ף נוסף שאנחנו </w:t>
      </w:r>
      <w:bookmarkStart w:id="378" w:name="_ETM_Q1_705046"/>
      <w:bookmarkEnd w:id="378"/>
      <w:r>
        <w:rPr>
          <w:rFonts w:hint="cs"/>
          <w:rtl/>
        </w:rPr>
        <w:t xml:space="preserve">קובעים הוא זה שעליו דיבר </w:t>
      </w:r>
      <w:bookmarkStart w:id="379" w:name="_ETM_Q1_700884"/>
      <w:bookmarkEnd w:id="379"/>
      <w:r>
        <w:rPr>
          <w:rFonts w:hint="cs"/>
          <w:rtl/>
        </w:rPr>
        <w:t xml:space="preserve">חבר הכנסת </w:t>
      </w:r>
      <w:bookmarkStart w:id="380" w:name="_ETM_Q1_702825"/>
      <w:bookmarkEnd w:id="380"/>
      <w:r>
        <w:rPr>
          <w:rFonts w:hint="cs"/>
          <w:rtl/>
        </w:rPr>
        <w:t xml:space="preserve">בצלאל, על פעילות </w:t>
      </w:r>
      <w:bookmarkStart w:id="381" w:name="_ETM_Q1_702035"/>
      <w:bookmarkEnd w:id="381"/>
      <w:r>
        <w:rPr>
          <w:rFonts w:hint="cs"/>
          <w:rtl/>
        </w:rPr>
        <w:t>בהיקף מצומצם. מו</w:t>
      </w:r>
      <w:bookmarkStart w:id="382" w:name="_ETM_Q1_703571"/>
      <w:bookmarkEnd w:id="382"/>
      <w:r>
        <w:rPr>
          <w:rFonts w:hint="cs"/>
          <w:rtl/>
        </w:rPr>
        <w:t xml:space="preserve">צע לשר לקבוע </w:t>
      </w:r>
      <w:bookmarkStart w:id="383" w:name="_ETM_Q1_704099"/>
      <w:bookmarkEnd w:id="383"/>
      <w:r>
        <w:rPr>
          <w:rFonts w:hint="cs"/>
          <w:rtl/>
        </w:rPr>
        <w:t xml:space="preserve">תקנות, </w:t>
      </w:r>
      <w:bookmarkStart w:id="384" w:name="_ETM_Q1_706420"/>
      <w:bookmarkEnd w:id="384"/>
      <w:r>
        <w:rPr>
          <w:rFonts w:hint="cs"/>
          <w:rtl/>
        </w:rPr>
        <w:t xml:space="preserve">שבמסגרתן ייקבע פטור למי </w:t>
      </w:r>
      <w:bookmarkStart w:id="385" w:name="_ETM_Q1_707445"/>
      <w:bookmarkEnd w:id="385"/>
      <w:r>
        <w:rPr>
          <w:rFonts w:hint="cs"/>
          <w:rtl/>
        </w:rPr>
        <w:t>שעוסק בשירותי תשלום. נתנו פה</w:t>
      </w:r>
      <w:bookmarkStart w:id="386" w:name="_ETM_Q1_713057"/>
      <w:bookmarkEnd w:id="386"/>
      <w:r>
        <w:rPr>
          <w:rFonts w:hint="cs"/>
          <w:rtl/>
        </w:rPr>
        <w:t xml:space="preserve"> מגוון </w:t>
      </w:r>
      <w:bookmarkStart w:id="387" w:name="_ETM_Q1_712029"/>
      <w:bookmarkEnd w:id="387"/>
      <w:r>
        <w:rPr>
          <w:rFonts w:hint="cs"/>
          <w:rtl/>
        </w:rPr>
        <w:t xml:space="preserve">רחב של אפשרויות וסמכות רחבה לשר, </w:t>
      </w:r>
      <w:bookmarkStart w:id="388" w:name="_ETM_Q1_712779"/>
      <w:bookmarkEnd w:id="388"/>
      <w:r>
        <w:rPr>
          <w:rFonts w:hint="cs"/>
          <w:rtl/>
        </w:rPr>
        <w:t xml:space="preserve">בדיוק בשביל לתת </w:t>
      </w:r>
      <w:bookmarkStart w:id="389" w:name="_ETM_Q1_716085"/>
      <w:bookmarkEnd w:id="389"/>
      <w:r>
        <w:rPr>
          <w:rFonts w:hint="cs"/>
          <w:rtl/>
        </w:rPr>
        <w:t>מענה לאותם מקרים שת</w:t>
      </w:r>
      <w:r w:rsidR="004B2493">
        <w:rPr>
          <w:rFonts w:hint="cs"/>
          <w:rtl/>
        </w:rPr>
        <w:t>כ</w:t>
      </w:r>
      <w:r>
        <w:rPr>
          <w:rFonts w:hint="cs"/>
          <w:rtl/>
        </w:rPr>
        <w:t xml:space="preserve">ליות החוק לא מתקיימות </w:t>
      </w:r>
      <w:bookmarkStart w:id="390" w:name="_ETM_Q1_719926"/>
      <w:bookmarkEnd w:id="390"/>
      <w:r>
        <w:rPr>
          <w:rFonts w:hint="cs"/>
          <w:rtl/>
        </w:rPr>
        <w:t>לגביהם, ואחר כך</w:t>
      </w:r>
      <w:bookmarkStart w:id="391" w:name="_ETM_Q1_722962"/>
      <w:bookmarkEnd w:id="391"/>
      <w:r>
        <w:rPr>
          <w:rFonts w:hint="cs"/>
          <w:rtl/>
        </w:rPr>
        <w:t xml:space="preserve"> מיכאל ירחיב קצת בנושא. </w:t>
      </w:r>
      <w:bookmarkStart w:id="392" w:name="_ETM_Q1_723205"/>
      <w:bookmarkEnd w:id="392"/>
      <w:r>
        <w:rPr>
          <w:rFonts w:hint="cs"/>
          <w:rtl/>
        </w:rPr>
        <w:t>קבענו שה</w:t>
      </w:r>
      <w:r w:rsidR="008F17EE">
        <w:rPr>
          <w:rFonts w:hint="cs"/>
          <w:rtl/>
        </w:rPr>
        <w:t>שר</w:t>
      </w:r>
      <w:r>
        <w:rPr>
          <w:rFonts w:hint="cs"/>
          <w:rtl/>
        </w:rPr>
        <w:t xml:space="preserve"> יכול לתלות את</w:t>
      </w:r>
      <w:bookmarkStart w:id="393" w:name="_ETM_Q1_728809"/>
      <w:bookmarkEnd w:id="393"/>
      <w:r>
        <w:rPr>
          <w:rFonts w:hint="cs"/>
          <w:rtl/>
        </w:rPr>
        <w:t xml:space="preserve"> זה בפרמטרים של </w:t>
      </w:r>
      <w:bookmarkStart w:id="394" w:name="_ETM_Q1_726050"/>
      <w:bookmarkEnd w:id="394"/>
      <w:r>
        <w:rPr>
          <w:rFonts w:hint="cs"/>
          <w:rtl/>
        </w:rPr>
        <w:t xml:space="preserve">היקף מצומצם כללי, בסכום </w:t>
      </w:r>
      <w:bookmarkStart w:id="395" w:name="_ETM_Q1_727782"/>
      <w:bookmarkEnd w:id="395"/>
      <w:r>
        <w:rPr>
          <w:rFonts w:hint="cs"/>
          <w:rtl/>
        </w:rPr>
        <w:t>מוגבל פר לקוח</w:t>
      </w:r>
      <w:bookmarkStart w:id="396" w:name="_ETM_Q1_731535"/>
      <w:bookmarkStart w:id="397" w:name="_ETM_Q1_730467"/>
      <w:bookmarkStart w:id="398" w:name="_ETM_Q1_729942"/>
      <w:bookmarkEnd w:id="396"/>
      <w:bookmarkEnd w:id="397"/>
      <w:bookmarkEnd w:id="398"/>
      <w:r>
        <w:rPr>
          <w:rFonts w:hint="cs"/>
          <w:rtl/>
        </w:rPr>
        <w:t>: אם הוא נותן</w:t>
      </w:r>
      <w:bookmarkStart w:id="399" w:name="_ETM_Q1_733359"/>
      <w:bookmarkEnd w:id="399"/>
      <w:r>
        <w:rPr>
          <w:rFonts w:hint="cs"/>
          <w:rtl/>
        </w:rPr>
        <w:t xml:space="preserve"> שירות למספר </w:t>
      </w:r>
      <w:bookmarkStart w:id="400" w:name="_ETM_Q1_730576"/>
      <w:bookmarkEnd w:id="400"/>
      <w:r>
        <w:rPr>
          <w:rFonts w:hint="cs"/>
          <w:rtl/>
        </w:rPr>
        <w:t>לקוחות</w:t>
      </w:r>
      <w:bookmarkStart w:id="401" w:name="_ETM_Q1_736397"/>
      <w:bookmarkStart w:id="402" w:name="_ETM_Q1_736462"/>
      <w:bookmarkStart w:id="403" w:name="_ETM_Q1_733329"/>
      <w:bookmarkEnd w:id="401"/>
      <w:bookmarkEnd w:id="402"/>
      <w:bookmarkEnd w:id="403"/>
      <w:r w:rsidR="008F17EE">
        <w:rPr>
          <w:rFonts w:hint="cs"/>
          <w:rtl/>
        </w:rPr>
        <w:t xml:space="preserve"> קטן</w:t>
      </w:r>
      <w:bookmarkStart w:id="404" w:name="_ETM_Q1_732609"/>
      <w:bookmarkEnd w:id="404"/>
      <w:r w:rsidR="008F17EE">
        <w:rPr>
          <w:rFonts w:hint="cs"/>
          <w:rtl/>
        </w:rPr>
        <w:t xml:space="preserve">, </w:t>
      </w:r>
      <w:bookmarkStart w:id="405" w:name="_ETM_Q1_733136"/>
      <w:bookmarkEnd w:id="405"/>
      <w:r w:rsidR="008F17EE">
        <w:rPr>
          <w:rFonts w:hint="cs"/>
          <w:rtl/>
        </w:rPr>
        <w:t>אם הוא נותן שירות לגבי עוסקים</w:t>
      </w:r>
      <w:bookmarkStart w:id="406" w:name="_ETM_Q1_735318"/>
      <w:bookmarkEnd w:id="406"/>
      <w:r w:rsidR="008F17EE">
        <w:rPr>
          <w:rFonts w:hint="cs"/>
          <w:rtl/>
        </w:rPr>
        <w:t xml:space="preserve"> מ</w:t>
      </w:r>
      <w:bookmarkStart w:id="407" w:name="_ETM_Q1_738460"/>
      <w:bookmarkStart w:id="408" w:name="_ETM_Q1_735506"/>
      <w:bookmarkEnd w:id="407"/>
      <w:bookmarkEnd w:id="408"/>
      <w:r w:rsidR="008F17EE">
        <w:rPr>
          <w:rFonts w:hint="cs"/>
          <w:rtl/>
        </w:rPr>
        <w:t xml:space="preserve">סוימים, מצומצמים, </w:t>
      </w:r>
      <w:bookmarkStart w:id="409" w:name="_ETM_Q1_740144"/>
      <w:bookmarkEnd w:id="409"/>
      <w:r w:rsidR="008F17EE">
        <w:rPr>
          <w:rFonts w:hint="cs"/>
          <w:rtl/>
        </w:rPr>
        <w:t>או במספר עסקאות קטן</w:t>
      </w:r>
      <w:bookmarkStart w:id="410" w:name="_ETM_Q1_740768"/>
      <w:bookmarkEnd w:id="410"/>
      <w:r w:rsidR="008F17EE">
        <w:rPr>
          <w:rFonts w:hint="cs"/>
          <w:rtl/>
        </w:rPr>
        <w:t xml:space="preserve"> </w:t>
      </w:r>
      <w:r w:rsidR="008F17EE">
        <w:rPr>
          <w:rtl/>
        </w:rPr>
        <w:t>–</w:t>
      </w:r>
      <w:r w:rsidR="008F17EE">
        <w:rPr>
          <w:rFonts w:hint="cs"/>
          <w:rtl/>
        </w:rPr>
        <w:t xml:space="preserve"> </w:t>
      </w:r>
      <w:bookmarkStart w:id="411" w:name="_ETM_Q1_739338"/>
      <w:bookmarkEnd w:id="411"/>
      <w:r w:rsidR="008F17EE">
        <w:rPr>
          <w:rFonts w:hint="cs"/>
          <w:rtl/>
        </w:rPr>
        <w:t xml:space="preserve">לשר תהיה </w:t>
      </w:r>
      <w:bookmarkStart w:id="412" w:name="_ETM_Q1_739693"/>
      <w:bookmarkEnd w:id="412"/>
      <w:r w:rsidR="008F17EE">
        <w:rPr>
          <w:rFonts w:hint="cs"/>
          <w:rtl/>
        </w:rPr>
        <w:t>הסמכות</w:t>
      </w:r>
      <w:bookmarkStart w:id="413" w:name="_ETM_Q1_742747"/>
      <w:bookmarkEnd w:id="413"/>
      <w:r w:rsidR="008F17EE">
        <w:rPr>
          <w:rFonts w:hint="cs"/>
          <w:rtl/>
        </w:rPr>
        <w:t xml:space="preserve"> </w:t>
      </w:r>
      <w:bookmarkStart w:id="414" w:name="_ETM_Q1_744697"/>
      <w:bookmarkEnd w:id="414"/>
      <w:r w:rsidR="008F17EE">
        <w:rPr>
          <w:rFonts w:hint="cs"/>
          <w:rtl/>
        </w:rPr>
        <w:t xml:space="preserve">לקבוע שפעילות כזו פטורה </w:t>
      </w:r>
      <w:bookmarkStart w:id="415" w:name="_ETM_Q1_745200"/>
      <w:bookmarkEnd w:id="415"/>
      <w:r w:rsidR="008F17EE">
        <w:rPr>
          <w:rFonts w:hint="cs"/>
          <w:rtl/>
        </w:rPr>
        <w:t>מרישיון</w:t>
      </w:r>
      <w:bookmarkStart w:id="416" w:name="_ETM_Q1_746177"/>
      <w:bookmarkEnd w:id="416"/>
      <w:r w:rsidR="008F17EE">
        <w:rPr>
          <w:rFonts w:hint="cs"/>
          <w:rtl/>
        </w:rPr>
        <w:t xml:space="preserve"> תשלום. </w:t>
      </w:r>
      <w:bookmarkStart w:id="417" w:name="_ETM_Q1_742720"/>
      <w:bookmarkEnd w:id="417"/>
    </w:p>
    <w:p w14:paraId="2A67F642" w14:textId="715F00FD" w:rsidR="008F17EE" w:rsidRDefault="008F17EE" w:rsidP="008F17EE">
      <w:pPr>
        <w:ind w:firstLine="0"/>
        <w:rPr>
          <w:rtl/>
        </w:rPr>
      </w:pPr>
      <w:bookmarkStart w:id="418" w:name="_ETM_Q1_747992"/>
      <w:bookmarkStart w:id="419" w:name="_ETM_Q1_748068"/>
      <w:bookmarkEnd w:id="418"/>
      <w:bookmarkEnd w:id="419"/>
    </w:p>
    <w:p w14:paraId="176284A9" w14:textId="1DF0C449" w:rsidR="008F17EE" w:rsidRDefault="008F17EE" w:rsidP="008F17EE">
      <w:pPr>
        <w:ind w:firstLine="0"/>
        <w:rPr>
          <w:rtl/>
        </w:rPr>
      </w:pPr>
      <w:bookmarkStart w:id="420" w:name="_ETM_Q1_748408"/>
      <w:bookmarkStart w:id="421" w:name="_ETM_Q1_748466"/>
      <w:bookmarkEnd w:id="420"/>
      <w:bookmarkEnd w:id="421"/>
      <w:r>
        <w:rPr>
          <w:rtl/>
        </w:rPr>
        <w:tab/>
      </w:r>
      <w:r>
        <w:rPr>
          <w:rFonts w:hint="cs"/>
          <w:rtl/>
        </w:rPr>
        <w:t xml:space="preserve">בנוסף, אנחנו </w:t>
      </w:r>
      <w:bookmarkStart w:id="422" w:name="_ETM_Q1_748740"/>
      <w:bookmarkEnd w:id="422"/>
      <w:r>
        <w:rPr>
          <w:rFonts w:hint="cs"/>
          <w:rtl/>
        </w:rPr>
        <w:t xml:space="preserve">קובעים, </w:t>
      </w:r>
      <w:bookmarkStart w:id="423" w:name="_ETM_Q1_755285"/>
      <w:bookmarkStart w:id="424" w:name="_ETM_Q1_750475"/>
      <w:bookmarkEnd w:id="423"/>
      <w:bookmarkEnd w:id="424"/>
      <w:r>
        <w:rPr>
          <w:rFonts w:hint="cs"/>
          <w:rtl/>
        </w:rPr>
        <w:t>לגבי שירותי תשלום</w:t>
      </w:r>
      <w:bookmarkStart w:id="425" w:name="_ETM_Q1_753074"/>
      <w:bookmarkStart w:id="426" w:name="_ETM_Q1_753132"/>
      <w:bookmarkEnd w:id="425"/>
      <w:bookmarkEnd w:id="426"/>
      <w:r>
        <w:rPr>
          <w:rFonts w:hint="cs"/>
          <w:rtl/>
        </w:rPr>
        <w:t xml:space="preserve">, </w:t>
      </w:r>
      <w:bookmarkStart w:id="427" w:name="_ETM_Q1_749770"/>
      <w:bookmarkEnd w:id="427"/>
      <w:r>
        <w:rPr>
          <w:rFonts w:hint="cs"/>
          <w:rtl/>
        </w:rPr>
        <w:t xml:space="preserve">שמבטח לא יוכל לעסוק בזה במסגרת </w:t>
      </w:r>
      <w:bookmarkStart w:id="428" w:name="_ETM_Q1_755846"/>
      <w:bookmarkEnd w:id="428"/>
      <w:r>
        <w:rPr>
          <w:rFonts w:hint="cs"/>
          <w:rtl/>
        </w:rPr>
        <w:t xml:space="preserve">פעילותו </w:t>
      </w:r>
      <w:bookmarkStart w:id="429" w:name="_ETM_Q1_753675"/>
      <w:bookmarkEnd w:id="429"/>
      <w:r>
        <w:rPr>
          <w:rFonts w:hint="cs"/>
          <w:rtl/>
        </w:rPr>
        <w:t xml:space="preserve">כמבטח. מיכאל ייתן קצת </w:t>
      </w:r>
      <w:bookmarkStart w:id="430" w:name="_ETM_Q1_755440"/>
      <w:bookmarkEnd w:id="430"/>
      <w:r>
        <w:rPr>
          <w:rFonts w:hint="cs"/>
          <w:rtl/>
        </w:rPr>
        <w:t>הרחבה על הסוג הזה</w:t>
      </w:r>
      <w:bookmarkStart w:id="431" w:name="_ETM_Q1_759965"/>
      <w:bookmarkEnd w:id="431"/>
      <w:r>
        <w:rPr>
          <w:rFonts w:hint="cs"/>
          <w:rtl/>
        </w:rPr>
        <w:t xml:space="preserve"> של שירותי תשלום, </w:t>
      </w:r>
      <w:bookmarkStart w:id="432" w:name="_ETM_Q1_758104"/>
      <w:bookmarkEnd w:id="432"/>
      <w:r>
        <w:rPr>
          <w:rFonts w:hint="cs"/>
          <w:rtl/>
        </w:rPr>
        <w:t xml:space="preserve">ואז </w:t>
      </w:r>
      <w:bookmarkStart w:id="433" w:name="_ETM_Q1_754294"/>
      <w:bookmarkEnd w:id="433"/>
      <w:r>
        <w:rPr>
          <w:rFonts w:hint="cs"/>
          <w:rtl/>
        </w:rPr>
        <w:t xml:space="preserve">נעבור לייזום המתקדם ולייזום הבסיסי. </w:t>
      </w:r>
      <w:bookmarkStart w:id="434" w:name="_ETM_Q1_760822"/>
      <w:bookmarkStart w:id="435" w:name="_ETM_Q1_761355"/>
      <w:bookmarkEnd w:id="434"/>
      <w:bookmarkEnd w:id="435"/>
    </w:p>
    <w:p w14:paraId="42058CCE" w14:textId="69F78397" w:rsidR="008F17EE" w:rsidRDefault="008F17EE" w:rsidP="008F17EE">
      <w:pPr>
        <w:ind w:firstLine="0"/>
        <w:rPr>
          <w:rtl/>
        </w:rPr>
      </w:pPr>
      <w:bookmarkStart w:id="436" w:name="_ETM_Q1_761419"/>
      <w:bookmarkStart w:id="437" w:name="_ETM_Q1_762239"/>
      <w:bookmarkStart w:id="438" w:name="_ETM_Q1_762301"/>
      <w:bookmarkEnd w:id="436"/>
      <w:bookmarkEnd w:id="437"/>
      <w:bookmarkEnd w:id="438"/>
    </w:p>
    <w:p w14:paraId="57802001" w14:textId="31440DD8" w:rsidR="008F17EE" w:rsidRDefault="008F17EE" w:rsidP="008F17EE">
      <w:pPr>
        <w:pStyle w:val="af9"/>
        <w:keepNext/>
        <w:rPr>
          <w:rtl/>
        </w:rPr>
      </w:pPr>
      <w:bookmarkStart w:id="439" w:name="ET_guest_מיכאל_בן_דהן_11"/>
      <w:r w:rsidRPr="008F17EE">
        <w:rPr>
          <w:rStyle w:val="TagStyle"/>
          <w:rtl/>
        </w:rPr>
        <w:t xml:space="preserve"> &lt;&lt; אורח &gt;&gt; </w:t>
      </w:r>
      <w:r>
        <w:rPr>
          <w:rtl/>
        </w:rPr>
        <w:t>מיכאל בן דהן:</w:t>
      </w:r>
      <w:r w:rsidRPr="008F17EE">
        <w:rPr>
          <w:rStyle w:val="TagStyle"/>
          <w:rtl/>
        </w:rPr>
        <w:t xml:space="preserve"> &lt;&lt; אורח &gt;&gt;</w:t>
      </w:r>
      <w:r w:rsidR="00C872F6">
        <w:rPr>
          <w:rtl/>
        </w:rPr>
        <w:t xml:space="preserve"> </w:t>
      </w:r>
      <w:r>
        <w:rPr>
          <w:rtl/>
        </w:rPr>
        <w:t xml:space="preserve"> </w:t>
      </w:r>
      <w:bookmarkEnd w:id="439"/>
    </w:p>
    <w:p w14:paraId="0CCCC151" w14:textId="0EFFC727" w:rsidR="008F17EE" w:rsidRDefault="008F17EE" w:rsidP="008F17EE">
      <w:pPr>
        <w:pStyle w:val="KeepWithNext"/>
        <w:rPr>
          <w:rtl/>
        </w:rPr>
      </w:pPr>
    </w:p>
    <w:p w14:paraId="0587CA82" w14:textId="707921FB" w:rsidR="008F17EE" w:rsidRDefault="008F17EE" w:rsidP="008F17EE">
      <w:pPr>
        <w:rPr>
          <w:rtl/>
        </w:rPr>
      </w:pPr>
      <w:bookmarkStart w:id="440" w:name="_ETM_Q1_765315"/>
      <w:bookmarkStart w:id="441" w:name="_ETM_Q1_765338"/>
      <w:bookmarkEnd w:id="440"/>
      <w:bookmarkEnd w:id="441"/>
      <w:r>
        <w:rPr>
          <w:rFonts w:hint="cs"/>
          <w:rtl/>
        </w:rPr>
        <w:t xml:space="preserve">מיכאל </w:t>
      </w:r>
      <w:bookmarkStart w:id="442" w:name="_ETM_Q1_761653"/>
      <w:bookmarkEnd w:id="442"/>
      <w:r>
        <w:rPr>
          <w:rFonts w:hint="cs"/>
          <w:rtl/>
        </w:rPr>
        <w:t xml:space="preserve">בן דהן, אגף תקציבים. כמו שעמיהוד הציג פה, </w:t>
      </w:r>
      <w:bookmarkStart w:id="443" w:name="_ETM_Q1_772002"/>
      <w:bookmarkStart w:id="444" w:name="_ETM_Q1_767238"/>
      <w:bookmarkEnd w:id="443"/>
      <w:bookmarkEnd w:id="444"/>
      <w:r>
        <w:rPr>
          <w:rFonts w:hint="cs"/>
          <w:rtl/>
        </w:rPr>
        <w:t xml:space="preserve">יש היגיון מסדר לכל </w:t>
      </w:r>
      <w:bookmarkStart w:id="445" w:name="_ETM_Q1_768275"/>
      <w:bookmarkStart w:id="446" w:name="_ETM_Q1_767852"/>
      <w:bookmarkEnd w:id="445"/>
      <w:bookmarkEnd w:id="446"/>
      <w:r>
        <w:rPr>
          <w:rFonts w:hint="cs"/>
          <w:rtl/>
        </w:rPr>
        <w:t>המערכת הפיננסית ומבנה הרגולציה בישראל,</w:t>
      </w:r>
      <w:bookmarkStart w:id="447" w:name="_ETM_Q1_776235"/>
      <w:bookmarkEnd w:id="447"/>
      <w:r>
        <w:rPr>
          <w:rFonts w:hint="cs"/>
          <w:rtl/>
        </w:rPr>
        <w:t xml:space="preserve"> שבו יש</w:t>
      </w:r>
      <w:bookmarkStart w:id="448" w:name="_ETM_Q1_772533"/>
      <w:bookmarkEnd w:id="448"/>
      <w:r>
        <w:rPr>
          <w:rFonts w:hint="cs"/>
          <w:rtl/>
        </w:rPr>
        <w:t xml:space="preserve">, </w:t>
      </w:r>
      <w:bookmarkStart w:id="449" w:name="_ETM_Q1_772839"/>
      <w:bookmarkEnd w:id="449"/>
      <w:r>
        <w:rPr>
          <w:rFonts w:hint="cs"/>
          <w:rtl/>
        </w:rPr>
        <w:t xml:space="preserve">בדרך כלל, מפקח מרכזי </w:t>
      </w:r>
      <w:bookmarkStart w:id="450" w:name="_ETM_Q1_773352"/>
      <w:bookmarkEnd w:id="450"/>
      <w:r>
        <w:rPr>
          <w:rFonts w:hint="cs"/>
          <w:rtl/>
        </w:rPr>
        <w:t>שמפקח</w:t>
      </w:r>
      <w:bookmarkStart w:id="451" w:name="_ETM_Q1_775985"/>
      <w:bookmarkEnd w:id="451"/>
      <w:r>
        <w:rPr>
          <w:rFonts w:hint="cs"/>
          <w:rtl/>
        </w:rPr>
        <w:t xml:space="preserve">. לדוגמה: </w:t>
      </w:r>
      <w:bookmarkStart w:id="452" w:name="_ETM_Q1_776537"/>
      <w:bookmarkEnd w:id="452"/>
      <w:r>
        <w:rPr>
          <w:rFonts w:hint="cs"/>
          <w:rtl/>
        </w:rPr>
        <w:t xml:space="preserve">המפקח על הבנקים </w:t>
      </w:r>
      <w:r>
        <w:rPr>
          <w:rtl/>
        </w:rPr>
        <w:t>–</w:t>
      </w:r>
      <w:r>
        <w:rPr>
          <w:rFonts w:hint="cs"/>
          <w:rtl/>
        </w:rPr>
        <w:t xml:space="preserve"> מפקח </w:t>
      </w:r>
      <w:bookmarkStart w:id="453" w:name="_ETM_Q1_775104"/>
      <w:bookmarkEnd w:id="453"/>
      <w:r>
        <w:rPr>
          <w:rFonts w:hint="cs"/>
          <w:rtl/>
        </w:rPr>
        <w:t>על הבנקים</w:t>
      </w:r>
      <w:r>
        <w:t>;</w:t>
      </w:r>
      <w:r>
        <w:rPr>
          <w:rFonts w:hint="cs"/>
          <w:rtl/>
        </w:rPr>
        <w:t xml:space="preserve"> </w:t>
      </w:r>
      <w:bookmarkStart w:id="454" w:name="_ETM_Q1_777123"/>
      <w:bookmarkEnd w:id="454"/>
      <w:r>
        <w:rPr>
          <w:rFonts w:hint="cs"/>
          <w:rtl/>
        </w:rPr>
        <w:t>המפקח על</w:t>
      </w:r>
      <w:bookmarkStart w:id="455" w:name="_ETM_Q1_778563"/>
      <w:bookmarkEnd w:id="455"/>
      <w:r>
        <w:rPr>
          <w:rFonts w:hint="cs"/>
          <w:rtl/>
        </w:rPr>
        <w:t xml:space="preserve"> הביטוח </w:t>
      </w:r>
      <w:r>
        <w:rPr>
          <w:rtl/>
        </w:rPr>
        <w:t>–</w:t>
      </w:r>
      <w:r>
        <w:rPr>
          <w:rFonts w:hint="cs"/>
          <w:rtl/>
        </w:rPr>
        <w:t xml:space="preserve"> </w:t>
      </w:r>
      <w:bookmarkStart w:id="456" w:name="_ETM_Q1_778476"/>
      <w:bookmarkEnd w:id="456"/>
      <w:r>
        <w:rPr>
          <w:rFonts w:hint="cs"/>
          <w:rtl/>
        </w:rPr>
        <w:t>מפקח על הביטוח</w:t>
      </w:r>
      <w:r>
        <w:t>;</w:t>
      </w:r>
      <w:r>
        <w:rPr>
          <w:rFonts w:hint="cs"/>
          <w:rtl/>
        </w:rPr>
        <w:t xml:space="preserve"> </w:t>
      </w:r>
      <w:bookmarkStart w:id="457" w:name="_ETM_Q1_774376"/>
      <w:bookmarkEnd w:id="457"/>
      <w:r>
        <w:rPr>
          <w:rFonts w:hint="cs"/>
          <w:rtl/>
        </w:rPr>
        <w:t xml:space="preserve">רשות </w:t>
      </w:r>
      <w:bookmarkStart w:id="458" w:name="_ETM_Q1_778825"/>
      <w:bookmarkEnd w:id="458"/>
      <w:r>
        <w:rPr>
          <w:rFonts w:hint="cs"/>
          <w:rtl/>
        </w:rPr>
        <w:t>ניירות ערך</w:t>
      </w:r>
      <w:bookmarkStart w:id="459" w:name="_ETM_Q1_780698"/>
      <w:bookmarkEnd w:id="459"/>
      <w:r>
        <w:rPr>
          <w:rFonts w:hint="cs"/>
          <w:rtl/>
        </w:rPr>
        <w:t xml:space="preserve"> מפקחת על הבורסה ועל כל שוק ההון. </w:t>
      </w:r>
      <w:bookmarkStart w:id="460" w:name="_ETM_Q1_784356"/>
      <w:bookmarkEnd w:id="460"/>
      <w:r>
        <w:rPr>
          <w:rFonts w:hint="cs"/>
          <w:rtl/>
        </w:rPr>
        <w:t xml:space="preserve">זהו </w:t>
      </w:r>
      <w:bookmarkStart w:id="461" w:name="_ETM_Q1_785821"/>
      <w:bookmarkEnd w:id="461"/>
      <w:r>
        <w:rPr>
          <w:rFonts w:hint="cs"/>
          <w:rtl/>
        </w:rPr>
        <w:t>המבנה הכללי של המערכת הפיננסית.</w:t>
      </w:r>
    </w:p>
    <w:p w14:paraId="72198EB2" w14:textId="59842DE3" w:rsidR="008F17EE" w:rsidRDefault="008F17EE" w:rsidP="008F17EE">
      <w:pPr>
        <w:rPr>
          <w:rtl/>
        </w:rPr>
      </w:pPr>
      <w:bookmarkStart w:id="462" w:name="_ETM_Q1_790713"/>
      <w:bookmarkStart w:id="463" w:name="_ETM_Q1_790774"/>
      <w:bookmarkEnd w:id="462"/>
      <w:bookmarkEnd w:id="463"/>
    </w:p>
    <w:p w14:paraId="3EE1349B" w14:textId="17578C83" w:rsidR="008F17EE" w:rsidRDefault="008F17EE" w:rsidP="008F17EE">
      <w:pPr>
        <w:rPr>
          <w:rtl/>
        </w:rPr>
      </w:pPr>
      <w:bookmarkStart w:id="464" w:name="_ETM_Q1_790881"/>
      <w:bookmarkStart w:id="465" w:name="_ETM_Q1_790942"/>
      <w:bookmarkEnd w:id="464"/>
      <w:bookmarkEnd w:id="465"/>
      <w:r>
        <w:rPr>
          <w:rFonts w:hint="cs"/>
          <w:rtl/>
        </w:rPr>
        <w:t xml:space="preserve">ספציפית, עלתה סוגייה לגבי </w:t>
      </w:r>
      <w:bookmarkStart w:id="466" w:name="_ETM_Q1_791887"/>
      <w:bookmarkEnd w:id="466"/>
      <w:r>
        <w:rPr>
          <w:rFonts w:hint="cs"/>
          <w:rtl/>
        </w:rPr>
        <w:t xml:space="preserve">מבטחים, וזה </w:t>
      </w:r>
      <w:bookmarkStart w:id="467" w:name="_ETM_Q1_795375"/>
      <w:bookmarkEnd w:id="467"/>
      <w:r>
        <w:rPr>
          <w:rFonts w:hint="cs"/>
          <w:rtl/>
        </w:rPr>
        <w:t xml:space="preserve">גם נוגע להערות שעלו כאן לגבי נותני אשראי וכו'. </w:t>
      </w:r>
      <w:bookmarkStart w:id="468" w:name="_ETM_Q1_800905"/>
      <w:bookmarkEnd w:id="468"/>
      <w:r>
        <w:rPr>
          <w:rFonts w:hint="cs"/>
          <w:rtl/>
        </w:rPr>
        <w:t xml:space="preserve">זהו </w:t>
      </w:r>
      <w:bookmarkStart w:id="469" w:name="_ETM_Q1_802363"/>
      <w:bookmarkEnd w:id="469"/>
      <w:r>
        <w:rPr>
          <w:rFonts w:hint="cs"/>
          <w:rtl/>
        </w:rPr>
        <w:t>מקרה שנבחן ארוכות בתוך מ</w:t>
      </w:r>
      <w:bookmarkStart w:id="470" w:name="_ETM_Q1_802318"/>
      <w:bookmarkEnd w:id="470"/>
      <w:r>
        <w:rPr>
          <w:rFonts w:hint="cs"/>
          <w:rtl/>
        </w:rPr>
        <w:t xml:space="preserve">שרד האוצר, וגם יצא מכתב רשמי </w:t>
      </w:r>
      <w:bookmarkStart w:id="471" w:name="_ETM_Q1_807486"/>
      <w:bookmarkEnd w:id="471"/>
      <w:r>
        <w:rPr>
          <w:rFonts w:hint="cs"/>
          <w:rtl/>
        </w:rPr>
        <w:t xml:space="preserve">של מנכ"ל משרד </w:t>
      </w:r>
      <w:bookmarkStart w:id="472" w:name="_ETM_Q1_806166"/>
      <w:bookmarkEnd w:id="472"/>
      <w:r>
        <w:rPr>
          <w:rFonts w:hint="cs"/>
          <w:rtl/>
        </w:rPr>
        <w:t xml:space="preserve">האוצר בנושא הזה. הוחלט שלעניין מבטחים </w:t>
      </w:r>
      <w:r>
        <w:rPr>
          <w:rtl/>
        </w:rPr>
        <w:t>–</w:t>
      </w:r>
      <w:bookmarkStart w:id="473" w:name="_ETM_Q1_813950"/>
      <w:bookmarkStart w:id="474" w:name="_ETM_Q1_810924"/>
      <w:bookmarkStart w:id="475" w:name="_ETM_Q1_810743"/>
      <w:bookmarkEnd w:id="473"/>
      <w:bookmarkEnd w:id="474"/>
      <w:bookmarkEnd w:id="475"/>
      <w:r>
        <w:rPr>
          <w:rFonts w:hint="cs"/>
          <w:rtl/>
        </w:rPr>
        <w:t xml:space="preserve"> התאגיד </w:t>
      </w:r>
      <w:bookmarkStart w:id="476" w:name="_ETM_Q1_811724"/>
      <w:bookmarkEnd w:id="476"/>
      <w:r>
        <w:rPr>
          <w:rFonts w:hint="cs"/>
          <w:rtl/>
        </w:rPr>
        <w:t xml:space="preserve">עצמו, שקיבל </w:t>
      </w:r>
      <w:bookmarkStart w:id="477" w:name="_ETM_Q1_817210"/>
      <w:bookmarkStart w:id="478" w:name="_ETM_Q1_812414"/>
      <w:bookmarkEnd w:id="477"/>
      <w:bookmarkEnd w:id="478"/>
      <w:r>
        <w:rPr>
          <w:rFonts w:hint="cs"/>
          <w:rtl/>
        </w:rPr>
        <w:t xml:space="preserve">את רישיון המבטח, לא יוכל </w:t>
      </w:r>
      <w:bookmarkStart w:id="479" w:name="_ETM_Q1_814764"/>
      <w:bookmarkStart w:id="480" w:name="_ETM_Q1_813539"/>
      <w:bookmarkEnd w:id="479"/>
      <w:bookmarkEnd w:id="480"/>
      <w:r>
        <w:rPr>
          <w:rFonts w:hint="cs"/>
          <w:rtl/>
        </w:rPr>
        <w:t>לעסוק בשירותי תשלום</w:t>
      </w:r>
      <w:bookmarkStart w:id="481" w:name="_ETM_Q1_818837"/>
      <w:bookmarkEnd w:id="481"/>
      <w:r>
        <w:rPr>
          <w:rFonts w:hint="cs"/>
          <w:rtl/>
        </w:rPr>
        <w:t xml:space="preserve">, אבל </w:t>
      </w:r>
      <w:bookmarkStart w:id="482" w:name="_ETM_Q1_815815"/>
      <w:bookmarkEnd w:id="482"/>
      <w:r>
        <w:rPr>
          <w:rFonts w:hint="cs"/>
          <w:rtl/>
        </w:rPr>
        <w:t xml:space="preserve">זה </w:t>
      </w:r>
      <w:bookmarkStart w:id="483" w:name="_ETM_Q1_817394"/>
      <w:bookmarkEnd w:id="483"/>
      <w:r>
        <w:rPr>
          <w:rFonts w:hint="cs"/>
          <w:rtl/>
        </w:rPr>
        <w:t>לא מונע מהגוף המוסדי</w:t>
      </w:r>
      <w:bookmarkStart w:id="484" w:name="_ETM_Q1_818637"/>
      <w:bookmarkEnd w:id="484"/>
      <w:r>
        <w:rPr>
          <w:rFonts w:hint="cs"/>
          <w:rtl/>
        </w:rPr>
        <w:t xml:space="preserve"> באופן </w:t>
      </w:r>
      <w:bookmarkStart w:id="485" w:name="_ETM_Q1_821307"/>
      <w:bookmarkEnd w:id="485"/>
      <w:r>
        <w:rPr>
          <w:rFonts w:hint="cs"/>
          <w:rtl/>
        </w:rPr>
        <w:t>כללי</w:t>
      </w:r>
      <w:r w:rsidR="007254FD">
        <w:rPr>
          <w:rFonts w:hint="cs"/>
          <w:rtl/>
        </w:rPr>
        <w:t>,</w:t>
      </w:r>
      <w:r>
        <w:rPr>
          <w:rFonts w:hint="cs"/>
          <w:rtl/>
        </w:rPr>
        <w:t xml:space="preserve"> מחברת </w:t>
      </w:r>
      <w:bookmarkStart w:id="486" w:name="_ETM_Q1_820265"/>
      <w:bookmarkEnd w:id="486"/>
      <w:r w:rsidR="004B2493">
        <w:rPr>
          <w:rFonts w:hint="cs"/>
          <w:rtl/>
        </w:rPr>
        <w:t>האחזקות</w:t>
      </w:r>
      <w:r w:rsidR="007254FD">
        <w:rPr>
          <w:rFonts w:hint="cs"/>
          <w:rtl/>
        </w:rPr>
        <w:t>,</w:t>
      </w:r>
      <w:r>
        <w:rPr>
          <w:rFonts w:hint="cs"/>
          <w:rtl/>
        </w:rPr>
        <w:t xml:space="preserve"> </w:t>
      </w:r>
      <w:bookmarkStart w:id="487" w:name="_ETM_Q1_819344"/>
      <w:bookmarkEnd w:id="487"/>
      <w:r>
        <w:rPr>
          <w:rFonts w:hint="cs"/>
          <w:rtl/>
        </w:rPr>
        <w:t>לעסוק בשירותי תשלום.</w:t>
      </w:r>
      <w:bookmarkStart w:id="488" w:name="_ETM_Q1_818464"/>
      <w:bookmarkEnd w:id="488"/>
    </w:p>
    <w:p w14:paraId="1EF4FDD5" w14:textId="37BA8AA1" w:rsidR="007254FD" w:rsidRDefault="007254FD" w:rsidP="008F17EE">
      <w:pPr>
        <w:rPr>
          <w:rtl/>
        </w:rPr>
      </w:pPr>
    </w:p>
    <w:p w14:paraId="0A650973" w14:textId="1D08B7FF" w:rsidR="007254FD" w:rsidRDefault="007254FD" w:rsidP="008F17EE">
      <w:pPr>
        <w:rPr>
          <w:rtl/>
        </w:rPr>
      </w:pPr>
      <w:bookmarkStart w:id="489" w:name="_ETM_Q1_821664"/>
      <w:bookmarkEnd w:id="489"/>
      <w:r>
        <w:rPr>
          <w:rFonts w:hint="cs"/>
          <w:rtl/>
        </w:rPr>
        <w:t>אני אסביר:</w:t>
      </w:r>
      <w:r>
        <w:rPr>
          <w:rFonts w:hint="cs"/>
        </w:rPr>
        <w:t xml:space="preserve"> </w:t>
      </w:r>
      <w:r>
        <w:rPr>
          <w:rFonts w:hint="cs"/>
          <w:rtl/>
        </w:rPr>
        <w:t xml:space="preserve">היום, הגופים המוסדיים מצויים </w:t>
      </w:r>
      <w:bookmarkStart w:id="490" w:name="_ETM_Q1_826950"/>
      <w:bookmarkEnd w:id="490"/>
      <w:r>
        <w:rPr>
          <w:rFonts w:hint="cs"/>
          <w:rtl/>
        </w:rPr>
        <w:t xml:space="preserve">במבנה </w:t>
      </w:r>
      <w:bookmarkStart w:id="491" w:name="_ETM_Q1_828035"/>
      <w:bookmarkEnd w:id="491"/>
      <w:r>
        <w:rPr>
          <w:rFonts w:hint="cs"/>
          <w:rtl/>
        </w:rPr>
        <w:t xml:space="preserve">של חברת החזקות. </w:t>
      </w:r>
      <w:bookmarkStart w:id="492" w:name="_ETM_Q1_829500"/>
      <w:bookmarkStart w:id="493" w:name="_ETM_Q1_832897"/>
      <w:bookmarkStart w:id="494" w:name="_ETM_Q1_830745"/>
      <w:bookmarkEnd w:id="492"/>
      <w:bookmarkEnd w:id="493"/>
      <w:bookmarkEnd w:id="494"/>
      <w:r>
        <w:rPr>
          <w:rFonts w:hint="cs"/>
          <w:rtl/>
        </w:rPr>
        <w:t xml:space="preserve">לכל רישיון </w:t>
      </w:r>
      <w:bookmarkStart w:id="495" w:name="_ETM_Q1_836294"/>
      <w:bookmarkStart w:id="496" w:name="_ETM_Q1_829156"/>
      <w:bookmarkEnd w:id="495"/>
      <w:bookmarkEnd w:id="496"/>
      <w:r>
        <w:rPr>
          <w:rFonts w:hint="cs"/>
          <w:rtl/>
        </w:rPr>
        <w:t xml:space="preserve">פיננסי יש חברה ייעודית, כשמפקח </w:t>
      </w:r>
      <w:bookmarkStart w:id="497" w:name="_ETM_Q1_834923"/>
      <w:bookmarkEnd w:id="497"/>
      <w:r>
        <w:rPr>
          <w:rFonts w:hint="cs"/>
          <w:rtl/>
        </w:rPr>
        <w:t>עליה</w:t>
      </w:r>
      <w:bookmarkStart w:id="498" w:name="_ETM_Q1_836151"/>
      <w:bookmarkEnd w:id="498"/>
      <w:r>
        <w:rPr>
          <w:rFonts w:hint="cs"/>
          <w:rtl/>
        </w:rPr>
        <w:t xml:space="preserve"> הרגולטור של אותו כלום, </w:t>
      </w:r>
      <w:bookmarkStart w:id="499" w:name="_ETM_Q1_840401"/>
      <w:bookmarkEnd w:id="499"/>
      <w:r>
        <w:rPr>
          <w:rFonts w:hint="cs"/>
          <w:rtl/>
        </w:rPr>
        <w:t>ובמקביל, קיימת חברת החזקות</w:t>
      </w:r>
      <w:bookmarkStart w:id="500" w:name="_ETM_Q1_841844"/>
      <w:bookmarkEnd w:id="500"/>
      <w:r>
        <w:rPr>
          <w:rFonts w:hint="cs"/>
          <w:rtl/>
        </w:rPr>
        <w:t xml:space="preserve">, </w:t>
      </w:r>
      <w:bookmarkStart w:id="501" w:name="_ETM_Q1_842627"/>
      <w:bookmarkEnd w:id="501"/>
      <w:r>
        <w:rPr>
          <w:rFonts w:hint="cs"/>
          <w:rtl/>
        </w:rPr>
        <w:t>ששולטת בכל החברות האלה.</w:t>
      </w:r>
      <w:bookmarkStart w:id="502" w:name="_ETM_Q1_842926"/>
      <w:bookmarkEnd w:id="502"/>
      <w:r>
        <w:rPr>
          <w:rFonts w:hint="cs"/>
          <w:rtl/>
        </w:rPr>
        <w:t xml:space="preserve"> לצ</w:t>
      </w:r>
      <w:bookmarkStart w:id="503" w:name="_ETM_Q1_845443"/>
      <w:bookmarkEnd w:id="503"/>
      <w:r>
        <w:rPr>
          <w:rFonts w:hint="cs"/>
          <w:rtl/>
        </w:rPr>
        <w:t xml:space="preserve">ורך </w:t>
      </w:r>
      <w:bookmarkStart w:id="504" w:name="_ETM_Q1_850401"/>
      <w:bookmarkEnd w:id="504"/>
      <w:r>
        <w:rPr>
          <w:rFonts w:hint="cs"/>
          <w:rtl/>
        </w:rPr>
        <w:t xml:space="preserve">העניין, </w:t>
      </w:r>
      <w:bookmarkStart w:id="505" w:name="_ETM_Q1_847093"/>
      <w:bookmarkEnd w:id="505"/>
      <w:r>
        <w:rPr>
          <w:rFonts w:hint="cs"/>
          <w:rtl/>
        </w:rPr>
        <w:t xml:space="preserve">חברת הפניקס שולטת בחברה שעושה פנסיה ובחברה שעושה ביטוח, </w:t>
      </w:r>
      <w:bookmarkStart w:id="506" w:name="_ETM_Q1_856437"/>
      <w:bookmarkEnd w:id="506"/>
      <w:r>
        <w:rPr>
          <w:rFonts w:hint="cs"/>
          <w:rtl/>
        </w:rPr>
        <w:t xml:space="preserve">ושתי </w:t>
      </w:r>
      <w:bookmarkStart w:id="507" w:name="_ETM_Q1_852623"/>
      <w:bookmarkEnd w:id="507"/>
      <w:r>
        <w:rPr>
          <w:rFonts w:hint="cs"/>
          <w:rtl/>
        </w:rPr>
        <w:t>החברות הא</w:t>
      </w:r>
      <w:bookmarkStart w:id="508" w:name="_ETM_Q1_852351"/>
      <w:bookmarkEnd w:id="508"/>
      <w:r>
        <w:rPr>
          <w:rFonts w:hint="cs"/>
          <w:rtl/>
        </w:rPr>
        <w:t>לה עושות את זה בש</w:t>
      </w:r>
      <w:bookmarkStart w:id="509" w:name="_ETM_Q1_853050"/>
      <w:bookmarkEnd w:id="509"/>
      <w:r>
        <w:rPr>
          <w:rFonts w:hint="cs"/>
          <w:rtl/>
        </w:rPr>
        <w:t xml:space="preserve">ני תאגידים </w:t>
      </w:r>
      <w:bookmarkStart w:id="510" w:name="_ETM_Q1_858952"/>
      <w:bookmarkStart w:id="511" w:name="_ETM_Q1_854060"/>
      <w:bookmarkEnd w:id="510"/>
      <w:bookmarkEnd w:id="511"/>
      <w:r>
        <w:rPr>
          <w:rFonts w:hint="cs"/>
          <w:rtl/>
        </w:rPr>
        <w:t xml:space="preserve">נפרדים, ומקבלות רישיונות נפרדים. </w:t>
      </w:r>
    </w:p>
    <w:p w14:paraId="72877BD0" w14:textId="52A5D405" w:rsidR="007254FD" w:rsidRDefault="007254FD" w:rsidP="008F17EE">
      <w:pPr>
        <w:rPr>
          <w:rtl/>
        </w:rPr>
      </w:pPr>
      <w:bookmarkStart w:id="512" w:name="_ETM_Q1_860750"/>
      <w:bookmarkStart w:id="513" w:name="_ETM_Q1_860803"/>
      <w:bookmarkEnd w:id="512"/>
      <w:bookmarkEnd w:id="513"/>
    </w:p>
    <w:p w14:paraId="3EC3AE97" w14:textId="65877550" w:rsidR="007254FD" w:rsidRDefault="007254FD" w:rsidP="008F17EE">
      <w:pPr>
        <w:rPr>
          <w:rtl/>
        </w:rPr>
      </w:pPr>
      <w:bookmarkStart w:id="514" w:name="_ETM_Q1_860906"/>
      <w:bookmarkStart w:id="515" w:name="_ETM_Q1_860960"/>
      <w:bookmarkEnd w:id="514"/>
      <w:bookmarkEnd w:id="515"/>
      <w:r>
        <w:rPr>
          <w:rFonts w:hint="cs"/>
          <w:rtl/>
        </w:rPr>
        <w:t xml:space="preserve">פה אנחנו משאירים </w:t>
      </w:r>
      <w:bookmarkStart w:id="516" w:name="_ETM_Q1_858447"/>
      <w:bookmarkEnd w:id="516"/>
      <w:r>
        <w:rPr>
          <w:rFonts w:hint="cs"/>
          <w:rtl/>
        </w:rPr>
        <w:t>את ה</w:t>
      </w:r>
      <w:bookmarkStart w:id="517" w:name="_ETM_Q1_873660"/>
      <w:bookmarkEnd w:id="517"/>
      <w:r>
        <w:rPr>
          <w:rFonts w:hint="cs"/>
          <w:rtl/>
        </w:rPr>
        <w:t>מבנה התאגידי הקיים של הגופים המוסדיים:</w:t>
      </w:r>
      <w:bookmarkStart w:id="518" w:name="_ETM_Q1_861337"/>
      <w:bookmarkEnd w:id="518"/>
      <w:r>
        <w:rPr>
          <w:rFonts w:hint="cs"/>
          <w:rtl/>
        </w:rPr>
        <w:t xml:space="preserve"> אותו הסדר יהיה </w:t>
      </w:r>
      <w:bookmarkStart w:id="519" w:name="_ETM_Q1_859178"/>
      <w:bookmarkEnd w:id="519"/>
      <w:r>
        <w:rPr>
          <w:rFonts w:hint="cs"/>
          <w:rtl/>
        </w:rPr>
        <w:t xml:space="preserve">תקף גם לגבי חברות תשלומים. אם </w:t>
      </w:r>
      <w:bookmarkStart w:id="520" w:name="_ETM_Q1_867107"/>
      <w:bookmarkStart w:id="521" w:name="_ETM_Q1_862293"/>
      <w:bookmarkEnd w:id="520"/>
      <w:bookmarkEnd w:id="521"/>
      <w:r>
        <w:rPr>
          <w:rFonts w:hint="cs"/>
          <w:rtl/>
        </w:rPr>
        <w:t xml:space="preserve">הן ירצו לעשות פעילות של תשלומים, הם </w:t>
      </w:r>
      <w:bookmarkStart w:id="522" w:name="_ETM_Q1_865394"/>
      <w:bookmarkEnd w:id="522"/>
      <w:r>
        <w:rPr>
          <w:rFonts w:hint="cs"/>
          <w:rtl/>
        </w:rPr>
        <w:t>יוכלו</w:t>
      </w:r>
      <w:bookmarkStart w:id="523" w:name="_ETM_Q1_866200"/>
      <w:bookmarkEnd w:id="523"/>
      <w:r>
        <w:rPr>
          <w:rFonts w:hint="cs"/>
          <w:rtl/>
        </w:rPr>
        <w:t xml:space="preserve"> לעשות את זה באמצעות </w:t>
      </w:r>
      <w:bookmarkStart w:id="524" w:name="_ETM_Q1_866264"/>
      <w:bookmarkEnd w:id="524"/>
      <w:r>
        <w:rPr>
          <w:rFonts w:hint="cs"/>
          <w:rtl/>
        </w:rPr>
        <w:t>חברה ייעודית, שתקבל רישיון מרשות</w:t>
      </w:r>
      <w:bookmarkStart w:id="525" w:name="_ETM_Q1_871329"/>
      <w:bookmarkEnd w:id="525"/>
      <w:r>
        <w:rPr>
          <w:rFonts w:hint="cs"/>
          <w:rtl/>
        </w:rPr>
        <w:t xml:space="preserve"> ניירות ערך, </w:t>
      </w:r>
      <w:bookmarkStart w:id="526" w:name="_ETM_Q1_869060"/>
      <w:bookmarkEnd w:id="526"/>
      <w:r>
        <w:rPr>
          <w:rFonts w:hint="cs"/>
          <w:rtl/>
        </w:rPr>
        <w:t xml:space="preserve">כמו כל שאר התאגידים בישראל. </w:t>
      </w:r>
      <w:bookmarkStart w:id="527" w:name="_ETM_Q1_877191"/>
      <w:bookmarkStart w:id="528" w:name="_ETM_Q1_872962"/>
      <w:bookmarkEnd w:id="527"/>
      <w:bookmarkEnd w:id="528"/>
    </w:p>
    <w:p w14:paraId="7F6247CE" w14:textId="7786E561" w:rsidR="007254FD" w:rsidRDefault="007254FD" w:rsidP="007254FD">
      <w:pPr>
        <w:rPr>
          <w:rtl/>
        </w:rPr>
      </w:pPr>
      <w:bookmarkStart w:id="529" w:name="_ETM_Q1_882110"/>
      <w:bookmarkStart w:id="530" w:name="_ETM_Q1_882165"/>
      <w:bookmarkStart w:id="531" w:name="_ETM_Q1_877532"/>
      <w:bookmarkStart w:id="532" w:name="_ETM_Q1_879652"/>
      <w:bookmarkStart w:id="533" w:name="_ETM_Q1_879720"/>
      <w:bookmarkEnd w:id="529"/>
      <w:bookmarkEnd w:id="530"/>
      <w:bookmarkEnd w:id="531"/>
      <w:bookmarkEnd w:id="532"/>
      <w:bookmarkEnd w:id="533"/>
    </w:p>
    <w:p w14:paraId="0D1AB679" w14:textId="4CA71A5C" w:rsidR="00C1441B" w:rsidRDefault="00C1441B" w:rsidP="00C1441B">
      <w:pPr>
        <w:pStyle w:val="a4"/>
        <w:keepNext/>
        <w:rPr>
          <w:rtl/>
        </w:rPr>
      </w:pPr>
      <w:bookmarkStart w:id="534" w:name="ET_speaker_איתי_עצמון_12"/>
      <w:r w:rsidRPr="00C1441B">
        <w:rPr>
          <w:rStyle w:val="TagStyle"/>
          <w:rtl/>
        </w:rPr>
        <w:t xml:space="preserve"> &lt;&lt; דובר &gt;&gt; </w:t>
      </w:r>
      <w:r>
        <w:rPr>
          <w:rtl/>
        </w:rPr>
        <w:t>איתי עצמון:</w:t>
      </w:r>
      <w:r w:rsidRPr="00C1441B">
        <w:rPr>
          <w:rStyle w:val="TagStyle"/>
          <w:rtl/>
        </w:rPr>
        <w:t xml:space="preserve"> &lt;&lt; דובר &gt;&gt;</w:t>
      </w:r>
      <w:r w:rsidR="00C872F6">
        <w:rPr>
          <w:rtl/>
        </w:rPr>
        <w:t xml:space="preserve"> </w:t>
      </w:r>
      <w:r>
        <w:rPr>
          <w:rtl/>
        </w:rPr>
        <w:t xml:space="preserve"> </w:t>
      </w:r>
      <w:bookmarkEnd w:id="534"/>
    </w:p>
    <w:p w14:paraId="1AD02F6E" w14:textId="74D4C364" w:rsidR="00C1441B" w:rsidRDefault="00C1441B" w:rsidP="00C1441B">
      <w:pPr>
        <w:pStyle w:val="KeepWithNext"/>
        <w:rPr>
          <w:rtl/>
          <w:lang w:eastAsia="he-IL"/>
        </w:rPr>
      </w:pPr>
    </w:p>
    <w:p w14:paraId="3CD37518" w14:textId="1681EC84" w:rsidR="00C1441B" w:rsidRDefault="00C1441B" w:rsidP="00C1441B">
      <w:pPr>
        <w:pStyle w:val="KeepWithNext"/>
        <w:rPr>
          <w:rtl/>
          <w:lang w:eastAsia="he-IL"/>
        </w:rPr>
      </w:pPr>
      <w:r>
        <w:rPr>
          <w:rtl/>
          <w:lang w:eastAsia="he-IL"/>
        </w:rPr>
        <w:tab/>
      </w:r>
      <w:bookmarkStart w:id="535" w:name="_ETM_Q1_877002"/>
      <w:bookmarkEnd w:id="535"/>
      <w:r>
        <w:rPr>
          <w:rFonts w:hint="cs"/>
          <w:rtl/>
          <w:lang w:eastAsia="he-IL"/>
        </w:rPr>
        <w:t xml:space="preserve">מהי הסיבה לאיסור על מבטח </w:t>
      </w:r>
      <w:bookmarkStart w:id="536" w:name="_ETM_Q1_887151"/>
      <w:bookmarkEnd w:id="536"/>
      <w:r>
        <w:rPr>
          <w:rFonts w:hint="cs"/>
          <w:rtl/>
          <w:lang w:eastAsia="he-IL"/>
        </w:rPr>
        <w:t xml:space="preserve">לעסוק במתן שירותי </w:t>
      </w:r>
      <w:bookmarkStart w:id="537" w:name="_ETM_Q1_884966"/>
      <w:bookmarkEnd w:id="537"/>
      <w:r>
        <w:rPr>
          <w:rFonts w:hint="cs"/>
          <w:rtl/>
          <w:lang w:eastAsia="he-IL"/>
        </w:rPr>
        <w:t>תשלום, במהות?</w:t>
      </w:r>
      <w:bookmarkStart w:id="538" w:name="_ETM_Q1_889352"/>
      <w:bookmarkEnd w:id="538"/>
    </w:p>
    <w:p w14:paraId="7412D99B" w14:textId="1232F271" w:rsidR="00C1441B" w:rsidRDefault="00C1441B" w:rsidP="00C1441B">
      <w:pPr>
        <w:rPr>
          <w:rtl/>
          <w:lang w:eastAsia="he-IL"/>
        </w:rPr>
      </w:pPr>
      <w:bookmarkStart w:id="539" w:name="_ETM_Q1_889411"/>
      <w:bookmarkEnd w:id="539"/>
    </w:p>
    <w:p w14:paraId="478B9884" w14:textId="59B21027" w:rsidR="00C1441B" w:rsidRDefault="00C1441B" w:rsidP="00C1441B">
      <w:pPr>
        <w:pStyle w:val="af9"/>
        <w:keepNext/>
        <w:rPr>
          <w:rtl/>
          <w:lang w:eastAsia="he-IL"/>
        </w:rPr>
      </w:pPr>
      <w:bookmarkStart w:id="540" w:name="ET_guest_מיכאל_בן_דהן_14"/>
      <w:r w:rsidRPr="00C1441B">
        <w:rPr>
          <w:rStyle w:val="TagStyle"/>
          <w:rtl/>
        </w:rPr>
        <w:t xml:space="preserve"> &lt;&lt; אורח &gt;&gt; </w:t>
      </w:r>
      <w:r>
        <w:rPr>
          <w:rtl/>
          <w:lang w:eastAsia="he-IL"/>
        </w:rPr>
        <w:t>מיכאל בן דהן:</w:t>
      </w:r>
      <w:r w:rsidRPr="00C1441B">
        <w:rPr>
          <w:rStyle w:val="TagStyle"/>
          <w:rtl/>
        </w:rPr>
        <w:t xml:space="preserve"> &lt;&lt; אורח &gt;&gt;</w:t>
      </w:r>
      <w:r w:rsidR="00C872F6">
        <w:rPr>
          <w:rtl/>
          <w:lang w:eastAsia="he-IL"/>
        </w:rPr>
        <w:t xml:space="preserve"> </w:t>
      </w:r>
      <w:r>
        <w:rPr>
          <w:rtl/>
          <w:lang w:eastAsia="he-IL"/>
        </w:rPr>
        <w:t xml:space="preserve"> </w:t>
      </w:r>
      <w:bookmarkEnd w:id="540"/>
    </w:p>
    <w:p w14:paraId="09239EB6" w14:textId="0AE0A500" w:rsidR="00C1441B" w:rsidRDefault="00C1441B" w:rsidP="00C1441B">
      <w:pPr>
        <w:pStyle w:val="KeepWithNext"/>
        <w:rPr>
          <w:rtl/>
          <w:lang w:eastAsia="he-IL"/>
        </w:rPr>
      </w:pPr>
    </w:p>
    <w:p w14:paraId="400FE68E" w14:textId="77777777" w:rsidR="00C1441B" w:rsidRDefault="00C1441B" w:rsidP="00C1441B">
      <w:pPr>
        <w:rPr>
          <w:rtl/>
          <w:lang w:eastAsia="he-IL"/>
        </w:rPr>
      </w:pPr>
      <w:bookmarkStart w:id="541" w:name="_ETM_Q1_891462"/>
      <w:bookmarkStart w:id="542" w:name="_ETM_Q1_891518"/>
      <w:bookmarkStart w:id="543" w:name="_ETM_Q1_887943"/>
      <w:bookmarkEnd w:id="541"/>
      <w:bookmarkEnd w:id="542"/>
      <w:bookmarkEnd w:id="543"/>
      <w:r>
        <w:rPr>
          <w:rFonts w:hint="cs"/>
          <w:rtl/>
          <w:lang w:eastAsia="he-IL"/>
        </w:rPr>
        <w:t xml:space="preserve">במהות, יש שתי סיבות </w:t>
      </w:r>
      <w:bookmarkStart w:id="544" w:name="_ETM_Q1_892051"/>
      <w:bookmarkEnd w:id="544"/>
      <w:r>
        <w:rPr>
          <w:rFonts w:hint="cs"/>
          <w:rtl/>
          <w:lang w:eastAsia="he-IL"/>
        </w:rPr>
        <w:t xml:space="preserve">עיקריות: </w:t>
      </w:r>
      <w:bookmarkStart w:id="545" w:name="_ETM_Q1_888876"/>
      <w:bookmarkEnd w:id="545"/>
      <w:r>
        <w:rPr>
          <w:rFonts w:hint="cs"/>
          <w:rtl/>
          <w:lang w:eastAsia="he-IL"/>
        </w:rPr>
        <w:t xml:space="preserve">הדבר הראשון הוא ארביטראז' רגולטורי. </w:t>
      </w:r>
      <w:bookmarkStart w:id="546" w:name="_ETM_Q1_892740"/>
      <w:bookmarkEnd w:id="546"/>
      <w:r>
        <w:rPr>
          <w:rFonts w:hint="cs"/>
          <w:rtl/>
          <w:lang w:eastAsia="he-IL"/>
        </w:rPr>
        <w:t xml:space="preserve">אם אנחנו מאפשרים </w:t>
      </w:r>
      <w:bookmarkStart w:id="547" w:name="_ETM_Q1_895522"/>
      <w:bookmarkEnd w:id="547"/>
      <w:r>
        <w:rPr>
          <w:rFonts w:hint="cs"/>
          <w:rtl/>
          <w:lang w:eastAsia="he-IL"/>
        </w:rPr>
        <w:t>להם לעשות את זה באמצעות חברה מבטחת, י</w:t>
      </w:r>
      <w:bookmarkStart w:id="548" w:name="_ETM_Q1_897270"/>
      <w:bookmarkStart w:id="549" w:name="_ETM_Q1_895995"/>
      <w:bookmarkEnd w:id="548"/>
      <w:bookmarkEnd w:id="549"/>
      <w:r>
        <w:rPr>
          <w:rFonts w:hint="cs"/>
          <w:rtl/>
          <w:lang w:eastAsia="he-IL"/>
        </w:rPr>
        <w:t>י</w:t>
      </w:r>
      <w:bookmarkStart w:id="550" w:name="_ETM_Q1_896835"/>
      <w:bookmarkEnd w:id="550"/>
      <w:r>
        <w:rPr>
          <w:rFonts w:hint="cs"/>
          <w:rtl/>
          <w:lang w:eastAsia="he-IL"/>
        </w:rPr>
        <w:t xml:space="preserve">ווצר מצב שיהיו כאן כמה </w:t>
      </w:r>
      <w:bookmarkStart w:id="551" w:name="_ETM_Q1_897038"/>
      <w:bookmarkEnd w:id="551"/>
      <w:r>
        <w:rPr>
          <w:rFonts w:hint="cs"/>
          <w:rtl/>
          <w:lang w:eastAsia="he-IL"/>
        </w:rPr>
        <w:t xml:space="preserve">רגולטורים בדיוק לאותו תחום. אין </w:t>
      </w:r>
      <w:bookmarkStart w:id="552" w:name="_ETM_Q1_903868"/>
      <w:bookmarkEnd w:id="552"/>
      <w:r>
        <w:rPr>
          <w:rFonts w:hint="cs"/>
          <w:rtl/>
          <w:lang w:eastAsia="he-IL"/>
        </w:rPr>
        <w:t xml:space="preserve">הבדל </w:t>
      </w:r>
      <w:bookmarkStart w:id="553" w:name="_ETM_Q1_900268"/>
      <w:bookmarkEnd w:id="553"/>
      <w:r>
        <w:rPr>
          <w:rFonts w:hint="cs"/>
          <w:rtl/>
          <w:lang w:eastAsia="he-IL"/>
        </w:rPr>
        <w:t>מהותי בין חברה שתעשה את זה כמבטח</w:t>
      </w:r>
      <w:bookmarkStart w:id="554" w:name="_ETM_Q1_902601"/>
      <w:bookmarkEnd w:id="554"/>
      <w:r>
        <w:rPr>
          <w:rFonts w:hint="cs"/>
          <w:rtl/>
          <w:lang w:eastAsia="he-IL"/>
        </w:rPr>
        <w:t xml:space="preserve">, ותפוקח </w:t>
      </w:r>
      <w:bookmarkStart w:id="555" w:name="_ETM_Q1_906448"/>
      <w:bookmarkEnd w:id="555"/>
      <w:r>
        <w:rPr>
          <w:rFonts w:hint="cs"/>
          <w:rtl/>
          <w:lang w:eastAsia="he-IL"/>
        </w:rPr>
        <w:t xml:space="preserve">על ידי </w:t>
      </w:r>
      <w:bookmarkStart w:id="556" w:name="_ETM_Q1_902954"/>
      <w:bookmarkEnd w:id="556"/>
      <w:r>
        <w:rPr>
          <w:rFonts w:hint="cs"/>
          <w:rtl/>
          <w:lang w:eastAsia="he-IL"/>
        </w:rPr>
        <w:t xml:space="preserve">רשות שוק ההון, לבין חברה שתעשה </w:t>
      </w:r>
      <w:bookmarkStart w:id="557" w:name="_ETM_Q1_910081"/>
      <w:bookmarkEnd w:id="557"/>
      <w:r>
        <w:rPr>
          <w:rFonts w:hint="cs"/>
          <w:rtl/>
          <w:lang w:eastAsia="he-IL"/>
        </w:rPr>
        <w:t>את זה</w:t>
      </w:r>
      <w:bookmarkStart w:id="558" w:name="_ETM_Q1_906024"/>
      <w:bookmarkEnd w:id="558"/>
      <w:r>
        <w:rPr>
          <w:rFonts w:hint="cs"/>
          <w:rtl/>
          <w:lang w:eastAsia="he-IL"/>
        </w:rPr>
        <w:t xml:space="preserve"> באמצעות רשות ניירות ערך</w:t>
      </w:r>
      <w:r>
        <w:rPr>
          <w:lang w:eastAsia="he-IL"/>
        </w:rPr>
        <w:t>;</w:t>
      </w:r>
      <w:r>
        <w:rPr>
          <w:rFonts w:hint="cs"/>
          <w:rtl/>
          <w:lang w:eastAsia="he-IL"/>
        </w:rPr>
        <w:t xml:space="preserve"> ההבדל </w:t>
      </w:r>
      <w:bookmarkStart w:id="559" w:name="_ETM_Q1_908615"/>
      <w:bookmarkEnd w:id="559"/>
      <w:r>
        <w:rPr>
          <w:rFonts w:hint="cs"/>
          <w:rtl/>
          <w:lang w:eastAsia="he-IL"/>
        </w:rPr>
        <w:t xml:space="preserve">היחידי יהיה </w:t>
      </w:r>
      <w:bookmarkStart w:id="560" w:name="_ETM_Q1_910635"/>
      <w:bookmarkEnd w:id="560"/>
      <w:r>
        <w:rPr>
          <w:rFonts w:hint="cs"/>
          <w:rtl/>
          <w:lang w:eastAsia="he-IL"/>
        </w:rPr>
        <w:t xml:space="preserve">בהוראות. </w:t>
      </w:r>
      <w:bookmarkStart w:id="561" w:name="_ETM_Q1_908275"/>
      <w:bookmarkEnd w:id="561"/>
      <w:r>
        <w:rPr>
          <w:rFonts w:hint="cs"/>
          <w:rtl/>
          <w:lang w:eastAsia="he-IL"/>
        </w:rPr>
        <w:t xml:space="preserve">כל רגולטור, כשהוא </w:t>
      </w:r>
      <w:bookmarkStart w:id="562" w:name="_ETM_Q1_909679"/>
      <w:bookmarkEnd w:id="562"/>
      <w:r>
        <w:rPr>
          <w:rFonts w:hint="cs"/>
          <w:rtl/>
          <w:lang w:eastAsia="he-IL"/>
        </w:rPr>
        <w:t xml:space="preserve">פוגש תחום מסוים </w:t>
      </w:r>
      <w:r>
        <w:rPr>
          <w:rtl/>
          <w:lang w:eastAsia="he-IL"/>
        </w:rPr>
        <w:t>–</w:t>
      </w:r>
      <w:r>
        <w:rPr>
          <w:rFonts w:hint="cs"/>
          <w:rtl/>
          <w:lang w:eastAsia="he-IL"/>
        </w:rPr>
        <w:t xml:space="preserve"> יש לו </w:t>
      </w:r>
      <w:bookmarkStart w:id="563" w:name="_ETM_Q1_914155"/>
      <w:bookmarkEnd w:id="563"/>
      <w:r>
        <w:rPr>
          <w:rFonts w:hint="cs"/>
          <w:rtl/>
          <w:lang w:eastAsia="he-IL"/>
        </w:rPr>
        <w:t xml:space="preserve">גישה מסוימת, ובגלל </w:t>
      </w:r>
      <w:bookmarkStart w:id="564" w:name="_ETM_Q1_914497"/>
      <w:bookmarkEnd w:id="564"/>
      <w:r>
        <w:rPr>
          <w:rFonts w:hint="cs"/>
          <w:rtl/>
          <w:lang w:eastAsia="he-IL"/>
        </w:rPr>
        <w:t>זה ההוראות יכולות להיות שונות. כלומר,</w:t>
      </w:r>
      <w:bookmarkStart w:id="565" w:name="_ETM_Q1_919394"/>
      <w:bookmarkEnd w:id="565"/>
      <w:r>
        <w:rPr>
          <w:rFonts w:hint="cs"/>
          <w:rtl/>
          <w:lang w:eastAsia="he-IL"/>
        </w:rPr>
        <w:t xml:space="preserve"> יש שתי חב</w:t>
      </w:r>
      <w:bookmarkStart w:id="566" w:name="_ETM_Q1_920125"/>
      <w:bookmarkStart w:id="567" w:name="_ETM_Q1_915452"/>
      <w:bookmarkStart w:id="568" w:name="_ETM_Q1_910669"/>
      <w:bookmarkEnd w:id="566"/>
      <w:bookmarkEnd w:id="567"/>
      <w:bookmarkEnd w:id="568"/>
      <w:r>
        <w:rPr>
          <w:rFonts w:hint="cs"/>
          <w:rtl/>
          <w:lang w:eastAsia="he-IL"/>
        </w:rPr>
        <w:t>רות בישראל שעושות בדיוק את אותו הדבר</w:t>
      </w:r>
      <w:bookmarkStart w:id="569" w:name="_ETM_Q1_922652"/>
      <w:bookmarkStart w:id="570" w:name="_ETM_Q1_918991"/>
      <w:bookmarkEnd w:id="569"/>
      <w:bookmarkEnd w:id="570"/>
      <w:r>
        <w:rPr>
          <w:rFonts w:hint="cs"/>
          <w:rtl/>
          <w:lang w:eastAsia="he-IL"/>
        </w:rPr>
        <w:t xml:space="preserve">, תחת רגולציה שונה לחלוטין. </w:t>
      </w:r>
    </w:p>
    <w:p w14:paraId="282077E3" w14:textId="77777777" w:rsidR="00C1441B" w:rsidRDefault="00C1441B" w:rsidP="00C1441B">
      <w:pPr>
        <w:rPr>
          <w:rtl/>
          <w:lang w:eastAsia="he-IL"/>
        </w:rPr>
      </w:pPr>
    </w:p>
    <w:p w14:paraId="6726A42D" w14:textId="300D124C" w:rsidR="00C1441B" w:rsidRDefault="00C1441B" w:rsidP="00C1441B">
      <w:pPr>
        <w:rPr>
          <w:rtl/>
          <w:lang w:eastAsia="he-IL"/>
        </w:rPr>
      </w:pPr>
      <w:r>
        <w:rPr>
          <w:rFonts w:hint="cs"/>
          <w:rtl/>
          <w:lang w:eastAsia="he-IL"/>
        </w:rPr>
        <w:t xml:space="preserve">מצב כזה הוא </w:t>
      </w:r>
      <w:bookmarkStart w:id="571" w:name="_ETM_Q1_921199"/>
      <w:bookmarkEnd w:id="571"/>
      <w:r>
        <w:rPr>
          <w:rFonts w:hint="cs"/>
          <w:rtl/>
          <w:lang w:eastAsia="he-IL"/>
        </w:rPr>
        <w:t xml:space="preserve">מאוד </w:t>
      </w:r>
      <w:bookmarkStart w:id="572" w:name="_ETM_Q1_921774"/>
      <w:bookmarkEnd w:id="572"/>
      <w:r>
        <w:rPr>
          <w:rFonts w:hint="cs"/>
          <w:rtl/>
          <w:lang w:eastAsia="he-IL"/>
        </w:rPr>
        <w:t>בעייתי תחרותית:</w:t>
      </w:r>
      <w:bookmarkStart w:id="573" w:name="_ETM_Q1_929732"/>
      <w:bookmarkStart w:id="574" w:name="_ETM_Q1_925457"/>
      <w:bookmarkStart w:id="575" w:name="_ETM_Q1_920855"/>
      <w:bookmarkEnd w:id="573"/>
      <w:bookmarkEnd w:id="574"/>
      <w:bookmarkEnd w:id="575"/>
      <w:r>
        <w:rPr>
          <w:rFonts w:hint="cs"/>
          <w:rtl/>
          <w:lang w:eastAsia="he-IL"/>
        </w:rPr>
        <w:t xml:space="preserve"> </w:t>
      </w:r>
      <w:bookmarkStart w:id="576" w:name="_ETM_Q1_921674"/>
      <w:bookmarkStart w:id="577" w:name="_ETM_Q1_916976"/>
      <w:bookmarkStart w:id="578" w:name="_ETM_Q1_912515"/>
      <w:bookmarkEnd w:id="576"/>
      <w:bookmarkEnd w:id="577"/>
      <w:bookmarkEnd w:id="578"/>
      <w:r>
        <w:rPr>
          <w:rFonts w:hint="cs"/>
          <w:rtl/>
          <w:lang w:eastAsia="he-IL"/>
        </w:rPr>
        <w:t>אנחנו לא נותנים כאן מגרש שווה ל</w:t>
      </w:r>
      <w:bookmarkStart w:id="579" w:name="_ETM_Q1_925596"/>
      <w:bookmarkEnd w:id="579"/>
      <w:r>
        <w:rPr>
          <w:rFonts w:hint="cs"/>
          <w:rtl/>
          <w:lang w:eastAsia="he-IL"/>
        </w:rPr>
        <w:t xml:space="preserve">שחקנים, ומאפשרים </w:t>
      </w:r>
      <w:bookmarkStart w:id="580" w:name="_ETM_Q1_928157"/>
      <w:bookmarkEnd w:id="580"/>
      <w:r>
        <w:rPr>
          <w:rFonts w:hint="cs"/>
          <w:rtl/>
          <w:lang w:eastAsia="he-IL"/>
        </w:rPr>
        <w:t xml:space="preserve">לכל אחד לשחק במשחק שונה. בנוסף, יש חשש </w:t>
      </w:r>
      <w:bookmarkStart w:id="581" w:name="_ETM_Q1_936779"/>
      <w:bookmarkEnd w:id="581"/>
      <w:r>
        <w:rPr>
          <w:rFonts w:hint="cs"/>
          <w:rtl/>
          <w:lang w:eastAsia="he-IL"/>
        </w:rPr>
        <w:t>ל-</w:t>
      </w:r>
      <w:r>
        <w:rPr>
          <w:lang w:eastAsia="he-IL"/>
        </w:rPr>
        <w:t>Cherry P</w:t>
      </w:r>
      <w:bookmarkStart w:id="582" w:name="_ETM_Q1_936746"/>
      <w:bookmarkEnd w:id="582"/>
      <w:r>
        <w:rPr>
          <w:lang w:eastAsia="he-IL"/>
        </w:rPr>
        <w:t>icking</w:t>
      </w:r>
      <w:r>
        <w:rPr>
          <w:rFonts w:hint="cs"/>
          <w:rtl/>
          <w:lang w:eastAsia="he-IL"/>
        </w:rPr>
        <w:t xml:space="preserve">: </w:t>
      </w:r>
      <w:bookmarkStart w:id="583" w:name="_ETM_Q1_935350"/>
      <w:bookmarkEnd w:id="583"/>
      <w:r>
        <w:rPr>
          <w:rFonts w:hint="cs"/>
          <w:rtl/>
          <w:lang w:eastAsia="he-IL"/>
        </w:rPr>
        <w:t>הם יכולים לעשות שופינג בין הר</w:t>
      </w:r>
      <w:bookmarkStart w:id="584" w:name="_ETM_Q1_936370"/>
      <w:bookmarkEnd w:id="584"/>
      <w:r>
        <w:rPr>
          <w:rFonts w:hint="cs"/>
          <w:rtl/>
          <w:lang w:eastAsia="he-IL"/>
        </w:rPr>
        <w:t>גולטורים לגבי הרגולציות,</w:t>
      </w:r>
      <w:bookmarkStart w:id="585" w:name="_ETM_Q1_941869"/>
      <w:bookmarkEnd w:id="585"/>
      <w:r>
        <w:rPr>
          <w:rFonts w:hint="cs"/>
          <w:rtl/>
          <w:lang w:eastAsia="he-IL"/>
        </w:rPr>
        <w:t xml:space="preserve"> וכמובן, </w:t>
      </w:r>
      <w:bookmarkStart w:id="586" w:name="_ETM_Q1_939823"/>
      <w:bookmarkEnd w:id="586"/>
      <w:r>
        <w:rPr>
          <w:rFonts w:hint="cs"/>
          <w:rtl/>
          <w:lang w:eastAsia="he-IL"/>
        </w:rPr>
        <w:t xml:space="preserve">האינטרס המרכזי שלהן הוא </w:t>
      </w:r>
      <w:bookmarkStart w:id="587" w:name="_ETM_Q1_941433"/>
      <w:bookmarkEnd w:id="587"/>
      <w:r>
        <w:rPr>
          <w:rFonts w:hint="cs"/>
          <w:rtl/>
          <w:lang w:eastAsia="he-IL"/>
        </w:rPr>
        <w:t>הן עצמן ושורת הרווח</w:t>
      </w:r>
      <w:bookmarkStart w:id="588" w:name="_ETM_Q1_946009"/>
      <w:bookmarkEnd w:id="588"/>
      <w:r>
        <w:rPr>
          <w:rFonts w:hint="cs"/>
          <w:rtl/>
          <w:lang w:eastAsia="he-IL"/>
        </w:rPr>
        <w:t xml:space="preserve">, ולא </w:t>
      </w:r>
      <w:bookmarkStart w:id="589" w:name="_ETM_Q1_942544"/>
      <w:bookmarkEnd w:id="589"/>
      <w:r>
        <w:rPr>
          <w:rFonts w:hint="cs"/>
          <w:rtl/>
          <w:lang w:eastAsia="he-IL"/>
        </w:rPr>
        <w:t>האינטרסים הכלליים של הציבור</w:t>
      </w:r>
      <w:bookmarkStart w:id="590" w:name="_ETM_Q1_945876"/>
      <w:bookmarkEnd w:id="590"/>
      <w:r>
        <w:rPr>
          <w:lang w:eastAsia="he-IL"/>
        </w:rPr>
        <w:t>;</w:t>
      </w:r>
      <w:r>
        <w:rPr>
          <w:rFonts w:hint="cs"/>
          <w:rtl/>
          <w:lang w:eastAsia="he-IL"/>
        </w:rPr>
        <w:t xml:space="preserve"> </w:t>
      </w:r>
      <w:bookmarkStart w:id="591" w:name="_ETM_Q1_942802"/>
      <w:bookmarkEnd w:id="591"/>
      <w:r>
        <w:rPr>
          <w:rFonts w:hint="cs"/>
          <w:rtl/>
          <w:lang w:eastAsia="he-IL"/>
        </w:rPr>
        <w:t>על זה אמונים הרגולטורים.</w:t>
      </w:r>
      <w:bookmarkStart w:id="592" w:name="_ETM_Q1_943433"/>
      <w:bookmarkEnd w:id="592"/>
      <w:r>
        <w:rPr>
          <w:rFonts w:hint="cs"/>
          <w:rtl/>
          <w:lang w:eastAsia="he-IL"/>
        </w:rPr>
        <w:t xml:space="preserve"> </w:t>
      </w:r>
      <w:bookmarkStart w:id="593" w:name="_ETM_Q1_942022"/>
      <w:bookmarkEnd w:id="593"/>
    </w:p>
    <w:p w14:paraId="0083BA31" w14:textId="588A9AD7" w:rsidR="00C1441B" w:rsidRDefault="00C1441B" w:rsidP="00C1441B">
      <w:pPr>
        <w:rPr>
          <w:rtl/>
          <w:lang w:eastAsia="he-IL"/>
        </w:rPr>
      </w:pPr>
      <w:bookmarkStart w:id="594" w:name="_ETM_Q1_950656"/>
      <w:bookmarkStart w:id="595" w:name="_ETM_Q1_950714"/>
      <w:bookmarkEnd w:id="594"/>
      <w:bookmarkEnd w:id="595"/>
    </w:p>
    <w:p w14:paraId="586312AB" w14:textId="586C75A3" w:rsidR="00C1441B" w:rsidRDefault="00C1441B" w:rsidP="00C1441B">
      <w:pPr>
        <w:rPr>
          <w:rtl/>
          <w:lang w:eastAsia="he-IL"/>
        </w:rPr>
      </w:pPr>
      <w:bookmarkStart w:id="596" w:name="_ETM_Q1_950809"/>
      <w:bookmarkStart w:id="597" w:name="_ETM_Q1_950873"/>
      <w:bookmarkStart w:id="598" w:name="_ETM_Q1_952124"/>
      <w:bookmarkStart w:id="599" w:name="_ETM_Q1_955618"/>
      <w:bookmarkEnd w:id="596"/>
      <w:bookmarkEnd w:id="597"/>
      <w:bookmarkEnd w:id="598"/>
      <w:bookmarkEnd w:id="599"/>
      <w:r>
        <w:rPr>
          <w:rFonts w:hint="cs"/>
          <w:rtl/>
          <w:lang w:eastAsia="he-IL"/>
        </w:rPr>
        <w:t xml:space="preserve">אנחנו חושבים שמצב מהסוג הזה הוא מאוד בעייתי, </w:t>
      </w:r>
      <w:bookmarkStart w:id="600" w:name="_ETM_Q1_952114"/>
      <w:bookmarkEnd w:id="600"/>
      <w:r>
        <w:rPr>
          <w:rFonts w:hint="cs"/>
          <w:rtl/>
          <w:lang w:eastAsia="he-IL"/>
        </w:rPr>
        <w:t xml:space="preserve">ואנחנו גם </w:t>
      </w:r>
      <w:bookmarkStart w:id="601" w:name="_ETM_Q1_953423"/>
      <w:bookmarkEnd w:id="601"/>
      <w:r>
        <w:rPr>
          <w:rFonts w:hint="cs"/>
          <w:rtl/>
          <w:lang w:eastAsia="he-IL"/>
        </w:rPr>
        <w:t xml:space="preserve">לא מכירים מקרים כאלה בעולם, בהם אתה יכול </w:t>
      </w:r>
      <w:bookmarkStart w:id="602" w:name="_ETM_Q1_961431"/>
      <w:bookmarkEnd w:id="602"/>
      <w:r>
        <w:rPr>
          <w:rFonts w:hint="cs"/>
          <w:rtl/>
          <w:lang w:eastAsia="he-IL"/>
        </w:rPr>
        <w:t xml:space="preserve">לקבל </w:t>
      </w:r>
      <w:bookmarkStart w:id="603" w:name="_ETM_Q1_957780"/>
      <w:bookmarkEnd w:id="603"/>
      <w:r>
        <w:rPr>
          <w:rFonts w:hint="cs"/>
          <w:rtl/>
          <w:lang w:eastAsia="he-IL"/>
        </w:rPr>
        <w:t xml:space="preserve">רישיון זהה, בדיוק לאותו הדבר, </w:t>
      </w:r>
      <w:bookmarkStart w:id="604" w:name="_ETM_Q1_957310"/>
      <w:bookmarkEnd w:id="604"/>
      <w:r>
        <w:rPr>
          <w:rFonts w:hint="cs"/>
          <w:rtl/>
          <w:lang w:eastAsia="he-IL"/>
        </w:rPr>
        <w:t>משני רגולטורים שונים.</w:t>
      </w:r>
      <w:bookmarkStart w:id="605" w:name="_ETM_Q1_957197"/>
      <w:bookmarkEnd w:id="605"/>
      <w:r>
        <w:rPr>
          <w:rFonts w:hint="cs"/>
          <w:rtl/>
          <w:lang w:eastAsia="he-IL"/>
        </w:rPr>
        <w:t xml:space="preserve"> </w:t>
      </w:r>
    </w:p>
    <w:p w14:paraId="5EB59A14" w14:textId="77E4E267" w:rsidR="00C1441B" w:rsidRDefault="00C1441B" w:rsidP="00C1441B">
      <w:pPr>
        <w:rPr>
          <w:rtl/>
          <w:lang w:eastAsia="he-IL"/>
        </w:rPr>
      </w:pPr>
    </w:p>
    <w:p w14:paraId="22CE9443" w14:textId="093B9FE7" w:rsidR="00C1441B" w:rsidRDefault="00C1441B" w:rsidP="00C1441B">
      <w:pPr>
        <w:pStyle w:val="a4"/>
        <w:keepNext/>
        <w:rPr>
          <w:rtl/>
        </w:rPr>
      </w:pPr>
      <w:bookmarkStart w:id="606" w:name="ET_speaker_איתי_עצמון_15"/>
      <w:r w:rsidRPr="00C1441B">
        <w:rPr>
          <w:rStyle w:val="TagStyle"/>
          <w:rtl/>
        </w:rPr>
        <w:lastRenderedPageBreak/>
        <w:t xml:space="preserve"> &lt;&lt; דובר &gt;&gt; </w:t>
      </w:r>
      <w:r>
        <w:rPr>
          <w:rtl/>
        </w:rPr>
        <w:t>איתי עצמון:</w:t>
      </w:r>
      <w:r w:rsidRPr="00C1441B">
        <w:rPr>
          <w:rStyle w:val="TagStyle"/>
          <w:rtl/>
        </w:rPr>
        <w:t xml:space="preserve"> &lt;&lt; דובר &gt;&gt;</w:t>
      </w:r>
      <w:r w:rsidR="00C872F6">
        <w:rPr>
          <w:rtl/>
        </w:rPr>
        <w:t xml:space="preserve"> </w:t>
      </w:r>
      <w:r>
        <w:rPr>
          <w:rtl/>
        </w:rPr>
        <w:t xml:space="preserve"> </w:t>
      </w:r>
      <w:bookmarkEnd w:id="606"/>
    </w:p>
    <w:p w14:paraId="530B409E" w14:textId="2AF8874B" w:rsidR="00C1441B" w:rsidRDefault="00C1441B" w:rsidP="00C1441B">
      <w:pPr>
        <w:pStyle w:val="KeepWithNext"/>
        <w:rPr>
          <w:rtl/>
          <w:lang w:eastAsia="he-IL"/>
        </w:rPr>
      </w:pPr>
    </w:p>
    <w:p w14:paraId="1B6B0C0F" w14:textId="29862E61" w:rsidR="00C1441B" w:rsidRDefault="00C1441B" w:rsidP="00C1441B">
      <w:pPr>
        <w:rPr>
          <w:rtl/>
          <w:lang w:eastAsia="he-IL"/>
        </w:rPr>
      </w:pPr>
      <w:r>
        <w:rPr>
          <w:rFonts w:hint="cs"/>
          <w:rtl/>
          <w:lang w:eastAsia="he-IL"/>
        </w:rPr>
        <w:t>למה זה אותו הרישיון?</w:t>
      </w:r>
    </w:p>
    <w:p w14:paraId="0AE4E12D" w14:textId="099F1FEB" w:rsidR="00C1441B" w:rsidRDefault="00C1441B" w:rsidP="00C1441B">
      <w:pPr>
        <w:rPr>
          <w:rtl/>
          <w:lang w:eastAsia="he-IL"/>
        </w:rPr>
      </w:pPr>
    </w:p>
    <w:p w14:paraId="38982010" w14:textId="67C729E0" w:rsidR="00C1441B" w:rsidRDefault="00C1441B" w:rsidP="00C1441B">
      <w:pPr>
        <w:pStyle w:val="af9"/>
        <w:keepNext/>
        <w:rPr>
          <w:rtl/>
          <w:lang w:eastAsia="he-IL"/>
        </w:rPr>
      </w:pPr>
      <w:bookmarkStart w:id="607" w:name="ET_guest_מיכאל_בן_דהן_16"/>
      <w:r w:rsidRPr="00C1441B">
        <w:rPr>
          <w:rStyle w:val="TagStyle"/>
          <w:rtl/>
        </w:rPr>
        <w:t xml:space="preserve"> &lt;&lt; אורח &gt;&gt; </w:t>
      </w:r>
      <w:r>
        <w:rPr>
          <w:rtl/>
          <w:lang w:eastAsia="he-IL"/>
        </w:rPr>
        <w:t>מיכאל בן דהן:</w:t>
      </w:r>
      <w:r w:rsidRPr="00C1441B">
        <w:rPr>
          <w:rStyle w:val="TagStyle"/>
          <w:rtl/>
        </w:rPr>
        <w:t xml:space="preserve"> &lt;&lt; אורח &gt;&gt;</w:t>
      </w:r>
      <w:r w:rsidR="00C872F6">
        <w:rPr>
          <w:rtl/>
          <w:lang w:eastAsia="he-IL"/>
        </w:rPr>
        <w:t xml:space="preserve"> </w:t>
      </w:r>
      <w:r>
        <w:rPr>
          <w:rtl/>
          <w:lang w:eastAsia="he-IL"/>
        </w:rPr>
        <w:t xml:space="preserve"> </w:t>
      </w:r>
      <w:bookmarkEnd w:id="607"/>
    </w:p>
    <w:p w14:paraId="185E6F87" w14:textId="3B109AB0" w:rsidR="00C1441B" w:rsidRDefault="00C1441B" w:rsidP="00C1441B">
      <w:pPr>
        <w:pStyle w:val="KeepWithNext"/>
        <w:rPr>
          <w:rtl/>
          <w:lang w:eastAsia="he-IL"/>
        </w:rPr>
      </w:pPr>
    </w:p>
    <w:p w14:paraId="070B166D" w14:textId="2F9307AC" w:rsidR="00C1441B" w:rsidRDefault="00C1441B" w:rsidP="00C1441B">
      <w:pPr>
        <w:rPr>
          <w:rtl/>
          <w:lang w:eastAsia="he-IL"/>
        </w:rPr>
      </w:pPr>
      <w:bookmarkStart w:id="608" w:name="_ETM_Q1_959580"/>
      <w:bookmarkEnd w:id="608"/>
      <w:r>
        <w:rPr>
          <w:rFonts w:hint="cs"/>
          <w:rtl/>
          <w:lang w:eastAsia="he-IL"/>
        </w:rPr>
        <w:t>כי הם יעשו פעילות של חברת תשלומים.</w:t>
      </w:r>
      <w:bookmarkStart w:id="609" w:name="_ETM_Q1_964766"/>
      <w:bookmarkEnd w:id="609"/>
      <w:r>
        <w:rPr>
          <w:rFonts w:hint="cs"/>
          <w:rtl/>
          <w:lang w:eastAsia="he-IL"/>
        </w:rPr>
        <w:t xml:space="preserve"> אנחנו </w:t>
      </w:r>
      <w:bookmarkStart w:id="610" w:name="_ETM_Q1_965506"/>
      <w:bookmarkEnd w:id="610"/>
      <w:r>
        <w:rPr>
          <w:rFonts w:hint="cs"/>
          <w:rtl/>
          <w:lang w:eastAsia="he-IL"/>
        </w:rPr>
        <w:t xml:space="preserve">מדברים פה רק על שירותי תשלום. אם הם יעשו </w:t>
      </w:r>
      <w:bookmarkStart w:id="611" w:name="_ETM_Q1_971809"/>
      <w:bookmarkEnd w:id="611"/>
      <w:r>
        <w:rPr>
          <w:rFonts w:hint="cs"/>
          <w:rtl/>
          <w:lang w:eastAsia="he-IL"/>
        </w:rPr>
        <w:t xml:space="preserve">את זה </w:t>
      </w:r>
      <w:bookmarkStart w:id="612" w:name="_ETM_Q1_967855"/>
      <w:bookmarkEnd w:id="612"/>
      <w:r>
        <w:rPr>
          <w:rFonts w:hint="cs"/>
          <w:rtl/>
          <w:lang w:eastAsia="he-IL"/>
        </w:rPr>
        <w:t xml:space="preserve">תחת חברה שהיא בעלת רישיון מבטח </w:t>
      </w:r>
      <w:r>
        <w:rPr>
          <w:rtl/>
          <w:lang w:eastAsia="he-IL"/>
        </w:rPr>
        <w:t>–</w:t>
      </w:r>
      <w:r>
        <w:rPr>
          <w:rFonts w:hint="cs"/>
          <w:rtl/>
          <w:lang w:eastAsia="he-IL"/>
        </w:rPr>
        <w:t xml:space="preserve"> </w:t>
      </w:r>
      <w:bookmarkStart w:id="613" w:name="_ETM_Q1_969829"/>
      <w:bookmarkEnd w:id="613"/>
      <w:r>
        <w:rPr>
          <w:rFonts w:hint="cs"/>
          <w:rtl/>
          <w:lang w:eastAsia="he-IL"/>
        </w:rPr>
        <w:t>זה</w:t>
      </w:r>
      <w:bookmarkStart w:id="614" w:name="_ETM_Q1_970198"/>
      <w:bookmarkEnd w:id="614"/>
      <w:r>
        <w:rPr>
          <w:rFonts w:hint="cs"/>
          <w:rtl/>
          <w:lang w:eastAsia="he-IL"/>
        </w:rPr>
        <w:t xml:space="preserve"> יהיה תחת רשות שוק ההון, עם הרגולציה </w:t>
      </w:r>
      <w:bookmarkStart w:id="615" w:name="_ETM_Q1_971420"/>
      <w:bookmarkEnd w:id="615"/>
      <w:r>
        <w:rPr>
          <w:rFonts w:hint="cs"/>
          <w:rtl/>
          <w:lang w:eastAsia="he-IL"/>
        </w:rPr>
        <w:t>הייעודית שלפיה היא</w:t>
      </w:r>
      <w:bookmarkStart w:id="616" w:name="_ETM_Q1_975595"/>
      <w:bookmarkEnd w:id="616"/>
      <w:r>
        <w:rPr>
          <w:rFonts w:hint="cs"/>
          <w:rtl/>
          <w:lang w:eastAsia="he-IL"/>
        </w:rPr>
        <w:t xml:space="preserve"> תסדיר </w:t>
      </w:r>
      <w:bookmarkStart w:id="617" w:name="_ETM_Q1_972309"/>
      <w:bookmarkEnd w:id="617"/>
      <w:r>
        <w:rPr>
          <w:rFonts w:hint="cs"/>
          <w:rtl/>
          <w:lang w:eastAsia="he-IL"/>
        </w:rPr>
        <w:t xml:space="preserve">את כל התחום הזה מאפס. במקביל, הם יוכלו לפתוח </w:t>
      </w:r>
      <w:bookmarkStart w:id="618" w:name="_ETM_Q1_981359"/>
      <w:bookmarkEnd w:id="618"/>
      <w:r>
        <w:rPr>
          <w:rFonts w:hint="cs"/>
          <w:rtl/>
          <w:lang w:eastAsia="he-IL"/>
        </w:rPr>
        <w:t xml:space="preserve">חברה </w:t>
      </w:r>
      <w:bookmarkStart w:id="619" w:name="_ETM_Q1_978406"/>
      <w:bookmarkEnd w:id="619"/>
      <w:r>
        <w:rPr>
          <w:rFonts w:hint="cs"/>
          <w:rtl/>
          <w:lang w:eastAsia="he-IL"/>
        </w:rPr>
        <w:t xml:space="preserve">נפרדת, שתהיה תחת חברת </w:t>
      </w:r>
      <w:r w:rsidR="004B2493">
        <w:rPr>
          <w:rFonts w:hint="cs"/>
          <w:rtl/>
          <w:lang w:eastAsia="he-IL"/>
        </w:rPr>
        <w:t>האחזקות</w:t>
      </w:r>
      <w:r>
        <w:rPr>
          <w:rFonts w:hint="cs"/>
          <w:rtl/>
          <w:lang w:eastAsia="he-IL"/>
        </w:rPr>
        <w:t xml:space="preserve">, שתקבל רישיון, </w:t>
      </w:r>
      <w:bookmarkStart w:id="620" w:name="_ETM_Q1_981141"/>
      <w:bookmarkEnd w:id="620"/>
      <w:r>
        <w:rPr>
          <w:rFonts w:hint="cs"/>
          <w:rtl/>
          <w:lang w:eastAsia="he-IL"/>
        </w:rPr>
        <w:t xml:space="preserve">לצורך </w:t>
      </w:r>
      <w:bookmarkStart w:id="621" w:name="_ETM_Q1_982268"/>
      <w:bookmarkEnd w:id="621"/>
      <w:r>
        <w:rPr>
          <w:rFonts w:hint="cs"/>
          <w:rtl/>
          <w:lang w:eastAsia="he-IL"/>
        </w:rPr>
        <w:t xml:space="preserve">העניין, מרשות ניירות ערך, </w:t>
      </w:r>
      <w:bookmarkStart w:id="622" w:name="_ETM_Q1_984411"/>
      <w:bookmarkEnd w:id="622"/>
      <w:r>
        <w:rPr>
          <w:rFonts w:hint="cs"/>
          <w:rtl/>
          <w:lang w:eastAsia="he-IL"/>
        </w:rPr>
        <w:t>ותהיה תחת רגולציה אחרת לגמרי.</w:t>
      </w:r>
      <w:bookmarkStart w:id="623" w:name="_ETM_Q1_991274"/>
      <w:bookmarkEnd w:id="623"/>
      <w:r>
        <w:rPr>
          <w:rFonts w:hint="cs"/>
          <w:rtl/>
          <w:lang w:eastAsia="he-IL"/>
        </w:rPr>
        <w:t xml:space="preserve"> </w:t>
      </w:r>
      <w:bookmarkStart w:id="624" w:name="_ETM_Q1_986647"/>
      <w:bookmarkEnd w:id="624"/>
      <w:r>
        <w:rPr>
          <w:rFonts w:hint="cs"/>
          <w:rtl/>
          <w:lang w:eastAsia="he-IL"/>
        </w:rPr>
        <w:t>אין הבדל מהותי בין שני הדברים</w:t>
      </w:r>
      <w:bookmarkStart w:id="625" w:name="_ETM_Q1_994424"/>
      <w:bookmarkEnd w:id="625"/>
      <w:r>
        <w:rPr>
          <w:lang w:eastAsia="he-IL"/>
        </w:rPr>
        <w:t>;</w:t>
      </w:r>
      <w:r>
        <w:rPr>
          <w:rFonts w:hint="cs"/>
          <w:rtl/>
          <w:lang w:eastAsia="he-IL"/>
        </w:rPr>
        <w:t xml:space="preserve"> </w:t>
      </w:r>
      <w:bookmarkStart w:id="626" w:name="_ETM_Q1_991392"/>
      <w:bookmarkEnd w:id="626"/>
      <w:r>
        <w:rPr>
          <w:rFonts w:hint="cs"/>
          <w:rtl/>
          <w:lang w:eastAsia="he-IL"/>
        </w:rPr>
        <w:t xml:space="preserve">הם </w:t>
      </w:r>
      <w:bookmarkStart w:id="627" w:name="_ETM_Q1_988158"/>
      <w:bookmarkEnd w:id="627"/>
      <w:r>
        <w:rPr>
          <w:rFonts w:hint="cs"/>
          <w:rtl/>
          <w:lang w:eastAsia="he-IL"/>
        </w:rPr>
        <w:t>פשוט יכולים לעשות</w:t>
      </w:r>
      <w:bookmarkStart w:id="628" w:name="_ETM_Q1_991085"/>
      <w:bookmarkEnd w:id="628"/>
      <w:r>
        <w:rPr>
          <w:rFonts w:hint="cs"/>
          <w:rtl/>
          <w:lang w:eastAsia="he-IL"/>
        </w:rPr>
        <w:t xml:space="preserve"> את הבחירה. הבחירה הזו היא מאוד בעייתית, כי </w:t>
      </w:r>
      <w:bookmarkStart w:id="629" w:name="_ETM_Q1_993987"/>
      <w:bookmarkEnd w:id="629"/>
      <w:r>
        <w:rPr>
          <w:rFonts w:hint="cs"/>
          <w:rtl/>
          <w:lang w:eastAsia="he-IL"/>
        </w:rPr>
        <w:t xml:space="preserve">היא מאפשרת </w:t>
      </w:r>
      <w:bookmarkStart w:id="630" w:name="_ETM_Q1_995312"/>
      <w:bookmarkEnd w:id="630"/>
      <w:r>
        <w:rPr>
          <w:rFonts w:hint="cs"/>
          <w:rtl/>
          <w:lang w:eastAsia="he-IL"/>
        </w:rPr>
        <w:t xml:space="preserve">להם לנצל כל מיני פערים ברגולציות לטובת הרווח, וזהו </w:t>
      </w:r>
      <w:bookmarkStart w:id="631" w:name="_ETM_Q1_1006161"/>
      <w:bookmarkStart w:id="632" w:name="_ETM_Q1_1001269"/>
      <w:bookmarkEnd w:id="631"/>
      <w:bookmarkEnd w:id="632"/>
      <w:r>
        <w:rPr>
          <w:rFonts w:hint="cs"/>
          <w:rtl/>
          <w:lang w:eastAsia="he-IL"/>
        </w:rPr>
        <w:t>מצב מאוד בעייתי, מבחינתנו.</w:t>
      </w:r>
    </w:p>
    <w:p w14:paraId="7DB8ACA5" w14:textId="4532C06C" w:rsidR="00C1441B" w:rsidRDefault="00C1441B" w:rsidP="00C1441B">
      <w:pPr>
        <w:rPr>
          <w:rtl/>
          <w:lang w:eastAsia="he-IL"/>
        </w:rPr>
      </w:pPr>
      <w:bookmarkStart w:id="633" w:name="_ETM_Q1_1006642"/>
      <w:bookmarkStart w:id="634" w:name="_ETM_Q1_1006710"/>
      <w:bookmarkEnd w:id="633"/>
      <w:bookmarkEnd w:id="634"/>
    </w:p>
    <w:p w14:paraId="70E56C0D" w14:textId="66D86D19" w:rsidR="00C1441B" w:rsidRDefault="00C1441B" w:rsidP="00C1441B">
      <w:pPr>
        <w:rPr>
          <w:rtl/>
          <w:lang w:eastAsia="he-IL"/>
        </w:rPr>
      </w:pPr>
      <w:bookmarkStart w:id="635" w:name="_ETM_Q1_1006809"/>
      <w:bookmarkStart w:id="636" w:name="_ETM_Q1_1006870"/>
      <w:bookmarkEnd w:id="635"/>
      <w:bookmarkEnd w:id="636"/>
      <w:r>
        <w:rPr>
          <w:rFonts w:hint="cs"/>
          <w:rtl/>
          <w:lang w:eastAsia="he-IL"/>
        </w:rPr>
        <w:t xml:space="preserve">יותר מכך, השילוב של פעילות </w:t>
      </w:r>
      <w:bookmarkStart w:id="637" w:name="_ETM_Q1_1006475"/>
      <w:bookmarkEnd w:id="637"/>
      <w:r>
        <w:rPr>
          <w:rFonts w:hint="cs"/>
          <w:rtl/>
          <w:lang w:eastAsia="he-IL"/>
        </w:rPr>
        <w:t>של חברת</w:t>
      </w:r>
      <w:bookmarkStart w:id="638" w:name="_ETM_Q1_1009122"/>
      <w:bookmarkEnd w:id="638"/>
      <w:r>
        <w:rPr>
          <w:rFonts w:hint="cs"/>
          <w:rtl/>
          <w:lang w:eastAsia="he-IL"/>
        </w:rPr>
        <w:t xml:space="preserve"> תשלומים </w:t>
      </w:r>
      <w:bookmarkStart w:id="639" w:name="_ETM_Q1_1006733"/>
      <w:bookmarkStart w:id="640" w:name="_ETM_Q1_1007836"/>
      <w:bookmarkStart w:id="641" w:name="_ETM_Q1_1006347"/>
      <w:bookmarkEnd w:id="639"/>
      <w:bookmarkEnd w:id="640"/>
      <w:bookmarkEnd w:id="641"/>
      <w:r>
        <w:rPr>
          <w:rFonts w:hint="cs"/>
          <w:rtl/>
          <w:lang w:eastAsia="he-IL"/>
        </w:rPr>
        <w:t xml:space="preserve">עם חברת הביטוח יכול מאוד להקשות </w:t>
      </w:r>
      <w:bookmarkStart w:id="642" w:name="_ETM_Q1_1010432"/>
      <w:bookmarkEnd w:id="642"/>
      <w:r>
        <w:rPr>
          <w:rFonts w:hint="cs"/>
          <w:rtl/>
          <w:lang w:eastAsia="he-IL"/>
        </w:rPr>
        <w:t xml:space="preserve">על </w:t>
      </w:r>
      <w:bookmarkStart w:id="643" w:name="_ETM_Q1_1010803"/>
      <w:bookmarkEnd w:id="643"/>
      <w:r>
        <w:rPr>
          <w:rFonts w:hint="cs"/>
          <w:rtl/>
          <w:lang w:eastAsia="he-IL"/>
        </w:rPr>
        <w:t xml:space="preserve">הפיקוח המרכזי, </w:t>
      </w:r>
      <w:bookmarkStart w:id="644" w:name="_ETM_Q1_1014579"/>
      <w:bookmarkEnd w:id="644"/>
      <w:r>
        <w:rPr>
          <w:rFonts w:hint="cs"/>
          <w:rtl/>
          <w:lang w:eastAsia="he-IL"/>
        </w:rPr>
        <w:t xml:space="preserve">שהוא הביטוח. בסופו של יום, יש </w:t>
      </w:r>
      <w:bookmarkStart w:id="645" w:name="_ETM_Q1_1020276"/>
      <w:bookmarkStart w:id="646" w:name="_ETM_Q1_1015406"/>
      <w:bookmarkEnd w:id="645"/>
      <w:bookmarkEnd w:id="646"/>
      <w:r>
        <w:rPr>
          <w:rFonts w:hint="cs"/>
          <w:rtl/>
          <w:lang w:eastAsia="he-IL"/>
        </w:rPr>
        <w:t xml:space="preserve">הוראות ייעודיות לחברות ביטוח, והון כלכלי </w:t>
      </w:r>
      <w:bookmarkStart w:id="647" w:name="_ETM_Q1_1018190"/>
      <w:bookmarkEnd w:id="647"/>
      <w:r>
        <w:rPr>
          <w:rFonts w:hint="cs"/>
          <w:rtl/>
          <w:lang w:eastAsia="he-IL"/>
        </w:rPr>
        <w:t xml:space="preserve">שהן צריכות </w:t>
      </w:r>
      <w:bookmarkStart w:id="648" w:name="_ETM_Q1_1020516"/>
      <w:bookmarkEnd w:id="648"/>
      <w:r>
        <w:rPr>
          <w:rFonts w:hint="cs"/>
          <w:rtl/>
          <w:lang w:eastAsia="he-IL"/>
        </w:rPr>
        <w:t xml:space="preserve">לשמור לכל מיני אירועים </w:t>
      </w:r>
      <w:bookmarkStart w:id="649" w:name="_ETM_Q1_1019861"/>
      <w:bookmarkEnd w:id="649"/>
      <w:r>
        <w:rPr>
          <w:rFonts w:hint="cs"/>
          <w:rtl/>
          <w:lang w:eastAsia="he-IL"/>
        </w:rPr>
        <w:t xml:space="preserve">ביטוחיים בעתיד. אם אנחנו מכניסים </w:t>
      </w:r>
      <w:bookmarkStart w:id="650" w:name="_ETM_Q1_1020142"/>
      <w:bookmarkEnd w:id="650"/>
      <w:r>
        <w:rPr>
          <w:rFonts w:hint="cs"/>
          <w:rtl/>
          <w:lang w:eastAsia="he-IL"/>
        </w:rPr>
        <w:t xml:space="preserve">פה </w:t>
      </w:r>
      <w:r w:rsidR="004F7350">
        <w:rPr>
          <w:rFonts w:hint="cs"/>
          <w:rtl/>
          <w:lang w:eastAsia="he-IL"/>
        </w:rPr>
        <w:t xml:space="preserve">עוד פעילות, שהיא משמעותית ומהותית </w:t>
      </w:r>
      <w:r w:rsidR="004F7350">
        <w:rPr>
          <w:rtl/>
          <w:lang w:eastAsia="he-IL"/>
        </w:rPr>
        <w:t>–</w:t>
      </w:r>
      <w:r w:rsidR="004F7350">
        <w:rPr>
          <w:rFonts w:hint="cs"/>
          <w:rtl/>
          <w:lang w:eastAsia="he-IL"/>
        </w:rPr>
        <w:t xml:space="preserve"> אנחנו </w:t>
      </w:r>
      <w:bookmarkStart w:id="651" w:name="_ETM_Q1_1030324"/>
      <w:bookmarkStart w:id="652" w:name="_ETM_Q1_1026343"/>
      <w:bookmarkEnd w:id="651"/>
      <w:bookmarkEnd w:id="652"/>
      <w:r w:rsidR="004F7350">
        <w:rPr>
          <w:rFonts w:hint="cs"/>
          <w:rtl/>
          <w:lang w:eastAsia="he-IL"/>
        </w:rPr>
        <w:t xml:space="preserve">עלולים לגרום לסיכונים ביכולת </w:t>
      </w:r>
      <w:bookmarkStart w:id="653" w:name="_ETM_Q1_1027531"/>
      <w:bookmarkEnd w:id="653"/>
      <w:r w:rsidR="004F7350">
        <w:rPr>
          <w:rFonts w:hint="cs"/>
          <w:rtl/>
          <w:lang w:eastAsia="he-IL"/>
        </w:rPr>
        <w:t>שלהן לעמוד בהתחייבויות שלהן</w:t>
      </w:r>
      <w:bookmarkStart w:id="654" w:name="_ETM_Q1_1029835"/>
      <w:bookmarkEnd w:id="654"/>
      <w:r w:rsidR="004F7350">
        <w:rPr>
          <w:rFonts w:hint="cs"/>
          <w:rtl/>
          <w:lang w:eastAsia="he-IL"/>
        </w:rPr>
        <w:t xml:space="preserve"> כחברות</w:t>
      </w:r>
      <w:bookmarkStart w:id="655" w:name="_ETM_Q1_1032818"/>
      <w:bookmarkEnd w:id="655"/>
      <w:r w:rsidR="004F7350">
        <w:rPr>
          <w:rFonts w:hint="cs"/>
          <w:rtl/>
          <w:lang w:eastAsia="he-IL"/>
        </w:rPr>
        <w:t xml:space="preserve"> ביטוח.</w:t>
      </w:r>
    </w:p>
    <w:p w14:paraId="17DE44BB" w14:textId="44FF7BF2" w:rsidR="004F7350" w:rsidRDefault="004F7350" w:rsidP="00C1441B">
      <w:pPr>
        <w:rPr>
          <w:rtl/>
          <w:lang w:eastAsia="he-IL"/>
        </w:rPr>
      </w:pPr>
      <w:bookmarkStart w:id="656" w:name="_ETM_Q1_1034044"/>
      <w:bookmarkStart w:id="657" w:name="_ETM_Q1_1034112"/>
      <w:bookmarkEnd w:id="656"/>
      <w:bookmarkEnd w:id="657"/>
    </w:p>
    <w:p w14:paraId="1842CDBB" w14:textId="3F9648DF" w:rsidR="004F7350" w:rsidRDefault="004F7350" w:rsidP="00C1441B">
      <w:pPr>
        <w:rPr>
          <w:rtl/>
          <w:lang w:eastAsia="he-IL"/>
        </w:rPr>
      </w:pPr>
      <w:bookmarkStart w:id="658" w:name="_ETM_Q1_1034214"/>
      <w:bookmarkStart w:id="659" w:name="_ETM_Q1_1034277"/>
      <w:bookmarkStart w:id="660" w:name="_ETM_Q1_1037710"/>
      <w:bookmarkEnd w:id="658"/>
      <w:bookmarkEnd w:id="659"/>
      <w:bookmarkEnd w:id="660"/>
      <w:r>
        <w:rPr>
          <w:rFonts w:hint="cs"/>
          <w:rtl/>
          <w:lang w:eastAsia="he-IL"/>
        </w:rPr>
        <w:t>שוב, אנחנו לא אוסרים</w:t>
      </w:r>
      <w:bookmarkStart w:id="661" w:name="_ETM_Q1_1043248"/>
      <w:bookmarkEnd w:id="661"/>
      <w:r>
        <w:rPr>
          <w:rFonts w:hint="cs"/>
          <w:rtl/>
          <w:lang w:eastAsia="he-IL"/>
        </w:rPr>
        <w:t xml:space="preserve"> </w:t>
      </w:r>
      <w:bookmarkStart w:id="662" w:name="_ETM_Q1_1038423"/>
      <w:bookmarkEnd w:id="662"/>
      <w:r>
        <w:rPr>
          <w:rFonts w:hint="cs"/>
          <w:rtl/>
          <w:lang w:eastAsia="he-IL"/>
        </w:rPr>
        <w:t>על מוסדיים לעשות את זה</w:t>
      </w:r>
      <w:r>
        <w:rPr>
          <w:lang w:eastAsia="he-IL"/>
        </w:rPr>
        <w:t>;</w:t>
      </w:r>
      <w:r>
        <w:rPr>
          <w:rFonts w:hint="cs"/>
          <w:rtl/>
          <w:lang w:eastAsia="he-IL"/>
        </w:rPr>
        <w:t xml:space="preserve"> אנחנו פשוט מחייבים </w:t>
      </w:r>
      <w:bookmarkStart w:id="663" w:name="_ETM_Q1_1041480"/>
      <w:bookmarkEnd w:id="663"/>
      <w:r>
        <w:rPr>
          <w:rFonts w:hint="cs"/>
          <w:rtl/>
          <w:lang w:eastAsia="he-IL"/>
        </w:rPr>
        <w:t xml:space="preserve">איזו שהיא </w:t>
      </w:r>
      <w:bookmarkStart w:id="664" w:name="_ETM_Q1_1043134"/>
      <w:bookmarkEnd w:id="664"/>
      <w:r>
        <w:rPr>
          <w:rFonts w:hint="cs"/>
          <w:rtl/>
          <w:lang w:eastAsia="he-IL"/>
        </w:rPr>
        <w:t xml:space="preserve">הפרדה תאגידית, </w:t>
      </w:r>
      <w:bookmarkStart w:id="665" w:name="_ETM_Q1_1041549"/>
      <w:bookmarkEnd w:id="665"/>
      <w:r>
        <w:rPr>
          <w:rFonts w:hint="cs"/>
          <w:rtl/>
          <w:lang w:eastAsia="he-IL"/>
        </w:rPr>
        <w:t>בדומה ל</w:t>
      </w:r>
      <w:bookmarkStart w:id="666" w:name="_ETM_Q1_1047035"/>
      <w:bookmarkEnd w:id="666"/>
      <w:r>
        <w:rPr>
          <w:rFonts w:hint="cs"/>
          <w:rtl/>
          <w:lang w:eastAsia="he-IL"/>
        </w:rPr>
        <w:t xml:space="preserve">מצב שקיים </w:t>
      </w:r>
      <w:bookmarkStart w:id="667" w:name="_ETM_Q1_1049124"/>
      <w:bookmarkEnd w:id="667"/>
      <w:r>
        <w:rPr>
          <w:rFonts w:hint="cs"/>
          <w:rtl/>
          <w:lang w:eastAsia="he-IL"/>
        </w:rPr>
        <w:t xml:space="preserve">היום </w:t>
      </w:r>
      <w:bookmarkStart w:id="668" w:name="_ETM_Q1_1044753"/>
      <w:bookmarkEnd w:id="668"/>
      <w:r>
        <w:rPr>
          <w:rFonts w:hint="cs"/>
          <w:rtl/>
          <w:lang w:eastAsia="he-IL"/>
        </w:rPr>
        <w:t>בכל שאר הפעיל</w:t>
      </w:r>
      <w:bookmarkStart w:id="669" w:name="_ETM_Q1_1044968"/>
      <w:bookmarkEnd w:id="669"/>
      <w:r>
        <w:rPr>
          <w:rFonts w:hint="cs"/>
          <w:rtl/>
          <w:lang w:eastAsia="he-IL"/>
        </w:rPr>
        <w:t>ויות הפיננסיות המשמעותיות.</w:t>
      </w:r>
    </w:p>
    <w:p w14:paraId="284208BC" w14:textId="0855E11A" w:rsidR="004F7350" w:rsidRDefault="004F7350" w:rsidP="00C1441B">
      <w:pPr>
        <w:rPr>
          <w:rtl/>
          <w:lang w:eastAsia="he-IL"/>
        </w:rPr>
      </w:pPr>
      <w:bookmarkStart w:id="670" w:name="_ETM_Q1_1052579"/>
      <w:bookmarkStart w:id="671" w:name="_ETM_Q1_1052643"/>
      <w:bookmarkEnd w:id="670"/>
      <w:bookmarkEnd w:id="671"/>
    </w:p>
    <w:p w14:paraId="093AE52F" w14:textId="376063D1" w:rsidR="00C1441B" w:rsidRDefault="004F7350" w:rsidP="00C1441B">
      <w:pPr>
        <w:ind w:firstLine="0"/>
        <w:rPr>
          <w:rtl/>
          <w:lang w:eastAsia="he-IL"/>
        </w:rPr>
      </w:pPr>
      <w:bookmarkStart w:id="672" w:name="_ETM_Q1_940492"/>
      <w:bookmarkEnd w:id="672"/>
      <w:r>
        <w:rPr>
          <w:rtl/>
          <w:lang w:eastAsia="he-IL"/>
        </w:rPr>
        <w:tab/>
      </w:r>
      <w:bookmarkStart w:id="673" w:name="_ETM_Q1_1057264"/>
      <w:bookmarkEnd w:id="673"/>
      <w:r>
        <w:rPr>
          <w:rFonts w:hint="cs"/>
          <w:rtl/>
          <w:lang w:eastAsia="he-IL"/>
        </w:rPr>
        <w:t>אני רציתי להתייחס ל</w:t>
      </w:r>
      <w:bookmarkStart w:id="674" w:name="_ETM_Q1_1058628"/>
      <w:bookmarkEnd w:id="674"/>
      <w:r>
        <w:rPr>
          <w:rFonts w:hint="cs"/>
          <w:rtl/>
          <w:lang w:eastAsia="he-IL"/>
        </w:rPr>
        <w:t xml:space="preserve">עניין נותני האשראי שעלה כאן. ספציפית </w:t>
      </w:r>
      <w:bookmarkStart w:id="675" w:name="_ETM_Q1_1064643"/>
      <w:bookmarkEnd w:id="675"/>
      <w:r>
        <w:rPr>
          <w:rFonts w:hint="cs"/>
          <w:rtl/>
          <w:lang w:eastAsia="he-IL"/>
        </w:rPr>
        <w:t xml:space="preserve">במקרה הזה, אנחנו לא חושבים שזה נכון לשנות את מבנה </w:t>
      </w:r>
      <w:bookmarkStart w:id="676" w:name="_ETM_Q1_1070573"/>
      <w:bookmarkStart w:id="677" w:name="_ETM_Q1_1065970"/>
      <w:bookmarkEnd w:id="676"/>
      <w:bookmarkEnd w:id="677"/>
      <w:r>
        <w:rPr>
          <w:rFonts w:hint="cs"/>
          <w:rtl/>
          <w:lang w:eastAsia="he-IL"/>
        </w:rPr>
        <w:t xml:space="preserve">הרגולציה </w:t>
      </w:r>
      <w:bookmarkStart w:id="678" w:name="_ETM_Q1_1063910"/>
      <w:bookmarkEnd w:id="678"/>
      <w:r>
        <w:rPr>
          <w:rFonts w:hint="cs"/>
          <w:rtl/>
          <w:lang w:eastAsia="he-IL"/>
        </w:rPr>
        <w:t xml:space="preserve">הפיננסית. </w:t>
      </w:r>
      <w:bookmarkStart w:id="679" w:name="_ETM_Q1_1071737"/>
      <w:bookmarkEnd w:id="679"/>
      <w:r>
        <w:rPr>
          <w:rFonts w:hint="cs"/>
          <w:rtl/>
          <w:lang w:eastAsia="he-IL"/>
        </w:rPr>
        <w:t xml:space="preserve">אני חוזר: במבנה הרגולציה </w:t>
      </w:r>
      <w:bookmarkStart w:id="680" w:name="_ETM_Q1_1070934"/>
      <w:bookmarkEnd w:id="680"/>
      <w:r>
        <w:rPr>
          <w:rFonts w:hint="cs"/>
          <w:rtl/>
          <w:lang w:eastAsia="he-IL"/>
        </w:rPr>
        <w:t xml:space="preserve">הפיננסית </w:t>
      </w:r>
      <w:bookmarkStart w:id="681" w:name="_ETM_Q1_1071103"/>
      <w:bookmarkEnd w:id="681"/>
      <w:r>
        <w:rPr>
          <w:rFonts w:hint="cs"/>
          <w:rtl/>
          <w:lang w:eastAsia="he-IL"/>
        </w:rPr>
        <w:t xml:space="preserve">בישראל, </w:t>
      </w:r>
      <w:bookmarkStart w:id="682" w:name="_ETM_Q1_1072909"/>
      <w:bookmarkEnd w:id="682"/>
      <w:r>
        <w:rPr>
          <w:rFonts w:hint="cs"/>
          <w:rtl/>
          <w:lang w:eastAsia="he-IL"/>
        </w:rPr>
        <w:t xml:space="preserve">לרוב, יש מפקח ענפי, שאחראי לפקח </w:t>
      </w:r>
      <w:bookmarkStart w:id="683" w:name="_ETM_Q1_1074947"/>
      <w:bookmarkEnd w:id="683"/>
      <w:r>
        <w:rPr>
          <w:rFonts w:hint="cs"/>
          <w:rtl/>
          <w:lang w:eastAsia="he-IL"/>
        </w:rPr>
        <w:t>על תחום מסוים, ומי</w:t>
      </w:r>
      <w:bookmarkStart w:id="684" w:name="_ETM_Q1_1078110"/>
      <w:bookmarkEnd w:id="684"/>
      <w:r>
        <w:rPr>
          <w:rFonts w:hint="cs"/>
          <w:rtl/>
          <w:lang w:eastAsia="he-IL"/>
        </w:rPr>
        <w:t xml:space="preserve"> שרוצה </w:t>
      </w:r>
      <w:bookmarkStart w:id="685" w:name="_ETM_Q1_1078093"/>
      <w:bookmarkEnd w:id="685"/>
      <w:r>
        <w:rPr>
          <w:rFonts w:hint="cs"/>
          <w:rtl/>
          <w:lang w:eastAsia="he-IL"/>
        </w:rPr>
        <w:t xml:space="preserve">להוציא רישיון ולפעול בתחום הזה </w:t>
      </w:r>
      <w:r>
        <w:rPr>
          <w:rtl/>
          <w:lang w:eastAsia="he-IL"/>
        </w:rPr>
        <w:t>–</w:t>
      </w:r>
      <w:r>
        <w:rPr>
          <w:rFonts w:hint="cs"/>
          <w:rtl/>
          <w:lang w:eastAsia="he-IL"/>
        </w:rPr>
        <w:t xml:space="preserve"> מפוקח </w:t>
      </w:r>
      <w:bookmarkStart w:id="686" w:name="_ETM_Q1_1081210"/>
      <w:bookmarkEnd w:id="686"/>
      <w:r>
        <w:rPr>
          <w:rFonts w:hint="cs"/>
          <w:rtl/>
          <w:lang w:eastAsia="he-IL"/>
        </w:rPr>
        <w:t xml:space="preserve">תחת </w:t>
      </w:r>
      <w:bookmarkStart w:id="687" w:name="_ETM_Q1_1081863"/>
      <w:bookmarkEnd w:id="687"/>
      <w:r>
        <w:rPr>
          <w:rFonts w:hint="cs"/>
          <w:rtl/>
          <w:lang w:eastAsia="he-IL"/>
        </w:rPr>
        <w:t>אותו רגולטור.</w:t>
      </w:r>
      <w:bookmarkStart w:id="688" w:name="_ETM_Q1_1079780"/>
      <w:bookmarkEnd w:id="688"/>
      <w:r>
        <w:rPr>
          <w:rFonts w:hint="cs"/>
          <w:rtl/>
          <w:lang w:eastAsia="he-IL"/>
        </w:rPr>
        <w:t xml:space="preserve"> במקרה הזה, אנחנו לא רואים סיבה </w:t>
      </w:r>
      <w:bookmarkStart w:id="689" w:name="_ETM_Q1_1085563"/>
      <w:bookmarkEnd w:id="689"/>
      <w:r>
        <w:rPr>
          <w:rFonts w:hint="cs"/>
          <w:rtl/>
          <w:lang w:eastAsia="he-IL"/>
        </w:rPr>
        <w:t xml:space="preserve">לשנות את </w:t>
      </w:r>
      <w:bookmarkStart w:id="690" w:name="_ETM_Q1_1087272"/>
      <w:bookmarkEnd w:id="690"/>
      <w:r>
        <w:rPr>
          <w:rFonts w:hint="cs"/>
          <w:rtl/>
          <w:lang w:eastAsia="he-IL"/>
        </w:rPr>
        <w:t>מבנה הרגולציה, גם מהטעמים של פגיעה ברגולציה</w:t>
      </w:r>
      <w:bookmarkStart w:id="691" w:name="_ETM_Q1_1091745"/>
      <w:bookmarkEnd w:id="691"/>
      <w:r>
        <w:rPr>
          <w:rFonts w:hint="cs"/>
          <w:rtl/>
          <w:lang w:eastAsia="he-IL"/>
        </w:rPr>
        <w:t xml:space="preserve"> הספציפית</w:t>
      </w:r>
      <w:bookmarkStart w:id="692" w:name="_ETM_Q1_1097458"/>
      <w:bookmarkEnd w:id="692"/>
      <w:r>
        <w:rPr>
          <w:rFonts w:hint="cs"/>
          <w:rtl/>
          <w:lang w:eastAsia="he-IL"/>
        </w:rPr>
        <w:t xml:space="preserve"> </w:t>
      </w:r>
      <w:bookmarkStart w:id="693" w:name="_ETM_Q1_1092872"/>
      <w:bookmarkEnd w:id="693"/>
      <w:r>
        <w:rPr>
          <w:rFonts w:hint="cs"/>
          <w:rtl/>
          <w:lang w:eastAsia="he-IL"/>
        </w:rPr>
        <w:t xml:space="preserve">לגבי </w:t>
      </w:r>
      <w:bookmarkStart w:id="694" w:name="_ETM_Q1_1089230"/>
      <w:bookmarkEnd w:id="694"/>
      <w:r>
        <w:rPr>
          <w:rFonts w:hint="cs"/>
          <w:rtl/>
          <w:lang w:eastAsia="he-IL"/>
        </w:rPr>
        <w:t xml:space="preserve">מתן אשראי, שהסברתי, </w:t>
      </w:r>
      <w:bookmarkStart w:id="695" w:name="_ETM_Q1_1095124"/>
      <w:bookmarkEnd w:id="695"/>
      <w:r>
        <w:rPr>
          <w:rFonts w:hint="cs"/>
          <w:rtl/>
          <w:lang w:eastAsia="he-IL"/>
        </w:rPr>
        <w:t>וגם בגלל העניין של ארביטראז' רגולטורי.</w:t>
      </w:r>
      <w:bookmarkStart w:id="696" w:name="_ETM_Q1_1103373"/>
      <w:bookmarkEnd w:id="696"/>
    </w:p>
    <w:p w14:paraId="07E221B8" w14:textId="09344CB0" w:rsidR="004F7350" w:rsidRDefault="004F7350" w:rsidP="00C1441B">
      <w:pPr>
        <w:ind w:firstLine="0"/>
        <w:rPr>
          <w:rtl/>
          <w:lang w:eastAsia="he-IL"/>
        </w:rPr>
      </w:pPr>
      <w:bookmarkStart w:id="697" w:name="_ETM_Q1_1107746"/>
      <w:bookmarkStart w:id="698" w:name="_ETM_Q1_1107817"/>
      <w:bookmarkEnd w:id="697"/>
      <w:bookmarkEnd w:id="698"/>
    </w:p>
    <w:p w14:paraId="366EC24C" w14:textId="6268BC3B" w:rsidR="004F7350" w:rsidRDefault="004F7350" w:rsidP="00C1441B">
      <w:pPr>
        <w:ind w:firstLine="0"/>
        <w:rPr>
          <w:rtl/>
          <w:lang w:eastAsia="he-IL"/>
        </w:rPr>
      </w:pPr>
      <w:bookmarkStart w:id="699" w:name="_ETM_Q1_1107951"/>
      <w:bookmarkStart w:id="700" w:name="_ETM_Q1_1108009"/>
      <w:bookmarkEnd w:id="699"/>
      <w:bookmarkEnd w:id="700"/>
      <w:r>
        <w:rPr>
          <w:rtl/>
          <w:lang w:eastAsia="he-IL"/>
        </w:rPr>
        <w:tab/>
      </w:r>
      <w:bookmarkStart w:id="701" w:name="_ETM_Q1_1103905"/>
      <w:bookmarkEnd w:id="701"/>
      <w:r>
        <w:rPr>
          <w:rFonts w:hint="cs"/>
          <w:rtl/>
          <w:lang w:eastAsia="he-IL"/>
        </w:rPr>
        <w:t>מעבר לכך, אנחנו חושבים</w:t>
      </w:r>
      <w:bookmarkStart w:id="702" w:name="_ETM_Q1_1104389"/>
      <w:bookmarkStart w:id="703" w:name="_ETM_Q1_1102764"/>
      <w:bookmarkEnd w:id="702"/>
      <w:bookmarkEnd w:id="703"/>
      <w:r>
        <w:rPr>
          <w:rFonts w:hint="cs"/>
          <w:rtl/>
          <w:lang w:eastAsia="he-IL"/>
        </w:rPr>
        <w:t xml:space="preserve"> שמבנה</w:t>
      </w:r>
      <w:bookmarkStart w:id="704" w:name="_ETM_Q1_1106914"/>
      <w:bookmarkEnd w:id="704"/>
      <w:r>
        <w:rPr>
          <w:rFonts w:hint="cs"/>
          <w:rtl/>
          <w:lang w:eastAsia="he-IL"/>
        </w:rPr>
        <w:t xml:space="preserve"> </w:t>
      </w:r>
      <w:bookmarkStart w:id="705" w:name="_ETM_Q1_1102250"/>
      <w:bookmarkEnd w:id="705"/>
      <w:r>
        <w:rPr>
          <w:rFonts w:hint="cs"/>
          <w:rtl/>
          <w:lang w:eastAsia="he-IL"/>
        </w:rPr>
        <w:t xml:space="preserve">הרגולציה בישראל הוא לא מיטבי. בגלל זה </w:t>
      </w:r>
      <w:bookmarkStart w:id="706" w:name="_ETM_Q1_1108736"/>
      <w:bookmarkStart w:id="707" w:name="_ETM_Q1_1112374"/>
      <w:bookmarkEnd w:id="706"/>
      <w:bookmarkEnd w:id="707"/>
      <w:r>
        <w:rPr>
          <w:rFonts w:hint="cs"/>
          <w:rtl/>
          <w:lang w:eastAsia="he-IL"/>
        </w:rPr>
        <w:t xml:space="preserve">גם </w:t>
      </w:r>
      <w:bookmarkStart w:id="708" w:name="_ETM_Q1_1108597"/>
      <w:bookmarkEnd w:id="708"/>
      <w:r>
        <w:rPr>
          <w:rFonts w:hint="cs"/>
          <w:rtl/>
          <w:lang w:eastAsia="he-IL"/>
        </w:rPr>
        <w:t xml:space="preserve">הייתה החלטת ממשלה, בחוק ההסדרים הקודם, </w:t>
      </w:r>
      <w:bookmarkStart w:id="709" w:name="_ETM_Q1_1111427"/>
      <w:bookmarkEnd w:id="709"/>
      <w:r>
        <w:rPr>
          <w:rFonts w:hint="cs"/>
          <w:rtl/>
          <w:lang w:eastAsia="he-IL"/>
        </w:rPr>
        <w:t>על הקמת ועדה</w:t>
      </w:r>
      <w:bookmarkStart w:id="710" w:name="_ETM_Q1_1113672"/>
      <w:bookmarkEnd w:id="710"/>
      <w:r>
        <w:rPr>
          <w:rFonts w:hint="cs"/>
          <w:rtl/>
          <w:lang w:eastAsia="he-IL"/>
        </w:rPr>
        <w:t xml:space="preserve"> שתעסוק בנושא הזה. היו דיונים מאוד נרחבים </w:t>
      </w:r>
      <w:bookmarkStart w:id="711" w:name="_ETM_Q1_1115219"/>
      <w:bookmarkEnd w:id="711"/>
      <w:r>
        <w:rPr>
          <w:rFonts w:hint="cs"/>
          <w:rtl/>
          <w:lang w:eastAsia="he-IL"/>
        </w:rPr>
        <w:t>לגבי מבנה הרגולציה</w:t>
      </w:r>
      <w:bookmarkStart w:id="712" w:name="_ETM_Q1_1118343"/>
      <w:bookmarkEnd w:id="712"/>
      <w:r>
        <w:rPr>
          <w:rFonts w:hint="cs"/>
          <w:rtl/>
          <w:lang w:eastAsia="he-IL"/>
        </w:rPr>
        <w:t xml:space="preserve"> בישראל, כשבשורה ה</w:t>
      </w:r>
      <w:bookmarkStart w:id="713" w:name="_ETM_Q1_1117026"/>
      <w:bookmarkEnd w:id="713"/>
      <w:r>
        <w:rPr>
          <w:rFonts w:hint="cs"/>
          <w:rtl/>
          <w:lang w:eastAsia="he-IL"/>
        </w:rPr>
        <w:t>תחתונה, המסקנה הייתה שהוא לא מיטבי ושדרוש כאן</w:t>
      </w:r>
      <w:bookmarkStart w:id="714" w:name="_ETM_Q1_1127859"/>
      <w:bookmarkEnd w:id="714"/>
      <w:r>
        <w:rPr>
          <w:rFonts w:hint="cs"/>
          <w:rtl/>
          <w:lang w:eastAsia="he-IL"/>
        </w:rPr>
        <w:t xml:space="preserve"> איזה שהוא שינוי. </w:t>
      </w:r>
      <w:bookmarkStart w:id="715" w:name="_ETM_Q1_1126074"/>
      <w:bookmarkEnd w:id="715"/>
      <w:r>
        <w:rPr>
          <w:rFonts w:hint="cs"/>
          <w:rtl/>
          <w:lang w:eastAsia="he-IL"/>
        </w:rPr>
        <w:t>בס</w:t>
      </w:r>
      <w:bookmarkStart w:id="716" w:name="_ETM_Q1_1122374"/>
      <w:bookmarkEnd w:id="716"/>
      <w:r>
        <w:rPr>
          <w:rFonts w:hint="cs"/>
          <w:rtl/>
          <w:lang w:eastAsia="he-IL"/>
        </w:rPr>
        <w:t xml:space="preserve">ופו של דבר, הוועדה לא הצליחה </w:t>
      </w:r>
      <w:bookmarkStart w:id="717" w:name="_ETM_Q1_1126456"/>
      <w:bookmarkEnd w:id="717"/>
      <w:r>
        <w:rPr>
          <w:rFonts w:hint="cs"/>
          <w:rtl/>
          <w:lang w:eastAsia="he-IL"/>
        </w:rPr>
        <w:t xml:space="preserve">להגיע למסקנות. </w:t>
      </w:r>
      <w:bookmarkStart w:id="718" w:name="_ETM_Q1_1124468"/>
      <w:bookmarkEnd w:id="718"/>
      <w:r>
        <w:rPr>
          <w:rFonts w:hint="cs"/>
          <w:rtl/>
          <w:lang w:eastAsia="he-IL"/>
        </w:rPr>
        <w:t xml:space="preserve">זהו נושא מאוד מורכב, ואין איזו שהיא תשובה </w:t>
      </w:r>
      <w:bookmarkStart w:id="719" w:name="_ETM_Q1_1130563"/>
      <w:bookmarkEnd w:id="719"/>
      <w:r>
        <w:rPr>
          <w:rFonts w:hint="cs"/>
          <w:rtl/>
          <w:lang w:eastAsia="he-IL"/>
        </w:rPr>
        <w:t>פשוטה, או מודל ברור</w:t>
      </w:r>
      <w:bookmarkStart w:id="720" w:name="_ETM_Q1_1130257"/>
      <w:bookmarkStart w:id="721" w:name="_ETM_Q1_1131037"/>
      <w:bookmarkEnd w:id="720"/>
      <w:bookmarkEnd w:id="721"/>
      <w:r>
        <w:rPr>
          <w:rFonts w:hint="cs"/>
          <w:rtl/>
          <w:lang w:eastAsia="he-IL"/>
        </w:rPr>
        <w:t xml:space="preserve"> שאפשר לאמץ</w:t>
      </w:r>
      <w:bookmarkStart w:id="722" w:name="_ETM_Q1_1135584"/>
      <w:bookmarkStart w:id="723" w:name="_ETM_Q1_1133221"/>
      <w:bookmarkEnd w:id="722"/>
      <w:bookmarkEnd w:id="723"/>
      <w:r>
        <w:rPr>
          <w:rFonts w:hint="cs"/>
          <w:rtl/>
          <w:lang w:eastAsia="he-IL"/>
        </w:rPr>
        <w:t>. הדבר הזה עדיין מונח על שולחנו של</w:t>
      </w:r>
      <w:bookmarkStart w:id="724" w:name="_ETM_Q1_1139400"/>
      <w:bookmarkEnd w:id="724"/>
      <w:r>
        <w:rPr>
          <w:rFonts w:hint="cs"/>
          <w:rtl/>
          <w:lang w:eastAsia="he-IL"/>
        </w:rPr>
        <w:t xml:space="preserve"> </w:t>
      </w:r>
      <w:bookmarkStart w:id="725" w:name="_ETM_Q1_1134697"/>
      <w:bookmarkEnd w:id="725"/>
      <w:r>
        <w:rPr>
          <w:rFonts w:hint="cs"/>
          <w:rtl/>
          <w:lang w:eastAsia="he-IL"/>
        </w:rPr>
        <w:t>שר האוצר, ויש כוונה גם לחשוב עליו ולהתעסק בו, במידת</w:t>
      </w:r>
      <w:bookmarkStart w:id="726" w:name="_ETM_Q1_1143313"/>
      <w:bookmarkEnd w:id="726"/>
      <w:r>
        <w:rPr>
          <w:rFonts w:hint="cs"/>
          <w:rtl/>
          <w:lang w:eastAsia="he-IL"/>
        </w:rPr>
        <w:t xml:space="preserve"> הצורך.</w:t>
      </w:r>
      <w:bookmarkStart w:id="727" w:name="_ETM_Q1_1145136"/>
      <w:bookmarkEnd w:id="727"/>
    </w:p>
    <w:p w14:paraId="670A1FBD" w14:textId="0A707C9D" w:rsidR="00046A9F" w:rsidRDefault="00046A9F" w:rsidP="00C1441B">
      <w:pPr>
        <w:ind w:firstLine="0"/>
        <w:rPr>
          <w:rtl/>
          <w:lang w:eastAsia="he-IL"/>
        </w:rPr>
      </w:pPr>
    </w:p>
    <w:p w14:paraId="18695C8B" w14:textId="604A7A66" w:rsidR="00046A9F" w:rsidRDefault="00046A9F" w:rsidP="00046A9F">
      <w:pPr>
        <w:ind w:firstLine="0"/>
        <w:jc w:val="center"/>
        <w:rPr>
          <w:rtl/>
          <w:lang w:eastAsia="he-IL"/>
        </w:rPr>
      </w:pPr>
      <w:r>
        <w:rPr>
          <w:rFonts w:hint="cs"/>
          <w:rtl/>
          <w:lang w:eastAsia="he-IL"/>
        </w:rPr>
        <w:t>(היו"ר אברהם בצלאל)</w:t>
      </w:r>
    </w:p>
    <w:p w14:paraId="7EA4FAB8" w14:textId="1A335191" w:rsidR="004F7350" w:rsidRDefault="004F7350" w:rsidP="00C1441B">
      <w:pPr>
        <w:ind w:firstLine="0"/>
        <w:rPr>
          <w:rtl/>
          <w:lang w:eastAsia="he-IL"/>
        </w:rPr>
      </w:pPr>
      <w:bookmarkStart w:id="728" w:name="_ETM_Q1_1145202"/>
      <w:bookmarkEnd w:id="728"/>
    </w:p>
    <w:p w14:paraId="42D1FABA" w14:textId="7FF8A047" w:rsidR="004F7350" w:rsidRDefault="004F7350" w:rsidP="004F7350">
      <w:pPr>
        <w:pStyle w:val="af9"/>
        <w:keepNext/>
        <w:rPr>
          <w:rtl/>
          <w:lang w:eastAsia="he-IL"/>
        </w:rPr>
      </w:pPr>
      <w:bookmarkStart w:id="729" w:name="_ETM_Q1_1145372"/>
      <w:bookmarkStart w:id="730" w:name="_ETM_Q1_1145439"/>
      <w:bookmarkStart w:id="731" w:name="_ETM_Q1_1148884"/>
      <w:bookmarkStart w:id="732" w:name="_ETM_Q1_1149568"/>
      <w:bookmarkStart w:id="733" w:name="ET_guest_אמיר_ונג_21"/>
      <w:bookmarkEnd w:id="729"/>
      <w:bookmarkEnd w:id="730"/>
      <w:bookmarkEnd w:id="731"/>
      <w:bookmarkEnd w:id="732"/>
      <w:r w:rsidRPr="004F7350">
        <w:rPr>
          <w:rStyle w:val="TagStyle"/>
          <w:rtl/>
        </w:rPr>
        <w:t xml:space="preserve"> &lt;&lt; אורח &gt;&gt; </w:t>
      </w:r>
      <w:r>
        <w:rPr>
          <w:rtl/>
          <w:lang w:eastAsia="he-IL"/>
        </w:rPr>
        <w:t>אמיר ונג:</w:t>
      </w:r>
      <w:r w:rsidRPr="004F7350">
        <w:rPr>
          <w:rStyle w:val="TagStyle"/>
          <w:rtl/>
        </w:rPr>
        <w:t xml:space="preserve"> &lt;&lt; אורח &gt;&gt;</w:t>
      </w:r>
      <w:r w:rsidR="00C872F6">
        <w:rPr>
          <w:rtl/>
          <w:lang w:eastAsia="he-IL"/>
        </w:rPr>
        <w:t xml:space="preserve"> </w:t>
      </w:r>
      <w:r>
        <w:rPr>
          <w:rtl/>
          <w:lang w:eastAsia="he-IL"/>
        </w:rPr>
        <w:t xml:space="preserve"> </w:t>
      </w:r>
      <w:bookmarkEnd w:id="733"/>
    </w:p>
    <w:p w14:paraId="27DF3D58" w14:textId="77777777" w:rsidR="004F7350" w:rsidRDefault="004F7350" w:rsidP="004F7350">
      <w:pPr>
        <w:pStyle w:val="KeepWithNext"/>
        <w:rPr>
          <w:rtl/>
          <w:lang w:eastAsia="he-IL"/>
        </w:rPr>
      </w:pPr>
    </w:p>
    <w:p w14:paraId="0A260382" w14:textId="63347C96" w:rsidR="004F7350" w:rsidRDefault="004F7350" w:rsidP="004F7350">
      <w:pPr>
        <w:rPr>
          <w:rtl/>
          <w:lang w:eastAsia="he-IL"/>
        </w:rPr>
      </w:pPr>
      <w:bookmarkStart w:id="734" w:name="_ETM_Q1_1149944"/>
      <w:bookmarkStart w:id="735" w:name="_ETM_Q1_1149992"/>
      <w:bookmarkEnd w:id="734"/>
      <w:bookmarkEnd w:id="735"/>
      <w:r>
        <w:rPr>
          <w:rFonts w:hint="cs"/>
          <w:rtl/>
          <w:lang w:eastAsia="he-IL"/>
        </w:rPr>
        <w:t xml:space="preserve"> </w:t>
      </w:r>
      <w:bookmarkStart w:id="736" w:name="_ETM_Q1_1150890"/>
      <w:bookmarkEnd w:id="736"/>
      <w:r>
        <w:rPr>
          <w:rFonts w:hint="cs"/>
          <w:rtl/>
          <w:lang w:eastAsia="he-IL"/>
        </w:rPr>
        <w:t xml:space="preserve">אמיר ונג, גמא. אני אזכיר, </w:t>
      </w:r>
      <w:bookmarkStart w:id="737" w:name="_ETM_Q1_1155949"/>
      <w:bookmarkEnd w:id="737"/>
      <w:r>
        <w:rPr>
          <w:rFonts w:hint="cs"/>
          <w:rtl/>
          <w:lang w:eastAsia="he-IL"/>
        </w:rPr>
        <w:t xml:space="preserve">דיברנו על זה </w:t>
      </w:r>
      <w:bookmarkStart w:id="738" w:name="_ETM_Q1_1158575"/>
      <w:bookmarkEnd w:id="738"/>
      <w:r>
        <w:rPr>
          <w:rFonts w:hint="cs"/>
          <w:rtl/>
          <w:lang w:eastAsia="he-IL"/>
        </w:rPr>
        <w:t xml:space="preserve">בדיון המבוא: </w:t>
      </w:r>
      <w:bookmarkStart w:id="739" w:name="_ETM_Q1_1159686"/>
      <w:bookmarkEnd w:id="739"/>
      <w:r>
        <w:rPr>
          <w:rFonts w:hint="cs"/>
          <w:rtl/>
          <w:lang w:eastAsia="he-IL"/>
        </w:rPr>
        <w:t xml:space="preserve">מיכאל דיבר על רגולציה ענפית. יש </w:t>
      </w:r>
      <w:bookmarkStart w:id="740" w:name="_ETM_Q1_1165181"/>
      <w:bookmarkEnd w:id="740"/>
      <w:r>
        <w:rPr>
          <w:rFonts w:hint="cs"/>
          <w:rtl/>
          <w:lang w:eastAsia="he-IL"/>
        </w:rPr>
        <w:t>כאן ענף ש</w:t>
      </w:r>
      <w:bookmarkStart w:id="741" w:name="_ETM_Q1_1165005"/>
      <w:bookmarkStart w:id="742" w:name="_ETM_Q1_1165010"/>
      <w:bookmarkEnd w:id="741"/>
      <w:bookmarkEnd w:id="742"/>
      <w:r>
        <w:rPr>
          <w:rFonts w:hint="cs"/>
          <w:rtl/>
          <w:lang w:eastAsia="he-IL"/>
        </w:rPr>
        <w:t xml:space="preserve">סולק עסקאות </w:t>
      </w:r>
      <w:bookmarkStart w:id="743" w:name="_ETM_Q1_1170043"/>
      <w:bookmarkEnd w:id="743"/>
      <w:r>
        <w:rPr>
          <w:rFonts w:hint="cs"/>
          <w:rtl/>
          <w:lang w:eastAsia="he-IL"/>
        </w:rPr>
        <w:t>ב</w:t>
      </w:r>
      <w:bookmarkStart w:id="744" w:name="_ETM_Q1_1165726"/>
      <w:bookmarkEnd w:id="744"/>
      <w:r>
        <w:rPr>
          <w:rFonts w:hint="cs"/>
          <w:rtl/>
          <w:lang w:eastAsia="he-IL"/>
        </w:rPr>
        <w:t>כרטיסי אשראי ל</w:t>
      </w:r>
      <w:bookmarkStart w:id="745" w:name="_ETM_Q1_1168669"/>
      <w:bookmarkStart w:id="746" w:name="_ETM_Q1_1165127"/>
      <w:bookmarkEnd w:id="745"/>
      <w:bookmarkEnd w:id="746"/>
      <w:r>
        <w:rPr>
          <w:rFonts w:hint="cs"/>
          <w:rtl/>
          <w:lang w:eastAsia="he-IL"/>
        </w:rPr>
        <w:t>בתי עסק, תוך כדי מתן אשראי. הוא</w:t>
      </w:r>
      <w:bookmarkStart w:id="747" w:name="_ETM_Q1_1173819"/>
      <w:bookmarkEnd w:id="747"/>
      <w:r>
        <w:rPr>
          <w:rFonts w:hint="cs"/>
          <w:rtl/>
          <w:lang w:eastAsia="he-IL"/>
        </w:rPr>
        <w:t xml:space="preserve"> מביא לבית העסק </w:t>
      </w:r>
      <w:bookmarkStart w:id="748" w:name="_ETM_Q1_1171462"/>
      <w:bookmarkEnd w:id="748"/>
      <w:r>
        <w:rPr>
          <w:rFonts w:hint="cs"/>
          <w:rtl/>
          <w:lang w:eastAsia="he-IL"/>
        </w:rPr>
        <w:t xml:space="preserve">את הכסף מכרטיסי האשראי, </w:t>
      </w:r>
      <w:bookmarkStart w:id="749" w:name="_ETM_Q1_1173337"/>
      <w:bookmarkEnd w:id="749"/>
      <w:r>
        <w:rPr>
          <w:rFonts w:hint="cs"/>
          <w:rtl/>
          <w:lang w:eastAsia="he-IL"/>
        </w:rPr>
        <w:t xml:space="preserve">אבל הוא </w:t>
      </w:r>
      <w:bookmarkStart w:id="750" w:name="_ETM_Q1_1175022"/>
      <w:bookmarkEnd w:id="750"/>
      <w:r>
        <w:rPr>
          <w:rFonts w:hint="cs"/>
          <w:rtl/>
          <w:lang w:eastAsia="he-IL"/>
        </w:rPr>
        <w:t xml:space="preserve">מביא אותו מוקדם יותר, ולכן, </w:t>
      </w:r>
      <w:bookmarkStart w:id="751" w:name="_ETM_Q1_1176416"/>
      <w:bookmarkEnd w:id="751"/>
      <w:r>
        <w:rPr>
          <w:rFonts w:hint="cs"/>
          <w:rtl/>
          <w:lang w:eastAsia="he-IL"/>
        </w:rPr>
        <w:t xml:space="preserve">יש בזה גם </w:t>
      </w:r>
      <w:bookmarkStart w:id="752" w:name="_ETM_Q1_1178108"/>
      <w:bookmarkEnd w:id="752"/>
      <w:r>
        <w:rPr>
          <w:rFonts w:hint="cs"/>
          <w:rtl/>
          <w:lang w:eastAsia="he-IL"/>
        </w:rPr>
        <w:t xml:space="preserve">אשראי. בית העסק אמור לקבל את הכסף, </w:t>
      </w:r>
      <w:bookmarkStart w:id="753" w:name="_ETM_Q1_1179010"/>
      <w:bookmarkEnd w:id="753"/>
      <w:r>
        <w:rPr>
          <w:rFonts w:hint="cs"/>
          <w:rtl/>
          <w:lang w:eastAsia="he-IL"/>
        </w:rPr>
        <w:t>על העסקה ש</w:t>
      </w:r>
      <w:bookmarkStart w:id="754" w:name="_ETM_Q1_1178772"/>
      <w:bookmarkEnd w:id="754"/>
      <w:r>
        <w:rPr>
          <w:rFonts w:hint="cs"/>
          <w:rtl/>
          <w:lang w:eastAsia="he-IL"/>
        </w:rPr>
        <w:t>עליה</w:t>
      </w:r>
      <w:bookmarkStart w:id="755" w:name="_ETM_Q1_1179846"/>
      <w:bookmarkEnd w:id="755"/>
      <w:r>
        <w:rPr>
          <w:rFonts w:hint="cs"/>
          <w:rtl/>
          <w:lang w:eastAsia="he-IL"/>
        </w:rPr>
        <w:t xml:space="preserve"> הלקוח משלם בכרטיס אשראי, רק </w:t>
      </w:r>
      <w:bookmarkStart w:id="756" w:name="_ETM_Q1_1181902"/>
      <w:bookmarkEnd w:id="756"/>
      <w:r>
        <w:rPr>
          <w:rFonts w:hint="cs"/>
          <w:rtl/>
          <w:lang w:eastAsia="he-IL"/>
        </w:rPr>
        <w:t xml:space="preserve">בתחילת החודש הבא, </w:t>
      </w:r>
      <w:bookmarkStart w:id="757" w:name="_ETM_Q1_1187221"/>
      <w:bookmarkStart w:id="758" w:name="_ETM_Q1_1182617"/>
      <w:bookmarkEnd w:id="757"/>
      <w:bookmarkEnd w:id="758"/>
      <w:r>
        <w:rPr>
          <w:rFonts w:hint="cs"/>
          <w:rtl/>
          <w:lang w:eastAsia="he-IL"/>
        </w:rPr>
        <w:t xml:space="preserve">אבל מביאים לו אותו </w:t>
      </w:r>
      <w:bookmarkStart w:id="759" w:name="_ETM_Q1_1183151"/>
      <w:bookmarkEnd w:id="759"/>
      <w:r>
        <w:rPr>
          <w:rFonts w:hint="cs"/>
          <w:rtl/>
          <w:lang w:eastAsia="he-IL"/>
        </w:rPr>
        <w:t xml:space="preserve">כבר עכשיו. </w:t>
      </w:r>
      <w:bookmarkStart w:id="760" w:name="_ETM_Q1_1185296"/>
      <w:bookmarkEnd w:id="760"/>
    </w:p>
    <w:p w14:paraId="6F9C6799" w14:textId="5E3F4201" w:rsidR="004F7350" w:rsidRDefault="004F7350" w:rsidP="004F7350">
      <w:pPr>
        <w:rPr>
          <w:rtl/>
          <w:lang w:eastAsia="he-IL"/>
        </w:rPr>
      </w:pPr>
      <w:bookmarkStart w:id="761" w:name="_ETM_Q1_1185344"/>
      <w:bookmarkEnd w:id="761"/>
    </w:p>
    <w:p w14:paraId="3BD41015" w14:textId="697B6CF1" w:rsidR="004F7350" w:rsidRDefault="004F7350" w:rsidP="004F7350">
      <w:pPr>
        <w:rPr>
          <w:rtl/>
          <w:lang w:eastAsia="he-IL"/>
        </w:rPr>
      </w:pPr>
      <w:bookmarkStart w:id="762" w:name="_ETM_Q1_1185580"/>
      <w:bookmarkStart w:id="763" w:name="_ETM_Q1_1185641"/>
      <w:bookmarkStart w:id="764" w:name="_ETM_Q1_1190462"/>
      <w:bookmarkStart w:id="765" w:name="_ETM_Q1_1188257"/>
      <w:bookmarkEnd w:id="762"/>
      <w:bookmarkEnd w:id="763"/>
      <w:bookmarkEnd w:id="764"/>
      <w:bookmarkEnd w:id="765"/>
      <w:r>
        <w:rPr>
          <w:rFonts w:hint="cs"/>
          <w:rtl/>
          <w:lang w:eastAsia="he-IL"/>
        </w:rPr>
        <w:t xml:space="preserve">המצב הקיים הוא שיש רגולטור שמפקח על הפעילות הזו, </w:t>
      </w:r>
      <w:bookmarkStart w:id="766" w:name="_ETM_Q1_1191505"/>
      <w:bookmarkEnd w:id="766"/>
      <w:r>
        <w:rPr>
          <w:rFonts w:hint="cs"/>
          <w:rtl/>
          <w:lang w:eastAsia="he-IL"/>
        </w:rPr>
        <w:t>והוא</w:t>
      </w:r>
      <w:bookmarkStart w:id="767" w:name="_ETM_Q1_1193116"/>
      <w:bookmarkEnd w:id="767"/>
      <w:r>
        <w:rPr>
          <w:rFonts w:hint="cs"/>
          <w:rtl/>
          <w:lang w:eastAsia="he-IL"/>
        </w:rPr>
        <w:t xml:space="preserve"> רשות שוק ההון. יש כאן חוק שמרע את המצב הקיים</w:t>
      </w:r>
      <w:bookmarkStart w:id="768" w:name="_ETM_Q1_1200682"/>
      <w:bookmarkEnd w:id="768"/>
      <w:r>
        <w:rPr>
          <w:rFonts w:hint="cs"/>
          <w:rtl/>
          <w:lang w:eastAsia="he-IL"/>
        </w:rPr>
        <w:t xml:space="preserve">: </w:t>
      </w:r>
      <w:bookmarkStart w:id="769" w:name="_ETM_Q1_1196918"/>
      <w:bookmarkEnd w:id="769"/>
      <w:r>
        <w:rPr>
          <w:rFonts w:hint="cs"/>
          <w:rtl/>
          <w:lang w:eastAsia="he-IL"/>
        </w:rPr>
        <w:t xml:space="preserve">לוקח פעילות אחת, ענף אחד, </w:t>
      </w:r>
      <w:bookmarkStart w:id="770" w:name="_ETM_Q1_1197600"/>
      <w:bookmarkEnd w:id="770"/>
      <w:r>
        <w:rPr>
          <w:rFonts w:hint="cs"/>
          <w:rtl/>
          <w:lang w:eastAsia="he-IL"/>
        </w:rPr>
        <w:t>על אותה עסקה</w:t>
      </w:r>
      <w:bookmarkStart w:id="771" w:name="_ETM_Q1_1199619"/>
      <w:bookmarkEnd w:id="771"/>
      <w:r>
        <w:rPr>
          <w:rFonts w:hint="cs"/>
          <w:rtl/>
          <w:lang w:eastAsia="he-IL"/>
        </w:rPr>
        <w:t xml:space="preserve"> עם בית עסק, ע</w:t>
      </w:r>
      <w:bookmarkStart w:id="772" w:name="_ETM_Q1_1202001"/>
      <w:bookmarkStart w:id="773" w:name="_ETM_Q1_1199041"/>
      <w:bookmarkEnd w:id="772"/>
      <w:bookmarkEnd w:id="773"/>
      <w:r>
        <w:rPr>
          <w:rFonts w:hint="cs"/>
          <w:rtl/>
          <w:lang w:eastAsia="he-IL"/>
        </w:rPr>
        <w:t>ל אותה העברת כספי</w:t>
      </w:r>
      <w:bookmarkStart w:id="774" w:name="_ETM_Q1_1205516"/>
      <w:bookmarkEnd w:id="774"/>
      <w:r>
        <w:rPr>
          <w:rFonts w:hint="cs"/>
          <w:rtl/>
          <w:lang w:eastAsia="he-IL"/>
        </w:rPr>
        <w:t xml:space="preserve">ם </w:t>
      </w:r>
      <w:r>
        <w:rPr>
          <w:rtl/>
          <w:lang w:eastAsia="he-IL"/>
        </w:rPr>
        <w:t>–</w:t>
      </w:r>
      <w:r>
        <w:rPr>
          <w:rFonts w:hint="cs"/>
          <w:rtl/>
          <w:lang w:eastAsia="he-IL"/>
        </w:rPr>
        <w:t xml:space="preserve"> </w:t>
      </w:r>
      <w:bookmarkStart w:id="775" w:name="_ETM_Q1_1204985"/>
      <w:bookmarkEnd w:id="775"/>
      <w:r>
        <w:rPr>
          <w:rFonts w:hint="cs"/>
          <w:rtl/>
          <w:lang w:eastAsia="he-IL"/>
        </w:rPr>
        <w:t xml:space="preserve">ושם עליה </w:t>
      </w:r>
      <w:bookmarkStart w:id="776" w:name="_ETM_Q1_1202381"/>
      <w:bookmarkStart w:id="777" w:name="_ETM_Q1_1200187"/>
      <w:bookmarkEnd w:id="776"/>
      <w:bookmarkEnd w:id="777"/>
      <w:r>
        <w:rPr>
          <w:rFonts w:hint="cs"/>
          <w:rtl/>
          <w:lang w:eastAsia="he-IL"/>
        </w:rPr>
        <w:t xml:space="preserve">שני מפקחים, </w:t>
      </w:r>
      <w:bookmarkStart w:id="778" w:name="_ETM_Q1_1202931"/>
      <w:bookmarkEnd w:id="778"/>
      <w:r>
        <w:rPr>
          <w:rFonts w:hint="cs"/>
          <w:rtl/>
          <w:lang w:eastAsia="he-IL"/>
        </w:rPr>
        <w:t xml:space="preserve">בעוד שהיום </w:t>
      </w:r>
      <w:bookmarkStart w:id="779" w:name="_ETM_Q1_1205612"/>
      <w:bookmarkEnd w:id="779"/>
      <w:r>
        <w:rPr>
          <w:rFonts w:hint="cs"/>
          <w:rtl/>
          <w:lang w:eastAsia="he-IL"/>
        </w:rPr>
        <w:t>זה מפוקח על ידי מ</w:t>
      </w:r>
      <w:bookmarkStart w:id="780" w:name="_ETM_Q1_1204036"/>
      <w:bookmarkEnd w:id="780"/>
      <w:r>
        <w:rPr>
          <w:rFonts w:hint="cs"/>
          <w:rtl/>
          <w:lang w:eastAsia="he-IL"/>
        </w:rPr>
        <w:t>פקח אחד</w:t>
      </w:r>
      <w:r>
        <w:rPr>
          <w:lang w:eastAsia="he-IL"/>
        </w:rPr>
        <w:t>;</w:t>
      </w:r>
      <w:r>
        <w:rPr>
          <w:rFonts w:hint="cs"/>
          <w:rtl/>
          <w:lang w:eastAsia="he-IL"/>
        </w:rPr>
        <w:t xml:space="preserve"> רשות </w:t>
      </w:r>
      <w:bookmarkStart w:id="781" w:name="_ETM_Q1_1205421"/>
      <w:bookmarkEnd w:id="781"/>
      <w:r>
        <w:rPr>
          <w:rFonts w:hint="cs"/>
          <w:rtl/>
          <w:lang w:eastAsia="he-IL"/>
        </w:rPr>
        <w:t>שוק ההון, שיודעת</w:t>
      </w:r>
      <w:bookmarkStart w:id="782" w:name="_ETM_Q1_1209825"/>
      <w:bookmarkEnd w:id="782"/>
      <w:r>
        <w:rPr>
          <w:rFonts w:hint="cs"/>
          <w:rtl/>
          <w:lang w:eastAsia="he-IL"/>
        </w:rPr>
        <w:t xml:space="preserve"> לעשות את העבודה, ועושה אותה. </w:t>
      </w:r>
    </w:p>
    <w:p w14:paraId="3F0F3CD5" w14:textId="469D84B4" w:rsidR="004F7350" w:rsidRDefault="004F7350" w:rsidP="004F7350">
      <w:pPr>
        <w:rPr>
          <w:rtl/>
          <w:lang w:eastAsia="he-IL"/>
        </w:rPr>
      </w:pPr>
      <w:bookmarkStart w:id="783" w:name="_ETM_Q1_1214177"/>
      <w:bookmarkStart w:id="784" w:name="_ETM_Q1_1214237"/>
      <w:bookmarkEnd w:id="783"/>
      <w:bookmarkEnd w:id="784"/>
    </w:p>
    <w:p w14:paraId="457A2F1C" w14:textId="77777777" w:rsidR="00046A9F" w:rsidRDefault="004F7350" w:rsidP="004F7350">
      <w:pPr>
        <w:rPr>
          <w:rtl/>
          <w:lang w:eastAsia="he-IL"/>
        </w:rPr>
      </w:pPr>
      <w:bookmarkStart w:id="785" w:name="_ETM_Q1_1214611"/>
      <w:bookmarkStart w:id="786" w:name="_ETM_Q1_1214659"/>
      <w:bookmarkEnd w:id="785"/>
      <w:bookmarkEnd w:id="786"/>
      <w:r>
        <w:rPr>
          <w:rFonts w:hint="cs"/>
          <w:rtl/>
          <w:lang w:eastAsia="he-IL"/>
        </w:rPr>
        <w:t xml:space="preserve">עם כל הכבוד, </w:t>
      </w:r>
      <w:bookmarkStart w:id="787" w:name="_ETM_Q1_1213712"/>
      <w:bookmarkEnd w:id="787"/>
      <w:r>
        <w:rPr>
          <w:rFonts w:hint="cs"/>
          <w:rtl/>
          <w:lang w:eastAsia="he-IL"/>
        </w:rPr>
        <w:t xml:space="preserve">אני לא </w:t>
      </w:r>
      <w:bookmarkStart w:id="788" w:name="_ETM_Q1_1214645"/>
      <w:bookmarkEnd w:id="788"/>
      <w:r>
        <w:rPr>
          <w:rFonts w:hint="cs"/>
          <w:rtl/>
          <w:lang w:eastAsia="he-IL"/>
        </w:rPr>
        <w:t xml:space="preserve">שומע שום הצדקה </w:t>
      </w:r>
      <w:bookmarkStart w:id="789" w:name="_ETM_Q1_1213614"/>
      <w:bookmarkEnd w:id="789"/>
      <w:r>
        <w:rPr>
          <w:rFonts w:hint="cs"/>
          <w:rtl/>
          <w:lang w:eastAsia="he-IL"/>
        </w:rPr>
        <w:t xml:space="preserve">מהותית לדבר הזה, שייפגע בתחרות. מתחרים </w:t>
      </w:r>
      <w:bookmarkStart w:id="790" w:name="_ETM_Q1_1215894"/>
      <w:bookmarkEnd w:id="790"/>
      <w:r>
        <w:rPr>
          <w:rFonts w:hint="cs"/>
          <w:rtl/>
          <w:lang w:eastAsia="he-IL"/>
        </w:rPr>
        <w:t xml:space="preserve">בדבר </w:t>
      </w:r>
      <w:bookmarkStart w:id="791" w:name="_ETM_Q1_1216617"/>
      <w:bookmarkEnd w:id="791"/>
      <w:r>
        <w:rPr>
          <w:rFonts w:hint="cs"/>
          <w:rtl/>
          <w:lang w:eastAsia="he-IL"/>
        </w:rPr>
        <w:t xml:space="preserve">הזה מול חברות כרטיסי האשראי. הן נהנות ממפקח אחד, </w:t>
      </w:r>
      <w:bookmarkStart w:id="792" w:name="_ETM_Q1_1225977"/>
      <w:bookmarkStart w:id="793" w:name="_ETM_Q1_1221354"/>
      <w:bookmarkEnd w:id="792"/>
      <w:bookmarkEnd w:id="793"/>
      <w:r>
        <w:rPr>
          <w:rFonts w:hint="cs"/>
          <w:rtl/>
          <w:lang w:eastAsia="he-IL"/>
        </w:rPr>
        <w:t>שהוא בנק ישראל. לוקחים את המתחרים הקטנים יותר, ועליהם מ</w:t>
      </w:r>
      <w:bookmarkStart w:id="794" w:name="_ETM_Q1_1225743"/>
      <w:bookmarkEnd w:id="794"/>
      <w:r>
        <w:rPr>
          <w:rFonts w:hint="cs"/>
          <w:rtl/>
          <w:lang w:eastAsia="he-IL"/>
        </w:rPr>
        <w:t>כבידים</w:t>
      </w:r>
      <w:bookmarkStart w:id="795" w:name="_ETM_Q1_1227203"/>
      <w:bookmarkEnd w:id="795"/>
      <w:r>
        <w:rPr>
          <w:rFonts w:hint="cs"/>
          <w:rtl/>
          <w:lang w:eastAsia="he-IL"/>
        </w:rPr>
        <w:t xml:space="preserve"> עם פיצול בין רגולטורים. למה? עם כל הכבוד, </w:t>
      </w:r>
      <w:bookmarkStart w:id="796" w:name="_ETM_Q1_1231389"/>
      <w:bookmarkStart w:id="797" w:name="_ETM_Q1_1226611"/>
      <w:bookmarkEnd w:id="796"/>
      <w:bookmarkEnd w:id="797"/>
      <w:r>
        <w:rPr>
          <w:rFonts w:hint="cs"/>
          <w:rtl/>
          <w:lang w:eastAsia="he-IL"/>
        </w:rPr>
        <w:t xml:space="preserve">הסיבה היחידה </w:t>
      </w:r>
      <w:bookmarkStart w:id="798" w:name="_ETM_Q1_1228329"/>
      <w:bookmarkEnd w:id="798"/>
      <w:r>
        <w:rPr>
          <w:rFonts w:hint="cs"/>
          <w:rtl/>
          <w:lang w:eastAsia="he-IL"/>
        </w:rPr>
        <w:t>שנשמעה כאן הי</w:t>
      </w:r>
      <w:r w:rsidR="00046A9F">
        <w:rPr>
          <w:rFonts w:hint="cs"/>
          <w:rtl/>
          <w:lang w:eastAsia="he-IL"/>
        </w:rPr>
        <w:t xml:space="preserve">א </w:t>
      </w:r>
      <w:bookmarkStart w:id="799" w:name="_ETM_Q1_1235292"/>
      <w:bookmarkEnd w:id="799"/>
      <w:r w:rsidR="00046A9F">
        <w:rPr>
          <w:rFonts w:hint="cs"/>
          <w:rtl/>
          <w:lang w:eastAsia="he-IL"/>
        </w:rPr>
        <w:t xml:space="preserve">איזו שהיא אקסיומה, לפיה </w:t>
      </w:r>
      <w:bookmarkStart w:id="800" w:name="_ETM_Q1_1235420"/>
      <w:bookmarkEnd w:id="800"/>
      <w:r w:rsidR="00046A9F">
        <w:rPr>
          <w:rFonts w:hint="cs"/>
          <w:rtl/>
          <w:lang w:eastAsia="he-IL"/>
        </w:rPr>
        <w:t xml:space="preserve">רגולטורים </w:t>
      </w:r>
      <w:bookmarkStart w:id="801" w:name="_ETM_Q1_1237472"/>
      <w:bookmarkEnd w:id="801"/>
      <w:r w:rsidR="00046A9F">
        <w:rPr>
          <w:rFonts w:hint="cs"/>
          <w:rtl/>
          <w:lang w:eastAsia="he-IL"/>
        </w:rPr>
        <w:t xml:space="preserve">לא יכולים להיות מתואמים. </w:t>
      </w:r>
      <w:bookmarkStart w:id="802" w:name="_ETM_Q1_1240177"/>
      <w:bookmarkStart w:id="803" w:name="_ETM_Q1_1241744"/>
      <w:bookmarkStart w:id="804" w:name="_ETM_Q1_1276665"/>
      <w:bookmarkEnd w:id="802"/>
      <w:bookmarkEnd w:id="803"/>
      <w:bookmarkEnd w:id="804"/>
    </w:p>
    <w:p w14:paraId="4BD37A50" w14:textId="77777777" w:rsidR="00046A9F" w:rsidRDefault="00046A9F" w:rsidP="004F7350">
      <w:pPr>
        <w:rPr>
          <w:rtl/>
          <w:lang w:eastAsia="he-IL"/>
        </w:rPr>
      </w:pPr>
      <w:bookmarkStart w:id="805" w:name="_ETM_Q1_1276716"/>
      <w:bookmarkEnd w:id="805"/>
    </w:p>
    <w:p w14:paraId="23F8D89D" w14:textId="6B7A274D" w:rsidR="004F7350" w:rsidRDefault="00046A9F" w:rsidP="004F7350">
      <w:pPr>
        <w:rPr>
          <w:rtl/>
          <w:lang w:eastAsia="he-IL"/>
        </w:rPr>
      </w:pPr>
      <w:bookmarkStart w:id="806" w:name="_ETM_Q1_1277248"/>
      <w:bookmarkStart w:id="807" w:name="_ETM_Q1_1277300"/>
      <w:bookmarkEnd w:id="806"/>
      <w:bookmarkEnd w:id="807"/>
      <w:r>
        <w:rPr>
          <w:rFonts w:hint="cs"/>
          <w:rtl/>
          <w:lang w:eastAsia="he-IL"/>
        </w:rPr>
        <w:t xml:space="preserve">אנא, ועשיתם </w:t>
      </w:r>
      <w:bookmarkStart w:id="808" w:name="_ETM_Q1_1239789"/>
      <w:bookmarkEnd w:id="808"/>
      <w:r>
        <w:rPr>
          <w:rFonts w:hint="cs"/>
          <w:rtl/>
          <w:lang w:eastAsia="he-IL"/>
        </w:rPr>
        <w:t xml:space="preserve">את זה גם </w:t>
      </w:r>
      <w:bookmarkStart w:id="809" w:name="_ETM_Q1_1241111"/>
      <w:bookmarkEnd w:id="809"/>
      <w:r>
        <w:rPr>
          <w:rFonts w:hint="cs"/>
          <w:rtl/>
          <w:lang w:eastAsia="he-IL"/>
        </w:rPr>
        <w:t>בחוק שירות מידע פיננסי</w:t>
      </w:r>
      <w:bookmarkStart w:id="810" w:name="_ETM_Q1_1242249"/>
      <w:bookmarkStart w:id="811" w:name="_ETM_Q1_1253977"/>
      <w:bookmarkStart w:id="812" w:name="_ETM_Q1_1246185"/>
      <w:bookmarkEnd w:id="810"/>
      <w:bookmarkEnd w:id="811"/>
      <w:bookmarkEnd w:id="812"/>
      <w:r>
        <w:rPr>
          <w:rFonts w:hint="cs"/>
          <w:rtl/>
          <w:lang w:eastAsia="he-IL"/>
        </w:rPr>
        <w:t xml:space="preserve">: </w:t>
      </w:r>
      <w:bookmarkStart w:id="813" w:name="_ETM_Q1_1243501"/>
      <w:bookmarkEnd w:id="813"/>
      <w:r>
        <w:rPr>
          <w:rFonts w:hint="cs"/>
          <w:rtl/>
          <w:lang w:eastAsia="he-IL"/>
        </w:rPr>
        <w:t xml:space="preserve">אם </w:t>
      </w:r>
      <w:bookmarkStart w:id="814" w:name="_ETM_Q1_1245697"/>
      <w:bookmarkEnd w:id="814"/>
      <w:r>
        <w:rPr>
          <w:rFonts w:hint="cs"/>
          <w:rtl/>
          <w:lang w:eastAsia="he-IL"/>
        </w:rPr>
        <w:t xml:space="preserve">רשות </w:t>
      </w:r>
      <w:bookmarkStart w:id="815" w:name="_ETM_Q1_1244065"/>
      <w:bookmarkEnd w:id="815"/>
      <w:r>
        <w:rPr>
          <w:rFonts w:hint="cs"/>
          <w:rtl/>
          <w:lang w:eastAsia="he-IL"/>
        </w:rPr>
        <w:t xml:space="preserve">ניירות ערך תתמחה יותר </w:t>
      </w:r>
      <w:bookmarkStart w:id="816" w:name="_ETM_Q1_1246348"/>
      <w:bookmarkEnd w:id="816"/>
      <w:r>
        <w:rPr>
          <w:rFonts w:hint="cs"/>
          <w:rtl/>
          <w:lang w:eastAsia="he-IL"/>
        </w:rPr>
        <w:t xml:space="preserve">במה שרשות </w:t>
      </w:r>
      <w:bookmarkStart w:id="817" w:name="_ETM_Q1_1248229"/>
      <w:bookmarkEnd w:id="817"/>
      <w:r>
        <w:rPr>
          <w:rFonts w:hint="cs"/>
          <w:rtl/>
          <w:lang w:eastAsia="he-IL"/>
        </w:rPr>
        <w:t xml:space="preserve">שוק ההון עושה כבר היום, אבל בשירותי תשלום </w:t>
      </w:r>
      <w:r>
        <w:rPr>
          <w:rtl/>
          <w:lang w:eastAsia="he-IL"/>
        </w:rPr>
        <w:t>–</w:t>
      </w:r>
      <w:r>
        <w:rPr>
          <w:rFonts w:hint="cs"/>
          <w:rtl/>
          <w:lang w:eastAsia="he-IL"/>
        </w:rPr>
        <w:t xml:space="preserve"> </w:t>
      </w:r>
      <w:bookmarkStart w:id="818" w:name="_ETM_Q1_1252968"/>
      <w:bookmarkStart w:id="819" w:name="_ETM_Q1_1251118"/>
      <w:bookmarkEnd w:id="818"/>
      <w:bookmarkEnd w:id="819"/>
      <w:r>
        <w:rPr>
          <w:rFonts w:hint="cs"/>
          <w:rtl/>
          <w:lang w:eastAsia="he-IL"/>
        </w:rPr>
        <w:t xml:space="preserve">צרו </w:t>
      </w:r>
      <w:bookmarkStart w:id="820" w:name="_ETM_Q1_1254205"/>
      <w:bookmarkEnd w:id="820"/>
      <w:r>
        <w:rPr>
          <w:rFonts w:hint="cs"/>
          <w:rtl/>
          <w:lang w:eastAsia="he-IL"/>
        </w:rPr>
        <w:t>קשר עם רשות שוק ה</w:t>
      </w:r>
      <w:bookmarkStart w:id="821" w:name="_ETM_Q1_1252542"/>
      <w:bookmarkEnd w:id="821"/>
      <w:r>
        <w:rPr>
          <w:rFonts w:hint="cs"/>
          <w:rtl/>
          <w:lang w:eastAsia="he-IL"/>
        </w:rPr>
        <w:t xml:space="preserve">הון, תדברו אחד עם השני </w:t>
      </w:r>
      <w:bookmarkStart w:id="822" w:name="_ETM_Q1_1258385"/>
      <w:bookmarkEnd w:id="822"/>
      <w:r>
        <w:rPr>
          <w:rtl/>
          <w:lang w:eastAsia="he-IL"/>
        </w:rPr>
        <w:t>–</w:t>
      </w:r>
      <w:r>
        <w:rPr>
          <w:rFonts w:hint="cs"/>
          <w:rtl/>
          <w:lang w:eastAsia="he-IL"/>
        </w:rPr>
        <w:t xml:space="preserve"> </w:t>
      </w:r>
      <w:bookmarkStart w:id="823" w:name="_ETM_Q1_1254918"/>
      <w:bookmarkEnd w:id="823"/>
      <w:r>
        <w:rPr>
          <w:rFonts w:hint="cs"/>
          <w:rtl/>
          <w:lang w:eastAsia="he-IL"/>
        </w:rPr>
        <w:t xml:space="preserve">אני מוכן לעזור להכיר את האנשים </w:t>
      </w:r>
      <w:r>
        <w:rPr>
          <w:rtl/>
          <w:lang w:eastAsia="he-IL"/>
        </w:rPr>
        <w:t>–</w:t>
      </w:r>
      <w:bookmarkStart w:id="824" w:name="_ETM_Q1_1261107"/>
      <w:bookmarkEnd w:id="824"/>
      <w:r>
        <w:rPr>
          <w:rFonts w:hint="cs"/>
          <w:rtl/>
          <w:lang w:eastAsia="he-IL"/>
        </w:rPr>
        <w:t xml:space="preserve"> </w:t>
      </w:r>
      <w:bookmarkStart w:id="825" w:name="_ETM_Q1_1261595"/>
      <w:bookmarkStart w:id="826" w:name="_ETM_Q1_1253626"/>
      <w:bookmarkEnd w:id="825"/>
      <w:bookmarkEnd w:id="826"/>
      <w:r>
        <w:rPr>
          <w:rFonts w:hint="cs"/>
          <w:rtl/>
          <w:lang w:eastAsia="he-IL"/>
        </w:rPr>
        <w:t xml:space="preserve">תדאגו שיהיה תיאום, שלא יהיה ארביטראז' </w:t>
      </w:r>
      <w:bookmarkStart w:id="827" w:name="_ETM_Q1_1260897"/>
      <w:bookmarkEnd w:id="827"/>
      <w:r>
        <w:rPr>
          <w:rFonts w:hint="cs"/>
          <w:rtl/>
          <w:lang w:eastAsia="he-IL"/>
        </w:rPr>
        <w:t xml:space="preserve">רגולטורי, ותנו לעבוד כמו </w:t>
      </w:r>
      <w:bookmarkStart w:id="828" w:name="_ETM_Q1_1265152"/>
      <w:bookmarkEnd w:id="828"/>
      <w:r>
        <w:rPr>
          <w:rFonts w:hint="cs"/>
          <w:rtl/>
          <w:lang w:eastAsia="he-IL"/>
        </w:rPr>
        <w:t>בני אדם ולהתחרות.</w:t>
      </w:r>
    </w:p>
    <w:p w14:paraId="330E0AC5" w14:textId="3048EB0F" w:rsidR="00046A9F" w:rsidRDefault="00046A9F" w:rsidP="00046A9F">
      <w:pPr>
        <w:jc w:val="center"/>
        <w:rPr>
          <w:rtl/>
          <w:lang w:eastAsia="he-IL"/>
        </w:rPr>
      </w:pPr>
      <w:bookmarkStart w:id="829" w:name="_ETM_Q1_1268202"/>
      <w:bookmarkStart w:id="830" w:name="_ETM_Q1_1268265"/>
      <w:bookmarkEnd w:id="829"/>
      <w:bookmarkEnd w:id="830"/>
      <w:r>
        <w:rPr>
          <w:rFonts w:hint="cs"/>
          <w:rtl/>
          <w:lang w:eastAsia="he-IL"/>
        </w:rPr>
        <w:lastRenderedPageBreak/>
        <w:t>(היו"ר אוהד טל)</w:t>
      </w:r>
    </w:p>
    <w:p w14:paraId="29458F85" w14:textId="4842AD75" w:rsidR="00046A9F" w:rsidRDefault="00046A9F" w:rsidP="004F7350">
      <w:pPr>
        <w:rPr>
          <w:rtl/>
          <w:lang w:eastAsia="he-IL"/>
        </w:rPr>
      </w:pPr>
      <w:bookmarkStart w:id="831" w:name="_ETM_Q1_1268744"/>
      <w:bookmarkStart w:id="832" w:name="_ETM_Q1_1268793"/>
      <w:bookmarkEnd w:id="831"/>
      <w:bookmarkEnd w:id="832"/>
    </w:p>
    <w:p w14:paraId="41053E57" w14:textId="6B2E6D2B" w:rsidR="00046A9F" w:rsidRDefault="00046A9F" w:rsidP="00046A9F">
      <w:pPr>
        <w:pStyle w:val="af6"/>
        <w:keepNext/>
        <w:rPr>
          <w:rStyle w:val="TagStyle"/>
          <w:rtl/>
        </w:rPr>
      </w:pPr>
      <w:bookmarkStart w:id="833" w:name="ET_yor_6351_22"/>
      <w:r w:rsidRPr="00046A9F">
        <w:rPr>
          <w:rStyle w:val="TagStyle"/>
          <w:rtl/>
        </w:rPr>
        <w:t xml:space="preserve"> &lt;&lt; יור &gt;&gt; </w:t>
      </w:r>
      <w:bookmarkEnd w:id="833"/>
      <w:r>
        <w:rPr>
          <w:rStyle w:val="TagStyle"/>
          <w:rFonts w:hint="cs"/>
          <w:rtl/>
        </w:rPr>
        <w:t xml:space="preserve">קרן </w:t>
      </w:r>
    </w:p>
    <w:p w14:paraId="68CDB6B2" w14:textId="36E6C240" w:rsidR="00046A9F" w:rsidRDefault="00046A9F" w:rsidP="00046A9F">
      <w:pPr>
        <w:rPr>
          <w:rStyle w:val="TagStyle"/>
          <w:rFonts w:ascii="David" w:hAnsi="David"/>
          <w:u w:val="single"/>
          <w:rtl/>
          <w:lang w:eastAsia="he-IL"/>
        </w:rPr>
      </w:pPr>
      <w:bookmarkStart w:id="834" w:name="_ETM_Q1_1323660"/>
      <w:bookmarkStart w:id="835" w:name="_ETM_Q1_1319150"/>
      <w:bookmarkEnd w:id="834"/>
      <w:bookmarkEnd w:id="835"/>
    </w:p>
    <w:p w14:paraId="4DB6E731" w14:textId="5F56481A" w:rsidR="00046A9F" w:rsidRDefault="00046A9F" w:rsidP="00046A9F">
      <w:pPr>
        <w:pStyle w:val="af9"/>
        <w:keepNext/>
        <w:rPr>
          <w:rtl/>
          <w:lang w:eastAsia="he-IL"/>
        </w:rPr>
      </w:pPr>
      <w:bookmarkStart w:id="836" w:name="ET_guest_מיכאל_בן_דהן_24"/>
      <w:r w:rsidRPr="00046A9F">
        <w:rPr>
          <w:rStyle w:val="TagStyle"/>
          <w:rtl/>
        </w:rPr>
        <w:t xml:space="preserve"> &lt;&lt; אורח &gt;&gt; </w:t>
      </w:r>
      <w:r>
        <w:rPr>
          <w:rtl/>
          <w:lang w:eastAsia="he-IL"/>
        </w:rPr>
        <w:t>מיכאל בן דהן:</w:t>
      </w:r>
      <w:r w:rsidRPr="00046A9F">
        <w:rPr>
          <w:rStyle w:val="TagStyle"/>
          <w:rtl/>
        </w:rPr>
        <w:t xml:space="preserve"> &lt;&lt; אורח &gt;&gt;</w:t>
      </w:r>
      <w:r w:rsidR="00C872F6">
        <w:rPr>
          <w:rtl/>
          <w:lang w:eastAsia="he-IL"/>
        </w:rPr>
        <w:t xml:space="preserve"> </w:t>
      </w:r>
      <w:r>
        <w:rPr>
          <w:rtl/>
          <w:lang w:eastAsia="he-IL"/>
        </w:rPr>
        <w:t xml:space="preserve"> </w:t>
      </w:r>
      <w:bookmarkEnd w:id="836"/>
    </w:p>
    <w:p w14:paraId="19A49D94" w14:textId="71109E9D" w:rsidR="00046A9F" w:rsidRDefault="00046A9F" w:rsidP="00046A9F">
      <w:pPr>
        <w:pStyle w:val="KeepWithNext"/>
        <w:rPr>
          <w:rtl/>
          <w:lang w:eastAsia="he-IL"/>
        </w:rPr>
      </w:pPr>
    </w:p>
    <w:p w14:paraId="25A1D078" w14:textId="5F37D8A3" w:rsidR="00046A9F" w:rsidRDefault="00046A9F" w:rsidP="00046A9F">
      <w:pPr>
        <w:rPr>
          <w:rtl/>
          <w:lang w:eastAsia="he-IL"/>
        </w:rPr>
      </w:pPr>
      <w:bookmarkStart w:id="837" w:name="_ETM_Q1_1320442"/>
      <w:bookmarkStart w:id="838" w:name="_ETM_Q1_1320497"/>
      <w:bookmarkEnd w:id="837"/>
      <w:bookmarkEnd w:id="838"/>
      <w:r>
        <w:rPr>
          <w:rFonts w:hint="cs"/>
          <w:rtl/>
          <w:lang w:eastAsia="he-IL"/>
        </w:rPr>
        <w:t xml:space="preserve">כבוד היושב-ראש, אני לא התייחסתי לעניין </w:t>
      </w:r>
      <w:bookmarkStart w:id="839" w:name="_ETM_Q1_1329359"/>
      <w:bookmarkEnd w:id="839"/>
      <w:r>
        <w:rPr>
          <w:rFonts w:hint="cs"/>
          <w:rtl/>
          <w:lang w:eastAsia="he-IL"/>
        </w:rPr>
        <w:t xml:space="preserve">של </w:t>
      </w:r>
      <w:bookmarkStart w:id="840" w:name="_ETM_Q1_1325115"/>
      <w:bookmarkEnd w:id="840"/>
      <w:r>
        <w:rPr>
          <w:rFonts w:hint="cs"/>
          <w:rtl/>
          <w:lang w:eastAsia="he-IL"/>
        </w:rPr>
        <w:t xml:space="preserve">הארביטראז' </w:t>
      </w:r>
      <w:bookmarkStart w:id="841" w:name="_ETM_Q1_1326370"/>
      <w:bookmarkEnd w:id="841"/>
      <w:r>
        <w:rPr>
          <w:rFonts w:hint="cs"/>
          <w:rtl/>
          <w:lang w:eastAsia="he-IL"/>
        </w:rPr>
        <w:t xml:space="preserve">הרגולטורי ולעניין </w:t>
      </w:r>
      <w:bookmarkStart w:id="842" w:name="_ETM_Q1_1327834"/>
      <w:bookmarkEnd w:id="842"/>
      <w:r>
        <w:rPr>
          <w:rFonts w:hint="cs"/>
          <w:rtl/>
          <w:lang w:eastAsia="he-IL"/>
        </w:rPr>
        <w:t xml:space="preserve">של תווי השי. </w:t>
      </w:r>
    </w:p>
    <w:p w14:paraId="7C7EBB9B" w14:textId="24F013B5" w:rsidR="00046A9F" w:rsidRDefault="00046A9F" w:rsidP="00046A9F">
      <w:pPr>
        <w:rPr>
          <w:rtl/>
          <w:lang w:eastAsia="he-IL"/>
        </w:rPr>
      </w:pPr>
      <w:bookmarkStart w:id="843" w:name="_ETM_Q1_1335007"/>
      <w:bookmarkStart w:id="844" w:name="_ETM_Q1_1335065"/>
      <w:bookmarkEnd w:id="843"/>
      <w:bookmarkEnd w:id="844"/>
    </w:p>
    <w:p w14:paraId="2930DDE6" w14:textId="3739245B" w:rsidR="00046A9F" w:rsidRDefault="00046A9F" w:rsidP="00046A9F">
      <w:pPr>
        <w:pStyle w:val="af6"/>
        <w:keepNext/>
        <w:rPr>
          <w:rtl/>
        </w:rPr>
      </w:pPr>
      <w:bookmarkStart w:id="845" w:name="ET_yor_6351_25"/>
      <w:r w:rsidRPr="00046A9F">
        <w:rPr>
          <w:rStyle w:val="TagStyle"/>
          <w:rtl/>
        </w:rPr>
        <w:t xml:space="preserve"> &lt;&lt; יור &gt;&gt; </w:t>
      </w:r>
      <w:r>
        <w:rPr>
          <w:rtl/>
        </w:rPr>
        <w:t>היו"ר אוהד טל:</w:t>
      </w:r>
      <w:r w:rsidRPr="00046A9F">
        <w:rPr>
          <w:rStyle w:val="TagStyle"/>
          <w:rtl/>
        </w:rPr>
        <w:t xml:space="preserve"> &lt;&lt; יור &gt;&gt;</w:t>
      </w:r>
      <w:r w:rsidR="00C872F6">
        <w:rPr>
          <w:rtl/>
        </w:rPr>
        <w:t xml:space="preserve"> </w:t>
      </w:r>
      <w:r>
        <w:rPr>
          <w:rtl/>
        </w:rPr>
        <w:t xml:space="preserve"> </w:t>
      </w:r>
      <w:bookmarkEnd w:id="845"/>
    </w:p>
    <w:p w14:paraId="3AB29E6F" w14:textId="07B1268D" w:rsidR="00046A9F" w:rsidRDefault="00046A9F" w:rsidP="00046A9F">
      <w:pPr>
        <w:pStyle w:val="KeepWithNext"/>
        <w:rPr>
          <w:rtl/>
          <w:lang w:eastAsia="he-IL"/>
        </w:rPr>
      </w:pPr>
    </w:p>
    <w:p w14:paraId="32209FED" w14:textId="503AAC49" w:rsidR="00046A9F" w:rsidRDefault="00046A9F" w:rsidP="00046A9F">
      <w:pPr>
        <w:rPr>
          <w:rtl/>
          <w:lang w:eastAsia="he-IL"/>
        </w:rPr>
      </w:pPr>
      <w:bookmarkStart w:id="846" w:name="_ETM_Q1_1335830"/>
      <w:bookmarkEnd w:id="846"/>
      <w:r>
        <w:rPr>
          <w:rFonts w:hint="cs"/>
          <w:rtl/>
          <w:lang w:eastAsia="he-IL"/>
        </w:rPr>
        <w:t xml:space="preserve">חזרנו </w:t>
      </w:r>
      <w:bookmarkStart w:id="847" w:name="_ETM_Q1_1337189"/>
      <w:bookmarkStart w:id="848" w:name="_ETM_Q1_1332752"/>
      <w:bookmarkEnd w:id="847"/>
      <w:bookmarkEnd w:id="848"/>
      <w:r>
        <w:rPr>
          <w:rFonts w:hint="cs"/>
          <w:rtl/>
          <w:lang w:eastAsia="he-IL"/>
        </w:rPr>
        <w:t>לתווי השי?</w:t>
      </w:r>
      <w:bookmarkStart w:id="849" w:name="_ETM_Q1_1330942"/>
      <w:bookmarkStart w:id="850" w:name="_ETM_Q1_1327942"/>
      <w:bookmarkEnd w:id="849"/>
      <w:bookmarkEnd w:id="850"/>
    </w:p>
    <w:p w14:paraId="423DA90F" w14:textId="77278FF8" w:rsidR="006F5C75" w:rsidRDefault="006F5C75" w:rsidP="006F5C75">
      <w:pPr>
        <w:pStyle w:val="a4"/>
        <w:keepNext/>
        <w:rPr>
          <w:rFonts w:cs="Arial"/>
          <w:b/>
          <w:color w:val="010000"/>
          <w:bdr w:val="single" w:sz="4" w:space="0" w:color="FF66FF"/>
          <w:rtl/>
        </w:rPr>
      </w:pPr>
      <w:bookmarkStart w:id="851" w:name="_ETM_Q1_1331940"/>
      <w:bookmarkStart w:id="852" w:name="_ETM_Q1_1331998"/>
      <w:bookmarkStart w:id="853" w:name="_ETM_Q1_1334419"/>
      <w:bookmarkEnd w:id="851"/>
      <w:bookmarkEnd w:id="852"/>
      <w:bookmarkEnd w:id="853"/>
    </w:p>
    <w:p w14:paraId="479BBEB4" w14:textId="499EF99D" w:rsidR="006F5C75" w:rsidRDefault="006F5C75" w:rsidP="006F5C75">
      <w:pPr>
        <w:pStyle w:val="a4"/>
        <w:keepNext/>
        <w:rPr>
          <w:rtl/>
        </w:rPr>
      </w:pPr>
      <w:bookmarkStart w:id="854" w:name="ET_speaker_קריאה_31"/>
      <w:r w:rsidRPr="006F5C75">
        <w:rPr>
          <w:rStyle w:val="TagStyle"/>
          <w:rtl/>
        </w:rPr>
        <w:t xml:space="preserve"> &lt;&lt; דובר &gt;&gt; </w:t>
      </w:r>
      <w:r>
        <w:rPr>
          <w:rtl/>
        </w:rPr>
        <w:t>קריאה:</w:t>
      </w:r>
      <w:r w:rsidRPr="006F5C75">
        <w:rPr>
          <w:rStyle w:val="TagStyle"/>
          <w:rtl/>
        </w:rPr>
        <w:t xml:space="preserve"> &lt;&lt; דובר &gt;&gt;</w:t>
      </w:r>
      <w:r w:rsidR="00C872F6">
        <w:rPr>
          <w:rtl/>
        </w:rPr>
        <w:t xml:space="preserve"> </w:t>
      </w:r>
      <w:r>
        <w:rPr>
          <w:rtl/>
        </w:rPr>
        <w:t xml:space="preserve"> </w:t>
      </w:r>
      <w:bookmarkEnd w:id="854"/>
    </w:p>
    <w:p w14:paraId="5D3DB390" w14:textId="231E735B" w:rsidR="006F5C75" w:rsidRDefault="006F5C75" w:rsidP="006F5C75">
      <w:pPr>
        <w:pStyle w:val="KeepWithNext"/>
        <w:rPr>
          <w:rtl/>
          <w:lang w:eastAsia="he-IL"/>
        </w:rPr>
      </w:pPr>
    </w:p>
    <w:p w14:paraId="657C528B" w14:textId="1F473AAB" w:rsidR="006F5C75" w:rsidRDefault="006F5C75" w:rsidP="006F5C75">
      <w:pPr>
        <w:rPr>
          <w:rtl/>
          <w:lang w:eastAsia="he-IL"/>
        </w:rPr>
      </w:pPr>
      <w:bookmarkStart w:id="855" w:name="_ETM_Q1_1335472"/>
      <w:bookmarkEnd w:id="855"/>
      <w:r>
        <w:rPr>
          <w:rFonts w:hint="cs"/>
          <w:rtl/>
          <w:lang w:eastAsia="he-IL"/>
        </w:rPr>
        <w:t xml:space="preserve">עוד לא הצגנו את העניין. אני </w:t>
      </w:r>
      <w:bookmarkStart w:id="856" w:name="_ETM_Q1_1336146"/>
      <w:bookmarkEnd w:id="856"/>
      <w:r>
        <w:rPr>
          <w:rFonts w:hint="cs"/>
          <w:rtl/>
          <w:lang w:eastAsia="he-IL"/>
        </w:rPr>
        <w:t>אשמח להציג.</w:t>
      </w:r>
    </w:p>
    <w:p w14:paraId="1C5C0894" w14:textId="11C1CE1D" w:rsidR="006F5C75" w:rsidRDefault="006F5C75" w:rsidP="006F5C75">
      <w:pPr>
        <w:rPr>
          <w:rtl/>
          <w:lang w:eastAsia="he-IL"/>
        </w:rPr>
      </w:pPr>
      <w:bookmarkStart w:id="857" w:name="_ETM_Q1_1338863"/>
      <w:bookmarkStart w:id="858" w:name="_ETM_Q1_1338922"/>
      <w:bookmarkStart w:id="859" w:name="_ETM_Q1_1340614"/>
      <w:bookmarkEnd w:id="857"/>
      <w:bookmarkEnd w:id="858"/>
      <w:bookmarkEnd w:id="859"/>
    </w:p>
    <w:p w14:paraId="0EB06016" w14:textId="5214CF7C" w:rsidR="006F5C75" w:rsidRDefault="006F5C75" w:rsidP="006F5C75">
      <w:pPr>
        <w:pStyle w:val="af9"/>
        <w:keepNext/>
        <w:rPr>
          <w:rtl/>
        </w:rPr>
      </w:pPr>
      <w:bookmarkStart w:id="860" w:name="ET_guest_אמיר_ונג_29"/>
      <w:r w:rsidRPr="006F5C75">
        <w:rPr>
          <w:rStyle w:val="TagStyle"/>
          <w:rtl/>
        </w:rPr>
        <w:t xml:space="preserve"> &lt;&lt; אורח &gt;&gt; </w:t>
      </w:r>
      <w:r>
        <w:rPr>
          <w:rtl/>
        </w:rPr>
        <w:t>אמיר ונג:</w:t>
      </w:r>
      <w:r w:rsidRPr="006F5C75">
        <w:rPr>
          <w:rStyle w:val="TagStyle"/>
          <w:rtl/>
        </w:rPr>
        <w:t xml:space="preserve"> &lt;&lt; אורח &gt;&gt;</w:t>
      </w:r>
      <w:r w:rsidR="00C872F6">
        <w:rPr>
          <w:rtl/>
        </w:rPr>
        <w:t xml:space="preserve"> </w:t>
      </w:r>
      <w:r>
        <w:rPr>
          <w:rtl/>
        </w:rPr>
        <w:t xml:space="preserve"> </w:t>
      </w:r>
      <w:bookmarkEnd w:id="860"/>
    </w:p>
    <w:p w14:paraId="3672478E" w14:textId="19898969" w:rsidR="006F5C75" w:rsidRDefault="006F5C75" w:rsidP="006F5C75">
      <w:pPr>
        <w:pStyle w:val="KeepWithNext"/>
        <w:rPr>
          <w:rtl/>
        </w:rPr>
      </w:pPr>
    </w:p>
    <w:p w14:paraId="5A34A939" w14:textId="1FDB5447" w:rsidR="006F5C75" w:rsidRDefault="006F5C75" w:rsidP="006F5C75">
      <w:pPr>
        <w:rPr>
          <w:rtl/>
          <w:lang w:eastAsia="he-IL"/>
        </w:rPr>
      </w:pPr>
      <w:bookmarkStart w:id="861" w:name="_ETM_Q1_1340982"/>
      <w:bookmarkStart w:id="862" w:name="_ETM_Q1_1341038"/>
      <w:bookmarkStart w:id="863" w:name="_ETM_Q1_1336404"/>
      <w:bookmarkEnd w:id="861"/>
      <w:bookmarkEnd w:id="862"/>
      <w:bookmarkEnd w:id="863"/>
      <w:r>
        <w:rPr>
          <w:rFonts w:hint="cs"/>
          <w:rtl/>
          <w:lang w:eastAsia="he-IL"/>
        </w:rPr>
        <w:t>אדוני</w:t>
      </w:r>
      <w:bookmarkStart w:id="864" w:name="_ETM_Q1_1337839"/>
      <w:bookmarkEnd w:id="864"/>
      <w:r>
        <w:rPr>
          <w:rFonts w:hint="cs"/>
          <w:rtl/>
          <w:lang w:eastAsia="he-IL"/>
        </w:rPr>
        <w:t xml:space="preserve"> היושב-ראש, דיברנו על הפיצול הזה</w:t>
      </w:r>
      <w:bookmarkStart w:id="865" w:name="_ETM_Q1_1338664"/>
      <w:bookmarkStart w:id="866" w:name="_ETM_Q1_1338955"/>
      <w:bookmarkEnd w:id="865"/>
      <w:bookmarkEnd w:id="866"/>
      <w:r>
        <w:rPr>
          <w:rFonts w:hint="cs"/>
          <w:rtl/>
          <w:lang w:eastAsia="he-IL"/>
        </w:rPr>
        <w:t xml:space="preserve">, שיהיו שני </w:t>
      </w:r>
      <w:bookmarkStart w:id="867" w:name="_ETM_Q1_1343316"/>
      <w:bookmarkEnd w:id="867"/>
      <w:r>
        <w:rPr>
          <w:rFonts w:hint="cs"/>
          <w:rtl/>
          <w:lang w:eastAsia="he-IL"/>
        </w:rPr>
        <w:t xml:space="preserve">רגולטורים על </w:t>
      </w:r>
      <w:bookmarkStart w:id="868" w:name="_ETM_Q1_1340945"/>
      <w:bookmarkEnd w:id="868"/>
      <w:r>
        <w:rPr>
          <w:rFonts w:hint="cs"/>
          <w:rtl/>
          <w:lang w:eastAsia="he-IL"/>
        </w:rPr>
        <w:t xml:space="preserve">אותו שירות לבית עסק. זה רק יפגע </w:t>
      </w:r>
      <w:bookmarkStart w:id="869" w:name="_ETM_Q1_1344273"/>
      <w:bookmarkEnd w:id="869"/>
      <w:r>
        <w:rPr>
          <w:rFonts w:hint="cs"/>
          <w:rtl/>
          <w:lang w:eastAsia="he-IL"/>
        </w:rPr>
        <w:t>בתחרות,</w:t>
      </w:r>
      <w:bookmarkStart w:id="870" w:name="_ETM_Q1_1345969"/>
      <w:bookmarkEnd w:id="870"/>
      <w:r>
        <w:rPr>
          <w:rFonts w:hint="cs"/>
          <w:rtl/>
          <w:lang w:eastAsia="he-IL"/>
        </w:rPr>
        <w:t xml:space="preserve"> ואני חושב שהתשובה היחידה של האוצר היא: </w:t>
      </w:r>
      <w:bookmarkStart w:id="871" w:name="_ETM_Q1_1348611"/>
      <w:bookmarkEnd w:id="871"/>
      <w:r>
        <w:rPr>
          <w:rFonts w:hint="cs"/>
          <w:rtl/>
          <w:lang w:eastAsia="he-IL"/>
        </w:rPr>
        <w:t xml:space="preserve">"מדוע שרשות </w:t>
      </w:r>
      <w:bookmarkStart w:id="872" w:name="_ETM_Q1_1351525"/>
      <w:bookmarkEnd w:id="872"/>
      <w:r>
        <w:rPr>
          <w:rFonts w:hint="cs"/>
          <w:rtl/>
          <w:lang w:eastAsia="he-IL"/>
        </w:rPr>
        <w:t xml:space="preserve">שוק </w:t>
      </w:r>
      <w:bookmarkStart w:id="873" w:name="_ETM_Q1_1348569"/>
      <w:bookmarkEnd w:id="873"/>
      <w:r>
        <w:rPr>
          <w:rFonts w:hint="cs"/>
          <w:rtl/>
          <w:lang w:eastAsia="he-IL"/>
        </w:rPr>
        <w:t xml:space="preserve">ההון לא תמשיך לפקח? למה </w:t>
      </w:r>
      <w:bookmarkStart w:id="874" w:name="_ETM_Q1_1349618"/>
      <w:bookmarkEnd w:id="874"/>
      <w:r>
        <w:rPr>
          <w:rFonts w:hint="cs"/>
          <w:rtl/>
          <w:lang w:eastAsia="he-IL"/>
        </w:rPr>
        <w:t>להרע</w:t>
      </w:r>
      <w:bookmarkStart w:id="875" w:name="_ETM_Q1_1347700"/>
      <w:bookmarkEnd w:id="875"/>
      <w:r>
        <w:rPr>
          <w:rFonts w:hint="cs"/>
          <w:rtl/>
          <w:lang w:eastAsia="he-IL"/>
        </w:rPr>
        <w:t xml:space="preserve"> א</w:t>
      </w:r>
      <w:bookmarkStart w:id="876" w:name="_ETM_Q1_1353549"/>
      <w:bookmarkEnd w:id="876"/>
      <w:r>
        <w:rPr>
          <w:rFonts w:hint="cs"/>
          <w:rtl/>
          <w:lang w:eastAsia="he-IL"/>
        </w:rPr>
        <w:t xml:space="preserve">ת המצב? היא כבר </w:t>
      </w:r>
      <w:bookmarkStart w:id="877" w:name="_ETM_Q1_1352465"/>
      <w:bookmarkEnd w:id="877"/>
      <w:r>
        <w:rPr>
          <w:rFonts w:hint="cs"/>
          <w:rtl/>
          <w:lang w:eastAsia="he-IL"/>
        </w:rPr>
        <w:t>מפקחת על זה היום</w:t>
      </w:r>
      <w:bookmarkStart w:id="878" w:name="_ETM_Q1_1356325"/>
      <w:bookmarkStart w:id="879" w:name="_ETM_Q1_1356736"/>
      <w:bookmarkEnd w:id="878"/>
      <w:bookmarkEnd w:id="879"/>
      <w:r>
        <w:rPr>
          <w:rFonts w:hint="cs"/>
          <w:rtl/>
          <w:lang w:eastAsia="he-IL"/>
        </w:rPr>
        <w:t xml:space="preserve">". </w:t>
      </w:r>
      <w:bookmarkStart w:id="880" w:name="_ETM_Q1_1354554"/>
      <w:bookmarkEnd w:id="880"/>
      <w:r>
        <w:rPr>
          <w:rFonts w:hint="cs"/>
          <w:rtl/>
          <w:lang w:eastAsia="he-IL"/>
        </w:rPr>
        <w:t>עם כל הכבוד, אני חושב</w:t>
      </w:r>
      <w:bookmarkStart w:id="881" w:name="_ETM_Q1_1358692"/>
      <w:bookmarkEnd w:id="881"/>
      <w:r>
        <w:rPr>
          <w:rFonts w:hint="cs"/>
          <w:rtl/>
          <w:lang w:eastAsia="he-IL"/>
        </w:rPr>
        <w:t xml:space="preserve"> שלציבור ולמתחרים </w:t>
      </w:r>
      <w:bookmarkStart w:id="882" w:name="_ETM_Q1_1357911"/>
      <w:bookmarkEnd w:id="882"/>
      <w:r>
        <w:rPr>
          <w:rFonts w:hint="cs"/>
          <w:rtl/>
          <w:lang w:eastAsia="he-IL"/>
        </w:rPr>
        <w:t xml:space="preserve">יש את הזכות לפנות אל הממשלה ולהגיד: </w:t>
      </w:r>
      <w:bookmarkStart w:id="883" w:name="_ETM_Q1_1364798"/>
      <w:bookmarkEnd w:id="883"/>
      <w:r>
        <w:rPr>
          <w:rFonts w:hint="cs"/>
          <w:rtl/>
          <w:lang w:eastAsia="he-IL"/>
        </w:rPr>
        <w:t xml:space="preserve">תתאמו </w:t>
      </w:r>
      <w:bookmarkStart w:id="884" w:name="_ETM_Q1_1361205"/>
      <w:bookmarkEnd w:id="884"/>
      <w:r>
        <w:rPr>
          <w:rFonts w:hint="cs"/>
          <w:rtl/>
          <w:lang w:eastAsia="he-IL"/>
        </w:rPr>
        <w:t>בין הרגולטורים</w:t>
      </w:r>
      <w:bookmarkStart w:id="885" w:name="_ETM_Q1_1361603"/>
      <w:bookmarkEnd w:id="885"/>
      <w:r>
        <w:rPr>
          <w:rFonts w:hint="cs"/>
          <w:rtl/>
          <w:lang w:eastAsia="he-IL"/>
        </w:rPr>
        <w:t>. שלא יהיה ארביטראז</w:t>
      </w:r>
      <w:bookmarkStart w:id="886" w:name="_ETM_Q1_1362917"/>
      <w:bookmarkEnd w:id="886"/>
      <w:r>
        <w:rPr>
          <w:rFonts w:hint="cs"/>
          <w:rtl/>
          <w:lang w:eastAsia="he-IL"/>
        </w:rPr>
        <w:t xml:space="preserve">' </w:t>
      </w:r>
      <w:bookmarkStart w:id="887" w:name="_ETM_Q1_1366126"/>
      <w:bookmarkEnd w:id="887"/>
      <w:r>
        <w:rPr>
          <w:rFonts w:hint="cs"/>
          <w:rtl/>
          <w:lang w:eastAsia="he-IL"/>
        </w:rPr>
        <w:t>רגולטורי</w:t>
      </w:r>
      <w:r>
        <w:rPr>
          <w:lang w:eastAsia="he-IL"/>
        </w:rPr>
        <w:t>;</w:t>
      </w:r>
      <w:r>
        <w:rPr>
          <w:rFonts w:hint="cs"/>
          <w:rtl/>
          <w:lang w:eastAsia="he-IL"/>
        </w:rPr>
        <w:t xml:space="preserve"> שר</w:t>
      </w:r>
      <w:bookmarkStart w:id="888" w:name="_ETM_Q1_1364153"/>
      <w:bookmarkEnd w:id="888"/>
      <w:r>
        <w:rPr>
          <w:rFonts w:hint="cs"/>
          <w:rtl/>
          <w:lang w:eastAsia="he-IL"/>
        </w:rPr>
        <w:t xml:space="preserve">שות ניירות ערך תהיה </w:t>
      </w:r>
      <w:bookmarkStart w:id="889" w:name="_ETM_Q1_1365029"/>
      <w:bookmarkEnd w:id="889"/>
      <w:r>
        <w:rPr>
          <w:rFonts w:hint="cs"/>
          <w:rtl/>
          <w:lang w:eastAsia="he-IL"/>
        </w:rPr>
        <w:t xml:space="preserve">המנחה המקצועית החדשה </w:t>
      </w:r>
      <w:bookmarkStart w:id="890" w:name="_ETM_Q1_1370879"/>
      <w:bookmarkStart w:id="891" w:name="_ETM_Q1_1366058"/>
      <w:bookmarkEnd w:id="890"/>
      <w:bookmarkEnd w:id="891"/>
      <w:r>
        <w:rPr>
          <w:rFonts w:hint="cs"/>
          <w:rtl/>
          <w:lang w:eastAsia="he-IL"/>
        </w:rPr>
        <w:t>בתחום הזה.</w:t>
      </w:r>
      <w:bookmarkStart w:id="892" w:name="_ETM_Q1_1369299"/>
      <w:bookmarkStart w:id="893" w:name="_ETM_Q1_1369367"/>
      <w:bookmarkStart w:id="894" w:name="_ETM_Q1_1369798"/>
      <w:bookmarkStart w:id="895" w:name="_ETM_Q1_1369852"/>
      <w:bookmarkEnd w:id="892"/>
      <w:bookmarkEnd w:id="893"/>
      <w:bookmarkEnd w:id="894"/>
      <w:bookmarkEnd w:id="895"/>
      <w:r>
        <w:rPr>
          <w:rFonts w:hint="cs"/>
          <w:rtl/>
          <w:lang w:eastAsia="he-IL"/>
        </w:rPr>
        <w:t xml:space="preserve"> </w:t>
      </w:r>
      <w:bookmarkStart w:id="896" w:name="_ETM_Q1_1368520"/>
      <w:bookmarkEnd w:id="896"/>
      <w:r>
        <w:rPr>
          <w:rFonts w:hint="cs"/>
          <w:rtl/>
          <w:lang w:eastAsia="he-IL"/>
        </w:rPr>
        <w:t>תתאמו בין הרגולטורים</w:t>
      </w:r>
      <w:bookmarkStart w:id="897" w:name="_ETM_Q1_1367637"/>
      <w:bookmarkEnd w:id="897"/>
      <w:r>
        <w:rPr>
          <w:lang w:eastAsia="he-IL"/>
        </w:rPr>
        <w:t>;</w:t>
      </w:r>
      <w:r>
        <w:rPr>
          <w:rFonts w:hint="cs"/>
          <w:rtl/>
          <w:lang w:eastAsia="he-IL"/>
        </w:rPr>
        <w:t xml:space="preserve"> תנו </w:t>
      </w:r>
      <w:bookmarkStart w:id="898" w:name="_ETM_Q1_1372076"/>
      <w:bookmarkStart w:id="899" w:name="_ETM_Q1_1368354"/>
      <w:bookmarkStart w:id="900" w:name="_ETM_Q1_1369933"/>
      <w:bookmarkEnd w:id="898"/>
      <w:bookmarkEnd w:id="899"/>
      <w:bookmarkEnd w:id="900"/>
      <w:r>
        <w:rPr>
          <w:rFonts w:hint="cs"/>
          <w:rtl/>
          <w:lang w:eastAsia="he-IL"/>
        </w:rPr>
        <w:t xml:space="preserve">לעבוד </w:t>
      </w:r>
      <w:bookmarkStart w:id="901" w:name="_ETM_Q1_1369186"/>
      <w:bookmarkEnd w:id="901"/>
      <w:r>
        <w:rPr>
          <w:rFonts w:hint="cs"/>
          <w:rtl/>
          <w:lang w:eastAsia="he-IL"/>
        </w:rPr>
        <w:t xml:space="preserve">תחת מפקח אחד ולהתחרות. </w:t>
      </w:r>
    </w:p>
    <w:p w14:paraId="3C3CEF6D" w14:textId="08B9F4F4" w:rsidR="006F5C75" w:rsidRDefault="006F5C75" w:rsidP="006F5C75">
      <w:pPr>
        <w:rPr>
          <w:rtl/>
          <w:lang w:eastAsia="he-IL"/>
        </w:rPr>
      </w:pPr>
    </w:p>
    <w:p w14:paraId="445E634A" w14:textId="5F931916" w:rsidR="006F5C75" w:rsidRDefault="006F5C75" w:rsidP="006F5C75">
      <w:pPr>
        <w:pStyle w:val="af6"/>
        <w:keepNext/>
        <w:rPr>
          <w:rtl/>
        </w:rPr>
      </w:pPr>
      <w:bookmarkStart w:id="902" w:name="_ETM_Q1_1369746"/>
      <w:bookmarkStart w:id="903" w:name="ET_yor_6351_30"/>
      <w:bookmarkEnd w:id="902"/>
      <w:r w:rsidRPr="006F5C75">
        <w:rPr>
          <w:rStyle w:val="TagStyle"/>
          <w:rtl/>
        </w:rPr>
        <w:t xml:space="preserve"> &lt;&lt; יור &gt;&gt; </w:t>
      </w:r>
      <w:r>
        <w:rPr>
          <w:rtl/>
        </w:rPr>
        <w:t>היו"ר אוהד טל:</w:t>
      </w:r>
      <w:r w:rsidRPr="006F5C75">
        <w:rPr>
          <w:rStyle w:val="TagStyle"/>
          <w:rtl/>
        </w:rPr>
        <w:t xml:space="preserve"> &lt;&lt; יור &gt;&gt;</w:t>
      </w:r>
      <w:r w:rsidR="00C872F6">
        <w:rPr>
          <w:rtl/>
        </w:rPr>
        <w:t xml:space="preserve"> </w:t>
      </w:r>
      <w:r>
        <w:rPr>
          <w:rtl/>
        </w:rPr>
        <w:t xml:space="preserve"> </w:t>
      </w:r>
      <w:bookmarkEnd w:id="903"/>
    </w:p>
    <w:p w14:paraId="7537A51E" w14:textId="224B77C2" w:rsidR="006F5C75" w:rsidRDefault="006F5C75" w:rsidP="006F5C75">
      <w:pPr>
        <w:pStyle w:val="KeepWithNext"/>
        <w:rPr>
          <w:rtl/>
          <w:lang w:eastAsia="he-IL"/>
        </w:rPr>
      </w:pPr>
    </w:p>
    <w:p w14:paraId="443E060C" w14:textId="3CA1A7F2" w:rsidR="006F5C75" w:rsidRPr="006F5C75" w:rsidRDefault="006F5C75" w:rsidP="006F5C75">
      <w:pPr>
        <w:rPr>
          <w:rtl/>
          <w:lang w:eastAsia="he-IL"/>
        </w:rPr>
      </w:pPr>
      <w:bookmarkStart w:id="904" w:name="_ETM_Q1_1376277"/>
      <w:bookmarkStart w:id="905" w:name="_ETM_Q1_1373737"/>
      <w:bookmarkEnd w:id="904"/>
      <w:bookmarkEnd w:id="905"/>
      <w:r>
        <w:rPr>
          <w:rFonts w:hint="cs"/>
          <w:rtl/>
          <w:lang w:eastAsia="he-IL"/>
        </w:rPr>
        <w:t>משרד</w:t>
      </w:r>
      <w:bookmarkStart w:id="906" w:name="_ETM_Q1_1374608"/>
      <w:bookmarkEnd w:id="906"/>
      <w:r>
        <w:rPr>
          <w:rFonts w:hint="cs"/>
          <w:rtl/>
          <w:lang w:eastAsia="he-IL"/>
        </w:rPr>
        <w:t xml:space="preserve"> האוצר.</w:t>
      </w:r>
    </w:p>
    <w:p w14:paraId="1DAF441F" w14:textId="4282439B" w:rsidR="006F5C75" w:rsidRDefault="006F5C75" w:rsidP="006F5C75">
      <w:pPr>
        <w:rPr>
          <w:rtl/>
          <w:lang w:eastAsia="he-IL"/>
        </w:rPr>
      </w:pPr>
      <w:bookmarkStart w:id="907" w:name="_ETM_Q1_1334795"/>
      <w:bookmarkStart w:id="908" w:name="_ETM_Q1_1334847"/>
      <w:bookmarkEnd w:id="907"/>
      <w:bookmarkEnd w:id="908"/>
    </w:p>
    <w:p w14:paraId="1A6859C4" w14:textId="201453B5" w:rsidR="006F5C75" w:rsidRDefault="006F5C75" w:rsidP="006F5C75">
      <w:pPr>
        <w:pStyle w:val="af9"/>
        <w:keepNext/>
        <w:rPr>
          <w:rtl/>
          <w:lang w:eastAsia="he-IL"/>
        </w:rPr>
      </w:pPr>
      <w:bookmarkStart w:id="909" w:name="ET_guest_מיכאל_בן_דהן_32"/>
      <w:r w:rsidRPr="006F5C75">
        <w:rPr>
          <w:rStyle w:val="TagStyle"/>
          <w:rtl/>
        </w:rPr>
        <w:t xml:space="preserve"> &lt;&lt; אורח &gt;&gt; </w:t>
      </w:r>
      <w:r>
        <w:rPr>
          <w:rtl/>
          <w:lang w:eastAsia="he-IL"/>
        </w:rPr>
        <w:t>מיכאל בן דהן:</w:t>
      </w:r>
      <w:r w:rsidRPr="006F5C75">
        <w:rPr>
          <w:rStyle w:val="TagStyle"/>
          <w:rtl/>
        </w:rPr>
        <w:t xml:space="preserve"> &lt;&lt; אורח &gt;&gt;</w:t>
      </w:r>
      <w:r w:rsidR="00C872F6">
        <w:rPr>
          <w:rtl/>
          <w:lang w:eastAsia="he-IL"/>
        </w:rPr>
        <w:t xml:space="preserve"> </w:t>
      </w:r>
      <w:r>
        <w:rPr>
          <w:rtl/>
          <w:lang w:eastAsia="he-IL"/>
        </w:rPr>
        <w:t xml:space="preserve"> </w:t>
      </w:r>
      <w:bookmarkEnd w:id="909"/>
    </w:p>
    <w:p w14:paraId="61A4ED17" w14:textId="73F13FFC" w:rsidR="006F5C75" w:rsidRDefault="006F5C75" w:rsidP="006F5C75">
      <w:pPr>
        <w:pStyle w:val="KeepWithNext"/>
        <w:rPr>
          <w:rtl/>
          <w:lang w:eastAsia="he-IL"/>
        </w:rPr>
      </w:pPr>
    </w:p>
    <w:p w14:paraId="09309764" w14:textId="202B1613" w:rsidR="006F5C75" w:rsidRDefault="006F5C75" w:rsidP="006F5C75">
      <w:pPr>
        <w:rPr>
          <w:rtl/>
          <w:lang w:eastAsia="he-IL"/>
        </w:rPr>
      </w:pPr>
      <w:bookmarkStart w:id="910" w:name="_ETM_Q1_1371457"/>
      <w:bookmarkStart w:id="911" w:name="_ETM_Q1_1376857"/>
      <w:bookmarkEnd w:id="910"/>
      <w:bookmarkEnd w:id="911"/>
      <w:r>
        <w:rPr>
          <w:rFonts w:hint="cs"/>
          <w:rtl/>
          <w:lang w:eastAsia="he-IL"/>
        </w:rPr>
        <w:t xml:space="preserve">אנחנו רואים את המצב היום במוצרי </w:t>
      </w:r>
      <w:bookmarkStart w:id="912" w:name="_ETM_Q1_1376622"/>
      <w:bookmarkEnd w:id="912"/>
      <w:r>
        <w:rPr>
          <w:rFonts w:hint="cs"/>
          <w:rtl/>
          <w:lang w:eastAsia="he-IL"/>
        </w:rPr>
        <w:t>השקעה, למשל</w:t>
      </w:r>
      <w:bookmarkStart w:id="913" w:name="_ETM_Q1_1383136"/>
      <w:bookmarkStart w:id="914" w:name="_ETM_Q1_1378349"/>
      <w:bookmarkStart w:id="915" w:name="_ETM_Q1_1376077"/>
      <w:bookmarkEnd w:id="913"/>
      <w:bookmarkEnd w:id="914"/>
      <w:bookmarkEnd w:id="915"/>
      <w:r>
        <w:rPr>
          <w:rFonts w:hint="cs"/>
          <w:rtl/>
          <w:lang w:eastAsia="he-IL"/>
        </w:rPr>
        <w:t xml:space="preserve">, שם יש כמה </w:t>
      </w:r>
      <w:bookmarkStart w:id="916" w:name="_ETM_Q1_1378049"/>
      <w:bookmarkEnd w:id="916"/>
      <w:r>
        <w:rPr>
          <w:rFonts w:hint="cs"/>
          <w:rtl/>
          <w:lang w:eastAsia="he-IL"/>
        </w:rPr>
        <w:t xml:space="preserve">רגולטורים שמטפלים בנושא הזה. </w:t>
      </w:r>
      <w:bookmarkStart w:id="917" w:name="_ETM_Q1_1379939"/>
      <w:bookmarkEnd w:id="917"/>
      <w:r>
        <w:rPr>
          <w:rFonts w:hint="cs"/>
          <w:rtl/>
          <w:lang w:eastAsia="he-IL"/>
        </w:rPr>
        <w:t>המצב, דה</w:t>
      </w:r>
      <w:bookmarkStart w:id="918" w:name="_ETM_Q1_1385519"/>
      <w:bookmarkEnd w:id="918"/>
      <w:r>
        <w:rPr>
          <w:rFonts w:hint="cs"/>
          <w:rtl/>
          <w:lang w:eastAsia="he-IL"/>
        </w:rPr>
        <w:t xml:space="preserve"> פקטו, </w:t>
      </w:r>
      <w:bookmarkStart w:id="919" w:name="_ETM_Q1_1382412"/>
      <w:bookmarkEnd w:id="919"/>
      <w:r>
        <w:rPr>
          <w:rFonts w:hint="cs"/>
          <w:rtl/>
          <w:lang w:eastAsia="he-IL"/>
        </w:rPr>
        <w:t xml:space="preserve">הוא שיש ארביטראז' רגולטורי, </w:t>
      </w:r>
      <w:bookmarkStart w:id="920" w:name="_ETM_Q1_1385290"/>
      <w:bookmarkEnd w:id="920"/>
      <w:r>
        <w:rPr>
          <w:rFonts w:hint="cs"/>
          <w:rtl/>
          <w:lang w:eastAsia="he-IL"/>
        </w:rPr>
        <w:t xml:space="preserve">שמאחוריו אין הרבה היגיון </w:t>
      </w:r>
      <w:bookmarkStart w:id="921" w:name="_ETM_Q1_1389942"/>
      <w:bookmarkEnd w:id="921"/>
      <w:r>
        <w:rPr>
          <w:rFonts w:hint="cs"/>
          <w:rtl/>
          <w:lang w:eastAsia="he-IL"/>
        </w:rPr>
        <w:t>מסדר</w:t>
      </w:r>
      <w:r>
        <w:rPr>
          <w:lang w:eastAsia="he-IL"/>
        </w:rPr>
        <w:t>;</w:t>
      </w:r>
      <w:r>
        <w:rPr>
          <w:rFonts w:hint="cs"/>
          <w:rtl/>
          <w:lang w:eastAsia="he-IL"/>
        </w:rPr>
        <w:t xml:space="preserve"> </w:t>
      </w:r>
      <w:bookmarkStart w:id="922" w:name="_ETM_Q1_1387447"/>
      <w:bookmarkEnd w:id="922"/>
      <w:r>
        <w:rPr>
          <w:rFonts w:hint="cs"/>
          <w:rtl/>
          <w:lang w:eastAsia="he-IL"/>
        </w:rPr>
        <w:t xml:space="preserve">אלה פשוט גישות שונות של רגולטורים שונים למוצרים יחסית </w:t>
      </w:r>
      <w:bookmarkStart w:id="923" w:name="_ETM_Q1_1396159"/>
      <w:bookmarkStart w:id="924" w:name="_ETM_Q1_1391392"/>
      <w:bookmarkEnd w:id="923"/>
      <w:bookmarkEnd w:id="924"/>
      <w:r>
        <w:rPr>
          <w:rFonts w:hint="cs"/>
          <w:rtl/>
          <w:lang w:eastAsia="he-IL"/>
        </w:rPr>
        <w:t xml:space="preserve">דומים. במקרה הזה, אנחנו למודים </w:t>
      </w:r>
      <w:bookmarkStart w:id="925" w:name="_ETM_Q1_1391816"/>
      <w:bookmarkEnd w:id="925"/>
      <w:r>
        <w:rPr>
          <w:rFonts w:hint="cs"/>
          <w:rtl/>
          <w:lang w:eastAsia="he-IL"/>
        </w:rPr>
        <w:t xml:space="preserve">ניסיון, שבמערכת </w:t>
      </w:r>
      <w:bookmarkStart w:id="926" w:name="_ETM_Q1_1392578"/>
      <w:bookmarkEnd w:id="926"/>
      <w:r>
        <w:rPr>
          <w:rFonts w:hint="cs"/>
          <w:rtl/>
          <w:lang w:eastAsia="he-IL"/>
        </w:rPr>
        <w:t xml:space="preserve">הפיננסית הישראלית </w:t>
      </w:r>
      <w:bookmarkStart w:id="927" w:name="_ETM_Q1_1398205"/>
      <w:bookmarkEnd w:id="927"/>
      <w:r>
        <w:rPr>
          <w:rFonts w:hint="cs"/>
          <w:rtl/>
          <w:lang w:eastAsia="he-IL"/>
        </w:rPr>
        <w:t>ו</w:t>
      </w:r>
      <w:bookmarkStart w:id="928" w:name="_ETM_Q1_1393807"/>
      <w:bookmarkEnd w:id="928"/>
      <w:r>
        <w:rPr>
          <w:rFonts w:hint="cs"/>
          <w:rtl/>
          <w:lang w:eastAsia="he-IL"/>
        </w:rPr>
        <w:t>במבנה הרגולציה בישראל</w:t>
      </w:r>
      <w:bookmarkStart w:id="929" w:name="_ETM_Q1_1398001"/>
      <w:bookmarkEnd w:id="929"/>
      <w:r>
        <w:rPr>
          <w:rFonts w:hint="cs"/>
          <w:rtl/>
          <w:lang w:eastAsia="he-IL"/>
        </w:rPr>
        <w:t xml:space="preserve">: </w:t>
      </w:r>
      <w:bookmarkStart w:id="930" w:name="_ETM_Q1_1395952"/>
      <w:bookmarkEnd w:id="930"/>
      <w:r>
        <w:rPr>
          <w:rFonts w:hint="cs"/>
          <w:rtl/>
          <w:lang w:eastAsia="he-IL"/>
        </w:rPr>
        <w:t xml:space="preserve">כשיש שניים או שלושה רגולטורים </w:t>
      </w:r>
      <w:bookmarkStart w:id="931" w:name="_ETM_Q1_1402182"/>
      <w:bookmarkEnd w:id="931"/>
      <w:r>
        <w:rPr>
          <w:rFonts w:hint="cs"/>
          <w:rtl/>
          <w:lang w:eastAsia="he-IL"/>
        </w:rPr>
        <w:t>שמפקחים על אותו הדבר</w:t>
      </w:r>
      <w:bookmarkStart w:id="932" w:name="_ETM_Q1_1404193"/>
      <w:bookmarkEnd w:id="932"/>
      <w:r>
        <w:rPr>
          <w:rFonts w:hint="cs"/>
          <w:rtl/>
          <w:lang w:eastAsia="he-IL"/>
        </w:rPr>
        <w:t xml:space="preserve"> </w:t>
      </w:r>
      <w:r>
        <w:rPr>
          <w:rtl/>
          <w:lang w:eastAsia="he-IL"/>
        </w:rPr>
        <w:t>–</w:t>
      </w:r>
      <w:r>
        <w:rPr>
          <w:rFonts w:hint="cs"/>
          <w:rtl/>
          <w:lang w:eastAsia="he-IL"/>
        </w:rPr>
        <w:t xml:space="preserve"> מתקיים </w:t>
      </w:r>
      <w:bookmarkStart w:id="933" w:name="_ETM_Q1_1401015"/>
      <w:bookmarkEnd w:id="933"/>
      <w:r>
        <w:rPr>
          <w:rFonts w:hint="cs"/>
          <w:rtl/>
          <w:lang w:eastAsia="he-IL"/>
        </w:rPr>
        <w:t xml:space="preserve">פער בין </w:t>
      </w:r>
      <w:bookmarkStart w:id="934" w:name="_ETM_Q1_1404580"/>
      <w:bookmarkEnd w:id="934"/>
      <w:r>
        <w:rPr>
          <w:rFonts w:hint="cs"/>
          <w:rtl/>
          <w:lang w:eastAsia="he-IL"/>
        </w:rPr>
        <w:t>הדברים</w:t>
      </w:r>
      <w:bookmarkStart w:id="935" w:name="_ETM_Q1_1405523"/>
      <w:bookmarkStart w:id="936" w:name="_ETM_Q1_1400988"/>
      <w:bookmarkEnd w:id="935"/>
      <w:bookmarkEnd w:id="936"/>
      <w:r w:rsidR="00147226">
        <w:rPr>
          <w:rFonts w:hint="cs"/>
          <w:rtl/>
          <w:lang w:eastAsia="he-IL"/>
        </w:rPr>
        <w:t xml:space="preserve">, וזה בסדר. </w:t>
      </w:r>
      <w:bookmarkStart w:id="937" w:name="_ETM_Q1_1402466"/>
      <w:bookmarkEnd w:id="937"/>
      <w:r w:rsidR="00147226">
        <w:rPr>
          <w:rFonts w:hint="cs"/>
          <w:rtl/>
          <w:lang w:eastAsia="he-IL"/>
        </w:rPr>
        <w:t xml:space="preserve">כל רגולטור פועל </w:t>
      </w:r>
      <w:bookmarkStart w:id="938" w:name="_ETM_Q1_1406724"/>
      <w:bookmarkEnd w:id="938"/>
      <w:r w:rsidR="00147226">
        <w:rPr>
          <w:rFonts w:hint="cs"/>
          <w:rtl/>
          <w:lang w:eastAsia="he-IL"/>
        </w:rPr>
        <w:t>לפי שיקול דעתו, וזוהי</w:t>
      </w:r>
      <w:bookmarkStart w:id="939" w:name="_ETM_Q1_1406187"/>
      <w:bookmarkEnd w:id="939"/>
      <w:r w:rsidR="00147226">
        <w:rPr>
          <w:rFonts w:hint="cs"/>
          <w:rtl/>
          <w:lang w:eastAsia="he-IL"/>
        </w:rPr>
        <w:t xml:space="preserve"> גם </w:t>
      </w:r>
      <w:bookmarkStart w:id="940" w:name="_ETM_Q1_1404645"/>
      <w:bookmarkEnd w:id="940"/>
      <w:r w:rsidR="00147226">
        <w:rPr>
          <w:rFonts w:hint="cs"/>
          <w:rtl/>
          <w:lang w:eastAsia="he-IL"/>
        </w:rPr>
        <w:t xml:space="preserve">החובה שלו, </w:t>
      </w:r>
      <w:bookmarkStart w:id="941" w:name="_ETM_Q1_1406630"/>
      <w:bookmarkEnd w:id="941"/>
      <w:r w:rsidR="00147226">
        <w:rPr>
          <w:rFonts w:hint="cs"/>
          <w:rtl/>
          <w:lang w:eastAsia="he-IL"/>
        </w:rPr>
        <w:t xml:space="preserve">על פי חוק. </w:t>
      </w:r>
      <w:bookmarkStart w:id="942" w:name="_ETM_Q1_1410118"/>
      <w:bookmarkEnd w:id="942"/>
    </w:p>
    <w:p w14:paraId="2FFA92C5" w14:textId="3ADD6E6D" w:rsidR="00147226" w:rsidRDefault="00147226" w:rsidP="006F5C75">
      <w:pPr>
        <w:rPr>
          <w:rtl/>
          <w:lang w:eastAsia="he-IL"/>
        </w:rPr>
      </w:pPr>
      <w:bookmarkStart w:id="943" w:name="_ETM_Q1_1410180"/>
      <w:bookmarkEnd w:id="943"/>
    </w:p>
    <w:p w14:paraId="5BE223C9" w14:textId="293424D4" w:rsidR="00147226" w:rsidRDefault="00147226" w:rsidP="006F5C75">
      <w:pPr>
        <w:rPr>
          <w:rtl/>
          <w:lang w:eastAsia="he-IL"/>
        </w:rPr>
      </w:pPr>
      <w:bookmarkStart w:id="944" w:name="_ETM_Q1_1410493"/>
      <w:bookmarkStart w:id="945" w:name="_ETM_Q1_1410547"/>
      <w:bookmarkEnd w:id="944"/>
      <w:bookmarkEnd w:id="945"/>
      <w:r>
        <w:rPr>
          <w:rFonts w:hint="cs"/>
          <w:rtl/>
          <w:lang w:eastAsia="he-IL"/>
        </w:rPr>
        <w:t>אנחנו לא יכולים לב</w:t>
      </w:r>
      <w:bookmarkStart w:id="946" w:name="_ETM_Q1_1408567"/>
      <w:bookmarkEnd w:id="946"/>
      <w:r>
        <w:rPr>
          <w:rFonts w:hint="cs"/>
          <w:rtl/>
          <w:lang w:eastAsia="he-IL"/>
        </w:rPr>
        <w:t xml:space="preserve">וא ולהכפיף אותו לאיזה </w:t>
      </w:r>
      <w:bookmarkStart w:id="947" w:name="_ETM_Q1_1413581"/>
      <w:bookmarkEnd w:id="947"/>
      <w:r>
        <w:rPr>
          <w:rFonts w:hint="cs"/>
          <w:rtl/>
          <w:lang w:eastAsia="he-IL"/>
        </w:rPr>
        <w:t>שהוא רגולטור אחר</w:t>
      </w:r>
      <w:r>
        <w:rPr>
          <w:lang w:eastAsia="he-IL"/>
        </w:rPr>
        <w:t>;</w:t>
      </w:r>
      <w:r>
        <w:rPr>
          <w:rFonts w:hint="cs"/>
          <w:rtl/>
          <w:lang w:eastAsia="he-IL"/>
        </w:rPr>
        <w:t xml:space="preserve"> </w:t>
      </w:r>
      <w:bookmarkStart w:id="948" w:name="_ETM_Q1_1413204"/>
      <w:bookmarkStart w:id="949" w:name="_ETM_Q1_1408414"/>
      <w:bookmarkEnd w:id="948"/>
      <w:bookmarkEnd w:id="949"/>
      <w:r>
        <w:rPr>
          <w:rFonts w:hint="cs"/>
          <w:rtl/>
          <w:lang w:eastAsia="he-IL"/>
        </w:rPr>
        <w:t xml:space="preserve">הוא עצמאי, הוא עושה את הפעילות שלו </w:t>
      </w:r>
      <w:bookmarkStart w:id="950" w:name="_ETM_Q1_1417729"/>
      <w:bookmarkStart w:id="951" w:name="_ETM_Q1_1412996"/>
      <w:bookmarkEnd w:id="950"/>
      <w:bookmarkEnd w:id="951"/>
      <w:r>
        <w:rPr>
          <w:rFonts w:hint="cs"/>
          <w:rtl/>
          <w:lang w:eastAsia="he-IL"/>
        </w:rPr>
        <w:t xml:space="preserve">איך שהוא רואה לנכון, וזוהי גם </w:t>
      </w:r>
      <w:bookmarkStart w:id="952" w:name="_ETM_Q1_1414892"/>
      <w:bookmarkEnd w:id="952"/>
      <w:r>
        <w:rPr>
          <w:rFonts w:hint="cs"/>
          <w:rtl/>
          <w:lang w:eastAsia="he-IL"/>
        </w:rPr>
        <w:t xml:space="preserve">האחריות שלו. </w:t>
      </w:r>
      <w:bookmarkStart w:id="953" w:name="_ETM_Q1_1416981"/>
      <w:bookmarkEnd w:id="953"/>
      <w:r>
        <w:rPr>
          <w:rFonts w:hint="cs"/>
          <w:rtl/>
          <w:lang w:eastAsia="he-IL"/>
        </w:rPr>
        <w:t>אם הוא לא יפעל לפי האחריות ה</w:t>
      </w:r>
      <w:bookmarkStart w:id="954" w:name="_ETM_Q1_1417774"/>
      <w:bookmarkEnd w:id="954"/>
      <w:r>
        <w:rPr>
          <w:rFonts w:hint="cs"/>
          <w:rtl/>
          <w:lang w:eastAsia="he-IL"/>
        </w:rPr>
        <w:t xml:space="preserve">זו, </w:t>
      </w:r>
      <w:bookmarkStart w:id="955" w:name="_ETM_Q1_1424549"/>
      <w:bookmarkStart w:id="956" w:name="_ETM_Q1_1419683"/>
      <w:bookmarkEnd w:id="955"/>
      <w:bookmarkEnd w:id="956"/>
      <w:r>
        <w:rPr>
          <w:rFonts w:hint="cs"/>
          <w:rtl/>
          <w:lang w:eastAsia="he-IL"/>
        </w:rPr>
        <w:t>ויצטרך ל</w:t>
      </w:r>
      <w:bookmarkStart w:id="957" w:name="_ETM_Q1_1419322"/>
      <w:bookmarkEnd w:id="957"/>
      <w:r>
        <w:rPr>
          <w:rFonts w:hint="cs"/>
          <w:rtl/>
          <w:lang w:eastAsia="he-IL"/>
        </w:rPr>
        <w:t xml:space="preserve">היות מופעל </w:t>
      </w:r>
      <w:bookmarkStart w:id="958" w:name="_ETM_Q1_1418625"/>
      <w:bookmarkEnd w:id="958"/>
      <w:r>
        <w:rPr>
          <w:rFonts w:hint="cs"/>
          <w:rtl/>
          <w:lang w:eastAsia="he-IL"/>
        </w:rPr>
        <w:t>על ידי איזה שהוא רגולטור-על</w:t>
      </w:r>
      <w:bookmarkStart w:id="959" w:name="_ETM_Q1_1424596"/>
      <w:bookmarkEnd w:id="959"/>
      <w:r>
        <w:rPr>
          <w:rFonts w:hint="cs"/>
          <w:rtl/>
          <w:lang w:eastAsia="he-IL"/>
        </w:rPr>
        <w:t xml:space="preserve"> </w:t>
      </w:r>
      <w:r>
        <w:rPr>
          <w:rtl/>
          <w:lang w:eastAsia="he-IL"/>
        </w:rPr>
        <w:t>–</w:t>
      </w:r>
      <w:r>
        <w:rPr>
          <w:rFonts w:hint="cs"/>
          <w:rtl/>
          <w:lang w:eastAsia="he-IL"/>
        </w:rPr>
        <w:t xml:space="preserve"> </w:t>
      </w:r>
      <w:bookmarkStart w:id="960" w:name="_ETM_Q1_1422504"/>
      <w:bookmarkEnd w:id="960"/>
      <w:r>
        <w:rPr>
          <w:rFonts w:hint="cs"/>
          <w:rtl/>
          <w:lang w:eastAsia="he-IL"/>
        </w:rPr>
        <w:t>אנחנו הופכים אותו ללא עצמאי ופו</w:t>
      </w:r>
      <w:bookmarkStart w:id="961" w:name="_ETM_Q1_1427105"/>
      <w:bookmarkEnd w:id="961"/>
      <w:r>
        <w:rPr>
          <w:rFonts w:hint="cs"/>
          <w:rtl/>
          <w:lang w:eastAsia="he-IL"/>
        </w:rPr>
        <w:t xml:space="preserve">געים בעצמאות </w:t>
      </w:r>
      <w:bookmarkStart w:id="962" w:name="_ETM_Q1_1429154"/>
      <w:bookmarkEnd w:id="962"/>
      <w:r>
        <w:rPr>
          <w:rFonts w:hint="cs"/>
          <w:rtl/>
          <w:lang w:eastAsia="he-IL"/>
        </w:rPr>
        <w:t xml:space="preserve">של הרגולציה </w:t>
      </w:r>
      <w:bookmarkStart w:id="963" w:name="_ETM_Q1_1426744"/>
      <w:bookmarkEnd w:id="963"/>
      <w:r>
        <w:rPr>
          <w:rFonts w:hint="cs"/>
          <w:rtl/>
          <w:lang w:eastAsia="he-IL"/>
        </w:rPr>
        <w:t>הפיננסית.</w:t>
      </w:r>
      <w:bookmarkStart w:id="964" w:name="_ETM_Q1_1428660"/>
      <w:bookmarkEnd w:id="964"/>
      <w:r>
        <w:rPr>
          <w:rFonts w:hint="cs"/>
          <w:rtl/>
          <w:lang w:eastAsia="he-IL"/>
        </w:rPr>
        <w:t xml:space="preserve"> אנחנו לא רוצים להיות שם.</w:t>
      </w:r>
    </w:p>
    <w:p w14:paraId="5075B4F4" w14:textId="4EABC99C" w:rsidR="00147226" w:rsidRDefault="00147226" w:rsidP="006F5C75">
      <w:pPr>
        <w:rPr>
          <w:rtl/>
          <w:lang w:eastAsia="he-IL"/>
        </w:rPr>
      </w:pPr>
      <w:bookmarkStart w:id="965" w:name="_ETM_Q1_1434081"/>
      <w:bookmarkStart w:id="966" w:name="_ETM_Q1_1434137"/>
      <w:bookmarkEnd w:id="965"/>
      <w:bookmarkEnd w:id="966"/>
    </w:p>
    <w:p w14:paraId="2F623EC3" w14:textId="6D96789A" w:rsidR="00147226" w:rsidRDefault="00147226" w:rsidP="006F5C75">
      <w:pPr>
        <w:rPr>
          <w:rtl/>
          <w:lang w:eastAsia="he-IL"/>
        </w:rPr>
      </w:pPr>
      <w:bookmarkStart w:id="967" w:name="_ETM_Q1_1434401"/>
      <w:bookmarkStart w:id="968" w:name="_ETM_Q1_1434450"/>
      <w:bookmarkEnd w:id="967"/>
      <w:bookmarkEnd w:id="968"/>
      <w:r>
        <w:rPr>
          <w:rFonts w:hint="cs"/>
          <w:rtl/>
          <w:lang w:eastAsia="he-IL"/>
        </w:rPr>
        <w:t xml:space="preserve">דבר </w:t>
      </w:r>
      <w:bookmarkStart w:id="969" w:name="_ETM_Q1_1435027"/>
      <w:bookmarkEnd w:id="969"/>
      <w:r>
        <w:rPr>
          <w:rFonts w:hint="cs"/>
          <w:rtl/>
          <w:lang w:eastAsia="he-IL"/>
        </w:rPr>
        <w:t xml:space="preserve">שני, </w:t>
      </w:r>
      <w:bookmarkStart w:id="970" w:name="_ETM_Q1_1432408"/>
      <w:bookmarkEnd w:id="970"/>
      <w:r>
        <w:rPr>
          <w:rFonts w:hint="cs"/>
          <w:rtl/>
          <w:lang w:eastAsia="he-IL"/>
        </w:rPr>
        <w:t xml:space="preserve">ספציפית לגבי </w:t>
      </w:r>
      <w:bookmarkStart w:id="971" w:name="_ETM_Q1_1433237"/>
      <w:bookmarkEnd w:id="971"/>
      <w:r>
        <w:rPr>
          <w:rFonts w:hint="cs"/>
          <w:rtl/>
          <w:lang w:eastAsia="he-IL"/>
        </w:rPr>
        <w:t xml:space="preserve">העניין של </w:t>
      </w:r>
      <w:bookmarkStart w:id="972" w:name="_ETM_Q1_1433912"/>
      <w:bookmarkEnd w:id="972"/>
      <w:r>
        <w:rPr>
          <w:rFonts w:hint="cs"/>
          <w:rtl/>
          <w:lang w:eastAsia="he-IL"/>
        </w:rPr>
        <w:t xml:space="preserve">רישיון מתן האשראי של </w:t>
      </w:r>
      <w:bookmarkStart w:id="973" w:name="_ETM_Q1_1437772"/>
      <w:bookmarkEnd w:id="973"/>
      <w:r>
        <w:rPr>
          <w:rFonts w:hint="cs"/>
          <w:rtl/>
          <w:lang w:eastAsia="he-IL"/>
        </w:rPr>
        <w:t>חברת גמא, יש כאן עניין</w:t>
      </w:r>
      <w:bookmarkStart w:id="974" w:name="_ETM_Q1_1438663"/>
      <w:bookmarkStart w:id="975" w:name="_ETM_Q1_1439043"/>
      <w:bookmarkStart w:id="976" w:name="_ETM_Q1_1449517"/>
      <w:bookmarkEnd w:id="974"/>
      <w:bookmarkEnd w:id="975"/>
      <w:bookmarkEnd w:id="976"/>
      <w:r>
        <w:rPr>
          <w:rFonts w:hint="cs"/>
          <w:rtl/>
          <w:lang w:eastAsia="he-IL"/>
        </w:rPr>
        <w:t xml:space="preserve"> </w:t>
      </w:r>
      <w:bookmarkStart w:id="977" w:name="_ETM_Q1_1445132"/>
      <w:bookmarkEnd w:id="977"/>
      <w:r>
        <w:rPr>
          <w:rFonts w:hint="cs"/>
          <w:rtl/>
          <w:lang w:eastAsia="he-IL"/>
        </w:rPr>
        <w:t xml:space="preserve">של זנב </w:t>
      </w:r>
      <w:bookmarkStart w:id="978" w:name="_ETM_Q1_1439651"/>
      <w:bookmarkEnd w:id="978"/>
      <w:r>
        <w:rPr>
          <w:rFonts w:hint="cs"/>
          <w:rtl/>
          <w:lang w:eastAsia="he-IL"/>
        </w:rPr>
        <w:t>מקשקש בכלב.</w:t>
      </w:r>
      <w:bookmarkStart w:id="979" w:name="_ETM_Q1_1443336"/>
      <w:bookmarkStart w:id="980" w:name="_ETM_Q1_1440394"/>
      <w:bookmarkEnd w:id="979"/>
      <w:bookmarkEnd w:id="980"/>
      <w:r>
        <w:rPr>
          <w:rFonts w:hint="cs"/>
          <w:rtl/>
          <w:lang w:eastAsia="he-IL"/>
        </w:rPr>
        <w:t xml:space="preserve"> בסופו של דבר, רישיון אשראי הוא </w:t>
      </w:r>
      <w:bookmarkStart w:id="981" w:name="_ETM_Q1_1443233"/>
      <w:bookmarkEnd w:id="981"/>
      <w:r>
        <w:rPr>
          <w:rFonts w:hint="cs"/>
          <w:rtl/>
          <w:lang w:eastAsia="he-IL"/>
        </w:rPr>
        <w:t>רישיון חשוב</w:t>
      </w:r>
      <w:bookmarkStart w:id="982" w:name="_ETM_Q1_1446358"/>
      <w:bookmarkEnd w:id="982"/>
      <w:r>
        <w:rPr>
          <w:rFonts w:hint="cs"/>
          <w:rtl/>
          <w:lang w:eastAsia="he-IL"/>
        </w:rPr>
        <w:t xml:space="preserve"> ומכובד, אבל הוא לא רישיון מאוד כבד. </w:t>
      </w:r>
      <w:bookmarkStart w:id="983" w:name="_ETM_Q1_1449442"/>
      <w:bookmarkEnd w:id="983"/>
      <w:r>
        <w:rPr>
          <w:rFonts w:hint="cs"/>
          <w:rtl/>
          <w:lang w:eastAsia="he-IL"/>
        </w:rPr>
        <w:t xml:space="preserve">אני לא יודע </w:t>
      </w:r>
      <w:bookmarkStart w:id="984" w:name="_ETM_Q1_1450726"/>
      <w:bookmarkEnd w:id="984"/>
      <w:r>
        <w:rPr>
          <w:rFonts w:hint="cs"/>
          <w:rtl/>
          <w:lang w:eastAsia="he-IL"/>
        </w:rPr>
        <w:t>את המספרים</w:t>
      </w:r>
      <w:r>
        <w:rPr>
          <w:lang w:eastAsia="he-IL"/>
        </w:rPr>
        <w:t>;</w:t>
      </w:r>
      <w:r>
        <w:rPr>
          <w:rFonts w:hint="cs"/>
          <w:rtl/>
          <w:lang w:eastAsia="he-IL"/>
        </w:rPr>
        <w:t xml:space="preserve"> </w:t>
      </w:r>
      <w:bookmarkStart w:id="985" w:name="_ETM_Q1_1449843"/>
      <w:bookmarkEnd w:id="985"/>
      <w:r>
        <w:rPr>
          <w:rFonts w:hint="cs"/>
          <w:rtl/>
          <w:lang w:eastAsia="he-IL"/>
        </w:rPr>
        <w:t xml:space="preserve">אולי רשות שוק ההון תוכל להכביר, אבל </w:t>
      </w:r>
      <w:bookmarkStart w:id="986" w:name="_ETM_Q1_1455665"/>
      <w:bookmarkEnd w:id="986"/>
      <w:r>
        <w:rPr>
          <w:rFonts w:hint="cs"/>
          <w:rtl/>
          <w:lang w:eastAsia="he-IL"/>
        </w:rPr>
        <w:t xml:space="preserve">יש מאות, אם לא אלפי </w:t>
      </w:r>
      <w:bookmarkStart w:id="987" w:name="_ETM_Q1_1454179"/>
      <w:bookmarkEnd w:id="987"/>
      <w:r>
        <w:rPr>
          <w:rFonts w:hint="cs"/>
          <w:rtl/>
          <w:lang w:eastAsia="he-IL"/>
        </w:rPr>
        <w:t xml:space="preserve">גופים עם רישיון </w:t>
      </w:r>
      <w:bookmarkStart w:id="988" w:name="_ETM_Q1_1458717"/>
      <w:bookmarkStart w:id="989" w:name="_ETM_Q1_1456985"/>
      <w:bookmarkEnd w:id="988"/>
      <w:bookmarkEnd w:id="989"/>
      <w:r>
        <w:rPr>
          <w:rFonts w:hint="cs"/>
          <w:rtl/>
          <w:lang w:eastAsia="he-IL"/>
        </w:rPr>
        <w:t xml:space="preserve">של מתן אשראי. אין שום היגיון מסדר בלבוא ולהגיד: </w:t>
      </w:r>
      <w:bookmarkStart w:id="990" w:name="_ETM_Q1_1468119"/>
      <w:bookmarkStart w:id="991" w:name="_ETM_Q1_1463320"/>
      <w:bookmarkEnd w:id="990"/>
      <w:bookmarkEnd w:id="991"/>
      <w:r>
        <w:rPr>
          <w:rFonts w:hint="cs"/>
          <w:rtl/>
          <w:lang w:eastAsia="he-IL"/>
        </w:rPr>
        <w:t xml:space="preserve">"בזכות </w:t>
      </w:r>
      <w:bookmarkStart w:id="992" w:name="_ETM_Q1_1460067"/>
      <w:bookmarkEnd w:id="992"/>
      <w:r>
        <w:rPr>
          <w:rFonts w:hint="cs"/>
          <w:rtl/>
          <w:lang w:eastAsia="he-IL"/>
        </w:rPr>
        <w:t xml:space="preserve">איזה שהוא רישיון שיש לנו, אנחנו נוכל גם לעשות </w:t>
      </w:r>
      <w:bookmarkStart w:id="993" w:name="_ETM_Q1_1468003"/>
      <w:bookmarkStart w:id="994" w:name="_ETM_Q1_1464648"/>
      <w:bookmarkEnd w:id="993"/>
      <w:bookmarkEnd w:id="994"/>
      <w:r>
        <w:rPr>
          <w:rFonts w:hint="cs"/>
          <w:rtl/>
          <w:lang w:eastAsia="he-IL"/>
        </w:rPr>
        <w:t xml:space="preserve">פעילות אחרת לחלוטין, של חברת תשלומים, תחת </w:t>
      </w:r>
      <w:bookmarkStart w:id="995" w:name="_ETM_Q1_1466663"/>
      <w:bookmarkEnd w:id="995"/>
      <w:r>
        <w:rPr>
          <w:rFonts w:hint="cs"/>
          <w:rtl/>
          <w:lang w:eastAsia="he-IL"/>
        </w:rPr>
        <w:t>הזכות שיש לנו</w:t>
      </w:r>
      <w:bookmarkStart w:id="996" w:name="_ETM_Q1_1469722"/>
      <w:bookmarkEnd w:id="996"/>
      <w:r>
        <w:rPr>
          <w:rFonts w:hint="cs"/>
          <w:rtl/>
          <w:lang w:eastAsia="he-IL"/>
        </w:rPr>
        <w:t xml:space="preserve"> מכך </w:t>
      </w:r>
      <w:bookmarkStart w:id="997" w:name="_ETM_Q1_1466705"/>
      <w:bookmarkEnd w:id="997"/>
      <w:r>
        <w:rPr>
          <w:rFonts w:hint="cs"/>
          <w:rtl/>
          <w:lang w:eastAsia="he-IL"/>
        </w:rPr>
        <w:t>שעשינו רישיון"</w:t>
      </w:r>
      <w:bookmarkStart w:id="998" w:name="_ETM_Q1_1468176"/>
      <w:bookmarkEnd w:id="998"/>
      <w:r>
        <w:rPr>
          <w:rFonts w:hint="cs"/>
          <w:rtl/>
          <w:lang w:eastAsia="he-IL"/>
        </w:rPr>
        <w:t>.</w:t>
      </w:r>
      <w:bookmarkStart w:id="999" w:name="_ETM_Q1_1469526"/>
      <w:bookmarkEnd w:id="999"/>
      <w:r>
        <w:rPr>
          <w:rFonts w:hint="cs"/>
          <w:rtl/>
          <w:lang w:eastAsia="he-IL"/>
        </w:rPr>
        <w:t xml:space="preserve"> באותה המידה, אפשר לבוא ולהגיד: </w:t>
      </w:r>
      <w:bookmarkStart w:id="1000" w:name="_ETM_Q1_1474036"/>
      <w:bookmarkEnd w:id="1000"/>
      <w:r>
        <w:rPr>
          <w:rFonts w:hint="cs"/>
          <w:rtl/>
          <w:lang w:eastAsia="he-IL"/>
        </w:rPr>
        <w:t>"יש</w:t>
      </w:r>
      <w:bookmarkStart w:id="1001" w:name="_ETM_Q1_1475242"/>
      <w:bookmarkEnd w:id="1001"/>
      <w:r>
        <w:rPr>
          <w:rFonts w:hint="cs"/>
          <w:rtl/>
          <w:lang w:eastAsia="he-IL"/>
        </w:rPr>
        <w:t xml:space="preserve"> לנו רישיון אשראי</w:t>
      </w:r>
      <w:r>
        <w:rPr>
          <w:lang w:eastAsia="he-IL"/>
        </w:rPr>
        <w:t>;</w:t>
      </w:r>
      <w:r>
        <w:rPr>
          <w:rFonts w:hint="cs"/>
          <w:rtl/>
          <w:lang w:eastAsia="he-IL"/>
        </w:rPr>
        <w:t xml:space="preserve"> </w:t>
      </w:r>
      <w:bookmarkStart w:id="1002" w:name="_ETM_Q1_1474080"/>
      <w:bookmarkEnd w:id="1002"/>
      <w:r>
        <w:rPr>
          <w:rFonts w:hint="cs"/>
          <w:rtl/>
          <w:lang w:eastAsia="he-IL"/>
        </w:rPr>
        <w:t xml:space="preserve">תנו לנו גם אישור, על הדרך, לעשות </w:t>
      </w:r>
      <w:bookmarkStart w:id="1003" w:name="_ETM_Q1_1479395"/>
      <w:bookmarkEnd w:id="1003"/>
      <w:r>
        <w:rPr>
          <w:rFonts w:hint="cs"/>
          <w:rtl/>
          <w:lang w:eastAsia="he-IL"/>
        </w:rPr>
        <w:t>ביטוח", או: "</w:t>
      </w:r>
      <w:bookmarkStart w:id="1004" w:name="_ETM_Q1_1479684"/>
      <w:bookmarkEnd w:id="1004"/>
      <w:r>
        <w:rPr>
          <w:rFonts w:hint="cs"/>
          <w:rtl/>
          <w:lang w:eastAsia="he-IL"/>
        </w:rPr>
        <w:t xml:space="preserve">תנו לנו </w:t>
      </w:r>
      <w:bookmarkStart w:id="1005" w:name="_ETM_Q1_1476158"/>
      <w:bookmarkEnd w:id="1005"/>
      <w:r>
        <w:rPr>
          <w:rFonts w:hint="cs"/>
          <w:rtl/>
          <w:lang w:eastAsia="he-IL"/>
        </w:rPr>
        <w:t>אישור, על הדרך, לנהל פנסיה".</w:t>
      </w:r>
      <w:bookmarkStart w:id="1006" w:name="_ETM_Q1_1479272"/>
      <w:bookmarkStart w:id="1007" w:name="_ETM_Q1_1474718"/>
      <w:bookmarkEnd w:id="1006"/>
      <w:bookmarkEnd w:id="1007"/>
    </w:p>
    <w:p w14:paraId="5A60F29F" w14:textId="5448B6D8" w:rsidR="00147226" w:rsidRDefault="00147226" w:rsidP="006F5C75">
      <w:pPr>
        <w:rPr>
          <w:rtl/>
          <w:lang w:eastAsia="he-IL"/>
        </w:rPr>
      </w:pPr>
      <w:bookmarkStart w:id="1008" w:name="_ETM_Q1_1475058"/>
      <w:bookmarkStart w:id="1009" w:name="_ETM_Q1_1475115"/>
      <w:bookmarkStart w:id="1010" w:name="_ETM_Q1_1475945"/>
      <w:bookmarkEnd w:id="1008"/>
      <w:bookmarkEnd w:id="1009"/>
      <w:bookmarkEnd w:id="1010"/>
    </w:p>
    <w:p w14:paraId="049B6AB1" w14:textId="05068277" w:rsidR="00147226" w:rsidRDefault="00147226" w:rsidP="00147226">
      <w:pPr>
        <w:pStyle w:val="a4"/>
        <w:keepNext/>
        <w:rPr>
          <w:rtl/>
        </w:rPr>
      </w:pPr>
      <w:bookmarkStart w:id="1011" w:name="ET_speaker_איתי_עצמון_33"/>
      <w:r w:rsidRPr="00147226">
        <w:rPr>
          <w:rStyle w:val="TagStyle"/>
          <w:rtl/>
        </w:rPr>
        <w:t xml:space="preserve"> &lt;&lt; דובר &gt;&gt; </w:t>
      </w:r>
      <w:r>
        <w:rPr>
          <w:rtl/>
        </w:rPr>
        <w:t>איתי עצמון:</w:t>
      </w:r>
      <w:r w:rsidRPr="00147226">
        <w:rPr>
          <w:rStyle w:val="TagStyle"/>
          <w:rtl/>
        </w:rPr>
        <w:t xml:space="preserve"> &lt;&lt; דובר &gt;&gt;</w:t>
      </w:r>
      <w:r w:rsidR="00C872F6">
        <w:rPr>
          <w:rtl/>
        </w:rPr>
        <w:t xml:space="preserve"> </w:t>
      </w:r>
      <w:r>
        <w:rPr>
          <w:rtl/>
        </w:rPr>
        <w:t xml:space="preserve"> </w:t>
      </w:r>
      <w:bookmarkEnd w:id="1011"/>
    </w:p>
    <w:p w14:paraId="2F118010" w14:textId="2E89BAB5" w:rsidR="00147226" w:rsidRDefault="00147226" w:rsidP="00147226">
      <w:pPr>
        <w:pStyle w:val="KeepWithNext"/>
        <w:rPr>
          <w:rtl/>
          <w:lang w:eastAsia="he-IL"/>
        </w:rPr>
      </w:pPr>
    </w:p>
    <w:p w14:paraId="2A58C74F" w14:textId="192D1999" w:rsidR="00046A9F" w:rsidRDefault="00147226" w:rsidP="00147226">
      <w:pPr>
        <w:rPr>
          <w:rtl/>
          <w:lang w:eastAsia="he-IL"/>
        </w:rPr>
      </w:pPr>
      <w:bookmarkStart w:id="1012" w:name="_ETM_Q1_1476283"/>
      <w:bookmarkStart w:id="1013" w:name="_ETM_Q1_1476331"/>
      <w:bookmarkStart w:id="1014" w:name="_ETM_Q1_1476869"/>
      <w:bookmarkStart w:id="1015" w:name="_ETM_Q1_1478511"/>
      <w:bookmarkStart w:id="1016" w:name="_ETM_Q1_1477649"/>
      <w:bookmarkStart w:id="1017" w:name="_ETM_Q1_1478612"/>
      <w:bookmarkStart w:id="1018" w:name="_ETM_Q1_1481298"/>
      <w:bookmarkStart w:id="1019" w:name="_ETM_Q1_1293639"/>
      <w:bookmarkStart w:id="1020" w:name="_ETM_Q1_1316347"/>
      <w:bookmarkStart w:id="1021" w:name="_ETM_Q1_1316343"/>
      <w:bookmarkStart w:id="1022" w:name="_ETM_Q1_1312240"/>
      <w:bookmarkStart w:id="1023" w:name="_ETM_Q1_1308345"/>
      <w:bookmarkStart w:id="1024" w:name="_ETM_Q1_1305861"/>
      <w:bookmarkStart w:id="1025" w:name="_ETM_Q1_1301299"/>
      <w:bookmarkStart w:id="1026" w:name="_ETM_Q1_1482453"/>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r>
        <w:rPr>
          <w:rFonts w:hint="cs"/>
          <w:rtl/>
          <w:lang w:eastAsia="he-IL"/>
        </w:rPr>
        <w:t xml:space="preserve">מהו הנימוק? </w:t>
      </w:r>
      <w:bookmarkStart w:id="1027" w:name="_ETM_Q1_1486647"/>
      <w:bookmarkEnd w:id="1027"/>
    </w:p>
    <w:p w14:paraId="5EE5175D" w14:textId="15BE2E85" w:rsidR="00147226" w:rsidRDefault="00147226" w:rsidP="00147226">
      <w:pPr>
        <w:rPr>
          <w:rtl/>
          <w:lang w:eastAsia="he-IL"/>
        </w:rPr>
      </w:pPr>
      <w:bookmarkStart w:id="1028" w:name="_ETM_Q1_1486693"/>
      <w:bookmarkStart w:id="1029" w:name="_ETM_Q1_1488204"/>
      <w:bookmarkEnd w:id="1028"/>
      <w:bookmarkEnd w:id="1029"/>
    </w:p>
    <w:p w14:paraId="3C0B4EBA" w14:textId="3B296F91" w:rsidR="00147226" w:rsidRDefault="00147226" w:rsidP="00147226">
      <w:pPr>
        <w:pStyle w:val="af9"/>
        <w:keepNext/>
        <w:rPr>
          <w:rtl/>
          <w:lang w:eastAsia="he-IL"/>
        </w:rPr>
      </w:pPr>
      <w:bookmarkStart w:id="1030" w:name="ET_guest_מיכאל_בן_דהן_34"/>
      <w:r w:rsidRPr="00147226">
        <w:rPr>
          <w:rStyle w:val="TagStyle"/>
          <w:rtl/>
        </w:rPr>
        <w:lastRenderedPageBreak/>
        <w:t xml:space="preserve"> &lt;&lt; אורח &gt;&gt; </w:t>
      </w:r>
      <w:r>
        <w:rPr>
          <w:rtl/>
          <w:lang w:eastAsia="he-IL"/>
        </w:rPr>
        <w:t>מיכאל בן דהן:</w:t>
      </w:r>
      <w:r w:rsidRPr="00147226">
        <w:rPr>
          <w:rStyle w:val="TagStyle"/>
          <w:rtl/>
        </w:rPr>
        <w:t xml:space="preserve"> &lt;&lt; אורח &gt;&gt;</w:t>
      </w:r>
      <w:r w:rsidR="00C872F6">
        <w:rPr>
          <w:rtl/>
          <w:lang w:eastAsia="he-IL"/>
        </w:rPr>
        <w:t xml:space="preserve"> </w:t>
      </w:r>
      <w:r>
        <w:rPr>
          <w:rtl/>
          <w:lang w:eastAsia="he-IL"/>
        </w:rPr>
        <w:t xml:space="preserve"> </w:t>
      </w:r>
      <w:bookmarkEnd w:id="1030"/>
    </w:p>
    <w:p w14:paraId="16AD6959" w14:textId="467DDDCA" w:rsidR="00147226" w:rsidRDefault="00147226" w:rsidP="00147226">
      <w:pPr>
        <w:pStyle w:val="KeepWithNext"/>
        <w:rPr>
          <w:rtl/>
          <w:lang w:eastAsia="he-IL"/>
        </w:rPr>
      </w:pPr>
    </w:p>
    <w:p w14:paraId="65B2752F" w14:textId="1604B4DA" w:rsidR="00147226" w:rsidRDefault="00147226" w:rsidP="00147226">
      <w:pPr>
        <w:rPr>
          <w:rtl/>
          <w:lang w:eastAsia="he-IL"/>
        </w:rPr>
      </w:pPr>
      <w:bookmarkStart w:id="1031" w:name="_ETM_Q1_1488640"/>
      <w:bookmarkStart w:id="1032" w:name="_ETM_Q1_1488723"/>
      <w:bookmarkStart w:id="1033" w:name="_ETM_Q1_1484327"/>
      <w:bookmarkStart w:id="1034" w:name="_ETM_Q1_1486403"/>
      <w:bookmarkStart w:id="1035" w:name="_ETM_Q1_1488792"/>
      <w:bookmarkEnd w:id="1031"/>
      <w:bookmarkEnd w:id="1032"/>
      <w:bookmarkEnd w:id="1033"/>
      <w:bookmarkEnd w:id="1034"/>
      <w:bookmarkEnd w:id="1035"/>
      <w:r>
        <w:rPr>
          <w:rFonts w:hint="cs"/>
          <w:rtl/>
          <w:lang w:eastAsia="he-IL"/>
        </w:rPr>
        <w:t>ההוראות שחלות</w:t>
      </w:r>
      <w:r w:rsidR="00FC4F80">
        <w:rPr>
          <w:rFonts w:hint="cs"/>
          <w:rtl/>
          <w:lang w:eastAsia="he-IL"/>
        </w:rPr>
        <w:t>,</w:t>
      </w:r>
      <w:r>
        <w:rPr>
          <w:rFonts w:hint="cs"/>
          <w:rtl/>
          <w:lang w:eastAsia="he-IL"/>
        </w:rPr>
        <w:t xml:space="preserve"> לפי </w:t>
      </w:r>
      <w:bookmarkStart w:id="1036" w:name="_ETM_Q1_1489066"/>
      <w:bookmarkEnd w:id="1036"/>
      <w:r>
        <w:rPr>
          <w:rFonts w:hint="cs"/>
          <w:rtl/>
          <w:lang w:eastAsia="he-IL"/>
        </w:rPr>
        <w:t>חוק</w:t>
      </w:r>
      <w:r w:rsidR="00FC4F80">
        <w:rPr>
          <w:rFonts w:hint="cs"/>
          <w:rtl/>
          <w:lang w:eastAsia="he-IL"/>
        </w:rPr>
        <w:t>,</w:t>
      </w:r>
      <w:r>
        <w:rPr>
          <w:rFonts w:hint="cs"/>
          <w:rtl/>
          <w:lang w:eastAsia="he-IL"/>
        </w:rPr>
        <w:t xml:space="preserve"> לגבי הרי</w:t>
      </w:r>
      <w:bookmarkStart w:id="1037" w:name="_ETM_Q1_1486088"/>
      <w:bookmarkEnd w:id="1037"/>
      <w:r>
        <w:rPr>
          <w:rFonts w:hint="cs"/>
          <w:rtl/>
          <w:lang w:eastAsia="he-IL"/>
        </w:rPr>
        <w:t>שיון של חברת תשלומים</w:t>
      </w:r>
      <w:r w:rsidR="00FC4F80">
        <w:rPr>
          <w:rFonts w:hint="cs"/>
          <w:rtl/>
          <w:lang w:eastAsia="he-IL"/>
        </w:rPr>
        <w:t>,</w:t>
      </w:r>
      <w:r>
        <w:rPr>
          <w:rFonts w:hint="cs"/>
          <w:rtl/>
          <w:lang w:eastAsia="he-IL"/>
        </w:rPr>
        <w:t xml:space="preserve"> הן הוראות משמעותיות יותר </w:t>
      </w:r>
      <w:bookmarkStart w:id="1038" w:name="_ETM_Q1_1488766"/>
      <w:bookmarkEnd w:id="1038"/>
      <w:r>
        <w:rPr>
          <w:rFonts w:hint="cs"/>
          <w:rtl/>
          <w:lang w:eastAsia="he-IL"/>
        </w:rPr>
        <w:t>מההוראות</w:t>
      </w:r>
      <w:bookmarkStart w:id="1039" w:name="_ETM_Q1_1491450"/>
      <w:bookmarkEnd w:id="1039"/>
      <w:r>
        <w:rPr>
          <w:rFonts w:hint="cs"/>
          <w:rtl/>
          <w:lang w:eastAsia="he-IL"/>
        </w:rPr>
        <w:t xml:space="preserve"> שחלות</w:t>
      </w:r>
      <w:bookmarkStart w:id="1040" w:name="_ETM_Q1_1494209"/>
      <w:bookmarkEnd w:id="1040"/>
      <w:r w:rsidR="00FC4F80">
        <w:rPr>
          <w:rFonts w:hint="cs"/>
          <w:rtl/>
          <w:lang w:eastAsia="he-IL"/>
        </w:rPr>
        <w:t>,</w:t>
      </w:r>
      <w:r>
        <w:rPr>
          <w:rFonts w:hint="cs"/>
          <w:rtl/>
          <w:lang w:eastAsia="he-IL"/>
        </w:rPr>
        <w:t xml:space="preserve"> לפי חוק</w:t>
      </w:r>
      <w:r w:rsidR="00FC4F80">
        <w:rPr>
          <w:rFonts w:hint="cs"/>
          <w:rtl/>
          <w:lang w:eastAsia="he-IL"/>
        </w:rPr>
        <w:t>,</w:t>
      </w:r>
      <w:r>
        <w:rPr>
          <w:rFonts w:hint="cs"/>
          <w:rtl/>
          <w:lang w:eastAsia="he-IL"/>
        </w:rPr>
        <w:t xml:space="preserve"> </w:t>
      </w:r>
      <w:bookmarkStart w:id="1041" w:name="_ETM_Q1_1494079"/>
      <w:bookmarkEnd w:id="1041"/>
      <w:r>
        <w:rPr>
          <w:rFonts w:hint="cs"/>
          <w:rtl/>
          <w:lang w:eastAsia="he-IL"/>
        </w:rPr>
        <w:t>על אשראי.</w:t>
      </w:r>
      <w:bookmarkStart w:id="1042" w:name="_ETM_Q1_1495685"/>
      <w:bookmarkEnd w:id="1042"/>
      <w:r>
        <w:rPr>
          <w:rFonts w:hint="cs"/>
          <w:rtl/>
          <w:lang w:eastAsia="he-IL"/>
        </w:rPr>
        <w:t xml:space="preserve"> זה בסדר</w:t>
      </w:r>
      <w:r>
        <w:rPr>
          <w:lang w:eastAsia="he-IL"/>
        </w:rPr>
        <w:t>;</w:t>
      </w:r>
      <w:r>
        <w:rPr>
          <w:rFonts w:hint="cs"/>
          <w:rtl/>
          <w:lang w:eastAsia="he-IL"/>
        </w:rPr>
        <w:t xml:space="preserve"> אין לנו </w:t>
      </w:r>
      <w:bookmarkStart w:id="1043" w:name="_ETM_Q1_1495731"/>
      <w:bookmarkEnd w:id="1043"/>
      <w:r>
        <w:rPr>
          <w:rFonts w:hint="cs"/>
          <w:rtl/>
          <w:lang w:eastAsia="he-IL"/>
        </w:rPr>
        <w:t xml:space="preserve">קובלנה על הדבר הזה. </w:t>
      </w:r>
      <w:bookmarkStart w:id="1044" w:name="_ETM_Q1_1496565"/>
      <w:bookmarkStart w:id="1045" w:name="_ETM_Q1_1497617"/>
      <w:bookmarkEnd w:id="1044"/>
      <w:bookmarkEnd w:id="1045"/>
      <w:r>
        <w:rPr>
          <w:rFonts w:hint="cs"/>
          <w:rtl/>
          <w:lang w:eastAsia="he-IL"/>
        </w:rPr>
        <w:t xml:space="preserve">רשות </w:t>
      </w:r>
      <w:bookmarkStart w:id="1046" w:name="_ETM_Q1_1498152"/>
      <w:bookmarkEnd w:id="1046"/>
      <w:r>
        <w:rPr>
          <w:rFonts w:hint="cs"/>
          <w:rtl/>
          <w:lang w:eastAsia="he-IL"/>
        </w:rPr>
        <w:t xml:space="preserve">שוק ההון </w:t>
      </w:r>
      <w:r w:rsidR="00FC4F80">
        <w:rPr>
          <w:rFonts w:hint="cs"/>
          <w:rtl/>
          <w:lang w:eastAsia="he-IL"/>
        </w:rPr>
        <w:t xml:space="preserve">מחליטה </w:t>
      </w:r>
      <w:r>
        <w:rPr>
          <w:rFonts w:hint="cs"/>
          <w:rtl/>
          <w:lang w:eastAsia="he-IL"/>
        </w:rPr>
        <w:t>אילו הוראות היא נותנת,</w:t>
      </w:r>
      <w:bookmarkStart w:id="1047" w:name="_ETM_Q1_1505892"/>
      <w:bookmarkEnd w:id="1047"/>
      <w:r>
        <w:rPr>
          <w:rFonts w:hint="cs"/>
          <w:rtl/>
          <w:lang w:eastAsia="he-IL"/>
        </w:rPr>
        <w:t xml:space="preserve"> וגם </w:t>
      </w:r>
      <w:bookmarkStart w:id="1048" w:name="_ETM_Q1_1501658"/>
      <w:bookmarkEnd w:id="1048"/>
      <w:r>
        <w:rPr>
          <w:rFonts w:hint="cs"/>
          <w:rtl/>
          <w:lang w:eastAsia="he-IL"/>
        </w:rPr>
        <w:t>החוק הכווין אות</w:t>
      </w:r>
      <w:bookmarkStart w:id="1049" w:name="_ETM_Q1_1501859"/>
      <w:bookmarkEnd w:id="1049"/>
      <w:r>
        <w:rPr>
          <w:rFonts w:hint="cs"/>
          <w:rtl/>
          <w:lang w:eastAsia="he-IL"/>
        </w:rPr>
        <w:t>ה למקום הזה, באופן כללי. אנחנו לא רואים הצדקה מקצועית ל</w:t>
      </w:r>
      <w:bookmarkStart w:id="1050" w:name="_ETM_Q1_1511208"/>
      <w:bookmarkStart w:id="1051" w:name="_ETM_Q1_1506405"/>
      <w:bookmarkEnd w:id="1050"/>
      <w:bookmarkEnd w:id="1051"/>
      <w:r>
        <w:rPr>
          <w:rFonts w:hint="cs"/>
          <w:rtl/>
          <w:lang w:eastAsia="he-IL"/>
        </w:rPr>
        <w:t xml:space="preserve">כך שבזכות איזה שהוא רישיון שהוא "קטן יותר" </w:t>
      </w:r>
      <w:r>
        <w:rPr>
          <w:rtl/>
          <w:lang w:eastAsia="he-IL"/>
        </w:rPr>
        <w:t>–</w:t>
      </w:r>
      <w:r>
        <w:rPr>
          <w:rFonts w:hint="cs"/>
          <w:rtl/>
          <w:lang w:eastAsia="he-IL"/>
        </w:rPr>
        <w:t xml:space="preserve"> </w:t>
      </w:r>
      <w:bookmarkStart w:id="1052" w:name="_ETM_Q1_1510101"/>
      <w:bookmarkEnd w:id="1052"/>
      <w:r>
        <w:rPr>
          <w:rFonts w:hint="cs"/>
          <w:rtl/>
          <w:lang w:eastAsia="he-IL"/>
        </w:rPr>
        <w:t xml:space="preserve">הם יוכלו </w:t>
      </w:r>
      <w:bookmarkStart w:id="1053" w:name="_ETM_Q1_1511791"/>
      <w:bookmarkEnd w:id="1053"/>
      <w:r>
        <w:rPr>
          <w:rFonts w:hint="cs"/>
          <w:rtl/>
          <w:lang w:eastAsia="he-IL"/>
        </w:rPr>
        <w:t xml:space="preserve">לעשות פעילות שהיא גדולה יותר </w:t>
      </w:r>
      <w:bookmarkStart w:id="1054" w:name="_ETM_Q1_1513368"/>
      <w:bookmarkEnd w:id="1054"/>
      <w:r>
        <w:rPr>
          <w:rFonts w:hint="cs"/>
          <w:rtl/>
          <w:lang w:eastAsia="he-IL"/>
        </w:rPr>
        <w:t xml:space="preserve">ולזכות באיזה </w:t>
      </w:r>
      <w:bookmarkStart w:id="1055" w:name="_ETM_Q1_1512750"/>
      <w:bookmarkEnd w:id="1055"/>
      <w:r>
        <w:rPr>
          <w:rFonts w:hint="cs"/>
          <w:rtl/>
          <w:lang w:eastAsia="he-IL"/>
        </w:rPr>
        <w:t xml:space="preserve">שהוא הסדר </w:t>
      </w:r>
      <w:bookmarkStart w:id="1056" w:name="_ETM_Q1_1514576"/>
      <w:bookmarkEnd w:id="1056"/>
      <w:r>
        <w:rPr>
          <w:rFonts w:hint="cs"/>
          <w:rtl/>
          <w:lang w:eastAsia="he-IL"/>
        </w:rPr>
        <w:t>מיוחד</w:t>
      </w:r>
      <w:bookmarkStart w:id="1057" w:name="_ETM_Q1_1513247"/>
      <w:bookmarkEnd w:id="1057"/>
      <w:r>
        <w:rPr>
          <w:rFonts w:hint="cs"/>
          <w:rtl/>
          <w:lang w:eastAsia="he-IL"/>
        </w:rPr>
        <w:t xml:space="preserve">. </w:t>
      </w:r>
    </w:p>
    <w:p w14:paraId="4D9ABCC0" w14:textId="1E1105FB" w:rsidR="00FC4F80" w:rsidRDefault="00FC4F80" w:rsidP="00147226">
      <w:pPr>
        <w:rPr>
          <w:rtl/>
          <w:lang w:eastAsia="he-IL"/>
        </w:rPr>
      </w:pPr>
    </w:p>
    <w:p w14:paraId="5A7FEBD2" w14:textId="70D66AA5" w:rsidR="00664475" w:rsidRDefault="00664475" w:rsidP="00664475">
      <w:pPr>
        <w:pStyle w:val="af9"/>
        <w:keepNext/>
        <w:rPr>
          <w:rtl/>
          <w:lang w:eastAsia="he-IL"/>
        </w:rPr>
      </w:pPr>
      <w:bookmarkStart w:id="1058" w:name="_ETM_Q1_1519087"/>
      <w:bookmarkStart w:id="1059" w:name="_ETM_Q1_1519184"/>
      <w:bookmarkStart w:id="1060" w:name="ET_guest_עמיהוד_שמלצר_26"/>
      <w:bookmarkEnd w:id="1058"/>
      <w:bookmarkEnd w:id="1059"/>
      <w:r w:rsidRPr="00664475">
        <w:rPr>
          <w:rStyle w:val="TagStyle"/>
          <w:rtl/>
        </w:rPr>
        <w:t xml:space="preserve">&lt;&lt; אורח &gt;&gt; </w:t>
      </w:r>
      <w:r>
        <w:rPr>
          <w:rtl/>
          <w:lang w:eastAsia="he-IL"/>
        </w:rPr>
        <w:t>עמיהוד שמלצר:</w:t>
      </w:r>
      <w:r w:rsidRPr="00664475">
        <w:rPr>
          <w:rStyle w:val="TagStyle"/>
          <w:rtl/>
        </w:rPr>
        <w:t xml:space="preserve"> &lt;&lt; אורח &gt;&gt;</w:t>
      </w:r>
      <w:r w:rsidR="00C872F6">
        <w:rPr>
          <w:rtl/>
          <w:lang w:eastAsia="he-IL"/>
        </w:rPr>
        <w:t xml:space="preserve"> </w:t>
      </w:r>
      <w:r>
        <w:rPr>
          <w:rtl/>
          <w:lang w:eastAsia="he-IL"/>
        </w:rPr>
        <w:t xml:space="preserve"> </w:t>
      </w:r>
      <w:bookmarkEnd w:id="1060"/>
    </w:p>
    <w:p w14:paraId="4B8AA7C6" w14:textId="6196CA9B" w:rsidR="00664475" w:rsidRDefault="00664475" w:rsidP="00664475">
      <w:pPr>
        <w:pStyle w:val="KeepWithNext"/>
        <w:rPr>
          <w:rtl/>
          <w:lang w:eastAsia="he-IL"/>
        </w:rPr>
      </w:pPr>
    </w:p>
    <w:p w14:paraId="70E78BF3" w14:textId="6E16AD32" w:rsidR="00664475" w:rsidRDefault="00664475" w:rsidP="00664475">
      <w:pPr>
        <w:rPr>
          <w:rtl/>
          <w:lang w:eastAsia="he-IL"/>
        </w:rPr>
      </w:pPr>
      <w:bookmarkStart w:id="1061" w:name="_ETM_Q1_1518507"/>
      <w:bookmarkEnd w:id="1061"/>
      <w:r>
        <w:rPr>
          <w:rFonts w:hint="cs"/>
          <w:rtl/>
          <w:lang w:eastAsia="he-IL"/>
        </w:rPr>
        <w:t>יש כאן מענה גם לאשראי שהוא אגב פעולת תשלום.</w:t>
      </w:r>
      <w:bookmarkStart w:id="1062" w:name="_ETM_Q1_1523715"/>
      <w:bookmarkEnd w:id="1062"/>
      <w:r>
        <w:rPr>
          <w:rFonts w:hint="cs"/>
          <w:rtl/>
          <w:lang w:eastAsia="he-IL"/>
        </w:rPr>
        <w:t xml:space="preserve"> זאת </w:t>
      </w:r>
      <w:bookmarkStart w:id="1063" w:name="_ETM_Q1_1526913"/>
      <w:bookmarkEnd w:id="1063"/>
      <w:r>
        <w:rPr>
          <w:rFonts w:hint="cs"/>
          <w:rtl/>
          <w:lang w:eastAsia="he-IL"/>
        </w:rPr>
        <w:t xml:space="preserve">אומרת, על </w:t>
      </w:r>
      <w:bookmarkStart w:id="1064" w:name="_ETM_Q1_1524070"/>
      <w:bookmarkEnd w:id="1064"/>
      <w:r>
        <w:rPr>
          <w:rFonts w:hint="cs"/>
          <w:rtl/>
          <w:lang w:eastAsia="he-IL"/>
        </w:rPr>
        <w:t xml:space="preserve">אגב תשלומים או ניכיון. </w:t>
      </w:r>
      <w:bookmarkStart w:id="1065" w:name="_ETM_Q1_1527108"/>
      <w:bookmarkEnd w:id="1065"/>
    </w:p>
    <w:p w14:paraId="68279137" w14:textId="50FAD155" w:rsidR="00664475" w:rsidRDefault="00664475" w:rsidP="00664475">
      <w:pPr>
        <w:rPr>
          <w:rtl/>
          <w:lang w:eastAsia="he-IL"/>
        </w:rPr>
      </w:pPr>
    </w:p>
    <w:p w14:paraId="413D885D" w14:textId="0985C5A5" w:rsidR="00664475" w:rsidRDefault="00664475" w:rsidP="00664475">
      <w:pPr>
        <w:pStyle w:val="a4"/>
        <w:keepNext/>
        <w:rPr>
          <w:rtl/>
        </w:rPr>
      </w:pPr>
      <w:bookmarkStart w:id="1066" w:name="ET_speaker_איתי_עצמון_27"/>
      <w:r w:rsidRPr="00664475">
        <w:rPr>
          <w:rStyle w:val="TagStyle"/>
          <w:rtl/>
        </w:rPr>
        <w:t xml:space="preserve"> &lt;&lt; דובר &gt;&gt; </w:t>
      </w:r>
      <w:r>
        <w:rPr>
          <w:rtl/>
        </w:rPr>
        <w:t>איתי עצמון:</w:t>
      </w:r>
      <w:r w:rsidRPr="00664475">
        <w:rPr>
          <w:rStyle w:val="TagStyle"/>
          <w:rtl/>
        </w:rPr>
        <w:t xml:space="preserve"> &lt;&lt; דובר &gt;&gt;</w:t>
      </w:r>
      <w:r w:rsidR="00C872F6">
        <w:rPr>
          <w:rtl/>
        </w:rPr>
        <w:t xml:space="preserve"> </w:t>
      </w:r>
      <w:r>
        <w:rPr>
          <w:rtl/>
        </w:rPr>
        <w:t xml:space="preserve"> </w:t>
      </w:r>
      <w:bookmarkEnd w:id="1066"/>
    </w:p>
    <w:p w14:paraId="24952B27" w14:textId="7178C3F6" w:rsidR="00664475" w:rsidRDefault="00664475" w:rsidP="00664475">
      <w:pPr>
        <w:pStyle w:val="KeepWithNext"/>
        <w:rPr>
          <w:rtl/>
          <w:lang w:eastAsia="he-IL"/>
        </w:rPr>
      </w:pPr>
    </w:p>
    <w:p w14:paraId="4102AE94" w14:textId="6491CF10" w:rsidR="00664475" w:rsidRDefault="00664475" w:rsidP="00664475">
      <w:pPr>
        <w:rPr>
          <w:rtl/>
          <w:lang w:eastAsia="he-IL"/>
        </w:rPr>
      </w:pPr>
      <w:bookmarkStart w:id="1067" w:name="_ETM_Q1_1523468"/>
      <w:bookmarkEnd w:id="1067"/>
      <w:r>
        <w:rPr>
          <w:rFonts w:hint="cs"/>
          <w:rtl/>
          <w:lang w:eastAsia="he-IL"/>
        </w:rPr>
        <w:t>רק</w:t>
      </w:r>
      <w:bookmarkStart w:id="1068" w:name="_ETM_Q1_1526230"/>
      <w:bookmarkEnd w:id="1068"/>
      <w:r>
        <w:rPr>
          <w:rFonts w:hint="cs"/>
          <w:rtl/>
          <w:lang w:eastAsia="he-IL"/>
        </w:rPr>
        <w:t xml:space="preserve"> </w:t>
      </w:r>
      <w:bookmarkStart w:id="1069" w:name="_ETM_Q1_1530440"/>
      <w:bookmarkEnd w:id="1069"/>
      <w:r>
        <w:rPr>
          <w:rFonts w:hint="cs"/>
          <w:rtl/>
          <w:lang w:eastAsia="he-IL"/>
        </w:rPr>
        <w:t xml:space="preserve">כשזה אשראי </w:t>
      </w:r>
      <w:bookmarkStart w:id="1070" w:name="_ETM_Q1_1528795"/>
      <w:bookmarkEnd w:id="1070"/>
      <w:r>
        <w:rPr>
          <w:rFonts w:hint="cs"/>
          <w:rtl/>
          <w:lang w:eastAsia="he-IL"/>
        </w:rPr>
        <w:t>לרוכש</w:t>
      </w:r>
      <w:r>
        <w:rPr>
          <w:lang w:eastAsia="he-IL"/>
        </w:rPr>
        <w:t>;</w:t>
      </w:r>
      <w:r>
        <w:rPr>
          <w:rFonts w:hint="cs"/>
          <w:rtl/>
          <w:lang w:eastAsia="he-IL"/>
        </w:rPr>
        <w:t xml:space="preserve"> לא למוטב.</w:t>
      </w:r>
    </w:p>
    <w:p w14:paraId="063F1B5E" w14:textId="3E0991E2" w:rsidR="00664475" w:rsidRDefault="00664475" w:rsidP="00664475">
      <w:pPr>
        <w:rPr>
          <w:rtl/>
          <w:lang w:eastAsia="he-IL"/>
        </w:rPr>
      </w:pPr>
      <w:bookmarkStart w:id="1071" w:name="_ETM_Q1_1533311"/>
      <w:bookmarkStart w:id="1072" w:name="_ETM_Q1_1533368"/>
      <w:bookmarkStart w:id="1073" w:name="_ETM_Q1_1534455"/>
      <w:bookmarkEnd w:id="1071"/>
      <w:bookmarkEnd w:id="1072"/>
      <w:bookmarkEnd w:id="1073"/>
    </w:p>
    <w:p w14:paraId="102E4F70" w14:textId="3C3CAD7A" w:rsidR="00664475" w:rsidRDefault="00664475" w:rsidP="00664475">
      <w:pPr>
        <w:pStyle w:val="af9"/>
        <w:keepNext/>
        <w:rPr>
          <w:rtl/>
          <w:lang w:eastAsia="he-IL"/>
        </w:rPr>
      </w:pPr>
      <w:bookmarkStart w:id="1074" w:name="ET_guest_רוני_בקמן_28"/>
      <w:r w:rsidRPr="00664475">
        <w:rPr>
          <w:rStyle w:val="TagStyle"/>
          <w:rtl/>
        </w:rPr>
        <w:t xml:space="preserve"> &lt;&lt; אורח &gt;&gt; </w:t>
      </w:r>
      <w:r>
        <w:rPr>
          <w:rtl/>
          <w:lang w:eastAsia="he-IL"/>
        </w:rPr>
        <w:t>רוני בקמן:</w:t>
      </w:r>
      <w:r w:rsidRPr="00664475">
        <w:rPr>
          <w:rStyle w:val="TagStyle"/>
          <w:rtl/>
        </w:rPr>
        <w:t xml:space="preserve"> &lt;&lt; אורח &gt;&gt;</w:t>
      </w:r>
      <w:r w:rsidR="00C872F6">
        <w:rPr>
          <w:rtl/>
          <w:lang w:eastAsia="he-IL"/>
        </w:rPr>
        <w:t xml:space="preserve"> </w:t>
      </w:r>
      <w:r>
        <w:rPr>
          <w:rtl/>
          <w:lang w:eastAsia="he-IL"/>
        </w:rPr>
        <w:t xml:space="preserve"> </w:t>
      </w:r>
      <w:bookmarkEnd w:id="1074"/>
    </w:p>
    <w:p w14:paraId="4DDF1DBF" w14:textId="04834E77" w:rsidR="00664475" w:rsidRDefault="00664475" w:rsidP="00664475">
      <w:pPr>
        <w:pStyle w:val="KeepWithNext"/>
        <w:rPr>
          <w:rtl/>
          <w:lang w:eastAsia="he-IL"/>
        </w:rPr>
      </w:pPr>
    </w:p>
    <w:p w14:paraId="3C65E230" w14:textId="70965BAE" w:rsidR="00664475" w:rsidRDefault="00664475" w:rsidP="00664475">
      <w:pPr>
        <w:rPr>
          <w:rtl/>
          <w:lang w:eastAsia="he-IL"/>
        </w:rPr>
      </w:pPr>
      <w:bookmarkStart w:id="1075" w:name="_ETM_Q1_1534846"/>
      <w:bookmarkStart w:id="1076" w:name="_ETM_Q1_1534917"/>
      <w:bookmarkStart w:id="1077" w:name="_ETM_Q1_1530462"/>
      <w:bookmarkEnd w:id="1075"/>
      <w:bookmarkEnd w:id="1076"/>
      <w:bookmarkEnd w:id="1077"/>
      <w:r>
        <w:rPr>
          <w:rFonts w:hint="cs"/>
          <w:rtl/>
          <w:lang w:eastAsia="he-IL"/>
        </w:rPr>
        <w:t>לא, זה לא מדויק.</w:t>
      </w:r>
    </w:p>
    <w:p w14:paraId="765597EE" w14:textId="4CB269F0" w:rsidR="00664475" w:rsidRDefault="00664475" w:rsidP="00664475">
      <w:pPr>
        <w:rPr>
          <w:rtl/>
          <w:lang w:eastAsia="he-IL"/>
        </w:rPr>
      </w:pPr>
      <w:bookmarkStart w:id="1078" w:name="_ETM_Q1_1533221"/>
      <w:bookmarkStart w:id="1079" w:name="_ETM_Q1_1533268"/>
      <w:bookmarkEnd w:id="1078"/>
      <w:bookmarkEnd w:id="1079"/>
    </w:p>
    <w:p w14:paraId="73970C5A" w14:textId="3D443728" w:rsidR="00664475" w:rsidRDefault="00664475" w:rsidP="00664475">
      <w:pPr>
        <w:pStyle w:val="a4"/>
        <w:keepNext/>
        <w:rPr>
          <w:rtl/>
        </w:rPr>
      </w:pPr>
      <w:bookmarkStart w:id="1080" w:name="ET_speaker_איתי_עצמון_29"/>
      <w:r w:rsidRPr="00664475">
        <w:rPr>
          <w:rStyle w:val="TagStyle"/>
          <w:rtl/>
        </w:rPr>
        <w:t xml:space="preserve"> &lt;&lt; דובר &gt;&gt; </w:t>
      </w:r>
      <w:r>
        <w:rPr>
          <w:rtl/>
        </w:rPr>
        <w:t>איתי עצמון:</w:t>
      </w:r>
      <w:r w:rsidRPr="00664475">
        <w:rPr>
          <w:rStyle w:val="TagStyle"/>
          <w:rtl/>
        </w:rPr>
        <w:t xml:space="preserve"> &lt;&lt; דובר &gt;&gt;</w:t>
      </w:r>
      <w:r w:rsidR="00C872F6">
        <w:rPr>
          <w:rtl/>
        </w:rPr>
        <w:t xml:space="preserve"> </w:t>
      </w:r>
      <w:r>
        <w:rPr>
          <w:rtl/>
        </w:rPr>
        <w:t xml:space="preserve"> </w:t>
      </w:r>
      <w:bookmarkEnd w:id="1080"/>
    </w:p>
    <w:p w14:paraId="6614FCE7" w14:textId="243A7EA4" w:rsidR="00664475" w:rsidRDefault="00664475" w:rsidP="00664475">
      <w:pPr>
        <w:pStyle w:val="KeepWithNext"/>
        <w:rPr>
          <w:rtl/>
          <w:lang w:eastAsia="he-IL"/>
        </w:rPr>
      </w:pPr>
    </w:p>
    <w:p w14:paraId="73192B19" w14:textId="5D66CC8B" w:rsidR="00664475" w:rsidRDefault="00664475" w:rsidP="00664475">
      <w:pPr>
        <w:rPr>
          <w:rtl/>
          <w:lang w:eastAsia="he-IL"/>
        </w:rPr>
      </w:pPr>
      <w:bookmarkStart w:id="1081" w:name="_ETM_Q1_1537123"/>
      <w:bookmarkStart w:id="1082" w:name="_ETM_Q1_1537191"/>
      <w:bookmarkStart w:id="1083" w:name="_ETM_Q1_1532403"/>
      <w:bookmarkEnd w:id="1081"/>
      <w:bookmarkEnd w:id="1082"/>
      <w:bookmarkEnd w:id="1083"/>
      <w:r>
        <w:rPr>
          <w:rFonts w:hint="cs"/>
          <w:rtl/>
          <w:lang w:eastAsia="he-IL"/>
        </w:rPr>
        <w:t>רק אם הוא</w:t>
      </w:r>
      <w:bookmarkStart w:id="1084" w:name="_ETM_Q1_1533796"/>
      <w:bookmarkEnd w:id="1084"/>
      <w:r>
        <w:rPr>
          <w:rFonts w:hint="cs"/>
          <w:rtl/>
          <w:lang w:eastAsia="he-IL"/>
        </w:rPr>
        <w:t xml:space="preserve"> עד לשנה.</w:t>
      </w:r>
    </w:p>
    <w:p w14:paraId="77CB2B80" w14:textId="4850D6EB" w:rsidR="00664475" w:rsidRDefault="00664475" w:rsidP="00664475">
      <w:pPr>
        <w:rPr>
          <w:rtl/>
          <w:lang w:eastAsia="he-IL"/>
        </w:rPr>
      </w:pPr>
      <w:bookmarkStart w:id="1085" w:name="_ETM_Q1_1535813"/>
      <w:bookmarkStart w:id="1086" w:name="_ETM_Q1_1535865"/>
      <w:bookmarkStart w:id="1087" w:name="_ETM_Q1_1540623"/>
      <w:bookmarkEnd w:id="1085"/>
      <w:bookmarkEnd w:id="1086"/>
      <w:bookmarkEnd w:id="1087"/>
    </w:p>
    <w:p w14:paraId="6051D44E" w14:textId="3AE34F91" w:rsidR="00664475" w:rsidRDefault="00664475" w:rsidP="00664475">
      <w:pPr>
        <w:pStyle w:val="af9"/>
        <w:keepNext/>
        <w:rPr>
          <w:rtl/>
          <w:lang w:eastAsia="he-IL"/>
        </w:rPr>
      </w:pPr>
      <w:bookmarkStart w:id="1088" w:name="ET_guest_מיכאל_בן_דהן_30"/>
      <w:r w:rsidRPr="00664475">
        <w:rPr>
          <w:rStyle w:val="TagStyle"/>
          <w:rtl/>
        </w:rPr>
        <w:t xml:space="preserve"> &lt;&lt; אורח &gt;&gt; </w:t>
      </w:r>
      <w:r>
        <w:rPr>
          <w:rtl/>
          <w:lang w:eastAsia="he-IL"/>
        </w:rPr>
        <w:t>מיכאל בן דהן:</w:t>
      </w:r>
      <w:r w:rsidRPr="00664475">
        <w:rPr>
          <w:rStyle w:val="TagStyle"/>
          <w:rtl/>
        </w:rPr>
        <w:t xml:space="preserve"> &lt;&lt; אורח &gt;&gt;</w:t>
      </w:r>
      <w:r w:rsidR="00C872F6">
        <w:rPr>
          <w:rtl/>
          <w:lang w:eastAsia="he-IL"/>
        </w:rPr>
        <w:t xml:space="preserve"> </w:t>
      </w:r>
      <w:r>
        <w:rPr>
          <w:rtl/>
          <w:lang w:eastAsia="he-IL"/>
        </w:rPr>
        <w:t xml:space="preserve"> </w:t>
      </w:r>
      <w:bookmarkEnd w:id="1088"/>
    </w:p>
    <w:p w14:paraId="5A2CD30F" w14:textId="613F2A69" w:rsidR="00664475" w:rsidRDefault="00664475" w:rsidP="00664475">
      <w:pPr>
        <w:pStyle w:val="KeepWithNext"/>
        <w:rPr>
          <w:rtl/>
          <w:lang w:eastAsia="he-IL"/>
        </w:rPr>
      </w:pPr>
    </w:p>
    <w:p w14:paraId="4F4AE911" w14:textId="62B62A33" w:rsidR="00664475" w:rsidRDefault="00664475" w:rsidP="00664475">
      <w:pPr>
        <w:rPr>
          <w:rtl/>
          <w:lang w:eastAsia="he-IL"/>
        </w:rPr>
      </w:pPr>
      <w:bookmarkStart w:id="1089" w:name="_ETM_Q1_1541008"/>
      <w:bookmarkStart w:id="1090" w:name="_ETM_Q1_1541061"/>
      <w:bookmarkStart w:id="1091" w:name="_ETM_Q1_1536328"/>
      <w:bookmarkEnd w:id="1089"/>
      <w:bookmarkEnd w:id="1090"/>
      <w:bookmarkEnd w:id="1091"/>
      <w:r>
        <w:rPr>
          <w:rFonts w:hint="cs"/>
          <w:rtl/>
          <w:lang w:eastAsia="he-IL"/>
        </w:rPr>
        <w:t xml:space="preserve">אנחנו נגיע לאשראי </w:t>
      </w:r>
      <w:bookmarkStart w:id="1092" w:name="_ETM_Q1_1535190"/>
      <w:bookmarkEnd w:id="1092"/>
      <w:r>
        <w:rPr>
          <w:rFonts w:hint="cs"/>
          <w:rtl/>
          <w:lang w:eastAsia="he-IL"/>
        </w:rPr>
        <w:t xml:space="preserve">אגב שירותי </w:t>
      </w:r>
      <w:bookmarkStart w:id="1093" w:name="_ETM_Q1_1535659"/>
      <w:bookmarkEnd w:id="1093"/>
      <w:r>
        <w:rPr>
          <w:rFonts w:hint="cs"/>
          <w:rtl/>
          <w:lang w:eastAsia="he-IL"/>
        </w:rPr>
        <w:t xml:space="preserve">תשלום באופן </w:t>
      </w:r>
      <w:bookmarkStart w:id="1094" w:name="_ETM_Q1_1541652"/>
      <w:bookmarkEnd w:id="1094"/>
      <w:r>
        <w:rPr>
          <w:rFonts w:hint="cs"/>
          <w:rtl/>
          <w:lang w:eastAsia="he-IL"/>
        </w:rPr>
        <w:t xml:space="preserve">ספציפי ונציג </w:t>
      </w:r>
      <w:bookmarkStart w:id="1095" w:name="_ETM_Q1_1542312"/>
      <w:bookmarkEnd w:id="1095"/>
      <w:r>
        <w:rPr>
          <w:rFonts w:hint="cs"/>
          <w:rtl/>
          <w:lang w:eastAsia="he-IL"/>
        </w:rPr>
        <w:t xml:space="preserve">את </w:t>
      </w:r>
      <w:bookmarkStart w:id="1096" w:name="_ETM_Q1_1537900"/>
      <w:bookmarkEnd w:id="1096"/>
      <w:r>
        <w:rPr>
          <w:rFonts w:hint="cs"/>
          <w:rtl/>
          <w:lang w:eastAsia="he-IL"/>
        </w:rPr>
        <w:t xml:space="preserve">ההסדר שעשינו, אבל מה שעמיהוד אומר הוא נכון. יש </w:t>
      </w:r>
      <w:bookmarkStart w:id="1097" w:name="_ETM_Q1_1547371"/>
      <w:bookmarkStart w:id="1098" w:name="_ETM_Q1_1542593"/>
      <w:bookmarkEnd w:id="1097"/>
      <w:bookmarkEnd w:id="1098"/>
      <w:r>
        <w:rPr>
          <w:rFonts w:hint="cs"/>
          <w:rtl/>
          <w:lang w:eastAsia="he-IL"/>
        </w:rPr>
        <w:t>כאן איזה שהוא הסדר,</w:t>
      </w:r>
      <w:bookmarkStart w:id="1099" w:name="_ETM_Q1_1543633"/>
      <w:bookmarkEnd w:id="1099"/>
      <w:r>
        <w:rPr>
          <w:rFonts w:hint="cs"/>
          <w:rtl/>
          <w:lang w:eastAsia="he-IL"/>
        </w:rPr>
        <w:t xml:space="preserve"> מתוך </w:t>
      </w:r>
      <w:bookmarkStart w:id="1100" w:name="_ETM_Q1_1544489"/>
      <w:bookmarkEnd w:id="1100"/>
      <w:r>
        <w:rPr>
          <w:rFonts w:hint="cs"/>
          <w:rtl/>
          <w:lang w:eastAsia="he-IL"/>
        </w:rPr>
        <w:t>הבנה שאשראי שהוא</w:t>
      </w:r>
      <w:bookmarkStart w:id="1101" w:name="_ETM_Q1_1548304"/>
      <w:bookmarkEnd w:id="1101"/>
      <w:r>
        <w:rPr>
          <w:rFonts w:hint="cs"/>
          <w:rtl/>
          <w:lang w:eastAsia="he-IL"/>
        </w:rPr>
        <w:t xml:space="preserve"> אגב שירותי תשלום </w:t>
      </w:r>
      <w:bookmarkStart w:id="1102" w:name="_ETM_Q1_1546433"/>
      <w:bookmarkStart w:id="1103" w:name="_ETM_Q1_1545734"/>
      <w:bookmarkEnd w:id="1102"/>
      <w:bookmarkEnd w:id="1103"/>
      <w:r>
        <w:rPr>
          <w:rFonts w:hint="cs"/>
          <w:rtl/>
          <w:lang w:eastAsia="he-IL"/>
        </w:rPr>
        <w:t xml:space="preserve">באופן </w:t>
      </w:r>
      <w:bookmarkStart w:id="1104" w:name="_ETM_Q1_1547312"/>
      <w:bookmarkEnd w:id="1104"/>
      <w:r>
        <w:rPr>
          <w:rFonts w:hint="cs"/>
          <w:rtl/>
          <w:lang w:eastAsia="he-IL"/>
        </w:rPr>
        <w:t>מוגבל</w:t>
      </w:r>
      <w:bookmarkStart w:id="1105" w:name="_ETM_Q1_1548737"/>
      <w:bookmarkEnd w:id="1105"/>
      <w:r>
        <w:rPr>
          <w:rFonts w:hint="cs"/>
          <w:rtl/>
          <w:lang w:eastAsia="he-IL"/>
        </w:rPr>
        <w:t xml:space="preserve"> </w:t>
      </w:r>
      <w:r>
        <w:rPr>
          <w:rtl/>
          <w:lang w:eastAsia="he-IL"/>
        </w:rPr>
        <w:t>–</w:t>
      </w:r>
      <w:r>
        <w:rPr>
          <w:rFonts w:hint="cs"/>
          <w:rtl/>
          <w:lang w:eastAsia="he-IL"/>
        </w:rPr>
        <w:t xml:space="preserve"> </w:t>
      </w:r>
      <w:bookmarkStart w:id="1106" w:name="_ETM_Q1_1545871"/>
      <w:bookmarkEnd w:id="1106"/>
      <w:r>
        <w:rPr>
          <w:rFonts w:hint="cs"/>
          <w:rtl/>
          <w:lang w:eastAsia="he-IL"/>
        </w:rPr>
        <w:t>ושוב, אני</w:t>
      </w:r>
      <w:bookmarkStart w:id="1107" w:name="_ETM_Q1_1547144"/>
      <w:bookmarkEnd w:id="1107"/>
      <w:r>
        <w:rPr>
          <w:rFonts w:hint="cs"/>
          <w:rtl/>
          <w:lang w:eastAsia="he-IL"/>
        </w:rPr>
        <w:t xml:space="preserve"> מזכיר שלקחנו את זה מהדירקטיבה האירופאית </w:t>
      </w:r>
      <w:r>
        <w:rPr>
          <w:rtl/>
          <w:lang w:eastAsia="he-IL"/>
        </w:rPr>
        <w:t>–</w:t>
      </w:r>
      <w:r>
        <w:rPr>
          <w:rFonts w:hint="cs"/>
          <w:rtl/>
          <w:lang w:eastAsia="he-IL"/>
        </w:rPr>
        <w:t xml:space="preserve"> </w:t>
      </w:r>
      <w:bookmarkStart w:id="1108" w:name="_ETM_Q1_1551993"/>
      <w:bookmarkStart w:id="1109" w:name="_ETM_Q1_1554780"/>
      <w:bookmarkEnd w:id="1108"/>
      <w:bookmarkEnd w:id="1109"/>
      <w:r>
        <w:rPr>
          <w:rFonts w:hint="cs"/>
          <w:rtl/>
          <w:lang w:eastAsia="he-IL"/>
        </w:rPr>
        <w:t xml:space="preserve">אנחנו </w:t>
      </w:r>
      <w:bookmarkStart w:id="1110" w:name="_ETM_Q1_1552871"/>
      <w:bookmarkEnd w:id="1110"/>
      <w:r>
        <w:rPr>
          <w:rFonts w:hint="cs"/>
          <w:rtl/>
          <w:lang w:eastAsia="he-IL"/>
        </w:rPr>
        <w:t xml:space="preserve">מאפשרים לעשות אותו תחת הרישיון של חברת תשלומים. כלומר, </w:t>
      </w:r>
      <w:bookmarkStart w:id="1111" w:name="_ETM_Q1_1561281"/>
      <w:bookmarkEnd w:id="1111"/>
      <w:r>
        <w:rPr>
          <w:rFonts w:hint="cs"/>
          <w:rtl/>
          <w:lang w:eastAsia="he-IL"/>
        </w:rPr>
        <w:t xml:space="preserve">ככל שחברה </w:t>
      </w:r>
      <w:bookmarkStart w:id="1112" w:name="_ETM_Q1_1558885"/>
      <w:bookmarkEnd w:id="1112"/>
      <w:r>
        <w:rPr>
          <w:rFonts w:hint="cs"/>
          <w:rtl/>
          <w:lang w:eastAsia="he-IL"/>
        </w:rPr>
        <w:t xml:space="preserve">תרצה לתת את האשראי הזה, היא תוכל לעשות </w:t>
      </w:r>
      <w:bookmarkStart w:id="1113" w:name="_ETM_Q1_1565899"/>
      <w:bookmarkStart w:id="1114" w:name="_ETM_Q1_1561247"/>
      <w:bookmarkEnd w:id="1113"/>
      <w:bookmarkEnd w:id="1114"/>
      <w:r>
        <w:rPr>
          <w:rFonts w:hint="cs"/>
          <w:rtl/>
          <w:lang w:eastAsia="he-IL"/>
        </w:rPr>
        <w:t xml:space="preserve">זאת עם רישיון אחד, מתוך הבנה שזוהי פעילות </w:t>
      </w:r>
      <w:bookmarkStart w:id="1115" w:name="_ETM_Q1_1563996"/>
      <w:bookmarkEnd w:id="1115"/>
      <w:r>
        <w:rPr>
          <w:rFonts w:hint="cs"/>
          <w:rtl/>
          <w:lang w:eastAsia="he-IL"/>
        </w:rPr>
        <w:t xml:space="preserve">אינהרנטית </w:t>
      </w:r>
      <w:bookmarkStart w:id="1116" w:name="_ETM_Q1_1566050"/>
      <w:bookmarkEnd w:id="1116"/>
      <w:r>
        <w:rPr>
          <w:rFonts w:hint="cs"/>
          <w:rtl/>
          <w:lang w:eastAsia="he-IL"/>
        </w:rPr>
        <w:t>לחברות תשלומים.</w:t>
      </w:r>
    </w:p>
    <w:p w14:paraId="4F5D5793" w14:textId="4AF579B2" w:rsidR="00664475" w:rsidRDefault="00664475" w:rsidP="00664475">
      <w:pPr>
        <w:rPr>
          <w:rtl/>
          <w:lang w:eastAsia="he-IL"/>
        </w:rPr>
      </w:pPr>
      <w:bookmarkStart w:id="1117" w:name="_ETM_Q1_1568306"/>
      <w:bookmarkStart w:id="1118" w:name="_ETM_Q1_1568363"/>
      <w:bookmarkStart w:id="1119" w:name="_ETM_Q1_1563792"/>
      <w:bookmarkStart w:id="1120" w:name="_ETM_Q1_1565332"/>
      <w:bookmarkEnd w:id="1117"/>
      <w:bookmarkEnd w:id="1118"/>
      <w:bookmarkEnd w:id="1119"/>
      <w:bookmarkEnd w:id="1120"/>
    </w:p>
    <w:p w14:paraId="464A6C98" w14:textId="16EA6AD6" w:rsidR="00664475" w:rsidRDefault="00664475" w:rsidP="00664475">
      <w:pPr>
        <w:pStyle w:val="af9"/>
        <w:keepNext/>
        <w:rPr>
          <w:rtl/>
          <w:lang w:eastAsia="he-IL"/>
        </w:rPr>
      </w:pPr>
      <w:bookmarkStart w:id="1121" w:name="ET_guest_רוני_בקמן_31"/>
      <w:r w:rsidRPr="00664475">
        <w:rPr>
          <w:rStyle w:val="TagStyle"/>
          <w:rtl/>
        </w:rPr>
        <w:t xml:space="preserve"> &lt;&lt; אורח &gt;&gt; </w:t>
      </w:r>
      <w:r>
        <w:rPr>
          <w:rtl/>
          <w:lang w:eastAsia="he-IL"/>
        </w:rPr>
        <w:t>רוני בקמן:</w:t>
      </w:r>
      <w:r w:rsidRPr="00664475">
        <w:rPr>
          <w:rStyle w:val="TagStyle"/>
          <w:rtl/>
        </w:rPr>
        <w:t xml:space="preserve"> &lt;&lt; אורח &gt;&gt;</w:t>
      </w:r>
      <w:r w:rsidR="00C872F6">
        <w:rPr>
          <w:rtl/>
          <w:lang w:eastAsia="he-IL"/>
        </w:rPr>
        <w:t xml:space="preserve"> </w:t>
      </w:r>
      <w:r>
        <w:rPr>
          <w:rtl/>
          <w:lang w:eastAsia="he-IL"/>
        </w:rPr>
        <w:t xml:space="preserve"> </w:t>
      </w:r>
      <w:bookmarkEnd w:id="1121"/>
    </w:p>
    <w:p w14:paraId="3E3859BD" w14:textId="20BE6FAE" w:rsidR="00664475" w:rsidRDefault="00664475" w:rsidP="00664475">
      <w:pPr>
        <w:pStyle w:val="KeepWithNext"/>
        <w:rPr>
          <w:rtl/>
          <w:lang w:eastAsia="he-IL"/>
        </w:rPr>
      </w:pPr>
    </w:p>
    <w:p w14:paraId="44CF3290" w14:textId="1F61A568" w:rsidR="00664475" w:rsidRDefault="00664475" w:rsidP="00664475">
      <w:pPr>
        <w:rPr>
          <w:rtl/>
          <w:lang w:eastAsia="he-IL"/>
        </w:rPr>
      </w:pPr>
      <w:bookmarkStart w:id="1122" w:name="_ETM_Q1_1565693"/>
      <w:bookmarkStart w:id="1123" w:name="_ETM_Q1_1565740"/>
      <w:bookmarkStart w:id="1124" w:name="_ETM_Q1_1600097"/>
      <w:bookmarkEnd w:id="1122"/>
      <w:bookmarkEnd w:id="1123"/>
      <w:bookmarkEnd w:id="1124"/>
      <w:r>
        <w:rPr>
          <w:rFonts w:hint="cs"/>
          <w:rtl/>
          <w:lang w:eastAsia="he-IL"/>
        </w:rPr>
        <w:t xml:space="preserve">רוני בקמן </w:t>
      </w:r>
      <w:bookmarkStart w:id="1125" w:name="_ETM_Q1_1565915"/>
      <w:bookmarkEnd w:id="1125"/>
      <w:r>
        <w:rPr>
          <w:rFonts w:hint="cs"/>
          <w:rtl/>
          <w:lang w:eastAsia="he-IL"/>
        </w:rPr>
        <w:t>מרשות ניירות ערך. אולי</w:t>
      </w:r>
      <w:bookmarkStart w:id="1126" w:name="_ETM_Q1_1571791"/>
      <w:bookmarkEnd w:id="1126"/>
      <w:r>
        <w:rPr>
          <w:rFonts w:hint="cs"/>
          <w:rtl/>
          <w:lang w:eastAsia="he-IL"/>
        </w:rPr>
        <w:t xml:space="preserve"> יש איזה </w:t>
      </w:r>
      <w:bookmarkStart w:id="1127" w:name="_ETM_Q1_1568331"/>
      <w:bookmarkEnd w:id="1127"/>
      <w:r>
        <w:rPr>
          <w:rFonts w:hint="cs"/>
          <w:rtl/>
          <w:lang w:eastAsia="he-IL"/>
        </w:rPr>
        <w:t xml:space="preserve">חוסר הבנה. כמובן שמבחינתנו, </w:t>
      </w:r>
      <w:bookmarkStart w:id="1128" w:name="_ETM_Q1_1570265"/>
      <w:bookmarkEnd w:id="1128"/>
      <w:r>
        <w:rPr>
          <w:rFonts w:hint="cs"/>
          <w:rtl/>
          <w:lang w:eastAsia="he-IL"/>
        </w:rPr>
        <w:t xml:space="preserve">גם הקדמת תשלומים לבתי </w:t>
      </w:r>
      <w:bookmarkStart w:id="1129" w:name="_ETM_Q1_1575211"/>
      <w:bookmarkEnd w:id="1129"/>
      <w:r>
        <w:rPr>
          <w:rFonts w:hint="cs"/>
          <w:rtl/>
          <w:lang w:eastAsia="he-IL"/>
        </w:rPr>
        <w:t xml:space="preserve">עסק נכנס תחת אשראי אגב </w:t>
      </w:r>
      <w:bookmarkStart w:id="1130" w:name="_ETM_Q1_1575322"/>
      <w:bookmarkEnd w:id="1130"/>
      <w:r>
        <w:rPr>
          <w:rFonts w:hint="cs"/>
          <w:rtl/>
          <w:lang w:eastAsia="he-IL"/>
        </w:rPr>
        <w:t xml:space="preserve">שירות תשלום, ולכן צמצמנו </w:t>
      </w:r>
      <w:bookmarkStart w:id="1131" w:name="_ETM_Q1_1580782"/>
      <w:bookmarkEnd w:id="1131"/>
      <w:r>
        <w:rPr>
          <w:rFonts w:hint="cs"/>
          <w:rtl/>
          <w:lang w:eastAsia="he-IL"/>
        </w:rPr>
        <w:t>מאוד את הגופים ש</w:t>
      </w:r>
      <w:bookmarkStart w:id="1132" w:name="_ETM_Q1_1578682"/>
      <w:bookmarkEnd w:id="1132"/>
      <w:r>
        <w:rPr>
          <w:rFonts w:hint="cs"/>
          <w:rtl/>
          <w:lang w:eastAsia="he-IL"/>
        </w:rPr>
        <w:t xml:space="preserve">יידרשו </w:t>
      </w:r>
      <w:bookmarkStart w:id="1133" w:name="_ETM_Q1_1581085"/>
      <w:bookmarkEnd w:id="1133"/>
      <w:r>
        <w:rPr>
          <w:rFonts w:hint="cs"/>
          <w:rtl/>
          <w:lang w:eastAsia="he-IL"/>
        </w:rPr>
        <w:t xml:space="preserve">לרישיון כפול. רק גוף שרוצה </w:t>
      </w:r>
      <w:bookmarkStart w:id="1134" w:name="_ETM_Q1_1587076"/>
      <w:bookmarkStart w:id="1135" w:name="_ETM_Q1_1582392"/>
      <w:bookmarkEnd w:id="1134"/>
      <w:bookmarkEnd w:id="1135"/>
      <w:r>
        <w:rPr>
          <w:rFonts w:hint="cs"/>
          <w:rtl/>
          <w:lang w:eastAsia="he-IL"/>
        </w:rPr>
        <w:t xml:space="preserve">לתת אשראי לכל מטרה, בנוסף </w:t>
      </w:r>
      <w:bookmarkStart w:id="1136" w:name="_ETM_Q1_1583482"/>
      <w:bookmarkEnd w:id="1136"/>
      <w:r>
        <w:rPr>
          <w:rFonts w:hint="cs"/>
          <w:rtl/>
          <w:lang w:eastAsia="he-IL"/>
        </w:rPr>
        <w:t xml:space="preserve">לשירותי התשלום שלו </w:t>
      </w:r>
      <w:r>
        <w:rPr>
          <w:rtl/>
          <w:lang w:eastAsia="he-IL"/>
        </w:rPr>
        <w:t>–</w:t>
      </w:r>
      <w:r>
        <w:rPr>
          <w:rFonts w:hint="cs"/>
          <w:rtl/>
          <w:lang w:eastAsia="he-IL"/>
        </w:rPr>
        <w:t xml:space="preserve"> </w:t>
      </w:r>
      <w:bookmarkStart w:id="1137" w:name="_ETM_Q1_1585225"/>
      <w:bookmarkEnd w:id="1137"/>
      <w:r>
        <w:rPr>
          <w:rFonts w:hint="cs"/>
          <w:rtl/>
          <w:lang w:eastAsia="he-IL"/>
        </w:rPr>
        <w:t xml:space="preserve">יידרש </w:t>
      </w:r>
      <w:bookmarkStart w:id="1138" w:name="_ETM_Q1_1586110"/>
      <w:bookmarkEnd w:id="1138"/>
      <w:r>
        <w:rPr>
          <w:rFonts w:hint="cs"/>
          <w:rtl/>
          <w:lang w:eastAsia="he-IL"/>
        </w:rPr>
        <w:t xml:space="preserve">לרישיון כפול. </w:t>
      </w:r>
    </w:p>
    <w:p w14:paraId="283C79C2" w14:textId="3317CD50" w:rsidR="00664475" w:rsidRDefault="00664475" w:rsidP="00664475">
      <w:pPr>
        <w:rPr>
          <w:rtl/>
          <w:lang w:eastAsia="he-IL"/>
        </w:rPr>
      </w:pPr>
      <w:bookmarkStart w:id="1139" w:name="_ETM_Q1_1591458"/>
      <w:bookmarkStart w:id="1140" w:name="_ETM_Q1_1591513"/>
      <w:bookmarkEnd w:id="1139"/>
      <w:bookmarkEnd w:id="1140"/>
    </w:p>
    <w:p w14:paraId="332C34A1" w14:textId="495BECB6" w:rsidR="00664475" w:rsidRDefault="00664475" w:rsidP="00664475">
      <w:pPr>
        <w:rPr>
          <w:rtl/>
          <w:lang w:eastAsia="he-IL"/>
        </w:rPr>
      </w:pPr>
      <w:bookmarkStart w:id="1141" w:name="_ETM_Q1_1591613"/>
      <w:bookmarkStart w:id="1142" w:name="_ETM_Q1_1591657"/>
      <w:bookmarkEnd w:id="1141"/>
      <w:bookmarkEnd w:id="1142"/>
      <w:r>
        <w:rPr>
          <w:rFonts w:hint="cs"/>
          <w:rtl/>
          <w:lang w:eastAsia="he-IL"/>
        </w:rPr>
        <w:t>הייתה ה</w:t>
      </w:r>
      <w:bookmarkStart w:id="1143" w:name="_ETM_Q1_1591224"/>
      <w:bookmarkEnd w:id="1143"/>
      <w:r>
        <w:rPr>
          <w:rFonts w:hint="cs"/>
          <w:rtl/>
          <w:lang w:eastAsia="he-IL"/>
        </w:rPr>
        <w:t xml:space="preserve">סכמה גורפת, בקרב </w:t>
      </w:r>
      <w:bookmarkStart w:id="1144" w:name="_ETM_Q1_1590254"/>
      <w:bookmarkEnd w:id="1144"/>
      <w:r>
        <w:rPr>
          <w:rFonts w:hint="cs"/>
          <w:rtl/>
          <w:lang w:eastAsia="he-IL"/>
        </w:rPr>
        <w:t xml:space="preserve">כל המאסדרים והגורמים </w:t>
      </w:r>
      <w:bookmarkStart w:id="1145" w:name="_ETM_Q1_1592719"/>
      <w:bookmarkEnd w:id="1145"/>
      <w:r>
        <w:rPr>
          <w:rFonts w:hint="cs"/>
          <w:rtl/>
          <w:lang w:eastAsia="he-IL"/>
        </w:rPr>
        <w:t xml:space="preserve">בממשלה, על כך שהרגולציה הקיימת </w:t>
      </w:r>
      <w:bookmarkStart w:id="1146" w:name="_ETM_Q1_1601839"/>
      <w:bookmarkStart w:id="1147" w:name="_ETM_Q1_1597988"/>
      <w:bookmarkStart w:id="1148" w:name="_ETM_Q1_1594295"/>
      <w:bookmarkEnd w:id="1146"/>
      <w:bookmarkEnd w:id="1147"/>
      <w:bookmarkEnd w:id="1148"/>
      <w:r>
        <w:rPr>
          <w:rFonts w:hint="cs"/>
          <w:rtl/>
          <w:lang w:eastAsia="he-IL"/>
        </w:rPr>
        <w:t>לא הייתה מספקת כדי להבטיח שמירה אמיתית</w:t>
      </w:r>
      <w:bookmarkStart w:id="1149" w:name="_ETM_Q1_1603662"/>
      <w:bookmarkEnd w:id="1149"/>
      <w:r>
        <w:rPr>
          <w:rFonts w:hint="cs"/>
          <w:rtl/>
          <w:lang w:eastAsia="he-IL"/>
        </w:rPr>
        <w:t xml:space="preserve"> </w:t>
      </w:r>
      <w:bookmarkStart w:id="1150" w:name="_ETM_Q1_1598904"/>
      <w:bookmarkEnd w:id="1150"/>
      <w:r>
        <w:rPr>
          <w:rFonts w:hint="cs"/>
          <w:rtl/>
          <w:lang w:eastAsia="he-IL"/>
        </w:rPr>
        <w:t xml:space="preserve">על כספי הלקוחות </w:t>
      </w:r>
      <w:bookmarkStart w:id="1151" w:name="_ETM_Q1_1599848"/>
      <w:bookmarkEnd w:id="1151"/>
      <w:r>
        <w:rPr>
          <w:rFonts w:hint="cs"/>
          <w:rtl/>
          <w:lang w:eastAsia="he-IL"/>
        </w:rPr>
        <w:t>ו</w:t>
      </w:r>
      <w:bookmarkStart w:id="1152" w:name="_ETM_Q1_1598671"/>
      <w:bookmarkStart w:id="1153" w:name="_ETM_Q1_1597431"/>
      <w:bookmarkEnd w:id="1152"/>
      <w:bookmarkEnd w:id="1153"/>
      <w:r>
        <w:rPr>
          <w:rFonts w:hint="cs"/>
          <w:rtl/>
          <w:lang w:eastAsia="he-IL"/>
        </w:rPr>
        <w:t xml:space="preserve">כדי לספק </w:t>
      </w:r>
      <w:bookmarkStart w:id="1154" w:name="_ETM_Q1_1600932"/>
      <w:bookmarkStart w:id="1155" w:name="_ETM_Q1_1601201"/>
      <w:bookmarkEnd w:id="1154"/>
      <w:bookmarkEnd w:id="1155"/>
      <w:r>
        <w:rPr>
          <w:rFonts w:hint="cs"/>
          <w:rtl/>
          <w:lang w:eastAsia="he-IL"/>
        </w:rPr>
        <w:t xml:space="preserve">הגנות צרכניות על הלקוחות, ודרשה תוספת. </w:t>
      </w:r>
      <w:bookmarkStart w:id="1156" w:name="_ETM_Q1_1606976"/>
      <w:bookmarkStart w:id="1157" w:name="_ETM_Q1_1605761"/>
      <w:bookmarkStart w:id="1158" w:name="_ETM_Q1_1607537"/>
      <w:bookmarkStart w:id="1159" w:name="_ETM_Q1_1604209"/>
      <w:bookmarkEnd w:id="1156"/>
      <w:bookmarkEnd w:id="1157"/>
      <w:bookmarkEnd w:id="1158"/>
      <w:bookmarkEnd w:id="1159"/>
      <w:r>
        <w:rPr>
          <w:rFonts w:hint="cs"/>
          <w:rtl/>
          <w:lang w:eastAsia="he-IL"/>
        </w:rPr>
        <w:t xml:space="preserve">אפשר לראות עד כמה </w:t>
      </w:r>
      <w:bookmarkStart w:id="1160" w:name="_ETM_Q1_1607341"/>
      <w:bookmarkEnd w:id="1160"/>
      <w:r>
        <w:rPr>
          <w:rFonts w:hint="cs"/>
          <w:rtl/>
          <w:lang w:eastAsia="he-IL"/>
        </w:rPr>
        <w:t xml:space="preserve">החוק </w:t>
      </w:r>
      <w:bookmarkStart w:id="1161" w:name="_ETM_Q1_1608120"/>
      <w:bookmarkEnd w:id="1161"/>
      <w:r>
        <w:rPr>
          <w:rFonts w:hint="cs"/>
          <w:rtl/>
          <w:lang w:eastAsia="he-IL"/>
        </w:rPr>
        <w:t xml:space="preserve">שונה ממה שקיים היום ושחל היום </w:t>
      </w:r>
      <w:bookmarkStart w:id="1162" w:name="_ETM_Q1_1610891"/>
      <w:bookmarkEnd w:id="1162"/>
      <w:r>
        <w:rPr>
          <w:rFonts w:hint="cs"/>
          <w:rtl/>
          <w:lang w:eastAsia="he-IL"/>
        </w:rPr>
        <w:t>על הגופים</w:t>
      </w:r>
      <w:bookmarkStart w:id="1163" w:name="_ETM_Q1_1612174"/>
      <w:bookmarkEnd w:id="1163"/>
      <w:r>
        <w:rPr>
          <w:rFonts w:hint="cs"/>
          <w:rtl/>
          <w:lang w:eastAsia="he-IL"/>
        </w:rPr>
        <w:t xml:space="preserve"> המפוקחים. קודם </w:t>
      </w:r>
      <w:bookmarkStart w:id="1164" w:name="_ETM_Q1_1614363"/>
      <w:bookmarkEnd w:id="1164"/>
      <w:r>
        <w:rPr>
          <w:rFonts w:hint="cs"/>
          <w:rtl/>
          <w:lang w:eastAsia="he-IL"/>
        </w:rPr>
        <w:t>כל, שמיר</w:t>
      </w:r>
      <w:bookmarkStart w:id="1165" w:name="_ETM_Q1_1618738"/>
      <w:bookmarkStart w:id="1166" w:name="_ETM_Q1_1613869"/>
      <w:bookmarkEnd w:id="1165"/>
      <w:bookmarkEnd w:id="1166"/>
      <w:r>
        <w:rPr>
          <w:rFonts w:hint="cs"/>
          <w:rtl/>
          <w:lang w:eastAsia="he-IL"/>
        </w:rPr>
        <w:t>ת כספי הלקוחות</w:t>
      </w:r>
      <w:bookmarkStart w:id="1167" w:name="_ETM_Q1_1615608"/>
      <w:bookmarkEnd w:id="1167"/>
      <w:r>
        <w:rPr>
          <w:rFonts w:hint="cs"/>
          <w:rtl/>
          <w:lang w:eastAsia="he-IL"/>
        </w:rPr>
        <w:t xml:space="preserve"> </w:t>
      </w:r>
      <w:bookmarkStart w:id="1168" w:name="_ETM_Q1_1615135"/>
      <w:bookmarkEnd w:id="1168"/>
      <w:r>
        <w:rPr>
          <w:rFonts w:hint="cs"/>
          <w:rtl/>
          <w:lang w:eastAsia="he-IL"/>
        </w:rPr>
        <w:t xml:space="preserve">הוא עיקרון שקיים בו, ולא קיים </w:t>
      </w:r>
      <w:bookmarkStart w:id="1169" w:name="_ETM_Q1_1620501"/>
      <w:bookmarkEnd w:id="1169"/>
      <w:r>
        <w:rPr>
          <w:rFonts w:hint="cs"/>
          <w:rtl/>
          <w:lang w:eastAsia="he-IL"/>
        </w:rPr>
        <w:t xml:space="preserve">ברגולציה אחרת. </w:t>
      </w:r>
      <w:bookmarkStart w:id="1170" w:name="_ETM_Q1_1618780"/>
      <w:bookmarkEnd w:id="1170"/>
      <w:r>
        <w:rPr>
          <w:rFonts w:hint="cs"/>
          <w:rtl/>
          <w:lang w:eastAsia="he-IL"/>
        </w:rPr>
        <w:t>לכן</w:t>
      </w:r>
      <w:bookmarkStart w:id="1171" w:name="_ETM_Q1_1620270"/>
      <w:bookmarkEnd w:id="1171"/>
      <w:r>
        <w:rPr>
          <w:rFonts w:hint="cs"/>
          <w:rtl/>
          <w:lang w:eastAsia="he-IL"/>
        </w:rPr>
        <w:t xml:space="preserve"> החשיבות הגדולה שבחוק הזה</w:t>
      </w:r>
      <w:r w:rsidR="0046159D">
        <w:rPr>
          <w:rFonts w:hint="cs"/>
          <w:rtl/>
          <w:lang w:eastAsia="he-IL"/>
        </w:rPr>
        <w:t>,</w:t>
      </w:r>
      <w:r>
        <w:rPr>
          <w:rFonts w:hint="cs"/>
          <w:rtl/>
          <w:lang w:eastAsia="he-IL"/>
        </w:rPr>
        <w:t xml:space="preserve"> ו</w:t>
      </w:r>
      <w:r w:rsidR="0046159D">
        <w:rPr>
          <w:rFonts w:hint="cs"/>
          <w:rtl/>
          <w:lang w:eastAsia="he-IL"/>
        </w:rPr>
        <w:t xml:space="preserve">זוהי </w:t>
      </w:r>
      <w:r>
        <w:rPr>
          <w:rFonts w:hint="cs"/>
          <w:rtl/>
          <w:lang w:eastAsia="he-IL"/>
        </w:rPr>
        <w:t xml:space="preserve">הבשורה הגדולה </w:t>
      </w:r>
      <w:bookmarkStart w:id="1172" w:name="_ETM_Q1_1627842"/>
      <w:bookmarkEnd w:id="1172"/>
      <w:r>
        <w:rPr>
          <w:rFonts w:hint="cs"/>
          <w:rtl/>
          <w:lang w:eastAsia="he-IL"/>
        </w:rPr>
        <w:t>שלו.</w:t>
      </w:r>
    </w:p>
    <w:p w14:paraId="4FD22759" w14:textId="4C3C5E05" w:rsidR="0046159D" w:rsidRDefault="0046159D" w:rsidP="00664475">
      <w:pPr>
        <w:rPr>
          <w:rtl/>
          <w:lang w:eastAsia="he-IL"/>
        </w:rPr>
      </w:pPr>
      <w:bookmarkStart w:id="1173" w:name="_ETM_Q1_1624180"/>
      <w:bookmarkStart w:id="1174" w:name="_ETM_Q1_1621153"/>
      <w:bookmarkEnd w:id="1173"/>
      <w:bookmarkEnd w:id="1174"/>
    </w:p>
    <w:p w14:paraId="42EFB3BE" w14:textId="44BAB772" w:rsidR="0046159D" w:rsidRDefault="0046159D" w:rsidP="0046159D">
      <w:pPr>
        <w:pStyle w:val="af6"/>
        <w:keepNext/>
        <w:rPr>
          <w:rtl/>
        </w:rPr>
      </w:pPr>
      <w:bookmarkStart w:id="1175" w:name="ET_yor_6351_32"/>
      <w:r w:rsidRPr="0046159D">
        <w:rPr>
          <w:rStyle w:val="TagStyle"/>
          <w:rtl/>
        </w:rPr>
        <w:t xml:space="preserve"> &lt;&lt; יור &gt;&gt; </w:t>
      </w:r>
      <w:r>
        <w:rPr>
          <w:rtl/>
        </w:rPr>
        <w:t>היו"ר אוהד טל:</w:t>
      </w:r>
      <w:r w:rsidRPr="0046159D">
        <w:rPr>
          <w:rStyle w:val="TagStyle"/>
          <w:rtl/>
        </w:rPr>
        <w:t xml:space="preserve"> &lt;&lt; יור &gt;&gt;</w:t>
      </w:r>
      <w:r w:rsidR="00C872F6">
        <w:rPr>
          <w:rtl/>
        </w:rPr>
        <w:t xml:space="preserve"> </w:t>
      </w:r>
      <w:r>
        <w:rPr>
          <w:rtl/>
        </w:rPr>
        <w:t xml:space="preserve"> </w:t>
      </w:r>
      <w:bookmarkEnd w:id="1175"/>
    </w:p>
    <w:p w14:paraId="49E767CD" w14:textId="70294B8A" w:rsidR="0046159D" w:rsidRDefault="0046159D" w:rsidP="0046159D">
      <w:pPr>
        <w:pStyle w:val="KeepWithNext"/>
        <w:rPr>
          <w:rtl/>
          <w:lang w:eastAsia="he-IL"/>
        </w:rPr>
      </w:pPr>
    </w:p>
    <w:p w14:paraId="7B43EF48" w14:textId="45EE6BD5" w:rsidR="0046159D" w:rsidRDefault="0046159D" w:rsidP="0046159D">
      <w:pPr>
        <w:rPr>
          <w:rtl/>
          <w:lang w:eastAsia="he-IL"/>
        </w:rPr>
      </w:pPr>
      <w:bookmarkStart w:id="1176" w:name="_ETM_Q1_1622554"/>
      <w:bookmarkEnd w:id="1176"/>
      <w:r>
        <w:rPr>
          <w:rFonts w:hint="cs"/>
          <w:rtl/>
          <w:lang w:eastAsia="he-IL"/>
        </w:rPr>
        <w:t>כן, בבקשה.</w:t>
      </w:r>
    </w:p>
    <w:p w14:paraId="3258E90A" w14:textId="17F0ED64" w:rsidR="0046159D" w:rsidRDefault="0046159D" w:rsidP="0046159D">
      <w:pPr>
        <w:rPr>
          <w:rtl/>
          <w:lang w:eastAsia="he-IL"/>
        </w:rPr>
      </w:pPr>
    </w:p>
    <w:p w14:paraId="10CFE29F" w14:textId="3F5E8EB3" w:rsidR="0046159D" w:rsidRDefault="0046159D" w:rsidP="0046159D">
      <w:pPr>
        <w:pStyle w:val="af9"/>
        <w:keepNext/>
        <w:rPr>
          <w:rtl/>
          <w:lang w:eastAsia="he-IL"/>
        </w:rPr>
      </w:pPr>
      <w:bookmarkStart w:id="1177" w:name="ET_guest_אריאל_גנוט_33"/>
      <w:r w:rsidRPr="0046159D">
        <w:rPr>
          <w:rStyle w:val="TagStyle"/>
          <w:rtl/>
        </w:rPr>
        <w:t xml:space="preserve"> &lt;&lt; אורח &gt;&gt; </w:t>
      </w:r>
      <w:r>
        <w:rPr>
          <w:rtl/>
          <w:lang w:eastAsia="he-IL"/>
        </w:rPr>
        <w:t>אריאל גנוט:</w:t>
      </w:r>
      <w:r w:rsidRPr="0046159D">
        <w:rPr>
          <w:rStyle w:val="TagStyle"/>
          <w:rtl/>
        </w:rPr>
        <w:t xml:space="preserve"> &lt;&lt; אורח &gt;&gt;</w:t>
      </w:r>
      <w:r w:rsidR="00C872F6">
        <w:rPr>
          <w:rtl/>
          <w:lang w:eastAsia="he-IL"/>
        </w:rPr>
        <w:t xml:space="preserve"> </w:t>
      </w:r>
      <w:r>
        <w:rPr>
          <w:rtl/>
          <w:lang w:eastAsia="he-IL"/>
        </w:rPr>
        <w:t xml:space="preserve"> </w:t>
      </w:r>
      <w:bookmarkEnd w:id="1177"/>
    </w:p>
    <w:p w14:paraId="1606AB84" w14:textId="2C96E53E" w:rsidR="0046159D" w:rsidRDefault="0046159D" w:rsidP="0046159D">
      <w:pPr>
        <w:pStyle w:val="KeepWithNext"/>
        <w:rPr>
          <w:rtl/>
          <w:lang w:eastAsia="he-IL"/>
        </w:rPr>
      </w:pPr>
    </w:p>
    <w:p w14:paraId="33E53ED9" w14:textId="187A4C96" w:rsidR="0046159D" w:rsidRDefault="0046159D" w:rsidP="0046159D">
      <w:pPr>
        <w:rPr>
          <w:rtl/>
          <w:lang w:eastAsia="he-IL"/>
        </w:rPr>
      </w:pPr>
      <w:bookmarkStart w:id="1178" w:name="_ETM_Q1_1622593"/>
      <w:bookmarkEnd w:id="1178"/>
      <w:r>
        <w:rPr>
          <w:rFonts w:hint="cs"/>
          <w:rtl/>
          <w:lang w:eastAsia="he-IL"/>
        </w:rPr>
        <w:t xml:space="preserve">אריאל גנוט, המנכ"ל של גמא. </w:t>
      </w:r>
      <w:bookmarkStart w:id="1179" w:name="_ETM_Q1_1635837"/>
      <w:bookmarkStart w:id="1180" w:name="_ETM_Q1_1631278"/>
      <w:bookmarkStart w:id="1181" w:name="_ETM_Q1_1633793"/>
      <w:bookmarkStart w:id="1182" w:name="_ETM_Q1_1630725"/>
      <w:bookmarkEnd w:id="1179"/>
      <w:bookmarkEnd w:id="1180"/>
      <w:bookmarkEnd w:id="1181"/>
      <w:bookmarkEnd w:id="1182"/>
      <w:r>
        <w:rPr>
          <w:rFonts w:hint="cs"/>
          <w:rtl/>
          <w:lang w:eastAsia="he-IL"/>
        </w:rPr>
        <w:t xml:space="preserve">הערה קטנה לגבי שמירת כספי לקוחות: </w:t>
      </w:r>
      <w:bookmarkStart w:id="1183" w:name="_ETM_Q1_1638180"/>
      <w:bookmarkStart w:id="1184" w:name="_ETM_Q1_1633464"/>
      <w:bookmarkEnd w:id="1183"/>
      <w:bookmarkEnd w:id="1184"/>
      <w:r>
        <w:rPr>
          <w:rFonts w:hint="cs"/>
          <w:rtl/>
          <w:lang w:eastAsia="he-IL"/>
        </w:rPr>
        <w:t xml:space="preserve">כספי לקוחות יישמרו, רק תחת רגולציה </w:t>
      </w:r>
      <w:bookmarkStart w:id="1185" w:name="_ETM_Q1_1635197"/>
      <w:bookmarkEnd w:id="1185"/>
      <w:r>
        <w:rPr>
          <w:rFonts w:hint="cs"/>
          <w:rtl/>
          <w:lang w:eastAsia="he-IL"/>
        </w:rPr>
        <w:t xml:space="preserve">של רשות שוק ההון. </w:t>
      </w:r>
      <w:bookmarkStart w:id="1186" w:name="_ETM_Q1_1637927"/>
      <w:bookmarkEnd w:id="1186"/>
      <w:r>
        <w:rPr>
          <w:rFonts w:hint="cs"/>
          <w:rtl/>
          <w:lang w:eastAsia="he-IL"/>
        </w:rPr>
        <w:t xml:space="preserve">תראו, אנחנו אמורים </w:t>
      </w:r>
      <w:bookmarkStart w:id="1187" w:name="_ETM_Q1_1638152"/>
      <w:bookmarkEnd w:id="1187"/>
      <w:r>
        <w:rPr>
          <w:rFonts w:hint="cs"/>
          <w:rtl/>
          <w:lang w:eastAsia="he-IL"/>
        </w:rPr>
        <w:t xml:space="preserve">להתחרות בבנקים ובחברות כרטיסי האשראי. </w:t>
      </w:r>
      <w:bookmarkStart w:id="1188" w:name="_ETM_Q1_1645051"/>
      <w:bookmarkStart w:id="1189" w:name="_ETM_Q1_1640325"/>
      <w:bookmarkEnd w:id="1188"/>
      <w:bookmarkEnd w:id="1189"/>
      <w:r>
        <w:rPr>
          <w:rFonts w:hint="cs"/>
          <w:rtl/>
          <w:lang w:eastAsia="he-IL"/>
        </w:rPr>
        <w:t xml:space="preserve">אנחנו גוף גדול, יש לנו תיק אשראי של מיליארדים. </w:t>
      </w:r>
      <w:bookmarkStart w:id="1190" w:name="_ETM_Q1_1648325"/>
      <w:bookmarkStart w:id="1191" w:name="_ETM_Q1_1645055"/>
      <w:bookmarkEnd w:id="1190"/>
      <w:bookmarkEnd w:id="1191"/>
      <w:r>
        <w:rPr>
          <w:rFonts w:hint="cs"/>
          <w:rtl/>
          <w:lang w:eastAsia="he-IL"/>
        </w:rPr>
        <w:t xml:space="preserve">כיום, אנחנו </w:t>
      </w:r>
      <w:bookmarkStart w:id="1192" w:name="_ETM_Q1_1645719"/>
      <w:bookmarkEnd w:id="1192"/>
      <w:r>
        <w:rPr>
          <w:rFonts w:hint="cs"/>
          <w:rtl/>
          <w:lang w:eastAsia="he-IL"/>
        </w:rPr>
        <w:t xml:space="preserve">סולקים ומנכים כרטיסי </w:t>
      </w:r>
      <w:bookmarkStart w:id="1193" w:name="_ETM_Q1_1646409"/>
      <w:bookmarkEnd w:id="1193"/>
      <w:r>
        <w:rPr>
          <w:rFonts w:hint="cs"/>
          <w:rtl/>
          <w:lang w:eastAsia="he-IL"/>
        </w:rPr>
        <w:t>אשראי לכ-15,000 בתי</w:t>
      </w:r>
      <w:bookmarkStart w:id="1194" w:name="_ETM_Q1_1650537"/>
      <w:bookmarkEnd w:id="1194"/>
      <w:r>
        <w:rPr>
          <w:rFonts w:hint="cs"/>
          <w:rtl/>
          <w:lang w:eastAsia="he-IL"/>
        </w:rPr>
        <w:t xml:space="preserve"> עסק. </w:t>
      </w:r>
      <w:bookmarkStart w:id="1195" w:name="_ETM_Q1_1648603"/>
      <w:bookmarkEnd w:id="1195"/>
      <w:r>
        <w:rPr>
          <w:rFonts w:hint="cs"/>
          <w:rtl/>
          <w:lang w:eastAsia="he-IL"/>
        </w:rPr>
        <w:t xml:space="preserve">באמצעות הכניסה שלנו לשוק, </w:t>
      </w:r>
      <w:bookmarkStart w:id="1196" w:name="_ETM_Q1_1653025"/>
      <w:bookmarkEnd w:id="1196"/>
      <w:r>
        <w:rPr>
          <w:rFonts w:hint="cs"/>
          <w:rtl/>
          <w:lang w:eastAsia="he-IL"/>
        </w:rPr>
        <w:t xml:space="preserve">חוללנו תחרות והורדנו </w:t>
      </w:r>
      <w:bookmarkStart w:id="1197" w:name="_ETM_Q1_1649907"/>
      <w:bookmarkEnd w:id="1197"/>
      <w:r>
        <w:rPr>
          <w:rFonts w:hint="cs"/>
          <w:rtl/>
          <w:lang w:eastAsia="he-IL"/>
        </w:rPr>
        <w:t>את עמלת ה</w:t>
      </w:r>
      <w:bookmarkStart w:id="1198" w:name="_ETM_Q1_1650112"/>
      <w:bookmarkEnd w:id="1198"/>
      <w:r>
        <w:rPr>
          <w:rFonts w:hint="cs"/>
          <w:rtl/>
          <w:lang w:eastAsia="he-IL"/>
        </w:rPr>
        <w:t>סליקה</w:t>
      </w:r>
      <w:bookmarkStart w:id="1199" w:name="_ETM_Q1_1654728"/>
      <w:bookmarkEnd w:id="1199"/>
      <w:r>
        <w:rPr>
          <w:rFonts w:hint="cs"/>
          <w:rtl/>
          <w:lang w:eastAsia="he-IL"/>
        </w:rPr>
        <w:t xml:space="preserve"> בעשרות </w:t>
      </w:r>
      <w:bookmarkStart w:id="1200" w:name="_ETM_Q1_1656010"/>
      <w:bookmarkEnd w:id="1200"/>
      <w:r>
        <w:rPr>
          <w:rFonts w:hint="cs"/>
          <w:rtl/>
          <w:lang w:eastAsia="he-IL"/>
        </w:rPr>
        <w:t xml:space="preserve">אחוזים, לפי נתונים של רשות התחרות. </w:t>
      </w:r>
      <w:bookmarkStart w:id="1201" w:name="_ETM_Q1_1660563"/>
      <w:bookmarkEnd w:id="1201"/>
      <w:r>
        <w:rPr>
          <w:rFonts w:hint="cs"/>
          <w:rtl/>
          <w:lang w:eastAsia="he-IL"/>
        </w:rPr>
        <w:t>עמלת ה</w:t>
      </w:r>
      <w:bookmarkStart w:id="1202" w:name="_ETM_Q1_1657353"/>
      <w:bookmarkEnd w:id="1202"/>
      <w:r>
        <w:rPr>
          <w:rFonts w:hint="cs"/>
          <w:rtl/>
          <w:lang w:eastAsia="he-IL"/>
        </w:rPr>
        <w:t xml:space="preserve">סליקה על עסקים קטנים הייתה </w:t>
      </w:r>
      <w:bookmarkStart w:id="1203" w:name="_ETM_Q1_1658756"/>
      <w:bookmarkEnd w:id="1203"/>
      <w:r>
        <w:rPr>
          <w:rFonts w:hint="cs"/>
          <w:rtl/>
          <w:lang w:eastAsia="he-IL"/>
        </w:rPr>
        <w:t xml:space="preserve">2.5%, והורדנו אותה </w:t>
      </w:r>
      <w:bookmarkStart w:id="1204" w:name="_ETM_Q1_1662393"/>
      <w:bookmarkEnd w:id="1204"/>
      <w:r>
        <w:rPr>
          <w:rFonts w:hint="cs"/>
          <w:rtl/>
          <w:lang w:eastAsia="he-IL"/>
        </w:rPr>
        <w:t xml:space="preserve">לסדר גודל של 1%. </w:t>
      </w:r>
      <w:bookmarkStart w:id="1205" w:name="_ETM_Q1_1665016"/>
      <w:bookmarkEnd w:id="1205"/>
    </w:p>
    <w:p w14:paraId="26D8D582" w14:textId="6783ACD9" w:rsidR="0046159D" w:rsidRDefault="0046159D" w:rsidP="0046159D">
      <w:pPr>
        <w:rPr>
          <w:rtl/>
          <w:lang w:eastAsia="he-IL"/>
        </w:rPr>
      </w:pPr>
      <w:bookmarkStart w:id="1206" w:name="_ETM_Q1_1665417"/>
      <w:bookmarkStart w:id="1207" w:name="_ETM_Q1_1665483"/>
      <w:bookmarkEnd w:id="1206"/>
      <w:bookmarkEnd w:id="1207"/>
    </w:p>
    <w:p w14:paraId="7255ACE4" w14:textId="77777777" w:rsidR="0046159D" w:rsidRDefault="0046159D" w:rsidP="0046159D">
      <w:pPr>
        <w:rPr>
          <w:rtl/>
          <w:lang w:eastAsia="he-IL"/>
        </w:rPr>
      </w:pPr>
      <w:bookmarkStart w:id="1208" w:name="_ETM_Q1_1665606"/>
      <w:bookmarkStart w:id="1209" w:name="_ETM_Q1_1665662"/>
      <w:bookmarkStart w:id="1210" w:name="_ETM_Q1_1665367"/>
      <w:bookmarkEnd w:id="1208"/>
      <w:bookmarkEnd w:id="1209"/>
      <w:bookmarkEnd w:id="1210"/>
      <w:r>
        <w:rPr>
          <w:rFonts w:hint="cs"/>
          <w:rtl/>
          <w:lang w:eastAsia="he-IL"/>
        </w:rPr>
        <w:lastRenderedPageBreak/>
        <w:t xml:space="preserve">מה אני </w:t>
      </w:r>
      <w:bookmarkStart w:id="1211" w:name="_ETM_Q1_1666279"/>
      <w:bookmarkEnd w:id="1211"/>
      <w:r>
        <w:rPr>
          <w:rFonts w:hint="cs"/>
          <w:rtl/>
          <w:lang w:eastAsia="he-IL"/>
        </w:rPr>
        <w:t>מבקש?</w:t>
      </w:r>
      <w:r>
        <w:rPr>
          <w:rFonts w:hint="cs"/>
          <w:lang w:eastAsia="he-IL"/>
        </w:rPr>
        <w:t xml:space="preserve"> </w:t>
      </w:r>
      <w:r>
        <w:rPr>
          <w:rFonts w:hint="cs"/>
          <w:rtl/>
          <w:lang w:eastAsia="he-IL"/>
        </w:rPr>
        <w:t xml:space="preserve">התחרות שלנו היא בבנקים </w:t>
      </w:r>
      <w:bookmarkStart w:id="1212" w:name="_ETM_Q1_1665162"/>
      <w:bookmarkEnd w:id="1212"/>
      <w:r>
        <w:rPr>
          <w:rFonts w:hint="cs"/>
          <w:rtl/>
          <w:lang w:eastAsia="he-IL"/>
        </w:rPr>
        <w:t xml:space="preserve">ובחברות </w:t>
      </w:r>
      <w:bookmarkStart w:id="1213" w:name="_ETM_Q1_1665928"/>
      <w:bookmarkEnd w:id="1213"/>
      <w:r>
        <w:rPr>
          <w:rFonts w:hint="cs"/>
          <w:rtl/>
          <w:lang w:eastAsia="he-IL"/>
        </w:rPr>
        <w:t xml:space="preserve">כרטיסי האשראי, להם </w:t>
      </w:r>
      <w:bookmarkStart w:id="1214" w:name="_ETM_Q1_1671447"/>
      <w:bookmarkEnd w:id="1214"/>
      <w:r>
        <w:rPr>
          <w:rFonts w:hint="cs"/>
          <w:rtl/>
          <w:lang w:eastAsia="he-IL"/>
        </w:rPr>
        <w:t xml:space="preserve">יש </w:t>
      </w:r>
      <w:bookmarkStart w:id="1215" w:name="_ETM_Q1_1667205"/>
      <w:bookmarkEnd w:id="1215"/>
      <w:r>
        <w:rPr>
          <w:rFonts w:hint="cs"/>
          <w:rtl/>
          <w:lang w:eastAsia="he-IL"/>
        </w:rPr>
        <w:t xml:space="preserve">רגולטור אחד. את נתת דוגמה של הקדמת תשלום אגב </w:t>
      </w:r>
      <w:bookmarkStart w:id="1216" w:name="_ETM_Q1_1675954"/>
      <w:bookmarkStart w:id="1217" w:name="_ETM_Q1_1671237"/>
      <w:bookmarkEnd w:id="1216"/>
      <w:bookmarkEnd w:id="1217"/>
      <w:r>
        <w:rPr>
          <w:rFonts w:hint="cs"/>
          <w:rtl/>
          <w:lang w:eastAsia="he-IL"/>
        </w:rPr>
        <w:t xml:space="preserve">פעולת תשלום, אבל מה קורה אם יש מוסך </w:t>
      </w:r>
      <w:bookmarkStart w:id="1218" w:name="_ETM_Q1_1675238"/>
      <w:bookmarkEnd w:id="1218"/>
      <w:r>
        <w:rPr>
          <w:rFonts w:hint="cs"/>
          <w:rtl/>
          <w:lang w:eastAsia="he-IL"/>
        </w:rPr>
        <w:t xml:space="preserve">שעושה </w:t>
      </w:r>
      <w:bookmarkStart w:id="1219" w:name="_ETM_Q1_1677181"/>
      <w:bookmarkEnd w:id="1219"/>
      <w:r>
        <w:rPr>
          <w:rFonts w:hint="cs"/>
          <w:rtl/>
          <w:lang w:eastAsia="he-IL"/>
        </w:rPr>
        <w:t xml:space="preserve">אצלי סליקת כרטיסי </w:t>
      </w:r>
      <w:bookmarkStart w:id="1220" w:name="_ETM_Q1_1676529"/>
      <w:bookmarkEnd w:id="1220"/>
      <w:r>
        <w:rPr>
          <w:rFonts w:hint="cs"/>
          <w:rtl/>
          <w:lang w:eastAsia="he-IL"/>
        </w:rPr>
        <w:t xml:space="preserve">אשראי בתשלומים, ואני רוצה לתת לו הלוואה </w:t>
      </w:r>
      <w:bookmarkStart w:id="1221" w:name="_ETM_Q1_1682980"/>
      <w:bookmarkEnd w:id="1221"/>
      <w:r>
        <w:rPr>
          <w:rFonts w:hint="cs"/>
          <w:rtl/>
          <w:lang w:eastAsia="he-IL"/>
        </w:rPr>
        <w:t xml:space="preserve">מול יתרות </w:t>
      </w:r>
      <w:bookmarkStart w:id="1222" w:name="_ETM_Q1_1679455"/>
      <w:bookmarkEnd w:id="1222"/>
      <w:r>
        <w:rPr>
          <w:rFonts w:hint="cs"/>
          <w:rtl/>
          <w:lang w:eastAsia="he-IL"/>
        </w:rPr>
        <w:t xml:space="preserve">כרטיסי האשראי האלו? ההלוואה תהיה ברשות שוק ההון, </w:t>
      </w:r>
      <w:bookmarkStart w:id="1223" w:name="_ETM_Q1_1689362"/>
      <w:bookmarkEnd w:id="1223"/>
      <w:r>
        <w:rPr>
          <w:rFonts w:hint="cs"/>
          <w:rtl/>
          <w:lang w:eastAsia="he-IL"/>
        </w:rPr>
        <w:t xml:space="preserve">והסליקה </w:t>
      </w:r>
      <w:bookmarkStart w:id="1224" w:name="_ETM_Q1_1685661"/>
      <w:bookmarkEnd w:id="1224"/>
      <w:r>
        <w:rPr>
          <w:rFonts w:hint="cs"/>
          <w:rtl/>
          <w:lang w:eastAsia="he-IL"/>
        </w:rPr>
        <w:t xml:space="preserve">תהיה ברשות ניירות ערך. אי אפשר </w:t>
      </w:r>
      <w:bookmarkStart w:id="1225" w:name="_ETM_Q1_1687390"/>
      <w:bookmarkEnd w:id="1225"/>
      <w:r>
        <w:rPr>
          <w:rFonts w:hint="cs"/>
          <w:rtl/>
          <w:lang w:eastAsia="he-IL"/>
        </w:rPr>
        <w:t>לעבוד בצורה כזו.</w:t>
      </w:r>
      <w:bookmarkStart w:id="1226" w:name="_ETM_Q1_1690713"/>
      <w:bookmarkEnd w:id="1226"/>
      <w:r>
        <w:rPr>
          <w:rFonts w:hint="cs"/>
          <w:rtl/>
          <w:lang w:eastAsia="he-IL"/>
        </w:rPr>
        <w:t xml:space="preserve"> </w:t>
      </w:r>
    </w:p>
    <w:p w14:paraId="507A41A0" w14:textId="77777777" w:rsidR="0046159D" w:rsidRDefault="0046159D" w:rsidP="0046159D">
      <w:pPr>
        <w:rPr>
          <w:rtl/>
          <w:lang w:eastAsia="he-IL"/>
        </w:rPr>
      </w:pPr>
      <w:bookmarkStart w:id="1227" w:name="_ETM_Q1_1696151"/>
      <w:bookmarkStart w:id="1228" w:name="_ETM_Q1_1696210"/>
      <w:bookmarkEnd w:id="1227"/>
      <w:bookmarkEnd w:id="1228"/>
    </w:p>
    <w:p w14:paraId="39E56DFC" w14:textId="25272A02" w:rsidR="0046159D" w:rsidRDefault="0046159D" w:rsidP="0046159D">
      <w:pPr>
        <w:rPr>
          <w:rtl/>
          <w:lang w:eastAsia="he-IL"/>
        </w:rPr>
      </w:pPr>
      <w:bookmarkStart w:id="1229" w:name="_ETM_Q1_1696523"/>
      <w:bookmarkStart w:id="1230" w:name="_ETM_Q1_1696568"/>
      <w:bookmarkEnd w:id="1229"/>
      <w:bookmarkEnd w:id="1230"/>
      <w:r>
        <w:rPr>
          <w:rFonts w:hint="cs"/>
          <w:rtl/>
          <w:lang w:eastAsia="he-IL"/>
        </w:rPr>
        <w:t xml:space="preserve">אתם רוצים שאנחנו נתחרה בבנקים? </w:t>
      </w:r>
      <w:bookmarkStart w:id="1231" w:name="_ETM_Q1_1696725"/>
      <w:bookmarkStart w:id="1232" w:name="_ETM_Q1_1693843"/>
      <w:bookmarkStart w:id="1233" w:name="_ETM_Q1_1692798"/>
      <w:bookmarkStart w:id="1234" w:name="_ETM_Q1_1688035"/>
      <w:bookmarkEnd w:id="1231"/>
      <w:bookmarkEnd w:id="1232"/>
      <w:bookmarkEnd w:id="1233"/>
      <w:bookmarkEnd w:id="1234"/>
      <w:r>
        <w:rPr>
          <w:rFonts w:hint="cs"/>
          <w:rtl/>
          <w:lang w:eastAsia="he-IL"/>
        </w:rPr>
        <w:t xml:space="preserve">אתם רוצים שנתחרה בחברות האשראי? </w:t>
      </w:r>
      <w:bookmarkStart w:id="1235" w:name="_ETM_Q1_1694004"/>
      <w:bookmarkEnd w:id="1235"/>
      <w:r>
        <w:rPr>
          <w:rFonts w:hint="cs"/>
          <w:rtl/>
          <w:lang w:eastAsia="he-IL"/>
        </w:rPr>
        <w:t xml:space="preserve">יש להם רגולטור אחד, </w:t>
      </w:r>
      <w:bookmarkStart w:id="1236" w:name="_ETM_Q1_1695054"/>
      <w:bookmarkEnd w:id="1236"/>
      <w:r>
        <w:rPr>
          <w:rFonts w:hint="cs"/>
          <w:rtl/>
          <w:lang w:eastAsia="he-IL"/>
        </w:rPr>
        <w:t xml:space="preserve">שקוראים לו בנק ישראל. הם עובדים </w:t>
      </w:r>
      <w:bookmarkStart w:id="1237" w:name="_ETM_Q1_1700458"/>
      <w:bookmarkEnd w:id="1237"/>
      <w:r>
        <w:rPr>
          <w:rFonts w:hint="cs"/>
          <w:rtl/>
          <w:lang w:eastAsia="he-IL"/>
        </w:rPr>
        <w:t xml:space="preserve">מולו, אתם מוציאים </w:t>
      </w:r>
      <w:bookmarkStart w:id="1238" w:name="_ETM_Q1_1698095"/>
      <w:bookmarkEnd w:id="1238"/>
      <w:r>
        <w:rPr>
          <w:rFonts w:hint="cs"/>
          <w:rtl/>
          <w:lang w:eastAsia="he-IL"/>
        </w:rPr>
        <w:t xml:space="preserve">הוראות </w:t>
      </w:r>
      <w:bookmarkStart w:id="1239" w:name="_ETM_Q1_1698677"/>
      <w:bookmarkEnd w:id="1239"/>
      <w:r>
        <w:rPr>
          <w:rFonts w:hint="cs"/>
          <w:rtl/>
          <w:lang w:eastAsia="he-IL"/>
        </w:rPr>
        <w:t xml:space="preserve">בחוק שירותי תשלום, ובנק </w:t>
      </w:r>
      <w:bookmarkStart w:id="1240" w:name="_ETM_Q1_1702246"/>
      <w:bookmarkEnd w:id="1240"/>
      <w:r>
        <w:rPr>
          <w:rFonts w:hint="cs"/>
          <w:rtl/>
          <w:lang w:eastAsia="he-IL"/>
        </w:rPr>
        <w:t xml:space="preserve">ישראל אוכף אותן, באמצעות </w:t>
      </w:r>
      <w:bookmarkStart w:id="1241" w:name="_ETM_Q1_1701324"/>
      <w:bookmarkEnd w:id="1241"/>
      <w:r>
        <w:rPr>
          <w:rFonts w:hint="cs"/>
          <w:rtl/>
          <w:lang w:eastAsia="he-IL"/>
        </w:rPr>
        <w:t xml:space="preserve">נב"תים. </w:t>
      </w:r>
      <w:bookmarkStart w:id="1242" w:name="_ETM_Q1_1699747"/>
      <w:bookmarkStart w:id="1243" w:name="_ETM_Q1_1702732"/>
      <w:bookmarkEnd w:id="1242"/>
      <w:bookmarkEnd w:id="1243"/>
      <w:r>
        <w:rPr>
          <w:rFonts w:hint="cs"/>
          <w:rtl/>
          <w:lang w:eastAsia="he-IL"/>
        </w:rPr>
        <w:t xml:space="preserve">כל מה שאנחנו מבקשים זה </w:t>
      </w:r>
      <w:bookmarkStart w:id="1244" w:name="_ETM_Q1_1706911"/>
      <w:bookmarkEnd w:id="1244"/>
      <w:r>
        <w:rPr>
          <w:rFonts w:hint="cs"/>
          <w:rtl/>
          <w:lang w:eastAsia="he-IL"/>
        </w:rPr>
        <w:t>שתאסדרו את התחום</w:t>
      </w:r>
      <w:bookmarkStart w:id="1245" w:name="_ETM_Q1_1708690"/>
      <w:bookmarkStart w:id="1246" w:name="_ETM_Q1_1713372"/>
      <w:bookmarkStart w:id="1247" w:name="_ETM_Q1_1708614"/>
      <w:bookmarkStart w:id="1248" w:name="_ETM_Q1_1703832"/>
      <w:bookmarkStart w:id="1249" w:name="_ETM_Q1_1699466"/>
      <w:bookmarkStart w:id="1250" w:name="_ETM_Q1_1707988"/>
      <w:bookmarkStart w:id="1251" w:name="_ETM_Q1_1708072"/>
      <w:bookmarkEnd w:id="1245"/>
      <w:bookmarkEnd w:id="1246"/>
      <w:bookmarkEnd w:id="1247"/>
      <w:bookmarkEnd w:id="1248"/>
      <w:bookmarkEnd w:id="1249"/>
      <w:bookmarkEnd w:id="1250"/>
      <w:bookmarkEnd w:id="1251"/>
      <w:r>
        <w:rPr>
          <w:rFonts w:hint="cs"/>
          <w:rtl/>
          <w:lang w:eastAsia="he-IL"/>
        </w:rPr>
        <w:t xml:space="preserve">, </w:t>
      </w:r>
      <w:bookmarkStart w:id="1252" w:name="_ETM_Q1_1706261"/>
      <w:bookmarkEnd w:id="1252"/>
      <w:r>
        <w:rPr>
          <w:rFonts w:hint="cs"/>
          <w:rtl/>
          <w:lang w:eastAsia="he-IL"/>
        </w:rPr>
        <w:t xml:space="preserve">אבל שרשות חוק ההון תאכוף אותם </w:t>
      </w:r>
      <w:bookmarkStart w:id="1253" w:name="_ETM_Q1_1713537"/>
      <w:bookmarkEnd w:id="1253"/>
      <w:r>
        <w:rPr>
          <w:rFonts w:hint="cs"/>
          <w:rtl/>
          <w:lang w:eastAsia="he-IL"/>
        </w:rPr>
        <w:t>באמצעות חוזרים</w:t>
      </w:r>
      <w:bookmarkStart w:id="1254" w:name="_ETM_Q1_1711550"/>
      <w:bookmarkStart w:id="1255" w:name="_ETM_Q1_1710658"/>
      <w:bookmarkEnd w:id="1254"/>
      <w:bookmarkEnd w:id="1255"/>
      <w:r>
        <w:rPr>
          <w:rFonts w:hint="cs"/>
          <w:rtl/>
          <w:lang w:eastAsia="he-IL"/>
        </w:rPr>
        <w:t xml:space="preserve">. </w:t>
      </w:r>
      <w:bookmarkStart w:id="1256" w:name="_ETM_Q1_1723148"/>
      <w:bookmarkStart w:id="1257" w:name="_ETM_Q1_1718511"/>
      <w:bookmarkStart w:id="1258" w:name="_ETM_Q1_1714303"/>
      <w:bookmarkEnd w:id="1256"/>
      <w:bookmarkEnd w:id="1257"/>
      <w:bookmarkEnd w:id="1258"/>
      <w:r>
        <w:rPr>
          <w:rFonts w:hint="cs"/>
          <w:rtl/>
          <w:lang w:eastAsia="he-IL"/>
        </w:rPr>
        <w:t xml:space="preserve">היום, </w:t>
      </w:r>
      <w:bookmarkStart w:id="1259" w:name="_ETM_Q1_1712164"/>
      <w:bookmarkEnd w:id="1259"/>
      <w:r>
        <w:rPr>
          <w:rFonts w:hint="cs"/>
          <w:rtl/>
          <w:lang w:eastAsia="he-IL"/>
        </w:rPr>
        <w:t xml:space="preserve">האכיפה שלנו היא של </w:t>
      </w:r>
      <w:bookmarkStart w:id="1260" w:name="_ETM_Q1_1717250"/>
      <w:bookmarkEnd w:id="1260"/>
      <w:r>
        <w:rPr>
          <w:rFonts w:hint="cs"/>
          <w:rtl/>
          <w:lang w:eastAsia="he-IL"/>
        </w:rPr>
        <w:t xml:space="preserve">רשות שוק ההון, </w:t>
      </w:r>
      <w:bookmarkStart w:id="1261" w:name="_ETM_Q1_1715502"/>
      <w:bookmarkEnd w:id="1261"/>
      <w:r>
        <w:rPr>
          <w:rFonts w:hint="cs"/>
          <w:rtl/>
          <w:lang w:eastAsia="he-IL"/>
        </w:rPr>
        <w:t>בכל הנושאים ובכל החוקים, גם אם הם</w:t>
      </w:r>
      <w:bookmarkStart w:id="1262" w:name="_ETM_Q1_1722693"/>
      <w:bookmarkEnd w:id="1262"/>
      <w:r>
        <w:rPr>
          <w:rFonts w:hint="cs"/>
          <w:rtl/>
          <w:lang w:eastAsia="he-IL"/>
        </w:rPr>
        <w:t xml:space="preserve"> </w:t>
      </w:r>
      <w:bookmarkStart w:id="1263" w:name="_ETM_Q1_1723065"/>
      <w:bookmarkEnd w:id="1263"/>
      <w:r>
        <w:rPr>
          <w:rFonts w:hint="cs"/>
          <w:rtl/>
          <w:lang w:eastAsia="he-IL"/>
        </w:rPr>
        <w:t>קשורים ספציפית לאשראי,</w:t>
      </w:r>
      <w:bookmarkStart w:id="1264" w:name="_ETM_Q1_1719663"/>
      <w:bookmarkStart w:id="1265" w:name="_ETM_Q1_1719172"/>
      <w:bookmarkStart w:id="1266" w:name="_ETM_Q1_1719591"/>
      <w:bookmarkEnd w:id="1264"/>
      <w:bookmarkEnd w:id="1265"/>
      <w:bookmarkEnd w:id="1266"/>
      <w:r>
        <w:rPr>
          <w:rFonts w:hint="cs"/>
          <w:rtl/>
          <w:lang w:eastAsia="he-IL"/>
        </w:rPr>
        <w:t xml:space="preserve"> וגם</w:t>
      </w:r>
      <w:bookmarkStart w:id="1267" w:name="_ETM_Q1_1724091"/>
      <w:bookmarkEnd w:id="1267"/>
      <w:r>
        <w:rPr>
          <w:rFonts w:hint="cs"/>
          <w:rtl/>
          <w:lang w:eastAsia="he-IL"/>
        </w:rPr>
        <w:t xml:space="preserve"> </w:t>
      </w:r>
      <w:bookmarkStart w:id="1268" w:name="_ETM_Q1_1719478"/>
      <w:bookmarkEnd w:id="1268"/>
      <w:r>
        <w:rPr>
          <w:rFonts w:hint="cs"/>
          <w:rtl/>
          <w:lang w:eastAsia="he-IL"/>
        </w:rPr>
        <w:t xml:space="preserve">אם הם צווי איסור </w:t>
      </w:r>
      <w:bookmarkStart w:id="1269" w:name="_ETM_Q1_1720338"/>
      <w:bookmarkEnd w:id="1269"/>
      <w:r>
        <w:rPr>
          <w:rFonts w:hint="cs"/>
          <w:rtl/>
          <w:lang w:eastAsia="he-IL"/>
        </w:rPr>
        <w:t xml:space="preserve">הלבנת הון, למשל. </w:t>
      </w:r>
    </w:p>
    <w:p w14:paraId="26C1E429" w14:textId="77777777" w:rsidR="0046159D" w:rsidRDefault="0046159D" w:rsidP="0046159D">
      <w:pPr>
        <w:rPr>
          <w:rtl/>
          <w:lang w:eastAsia="he-IL"/>
        </w:rPr>
      </w:pPr>
    </w:p>
    <w:p w14:paraId="11FCE074" w14:textId="71A9D3C9" w:rsidR="00D97A50" w:rsidRDefault="0046159D" w:rsidP="00D97A50">
      <w:pPr>
        <w:rPr>
          <w:rtl/>
          <w:lang w:eastAsia="he-IL"/>
        </w:rPr>
      </w:pPr>
      <w:r>
        <w:rPr>
          <w:rFonts w:hint="cs"/>
          <w:rtl/>
          <w:lang w:eastAsia="he-IL"/>
        </w:rPr>
        <w:t xml:space="preserve">אנחנו לא מסוגלים </w:t>
      </w:r>
      <w:bookmarkStart w:id="1270" w:name="_ETM_Q1_1731488"/>
      <w:bookmarkStart w:id="1271" w:name="_ETM_Q1_1726758"/>
      <w:bookmarkEnd w:id="1270"/>
      <w:bookmarkEnd w:id="1271"/>
      <w:r>
        <w:rPr>
          <w:rFonts w:hint="cs"/>
          <w:rtl/>
          <w:lang w:eastAsia="he-IL"/>
        </w:rPr>
        <w:t xml:space="preserve">להתמודד עם שני רגולטורים, בוודאי </w:t>
      </w:r>
      <w:bookmarkStart w:id="1272" w:name="_ETM_Q1_1727963"/>
      <w:bookmarkEnd w:id="1272"/>
      <w:r>
        <w:rPr>
          <w:rFonts w:hint="cs"/>
          <w:rtl/>
          <w:lang w:eastAsia="he-IL"/>
        </w:rPr>
        <w:t xml:space="preserve">ובוודאי כשלגופים הגדולים </w:t>
      </w:r>
      <w:bookmarkStart w:id="1273" w:name="_ETM_Q1_1729312"/>
      <w:bookmarkStart w:id="1274" w:name="_ETM_Q1_1731397"/>
      <w:bookmarkEnd w:id="1273"/>
      <w:bookmarkEnd w:id="1274"/>
      <w:r>
        <w:rPr>
          <w:rFonts w:hint="cs"/>
          <w:rtl/>
          <w:lang w:eastAsia="he-IL"/>
        </w:rPr>
        <w:t xml:space="preserve">והחזקים </w:t>
      </w:r>
      <w:bookmarkStart w:id="1275" w:name="_ETM_Q1_1730211"/>
      <w:bookmarkEnd w:id="1275"/>
      <w:r>
        <w:rPr>
          <w:rFonts w:hint="cs"/>
          <w:rtl/>
          <w:lang w:eastAsia="he-IL"/>
        </w:rPr>
        <w:t xml:space="preserve">מאיתנו </w:t>
      </w:r>
      <w:bookmarkStart w:id="1276" w:name="_ETM_Q1_1732469"/>
      <w:bookmarkEnd w:id="1276"/>
      <w:r>
        <w:rPr>
          <w:rFonts w:hint="cs"/>
          <w:rtl/>
          <w:lang w:eastAsia="he-IL"/>
        </w:rPr>
        <w:t>יש רגולטור אחד.</w:t>
      </w:r>
      <w:bookmarkStart w:id="1277" w:name="_ETM_Q1_1730491"/>
      <w:bookmarkEnd w:id="1277"/>
      <w:r>
        <w:rPr>
          <w:rFonts w:hint="cs"/>
          <w:rtl/>
          <w:lang w:eastAsia="he-IL"/>
        </w:rPr>
        <w:t xml:space="preserve"> אלה שני רישיונות</w:t>
      </w:r>
      <w:bookmarkStart w:id="1278" w:name="_ETM_Q1_1732943"/>
      <w:bookmarkEnd w:id="1278"/>
      <w:r>
        <w:rPr>
          <w:rFonts w:hint="cs"/>
          <w:rtl/>
          <w:lang w:eastAsia="he-IL"/>
        </w:rPr>
        <w:t xml:space="preserve"> וכפל </w:t>
      </w:r>
      <w:bookmarkStart w:id="1279" w:name="_ETM_Q1_1734582"/>
      <w:bookmarkEnd w:id="1279"/>
      <w:r>
        <w:rPr>
          <w:rFonts w:hint="cs"/>
          <w:rtl/>
          <w:lang w:eastAsia="he-IL"/>
        </w:rPr>
        <w:t xml:space="preserve">רגולציה. </w:t>
      </w:r>
      <w:bookmarkStart w:id="1280" w:name="_ETM_Q1_1737767"/>
      <w:bookmarkEnd w:id="1280"/>
      <w:r>
        <w:rPr>
          <w:rFonts w:hint="cs"/>
          <w:rtl/>
          <w:lang w:eastAsia="he-IL"/>
        </w:rPr>
        <w:t xml:space="preserve">רגולטור </w:t>
      </w:r>
      <w:bookmarkStart w:id="1281" w:name="_ETM_Q1_1736625"/>
      <w:bookmarkEnd w:id="1281"/>
      <w:r>
        <w:rPr>
          <w:rFonts w:hint="cs"/>
          <w:rtl/>
          <w:lang w:eastAsia="he-IL"/>
        </w:rPr>
        <w:t xml:space="preserve">אחד יכול לכתוב כך, והשני </w:t>
      </w:r>
      <w:bookmarkStart w:id="1282" w:name="_ETM_Q1_1739878"/>
      <w:bookmarkEnd w:id="1282"/>
      <w:r>
        <w:rPr>
          <w:rFonts w:hint="cs"/>
          <w:rtl/>
          <w:lang w:eastAsia="he-IL"/>
        </w:rPr>
        <w:t>אחרת</w:t>
      </w:r>
      <w:bookmarkStart w:id="1283" w:name="_ETM_Q1_1743127"/>
      <w:bookmarkStart w:id="1284" w:name="_ETM_Q1_1742150"/>
      <w:bookmarkStart w:id="1285" w:name="_ETM_Q1_1743134"/>
      <w:bookmarkStart w:id="1286" w:name="_ETM_Q1_1738356"/>
      <w:bookmarkEnd w:id="1283"/>
      <w:bookmarkEnd w:id="1284"/>
      <w:bookmarkEnd w:id="1285"/>
      <w:bookmarkEnd w:id="1286"/>
      <w:r>
        <w:rPr>
          <w:lang w:eastAsia="he-IL"/>
        </w:rPr>
        <w:t>;</w:t>
      </w:r>
      <w:r>
        <w:rPr>
          <w:rFonts w:hint="cs"/>
          <w:rtl/>
          <w:lang w:eastAsia="he-IL"/>
        </w:rPr>
        <w:t xml:space="preserve"> לא מרוע. אנחנו חייבים </w:t>
      </w:r>
      <w:bookmarkStart w:id="1287" w:name="_ETM_Q1_1744950"/>
      <w:bookmarkEnd w:id="1287"/>
      <w:r>
        <w:rPr>
          <w:rFonts w:hint="cs"/>
          <w:rtl/>
          <w:lang w:eastAsia="he-IL"/>
        </w:rPr>
        <w:t xml:space="preserve">אבא אחד, אחרת אין תחרות. כל הישגי </w:t>
      </w:r>
      <w:bookmarkStart w:id="1288" w:name="_ETM_Q1_1746190"/>
      <w:bookmarkEnd w:id="1288"/>
      <w:r>
        <w:rPr>
          <w:rFonts w:hint="cs"/>
          <w:rtl/>
          <w:lang w:eastAsia="he-IL"/>
        </w:rPr>
        <w:t xml:space="preserve">התחרות בעקבות הכניסה </w:t>
      </w:r>
      <w:bookmarkStart w:id="1289" w:name="_ETM_Q1_1750660"/>
      <w:bookmarkEnd w:id="1289"/>
      <w:r>
        <w:rPr>
          <w:rFonts w:hint="cs"/>
          <w:rtl/>
          <w:lang w:eastAsia="he-IL"/>
        </w:rPr>
        <w:t xml:space="preserve">של גמא, </w:t>
      </w:r>
      <w:bookmarkStart w:id="1290" w:name="_ETM_Q1_1752690"/>
      <w:bookmarkEnd w:id="1290"/>
      <w:r w:rsidR="00D97A50">
        <w:rPr>
          <w:rFonts w:hint="cs"/>
          <w:rtl/>
          <w:lang w:eastAsia="he-IL"/>
        </w:rPr>
        <w:t xml:space="preserve">שמשרד האוצר היה שותף להם </w:t>
      </w:r>
      <w:r w:rsidR="00D97A50">
        <w:rPr>
          <w:rtl/>
          <w:lang w:eastAsia="he-IL"/>
        </w:rPr>
        <w:t>–</w:t>
      </w:r>
      <w:r w:rsidR="00D97A50">
        <w:rPr>
          <w:rFonts w:hint="cs"/>
          <w:rtl/>
          <w:lang w:eastAsia="he-IL"/>
        </w:rPr>
        <w:t xml:space="preserve"> מיליארדים </w:t>
      </w:r>
      <w:bookmarkStart w:id="1291" w:name="_ETM_Q1_1752196"/>
      <w:bookmarkEnd w:id="1291"/>
      <w:r w:rsidR="00D97A50">
        <w:rPr>
          <w:rFonts w:hint="cs"/>
          <w:rtl/>
          <w:lang w:eastAsia="he-IL"/>
        </w:rPr>
        <w:t xml:space="preserve">באשראי לבתי עסק </w:t>
      </w:r>
      <w:bookmarkStart w:id="1292" w:name="_ETM_Q1_1753326"/>
      <w:bookmarkEnd w:id="1292"/>
      <w:r w:rsidR="00D97A50">
        <w:rPr>
          <w:rFonts w:hint="cs"/>
          <w:rtl/>
          <w:lang w:eastAsia="he-IL"/>
        </w:rPr>
        <w:t xml:space="preserve">קטנים ובינוניים במחירים </w:t>
      </w:r>
      <w:bookmarkStart w:id="1293" w:name="_ETM_Q1_1754644"/>
      <w:bookmarkEnd w:id="1293"/>
      <w:r w:rsidR="00D97A50">
        <w:rPr>
          <w:rFonts w:hint="cs"/>
          <w:rtl/>
          <w:lang w:eastAsia="he-IL"/>
        </w:rPr>
        <w:t>תחרותיים לבנקים</w:t>
      </w:r>
      <w:bookmarkStart w:id="1294" w:name="_ETM_Q1_1759549"/>
      <w:bookmarkEnd w:id="1294"/>
      <w:r w:rsidR="00D97A50">
        <w:rPr>
          <w:rFonts w:hint="cs"/>
          <w:rtl/>
          <w:lang w:eastAsia="he-IL"/>
        </w:rPr>
        <w:t>,</w:t>
      </w:r>
      <w:bookmarkStart w:id="1295" w:name="_ETM_Q1_1759204"/>
      <w:bookmarkStart w:id="1296" w:name="_ETM_Q1_1756974"/>
      <w:bookmarkEnd w:id="1295"/>
      <w:bookmarkEnd w:id="1296"/>
      <w:r w:rsidR="00D97A50">
        <w:rPr>
          <w:rFonts w:hint="cs"/>
          <w:rtl/>
          <w:lang w:eastAsia="he-IL"/>
        </w:rPr>
        <w:t xml:space="preserve"> והגדלת </w:t>
      </w:r>
      <w:bookmarkStart w:id="1297" w:name="_ETM_Q1_1759302"/>
      <w:bookmarkEnd w:id="1297"/>
      <w:r w:rsidR="00D97A50">
        <w:rPr>
          <w:rFonts w:hint="cs"/>
          <w:rtl/>
          <w:lang w:eastAsia="he-IL"/>
        </w:rPr>
        <w:t>התחרות</w:t>
      </w:r>
      <w:bookmarkStart w:id="1298" w:name="_ETM_Q1_1762430"/>
      <w:bookmarkStart w:id="1299" w:name="_ETM_Q1_1762507"/>
      <w:bookmarkStart w:id="1300" w:name="_ETM_Q1_1762541"/>
      <w:bookmarkEnd w:id="1298"/>
      <w:bookmarkEnd w:id="1299"/>
      <w:bookmarkEnd w:id="1300"/>
      <w:r w:rsidR="00D97A50">
        <w:rPr>
          <w:rFonts w:hint="cs"/>
          <w:rtl/>
          <w:lang w:eastAsia="he-IL"/>
        </w:rPr>
        <w:t xml:space="preserve"> </w:t>
      </w:r>
      <w:bookmarkStart w:id="1301" w:name="_ETM_Q1_1762621"/>
      <w:bookmarkEnd w:id="1301"/>
      <w:r w:rsidR="00D97A50">
        <w:rPr>
          <w:rFonts w:hint="cs"/>
          <w:rtl/>
          <w:lang w:eastAsia="he-IL"/>
        </w:rPr>
        <w:t xml:space="preserve">ומגוון השירותים בשוק הסליקה </w:t>
      </w:r>
      <w:r w:rsidR="00D97A50">
        <w:rPr>
          <w:rtl/>
          <w:lang w:eastAsia="he-IL"/>
        </w:rPr>
        <w:t>–</w:t>
      </w:r>
      <w:r w:rsidR="00D97A50">
        <w:rPr>
          <w:rFonts w:hint="cs"/>
          <w:rtl/>
          <w:lang w:eastAsia="he-IL"/>
        </w:rPr>
        <w:t xml:space="preserve"> יכולים ללכת לאיבוד</w:t>
      </w:r>
      <w:bookmarkStart w:id="1302" w:name="_ETM_Q1_1763241"/>
      <w:bookmarkStart w:id="1303" w:name="_ETM_Q1_1764019"/>
      <w:bookmarkStart w:id="1304" w:name="_ETM_Q1_1764089"/>
      <w:bookmarkStart w:id="1305" w:name="_ETM_Q1_1764629"/>
      <w:bookmarkStart w:id="1306" w:name="_ETM_Q1_1764679"/>
      <w:bookmarkEnd w:id="1302"/>
      <w:bookmarkEnd w:id="1303"/>
      <w:bookmarkEnd w:id="1304"/>
      <w:bookmarkEnd w:id="1305"/>
      <w:bookmarkEnd w:id="1306"/>
      <w:r w:rsidR="00D97A50">
        <w:rPr>
          <w:rFonts w:hint="cs"/>
          <w:rtl/>
          <w:lang w:eastAsia="he-IL"/>
        </w:rPr>
        <w:t xml:space="preserve">, בגלל צרה </w:t>
      </w:r>
      <w:bookmarkStart w:id="1307" w:name="_ETM_Q1_1768569"/>
      <w:bookmarkEnd w:id="1307"/>
      <w:r w:rsidR="00D97A50">
        <w:rPr>
          <w:rFonts w:hint="cs"/>
          <w:rtl/>
          <w:lang w:eastAsia="he-IL"/>
        </w:rPr>
        <w:t xml:space="preserve">של רגולציה כפולה </w:t>
      </w:r>
      <w:bookmarkStart w:id="1308" w:name="_ETM_Q1_1775248"/>
      <w:bookmarkStart w:id="1309" w:name="_ETM_Q1_1770950"/>
      <w:bookmarkStart w:id="1310" w:name="_ETM_Q1_1770694"/>
      <w:bookmarkStart w:id="1311" w:name="_ETM_Q1_1769128"/>
      <w:bookmarkStart w:id="1312" w:name="_ETM_Q1_1771337"/>
      <w:bookmarkStart w:id="1313" w:name="_ETM_Q1_1771673"/>
      <w:bookmarkEnd w:id="1308"/>
      <w:bookmarkEnd w:id="1309"/>
      <w:bookmarkEnd w:id="1310"/>
      <w:bookmarkEnd w:id="1311"/>
      <w:bookmarkEnd w:id="1312"/>
      <w:bookmarkEnd w:id="1313"/>
      <w:r w:rsidR="00D97A50">
        <w:rPr>
          <w:rFonts w:hint="cs"/>
          <w:rtl/>
          <w:lang w:eastAsia="he-IL"/>
        </w:rPr>
        <w:t>שלא מוצדקת</w:t>
      </w:r>
      <w:r w:rsidR="00D97A50">
        <w:rPr>
          <w:lang w:eastAsia="he-IL"/>
        </w:rPr>
        <w:t>;</w:t>
      </w:r>
      <w:r w:rsidR="00D97A50">
        <w:rPr>
          <w:rFonts w:hint="cs"/>
          <w:rtl/>
          <w:lang w:eastAsia="he-IL"/>
        </w:rPr>
        <w:t xml:space="preserve"> אין בה שום</w:t>
      </w:r>
      <w:bookmarkStart w:id="1314" w:name="_ETM_Q1_1775546"/>
      <w:bookmarkEnd w:id="1314"/>
      <w:r w:rsidR="00D97A50">
        <w:rPr>
          <w:rFonts w:hint="cs"/>
          <w:rtl/>
          <w:lang w:eastAsia="he-IL"/>
        </w:rPr>
        <w:t xml:space="preserve"> היגיון.</w:t>
      </w:r>
    </w:p>
    <w:p w14:paraId="1B2EBA76" w14:textId="6AB3FED5" w:rsidR="00D97A50" w:rsidRDefault="00D97A50" w:rsidP="00D97A50">
      <w:pPr>
        <w:rPr>
          <w:rtl/>
          <w:lang w:eastAsia="he-IL"/>
        </w:rPr>
      </w:pPr>
      <w:bookmarkStart w:id="1315" w:name="_ETM_Q1_1777065"/>
      <w:bookmarkStart w:id="1316" w:name="_ETM_Q1_1777133"/>
      <w:bookmarkStart w:id="1317" w:name="_ETM_Q1_1777296"/>
      <w:bookmarkEnd w:id="1315"/>
      <w:bookmarkEnd w:id="1316"/>
      <w:bookmarkEnd w:id="1317"/>
    </w:p>
    <w:p w14:paraId="1644138A" w14:textId="3AD6F166" w:rsidR="00D97A50" w:rsidRDefault="00D97A50" w:rsidP="00D97A50">
      <w:pPr>
        <w:rPr>
          <w:rtl/>
          <w:lang w:eastAsia="he-IL"/>
        </w:rPr>
      </w:pPr>
      <w:bookmarkStart w:id="1318" w:name="_ETM_Q1_1777350"/>
      <w:bookmarkStart w:id="1319" w:name="_ETM_Q1_1772780"/>
      <w:bookmarkEnd w:id="1318"/>
      <w:bookmarkEnd w:id="1319"/>
      <w:r>
        <w:rPr>
          <w:rFonts w:hint="cs"/>
          <w:rtl/>
          <w:lang w:eastAsia="he-IL"/>
        </w:rPr>
        <w:t>אני לא מתנגד לרגולציה</w:t>
      </w:r>
      <w:r>
        <w:rPr>
          <w:lang w:eastAsia="he-IL"/>
        </w:rPr>
        <w:t>;</w:t>
      </w:r>
      <w:r>
        <w:rPr>
          <w:rFonts w:hint="cs"/>
          <w:rtl/>
          <w:lang w:eastAsia="he-IL"/>
        </w:rPr>
        <w:t xml:space="preserve"> אנחנו בעד </w:t>
      </w:r>
      <w:bookmarkStart w:id="1320" w:name="_ETM_Q1_1773678"/>
      <w:bookmarkEnd w:id="1320"/>
      <w:r>
        <w:rPr>
          <w:rFonts w:hint="cs"/>
          <w:rtl/>
          <w:lang w:eastAsia="he-IL"/>
        </w:rPr>
        <w:t xml:space="preserve">רגולציה ובעד שמירת </w:t>
      </w:r>
      <w:bookmarkStart w:id="1321" w:name="_ETM_Q1_1780693"/>
      <w:bookmarkEnd w:id="1321"/>
      <w:r>
        <w:rPr>
          <w:rFonts w:hint="cs"/>
          <w:rtl/>
          <w:lang w:eastAsia="he-IL"/>
        </w:rPr>
        <w:t xml:space="preserve">כספי </w:t>
      </w:r>
      <w:bookmarkStart w:id="1322" w:name="_ETM_Q1_1777156"/>
      <w:bookmarkEnd w:id="1322"/>
      <w:r>
        <w:rPr>
          <w:rFonts w:hint="cs"/>
          <w:rtl/>
          <w:lang w:eastAsia="he-IL"/>
        </w:rPr>
        <w:t xml:space="preserve">לקוחות, אבל תנו לנו גוף אחד </w:t>
      </w:r>
      <w:bookmarkStart w:id="1323" w:name="_ETM_Q1_1778944"/>
      <w:bookmarkEnd w:id="1323"/>
      <w:r>
        <w:rPr>
          <w:rFonts w:hint="cs"/>
          <w:rtl/>
          <w:lang w:eastAsia="he-IL"/>
        </w:rPr>
        <w:t>לעבוד</w:t>
      </w:r>
      <w:bookmarkStart w:id="1324" w:name="_ETM_Q1_1779815"/>
      <w:bookmarkEnd w:id="1324"/>
      <w:r>
        <w:rPr>
          <w:rFonts w:hint="cs"/>
          <w:rtl/>
          <w:lang w:eastAsia="he-IL"/>
        </w:rPr>
        <w:t xml:space="preserve"> מולו. אנחנו לא יכולים להתפזר</w:t>
      </w:r>
      <w:r>
        <w:rPr>
          <w:lang w:eastAsia="he-IL"/>
        </w:rPr>
        <w:t>;</w:t>
      </w:r>
      <w:r>
        <w:rPr>
          <w:rFonts w:hint="cs"/>
          <w:rtl/>
          <w:lang w:eastAsia="he-IL"/>
        </w:rPr>
        <w:t xml:space="preserve"> </w:t>
      </w:r>
      <w:bookmarkStart w:id="1325" w:name="_ETM_Q1_1781808"/>
      <w:bookmarkEnd w:id="1325"/>
      <w:r>
        <w:rPr>
          <w:rFonts w:hint="cs"/>
          <w:rtl/>
          <w:lang w:eastAsia="he-IL"/>
        </w:rPr>
        <w:t>אין לנו מספיק עוצמות בשביל</w:t>
      </w:r>
      <w:bookmarkStart w:id="1326" w:name="_ETM_Q1_1785991"/>
      <w:bookmarkEnd w:id="1326"/>
      <w:r>
        <w:rPr>
          <w:rFonts w:hint="cs"/>
          <w:rtl/>
          <w:lang w:eastAsia="he-IL"/>
        </w:rPr>
        <w:t xml:space="preserve"> לרוץ בין רגולטורים.</w:t>
      </w:r>
      <w:bookmarkStart w:id="1327" w:name="_ETM_Q1_1784988"/>
      <w:bookmarkStart w:id="1328" w:name="_ETM_Q1_1781807"/>
      <w:bookmarkStart w:id="1329" w:name="_ETM_Q1_1778438"/>
      <w:bookmarkEnd w:id="1327"/>
      <w:bookmarkEnd w:id="1328"/>
      <w:bookmarkEnd w:id="1329"/>
      <w:r w:rsidR="00252C69">
        <w:rPr>
          <w:rFonts w:hint="cs"/>
          <w:rtl/>
          <w:lang w:eastAsia="he-IL"/>
        </w:rPr>
        <w:t xml:space="preserve"> </w:t>
      </w:r>
    </w:p>
    <w:p w14:paraId="62BED1DD" w14:textId="4D85FCF3" w:rsidR="00252C69" w:rsidRDefault="00252C69" w:rsidP="00D97A50">
      <w:pPr>
        <w:rPr>
          <w:rtl/>
          <w:lang w:eastAsia="he-IL"/>
        </w:rPr>
      </w:pPr>
      <w:bookmarkStart w:id="1330" w:name="_ETM_Q1_1788420"/>
      <w:bookmarkStart w:id="1331" w:name="_ETM_Q1_1788512"/>
      <w:bookmarkStart w:id="1332" w:name="_ETM_Q1_1789490"/>
      <w:bookmarkEnd w:id="1330"/>
      <w:bookmarkEnd w:id="1331"/>
      <w:bookmarkEnd w:id="1332"/>
    </w:p>
    <w:p w14:paraId="2845E52C" w14:textId="5D475AEC" w:rsidR="00252C69" w:rsidRDefault="00252C69" w:rsidP="00252C69">
      <w:pPr>
        <w:pStyle w:val="af9"/>
        <w:keepNext/>
        <w:rPr>
          <w:rtl/>
          <w:lang w:eastAsia="he-IL"/>
        </w:rPr>
      </w:pPr>
      <w:bookmarkStart w:id="1333" w:name="ET_guest_אמיר_ונג_34"/>
      <w:r w:rsidRPr="00252C69">
        <w:rPr>
          <w:rStyle w:val="TagStyle"/>
          <w:rtl/>
        </w:rPr>
        <w:t xml:space="preserve"> &lt;&lt; אורח &gt;&gt; </w:t>
      </w:r>
      <w:r>
        <w:rPr>
          <w:rtl/>
          <w:lang w:eastAsia="he-IL"/>
        </w:rPr>
        <w:t>אמיר ונג:</w:t>
      </w:r>
      <w:r w:rsidRPr="00252C69">
        <w:rPr>
          <w:rStyle w:val="TagStyle"/>
          <w:rtl/>
        </w:rPr>
        <w:t xml:space="preserve"> &lt;&lt; אורח &gt;&gt;</w:t>
      </w:r>
      <w:r w:rsidR="00C872F6">
        <w:rPr>
          <w:rtl/>
          <w:lang w:eastAsia="he-IL"/>
        </w:rPr>
        <w:t xml:space="preserve"> </w:t>
      </w:r>
      <w:r>
        <w:rPr>
          <w:rtl/>
          <w:lang w:eastAsia="he-IL"/>
        </w:rPr>
        <w:t xml:space="preserve"> </w:t>
      </w:r>
      <w:bookmarkEnd w:id="1333"/>
    </w:p>
    <w:p w14:paraId="6AB41897" w14:textId="0DECF4EA" w:rsidR="00252C69" w:rsidRDefault="00252C69" w:rsidP="00252C69">
      <w:pPr>
        <w:pStyle w:val="KeepWithNext"/>
        <w:rPr>
          <w:rtl/>
          <w:lang w:eastAsia="he-IL"/>
        </w:rPr>
      </w:pPr>
    </w:p>
    <w:p w14:paraId="4BDA9BFF" w14:textId="14B1CEB5" w:rsidR="00252C69" w:rsidRDefault="00252C69" w:rsidP="00252C69">
      <w:pPr>
        <w:rPr>
          <w:rtl/>
          <w:lang w:eastAsia="he-IL"/>
        </w:rPr>
      </w:pPr>
      <w:bookmarkStart w:id="1334" w:name="_ETM_Q1_1789873"/>
      <w:bookmarkStart w:id="1335" w:name="_ETM_Q1_1789918"/>
      <w:bookmarkStart w:id="1336" w:name="_ETM_Q1_1785360"/>
      <w:bookmarkEnd w:id="1334"/>
      <w:bookmarkEnd w:id="1335"/>
      <w:bookmarkEnd w:id="1336"/>
      <w:r>
        <w:rPr>
          <w:rFonts w:hint="cs"/>
          <w:rtl/>
          <w:lang w:eastAsia="he-IL"/>
        </w:rPr>
        <w:t xml:space="preserve">אני רק אזכיר שיש בחוק </w:t>
      </w:r>
      <w:bookmarkStart w:id="1337" w:name="_ETM_Q1_1785526"/>
      <w:bookmarkEnd w:id="1337"/>
      <w:r>
        <w:rPr>
          <w:rFonts w:hint="cs"/>
          <w:rtl/>
          <w:lang w:eastAsia="he-IL"/>
        </w:rPr>
        <w:t>שירות מידע</w:t>
      </w:r>
      <w:bookmarkStart w:id="1338" w:name="_ETM_Q1_1787094"/>
      <w:bookmarkEnd w:id="1338"/>
      <w:r>
        <w:rPr>
          <w:rFonts w:hint="cs"/>
          <w:rtl/>
          <w:lang w:eastAsia="he-IL"/>
        </w:rPr>
        <w:t xml:space="preserve"> פיננסי, סעיף 71, מנגנון </w:t>
      </w:r>
      <w:bookmarkStart w:id="1339" w:name="_ETM_Q1_1789236"/>
      <w:bookmarkEnd w:id="1339"/>
      <w:r>
        <w:rPr>
          <w:rFonts w:hint="cs"/>
          <w:rtl/>
          <w:lang w:eastAsia="he-IL"/>
        </w:rPr>
        <w:t xml:space="preserve">לתיאום בין מאסדרים </w:t>
      </w:r>
      <w:bookmarkStart w:id="1340" w:name="_ETM_Q1_1790167"/>
      <w:bookmarkEnd w:id="1340"/>
      <w:r>
        <w:rPr>
          <w:rFonts w:hint="cs"/>
          <w:rtl/>
          <w:lang w:eastAsia="he-IL"/>
        </w:rPr>
        <w:t>ושמירה על אחידות.</w:t>
      </w:r>
      <w:bookmarkStart w:id="1341" w:name="_ETM_Q1_1793163"/>
      <w:bookmarkEnd w:id="1341"/>
      <w:r>
        <w:rPr>
          <w:rFonts w:hint="cs"/>
          <w:rtl/>
          <w:lang w:eastAsia="he-IL"/>
        </w:rPr>
        <w:t xml:space="preserve"> אפשר לאמץ אותו גם כאן.</w:t>
      </w:r>
      <w:bookmarkStart w:id="1342" w:name="_ETM_Q1_1798745"/>
      <w:bookmarkStart w:id="1343" w:name="_ETM_Q1_1798821"/>
      <w:bookmarkStart w:id="1344" w:name="_ETM_Q1_1794811"/>
      <w:bookmarkEnd w:id="1342"/>
      <w:bookmarkEnd w:id="1343"/>
      <w:bookmarkEnd w:id="1344"/>
      <w:r>
        <w:rPr>
          <w:rFonts w:hint="cs"/>
          <w:rtl/>
          <w:lang w:eastAsia="he-IL"/>
        </w:rPr>
        <w:t xml:space="preserve"> </w:t>
      </w:r>
      <w:bookmarkStart w:id="1345" w:name="_ETM_Q1_1796506"/>
      <w:bookmarkStart w:id="1346" w:name="_ETM_Q1_1792899"/>
      <w:bookmarkStart w:id="1347" w:name="_ETM_Q1_1797549"/>
      <w:bookmarkEnd w:id="1345"/>
      <w:bookmarkEnd w:id="1346"/>
      <w:bookmarkEnd w:id="1347"/>
    </w:p>
    <w:p w14:paraId="02A6B73C" w14:textId="50D02441" w:rsidR="00252C69" w:rsidRDefault="00252C69" w:rsidP="00252C69">
      <w:pPr>
        <w:rPr>
          <w:rtl/>
          <w:lang w:eastAsia="he-IL"/>
        </w:rPr>
      </w:pPr>
      <w:bookmarkStart w:id="1348" w:name="_ETM_Q1_1798511"/>
      <w:bookmarkStart w:id="1349" w:name="_ETM_Q1_1798594"/>
      <w:bookmarkStart w:id="1350" w:name="_ETM_Q1_1801212"/>
      <w:bookmarkEnd w:id="1348"/>
      <w:bookmarkEnd w:id="1349"/>
      <w:bookmarkEnd w:id="1350"/>
    </w:p>
    <w:p w14:paraId="5C0BB8F1" w14:textId="38DD494F" w:rsidR="00252C69" w:rsidRDefault="00252C69" w:rsidP="00252C69">
      <w:pPr>
        <w:pStyle w:val="af9"/>
        <w:keepNext/>
        <w:rPr>
          <w:rtl/>
          <w:lang w:eastAsia="he-IL"/>
        </w:rPr>
      </w:pPr>
      <w:bookmarkStart w:id="1351" w:name="ET_guest_מיכאל_בן_דהן_35"/>
      <w:r w:rsidRPr="00252C69">
        <w:rPr>
          <w:rStyle w:val="TagStyle"/>
          <w:rtl/>
        </w:rPr>
        <w:t xml:space="preserve"> &lt;&lt; אורח &gt;&gt; </w:t>
      </w:r>
      <w:r>
        <w:rPr>
          <w:rtl/>
          <w:lang w:eastAsia="he-IL"/>
        </w:rPr>
        <w:t>מיכאל בן דהן:</w:t>
      </w:r>
      <w:r w:rsidRPr="00252C69">
        <w:rPr>
          <w:rStyle w:val="TagStyle"/>
          <w:rtl/>
        </w:rPr>
        <w:t xml:space="preserve"> &lt;&lt; אורח &gt;&gt;</w:t>
      </w:r>
      <w:r w:rsidR="00C872F6">
        <w:rPr>
          <w:rtl/>
          <w:lang w:eastAsia="he-IL"/>
        </w:rPr>
        <w:t xml:space="preserve"> </w:t>
      </w:r>
      <w:r>
        <w:rPr>
          <w:rtl/>
          <w:lang w:eastAsia="he-IL"/>
        </w:rPr>
        <w:t xml:space="preserve"> </w:t>
      </w:r>
      <w:bookmarkEnd w:id="1351"/>
    </w:p>
    <w:p w14:paraId="083F2A06" w14:textId="5CB03C5E" w:rsidR="00252C69" w:rsidRDefault="00252C69" w:rsidP="00252C69">
      <w:pPr>
        <w:pStyle w:val="KeepWithNext"/>
        <w:rPr>
          <w:rtl/>
          <w:lang w:eastAsia="he-IL"/>
        </w:rPr>
      </w:pPr>
    </w:p>
    <w:p w14:paraId="7008D144" w14:textId="6BBDC74F" w:rsidR="00252C69" w:rsidRDefault="00252C69" w:rsidP="0049781E">
      <w:pPr>
        <w:ind w:left="720" w:firstLine="0"/>
        <w:rPr>
          <w:rtl/>
          <w:lang w:eastAsia="he-IL"/>
        </w:rPr>
      </w:pPr>
      <w:bookmarkStart w:id="1352" w:name="_ETM_Q1_1801728"/>
      <w:bookmarkStart w:id="1353" w:name="_ETM_Q1_1801760"/>
      <w:bookmarkStart w:id="1354" w:name="_ETM_Q1_1806119"/>
      <w:bookmarkStart w:id="1355" w:name="_ETM_Q1_1801999"/>
      <w:bookmarkStart w:id="1356" w:name="_ETM_Q1_1808225"/>
      <w:bookmarkEnd w:id="1352"/>
      <w:bookmarkEnd w:id="1353"/>
      <w:bookmarkEnd w:id="1354"/>
      <w:bookmarkEnd w:id="1355"/>
      <w:bookmarkEnd w:id="1356"/>
      <w:r>
        <w:rPr>
          <w:rFonts w:hint="cs"/>
          <w:rtl/>
          <w:lang w:eastAsia="he-IL"/>
        </w:rPr>
        <w:t xml:space="preserve">גמא, </w:t>
      </w:r>
      <w:bookmarkStart w:id="1357" w:name="_ETM_Q1_1819360"/>
      <w:bookmarkStart w:id="1358" w:name="_ETM_Q1_1814796"/>
      <w:bookmarkStart w:id="1359" w:name="_ETM_Q1_1811107"/>
      <w:bookmarkStart w:id="1360" w:name="_ETM_Q1_1807240"/>
      <w:bookmarkStart w:id="1361" w:name="_ETM_Q1_1802680"/>
      <w:bookmarkEnd w:id="1357"/>
      <w:bookmarkEnd w:id="1358"/>
      <w:bookmarkEnd w:id="1359"/>
      <w:bookmarkEnd w:id="1360"/>
      <w:bookmarkEnd w:id="1361"/>
      <w:r>
        <w:rPr>
          <w:rFonts w:hint="cs"/>
          <w:rtl/>
          <w:lang w:eastAsia="he-IL"/>
        </w:rPr>
        <w:t xml:space="preserve">בשליטת </w:t>
      </w:r>
      <w:bookmarkStart w:id="1362" w:name="_ETM_Q1_1808776"/>
      <w:bookmarkEnd w:id="1362"/>
      <w:r>
        <w:rPr>
          <w:rFonts w:hint="cs"/>
          <w:rtl/>
          <w:lang w:eastAsia="he-IL"/>
        </w:rPr>
        <w:t xml:space="preserve">הפניקס, </w:t>
      </w:r>
      <w:bookmarkStart w:id="1363" w:name="_ETM_Q1_1812856"/>
      <w:bookmarkEnd w:id="1363"/>
      <w:r>
        <w:rPr>
          <w:rFonts w:hint="cs"/>
          <w:rtl/>
          <w:lang w:eastAsia="he-IL"/>
        </w:rPr>
        <w:t xml:space="preserve">היא בעלת </w:t>
      </w:r>
      <w:bookmarkStart w:id="1364" w:name="_ETM_Q1_1809321"/>
      <w:bookmarkEnd w:id="1364"/>
      <w:r>
        <w:rPr>
          <w:rFonts w:hint="cs"/>
          <w:rtl/>
          <w:lang w:eastAsia="he-IL"/>
        </w:rPr>
        <w:t>כמה רגולטורים שונים</w:t>
      </w:r>
      <w:bookmarkStart w:id="1365" w:name="_ETM_Q1_1810567"/>
      <w:bookmarkEnd w:id="1365"/>
      <w:r>
        <w:rPr>
          <w:rFonts w:hint="cs"/>
          <w:rtl/>
          <w:lang w:eastAsia="he-IL"/>
        </w:rPr>
        <w:t xml:space="preserve"> היום. </w:t>
      </w:r>
      <w:bookmarkStart w:id="1366" w:name="_ETM_Q1_1811062"/>
      <w:bookmarkEnd w:id="1366"/>
      <w:r>
        <w:rPr>
          <w:rFonts w:hint="cs"/>
          <w:rtl/>
          <w:lang w:eastAsia="he-IL"/>
        </w:rPr>
        <w:t xml:space="preserve">היא נמצאת </w:t>
      </w:r>
      <w:bookmarkStart w:id="1367" w:name="_ETM_Q1_1814054"/>
      <w:bookmarkEnd w:id="1367"/>
      <w:r>
        <w:rPr>
          <w:rFonts w:hint="cs"/>
          <w:rtl/>
          <w:lang w:eastAsia="he-IL"/>
        </w:rPr>
        <w:t xml:space="preserve">גם תחת רשות ניירות ערך, </w:t>
      </w:r>
      <w:bookmarkStart w:id="1368" w:name="_ETM_Q1_1814945"/>
      <w:bookmarkEnd w:id="1368"/>
      <w:r>
        <w:rPr>
          <w:rFonts w:hint="cs"/>
          <w:rtl/>
          <w:lang w:eastAsia="he-IL"/>
        </w:rPr>
        <w:t>במוצרים של רשות ניירות</w:t>
      </w:r>
      <w:bookmarkStart w:id="1369" w:name="_ETM_Q1_1818465"/>
      <w:bookmarkEnd w:id="1369"/>
      <w:r>
        <w:rPr>
          <w:rFonts w:hint="cs"/>
          <w:rtl/>
          <w:lang w:eastAsia="he-IL"/>
        </w:rPr>
        <w:t xml:space="preserve"> ערך, וגם תחת רשות שוק ההון. </w:t>
      </w:r>
      <w:bookmarkStart w:id="1370" w:name="_ETM_Q1_1819831"/>
      <w:bookmarkEnd w:id="1370"/>
      <w:r>
        <w:rPr>
          <w:rFonts w:hint="cs"/>
          <w:rtl/>
          <w:lang w:eastAsia="he-IL"/>
        </w:rPr>
        <w:t>לעניין לפיו</w:t>
      </w:r>
      <w:bookmarkStart w:id="1371" w:name="_ETM_Q1_1822788"/>
      <w:bookmarkEnd w:id="1371"/>
      <w:r>
        <w:rPr>
          <w:rFonts w:hint="cs"/>
          <w:rtl/>
          <w:lang w:eastAsia="he-IL"/>
        </w:rPr>
        <w:t xml:space="preserve"> עוד </w:t>
      </w:r>
      <w:bookmarkStart w:id="1372" w:name="_ETM_Q1_1819313"/>
      <w:bookmarkEnd w:id="1372"/>
      <w:r>
        <w:rPr>
          <w:rFonts w:hint="cs"/>
          <w:rtl/>
          <w:lang w:eastAsia="he-IL"/>
        </w:rPr>
        <w:t xml:space="preserve">רגולטור ימוטט אותם </w:t>
      </w:r>
      <w:r>
        <w:rPr>
          <w:rtl/>
          <w:lang w:eastAsia="he-IL"/>
        </w:rPr>
        <w:t>–</w:t>
      </w:r>
      <w:r>
        <w:rPr>
          <w:rFonts w:hint="cs"/>
          <w:rtl/>
          <w:lang w:eastAsia="he-IL"/>
        </w:rPr>
        <w:t xml:space="preserve"> אני לא רואה </w:t>
      </w:r>
      <w:bookmarkStart w:id="1373" w:name="_ETM_Q1_1821364"/>
      <w:bookmarkEnd w:id="1373"/>
      <w:r>
        <w:rPr>
          <w:rFonts w:hint="cs"/>
          <w:rtl/>
          <w:lang w:eastAsia="he-IL"/>
        </w:rPr>
        <w:t>את ההבדל</w:t>
      </w:r>
      <w:bookmarkStart w:id="1374" w:name="_ETM_Q1_1822683"/>
      <w:bookmarkEnd w:id="1374"/>
      <w:r w:rsidR="0049781E">
        <w:rPr>
          <w:rFonts w:hint="cs"/>
          <w:rtl/>
          <w:lang w:eastAsia="he-IL"/>
        </w:rPr>
        <w:t xml:space="preserve">. </w:t>
      </w:r>
      <w:bookmarkStart w:id="1375" w:name="_ETM_Q1_1826947"/>
      <w:bookmarkStart w:id="1376" w:name="_ETM_Q1_1830866"/>
      <w:bookmarkStart w:id="1377" w:name="_ETM_Q1_1827161"/>
      <w:bookmarkStart w:id="1378" w:name="_ETM_Q1_1825065"/>
      <w:bookmarkStart w:id="1379" w:name="_ETM_Q1_1820992"/>
      <w:bookmarkEnd w:id="1375"/>
      <w:bookmarkEnd w:id="1376"/>
      <w:bookmarkEnd w:id="1377"/>
      <w:bookmarkEnd w:id="1378"/>
      <w:bookmarkEnd w:id="1379"/>
      <w:r w:rsidR="0049781E">
        <w:rPr>
          <w:rFonts w:hint="cs"/>
          <w:rtl/>
          <w:lang w:eastAsia="he-IL"/>
        </w:rPr>
        <w:t xml:space="preserve">הם כבר יודעים לעבוד </w:t>
      </w:r>
      <w:bookmarkStart w:id="1380" w:name="_ETM_Q1_1825544"/>
      <w:bookmarkEnd w:id="1380"/>
      <w:r w:rsidR="0049781E">
        <w:rPr>
          <w:rFonts w:hint="cs"/>
          <w:rtl/>
          <w:lang w:eastAsia="he-IL"/>
        </w:rPr>
        <w:t xml:space="preserve">עם כמה רגולטורים במקביל ולעשות פעילות </w:t>
      </w:r>
      <w:bookmarkStart w:id="1381" w:name="_ETM_Q1_1830953"/>
      <w:bookmarkEnd w:id="1381"/>
      <w:r w:rsidR="0049781E">
        <w:rPr>
          <w:rFonts w:hint="cs"/>
          <w:rtl/>
          <w:lang w:eastAsia="he-IL"/>
        </w:rPr>
        <w:t xml:space="preserve">שמפוקחת על ידי </w:t>
      </w:r>
      <w:bookmarkStart w:id="1382" w:name="_ETM_Q1_1829812"/>
      <w:bookmarkEnd w:id="1382"/>
      <w:r w:rsidR="0049781E">
        <w:rPr>
          <w:rFonts w:hint="cs"/>
          <w:rtl/>
          <w:lang w:eastAsia="he-IL"/>
        </w:rPr>
        <w:t>שני רגולטורים. לכן</w:t>
      </w:r>
      <w:bookmarkStart w:id="1383" w:name="_ETM_Q1_1831647"/>
      <w:bookmarkEnd w:id="1383"/>
      <w:r w:rsidR="0049781E">
        <w:rPr>
          <w:rFonts w:hint="cs"/>
          <w:rtl/>
          <w:lang w:eastAsia="he-IL"/>
        </w:rPr>
        <w:t>,</w:t>
      </w:r>
      <w:bookmarkStart w:id="1384" w:name="_ETM_Q1_1833646"/>
      <w:bookmarkEnd w:id="1384"/>
      <w:r w:rsidR="0049781E">
        <w:rPr>
          <w:rFonts w:hint="cs"/>
          <w:rtl/>
          <w:lang w:eastAsia="he-IL"/>
        </w:rPr>
        <w:t xml:space="preserve"> אני לא </w:t>
      </w:r>
      <w:bookmarkStart w:id="1385" w:name="_ETM_Q1_1834743"/>
      <w:bookmarkEnd w:id="1385"/>
      <w:r w:rsidR="0049781E">
        <w:rPr>
          <w:rFonts w:hint="cs"/>
          <w:rtl/>
          <w:lang w:eastAsia="he-IL"/>
        </w:rPr>
        <w:t>רואה סיבה</w:t>
      </w:r>
      <w:bookmarkStart w:id="1386" w:name="_ETM_Q1_1831993"/>
      <w:bookmarkEnd w:id="1386"/>
      <w:r w:rsidR="0049781E">
        <w:rPr>
          <w:rFonts w:hint="cs"/>
          <w:rtl/>
          <w:lang w:eastAsia="he-IL"/>
        </w:rPr>
        <w:t>, לגבי הדבר הזה.</w:t>
      </w:r>
    </w:p>
    <w:p w14:paraId="6A941C64" w14:textId="205DCB42" w:rsidR="0049781E" w:rsidRDefault="0049781E" w:rsidP="0049781E">
      <w:pPr>
        <w:ind w:left="720" w:firstLine="0"/>
        <w:rPr>
          <w:rtl/>
          <w:lang w:eastAsia="he-IL"/>
        </w:rPr>
      </w:pPr>
      <w:bookmarkStart w:id="1387" w:name="_ETM_Q1_1836486"/>
      <w:bookmarkStart w:id="1388" w:name="_ETM_Q1_1836579"/>
      <w:bookmarkStart w:id="1389" w:name="_ETM_Q1_1836760"/>
      <w:bookmarkEnd w:id="1387"/>
      <w:bookmarkEnd w:id="1388"/>
      <w:bookmarkEnd w:id="1389"/>
    </w:p>
    <w:p w14:paraId="494B7852" w14:textId="18BB623B" w:rsidR="0049781E" w:rsidRDefault="0049781E" w:rsidP="0049781E">
      <w:pPr>
        <w:ind w:left="720" w:firstLine="0"/>
        <w:rPr>
          <w:rtl/>
          <w:lang w:eastAsia="he-IL"/>
        </w:rPr>
      </w:pPr>
      <w:bookmarkStart w:id="1390" w:name="_ETM_Q1_1836840"/>
      <w:bookmarkEnd w:id="1390"/>
      <w:r>
        <w:rPr>
          <w:rtl/>
          <w:lang w:eastAsia="he-IL"/>
        </w:rPr>
        <w:tab/>
      </w:r>
      <w:r>
        <w:rPr>
          <w:rFonts w:hint="cs"/>
          <w:rtl/>
          <w:lang w:eastAsia="he-IL"/>
        </w:rPr>
        <w:t xml:space="preserve">הבקשה פה היא </w:t>
      </w:r>
      <w:bookmarkStart w:id="1391" w:name="_ETM_Q1_1835840"/>
      <w:bookmarkEnd w:id="1391"/>
      <w:r>
        <w:rPr>
          <w:rFonts w:hint="cs"/>
          <w:rtl/>
          <w:lang w:eastAsia="he-IL"/>
        </w:rPr>
        <w:t>לקחת</w:t>
      </w:r>
      <w:bookmarkStart w:id="1392" w:name="_ETM_Q1_1836582"/>
      <w:bookmarkEnd w:id="1392"/>
      <w:r>
        <w:rPr>
          <w:rFonts w:hint="cs"/>
          <w:rtl/>
          <w:lang w:eastAsia="he-IL"/>
        </w:rPr>
        <w:t xml:space="preserve"> רישיון שהוא יחסית קטן יותר, </w:t>
      </w:r>
      <w:bookmarkStart w:id="1393" w:name="_ETM_Q1_1837889"/>
      <w:bookmarkEnd w:id="1393"/>
      <w:r>
        <w:rPr>
          <w:rFonts w:hint="cs"/>
          <w:rtl/>
          <w:lang w:eastAsia="he-IL"/>
        </w:rPr>
        <w:t xml:space="preserve">ובאמצעותו לקבל </w:t>
      </w:r>
      <w:bookmarkStart w:id="1394" w:name="_ETM_Q1_1840600"/>
      <w:bookmarkEnd w:id="1394"/>
      <w:r>
        <w:rPr>
          <w:rFonts w:hint="cs"/>
          <w:rtl/>
          <w:lang w:eastAsia="he-IL"/>
        </w:rPr>
        <w:t xml:space="preserve">הקלות </w:t>
      </w:r>
      <w:bookmarkStart w:id="1395" w:name="_ETM_Q1_1841413"/>
      <w:bookmarkEnd w:id="1395"/>
      <w:r>
        <w:rPr>
          <w:rFonts w:hint="cs"/>
          <w:rtl/>
          <w:lang w:eastAsia="he-IL"/>
        </w:rPr>
        <w:t>לגבי רישיון כבד יותר</w:t>
      </w:r>
      <w:bookmarkStart w:id="1396" w:name="_ETM_Q1_1841961"/>
      <w:bookmarkEnd w:id="1396"/>
      <w:r>
        <w:rPr>
          <w:rFonts w:hint="cs"/>
          <w:rtl/>
          <w:lang w:eastAsia="he-IL"/>
        </w:rPr>
        <w:t xml:space="preserve">. זה מקביל לכך שאני </w:t>
      </w:r>
      <w:bookmarkStart w:id="1397" w:name="_ETM_Q1_1846972"/>
      <w:bookmarkEnd w:id="1397"/>
      <w:r>
        <w:rPr>
          <w:rFonts w:hint="cs"/>
          <w:rtl/>
          <w:lang w:eastAsia="he-IL"/>
        </w:rPr>
        <w:t xml:space="preserve">אלך להוציא רישיון של </w:t>
      </w:r>
      <w:r>
        <w:rPr>
          <w:lang w:eastAsia="he-IL"/>
        </w:rPr>
        <w:t>Change</w:t>
      </w:r>
      <w:r>
        <w:rPr>
          <w:rFonts w:hint="cs"/>
          <w:rtl/>
          <w:lang w:eastAsia="he-IL"/>
        </w:rPr>
        <w:t xml:space="preserve"> ברחוב, </w:t>
      </w:r>
      <w:bookmarkStart w:id="1398" w:name="_ETM_Q1_1851692"/>
      <w:bookmarkEnd w:id="1398"/>
      <w:r>
        <w:rPr>
          <w:rFonts w:hint="cs"/>
          <w:rtl/>
          <w:lang w:eastAsia="he-IL"/>
        </w:rPr>
        <w:t xml:space="preserve">ואיתו אוכל לקבל איזה </w:t>
      </w:r>
      <w:bookmarkStart w:id="1399" w:name="_ETM_Q1_1854923"/>
      <w:bookmarkEnd w:id="1399"/>
      <w:r>
        <w:rPr>
          <w:rFonts w:hint="cs"/>
          <w:rtl/>
          <w:lang w:eastAsia="he-IL"/>
        </w:rPr>
        <w:t xml:space="preserve">שהוא רישיון </w:t>
      </w:r>
      <w:bookmarkStart w:id="1400" w:name="_ETM_Q1_1852052"/>
      <w:bookmarkEnd w:id="1400"/>
      <w:r>
        <w:rPr>
          <w:rFonts w:hint="cs"/>
          <w:rtl/>
          <w:lang w:eastAsia="he-IL"/>
        </w:rPr>
        <w:t xml:space="preserve">ביטוח שהוא פשוט יותר או קל יותר. </w:t>
      </w:r>
      <w:bookmarkStart w:id="1401" w:name="_ETM_Q1_1855576"/>
      <w:bookmarkEnd w:id="1401"/>
      <w:r>
        <w:rPr>
          <w:rFonts w:hint="cs"/>
          <w:rtl/>
          <w:lang w:eastAsia="he-IL"/>
        </w:rPr>
        <w:t xml:space="preserve">אין </w:t>
      </w:r>
      <w:bookmarkStart w:id="1402" w:name="_ETM_Q1_1856155"/>
      <w:bookmarkEnd w:id="1402"/>
      <w:r>
        <w:rPr>
          <w:rFonts w:hint="cs"/>
          <w:rtl/>
          <w:lang w:eastAsia="he-IL"/>
        </w:rPr>
        <w:t xml:space="preserve">בזה היגיון מסדר וזה גם לא מקצועי, ואנחנו, כמובן, </w:t>
      </w:r>
      <w:bookmarkStart w:id="1403" w:name="_ETM_Q1_1863586"/>
      <w:bookmarkStart w:id="1404" w:name="_ETM_Q1_1858746"/>
      <w:bookmarkEnd w:id="1403"/>
      <w:bookmarkEnd w:id="1404"/>
      <w:r>
        <w:rPr>
          <w:rFonts w:hint="cs"/>
          <w:rtl/>
          <w:lang w:eastAsia="he-IL"/>
        </w:rPr>
        <w:t>מתנגדים לדבר כזה.</w:t>
      </w:r>
    </w:p>
    <w:p w14:paraId="67B42D86" w14:textId="1FF82153" w:rsidR="0049781E" w:rsidRDefault="0049781E" w:rsidP="0049781E">
      <w:pPr>
        <w:ind w:left="720" w:firstLine="0"/>
        <w:rPr>
          <w:rtl/>
          <w:lang w:eastAsia="he-IL"/>
        </w:rPr>
      </w:pPr>
      <w:bookmarkStart w:id="1405" w:name="_ETM_Q1_1861932"/>
      <w:bookmarkStart w:id="1406" w:name="_ETM_Q1_1862025"/>
      <w:bookmarkEnd w:id="1405"/>
      <w:bookmarkEnd w:id="1406"/>
    </w:p>
    <w:p w14:paraId="0D232367" w14:textId="19C87634" w:rsidR="0049781E" w:rsidRDefault="0049781E" w:rsidP="0049781E">
      <w:pPr>
        <w:pStyle w:val="af6"/>
        <w:keepNext/>
        <w:rPr>
          <w:rtl/>
        </w:rPr>
      </w:pPr>
      <w:bookmarkStart w:id="1407" w:name="ET_yor_6351_36"/>
      <w:r w:rsidRPr="0049781E">
        <w:rPr>
          <w:rStyle w:val="TagStyle"/>
          <w:rtl/>
        </w:rPr>
        <w:t xml:space="preserve"> &lt;&lt; יור &gt;&gt; </w:t>
      </w:r>
      <w:r>
        <w:rPr>
          <w:rtl/>
        </w:rPr>
        <w:t>היו"ר אוהד טל:</w:t>
      </w:r>
      <w:r w:rsidRPr="0049781E">
        <w:rPr>
          <w:rStyle w:val="TagStyle"/>
          <w:rtl/>
        </w:rPr>
        <w:t xml:space="preserve"> &lt;&lt; יור &gt;&gt;</w:t>
      </w:r>
      <w:r w:rsidR="00C872F6">
        <w:rPr>
          <w:rtl/>
        </w:rPr>
        <w:t xml:space="preserve"> </w:t>
      </w:r>
      <w:r>
        <w:rPr>
          <w:rtl/>
        </w:rPr>
        <w:t xml:space="preserve"> </w:t>
      </w:r>
      <w:bookmarkEnd w:id="1407"/>
    </w:p>
    <w:p w14:paraId="54E3D13F" w14:textId="0AD98CEB" w:rsidR="0049781E" w:rsidRDefault="0049781E" w:rsidP="0049781E">
      <w:pPr>
        <w:pStyle w:val="KeepWithNext"/>
        <w:rPr>
          <w:rtl/>
          <w:lang w:eastAsia="he-IL"/>
        </w:rPr>
      </w:pPr>
    </w:p>
    <w:p w14:paraId="56FFC14D" w14:textId="3E0B93F1" w:rsidR="0049781E" w:rsidRDefault="0049781E" w:rsidP="0049781E">
      <w:pPr>
        <w:rPr>
          <w:rtl/>
          <w:lang w:eastAsia="he-IL"/>
        </w:rPr>
      </w:pPr>
      <w:r>
        <w:rPr>
          <w:rFonts w:hint="cs"/>
          <w:rtl/>
          <w:lang w:eastAsia="he-IL"/>
        </w:rPr>
        <w:t>כן, בבקשה.</w:t>
      </w:r>
    </w:p>
    <w:p w14:paraId="2CE0BC37" w14:textId="44A1567B" w:rsidR="0049781E" w:rsidRDefault="0049781E" w:rsidP="0049781E">
      <w:pPr>
        <w:rPr>
          <w:rtl/>
          <w:lang w:eastAsia="he-IL"/>
        </w:rPr>
      </w:pPr>
      <w:bookmarkStart w:id="1408" w:name="_ETM_Q1_1870382"/>
      <w:bookmarkEnd w:id="1408"/>
    </w:p>
    <w:p w14:paraId="7C7F97FA" w14:textId="44CBC7EC" w:rsidR="0049781E" w:rsidRDefault="0049781E" w:rsidP="0049781E">
      <w:pPr>
        <w:pStyle w:val="af9"/>
        <w:keepNext/>
        <w:rPr>
          <w:rtl/>
          <w:lang w:eastAsia="he-IL"/>
        </w:rPr>
      </w:pPr>
      <w:bookmarkStart w:id="1409" w:name="ET_guest_עדו_מלין_37"/>
      <w:r w:rsidRPr="0049781E">
        <w:rPr>
          <w:rStyle w:val="TagStyle"/>
          <w:rtl/>
        </w:rPr>
        <w:t xml:space="preserve"> &lt;&lt; אורח &gt;&gt; </w:t>
      </w:r>
      <w:r>
        <w:rPr>
          <w:rtl/>
          <w:lang w:eastAsia="he-IL"/>
        </w:rPr>
        <w:t>עדו מלין:</w:t>
      </w:r>
      <w:r w:rsidRPr="0049781E">
        <w:rPr>
          <w:rStyle w:val="TagStyle"/>
          <w:rtl/>
        </w:rPr>
        <w:t xml:space="preserve"> &lt;&lt; אורח &gt;&gt;</w:t>
      </w:r>
      <w:r w:rsidR="00C872F6">
        <w:rPr>
          <w:rtl/>
          <w:lang w:eastAsia="he-IL"/>
        </w:rPr>
        <w:t xml:space="preserve"> </w:t>
      </w:r>
      <w:r>
        <w:rPr>
          <w:rtl/>
          <w:lang w:eastAsia="he-IL"/>
        </w:rPr>
        <w:t xml:space="preserve"> </w:t>
      </w:r>
      <w:bookmarkEnd w:id="1409"/>
    </w:p>
    <w:p w14:paraId="181723AC" w14:textId="5A6E9DAA" w:rsidR="0049781E" w:rsidRDefault="0049781E" w:rsidP="0049781E">
      <w:pPr>
        <w:pStyle w:val="KeepWithNext"/>
        <w:rPr>
          <w:rtl/>
          <w:lang w:eastAsia="he-IL"/>
        </w:rPr>
      </w:pPr>
    </w:p>
    <w:p w14:paraId="60A37C11" w14:textId="5F306586" w:rsidR="0049781E" w:rsidRDefault="0049781E" w:rsidP="0049781E">
      <w:pPr>
        <w:rPr>
          <w:rtl/>
          <w:lang w:eastAsia="he-IL"/>
        </w:rPr>
      </w:pPr>
      <w:bookmarkStart w:id="1410" w:name="_ETM_Q1_1870974"/>
      <w:bookmarkStart w:id="1411" w:name="_ETM_Q1_1871044"/>
      <w:bookmarkStart w:id="1412" w:name="_ETM_Q1_1866973"/>
      <w:bookmarkStart w:id="1413" w:name="_ETM_Q1_1863789"/>
      <w:bookmarkEnd w:id="1410"/>
      <w:bookmarkEnd w:id="1411"/>
      <w:bookmarkEnd w:id="1412"/>
      <w:bookmarkEnd w:id="1413"/>
      <w:r>
        <w:rPr>
          <w:rFonts w:hint="cs"/>
          <w:rtl/>
          <w:lang w:eastAsia="he-IL"/>
        </w:rPr>
        <w:t>עו"</w:t>
      </w:r>
      <w:bookmarkStart w:id="1414" w:name="_ETM_Q1_1865204"/>
      <w:bookmarkEnd w:id="1414"/>
      <w:r>
        <w:rPr>
          <w:rFonts w:hint="cs"/>
          <w:rtl/>
          <w:lang w:eastAsia="he-IL"/>
        </w:rPr>
        <w:t xml:space="preserve">ד עדו מלין, ממשרד גורניצקי ושות'. </w:t>
      </w:r>
      <w:bookmarkStart w:id="1415" w:name="_ETM_Q1_1873035"/>
      <w:bookmarkStart w:id="1416" w:name="_ETM_Q1_1878202"/>
      <w:bookmarkEnd w:id="1415"/>
      <w:bookmarkEnd w:id="1416"/>
      <w:r>
        <w:rPr>
          <w:rFonts w:hint="cs"/>
          <w:rtl/>
          <w:lang w:eastAsia="he-IL"/>
        </w:rPr>
        <w:t xml:space="preserve">אני </w:t>
      </w:r>
      <w:bookmarkStart w:id="1417" w:name="_ETM_Q1_1880040"/>
      <w:bookmarkEnd w:id="1417"/>
      <w:r>
        <w:rPr>
          <w:rFonts w:hint="cs"/>
          <w:rtl/>
          <w:lang w:eastAsia="he-IL"/>
        </w:rPr>
        <w:t>מייצג נותני שירותים</w:t>
      </w:r>
      <w:bookmarkStart w:id="1418" w:name="_ETM_Q1_1879846"/>
      <w:bookmarkEnd w:id="1418"/>
      <w:r>
        <w:rPr>
          <w:rFonts w:hint="cs"/>
          <w:rtl/>
          <w:lang w:eastAsia="he-IL"/>
        </w:rPr>
        <w:t xml:space="preserve"> פיננסיים, בתחומים של </w:t>
      </w:r>
      <w:bookmarkStart w:id="1419" w:name="_ETM_Q1_1883789"/>
      <w:bookmarkStart w:id="1420" w:name="_ETM_Q1_1879492"/>
      <w:bookmarkEnd w:id="1419"/>
      <w:bookmarkEnd w:id="1420"/>
      <w:r>
        <w:rPr>
          <w:rFonts w:hint="cs"/>
          <w:rtl/>
          <w:lang w:eastAsia="he-IL"/>
        </w:rPr>
        <w:t xml:space="preserve">אשראי, פינטק, ניירות ערך או העברות. אני </w:t>
      </w:r>
      <w:bookmarkStart w:id="1421" w:name="_ETM_Q1_1894936"/>
      <w:bookmarkEnd w:id="1421"/>
      <w:r>
        <w:rPr>
          <w:rFonts w:hint="cs"/>
          <w:rtl/>
          <w:lang w:eastAsia="he-IL"/>
        </w:rPr>
        <w:t>לא מייצג מישהו ס</w:t>
      </w:r>
      <w:bookmarkStart w:id="1422" w:name="_ETM_Q1_1882085"/>
      <w:bookmarkEnd w:id="1422"/>
      <w:r>
        <w:rPr>
          <w:rFonts w:hint="cs"/>
          <w:rtl/>
          <w:lang w:eastAsia="he-IL"/>
        </w:rPr>
        <w:t xml:space="preserve">פציפי בדיון </w:t>
      </w:r>
      <w:bookmarkStart w:id="1423" w:name="_ETM_Q1_1886236"/>
      <w:bookmarkEnd w:id="1423"/>
      <w:r>
        <w:rPr>
          <w:rFonts w:hint="cs"/>
          <w:rtl/>
          <w:lang w:eastAsia="he-IL"/>
        </w:rPr>
        <w:t>כאן</w:t>
      </w:r>
      <w:bookmarkStart w:id="1424" w:name="_ETM_Q1_1893483"/>
      <w:bookmarkStart w:id="1425" w:name="_ETM_Q1_1891747"/>
      <w:bookmarkStart w:id="1426" w:name="_ETM_Q1_1887970"/>
      <w:bookmarkEnd w:id="1424"/>
      <w:bookmarkEnd w:id="1425"/>
      <w:bookmarkEnd w:id="1426"/>
      <w:r>
        <w:rPr>
          <w:rFonts w:hint="cs"/>
          <w:rtl/>
          <w:lang w:eastAsia="he-IL"/>
        </w:rPr>
        <w:t xml:space="preserve">, אני לא לוביסט של אחד מהם באופן ספציפי, </w:t>
      </w:r>
      <w:bookmarkStart w:id="1427" w:name="_ETM_Q1_1893700"/>
      <w:bookmarkEnd w:id="1427"/>
      <w:r>
        <w:rPr>
          <w:rFonts w:hint="cs"/>
          <w:rtl/>
          <w:lang w:eastAsia="he-IL"/>
        </w:rPr>
        <w:t>אב</w:t>
      </w:r>
      <w:bookmarkStart w:id="1428" w:name="_ETM_Q1_1894160"/>
      <w:bookmarkEnd w:id="1428"/>
      <w:r>
        <w:rPr>
          <w:rFonts w:hint="cs"/>
          <w:rtl/>
          <w:lang w:eastAsia="he-IL"/>
        </w:rPr>
        <w:t xml:space="preserve">ל אנחנו מתמודדים, ביום-יום, </w:t>
      </w:r>
      <w:bookmarkStart w:id="1429" w:name="_ETM_Q1_1895279"/>
      <w:bookmarkEnd w:id="1429"/>
      <w:r>
        <w:rPr>
          <w:rFonts w:hint="cs"/>
          <w:rtl/>
          <w:lang w:eastAsia="he-IL"/>
        </w:rPr>
        <w:t>עם ה</w:t>
      </w:r>
      <w:bookmarkStart w:id="1430" w:name="_ETM_Q1_1893734"/>
      <w:bookmarkEnd w:id="1430"/>
      <w:r>
        <w:rPr>
          <w:rFonts w:hint="cs"/>
          <w:rtl/>
          <w:lang w:eastAsia="he-IL"/>
        </w:rPr>
        <w:t>הסדרה ועם</w:t>
      </w:r>
      <w:bookmarkStart w:id="1431" w:name="_ETM_Q1_1894817"/>
      <w:bookmarkEnd w:id="1431"/>
      <w:r>
        <w:rPr>
          <w:rFonts w:hint="cs"/>
          <w:rtl/>
          <w:lang w:eastAsia="he-IL"/>
        </w:rPr>
        <w:t xml:space="preserve"> ייעוץ ללקוחות. </w:t>
      </w:r>
      <w:bookmarkStart w:id="1432" w:name="_ETM_Q1_1903840"/>
      <w:bookmarkStart w:id="1433" w:name="_ETM_Q1_1898969"/>
      <w:bookmarkEnd w:id="1432"/>
      <w:bookmarkEnd w:id="1433"/>
      <w:r>
        <w:rPr>
          <w:rFonts w:hint="cs"/>
          <w:rtl/>
          <w:lang w:eastAsia="he-IL"/>
        </w:rPr>
        <w:t xml:space="preserve">אני </w:t>
      </w:r>
      <w:bookmarkStart w:id="1434" w:name="_ETM_Q1_1896472"/>
      <w:bookmarkEnd w:id="1434"/>
      <w:r>
        <w:rPr>
          <w:rFonts w:hint="cs"/>
          <w:rtl/>
          <w:lang w:eastAsia="he-IL"/>
        </w:rPr>
        <w:t xml:space="preserve">אתן שתי דוגמאות לעניין הזה, אפרופו, כי אני חייב: </w:t>
      </w:r>
      <w:bookmarkStart w:id="1435" w:name="_ETM_Q1_1904902"/>
      <w:bookmarkStart w:id="1436" w:name="_ETM_Q1_1900118"/>
      <w:bookmarkEnd w:id="1435"/>
      <w:bookmarkEnd w:id="1436"/>
      <w:r>
        <w:rPr>
          <w:rFonts w:hint="cs"/>
          <w:rtl/>
          <w:lang w:eastAsia="he-IL"/>
        </w:rPr>
        <w:t xml:space="preserve">אתמול התקשר אליי לקוח חדש </w:t>
      </w:r>
      <w:bookmarkStart w:id="1437" w:name="_ETM_Q1_1903413"/>
      <w:bookmarkStart w:id="1438" w:name="_ETM_Q1_1899644"/>
      <w:bookmarkStart w:id="1439" w:name="_ETM_Q1_1906115"/>
      <w:bookmarkStart w:id="1440" w:name="_ETM_Q1_1902817"/>
      <w:bookmarkEnd w:id="1437"/>
      <w:bookmarkEnd w:id="1438"/>
      <w:bookmarkEnd w:id="1439"/>
      <w:bookmarkEnd w:id="1440"/>
      <w:r>
        <w:rPr>
          <w:rFonts w:hint="cs"/>
          <w:rtl/>
          <w:lang w:eastAsia="he-IL"/>
        </w:rPr>
        <w:t xml:space="preserve">שרוצה לבצע, בין היתר, פעולות של המרת מט"ח </w:t>
      </w:r>
      <w:bookmarkStart w:id="1441" w:name="_ETM_Q1_1911254"/>
      <w:bookmarkStart w:id="1442" w:name="_ETM_Q1_1906504"/>
      <w:bookmarkEnd w:id="1441"/>
      <w:bookmarkEnd w:id="1442"/>
      <w:r>
        <w:rPr>
          <w:rFonts w:hint="cs"/>
          <w:rtl/>
          <w:lang w:eastAsia="he-IL"/>
        </w:rPr>
        <w:t>והעברת מט"ח. נכון לאתמול, לא ידעתי</w:t>
      </w:r>
      <w:bookmarkStart w:id="1443" w:name="_ETM_Q1_1908352"/>
      <w:bookmarkEnd w:id="1443"/>
      <w:r>
        <w:rPr>
          <w:rFonts w:hint="cs"/>
          <w:rtl/>
          <w:lang w:eastAsia="he-IL"/>
        </w:rPr>
        <w:t xml:space="preserve"> להגיד לו</w:t>
      </w:r>
      <w:bookmarkStart w:id="1444" w:name="_ETM_Q1_1911601"/>
      <w:bookmarkEnd w:id="1444"/>
      <w:r>
        <w:rPr>
          <w:rFonts w:hint="cs"/>
          <w:rtl/>
          <w:lang w:eastAsia="he-IL"/>
        </w:rPr>
        <w:t xml:space="preserve"> </w:t>
      </w:r>
      <w:bookmarkStart w:id="1445" w:name="_ETM_Q1_1910572"/>
      <w:bookmarkEnd w:id="1445"/>
      <w:r>
        <w:rPr>
          <w:rFonts w:hint="cs"/>
          <w:rtl/>
          <w:lang w:eastAsia="he-IL"/>
        </w:rPr>
        <w:t>אצל מי הוא צריך להיות מרושי</w:t>
      </w:r>
      <w:bookmarkStart w:id="1446" w:name="_ETM_Q1_1913703"/>
      <w:bookmarkEnd w:id="1446"/>
      <w:r>
        <w:rPr>
          <w:rFonts w:hint="cs"/>
          <w:rtl/>
          <w:lang w:eastAsia="he-IL"/>
        </w:rPr>
        <w:t>ין.</w:t>
      </w:r>
      <w:bookmarkStart w:id="1447" w:name="_ETM_Q1_1909753"/>
      <w:bookmarkStart w:id="1448" w:name="_ETM_Q1_1913602"/>
      <w:bookmarkEnd w:id="1447"/>
      <w:bookmarkEnd w:id="1448"/>
      <w:r>
        <w:rPr>
          <w:rFonts w:hint="cs"/>
          <w:rtl/>
          <w:lang w:eastAsia="he-IL"/>
        </w:rPr>
        <w:t xml:space="preserve"> נכון לאתמול, </w:t>
      </w:r>
      <w:bookmarkStart w:id="1449" w:name="_ETM_Q1_1912554"/>
      <w:bookmarkEnd w:id="1449"/>
      <w:r>
        <w:rPr>
          <w:rFonts w:hint="cs"/>
          <w:rtl/>
          <w:lang w:eastAsia="he-IL"/>
        </w:rPr>
        <w:t xml:space="preserve">הדבר הזה עדיין </w:t>
      </w:r>
      <w:bookmarkStart w:id="1450" w:name="_ETM_Q1_1913767"/>
      <w:bookmarkEnd w:id="1450"/>
      <w:r>
        <w:rPr>
          <w:rFonts w:hint="cs"/>
          <w:rtl/>
          <w:lang w:eastAsia="he-IL"/>
        </w:rPr>
        <w:t xml:space="preserve">לא ברור אצל רשות </w:t>
      </w:r>
      <w:bookmarkStart w:id="1451" w:name="_ETM_Q1_1916427"/>
      <w:bookmarkEnd w:id="1451"/>
      <w:r>
        <w:rPr>
          <w:rFonts w:hint="cs"/>
          <w:rtl/>
          <w:lang w:eastAsia="he-IL"/>
        </w:rPr>
        <w:t xml:space="preserve">ניירות </w:t>
      </w:r>
      <w:bookmarkStart w:id="1452" w:name="_ETM_Q1_1912830"/>
      <w:bookmarkEnd w:id="1452"/>
      <w:r>
        <w:rPr>
          <w:rFonts w:hint="cs"/>
          <w:rtl/>
          <w:lang w:eastAsia="he-IL"/>
        </w:rPr>
        <w:t>ערך</w:t>
      </w:r>
      <w:bookmarkStart w:id="1453" w:name="_ETM_Q1_1916482"/>
      <w:bookmarkEnd w:id="1453"/>
      <w:r>
        <w:rPr>
          <w:rFonts w:hint="cs"/>
          <w:rtl/>
          <w:lang w:eastAsia="he-IL"/>
        </w:rPr>
        <w:t xml:space="preserve">, כחלק </w:t>
      </w:r>
      <w:bookmarkStart w:id="1454" w:name="_ETM_Q1_1916110"/>
      <w:bookmarkEnd w:id="1454"/>
      <w:r>
        <w:rPr>
          <w:rFonts w:hint="cs"/>
          <w:rtl/>
          <w:lang w:eastAsia="he-IL"/>
        </w:rPr>
        <w:t xml:space="preserve">מהגדרות החוק </w:t>
      </w:r>
      <w:bookmarkStart w:id="1455" w:name="_ETM_Q1_1916007"/>
      <w:bookmarkEnd w:id="1455"/>
      <w:r>
        <w:rPr>
          <w:rFonts w:hint="cs"/>
          <w:rtl/>
          <w:lang w:eastAsia="he-IL"/>
        </w:rPr>
        <w:t xml:space="preserve">שדיברנו עליהן מקודם. </w:t>
      </w:r>
      <w:bookmarkStart w:id="1456" w:name="_ETM_Q1_1923930"/>
      <w:bookmarkStart w:id="1457" w:name="_ETM_Q1_1919221"/>
      <w:bookmarkEnd w:id="1456"/>
      <w:bookmarkEnd w:id="1457"/>
      <w:r>
        <w:rPr>
          <w:rFonts w:hint="cs"/>
          <w:rtl/>
          <w:lang w:eastAsia="he-IL"/>
        </w:rPr>
        <w:t xml:space="preserve">אנחנו </w:t>
      </w:r>
      <w:bookmarkStart w:id="1458" w:name="_ETM_Q1_1919838"/>
      <w:bookmarkEnd w:id="1458"/>
      <w:r>
        <w:rPr>
          <w:rFonts w:hint="cs"/>
          <w:rtl/>
          <w:lang w:eastAsia="he-IL"/>
        </w:rPr>
        <w:t xml:space="preserve">רוצים לחולל תחרות, פשטות, אבל </w:t>
      </w:r>
      <w:bookmarkStart w:id="1459" w:name="_ETM_Q1_1923344"/>
      <w:bookmarkEnd w:id="1459"/>
      <w:r>
        <w:rPr>
          <w:rFonts w:hint="cs"/>
          <w:rtl/>
          <w:lang w:eastAsia="he-IL"/>
        </w:rPr>
        <w:t>אין ודאות.</w:t>
      </w:r>
    </w:p>
    <w:p w14:paraId="5EB3A044" w14:textId="2C1841B2" w:rsidR="0049781E" w:rsidRDefault="0049781E" w:rsidP="0049781E">
      <w:pPr>
        <w:rPr>
          <w:rtl/>
          <w:lang w:eastAsia="he-IL"/>
        </w:rPr>
      </w:pPr>
      <w:bookmarkStart w:id="1460" w:name="_ETM_Q1_1932654"/>
      <w:bookmarkStart w:id="1461" w:name="_ETM_Q1_1932733"/>
      <w:bookmarkEnd w:id="1460"/>
      <w:bookmarkEnd w:id="1461"/>
    </w:p>
    <w:p w14:paraId="399D2035" w14:textId="4434214B" w:rsidR="0049781E" w:rsidRDefault="0049781E" w:rsidP="0049781E">
      <w:pPr>
        <w:rPr>
          <w:rtl/>
          <w:lang w:eastAsia="he-IL"/>
        </w:rPr>
      </w:pPr>
      <w:bookmarkStart w:id="1462" w:name="_ETM_Q1_1933415"/>
      <w:bookmarkStart w:id="1463" w:name="_ETM_Q1_1933483"/>
      <w:bookmarkStart w:id="1464" w:name="_ETM_Q1_1928929"/>
      <w:bookmarkEnd w:id="1462"/>
      <w:bookmarkEnd w:id="1463"/>
      <w:bookmarkEnd w:id="1464"/>
      <w:r>
        <w:rPr>
          <w:rFonts w:hint="cs"/>
          <w:rtl/>
          <w:lang w:eastAsia="he-IL"/>
        </w:rPr>
        <w:t xml:space="preserve">אני תמה </w:t>
      </w:r>
      <w:bookmarkStart w:id="1465" w:name="_ETM_Q1_1930669"/>
      <w:bookmarkStart w:id="1466" w:name="_ETM_Q1_1929955"/>
      <w:bookmarkStart w:id="1467" w:name="_ETM_Q1_1925891"/>
      <w:bookmarkStart w:id="1468" w:name="_ETM_Q1_1921914"/>
      <w:bookmarkStart w:id="1469" w:name="_ETM_Q1_1925662"/>
      <w:bookmarkEnd w:id="1465"/>
      <w:bookmarkEnd w:id="1466"/>
      <w:bookmarkEnd w:id="1467"/>
      <w:bookmarkEnd w:id="1468"/>
      <w:bookmarkEnd w:id="1469"/>
      <w:r w:rsidR="009B3902">
        <w:rPr>
          <w:rFonts w:hint="cs"/>
          <w:rtl/>
          <w:lang w:eastAsia="he-IL"/>
        </w:rPr>
        <w:t>על מה</w:t>
      </w:r>
      <w:bookmarkStart w:id="1470" w:name="_ETM_Q1_1926530"/>
      <w:bookmarkEnd w:id="1470"/>
      <w:r w:rsidR="009B3902">
        <w:rPr>
          <w:rFonts w:hint="cs"/>
          <w:rtl/>
          <w:lang w:eastAsia="he-IL"/>
        </w:rPr>
        <w:t xml:space="preserve"> שאמור </w:t>
      </w:r>
      <w:bookmarkStart w:id="1471" w:name="_ETM_Q1_1926248"/>
      <w:bookmarkEnd w:id="1471"/>
      <w:r w:rsidR="009B3902">
        <w:rPr>
          <w:rFonts w:hint="cs"/>
          <w:rtl/>
          <w:lang w:eastAsia="he-IL"/>
        </w:rPr>
        <w:t xml:space="preserve">פה חברי ממשרד האוצר בעניין ההוראות. היום, תחת </w:t>
      </w:r>
      <w:bookmarkStart w:id="1472" w:name="_ETM_Q1_1934244"/>
      <w:bookmarkEnd w:id="1472"/>
      <w:r w:rsidR="009B3902">
        <w:rPr>
          <w:rFonts w:hint="cs"/>
          <w:rtl/>
          <w:lang w:eastAsia="he-IL"/>
        </w:rPr>
        <w:t xml:space="preserve">רשות </w:t>
      </w:r>
      <w:bookmarkStart w:id="1473" w:name="_ETM_Q1_1930678"/>
      <w:bookmarkEnd w:id="1473"/>
      <w:r w:rsidR="009B3902">
        <w:rPr>
          <w:rFonts w:hint="cs"/>
          <w:rtl/>
          <w:lang w:eastAsia="he-IL"/>
        </w:rPr>
        <w:t xml:space="preserve">שוק ההון, בעלי רישיונות מורחבים, בטח אם הם </w:t>
      </w:r>
      <w:bookmarkStart w:id="1474" w:name="_ETM_Q1_1934558"/>
      <w:bookmarkEnd w:id="1474"/>
      <w:r w:rsidR="009B3902">
        <w:rPr>
          <w:rFonts w:hint="cs"/>
          <w:rtl/>
          <w:lang w:eastAsia="he-IL"/>
        </w:rPr>
        <w:t>עובדי</w:t>
      </w:r>
      <w:bookmarkStart w:id="1475" w:name="_ETM_Q1_1936586"/>
      <w:bookmarkEnd w:id="1475"/>
      <w:r w:rsidR="009B3902">
        <w:rPr>
          <w:rFonts w:hint="cs"/>
          <w:rtl/>
          <w:lang w:eastAsia="he-IL"/>
        </w:rPr>
        <w:t xml:space="preserve">ם עם מערכות טכנולוגיות, </w:t>
      </w:r>
      <w:bookmarkStart w:id="1476" w:name="_ETM_Q1_1936575"/>
      <w:bookmarkEnd w:id="1476"/>
      <w:r w:rsidR="009B3902">
        <w:rPr>
          <w:rFonts w:hint="cs"/>
          <w:rtl/>
          <w:lang w:eastAsia="he-IL"/>
        </w:rPr>
        <w:t>נדרשים לנוהל ניהול סיכוני סייבר. יש</w:t>
      </w:r>
      <w:bookmarkStart w:id="1477" w:name="_ETM_Q1_1943255"/>
      <w:bookmarkEnd w:id="1477"/>
      <w:r w:rsidR="009B3902">
        <w:rPr>
          <w:rFonts w:hint="cs"/>
          <w:rtl/>
          <w:lang w:eastAsia="he-IL"/>
        </w:rPr>
        <w:t xml:space="preserve"> טיוטה של </w:t>
      </w:r>
      <w:bookmarkStart w:id="1478" w:name="_ETM_Q1_1940896"/>
      <w:bookmarkEnd w:id="1478"/>
      <w:r w:rsidR="009B3902">
        <w:rPr>
          <w:rFonts w:hint="cs"/>
          <w:rtl/>
          <w:lang w:eastAsia="he-IL"/>
        </w:rPr>
        <w:t xml:space="preserve">שמירת נכסים באורך </w:t>
      </w:r>
      <w:bookmarkStart w:id="1479" w:name="_ETM_Q1_1943999"/>
      <w:bookmarkEnd w:id="1479"/>
      <w:r w:rsidR="009B3902">
        <w:rPr>
          <w:rFonts w:hint="cs"/>
          <w:rtl/>
          <w:lang w:eastAsia="he-IL"/>
        </w:rPr>
        <w:t>18 או 19 עמודים,</w:t>
      </w:r>
      <w:bookmarkStart w:id="1480" w:name="_ETM_Q1_1948819"/>
      <w:bookmarkEnd w:id="1480"/>
      <w:r w:rsidR="009B3902">
        <w:rPr>
          <w:rFonts w:hint="cs"/>
          <w:rtl/>
          <w:lang w:eastAsia="he-IL"/>
        </w:rPr>
        <w:t xml:space="preserve"> שאמורה להיכנס בימים הקרובים, אני מניח. </w:t>
      </w:r>
      <w:bookmarkStart w:id="1481" w:name="_ETM_Q1_1951006"/>
      <w:bookmarkEnd w:id="1481"/>
      <w:r w:rsidR="009B3902">
        <w:rPr>
          <w:rFonts w:hint="cs"/>
          <w:rtl/>
          <w:lang w:eastAsia="he-IL"/>
        </w:rPr>
        <w:t>יש הוראות רבות</w:t>
      </w:r>
      <w:bookmarkStart w:id="1482" w:name="_ETM_Q1_1953813"/>
      <w:bookmarkEnd w:id="1482"/>
      <w:r w:rsidR="009B3902">
        <w:rPr>
          <w:rFonts w:hint="cs"/>
          <w:rtl/>
          <w:lang w:eastAsia="he-IL"/>
        </w:rPr>
        <w:t>, אדוני</w:t>
      </w:r>
      <w:bookmarkStart w:id="1483" w:name="_ETM_Q1_1951937"/>
      <w:bookmarkEnd w:id="1483"/>
      <w:r w:rsidR="009B3902">
        <w:rPr>
          <w:rFonts w:hint="cs"/>
          <w:rtl/>
          <w:lang w:eastAsia="he-IL"/>
        </w:rPr>
        <w:t xml:space="preserve">. יש תכנית עסקית, מבקשים ממך </w:t>
      </w:r>
      <w:bookmarkStart w:id="1484" w:name="_ETM_Q1_1954040"/>
      <w:bookmarkEnd w:id="1484"/>
      <w:r w:rsidR="009B3902">
        <w:rPr>
          <w:rFonts w:hint="cs"/>
          <w:rtl/>
          <w:lang w:eastAsia="he-IL"/>
        </w:rPr>
        <w:t xml:space="preserve">להציג מבקר </w:t>
      </w:r>
      <w:bookmarkStart w:id="1485" w:name="_ETM_Q1_1958301"/>
      <w:bookmarkEnd w:id="1485"/>
      <w:r w:rsidR="009B3902">
        <w:rPr>
          <w:rFonts w:hint="cs"/>
          <w:rtl/>
          <w:lang w:eastAsia="he-IL"/>
        </w:rPr>
        <w:t xml:space="preserve">ותוכנית עבודה. </w:t>
      </w:r>
    </w:p>
    <w:p w14:paraId="6F229AA5" w14:textId="1D93A8D9" w:rsidR="009B3902" w:rsidRDefault="009B3902" w:rsidP="0049781E">
      <w:pPr>
        <w:rPr>
          <w:rtl/>
          <w:lang w:eastAsia="he-IL"/>
        </w:rPr>
      </w:pPr>
      <w:bookmarkStart w:id="1486" w:name="_ETM_Q1_1964450"/>
      <w:bookmarkStart w:id="1487" w:name="_ETM_Q1_1964520"/>
      <w:bookmarkEnd w:id="1486"/>
      <w:bookmarkEnd w:id="1487"/>
    </w:p>
    <w:p w14:paraId="44C15EE1" w14:textId="51EE9F9F" w:rsidR="009B3902" w:rsidRDefault="009B3902" w:rsidP="0049781E">
      <w:pPr>
        <w:rPr>
          <w:rtl/>
          <w:lang w:eastAsia="he-IL"/>
        </w:rPr>
      </w:pPr>
      <w:bookmarkStart w:id="1488" w:name="_ETM_Q1_1964742"/>
      <w:bookmarkStart w:id="1489" w:name="_ETM_Q1_1964814"/>
      <w:bookmarkStart w:id="1490" w:name="_ETM_Q1_1960426"/>
      <w:bookmarkStart w:id="1491" w:name="_ETM_Q1_1959475"/>
      <w:bookmarkStart w:id="1492" w:name="_ETM_Q1_1960610"/>
      <w:bookmarkEnd w:id="1488"/>
      <w:bookmarkEnd w:id="1489"/>
      <w:bookmarkEnd w:id="1490"/>
      <w:bookmarkEnd w:id="1491"/>
      <w:bookmarkEnd w:id="1492"/>
      <w:r>
        <w:rPr>
          <w:rFonts w:hint="cs"/>
          <w:rtl/>
          <w:lang w:eastAsia="he-IL"/>
        </w:rPr>
        <w:lastRenderedPageBreak/>
        <w:t>להוציא רישיון</w:t>
      </w:r>
      <w:bookmarkStart w:id="1493" w:name="_ETM_Q1_1958101"/>
      <w:bookmarkEnd w:id="1493"/>
      <w:r>
        <w:rPr>
          <w:rFonts w:hint="cs"/>
          <w:rtl/>
          <w:lang w:eastAsia="he-IL"/>
        </w:rPr>
        <w:t xml:space="preserve"> אשראי מורכב או מפורט, כמו שחברת </w:t>
      </w:r>
      <w:bookmarkStart w:id="1494" w:name="_ETM_Q1_1965316"/>
      <w:bookmarkStart w:id="1495" w:name="_ETM_Q1_1960535"/>
      <w:bookmarkEnd w:id="1494"/>
      <w:bookmarkEnd w:id="1495"/>
      <w:r>
        <w:rPr>
          <w:rFonts w:hint="cs"/>
          <w:rtl/>
          <w:lang w:eastAsia="he-IL"/>
        </w:rPr>
        <w:t>גמא עושה, למשל</w:t>
      </w:r>
      <w:bookmarkStart w:id="1496" w:name="_ETM_Q1_1962958"/>
      <w:bookmarkEnd w:id="1496"/>
      <w:r>
        <w:rPr>
          <w:rFonts w:hint="cs"/>
          <w:rtl/>
          <w:lang w:eastAsia="he-IL"/>
        </w:rPr>
        <w:t xml:space="preserve">, או חברות אחרות, זה </w:t>
      </w:r>
      <w:bookmarkStart w:id="1497" w:name="_ETM_Q1_1966797"/>
      <w:bookmarkEnd w:id="1497"/>
      <w:r>
        <w:rPr>
          <w:rFonts w:hint="cs"/>
          <w:rtl/>
          <w:lang w:eastAsia="he-IL"/>
        </w:rPr>
        <w:t xml:space="preserve">עניין מורכב מאוד, גם </w:t>
      </w:r>
      <w:bookmarkStart w:id="1498" w:name="_ETM_Q1_1965399"/>
      <w:bookmarkEnd w:id="1498"/>
      <w:r>
        <w:rPr>
          <w:rFonts w:hint="cs"/>
          <w:rtl/>
          <w:lang w:eastAsia="he-IL"/>
        </w:rPr>
        <w:t>אצל רשות שוק ההון, כי יש</w:t>
      </w:r>
      <w:bookmarkStart w:id="1499" w:name="_ETM_Q1_1970505"/>
      <w:bookmarkEnd w:id="1499"/>
      <w:r>
        <w:rPr>
          <w:rFonts w:hint="cs"/>
          <w:rtl/>
          <w:lang w:eastAsia="he-IL"/>
        </w:rPr>
        <w:t xml:space="preserve"> הוראות ונהלים. אי אפשר לקחת את חוק </w:t>
      </w:r>
      <w:bookmarkStart w:id="1500" w:name="_ETM_Q1_1970550"/>
      <w:bookmarkEnd w:id="1500"/>
      <w:r>
        <w:rPr>
          <w:rFonts w:hint="cs"/>
          <w:rtl/>
          <w:lang w:eastAsia="he-IL"/>
        </w:rPr>
        <w:t>הפיקוח מ-20</w:t>
      </w:r>
      <w:bookmarkStart w:id="1501" w:name="_ETM_Q1_1969952"/>
      <w:bookmarkEnd w:id="1501"/>
      <w:r>
        <w:rPr>
          <w:rFonts w:hint="cs"/>
          <w:rtl/>
          <w:lang w:eastAsia="he-IL"/>
        </w:rPr>
        <w:t>16, שרק</w:t>
      </w:r>
      <w:bookmarkStart w:id="1502" w:name="_ETM_Q1_1973342"/>
      <w:bookmarkEnd w:id="1502"/>
      <w:r>
        <w:rPr>
          <w:rFonts w:hint="cs"/>
          <w:rtl/>
          <w:lang w:eastAsia="he-IL"/>
        </w:rPr>
        <w:t xml:space="preserve"> יצר תשתית ראשונית, </w:t>
      </w:r>
      <w:bookmarkStart w:id="1503" w:name="_ETM_Q1_1973599"/>
      <w:bookmarkEnd w:id="1503"/>
      <w:r>
        <w:rPr>
          <w:rFonts w:hint="cs"/>
          <w:rtl/>
          <w:lang w:eastAsia="he-IL"/>
        </w:rPr>
        <w:t xml:space="preserve">ולהגיד: אוקיי, עכשיו יש חוק </w:t>
      </w:r>
      <w:bookmarkStart w:id="1504" w:name="_ETM_Q1_1973638"/>
      <w:bookmarkEnd w:id="1504"/>
      <w:r>
        <w:rPr>
          <w:rFonts w:hint="cs"/>
          <w:rtl/>
          <w:lang w:eastAsia="he-IL"/>
        </w:rPr>
        <w:t xml:space="preserve">הרבה יותר </w:t>
      </w:r>
      <w:bookmarkStart w:id="1505" w:name="_ETM_Q1_1974939"/>
      <w:bookmarkEnd w:id="1505"/>
      <w:r>
        <w:rPr>
          <w:rFonts w:hint="cs"/>
          <w:rtl/>
          <w:lang w:eastAsia="he-IL"/>
        </w:rPr>
        <w:t xml:space="preserve">רחב. </w:t>
      </w:r>
    </w:p>
    <w:p w14:paraId="4A6E862E" w14:textId="0D1E7060" w:rsidR="009B3902" w:rsidRDefault="009B3902" w:rsidP="0049781E">
      <w:pPr>
        <w:rPr>
          <w:rtl/>
          <w:lang w:eastAsia="he-IL"/>
        </w:rPr>
      </w:pPr>
      <w:bookmarkStart w:id="1506" w:name="_ETM_Q1_1977618"/>
      <w:bookmarkStart w:id="1507" w:name="_ETM_Q1_1977711"/>
      <w:bookmarkEnd w:id="1506"/>
      <w:bookmarkEnd w:id="1507"/>
    </w:p>
    <w:p w14:paraId="63C9C84C" w14:textId="5229B015" w:rsidR="009B3902" w:rsidRDefault="009B3902" w:rsidP="0049781E">
      <w:pPr>
        <w:rPr>
          <w:rtl/>
          <w:lang w:eastAsia="he-IL"/>
        </w:rPr>
      </w:pPr>
      <w:bookmarkStart w:id="1508" w:name="_ETM_Q1_1977839"/>
      <w:bookmarkStart w:id="1509" w:name="_ETM_Q1_1977926"/>
      <w:bookmarkStart w:id="1510" w:name="_ETM_Q1_1975655"/>
      <w:bookmarkEnd w:id="1508"/>
      <w:bookmarkEnd w:id="1509"/>
      <w:bookmarkEnd w:id="1510"/>
      <w:r>
        <w:rPr>
          <w:rFonts w:hint="cs"/>
          <w:rtl/>
          <w:lang w:eastAsia="he-IL"/>
        </w:rPr>
        <w:t xml:space="preserve">אני חושב שבזה אני עומד </w:t>
      </w:r>
      <w:bookmarkStart w:id="1511" w:name="_ETM_Q1_1980714"/>
      <w:bookmarkEnd w:id="1511"/>
      <w:r>
        <w:rPr>
          <w:rFonts w:hint="cs"/>
          <w:rtl/>
          <w:lang w:eastAsia="he-IL"/>
        </w:rPr>
        <w:t xml:space="preserve">יחד </w:t>
      </w:r>
      <w:bookmarkStart w:id="1512" w:name="_ETM_Q1_1977232"/>
      <w:bookmarkEnd w:id="1512"/>
      <w:r>
        <w:rPr>
          <w:rFonts w:hint="cs"/>
          <w:rtl/>
          <w:lang w:eastAsia="he-IL"/>
        </w:rPr>
        <w:t xml:space="preserve">עם אחרים: אנחנו רוצים שיהיה רגולטור אחד שיפקח </w:t>
      </w:r>
      <w:bookmarkStart w:id="1513" w:name="_ETM_Q1_1983948"/>
      <w:bookmarkStart w:id="1514" w:name="_ETM_Q1_1985023"/>
      <w:bookmarkEnd w:id="1513"/>
      <w:bookmarkEnd w:id="1514"/>
      <w:r>
        <w:rPr>
          <w:rFonts w:hint="cs"/>
          <w:rtl/>
          <w:lang w:eastAsia="he-IL"/>
        </w:rPr>
        <w:t>על</w:t>
      </w:r>
      <w:bookmarkStart w:id="1515" w:name="_ETM_Q1_1983211"/>
      <w:bookmarkEnd w:id="1515"/>
      <w:r>
        <w:rPr>
          <w:rFonts w:hint="cs"/>
          <w:rtl/>
          <w:lang w:eastAsia="he-IL"/>
        </w:rPr>
        <w:t xml:space="preserve"> כל הדברים</w:t>
      </w:r>
      <w:bookmarkStart w:id="1516" w:name="_ETM_Q1_1980615"/>
      <w:bookmarkEnd w:id="1516"/>
      <w:r>
        <w:rPr>
          <w:rFonts w:hint="cs"/>
          <w:rtl/>
          <w:lang w:eastAsia="he-IL"/>
        </w:rPr>
        <w:t xml:space="preserve">. אם רשות </w:t>
      </w:r>
      <w:bookmarkStart w:id="1517" w:name="_ETM_Q1_1983256"/>
      <w:bookmarkStart w:id="1518" w:name="_ETM_Q1_1980286"/>
      <w:bookmarkEnd w:id="1517"/>
      <w:bookmarkEnd w:id="1518"/>
      <w:r>
        <w:rPr>
          <w:rFonts w:hint="cs"/>
          <w:rtl/>
          <w:lang w:eastAsia="he-IL"/>
        </w:rPr>
        <w:t xml:space="preserve">ניירות ערך </w:t>
      </w:r>
      <w:bookmarkStart w:id="1519" w:name="_ETM_Q1_1988154"/>
      <w:bookmarkEnd w:id="1519"/>
      <w:r>
        <w:rPr>
          <w:rFonts w:hint="cs"/>
          <w:rtl/>
          <w:lang w:eastAsia="he-IL"/>
        </w:rPr>
        <w:t xml:space="preserve">רוצה לקחת אליה </w:t>
      </w:r>
      <w:bookmarkStart w:id="1520" w:name="_ETM_Q1_1985886"/>
      <w:bookmarkEnd w:id="1520"/>
      <w:r>
        <w:rPr>
          <w:rFonts w:hint="cs"/>
          <w:rtl/>
          <w:lang w:eastAsia="he-IL"/>
        </w:rPr>
        <w:t>גם את הנושא של אשראי ואחרים</w:t>
      </w:r>
      <w:bookmarkStart w:id="1521" w:name="_ETM_Q1_1992626"/>
      <w:bookmarkEnd w:id="1521"/>
      <w:r>
        <w:rPr>
          <w:rFonts w:hint="cs"/>
          <w:rtl/>
          <w:lang w:eastAsia="he-IL"/>
        </w:rPr>
        <w:t xml:space="preserve"> </w:t>
      </w:r>
      <w:r>
        <w:rPr>
          <w:rtl/>
          <w:lang w:eastAsia="he-IL"/>
        </w:rPr>
        <w:t>–</w:t>
      </w:r>
      <w:r>
        <w:rPr>
          <w:rFonts w:hint="cs"/>
          <w:rtl/>
          <w:lang w:eastAsia="he-IL"/>
        </w:rPr>
        <w:t xml:space="preserve"> </w:t>
      </w:r>
      <w:bookmarkStart w:id="1522" w:name="_ETM_Q1_1989021"/>
      <w:bookmarkEnd w:id="1522"/>
      <w:r>
        <w:rPr>
          <w:rFonts w:hint="cs"/>
          <w:rtl/>
          <w:lang w:eastAsia="he-IL"/>
        </w:rPr>
        <w:t>בסדר גמור. אם אין רגולטור אחד</w:t>
      </w:r>
      <w:bookmarkStart w:id="1523" w:name="_ETM_Q1_1991852"/>
      <w:bookmarkStart w:id="1524" w:name="_ETM_Q1_1992567"/>
      <w:bookmarkEnd w:id="1523"/>
      <w:bookmarkEnd w:id="1524"/>
      <w:r>
        <w:rPr>
          <w:rFonts w:hint="cs"/>
          <w:rtl/>
          <w:lang w:eastAsia="he-IL"/>
        </w:rPr>
        <w:t xml:space="preserve"> </w:t>
      </w:r>
      <w:r>
        <w:rPr>
          <w:rtl/>
          <w:lang w:eastAsia="he-IL"/>
        </w:rPr>
        <w:t>–</w:t>
      </w:r>
      <w:r>
        <w:rPr>
          <w:rFonts w:hint="cs"/>
          <w:rtl/>
          <w:lang w:eastAsia="he-IL"/>
        </w:rPr>
        <w:t xml:space="preserve"> לכל תחום יינתן גם וגם. אין שום דבר </w:t>
      </w:r>
      <w:bookmarkStart w:id="1525" w:name="_ETM_Q1_1999265"/>
      <w:bookmarkStart w:id="1526" w:name="_ETM_Q1_1994808"/>
      <w:bookmarkEnd w:id="1525"/>
      <w:bookmarkEnd w:id="1526"/>
      <w:r>
        <w:rPr>
          <w:rFonts w:hint="cs"/>
          <w:rtl/>
          <w:lang w:eastAsia="he-IL"/>
        </w:rPr>
        <w:t xml:space="preserve">רע בכך שיש יועץ פנסיוני ומבטח פנסיוני. יש </w:t>
      </w:r>
      <w:bookmarkStart w:id="1527" w:name="_ETM_Q1_1997649"/>
      <w:bookmarkEnd w:id="1527"/>
      <w:r>
        <w:rPr>
          <w:rFonts w:hint="cs"/>
          <w:rtl/>
          <w:lang w:eastAsia="he-IL"/>
        </w:rPr>
        <w:t>פער ארביטראז'</w:t>
      </w:r>
      <w:bookmarkStart w:id="1528" w:name="_ETM_Q1_2001941"/>
      <w:bookmarkEnd w:id="1528"/>
      <w:r w:rsidR="004B2493">
        <w:rPr>
          <w:rFonts w:hint="cs"/>
          <w:rtl/>
          <w:lang w:eastAsia="he-IL"/>
        </w:rPr>
        <w:t>י</w:t>
      </w:r>
      <w:r>
        <w:rPr>
          <w:rFonts w:hint="cs"/>
          <w:rtl/>
          <w:lang w:eastAsia="he-IL"/>
        </w:rPr>
        <w:t xml:space="preserve"> שצריך לפתור אותו. אם </w:t>
      </w:r>
      <w:bookmarkStart w:id="1529" w:name="_ETM_Q1_2003622"/>
      <w:bookmarkEnd w:id="1529"/>
      <w:r>
        <w:rPr>
          <w:rFonts w:hint="cs"/>
          <w:rtl/>
          <w:lang w:eastAsia="he-IL"/>
        </w:rPr>
        <w:t xml:space="preserve">אנחנו מעודדים </w:t>
      </w:r>
      <w:bookmarkStart w:id="1530" w:name="_ETM_Q1_2002477"/>
      <w:bookmarkEnd w:id="1530"/>
      <w:r>
        <w:rPr>
          <w:rFonts w:hint="cs"/>
          <w:rtl/>
          <w:lang w:eastAsia="he-IL"/>
        </w:rPr>
        <w:t xml:space="preserve">תחרות, כשבאים אלינו חברות </w:t>
      </w:r>
      <w:bookmarkStart w:id="1531" w:name="_ETM_Q1_2008408"/>
      <w:bookmarkEnd w:id="1531"/>
      <w:r>
        <w:rPr>
          <w:rFonts w:hint="cs"/>
          <w:rtl/>
          <w:lang w:eastAsia="he-IL"/>
        </w:rPr>
        <w:t xml:space="preserve">פינטק </w:t>
      </w:r>
      <w:r>
        <w:rPr>
          <w:rtl/>
          <w:lang w:eastAsia="he-IL"/>
        </w:rPr>
        <w:t>–</w:t>
      </w:r>
      <w:r>
        <w:rPr>
          <w:rFonts w:hint="cs"/>
          <w:rtl/>
          <w:lang w:eastAsia="he-IL"/>
        </w:rPr>
        <w:t xml:space="preserve"> </w:t>
      </w:r>
      <w:bookmarkStart w:id="1532" w:name="_ETM_Q1_2005134"/>
      <w:bookmarkEnd w:id="1532"/>
      <w:r>
        <w:rPr>
          <w:rFonts w:hint="cs"/>
          <w:rtl/>
          <w:lang w:eastAsia="he-IL"/>
        </w:rPr>
        <w:t xml:space="preserve">אנחנו אומת הפינטק </w:t>
      </w:r>
      <w:r>
        <w:rPr>
          <w:rtl/>
          <w:lang w:eastAsia="he-IL"/>
        </w:rPr>
        <w:t>–</w:t>
      </w:r>
      <w:r>
        <w:rPr>
          <w:rFonts w:hint="cs"/>
          <w:rtl/>
          <w:lang w:eastAsia="he-IL"/>
        </w:rPr>
        <w:t xml:space="preserve"> </w:t>
      </w:r>
      <w:bookmarkStart w:id="1533" w:name="_ETM_Q1_2008306"/>
      <w:bookmarkEnd w:id="1533"/>
      <w:r>
        <w:rPr>
          <w:rFonts w:hint="cs"/>
          <w:rtl/>
          <w:lang w:eastAsia="he-IL"/>
        </w:rPr>
        <w:t xml:space="preserve">משקיעים ומגייסים </w:t>
      </w:r>
      <w:bookmarkStart w:id="1534" w:name="_ETM_Q1_2009692"/>
      <w:bookmarkEnd w:id="1534"/>
      <w:r>
        <w:rPr>
          <w:rFonts w:hint="cs"/>
          <w:rtl/>
          <w:lang w:eastAsia="he-IL"/>
        </w:rPr>
        <w:t>הון</w:t>
      </w:r>
      <w:bookmarkStart w:id="1535" w:name="_ETM_Q1_2010462"/>
      <w:bookmarkEnd w:id="1535"/>
      <w:r>
        <w:rPr>
          <w:rFonts w:hint="cs"/>
          <w:rtl/>
          <w:lang w:eastAsia="he-IL"/>
        </w:rPr>
        <w:t>, ואז אומרים לנו: "מה נטל הרגולציה?",</w:t>
      </w:r>
      <w:bookmarkStart w:id="1536" w:name="_ETM_Q1_2014808"/>
      <w:bookmarkEnd w:id="1536"/>
      <w:r>
        <w:rPr>
          <w:rFonts w:hint="cs"/>
          <w:rtl/>
          <w:lang w:eastAsia="he-IL"/>
        </w:rPr>
        <w:t xml:space="preserve"> אנחנו אומרים להם: </w:t>
      </w:r>
      <w:bookmarkStart w:id="1537" w:name="_ETM_Q1_2015952"/>
      <w:bookmarkEnd w:id="1537"/>
      <w:r>
        <w:rPr>
          <w:rFonts w:hint="cs"/>
          <w:rtl/>
          <w:lang w:eastAsia="he-IL"/>
        </w:rPr>
        <w:t>"</w:t>
      </w:r>
      <w:bookmarkStart w:id="1538" w:name="_ETM_Q1_2015029"/>
      <w:bookmarkEnd w:id="1538"/>
      <w:r>
        <w:rPr>
          <w:rFonts w:hint="cs"/>
          <w:rtl/>
          <w:lang w:eastAsia="he-IL"/>
        </w:rPr>
        <w:t xml:space="preserve">פעם אחת זה </w:t>
      </w:r>
      <w:bookmarkStart w:id="1539" w:name="_ETM_Q1_2012736"/>
      <w:bookmarkEnd w:id="1539"/>
      <w:r>
        <w:rPr>
          <w:rFonts w:hint="cs"/>
          <w:rtl/>
          <w:lang w:eastAsia="he-IL"/>
        </w:rPr>
        <w:t xml:space="preserve">רשות שוק ההון, פעם שנייה זו </w:t>
      </w:r>
      <w:bookmarkStart w:id="1540" w:name="_ETM_Q1_2019171"/>
      <w:bookmarkStart w:id="1541" w:name="_ETM_Q1_2014584"/>
      <w:bookmarkEnd w:id="1540"/>
      <w:bookmarkEnd w:id="1541"/>
      <w:r>
        <w:rPr>
          <w:rFonts w:hint="cs"/>
          <w:rtl/>
          <w:lang w:eastAsia="he-IL"/>
        </w:rPr>
        <w:t xml:space="preserve">רשות ניירות ערך. פה עוד לא פורסמו תקנות, פה </w:t>
      </w:r>
      <w:bookmarkStart w:id="1542" w:name="_ETM_Q1_2018142"/>
      <w:bookmarkEnd w:id="1542"/>
      <w:r>
        <w:rPr>
          <w:rFonts w:hint="cs"/>
          <w:rtl/>
          <w:lang w:eastAsia="he-IL"/>
        </w:rPr>
        <w:t xml:space="preserve">עוד </w:t>
      </w:r>
      <w:bookmarkStart w:id="1543" w:name="_ETM_Q1_2018566"/>
      <w:bookmarkEnd w:id="1543"/>
      <w:r>
        <w:rPr>
          <w:rFonts w:hint="cs"/>
          <w:rtl/>
          <w:lang w:eastAsia="he-IL"/>
        </w:rPr>
        <w:t>לא פורסמו הוראות". איך הם יכולים להת</w:t>
      </w:r>
      <w:bookmarkStart w:id="1544" w:name="_ETM_Q1_2020797"/>
      <w:bookmarkEnd w:id="1544"/>
      <w:r>
        <w:rPr>
          <w:rFonts w:hint="cs"/>
          <w:rtl/>
          <w:lang w:eastAsia="he-IL"/>
        </w:rPr>
        <w:t xml:space="preserve">פתח כך? אני </w:t>
      </w:r>
      <w:bookmarkStart w:id="1545" w:name="_ETM_Q1_2025982"/>
      <w:bookmarkEnd w:id="1545"/>
      <w:r>
        <w:rPr>
          <w:rFonts w:hint="cs"/>
          <w:rtl/>
          <w:lang w:eastAsia="he-IL"/>
        </w:rPr>
        <w:t xml:space="preserve">אגיד </w:t>
      </w:r>
      <w:bookmarkStart w:id="1546" w:name="_ETM_Q1_2022500"/>
      <w:bookmarkEnd w:id="1546"/>
      <w:r>
        <w:rPr>
          <w:rFonts w:hint="cs"/>
          <w:rtl/>
          <w:lang w:eastAsia="he-IL"/>
        </w:rPr>
        <w:t xml:space="preserve">לאדוני מה יקרה: בינתיים, הגופים היותר חזקים </w:t>
      </w:r>
      <w:r>
        <w:rPr>
          <w:rtl/>
          <w:lang w:eastAsia="he-IL"/>
        </w:rPr>
        <w:t>–</w:t>
      </w:r>
      <w:r>
        <w:rPr>
          <w:rFonts w:hint="cs"/>
          <w:rtl/>
          <w:lang w:eastAsia="he-IL"/>
        </w:rPr>
        <w:t xml:space="preserve"> מתקדמים</w:t>
      </w:r>
      <w:bookmarkStart w:id="1547" w:name="_ETM_Q1_2031627"/>
      <w:bookmarkEnd w:id="1547"/>
      <w:r>
        <w:rPr>
          <w:rFonts w:hint="cs"/>
          <w:rtl/>
          <w:lang w:eastAsia="he-IL"/>
        </w:rPr>
        <w:t xml:space="preserve">, </w:t>
      </w:r>
      <w:bookmarkStart w:id="1548" w:name="_ETM_Q1_2027787"/>
      <w:bookmarkEnd w:id="1548"/>
      <w:r>
        <w:rPr>
          <w:rFonts w:hint="cs"/>
          <w:rtl/>
          <w:lang w:eastAsia="he-IL"/>
        </w:rPr>
        <w:t>כי לה</w:t>
      </w:r>
      <w:bookmarkStart w:id="1549" w:name="_ETM_Q1_2054300"/>
      <w:bookmarkStart w:id="1550" w:name="_ETM_Q1_2053217"/>
      <w:bookmarkStart w:id="1551" w:name="_ETM_Q1_2048876"/>
      <w:bookmarkStart w:id="1552" w:name="_ETM_Q1_2044272"/>
      <w:bookmarkStart w:id="1553" w:name="_ETM_Q1_2039607"/>
      <w:bookmarkStart w:id="1554" w:name="_ETM_Q1_2035192"/>
      <w:bookmarkEnd w:id="1549"/>
      <w:bookmarkEnd w:id="1550"/>
      <w:bookmarkEnd w:id="1551"/>
      <w:bookmarkEnd w:id="1552"/>
      <w:bookmarkEnd w:id="1553"/>
      <w:bookmarkEnd w:id="1554"/>
      <w:r>
        <w:rPr>
          <w:rFonts w:hint="cs"/>
          <w:rtl/>
          <w:lang w:eastAsia="he-IL"/>
        </w:rPr>
        <w:t xml:space="preserve">ם יש מפקח אחד ואין להם </w:t>
      </w:r>
      <w:bookmarkStart w:id="1555" w:name="_ETM_Q1_2028155"/>
      <w:bookmarkEnd w:id="1555"/>
      <w:r>
        <w:rPr>
          <w:rFonts w:hint="cs"/>
          <w:rtl/>
          <w:lang w:eastAsia="he-IL"/>
        </w:rPr>
        <w:t xml:space="preserve">בעיה </w:t>
      </w:r>
      <w:bookmarkStart w:id="1556" w:name="_ETM_Q1_2028821"/>
      <w:bookmarkEnd w:id="1556"/>
      <w:r>
        <w:rPr>
          <w:rFonts w:hint="cs"/>
          <w:rtl/>
          <w:lang w:eastAsia="he-IL"/>
        </w:rPr>
        <w:t>להתקדם.</w:t>
      </w:r>
    </w:p>
    <w:p w14:paraId="6E6DB3CB" w14:textId="01976FE1" w:rsidR="009B3902" w:rsidRDefault="009B3902" w:rsidP="0049781E">
      <w:pPr>
        <w:rPr>
          <w:rtl/>
          <w:lang w:eastAsia="he-IL"/>
        </w:rPr>
      </w:pPr>
      <w:bookmarkStart w:id="1557" w:name="_ETM_Q1_2030398"/>
      <w:bookmarkStart w:id="1558" w:name="_ETM_Q1_2030489"/>
      <w:bookmarkEnd w:id="1557"/>
      <w:bookmarkEnd w:id="1558"/>
    </w:p>
    <w:p w14:paraId="29ABCB67" w14:textId="13564C18" w:rsidR="009B3902" w:rsidRDefault="009B3902" w:rsidP="0049781E">
      <w:pPr>
        <w:rPr>
          <w:rtl/>
          <w:lang w:eastAsia="he-IL"/>
        </w:rPr>
      </w:pPr>
      <w:bookmarkStart w:id="1559" w:name="_ETM_Q1_2030544"/>
      <w:bookmarkStart w:id="1560" w:name="_ETM_Q1_2030618"/>
      <w:bookmarkEnd w:id="1559"/>
      <w:bookmarkEnd w:id="1560"/>
      <w:r>
        <w:rPr>
          <w:rFonts w:hint="cs"/>
          <w:rtl/>
          <w:lang w:eastAsia="he-IL"/>
        </w:rPr>
        <w:t xml:space="preserve">אני חושב שלכל דבר פה </w:t>
      </w:r>
      <w:r>
        <w:rPr>
          <w:rtl/>
          <w:lang w:eastAsia="he-IL"/>
        </w:rPr>
        <w:t>–</w:t>
      </w:r>
      <w:r>
        <w:rPr>
          <w:rFonts w:hint="cs"/>
          <w:rtl/>
          <w:lang w:eastAsia="he-IL"/>
        </w:rPr>
        <w:t xml:space="preserve"> </w:t>
      </w:r>
      <w:bookmarkStart w:id="1561" w:name="_ETM_Q1_2030493"/>
      <w:bookmarkEnd w:id="1561"/>
      <w:r>
        <w:rPr>
          <w:rFonts w:hint="cs"/>
          <w:rtl/>
          <w:lang w:eastAsia="he-IL"/>
        </w:rPr>
        <w:t xml:space="preserve">ויש פה מספיק משפטנים </w:t>
      </w:r>
      <w:r>
        <w:rPr>
          <w:rtl/>
          <w:lang w:eastAsia="he-IL"/>
        </w:rPr>
        <w:t>–</w:t>
      </w:r>
      <w:r>
        <w:rPr>
          <w:rFonts w:hint="cs"/>
          <w:rtl/>
          <w:lang w:eastAsia="he-IL"/>
        </w:rPr>
        <w:t xml:space="preserve"> </w:t>
      </w:r>
      <w:bookmarkStart w:id="1562" w:name="_ETM_Q1_2036069"/>
      <w:bookmarkStart w:id="1563" w:name="_ETM_Q1_2031251"/>
      <w:bookmarkEnd w:id="1562"/>
      <w:bookmarkEnd w:id="1563"/>
      <w:r>
        <w:rPr>
          <w:rFonts w:hint="cs"/>
          <w:rtl/>
          <w:lang w:eastAsia="he-IL"/>
        </w:rPr>
        <w:t xml:space="preserve">ניתן למצוא פתרון תחת </w:t>
      </w:r>
      <w:bookmarkStart w:id="1564" w:name="_ETM_Q1_2033505"/>
      <w:bookmarkEnd w:id="1564"/>
      <w:r>
        <w:rPr>
          <w:rFonts w:hint="cs"/>
          <w:rtl/>
          <w:lang w:eastAsia="he-IL"/>
        </w:rPr>
        <w:t>החוק, תחת תקנות.</w:t>
      </w:r>
      <w:bookmarkStart w:id="1565" w:name="_ETM_Q1_2035710"/>
      <w:bookmarkEnd w:id="1565"/>
      <w:r w:rsidR="00C872F6">
        <w:rPr>
          <w:rFonts w:hint="cs"/>
          <w:rtl/>
          <w:lang w:eastAsia="he-IL"/>
        </w:rPr>
        <w:t xml:space="preserve"> </w:t>
      </w:r>
      <w:r w:rsidR="00551F75">
        <w:rPr>
          <w:rFonts w:hint="cs"/>
          <w:rtl/>
          <w:lang w:eastAsia="he-IL"/>
        </w:rPr>
        <w:t xml:space="preserve">אני </w:t>
      </w:r>
      <w:bookmarkStart w:id="1566" w:name="_ETM_Q1_2050860"/>
      <w:bookmarkStart w:id="1567" w:name="_ETM_Q1_2039304"/>
      <w:bookmarkEnd w:id="1566"/>
      <w:bookmarkEnd w:id="1567"/>
      <w:r w:rsidR="00551F75">
        <w:rPr>
          <w:rFonts w:hint="cs"/>
          <w:rtl/>
          <w:lang w:eastAsia="he-IL"/>
        </w:rPr>
        <w:t xml:space="preserve">לא רואה </w:t>
      </w:r>
      <w:bookmarkStart w:id="1568" w:name="_ETM_Q1_2040683"/>
      <w:bookmarkEnd w:id="1568"/>
      <w:r w:rsidR="00551F75">
        <w:rPr>
          <w:rFonts w:hint="cs"/>
          <w:rtl/>
          <w:lang w:eastAsia="he-IL"/>
        </w:rPr>
        <w:t>שום סיבה בעולם לכך שחברה נותנת שירותים</w:t>
      </w:r>
      <w:bookmarkStart w:id="1569" w:name="_ETM_Q1_2045734"/>
      <w:bookmarkEnd w:id="1569"/>
      <w:r w:rsidR="00551F75">
        <w:rPr>
          <w:rFonts w:hint="cs"/>
          <w:rtl/>
          <w:lang w:eastAsia="he-IL"/>
        </w:rPr>
        <w:t xml:space="preserve"> גדולים </w:t>
      </w:r>
      <w:bookmarkStart w:id="1570" w:name="_ETM_Q1_2041896"/>
      <w:bookmarkEnd w:id="1570"/>
      <w:r w:rsidR="00551F75">
        <w:rPr>
          <w:rFonts w:hint="cs"/>
          <w:rtl/>
          <w:lang w:eastAsia="he-IL"/>
        </w:rPr>
        <w:t xml:space="preserve">של </w:t>
      </w:r>
      <w:bookmarkStart w:id="1571" w:name="_ETM_Q1_2041023"/>
      <w:bookmarkEnd w:id="1571"/>
      <w:r w:rsidR="00551F75">
        <w:rPr>
          <w:rFonts w:hint="cs"/>
          <w:rtl/>
          <w:lang w:eastAsia="he-IL"/>
        </w:rPr>
        <w:t xml:space="preserve">העברות מט"ח לחו"ל </w:t>
      </w:r>
      <w:r w:rsidR="00551F75">
        <w:rPr>
          <w:rtl/>
          <w:lang w:eastAsia="he-IL"/>
        </w:rPr>
        <w:t>–</w:t>
      </w:r>
      <w:r w:rsidR="00551F75">
        <w:rPr>
          <w:rFonts w:hint="cs"/>
          <w:rtl/>
          <w:lang w:eastAsia="he-IL"/>
        </w:rPr>
        <w:t xml:space="preserve"> לא תוכל לעשות המרות מט"ח</w:t>
      </w:r>
      <w:bookmarkStart w:id="1572" w:name="_ETM_Q1_2049076"/>
      <w:bookmarkStart w:id="1573" w:name="_ETM_Q1_2044655"/>
      <w:bookmarkEnd w:id="1572"/>
      <w:bookmarkEnd w:id="1573"/>
      <w:r w:rsidR="00551F75">
        <w:rPr>
          <w:rFonts w:hint="cs"/>
          <w:rtl/>
          <w:lang w:eastAsia="he-IL"/>
        </w:rPr>
        <w:t>, ותצטרך עוד רישיון אצל רשות שוק ההון</w:t>
      </w:r>
      <w:bookmarkStart w:id="1574" w:name="_ETM_Q1_2048266"/>
      <w:bookmarkStart w:id="1575" w:name="_ETM_Q1_2049825"/>
      <w:bookmarkEnd w:id="1574"/>
      <w:bookmarkEnd w:id="1575"/>
      <w:r w:rsidR="00551F75">
        <w:rPr>
          <w:rFonts w:hint="cs"/>
          <w:rtl/>
          <w:lang w:eastAsia="he-IL"/>
        </w:rPr>
        <w:t xml:space="preserve">, או </w:t>
      </w:r>
      <w:bookmarkStart w:id="1576" w:name="_ETM_Q1_2061320"/>
      <w:bookmarkEnd w:id="1576"/>
      <w:r w:rsidR="00551F75">
        <w:rPr>
          <w:rFonts w:hint="cs"/>
          <w:rtl/>
          <w:lang w:eastAsia="he-IL"/>
        </w:rPr>
        <w:t xml:space="preserve">שחברה שמתעסקת </w:t>
      </w:r>
      <w:bookmarkStart w:id="1577" w:name="_ETM_Q1_2053005"/>
      <w:bookmarkEnd w:id="1577"/>
      <w:r w:rsidR="00551F75">
        <w:rPr>
          <w:rFonts w:hint="cs"/>
          <w:rtl/>
          <w:lang w:eastAsia="he-IL"/>
        </w:rPr>
        <w:t>בנכסים דיגיטליים, שיש</w:t>
      </w:r>
      <w:bookmarkStart w:id="1578" w:name="_ETM_Q1_2059992"/>
      <w:bookmarkEnd w:id="1578"/>
      <w:r w:rsidR="00551F75">
        <w:rPr>
          <w:rFonts w:hint="cs"/>
          <w:rtl/>
          <w:lang w:eastAsia="he-IL"/>
        </w:rPr>
        <w:t xml:space="preserve"> עליה </w:t>
      </w:r>
      <w:bookmarkStart w:id="1579" w:name="_ETM_Q1_2056224"/>
      <w:bookmarkEnd w:id="1579"/>
      <w:r w:rsidR="00551F75">
        <w:rPr>
          <w:rFonts w:hint="cs"/>
          <w:rtl/>
          <w:lang w:eastAsia="he-IL"/>
        </w:rPr>
        <w:t>רגולציה מאוד מורכבת,</w:t>
      </w:r>
      <w:bookmarkStart w:id="1580" w:name="_ETM_Q1_2058186"/>
      <w:bookmarkEnd w:id="1580"/>
      <w:r w:rsidR="00551F75">
        <w:rPr>
          <w:rFonts w:hint="cs"/>
          <w:rtl/>
          <w:lang w:eastAsia="he-IL"/>
        </w:rPr>
        <w:t xml:space="preserve"> תצטרך עוד רישיון. אין בכך שום היגיון.</w:t>
      </w:r>
      <w:bookmarkStart w:id="1581" w:name="_ETM_Q1_2059326"/>
      <w:bookmarkStart w:id="1582" w:name="_ETM_Q1_2060397"/>
      <w:bookmarkEnd w:id="1581"/>
      <w:bookmarkEnd w:id="1582"/>
    </w:p>
    <w:p w14:paraId="3C6EE314" w14:textId="050A549B" w:rsidR="00551F75" w:rsidRDefault="00551F75" w:rsidP="0049781E">
      <w:pPr>
        <w:rPr>
          <w:rtl/>
          <w:lang w:eastAsia="he-IL"/>
        </w:rPr>
      </w:pPr>
      <w:bookmarkStart w:id="1583" w:name="_ETM_Q1_2060509"/>
      <w:bookmarkEnd w:id="1583"/>
    </w:p>
    <w:p w14:paraId="785C65B8" w14:textId="41DE48A7" w:rsidR="00551F75" w:rsidRDefault="00551F75" w:rsidP="0049781E">
      <w:pPr>
        <w:rPr>
          <w:rtl/>
          <w:lang w:eastAsia="he-IL"/>
        </w:rPr>
      </w:pPr>
      <w:bookmarkStart w:id="1584" w:name="_ETM_Q1_2061130"/>
      <w:bookmarkStart w:id="1585" w:name="_ETM_Q1_2061220"/>
      <w:bookmarkEnd w:id="1584"/>
      <w:bookmarkEnd w:id="1585"/>
      <w:r>
        <w:rPr>
          <w:rFonts w:hint="cs"/>
          <w:rtl/>
          <w:lang w:eastAsia="he-IL"/>
        </w:rPr>
        <w:t xml:space="preserve">לעניין זה, </w:t>
      </w:r>
      <w:bookmarkStart w:id="1586" w:name="_ETM_Q1_2063044"/>
      <w:bookmarkEnd w:id="1586"/>
      <w:r>
        <w:rPr>
          <w:rFonts w:hint="cs"/>
          <w:rtl/>
          <w:lang w:eastAsia="he-IL"/>
        </w:rPr>
        <w:t>יש פה את ההוראה</w:t>
      </w:r>
      <w:bookmarkStart w:id="1587" w:name="_ETM_Q1_2064556"/>
      <w:bookmarkEnd w:id="1587"/>
      <w:r>
        <w:rPr>
          <w:rFonts w:hint="cs"/>
          <w:rtl/>
          <w:lang w:eastAsia="he-IL"/>
        </w:rPr>
        <w:t xml:space="preserve"> של סעיף ב'</w:t>
      </w:r>
      <w:bookmarkStart w:id="1588" w:name="_ETM_Q1_2070287"/>
      <w:bookmarkEnd w:id="1588"/>
      <w:r>
        <w:rPr>
          <w:rFonts w:hint="cs"/>
          <w:rtl/>
          <w:lang w:eastAsia="he-IL"/>
        </w:rPr>
        <w:t xml:space="preserve"> ושל </w:t>
      </w:r>
      <w:bookmarkStart w:id="1589" w:name="_ETM_Q1_2067719"/>
      <w:bookmarkEnd w:id="1589"/>
      <w:r>
        <w:rPr>
          <w:rFonts w:hint="cs"/>
          <w:rtl/>
          <w:lang w:eastAsia="he-IL"/>
        </w:rPr>
        <w:t>סעיף ג'</w:t>
      </w:r>
      <w:bookmarkStart w:id="1590" w:name="_ETM_Q1_2068082"/>
      <w:bookmarkEnd w:id="1590"/>
      <w:r>
        <w:rPr>
          <w:rFonts w:hint="cs"/>
          <w:rtl/>
          <w:lang w:eastAsia="he-IL"/>
        </w:rPr>
        <w:t>, תקנות</w:t>
      </w:r>
      <w:bookmarkStart w:id="1591" w:name="_ETM_Q1_2074746"/>
      <w:bookmarkEnd w:id="1591"/>
      <w:r>
        <w:rPr>
          <w:rFonts w:hint="cs"/>
          <w:rtl/>
          <w:lang w:eastAsia="he-IL"/>
        </w:rPr>
        <w:t xml:space="preserve">. </w:t>
      </w:r>
      <w:bookmarkStart w:id="1592" w:name="_ETM_Q1_2070924"/>
      <w:bookmarkEnd w:id="1592"/>
      <w:r>
        <w:rPr>
          <w:rFonts w:hint="cs"/>
          <w:rtl/>
          <w:lang w:eastAsia="he-IL"/>
        </w:rPr>
        <w:t xml:space="preserve">אני מציע שכמו שגם היה בחוק מידע פיננסי, </w:t>
      </w:r>
      <w:bookmarkStart w:id="1593" w:name="_ETM_Q1_2072615"/>
      <w:bookmarkEnd w:id="1593"/>
      <w:r>
        <w:rPr>
          <w:rFonts w:hint="cs"/>
          <w:rtl/>
          <w:lang w:eastAsia="he-IL"/>
        </w:rPr>
        <w:t xml:space="preserve">שגם </w:t>
      </w:r>
      <w:bookmarkStart w:id="1594" w:name="_ETM_Q1_2073287"/>
      <w:bookmarkEnd w:id="1594"/>
      <w:r>
        <w:rPr>
          <w:rFonts w:hint="cs"/>
          <w:rtl/>
          <w:lang w:eastAsia="he-IL"/>
        </w:rPr>
        <w:t xml:space="preserve">הוא עבר באופן יחסית מהיר </w:t>
      </w:r>
      <w:r>
        <w:rPr>
          <w:rtl/>
          <w:lang w:eastAsia="he-IL"/>
        </w:rPr>
        <w:t>–</w:t>
      </w:r>
      <w:r>
        <w:rPr>
          <w:rFonts w:hint="cs"/>
          <w:rtl/>
          <w:lang w:eastAsia="he-IL"/>
        </w:rPr>
        <w:t xml:space="preserve"> </w:t>
      </w:r>
      <w:bookmarkStart w:id="1595" w:name="_ETM_Q1_2075145"/>
      <w:bookmarkEnd w:id="1595"/>
      <w:r>
        <w:rPr>
          <w:rFonts w:hint="cs"/>
          <w:rtl/>
          <w:lang w:eastAsia="he-IL"/>
        </w:rPr>
        <w:t xml:space="preserve">יקבעו לוחות זמנים. </w:t>
      </w:r>
      <w:bookmarkStart w:id="1596" w:name="_ETM_Q1_2082142"/>
      <w:bookmarkStart w:id="1597" w:name="_ETM_Q1_2077581"/>
      <w:bookmarkEnd w:id="1596"/>
      <w:bookmarkEnd w:id="1597"/>
      <w:r>
        <w:rPr>
          <w:rFonts w:hint="cs"/>
          <w:rtl/>
          <w:lang w:eastAsia="he-IL"/>
        </w:rPr>
        <w:t>או ש</w:t>
      </w:r>
      <w:bookmarkStart w:id="1598" w:name="_ETM_Q1_2076938"/>
      <w:bookmarkEnd w:id="1598"/>
      <w:r>
        <w:rPr>
          <w:rFonts w:hint="cs"/>
          <w:rtl/>
          <w:lang w:eastAsia="he-IL"/>
        </w:rPr>
        <w:t xml:space="preserve">התקנות ניתנות עכשיו, במסגרת </w:t>
      </w:r>
      <w:bookmarkStart w:id="1599" w:name="_ETM_Q1_2079195"/>
      <w:bookmarkEnd w:id="1599"/>
      <w:r>
        <w:rPr>
          <w:rFonts w:hint="cs"/>
          <w:rtl/>
          <w:lang w:eastAsia="he-IL"/>
        </w:rPr>
        <w:t xml:space="preserve">אישור החוק, או שהן ניתנות </w:t>
      </w:r>
      <w:bookmarkStart w:id="1600" w:name="_ETM_Q1_2084037"/>
      <w:bookmarkEnd w:id="1600"/>
      <w:r>
        <w:rPr>
          <w:rFonts w:hint="cs"/>
          <w:rtl/>
          <w:lang w:eastAsia="he-IL"/>
        </w:rPr>
        <w:t xml:space="preserve">בתקופה הקרובה. אנחנו מתמודדים </w:t>
      </w:r>
      <w:bookmarkStart w:id="1601" w:name="_ETM_Q1_2083732"/>
      <w:bookmarkEnd w:id="1601"/>
      <w:r>
        <w:rPr>
          <w:rFonts w:hint="cs"/>
          <w:rtl/>
          <w:lang w:eastAsia="he-IL"/>
        </w:rPr>
        <w:t>מול לקוחות חדשים, פינטקים שבאים מכל העולם</w:t>
      </w:r>
      <w:bookmarkStart w:id="1602" w:name="_ETM_Q1_2086346"/>
      <w:bookmarkStart w:id="1603" w:name="_ETM_Q1_2088407"/>
      <w:bookmarkEnd w:id="1602"/>
      <w:bookmarkEnd w:id="1603"/>
      <w:r>
        <w:rPr>
          <w:rFonts w:hint="cs"/>
          <w:rtl/>
          <w:lang w:eastAsia="he-IL"/>
        </w:rPr>
        <w:t xml:space="preserve">, ואין לנו </w:t>
      </w:r>
      <w:bookmarkStart w:id="1604" w:name="_ETM_Q1_2086940"/>
      <w:bookmarkEnd w:id="1604"/>
      <w:r>
        <w:rPr>
          <w:rFonts w:hint="cs"/>
          <w:rtl/>
          <w:lang w:eastAsia="he-IL"/>
        </w:rPr>
        <w:t>תשובות לתת להם.</w:t>
      </w:r>
      <w:bookmarkStart w:id="1605" w:name="_ETM_Q1_2084918"/>
      <w:bookmarkEnd w:id="1605"/>
      <w:r>
        <w:rPr>
          <w:rFonts w:hint="cs"/>
          <w:rtl/>
          <w:lang w:eastAsia="he-IL"/>
        </w:rPr>
        <w:t xml:space="preserve"> </w:t>
      </w:r>
      <w:bookmarkStart w:id="1606" w:name="_ETM_Q1_2087444"/>
      <w:bookmarkEnd w:id="1606"/>
      <w:r>
        <w:rPr>
          <w:rFonts w:hint="cs"/>
          <w:rtl/>
          <w:lang w:eastAsia="he-IL"/>
        </w:rPr>
        <w:t>אי אפשר להגיד</w:t>
      </w:r>
      <w:bookmarkStart w:id="1607" w:name="_ETM_Q1_2091396"/>
      <w:bookmarkEnd w:id="1607"/>
      <w:r>
        <w:rPr>
          <w:rFonts w:hint="cs"/>
          <w:rtl/>
          <w:lang w:eastAsia="he-IL"/>
        </w:rPr>
        <w:t xml:space="preserve"> להם: "</w:t>
      </w:r>
      <w:bookmarkStart w:id="1608" w:name="_ETM_Q1_2089941"/>
      <w:bookmarkEnd w:id="1608"/>
      <w:r>
        <w:rPr>
          <w:rFonts w:hint="cs"/>
          <w:rtl/>
          <w:lang w:eastAsia="he-IL"/>
        </w:rPr>
        <w:t>בואו נחכה שנה ונראה מה</w:t>
      </w:r>
      <w:bookmarkStart w:id="1609" w:name="_ETM_Q1_2088890"/>
      <w:bookmarkEnd w:id="1609"/>
      <w:r>
        <w:rPr>
          <w:rFonts w:hint="cs"/>
          <w:rtl/>
          <w:lang w:eastAsia="he-IL"/>
        </w:rPr>
        <w:t xml:space="preserve"> יהיו התקנות אז, ואילו</w:t>
      </w:r>
      <w:bookmarkStart w:id="1610" w:name="_ETM_Q1_2095755"/>
      <w:bookmarkEnd w:id="1610"/>
      <w:r>
        <w:rPr>
          <w:rFonts w:hint="cs"/>
          <w:rtl/>
          <w:lang w:eastAsia="he-IL"/>
        </w:rPr>
        <w:t xml:space="preserve"> פטורים יהיו". </w:t>
      </w:r>
      <w:bookmarkStart w:id="1611" w:name="_ETM_Q1_2093312"/>
      <w:bookmarkEnd w:id="1611"/>
      <w:r>
        <w:rPr>
          <w:rFonts w:hint="cs"/>
          <w:rtl/>
          <w:lang w:eastAsia="he-IL"/>
        </w:rPr>
        <w:t xml:space="preserve">הפטורים, אדוני, צריכים להינתן </w:t>
      </w:r>
      <w:bookmarkStart w:id="1612" w:name="_ETM_Q1_2093723"/>
      <w:bookmarkEnd w:id="1612"/>
      <w:r>
        <w:rPr>
          <w:rFonts w:hint="cs"/>
          <w:rtl/>
          <w:lang w:eastAsia="he-IL"/>
        </w:rPr>
        <w:t>תוך זמן קצר ביותר,</w:t>
      </w:r>
      <w:bookmarkStart w:id="1613" w:name="_ETM_Q1_2097197"/>
      <w:bookmarkEnd w:id="1613"/>
      <w:r>
        <w:rPr>
          <w:rFonts w:hint="cs"/>
          <w:rtl/>
          <w:lang w:eastAsia="he-IL"/>
        </w:rPr>
        <w:t xml:space="preserve"> או יחד עם החקיקה. תודה.</w:t>
      </w:r>
      <w:bookmarkStart w:id="1614" w:name="_ETM_Q1_2107667"/>
      <w:bookmarkEnd w:id="1614"/>
    </w:p>
    <w:p w14:paraId="5D717095" w14:textId="63F8F438" w:rsidR="00551F75" w:rsidRDefault="00551F75" w:rsidP="0049781E">
      <w:pPr>
        <w:rPr>
          <w:rtl/>
          <w:lang w:eastAsia="he-IL"/>
        </w:rPr>
      </w:pPr>
      <w:bookmarkStart w:id="1615" w:name="_ETM_Q1_2107771"/>
      <w:bookmarkStart w:id="1616" w:name="_ETM_Q1_2109195"/>
      <w:bookmarkEnd w:id="1615"/>
      <w:bookmarkEnd w:id="1616"/>
    </w:p>
    <w:p w14:paraId="60BDFE5B" w14:textId="75398B6B" w:rsidR="00551F75" w:rsidRDefault="00551F75" w:rsidP="00551F75">
      <w:pPr>
        <w:pStyle w:val="a4"/>
        <w:keepNext/>
        <w:rPr>
          <w:rtl/>
        </w:rPr>
      </w:pPr>
      <w:bookmarkStart w:id="1617" w:name="ET_speaker_איתי_עצמון_39"/>
      <w:r w:rsidRPr="00551F75">
        <w:rPr>
          <w:rStyle w:val="TagStyle"/>
          <w:rtl/>
        </w:rPr>
        <w:t xml:space="preserve"> &lt;&lt; דובר &gt;&gt; </w:t>
      </w:r>
      <w:r>
        <w:rPr>
          <w:rtl/>
        </w:rPr>
        <w:t>איתי עצמון:</w:t>
      </w:r>
      <w:r w:rsidRPr="00551F75">
        <w:rPr>
          <w:rStyle w:val="TagStyle"/>
          <w:rtl/>
        </w:rPr>
        <w:t xml:space="preserve"> &lt;&lt; דובר &gt;&gt;</w:t>
      </w:r>
      <w:r w:rsidR="00C872F6">
        <w:rPr>
          <w:rtl/>
        </w:rPr>
        <w:t xml:space="preserve"> </w:t>
      </w:r>
      <w:r>
        <w:rPr>
          <w:rtl/>
        </w:rPr>
        <w:t xml:space="preserve"> </w:t>
      </w:r>
      <w:bookmarkEnd w:id="1617"/>
    </w:p>
    <w:p w14:paraId="7E1AA733" w14:textId="5F8D3E92" w:rsidR="00551F75" w:rsidRDefault="00551F75" w:rsidP="00551F75">
      <w:pPr>
        <w:pStyle w:val="KeepWithNext"/>
        <w:rPr>
          <w:rtl/>
          <w:lang w:eastAsia="he-IL"/>
        </w:rPr>
      </w:pPr>
    </w:p>
    <w:p w14:paraId="48A6485F" w14:textId="199C96EC" w:rsidR="00551F75" w:rsidRPr="00551F75" w:rsidRDefault="00551F75" w:rsidP="00551F75">
      <w:pPr>
        <w:rPr>
          <w:rtl/>
          <w:lang w:eastAsia="he-IL"/>
        </w:rPr>
      </w:pPr>
      <w:bookmarkStart w:id="1618" w:name="_ETM_Q1_2110136"/>
      <w:bookmarkStart w:id="1619" w:name="_ETM_Q1_2110221"/>
      <w:bookmarkStart w:id="1620" w:name="_ETM_Q1_2105261"/>
      <w:bookmarkStart w:id="1621" w:name="_ETM_Q1_2101055"/>
      <w:bookmarkStart w:id="1622" w:name="_ETM_Q1_2097335"/>
      <w:bookmarkEnd w:id="1618"/>
      <w:bookmarkEnd w:id="1619"/>
      <w:bookmarkEnd w:id="1620"/>
      <w:bookmarkEnd w:id="1621"/>
      <w:bookmarkEnd w:id="1622"/>
      <w:r>
        <w:rPr>
          <w:rFonts w:hint="cs"/>
          <w:rtl/>
          <w:lang w:eastAsia="he-IL"/>
        </w:rPr>
        <w:t>אני אשמח לשמוע מה משרד</w:t>
      </w:r>
      <w:bookmarkStart w:id="1623" w:name="_ETM_Q1_2102740"/>
      <w:bookmarkEnd w:id="1623"/>
      <w:r>
        <w:rPr>
          <w:rFonts w:hint="cs"/>
          <w:rtl/>
          <w:lang w:eastAsia="he-IL"/>
        </w:rPr>
        <w:t xml:space="preserve"> האוצר</w:t>
      </w:r>
      <w:bookmarkStart w:id="1624" w:name="_ETM_Q1_2099562"/>
      <w:bookmarkEnd w:id="1624"/>
      <w:r>
        <w:rPr>
          <w:rFonts w:hint="cs"/>
          <w:rtl/>
          <w:lang w:eastAsia="he-IL"/>
        </w:rPr>
        <w:t xml:space="preserve"> עונים </w:t>
      </w:r>
      <w:bookmarkStart w:id="1625" w:name="_ETM_Q1_2101832"/>
      <w:bookmarkEnd w:id="1625"/>
      <w:r>
        <w:rPr>
          <w:rFonts w:hint="cs"/>
          <w:rtl/>
          <w:lang w:eastAsia="he-IL"/>
        </w:rPr>
        <w:t>לגבי השאלות האלו.</w:t>
      </w:r>
    </w:p>
    <w:p w14:paraId="00CE3A75" w14:textId="02A54CC9" w:rsidR="00551F75" w:rsidRDefault="00551F75" w:rsidP="0049781E">
      <w:pPr>
        <w:rPr>
          <w:rtl/>
          <w:lang w:eastAsia="he-IL"/>
        </w:rPr>
      </w:pPr>
      <w:bookmarkStart w:id="1626" w:name="_ETM_Q1_2101402"/>
      <w:bookmarkStart w:id="1627" w:name="_ETM_Q1_2101496"/>
      <w:bookmarkEnd w:id="1626"/>
      <w:bookmarkEnd w:id="1627"/>
    </w:p>
    <w:p w14:paraId="1A7F69EE" w14:textId="7CE7A7DB" w:rsidR="00551F75" w:rsidRDefault="00551F75" w:rsidP="00551F75">
      <w:pPr>
        <w:pStyle w:val="af6"/>
        <w:keepNext/>
        <w:rPr>
          <w:rtl/>
        </w:rPr>
      </w:pPr>
      <w:bookmarkStart w:id="1628" w:name="ET_yor_6351_38"/>
      <w:r w:rsidRPr="00551F75">
        <w:rPr>
          <w:rStyle w:val="TagStyle"/>
          <w:rtl/>
        </w:rPr>
        <w:t xml:space="preserve"> &lt;&lt; יור &gt;&gt; </w:t>
      </w:r>
      <w:r>
        <w:rPr>
          <w:rtl/>
        </w:rPr>
        <w:t>היו"ר אוהד טל:</w:t>
      </w:r>
      <w:r w:rsidRPr="00551F75">
        <w:rPr>
          <w:rStyle w:val="TagStyle"/>
          <w:rtl/>
        </w:rPr>
        <w:t xml:space="preserve"> &lt;&lt; יור &gt;&gt;</w:t>
      </w:r>
      <w:r w:rsidR="00C872F6">
        <w:rPr>
          <w:rtl/>
        </w:rPr>
        <w:t xml:space="preserve"> </w:t>
      </w:r>
      <w:r>
        <w:rPr>
          <w:rtl/>
        </w:rPr>
        <w:t xml:space="preserve"> </w:t>
      </w:r>
      <w:bookmarkEnd w:id="1628"/>
    </w:p>
    <w:p w14:paraId="4CA97088" w14:textId="16EFEAD4" w:rsidR="00551F75" w:rsidRDefault="00551F75" w:rsidP="00551F75">
      <w:pPr>
        <w:pStyle w:val="KeepWithNext"/>
        <w:rPr>
          <w:rtl/>
          <w:lang w:eastAsia="he-IL"/>
        </w:rPr>
      </w:pPr>
    </w:p>
    <w:p w14:paraId="0D108F40" w14:textId="0BAEFCDC" w:rsidR="00551F75" w:rsidRPr="00551F75" w:rsidRDefault="00551F75" w:rsidP="00551F75">
      <w:pPr>
        <w:rPr>
          <w:rtl/>
          <w:lang w:eastAsia="he-IL"/>
        </w:rPr>
      </w:pPr>
      <w:bookmarkStart w:id="1629" w:name="_ETM_Q1_2105142"/>
      <w:bookmarkStart w:id="1630" w:name="_ETM_Q1_2105738"/>
      <w:bookmarkStart w:id="1631" w:name="_ETM_Q1_2105949"/>
      <w:bookmarkStart w:id="1632" w:name="_ETM_Q1_2102441"/>
      <w:bookmarkEnd w:id="1629"/>
      <w:bookmarkEnd w:id="1630"/>
      <w:bookmarkEnd w:id="1631"/>
      <w:bookmarkEnd w:id="1632"/>
      <w:r>
        <w:rPr>
          <w:rFonts w:hint="cs"/>
          <w:rtl/>
          <w:lang w:eastAsia="he-IL"/>
        </w:rPr>
        <w:t xml:space="preserve">כן, אבל יש פה אדון </w:t>
      </w:r>
      <w:bookmarkStart w:id="1633" w:name="_ETM_Q1_2107440"/>
      <w:bookmarkEnd w:id="1633"/>
      <w:r>
        <w:rPr>
          <w:rFonts w:hint="cs"/>
          <w:rtl/>
          <w:lang w:eastAsia="he-IL"/>
        </w:rPr>
        <w:t xml:space="preserve">נכבד </w:t>
      </w:r>
      <w:bookmarkStart w:id="1634" w:name="_ETM_Q1_2104020"/>
      <w:bookmarkEnd w:id="1634"/>
      <w:r>
        <w:rPr>
          <w:rFonts w:hint="cs"/>
          <w:rtl/>
          <w:lang w:eastAsia="he-IL"/>
        </w:rPr>
        <w:t>שרצה רשות דיבור וממתין בסבלנות.</w:t>
      </w:r>
    </w:p>
    <w:p w14:paraId="753CCB41" w14:textId="77777777" w:rsidR="009B3902" w:rsidRDefault="009B3902" w:rsidP="0049781E">
      <w:pPr>
        <w:rPr>
          <w:rtl/>
          <w:lang w:eastAsia="he-IL"/>
        </w:rPr>
      </w:pPr>
      <w:bookmarkStart w:id="1635" w:name="_ETM_Q1_1925838"/>
      <w:bookmarkEnd w:id="1635"/>
    </w:p>
    <w:p w14:paraId="42B3B2FC" w14:textId="77C8C4C1" w:rsidR="00551F75" w:rsidRDefault="00551F75" w:rsidP="00551F75">
      <w:pPr>
        <w:pStyle w:val="af9"/>
        <w:keepNext/>
        <w:rPr>
          <w:rtl/>
          <w:lang w:eastAsia="he-IL"/>
        </w:rPr>
      </w:pPr>
      <w:bookmarkStart w:id="1636" w:name="_ETM_Q1_1921908"/>
      <w:bookmarkStart w:id="1637" w:name="_ETM_Q1_1922014"/>
      <w:bookmarkStart w:id="1638" w:name="ET_guest_עודד_אופק_40"/>
      <w:bookmarkEnd w:id="1636"/>
      <w:bookmarkEnd w:id="1637"/>
      <w:r w:rsidRPr="00551F75">
        <w:rPr>
          <w:rStyle w:val="TagStyle"/>
          <w:rtl/>
        </w:rPr>
        <w:t xml:space="preserve"> &lt;&lt; אורח &gt;&gt; </w:t>
      </w:r>
      <w:r>
        <w:rPr>
          <w:rtl/>
          <w:lang w:eastAsia="he-IL"/>
        </w:rPr>
        <w:t>עודד אופק:</w:t>
      </w:r>
      <w:r w:rsidRPr="00551F75">
        <w:rPr>
          <w:rStyle w:val="TagStyle"/>
          <w:rtl/>
        </w:rPr>
        <w:t xml:space="preserve"> &lt;&lt; אורח &gt;&gt;</w:t>
      </w:r>
      <w:r w:rsidR="00C872F6">
        <w:rPr>
          <w:rtl/>
          <w:lang w:eastAsia="he-IL"/>
        </w:rPr>
        <w:t xml:space="preserve"> </w:t>
      </w:r>
      <w:r>
        <w:rPr>
          <w:rtl/>
          <w:lang w:eastAsia="he-IL"/>
        </w:rPr>
        <w:t xml:space="preserve"> </w:t>
      </w:r>
      <w:bookmarkEnd w:id="1638"/>
    </w:p>
    <w:p w14:paraId="6C0A794E" w14:textId="6F810411" w:rsidR="00551F75" w:rsidRDefault="00551F75" w:rsidP="00551F75">
      <w:pPr>
        <w:pStyle w:val="KeepWithNext"/>
        <w:rPr>
          <w:rtl/>
          <w:lang w:eastAsia="he-IL"/>
        </w:rPr>
      </w:pPr>
    </w:p>
    <w:p w14:paraId="4385FE6E" w14:textId="675DBDAC" w:rsidR="00551F75" w:rsidRDefault="00551F75" w:rsidP="00F5614D">
      <w:pPr>
        <w:rPr>
          <w:rtl/>
          <w:lang w:eastAsia="he-IL"/>
        </w:rPr>
      </w:pPr>
      <w:bookmarkStart w:id="1639" w:name="_ETM_Q1_2106994"/>
      <w:bookmarkStart w:id="1640" w:name="_ETM_Q1_2106384"/>
      <w:bookmarkEnd w:id="1639"/>
      <w:bookmarkEnd w:id="1640"/>
      <w:r>
        <w:rPr>
          <w:rFonts w:hint="cs"/>
          <w:rtl/>
          <w:lang w:eastAsia="he-IL"/>
        </w:rPr>
        <w:t>תודה. עו"ד עודד אופק,</w:t>
      </w:r>
      <w:bookmarkStart w:id="1641" w:name="_ETM_Q1_2113489"/>
      <w:bookmarkEnd w:id="1641"/>
      <w:r>
        <w:rPr>
          <w:rFonts w:hint="cs"/>
          <w:rtl/>
          <w:lang w:eastAsia="he-IL"/>
        </w:rPr>
        <w:t xml:space="preserve"> </w:t>
      </w:r>
      <w:bookmarkStart w:id="1642" w:name="_ETM_Q1_2108694"/>
      <w:bookmarkEnd w:id="1642"/>
      <w:r>
        <w:rPr>
          <w:rFonts w:hint="cs"/>
          <w:rtl/>
          <w:lang w:eastAsia="he-IL"/>
        </w:rPr>
        <w:t xml:space="preserve">מטעם איגוד חברות האשראי ואיגוד הברוקרים בבורסה לניירות </w:t>
      </w:r>
      <w:bookmarkStart w:id="1643" w:name="_ETM_Q1_2114375"/>
      <w:bookmarkEnd w:id="1643"/>
      <w:r>
        <w:rPr>
          <w:rFonts w:hint="cs"/>
          <w:rtl/>
          <w:lang w:eastAsia="he-IL"/>
        </w:rPr>
        <w:t xml:space="preserve">ערך בתל </w:t>
      </w:r>
      <w:bookmarkStart w:id="1644" w:name="_ETM_Q1_2117031"/>
      <w:bookmarkEnd w:id="1644"/>
      <w:r>
        <w:rPr>
          <w:rFonts w:hint="cs"/>
          <w:rtl/>
          <w:lang w:eastAsia="he-IL"/>
        </w:rPr>
        <w:t>אביב.</w:t>
      </w:r>
      <w:bookmarkStart w:id="1645" w:name="_ETM_Q1_2113352"/>
      <w:bookmarkEnd w:id="1645"/>
      <w:r w:rsidR="00F5614D">
        <w:rPr>
          <w:rFonts w:hint="cs"/>
          <w:rtl/>
          <w:lang w:eastAsia="he-IL"/>
        </w:rPr>
        <w:t xml:space="preserve"> בשם ההגנה על </w:t>
      </w:r>
      <w:bookmarkStart w:id="1646" w:name="_ETM_Q1_2118224"/>
      <w:bookmarkEnd w:id="1646"/>
      <w:r w:rsidR="00F5614D">
        <w:rPr>
          <w:rFonts w:hint="cs"/>
          <w:rtl/>
          <w:lang w:eastAsia="he-IL"/>
        </w:rPr>
        <w:t xml:space="preserve">חברות האשראי, בוודאי בעלות הרישיון </w:t>
      </w:r>
      <w:bookmarkStart w:id="1647" w:name="_ETM_Q1_2120678"/>
      <w:bookmarkEnd w:id="1647"/>
      <w:r w:rsidR="00F5614D">
        <w:rPr>
          <w:rFonts w:hint="cs"/>
          <w:rtl/>
          <w:lang w:eastAsia="he-IL"/>
        </w:rPr>
        <w:t>המורחב,</w:t>
      </w:r>
      <w:bookmarkStart w:id="1648" w:name="_ETM_Q1_2121717"/>
      <w:bookmarkEnd w:id="1648"/>
      <w:r w:rsidR="00F5614D">
        <w:rPr>
          <w:rFonts w:hint="cs"/>
          <w:rtl/>
          <w:lang w:eastAsia="he-IL"/>
        </w:rPr>
        <w:t xml:space="preserve"> נאמרה כאן אמירה לפרוטוקול ש</w:t>
      </w:r>
      <w:bookmarkStart w:id="1649" w:name="_ETM_Q1_2130024"/>
      <w:bookmarkEnd w:id="1649"/>
      <w:r w:rsidR="00F5614D">
        <w:rPr>
          <w:rFonts w:hint="cs"/>
          <w:rtl/>
          <w:lang w:eastAsia="he-IL"/>
        </w:rPr>
        <w:t xml:space="preserve">דרישות </w:t>
      </w:r>
      <w:bookmarkStart w:id="1650" w:name="_ETM_Q1_2130245"/>
      <w:bookmarkEnd w:id="1650"/>
      <w:r w:rsidR="00F5614D">
        <w:rPr>
          <w:rFonts w:hint="cs"/>
          <w:rtl/>
          <w:lang w:eastAsia="he-IL"/>
        </w:rPr>
        <w:t xml:space="preserve">הרישיון הן לא דרישות </w:t>
      </w:r>
      <w:bookmarkStart w:id="1651" w:name="_ETM_Q1_2133526"/>
      <w:bookmarkEnd w:id="1651"/>
      <w:r w:rsidR="00F5614D">
        <w:rPr>
          <w:rFonts w:hint="cs"/>
          <w:rtl/>
          <w:lang w:eastAsia="he-IL"/>
        </w:rPr>
        <w:t xml:space="preserve">מרחיבות. אני מצטרף </w:t>
      </w:r>
      <w:bookmarkStart w:id="1652" w:name="_ETM_Q1_2134034"/>
      <w:bookmarkEnd w:id="1652"/>
      <w:r w:rsidR="00F5614D">
        <w:rPr>
          <w:rFonts w:hint="cs"/>
          <w:rtl/>
          <w:lang w:eastAsia="he-IL"/>
        </w:rPr>
        <w:t>לדברים של חברי, עו"ד מלין</w:t>
      </w:r>
      <w:bookmarkStart w:id="1653" w:name="_ETM_Q1_2139898"/>
      <w:bookmarkEnd w:id="1653"/>
      <w:r w:rsidR="00F5614D">
        <w:rPr>
          <w:rFonts w:hint="cs"/>
          <w:rtl/>
          <w:lang w:eastAsia="he-IL"/>
        </w:rPr>
        <w:t xml:space="preserve">: </w:t>
      </w:r>
      <w:bookmarkStart w:id="1654" w:name="_ETM_Q1_2136103"/>
      <w:bookmarkEnd w:id="1654"/>
      <w:r w:rsidR="00F5614D">
        <w:rPr>
          <w:rFonts w:hint="cs"/>
          <w:rtl/>
          <w:lang w:eastAsia="he-IL"/>
        </w:rPr>
        <w:t xml:space="preserve">הדרישות הן מאוד מכבידות. היום, הדרישות שרשות שוק ההון מטילה </w:t>
      </w:r>
      <w:bookmarkStart w:id="1655" w:name="_ETM_Q1_2138467"/>
      <w:bookmarkEnd w:id="1655"/>
      <w:r w:rsidR="00F5614D">
        <w:rPr>
          <w:rFonts w:hint="cs"/>
          <w:rtl/>
          <w:lang w:eastAsia="he-IL"/>
        </w:rPr>
        <w:t xml:space="preserve">על חברות אשראי בעלות רישיון </w:t>
      </w:r>
      <w:bookmarkStart w:id="1656" w:name="_ETM_Q1_2142206"/>
      <w:bookmarkEnd w:id="1656"/>
      <w:r w:rsidR="00F5614D">
        <w:rPr>
          <w:rFonts w:hint="cs"/>
          <w:rtl/>
          <w:lang w:eastAsia="he-IL"/>
        </w:rPr>
        <w:t>מרחב</w:t>
      </w:r>
      <w:bookmarkStart w:id="1657" w:name="_ETM_Q1_2142990"/>
      <w:bookmarkEnd w:id="1657"/>
      <w:r w:rsidR="00F5614D">
        <w:rPr>
          <w:rFonts w:hint="cs"/>
          <w:rtl/>
          <w:lang w:eastAsia="he-IL"/>
        </w:rPr>
        <w:t xml:space="preserve"> הן דרישות </w:t>
      </w:r>
      <w:bookmarkStart w:id="1658" w:name="_ETM_Q1_2143467"/>
      <w:bookmarkEnd w:id="1658"/>
      <w:r w:rsidR="00F5614D">
        <w:rPr>
          <w:rFonts w:hint="cs"/>
          <w:rtl/>
          <w:lang w:eastAsia="he-IL"/>
        </w:rPr>
        <w:t xml:space="preserve">שלא נופלות משמעותית מחברות ביטוח, למרות שלכאורה, </w:t>
      </w:r>
      <w:bookmarkStart w:id="1659" w:name="_ETM_Q1_2151820"/>
      <w:bookmarkEnd w:id="1659"/>
      <w:r w:rsidR="00F5614D">
        <w:rPr>
          <w:rFonts w:hint="cs"/>
          <w:rtl/>
          <w:lang w:eastAsia="he-IL"/>
        </w:rPr>
        <w:t xml:space="preserve">יש </w:t>
      </w:r>
      <w:bookmarkStart w:id="1660" w:name="_ETM_Q1_2147605"/>
      <w:bookmarkEnd w:id="1660"/>
      <w:r w:rsidR="00F5614D">
        <w:rPr>
          <w:rFonts w:hint="cs"/>
          <w:rtl/>
          <w:lang w:eastAsia="he-IL"/>
        </w:rPr>
        <w:t xml:space="preserve">הבדלים מהותיים בין חברת ביטוח, שמשלמים לה היום </w:t>
      </w:r>
      <w:bookmarkStart w:id="1661" w:name="_ETM_Q1_2151933"/>
      <w:bookmarkEnd w:id="1661"/>
      <w:r w:rsidR="00F5614D">
        <w:rPr>
          <w:rFonts w:hint="cs"/>
          <w:rtl/>
          <w:lang w:eastAsia="he-IL"/>
        </w:rPr>
        <w:t xml:space="preserve">ומקבלים </w:t>
      </w:r>
      <w:bookmarkStart w:id="1662" w:name="_ETM_Q1_2152928"/>
      <w:bookmarkEnd w:id="1662"/>
      <w:r w:rsidR="00F5614D">
        <w:rPr>
          <w:rFonts w:hint="cs"/>
          <w:rtl/>
          <w:lang w:eastAsia="he-IL"/>
        </w:rPr>
        <w:t xml:space="preserve">את הכסף בעתיד, אל מול חברת אשראי, </w:t>
      </w:r>
      <w:bookmarkStart w:id="1663" w:name="_ETM_Q1_2153504"/>
      <w:bookmarkEnd w:id="1663"/>
      <w:r w:rsidR="00F5614D">
        <w:rPr>
          <w:rFonts w:hint="cs"/>
          <w:rtl/>
          <w:lang w:eastAsia="he-IL"/>
        </w:rPr>
        <w:t>שנותנת את הכסף</w:t>
      </w:r>
      <w:bookmarkStart w:id="1664" w:name="_ETM_Q1_2155638"/>
      <w:bookmarkEnd w:id="1664"/>
      <w:r w:rsidR="00F5614D">
        <w:rPr>
          <w:rFonts w:hint="cs"/>
          <w:rtl/>
          <w:lang w:eastAsia="he-IL"/>
        </w:rPr>
        <w:t xml:space="preserve"> ורודפת אחריו לאחר מכן. זוהי </w:t>
      </w:r>
      <w:bookmarkStart w:id="1665" w:name="_ETM_Q1_2158296"/>
      <w:bookmarkEnd w:id="1665"/>
      <w:r w:rsidR="00F5614D">
        <w:rPr>
          <w:rFonts w:hint="cs"/>
          <w:rtl/>
          <w:lang w:eastAsia="he-IL"/>
        </w:rPr>
        <w:t xml:space="preserve">נקודה מאוד חשובה שהיה חשוב </w:t>
      </w:r>
      <w:bookmarkStart w:id="1666" w:name="_ETM_Q1_2163135"/>
      <w:bookmarkEnd w:id="1666"/>
      <w:r w:rsidR="00F5614D">
        <w:rPr>
          <w:rFonts w:hint="cs"/>
          <w:rtl/>
          <w:lang w:eastAsia="he-IL"/>
        </w:rPr>
        <w:t>לנו להתייחס אליה.</w:t>
      </w:r>
    </w:p>
    <w:p w14:paraId="124265B9" w14:textId="184535D0" w:rsidR="00F5614D" w:rsidRDefault="00F5614D" w:rsidP="00F5614D">
      <w:pPr>
        <w:rPr>
          <w:rtl/>
          <w:lang w:eastAsia="he-IL"/>
        </w:rPr>
      </w:pPr>
    </w:p>
    <w:p w14:paraId="322E2A9B" w14:textId="2E3D589A" w:rsidR="00F5614D" w:rsidRDefault="00F5614D" w:rsidP="00F5614D">
      <w:pPr>
        <w:rPr>
          <w:rtl/>
          <w:lang w:eastAsia="he-IL"/>
        </w:rPr>
      </w:pPr>
      <w:bookmarkStart w:id="1667" w:name="_ETM_Q1_2161649"/>
      <w:bookmarkEnd w:id="1667"/>
      <w:r>
        <w:rPr>
          <w:rFonts w:hint="cs"/>
          <w:rtl/>
          <w:lang w:eastAsia="he-IL"/>
        </w:rPr>
        <w:t>בדיון הקודם כבר</w:t>
      </w:r>
      <w:bookmarkStart w:id="1668" w:name="_ETM_Q1_2164963"/>
      <w:bookmarkEnd w:id="1668"/>
      <w:r>
        <w:rPr>
          <w:rFonts w:hint="cs"/>
          <w:rtl/>
          <w:lang w:eastAsia="he-IL"/>
        </w:rPr>
        <w:t xml:space="preserve"> ניתנה כאן ההתייחסות לכך</w:t>
      </w:r>
      <w:bookmarkStart w:id="1669" w:name="_ETM_Q1_2170697"/>
      <w:bookmarkEnd w:id="1669"/>
      <w:r>
        <w:rPr>
          <w:rFonts w:hint="cs"/>
          <w:rtl/>
          <w:lang w:eastAsia="he-IL"/>
        </w:rPr>
        <w:t xml:space="preserve"> שהפעילות הרגילה </w:t>
      </w:r>
      <w:bookmarkStart w:id="1670" w:name="_ETM_Q1_2168085"/>
      <w:bookmarkEnd w:id="1670"/>
      <w:r>
        <w:rPr>
          <w:rFonts w:hint="cs"/>
          <w:rtl/>
          <w:lang w:eastAsia="he-IL"/>
        </w:rPr>
        <w:t xml:space="preserve">של חברות האשראי, וגם של הברוקרים חברי </w:t>
      </w:r>
      <w:bookmarkStart w:id="1671" w:name="_ETM_Q1_2169634"/>
      <w:bookmarkEnd w:id="1671"/>
      <w:r>
        <w:rPr>
          <w:rFonts w:hint="cs"/>
          <w:rtl/>
          <w:lang w:eastAsia="he-IL"/>
        </w:rPr>
        <w:t xml:space="preserve">הבורסה, </w:t>
      </w:r>
      <w:bookmarkStart w:id="1672" w:name="_ETM_Q1_2171207"/>
      <w:bookmarkEnd w:id="1672"/>
      <w:r>
        <w:rPr>
          <w:rFonts w:hint="cs"/>
          <w:rtl/>
          <w:lang w:eastAsia="he-IL"/>
        </w:rPr>
        <w:t xml:space="preserve">היא לא פעילות שנועדה להיכנס תחת הוראות החוק האלה. יחד </w:t>
      </w:r>
      <w:bookmarkStart w:id="1673" w:name="_ETM_Q1_2179744"/>
      <w:bookmarkEnd w:id="1673"/>
      <w:r>
        <w:rPr>
          <w:rFonts w:hint="cs"/>
          <w:rtl/>
          <w:lang w:eastAsia="he-IL"/>
        </w:rPr>
        <w:t xml:space="preserve">עם זאת, </w:t>
      </w:r>
      <w:bookmarkStart w:id="1674" w:name="_ETM_Q1_2176150"/>
      <w:bookmarkEnd w:id="1674"/>
      <w:r>
        <w:rPr>
          <w:rFonts w:hint="cs"/>
          <w:rtl/>
          <w:lang w:eastAsia="he-IL"/>
        </w:rPr>
        <w:t xml:space="preserve">וציין </w:t>
      </w:r>
      <w:bookmarkStart w:id="1675" w:name="_ETM_Q1_2176908"/>
      <w:bookmarkEnd w:id="1675"/>
      <w:r>
        <w:rPr>
          <w:rFonts w:hint="cs"/>
          <w:rtl/>
          <w:lang w:eastAsia="he-IL"/>
        </w:rPr>
        <w:t xml:space="preserve">זאת חברי מגמא, </w:t>
      </w:r>
      <w:bookmarkStart w:id="1676" w:name="_ETM_Q1_2179159"/>
      <w:bookmarkEnd w:id="1676"/>
      <w:r>
        <w:rPr>
          <w:rFonts w:hint="cs"/>
          <w:rtl/>
          <w:lang w:eastAsia="he-IL"/>
        </w:rPr>
        <w:t>חברי הבורסה הם</w:t>
      </w:r>
      <w:bookmarkStart w:id="1677" w:name="_ETM_Q1_2185147"/>
      <w:bookmarkEnd w:id="1677"/>
      <w:r>
        <w:rPr>
          <w:rFonts w:hint="cs"/>
          <w:rtl/>
          <w:lang w:eastAsia="he-IL"/>
        </w:rPr>
        <w:t xml:space="preserve"> </w:t>
      </w:r>
      <w:bookmarkStart w:id="1678" w:name="_ETM_Q1_2180608"/>
      <w:bookmarkEnd w:id="1678"/>
      <w:r>
        <w:rPr>
          <w:rFonts w:hint="cs"/>
          <w:rtl/>
          <w:lang w:eastAsia="he-IL"/>
        </w:rPr>
        <w:t xml:space="preserve">מחולל התחרות הגדול ביותר מול הבנקים, </w:t>
      </w:r>
      <w:bookmarkStart w:id="1679" w:name="_ETM_Q1_2183378"/>
      <w:bookmarkEnd w:id="1679"/>
      <w:r>
        <w:rPr>
          <w:rFonts w:hint="cs"/>
          <w:rtl/>
          <w:lang w:eastAsia="he-IL"/>
        </w:rPr>
        <w:t>בכל ההקשרים של</w:t>
      </w:r>
      <w:bookmarkStart w:id="1680" w:name="_ETM_Q1_2186828"/>
      <w:bookmarkEnd w:id="1680"/>
      <w:r>
        <w:rPr>
          <w:rFonts w:hint="cs"/>
          <w:rtl/>
          <w:lang w:eastAsia="he-IL"/>
        </w:rPr>
        <w:t xml:space="preserve"> פעילות ניירות ערך וכיוצא בזאת.</w:t>
      </w:r>
      <w:bookmarkStart w:id="1681" w:name="_ETM_Q1_2188389"/>
      <w:bookmarkEnd w:id="1681"/>
    </w:p>
    <w:p w14:paraId="027CDD19" w14:textId="0B3AB0B2" w:rsidR="00F5614D" w:rsidRDefault="00F5614D" w:rsidP="00F5614D">
      <w:pPr>
        <w:rPr>
          <w:rtl/>
          <w:lang w:eastAsia="he-IL"/>
        </w:rPr>
      </w:pPr>
      <w:bookmarkStart w:id="1682" w:name="_ETM_Q1_2189446"/>
      <w:bookmarkStart w:id="1683" w:name="_ETM_Q1_2189524"/>
      <w:bookmarkEnd w:id="1682"/>
      <w:bookmarkEnd w:id="1683"/>
    </w:p>
    <w:p w14:paraId="65996160" w14:textId="238811C6" w:rsidR="00F5614D" w:rsidRDefault="00F5614D" w:rsidP="00F5614D">
      <w:pPr>
        <w:rPr>
          <w:rtl/>
          <w:lang w:eastAsia="he-IL"/>
        </w:rPr>
      </w:pPr>
      <w:bookmarkStart w:id="1684" w:name="_ETM_Q1_2189611"/>
      <w:bookmarkStart w:id="1685" w:name="_ETM_Q1_2189694"/>
      <w:bookmarkEnd w:id="1684"/>
      <w:bookmarkEnd w:id="1685"/>
      <w:r>
        <w:rPr>
          <w:rFonts w:hint="cs"/>
          <w:rtl/>
          <w:lang w:eastAsia="he-IL"/>
        </w:rPr>
        <w:t>אנחנו לא היינו רוצים לראות אר</w:t>
      </w:r>
      <w:bookmarkStart w:id="1686" w:name="_ETM_Q1_2190539"/>
      <w:bookmarkEnd w:id="1686"/>
      <w:r>
        <w:rPr>
          <w:rFonts w:hint="cs"/>
          <w:rtl/>
          <w:lang w:eastAsia="he-IL"/>
        </w:rPr>
        <w:t>ביטראז'</w:t>
      </w:r>
      <w:bookmarkStart w:id="1687" w:name="_ETM_Q1_2193271"/>
      <w:bookmarkEnd w:id="1687"/>
      <w:r>
        <w:rPr>
          <w:rFonts w:hint="cs"/>
          <w:rtl/>
          <w:lang w:eastAsia="he-IL"/>
        </w:rPr>
        <w:t xml:space="preserve"> רגולטורי</w:t>
      </w:r>
      <w:bookmarkStart w:id="1688" w:name="_ETM_Q1_2190413"/>
      <w:bookmarkEnd w:id="1688"/>
      <w:r>
        <w:rPr>
          <w:rFonts w:hint="cs"/>
          <w:rtl/>
          <w:lang w:eastAsia="he-IL"/>
        </w:rPr>
        <w:t>, שבו תאגידי</w:t>
      </w:r>
      <w:bookmarkStart w:id="1689" w:name="_ETM_Q1_2189630"/>
      <w:bookmarkEnd w:id="1689"/>
      <w:r>
        <w:rPr>
          <w:rFonts w:hint="cs"/>
          <w:rtl/>
          <w:lang w:eastAsia="he-IL"/>
        </w:rPr>
        <w:t>ם בנקאיים פטורים מהחוק הזה</w:t>
      </w:r>
      <w:bookmarkStart w:id="1690" w:name="_ETM_Q1_2197097"/>
      <w:bookmarkEnd w:id="1690"/>
      <w:r>
        <w:rPr>
          <w:rFonts w:hint="cs"/>
          <w:rtl/>
          <w:lang w:eastAsia="he-IL"/>
        </w:rPr>
        <w:t xml:space="preserve">, </w:t>
      </w:r>
      <w:bookmarkStart w:id="1691" w:name="_ETM_Q1_2195495"/>
      <w:bookmarkEnd w:id="1691"/>
      <w:r>
        <w:rPr>
          <w:rFonts w:hint="cs"/>
          <w:rtl/>
          <w:lang w:eastAsia="he-IL"/>
        </w:rPr>
        <w:t>וחברי הבורסה לא.</w:t>
      </w:r>
      <w:bookmarkStart w:id="1692" w:name="_ETM_Q1_2196106"/>
      <w:bookmarkEnd w:id="1692"/>
      <w:r>
        <w:rPr>
          <w:rFonts w:hint="cs"/>
          <w:rtl/>
          <w:lang w:eastAsia="he-IL"/>
        </w:rPr>
        <w:t xml:space="preserve"> </w:t>
      </w:r>
      <w:bookmarkStart w:id="1693" w:name="_ETM_Q1_2198612"/>
      <w:bookmarkStart w:id="1694" w:name="_ETM_Q1_2190599"/>
      <w:bookmarkEnd w:id="1693"/>
      <w:bookmarkEnd w:id="1694"/>
      <w:r>
        <w:rPr>
          <w:rFonts w:hint="cs"/>
          <w:rtl/>
          <w:lang w:eastAsia="he-IL"/>
        </w:rPr>
        <w:t>עכשיו, למה אני</w:t>
      </w:r>
      <w:bookmarkStart w:id="1695" w:name="_ETM_Q1_2195015"/>
      <w:bookmarkEnd w:id="1695"/>
      <w:r>
        <w:rPr>
          <w:rFonts w:hint="cs"/>
          <w:rtl/>
          <w:lang w:eastAsia="he-IL"/>
        </w:rPr>
        <w:t xml:space="preserve"> מעלה את זה אחרי שכבר נאמר שהם לא נכנסים פנימה? </w:t>
      </w:r>
      <w:bookmarkStart w:id="1696" w:name="_ETM_Q1_2195227"/>
      <w:bookmarkEnd w:id="1696"/>
      <w:r>
        <w:rPr>
          <w:rFonts w:hint="cs"/>
          <w:rtl/>
          <w:lang w:eastAsia="he-IL"/>
        </w:rPr>
        <w:t xml:space="preserve">כי יש להם פעילות רבה </w:t>
      </w:r>
      <w:bookmarkStart w:id="1697" w:name="_ETM_Q1_2199717"/>
      <w:bookmarkEnd w:id="1697"/>
      <w:r>
        <w:rPr>
          <w:rFonts w:hint="cs"/>
          <w:rtl/>
          <w:lang w:eastAsia="he-IL"/>
        </w:rPr>
        <w:t xml:space="preserve">כחברי בורסה, לרבות </w:t>
      </w:r>
      <w:bookmarkStart w:id="1698" w:name="_ETM_Q1_2201508"/>
      <w:bookmarkEnd w:id="1698"/>
      <w:r>
        <w:rPr>
          <w:rFonts w:hint="cs"/>
          <w:rtl/>
          <w:lang w:eastAsia="he-IL"/>
        </w:rPr>
        <w:t>פעילות</w:t>
      </w:r>
      <w:bookmarkStart w:id="1699" w:name="_ETM_Q1_2202638"/>
      <w:bookmarkEnd w:id="1699"/>
      <w:r>
        <w:rPr>
          <w:rFonts w:hint="cs"/>
          <w:rtl/>
          <w:lang w:eastAsia="he-IL"/>
        </w:rPr>
        <w:t xml:space="preserve"> מוכרת של פיקדונות, שנמצאים אצל </w:t>
      </w:r>
      <w:bookmarkStart w:id="1700" w:name="_ETM_Q1_2201569"/>
      <w:bookmarkStart w:id="1701" w:name="_ETM_Q1_2197313"/>
      <w:bookmarkStart w:id="1702" w:name="_ETM_Q1_2202901"/>
      <w:bookmarkEnd w:id="1700"/>
      <w:bookmarkEnd w:id="1701"/>
      <w:bookmarkEnd w:id="1702"/>
      <w:r w:rsidR="00572293">
        <w:rPr>
          <w:rFonts w:hint="cs"/>
          <w:rtl/>
          <w:lang w:eastAsia="he-IL"/>
        </w:rPr>
        <w:t xml:space="preserve">חברי </w:t>
      </w:r>
      <w:bookmarkStart w:id="1703" w:name="_ETM_Q1_2204254"/>
      <w:bookmarkEnd w:id="1703"/>
      <w:r w:rsidR="00572293">
        <w:rPr>
          <w:rFonts w:hint="cs"/>
          <w:rtl/>
          <w:lang w:eastAsia="he-IL"/>
        </w:rPr>
        <w:t xml:space="preserve">הבורסה, וגם פעילות </w:t>
      </w:r>
      <w:bookmarkStart w:id="1704" w:name="_ETM_Q1_2209185"/>
      <w:bookmarkEnd w:id="1704"/>
      <w:r w:rsidR="00572293">
        <w:rPr>
          <w:rFonts w:hint="cs"/>
          <w:rtl/>
          <w:lang w:eastAsia="he-IL"/>
        </w:rPr>
        <w:t xml:space="preserve">של העברות. אנחנו לא </w:t>
      </w:r>
      <w:bookmarkStart w:id="1705" w:name="_ETM_Q1_2207611"/>
      <w:bookmarkEnd w:id="1705"/>
      <w:r w:rsidR="00572293">
        <w:rPr>
          <w:rFonts w:hint="cs"/>
          <w:rtl/>
          <w:lang w:eastAsia="he-IL"/>
        </w:rPr>
        <w:t xml:space="preserve">רוצים למצוא את עצמנו, יום אחד, </w:t>
      </w:r>
      <w:bookmarkStart w:id="1706" w:name="_ETM_Q1_2212662"/>
      <w:bookmarkStart w:id="1707" w:name="_ETM_Q1_2207852"/>
      <w:bookmarkEnd w:id="1706"/>
      <w:bookmarkEnd w:id="1707"/>
      <w:r w:rsidR="00572293">
        <w:rPr>
          <w:rFonts w:hint="cs"/>
          <w:rtl/>
          <w:lang w:eastAsia="he-IL"/>
        </w:rPr>
        <w:t xml:space="preserve">שואלים את השאלה הזו, למרות </w:t>
      </w:r>
      <w:bookmarkStart w:id="1708" w:name="_ETM_Q1_2209359"/>
      <w:bookmarkEnd w:id="1708"/>
      <w:r w:rsidR="00572293">
        <w:rPr>
          <w:rFonts w:hint="cs"/>
          <w:rtl/>
          <w:lang w:eastAsia="he-IL"/>
        </w:rPr>
        <w:t>שנאמר כאן שפטורים, או</w:t>
      </w:r>
      <w:bookmarkStart w:id="1709" w:name="_ETM_Q1_2215130"/>
      <w:bookmarkEnd w:id="1709"/>
      <w:r w:rsidR="00572293">
        <w:rPr>
          <w:rFonts w:hint="cs"/>
          <w:rtl/>
          <w:lang w:eastAsia="he-IL"/>
        </w:rPr>
        <w:t xml:space="preserve"> לא נכנסים פני</w:t>
      </w:r>
      <w:bookmarkStart w:id="1710" w:name="_ETM_Q1_2212495"/>
      <w:bookmarkEnd w:id="1710"/>
      <w:r w:rsidR="00572293">
        <w:rPr>
          <w:rFonts w:hint="cs"/>
          <w:rtl/>
          <w:lang w:eastAsia="he-IL"/>
        </w:rPr>
        <w:t xml:space="preserve">מה תחת הוראות החוק. </w:t>
      </w:r>
    </w:p>
    <w:p w14:paraId="222B9813" w14:textId="7D75E4D2" w:rsidR="00572293" w:rsidRDefault="00572293" w:rsidP="00F5614D">
      <w:pPr>
        <w:rPr>
          <w:rtl/>
          <w:lang w:eastAsia="he-IL"/>
        </w:rPr>
      </w:pPr>
      <w:bookmarkStart w:id="1711" w:name="_ETM_Q1_2217800"/>
      <w:bookmarkStart w:id="1712" w:name="_ETM_Q1_2217893"/>
      <w:bookmarkStart w:id="1713" w:name="_ETM_Q1_2218126"/>
      <w:bookmarkEnd w:id="1711"/>
      <w:bookmarkEnd w:id="1712"/>
      <w:bookmarkEnd w:id="1713"/>
    </w:p>
    <w:p w14:paraId="2ED836EA" w14:textId="1F4330DF" w:rsidR="00572293" w:rsidRDefault="00572293" w:rsidP="00F5614D">
      <w:pPr>
        <w:rPr>
          <w:rtl/>
          <w:lang w:eastAsia="he-IL"/>
        </w:rPr>
      </w:pPr>
      <w:bookmarkStart w:id="1714" w:name="_ETM_Q1_2218212"/>
      <w:bookmarkStart w:id="1715" w:name="_ETM_Q1_2213835"/>
      <w:bookmarkEnd w:id="1714"/>
      <w:bookmarkEnd w:id="1715"/>
      <w:r>
        <w:rPr>
          <w:rFonts w:hint="cs"/>
          <w:rtl/>
          <w:lang w:eastAsia="he-IL"/>
        </w:rPr>
        <w:t xml:space="preserve">היינו מצפים שדווקא </w:t>
      </w:r>
      <w:bookmarkStart w:id="1716" w:name="_ETM_Q1_2216876"/>
      <w:bookmarkEnd w:id="1716"/>
      <w:r>
        <w:rPr>
          <w:rFonts w:hint="cs"/>
          <w:rtl/>
          <w:lang w:eastAsia="he-IL"/>
        </w:rPr>
        <w:t>בשם חילול התחרות</w:t>
      </w:r>
      <w:bookmarkStart w:id="1717" w:name="_ETM_Q1_2218623"/>
      <w:bookmarkEnd w:id="1717"/>
      <w:r>
        <w:rPr>
          <w:rFonts w:hint="cs"/>
          <w:rtl/>
          <w:lang w:eastAsia="he-IL"/>
        </w:rPr>
        <w:t xml:space="preserve"> </w:t>
      </w:r>
      <w:r>
        <w:rPr>
          <w:rtl/>
          <w:lang w:eastAsia="he-IL"/>
        </w:rPr>
        <w:t>–</w:t>
      </w:r>
      <w:r>
        <w:rPr>
          <w:rFonts w:hint="cs"/>
          <w:rtl/>
          <w:lang w:eastAsia="he-IL"/>
        </w:rPr>
        <w:t xml:space="preserve"> </w:t>
      </w:r>
      <w:bookmarkStart w:id="1718" w:name="_ETM_Q1_2219901"/>
      <w:bookmarkEnd w:id="1718"/>
      <w:r>
        <w:rPr>
          <w:rFonts w:hint="cs"/>
          <w:rtl/>
          <w:lang w:eastAsia="he-IL"/>
        </w:rPr>
        <w:t>אותם גופים שאמורים</w:t>
      </w:r>
      <w:bookmarkStart w:id="1719" w:name="_ETM_Q1_2222998"/>
      <w:bookmarkEnd w:id="1719"/>
      <w:r>
        <w:rPr>
          <w:rFonts w:hint="cs"/>
          <w:rtl/>
          <w:lang w:eastAsia="he-IL"/>
        </w:rPr>
        <w:t xml:space="preserve"> </w:t>
      </w:r>
      <w:bookmarkStart w:id="1720" w:name="_ETM_Q1_2218363"/>
      <w:bookmarkEnd w:id="1720"/>
      <w:r>
        <w:rPr>
          <w:rFonts w:hint="cs"/>
          <w:rtl/>
          <w:lang w:eastAsia="he-IL"/>
        </w:rPr>
        <w:t xml:space="preserve">לחולל את התחרות יהיו פטורים מהחוק הזה. </w:t>
      </w:r>
      <w:bookmarkStart w:id="1721" w:name="_ETM_Q1_2222859"/>
      <w:bookmarkStart w:id="1722" w:name="_ETM_Q1_2225170"/>
      <w:bookmarkStart w:id="1723" w:name="_ETM_Q1_2220494"/>
      <w:bookmarkEnd w:id="1721"/>
      <w:bookmarkEnd w:id="1722"/>
      <w:bookmarkEnd w:id="1723"/>
      <w:r>
        <w:rPr>
          <w:rFonts w:hint="cs"/>
          <w:rtl/>
          <w:lang w:eastAsia="he-IL"/>
        </w:rPr>
        <w:t xml:space="preserve">לכן, היינו מבקשים </w:t>
      </w:r>
      <w:bookmarkStart w:id="1724" w:name="_ETM_Q1_2227691"/>
      <w:bookmarkStart w:id="1725" w:name="_ETM_Q1_2222919"/>
      <w:bookmarkEnd w:id="1724"/>
      <w:bookmarkEnd w:id="1725"/>
      <w:r>
        <w:rPr>
          <w:rFonts w:hint="cs"/>
          <w:rtl/>
          <w:lang w:eastAsia="he-IL"/>
        </w:rPr>
        <w:t>לשקול שוב לפטור גם את חברי</w:t>
      </w:r>
      <w:bookmarkStart w:id="1726" w:name="_ETM_Q1_2225319"/>
      <w:bookmarkEnd w:id="1726"/>
      <w:r>
        <w:rPr>
          <w:rFonts w:hint="cs"/>
          <w:rtl/>
          <w:lang w:eastAsia="he-IL"/>
        </w:rPr>
        <w:t xml:space="preserve"> הבורסה מהוראות ההסדרה, </w:t>
      </w:r>
      <w:bookmarkStart w:id="1727" w:name="_ETM_Q1_2231670"/>
      <w:bookmarkEnd w:id="1727"/>
      <w:r>
        <w:rPr>
          <w:rFonts w:hint="cs"/>
          <w:rtl/>
          <w:lang w:eastAsia="he-IL"/>
        </w:rPr>
        <w:t>באמצעות פטור ייעודי. תודה.</w:t>
      </w:r>
    </w:p>
    <w:p w14:paraId="6FB68D10" w14:textId="494E858A" w:rsidR="00572293" w:rsidRDefault="00572293" w:rsidP="00F5614D">
      <w:pPr>
        <w:rPr>
          <w:rtl/>
          <w:lang w:eastAsia="he-IL"/>
        </w:rPr>
      </w:pPr>
      <w:bookmarkStart w:id="1728" w:name="_ETM_Q1_2236698"/>
      <w:bookmarkStart w:id="1729" w:name="_ETM_Q1_2236783"/>
      <w:bookmarkStart w:id="1730" w:name="_ETM_Q1_2232355"/>
      <w:bookmarkEnd w:id="1728"/>
      <w:bookmarkEnd w:id="1729"/>
      <w:bookmarkEnd w:id="1730"/>
    </w:p>
    <w:p w14:paraId="6465DA2B" w14:textId="340AB13D" w:rsidR="00572293" w:rsidRDefault="00572293" w:rsidP="00572293">
      <w:pPr>
        <w:pStyle w:val="af6"/>
        <w:keepNext/>
        <w:rPr>
          <w:rtl/>
        </w:rPr>
      </w:pPr>
      <w:bookmarkStart w:id="1731" w:name="ET_yor_6351_41"/>
      <w:r w:rsidRPr="00572293">
        <w:rPr>
          <w:rStyle w:val="TagStyle"/>
          <w:rtl/>
        </w:rPr>
        <w:lastRenderedPageBreak/>
        <w:t xml:space="preserve"> &lt;&lt; יור &gt;&gt; </w:t>
      </w:r>
      <w:r>
        <w:rPr>
          <w:rtl/>
        </w:rPr>
        <w:t>היו"ר אוהד טל:</w:t>
      </w:r>
      <w:r w:rsidRPr="00572293">
        <w:rPr>
          <w:rStyle w:val="TagStyle"/>
          <w:rtl/>
        </w:rPr>
        <w:t xml:space="preserve"> &lt;&lt; יור &gt;&gt;</w:t>
      </w:r>
      <w:r w:rsidR="00C872F6">
        <w:rPr>
          <w:rtl/>
        </w:rPr>
        <w:t xml:space="preserve"> </w:t>
      </w:r>
      <w:r>
        <w:rPr>
          <w:rtl/>
        </w:rPr>
        <w:t xml:space="preserve"> </w:t>
      </w:r>
      <w:bookmarkEnd w:id="1731"/>
    </w:p>
    <w:p w14:paraId="02C83DB3" w14:textId="55761257" w:rsidR="00572293" w:rsidRDefault="00572293" w:rsidP="00572293">
      <w:pPr>
        <w:pStyle w:val="KeepWithNext"/>
        <w:rPr>
          <w:rtl/>
          <w:lang w:eastAsia="he-IL"/>
        </w:rPr>
      </w:pPr>
    </w:p>
    <w:p w14:paraId="2DAA89C5" w14:textId="643AC852" w:rsidR="00572293" w:rsidRDefault="00572293" w:rsidP="00572293">
      <w:pPr>
        <w:rPr>
          <w:rtl/>
          <w:lang w:eastAsia="he-IL"/>
        </w:rPr>
      </w:pPr>
      <w:bookmarkStart w:id="1732" w:name="_ETM_Q1_2233491"/>
      <w:bookmarkEnd w:id="1732"/>
      <w:r>
        <w:rPr>
          <w:rFonts w:hint="cs"/>
          <w:rtl/>
          <w:lang w:eastAsia="he-IL"/>
        </w:rPr>
        <w:t>בבקשה.</w:t>
      </w:r>
      <w:bookmarkStart w:id="1733" w:name="_ETM_Q1_2235478"/>
      <w:bookmarkEnd w:id="1733"/>
    </w:p>
    <w:p w14:paraId="35DDAC27" w14:textId="14222E3C" w:rsidR="00572293" w:rsidRDefault="00572293" w:rsidP="00572293">
      <w:pPr>
        <w:rPr>
          <w:rtl/>
          <w:lang w:eastAsia="he-IL"/>
        </w:rPr>
      </w:pPr>
      <w:bookmarkStart w:id="1734" w:name="_ETM_Q1_2235546"/>
      <w:bookmarkStart w:id="1735" w:name="_ETM_Q1_2237529"/>
      <w:bookmarkEnd w:id="1734"/>
      <w:bookmarkEnd w:id="1735"/>
    </w:p>
    <w:p w14:paraId="7E547402" w14:textId="05F28F20" w:rsidR="00572293" w:rsidRDefault="00572293" w:rsidP="00572293">
      <w:pPr>
        <w:pStyle w:val="af9"/>
        <w:keepNext/>
        <w:rPr>
          <w:rtl/>
          <w:lang w:eastAsia="he-IL"/>
        </w:rPr>
      </w:pPr>
      <w:bookmarkStart w:id="1736" w:name="ET_guest_מיכל_רז_42"/>
      <w:r w:rsidRPr="00572293">
        <w:rPr>
          <w:rStyle w:val="TagStyle"/>
          <w:rtl/>
        </w:rPr>
        <w:t xml:space="preserve"> &lt;&lt; אורח &gt;&gt; </w:t>
      </w:r>
      <w:r>
        <w:rPr>
          <w:rtl/>
          <w:lang w:eastAsia="he-IL"/>
        </w:rPr>
        <w:t>מיכל רז:</w:t>
      </w:r>
      <w:r w:rsidRPr="00572293">
        <w:rPr>
          <w:rStyle w:val="TagStyle"/>
          <w:rtl/>
        </w:rPr>
        <w:t xml:space="preserve"> &lt;&lt; אורח &gt;&gt;</w:t>
      </w:r>
      <w:r w:rsidR="00C872F6">
        <w:rPr>
          <w:rtl/>
          <w:lang w:eastAsia="he-IL"/>
        </w:rPr>
        <w:t xml:space="preserve"> </w:t>
      </w:r>
      <w:r>
        <w:rPr>
          <w:rtl/>
          <w:lang w:eastAsia="he-IL"/>
        </w:rPr>
        <w:t xml:space="preserve"> </w:t>
      </w:r>
      <w:bookmarkEnd w:id="1736"/>
    </w:p>
    <w:p w14:paraId="5FE7629F" w14:textId="684D8600" w:rsidR="00572293" w:rsidRDefault="00572293" w:rsidP="00572293">
      <w:pPr>
        <w:pStyle w:val="KeepWithNext"/>
        <w:rPr>
          <w:rtl/>
          <w:lang w:eastAsia="he-IL"/>
        </w:rPr>
      </w:pPr>
    </w:p>
    <w:p w14:paraId="011AAC7C" w14:textId="6CC61F7F" w:rsidR="00572293" w:rsidRDefault="00572293" w:rsidP="00572293">
      <w:pPr>
        <w:rPr>
          <w:rtl/>
          <w:lang w:eastAsia="he-IL"/>
        </w:rPr>
      </w:pPr>
      <w:bookmarkStart w:id="1737" w:name="_ETM_Q1_2238040"/>
      <w:bookmarkStart w:id="1738" w:name="_ETM_Q1_2238110"/>
      <w:bookmarkStart w:id="1739" w:name="_ETM_Q1_2233263"/>
      <w:bookmarkEnd w:id="1737"/>
      <w:bookmarkEnd w:id="1738"/>
      <w:bookmarkEnd w:id="1739"/>
      <w:r>
        <w:rPr>
          <w:rFonts w:hint="cs"/>
          <w:rtl/>
          <w:lang w:eastAsia="he-IL"/>
        </w:rPr>
        <w:t xml:space="preserve">תודה. עו"ד מיכל רז מאיגוד הבנקים. אני </w:t>
      </w:r>
      <w:bookmarkStart w:id="1740" w:name="_ETM_Q1_2239624"/>
      <w:bookmarkEnd w:id="1740"/>
      <w:r>
        <w:rPr>
          <w:rFonts w:hint="cs"/>
          <w:rtl/>
          <w:lang w:eastAsia="he-IL"/>
        </w:rPr>
        <w:t xml:space="preserve">מתייחסת לסעיפים </w:t>
      </w:r>
      <w:bookmarkStart w:id="1741" w:name="_ETM_Q1_2237930"/>
      <w:bookmarkEnd w:id="1741"/>
      <w:r>
        <w:rPr>
          <w:rFonts w:hint="cs"/>
          <w:rtl/>
          <w:lang w:eastAsia="he-IL"/>
        </w:rPr>
        <w:t xml:space="preserve">2(ג) ו-2(ה) לחוק. </w:t>
      </w:r>
      <w:bookmarkStart w:id="1742" w:name="_ETM_Q1_2240161"/>
      <w:bookmarkEnd w:id="1742"/>
      <w:r>
        <w:rPr>
          <w:rFonts w:hint="cs"/>
          <w:rtl/>
          <w:lang w:eastAsia="he-IL"/>
        </w:rPr>
        <w:t xml:space="preserve">אנחנו מתנגדים להחלת החובה, הקבועה </w:t>
      </w:r>
      <w:bookmarkStart w:id="1743" w:name="_ETM_Q1_2247310"/>
      <w:bookmarkStart w:id="1744" w:name="_ETM_Q1_2242567"/>
      <w:bookmarkEnd w:id="1743"/>
      <w:bookmarkEnd w:id="1744"/>
      <w:r>
        <w:rPr>
          <w:rFonts w:hint="cs"/>
          <w:rtl/>
          <w:lang w:eastAsia="he-IL"/>
        </w:rPr>
        <w:t>בסעיפים האל</w:t>
      </w:r>
      <w:bookmarkStart w:id="1745" w:name="_ETM_Q1_2243544"/>
      <w:bookmarkStart w:id="1746" w:name="_ETM_Q1_2243300"/>
      <w:bookmarkEnd w:id="1745"/>
      <w:bookmarkEnd w:id="1746"/>
      <w:r>
        <w:rPr>
          <w:rFonts w:hint="cs"/>
          <w:rtl/>
          <w:lang w:eastAsia="he-IL"/>
        </w:rPr>
        <w:t>ה,</w:t>
      </w:r>
      <w:bookmarkStart w:id="1747" w:name="_ETM_Q1_2245659"/>
      <w:bookmarkStart w:id="1748" w:name="_ETM_Q1_2241684"/>
      <w:bookmarkEnd w:id="1747"/>
      <w:bookmarkEnd w:id="1748"/>
      <w:r>
        <w:rPr>
          <w:rFonts w:hint="cs"/>
          <w:rtl/>
          <w:lang w:eastAsia="he-IL"/>
        </w:rPr>
        <w:t xml:space="preserve"> לקבלת אישור לצורך </w:t>
      </w:r>
      <w:bookmarkStart w:id="1749" w:name="_ETM_Q1_2248013"/>
      <w:bookmarkEnd w:id="1749"/>
      <w:r>
        <w:rPr>
          <w:rFonts w:hint="cs"/>
          <w:rtl/>
          <w:lang w:eastAsia="he-IL"/>
        </w:rPr>
        <w:t xml:space="preserve">עיסוק </w:t>
      </w:r>
      <w:bookmarkStart w:id="1750" w:name="_ETM_Q1_2244309"/>
      <w:bookmarkEnd w:id="1750"/>
      <w:r>
        <w:rPr>
          <w:rFonts w:hint="cs"/>
          <w:rtl/>
          <w:lang w:eastAsia="he-IL"/>
        </w:rPr>
        <w:t>במתן שירותי ייזום תשלומים. אנחנו גופים מפוקחים, יש לנו</w:t>
      </w:r>
      <w:bookmarkStart w:id="1751" w:name="_ETM_Q1_2254270"/>
      <w:bookmarkStart w:id="1752" w:name="_ETM_Q1_2250332"/>
      <w:bookmarkEnd w:id="1751"/>
      <w:bookmarkEnd w:id="1752"/>
      <w:r>
        <w:rPr>
          <w:rFonts w:hint="cs"/>
          <w:rtl/>
          <w:lang w:eastAsia="he-IL"/>
        </w:rPr>
        <w:t xml:space="preserve"> אסדרה כבדה מכוח החוק והרישיון שקיים כיום. </w:t>
      </w:r>
      <w:bookmarkStart w:id="1753" w:name="_ETM_Q1_2255086"/>
      <w:bookmarkEnd w:id="1753"/>
      <w:r>
        <w:rPr>
          <w:rFonts w:hint="cs"/>
          <w:rtl/>
          <w:lang w:eastAsia="he-IL"/>
        </w:rPr>
        <w:t xml:space="preserve">לא ברור </w:t>
      </w:r>
      <w:bookmarkStart w:id="1754" w:name="_ETM_Q1_2256632"/>
      <w:bookmarkEnd w:id="1754"/>
      <w:r>
        <w:rPr>
          <w:rFonts w:hint="cs"/>
          <w:rtl/>
          <w:lang w:eastAsia="he-IL"/>
        </w:rPr>
        <w:t xml:space="preserve">לנו כיצד ניתן בכלל </w:t>
      </w:r>
      <w:bookmarkStart w:id="1755" w:name="_ETM_Q1_2255438"/>
      <w:bookmarkEnd w:id="1755"/>
      <w:r>
        <w:rPr>
          <w:rFonts w:hint="cs"/>
          <w:rtl/>
          <w:lang w:eastAsia="he-IL"/>
        </w:rPr>
        <w:t>להגביל את הבנקים בפעילות הזו, ש</w:t>
      </w:r>
      <w:bookmarkStart w:id="1756" w:name="_ETM_Q1_2261824"/>
      <w:bookmarkStart w:id="1757" w:name="_ETM_Q1_2258411"/>
      <w:bookmarkEnd w:id="1756"/>
      <w:bookmarkEnd w:id="1757"/>
      <w:r>
        <w:rPr>
          <w:rFonts w:hint="cs"/>
          <w:rtl/>
          <w:lang w:eastAsia="he-IL"/>
        </w:rPr>
        <w:t xml:space="preserve">היא </w:t>
      </w:r>
      <w:bookmarkStart w:id="1758" w:name="_ETM_Q1_2258506"/>
      <w:bookmarkEnd w:id="1758"/>
      <w:r>
        <w:rPr>
          <w:rFonts w:hint="cs"/>
          <w:rtl/>
          <w:lang w:eastAsia="he-IL"/>
        </w:rPr>
        <w:t xml:space="preserve">הבסיס של מתן שירותי העברת </w:t>
      </w:r>
      <w:bookmarkStart w:id="1759" w:name="_ETM_Q1_2260296"/>
      <w:bookmarkEnd w:id="1759"/>
      <w:r>
        <w:rPr>
          <w:rFonts w:hint="cs"/>
          <w:rtl/>
          <w:lang w:eastAsia="he-IL"/>
        </w:rPr>
        <w:t xml:space="preserve">כספים. </w:t>
      </w:r>
      <w:bookmarkStart w:id="1760" w:name="_ETM_Q1_2261658"/>
      <w:bookmarkEnd w:id="1760"/>
      <w:r>
        <w:rPr>
          <w:rFonts w:hint="cs"/>
          <w:rtl/>
          <w:lang w:eastAsia="he-IL"/>
        </w:rPr>
        <w:t>זהו בסיס ליבת</w:t>
      </w:r>
      <w:bookmarkStart w:id="1761" w:name="_ETM_Q1_2262428"/>
      <w:bookmarkEnd w:id="1761"/>
      <w:r>
        <w:rPr>
          <w:rFonts w:hint="cs"/>
          <w:rtl/>
          <w:lang w:eastAsia="he-IL"/>
        </w:rPr>
        <w:t xml:space="preserve"> השירותים הבנקאיים שלנו. </w:t>
      </w:r>
      <w:bookmarkStart w:id="1762" w:name="_ETM_Q1_2264201"/>
      <w:bookmarkEnd w:id="1762"/>
    </w:p>
    <w:p w14:paraId="07B331CB" w14:textId="0089E688" w:rsidR="00572293" w:rsidRDefault="00572293" w:rsidP="00572293">
      <w:pPr>
        <w:rPr>
          <w:rtl/>
          <w:lang w:eastAsia="he-IL"/>
        </w:rPr>
      </w:pPr>
      <w:bookmarkStart w:id="1763" w:name="_ETM_Q1_2265256"/>
      <w:bookmarkStart w:id="1764" w:name="_ETM_Q1_2265340"/>
      <w:bookmarkEnd w:id="1763"/>
      <w:bookmarkEnd w:id="1764"/>
    </w:p>
    <w:p w14:paraId="455DA235" w14:textId="2C7C8ED6" w:rsidR="00572293" w:rsidRDefault="00572293" w:rsidP="00572293">
      <w:pPr>
        <w:rPr>
          <w:rtl/>
          <w:lang w:eastAsia="he-IL"/>
        </w:rPr>
      </w:pPr>
      <w:bookmarkStart w:id="1765" w:name="_ETM_Q1_2265416"/>
      <w:bookmarkStart w:id="1766" w:name="_ETM_Q1_2265502"/>
      <w:bookmarkEnd w:id="1765"/>
      <w:bookmarkEnd w:id="1766"/>
      <w:r>
        <w:rPr>
          <w:rFonts w:hint="cs"/>
          <w:rtl/>
          <w:lang w:eastAsia="he-IL"/>
        </w:rPr>
        <w:t>אני מזכירה</w:t>
      </w:r>
      <w:bookmarkStart w:id="1767" w:name="_ETM_Q1_2266865"/>
      <w:bookmarkEnd w:id="1767"/>
      <w:r>
        <w:rPr>
          <w:rFonts w:hint="cs"/>
          <w:rtl/>
          <w:lang w:eastAsia="he-IL"/>
        </w:rPr>
        <w:t xml:space="preserve"> לכולם </w:t>
      </w:r>
      <w:bookmarkStart w:id="1768" w:name="_ETM_Q1_2263244"/>
      <w:bookmarkEnd w:id="1768"/>
      <w:r>
        <w:rPr>
          <w:rFonts w:hint="cs"/>
          <w:rtl/>
          <w:lang w:eastAsia="he-IL"/>
        </w:rPr>
        <w:t xml:space="preserve">את הוראת נב"ת 368, </w:t>
      </w:r>
      <w:bookmarkStart w:id="1769" w:name="_ETM_Q1_2267874"/>
      <w:bookmarkEnd w:id="1769"/>
      <w:r>
        <w:rPr>
          <w:rFonts w:hint="cs"/>
          <w:rtl/>
          <w:lang w:eastAsia="he-IL"/>
        </w:rPr>
        <w:t>במסגרת הוראת ניהול</w:t>
      </w:r>
      <w:bookmarkStart w:id="1770" w:name="_ETM_Q1_2272793"/>
      <w:bookmarkEnd w:id="1770"/>
      <w:r>
        <w:rPr>
          <w:rFonts w:hint="cs"/>
          <w:rtl/>
          <w:lang w:eastAsia="he-IL"/>
        </w:rPr>
        <w:t xml:space="preserve"> בנקאי תקין, </w:t>
      </w:r>
      <w:bookmarkStart w:id="1771" w:name="_ETM_Q1_2270305"/>
      <w:bookmarkEnd w:id="1771"/>
      <w:r>
        <w:rPr>
          <w:rFonts w:hint="cs"/>
          <w:rtl/>
          <w:lang w:eastAsia="he-IL"/>
        </w:rPr>
        <w:t>שמסדירה את העי</w:t>
      </w:r>
      <w:bookmarkStart w:id="1772" w:name="_ETM_Q1_2272351"/>
      <w:bookmarkEnd w:id="1772"/>
      <w:r>
        <w:rPr>
          <w:rFonts w:hint="cs"/>
          <w:rtl/>
          <w:lang w:eastAsia="he-IL"/>
        </w:rPr>
        <w:t>סוק בתחום ייזום תשלומים,</w:t>
      </w:r>
      <w:bookmarkStart w:id="1773" w:name="_ETM_Q1_2274137"/>
      <w:bookmarkEnd w:id="1773"/>
      <w:r>
        <w:rPr>
          <w:rFonts w:hint="cs"/>
          <w:rtl/>
          <w:lang w:eastAsia="he-IL"/>
        </w:rPr>
        <w:t xml:space="preserve"> וקובעת </w:t>
      </w:r>
      <w:bookmarkStart w:id="1774" w:name="_ETM_Q1_2276045"/>
      <w:bookmarkEnd w:id="1774"/>
      <w:r>
        <w:rPr>
          <w:rFonts w:hint="cs"/>
          <w:rtl/>
          <w:lang w:eastAsia="he-IL"/>
        </w:rPr>
        <w:t xml:space="preserve">דרישות מפורטות </w:t>
      </w:r>
      <w:bookmarkStart w:id="1775" w:name="_ETM_Q1_2275153"/>
      <w:bookmarkStart w:id="1776" w:name="_ETM_Q1_2276293"/>
      <w:bookmarkEnd w:id="1775"/>
      <w:bookmarkEnd w:id="1776"/>
      <w:r>
        <w:rPr>
          <w:rFonts w:hint="cs"/>
          <w:rtl/>
          <w:lang w:eastAsia="he-IL"/>
        </w:rPr>
        <w:t>על הבנקים</w:t>
      </w:r>
      <w:bookmarkStart w:id="1777" w:name="_ETM_Q1_2274587"/>
      <w:bookmarkEnd w:id="1777"/>
      <w:r>
        <w:rPr>
          <w:rFonts w:hint="cs"/>
          <w:rtl/>
          <w:lang w:eastAsia="he-IL"/>
        </w:rPr>
        <w:t>, לגבי איך לע</w:t>
      </w:r>
      <w:bookmarkStart w:id="1778" w:name="_ETM_Q1_2277120"/>
      <w:bookmarkEnd w:id="1778"/>
      <w:r>
        <w:rPr>
          <w:rFonts w:hint="cs"/>
          <w:rtl/>
          <w:lang w:eastAsia="he-IL"/>
        </w:rPr>
        <w:t>מוד בהקשר</w:t>
      </w:r>
      <w:bookmarkStart w:id="1779" w:name="_ETM_Q1_2280967"/>
      <w:bookmarkEnd w:id="1779"/>
      <w:r>
        <w:rPr>
          <w:rFonts w:hint="cs"/>
          <w:rtl/>
          <w:lang w:eastAsia="he-IL"/>
        </w:rPr>
        <w:t xml:space="preserve"> הזה</w:t>
      </w:r>
      <w:bookmarkStart w:id="1780" w:name="_ETM_Q1_2277134"/>
      <w:bookmarkEnd w:id="1780"/>
      <w:r>
        <w:rPr>
          <w:rFonts w:hint="cs"/>
          <w:rtl/>
          <w:lang w:eastAsia="he-IL"/>
        </w:rPr>
        <w:t xml:space="preserve">, </w:t>
      </w:r>
      <w:bookmarkStart w:id="1781" w:name="_ETM_Q1_2276544"/>
      <w:bookmarkStart w:id="1782" w:name="_ETM_Q1_2278377"/>
      <w:bookmarkStart w:id="1783" w:name="_ETM_Q1_2276053"/>
      <w:bookmarkEnd w:id="1781"/>
      <w:bookmarkEnd w:id="1782"/>
      <w:bookmarkEnd w:id="1783"/>
      <w:r>
        <w:rPr>
          <w:rFonts w:hint="cs"/>
          <w:rtl/>
          <w:lang w:eastAsia="he-IL"/>
        </w:rPr>
        <w:t xml:space="preserve">- - - </w:t>
      </w:r>
      <w:bookmarkStart w:id="1784" w:name="_ETM_Q1_2276854"/>
      <w:bookmarkEnd w:id="1784"/>
      <w:r>
        <w:rPr>
          <w:rFonts w:hint="cs"/>
          <w:rtl/>
          <w:lang w:eastAsia="he-IL"/>
        </w:rPr>
        <w:t xml:space="preserve">מקור עצמאי </w:t>
      </w:r>
      <w:bookmarkStart w:id="1785" w:name="_ETM_Q1_2277936"/>
      <w:bookmarkEnd w:id="1785"/>
      <w:r>
        <w:rPr>
          <w:rFonts w:hint="cs"/>
          <w:rtl/>
          <w:lang w:eastAsia="he-IL"/>
        </w:rPr>
        <w:t>של</w:t>
      </w:r>
      <w:bookmarkStart w:id="1786" w:name="_ETM_Q1_2278261"/>
      <w:bookmarkEnd w:id="1786"/>
      <w:r>
        <w:rPr>
          <w:rFonts w:hint="cs"/>
          <w:rtl/>
          <w:lang w:eastAsia="he-IL"/>
        </w:rPr>
        <w:t xml:space="preserve"> </w:t>
      </w:r>
      <w:bookmarkStart w:id="1787" w:name="_ETM_Q1_2277652"/>
      <w:bookmarkEnd w:id="1787"/>
      <w:r>
        <w:rPr>
          <w:rFonts w:hint="cs"/>
          <w:rtl/>
          <w:lang w:eastAsia="he-IL"/>
        </w:rPr>
        <w:t xml:space="preserve">סמכות </w:t>
      </w:r>
      <w:bookmarkStart w:id="1788" w:name="_ETM_Q1_2277524"/>
      <w:bookmarkEnd w:id="1788"/>
      <w:r>
        <w:rPr>
          <w:rFonts w:hint="cs"/>
          <w:rtl/>
          <w:lang w:eastAsia="he-IL"/>
        </w:rPr>
        <w:t xml:space="preserve">בידי במפקח לדרוש </w:t>
      </w:r>
      <w:bookmarkStart w:id="1789" w:name="_ETM_Q1_2278640"/>
      <w:bookmarkEnd w:id="1789"/>
      <w:r>
        <w:rPr>
          <w:rFonts w:hint="cs"/>
          <w:rtl/>
          <w:lang w:eastAsia="he-IL"/>
        </w:rPr>
        <w:t xml:space="preserve">מידע </w:t>
      </w:r>
      <w:bookmarkStart w:id="1790" w:name="_ETM_Q1_2276898"/>
      <w:bookmarkEnd w:id="1790"/>
      <w:r>
        <w:rPr>
          <w:rFonts w:hint="cs"/>
          <w:rtl/>
          <w:lang w:eastAsia="he-IL"/>
        </w:rPr>
        <w:t xml:space="preserve">ומסמכים. לכן, בכל </w:t>
      </w:r>
      <w:bookmarkStart w:id="1791" w:name="_ETM_Q1_2285871"/>
      <w:bookmarkEnd w:id="1791"/>
      <w:r>
        <w:rPr>
          <w:rFonts w:hint="cs"/>
          <w:rtl/>
          <w:lang w:eastAsia="he-IL"/>
        </w:rPr>
        <w:t xml:space="preserve">ההקשרים האלה, </w:t>
      </w:r>
      <w:bookmarkStart w:id="1792" w:name="_ETM_Q1_2283690"/>
      <w:bookmarkEnd w:id="1792"/>
      <w:r>
        <w:rPr>
          <w:rFonts w:hint="cs"/>
          <w:rtl/>
          <w:lang w:eastAsia="he-IL"/>
        </w:rPr>
        <w:t>אנחנו חושבים שאין צורך בחובת אישור</w:t>
      </w:r>
      <w:bookmarkStart w:id="1793" w:name="_ETM_Q1_2286805"/>
      <w:bookmarkEnd w:id="1793"/>
      <w:r>
        <w:rPr>
          <w:rFonts w:hint="cs"/>
          <w:rtl/>
          <w:lang w:eastAsia="he-IL"/>
        </w:rPr>
        <w:t xml:space="preserve">, </w:t>
      </w:r>
      <w:bookmarkStart w:id="1794" w:name="_ETM_Q1_2289125"/>
      <w:bookmarkEnd w:id="1794"/>
      <w:r>
        <w:rPr>
          <w:rFonts w:hint="cs"/>
          <w:rtl/>
          <w:lang w:eastAsia="he-IL"/>
        </w:rPr>
        <w:t xml:space="preserve">לבנקים, </w:t>
      </w:r>
      <w:bookmarkStart w:id="1795" w:name="_ETM_Q1_2286561"/>
      <w:bookmarkEnd w:id="1795"/>
      <w:r>
        <w:rPr>
          <w:rFonts w:hint="cs"/>
          <w:rtl/>
          <w:lang w:eastAsia="he-IL"/>
        </w:rPr>
        <w:t xml:space="preserve">כדי לעסוק בייזום תשלומים בסיסי או מתקדם. </w:t>
      </w:r>
      <w:bookmarkStart w:id="1796" w:name="_ETM_Q1_2295564"/>
      <w:bookmarkStart w:id="1797" w:name="_ETM_Q1_2297979"/>
      <w:bookmarkEnd w:id="1796"/>
      <w:bookmarkEnd w:id="1797"/>
    </w:p>
    <w:p w14:paraId="41807B70" w14:textId="790C4D67" w:rsidR="00572293" w:rsidRDefault="00572293" w:rsidP="00572293">
      <w:pPr>
        <w:rPr>
          <w:rtl/>
          <w:lang w:eastAsia="he-IL"/>
        </w:rPr>
      </w:pPr>
      <w:bookmarkStart w:id="1798" w:name="_ETM_Q1_2298066"/>
      <w:bookmarkEnd w:id="1798"/>
    </w:p>
    <w:p w14:paraId="680260D3" w14:textId="5E743B07" w:rsidR="00572293" w:rsidRDefault="00572293" w:rsidP="00572293">
      <w:pPr>
        <w:rPr>
          <w:rtl/>
          <w:lang w:eastAsia="he-IL"/>
        </w:rPr>
      </w:pPr>
      <w:bookmarkStart w:id="1799" w:name="_ETM_Q1_2298254"/>
      <w:bookmarkStart w:id="1800" w:name="_ETM_Q1_2298325"/>
      <w:bookmarkEnd w:id="1799"/>
      <w:bookmarkEnd w:id="1800"/>
      <w:r>
        <w:rPr>
          <w:rFonts w:hint="cs"/>
          <w:rtl/>
          <w:lang w:eastAsia="he-IL"/>
        </w:rPr>
        <w:t xml:space="preserve">אנחנו </w:t>
      </w:r>
      <w:bookmarkStart w:id="1801" w:name="_ETM_Q1_2294510"/>
      <w:bookmarkEnd w:id="1801"/>
      <w:r>
        <w:rPr>
          <w:rFonts w:hint="cs"/>
          <w:rtl/>
          <w:lang w:eastAsia="he-IL"/>
        </w:rPr>
        <w:t xml:space="preserve">מציעים חובת </w:t>
      </w:r>
      <w:bookmarkStart w:id="1802" w:name="_ETM_Q1_2291795"/>
      <w:bookmarkEnd w:id="1802"/>
      <w:r>
        <w:rPr>
          <w:rFonts w:hint="cs"/>
          <w:rtl/>
          <w:lang w:eastAsia="he-IL"/>
        </w:rPr>
        <w:t xml:space="preserve">דיווח, בהתאם לסעיף 19(ב) </w:t>
      </w:r>
      <w:bookmarkStart w:id="1803" w:name="_ETM_Q1_2294460"/>
      <w:bookmarkEnd w:id="1803"/>
      <w:r>
        <w:rPr>
          <w:rFonts w:hint="cs"/>
          <w:rtl/>
          <w:lang w:eastAsia="he-IL"/>
        </w:rPr>
        <w:t xml:space="preserve">להצעת החוק, או </w:t>
      </w:r>
      <w:bookmarkStart w:id="1804" w:name="_ETM_Q1_2296624"/>
      <w:bookmarkEnd w:id="1804"/>
      <w:r>
        <w:rPr>
          <w:rFonts w:hint="cs"/>
          <w:rtl/>
          <w:lang w:eastAsia="he-IL"/>
        </w:rPr>
        <w:t xml:space="preserve">לחלופין, </w:t>
      </w:r>
      <w:bookmarkStart w:id="1805" w:name="_ETM_Q1_2296461"/>
      <w:bookmarkEnd w:id="1805"/>
      <w:r>
        <w:rPr>
          <w:rFonts w:hint="cs"/>
          <w:rtl/>
          <w:lang w:eastAsia="he-IL"/>
        </w:rPr>
        <w:t xml:space="preserve">לתת איזה שהוא אישור </w:t>
      </w:r>
      <w:bookmarkStart w:id="1806" w:name="_ETM_Q1_2297451"/>
      <w:bookmarkEnd w:id="1806"/>
      <w:r>
        <w:rPr>
          <w:rFonts w:hint="cs"/>
          <w:rtl/>
          <w:lang w:eastAsia="he-IL"/>
        </w:rPr>
        <w:t>גנרי, לכלל הבנקים</w:t>
      </w:r>
      <w:bookmarkStart w:id="1807" w:name="_ETM_Q1_2298005"/>
      <w:bookmarkEnd w:id="1807"/>
      <w:r>
        <w:rPr>
          <w:rFonts w:hint="cs"/>
          <w:rtl/>
          <w:lang w:eastAsia="he-IL"/>
        </w:rPr>
        <w:t xml:space="preserve">, לעסוק </w:t>
      </w:r>
      <w:bookmarkStart w:id="1808" w:name="_ETM_Q1_2298417"/>
      <w:bookmarkEnd w:id="1808"/>
      <w:r>
        <w:rPr>
          <w:rFonts w:hint="cs"/>
          <w:rtl/>
          <w:lang w:eastAsia="he-IL"/>
        </w:rPr>
        <w:t xml:space="preserve">בנושאים האלה, ולא לעבור </w:t>
      </w:r>
      <w:bookmarkStart w:id="1809" w:name="_ETM_Q1_2300115"/>
      <w:bookmarkEnd w:id="1809"/>
      <w:r>
        <w:rPr>
          <w:rFonts w:hint="cs"/>
          <w:rtl/>
          <w:lang w:eastAsia="he-IL"/>
        </w:rPr>
        <w:t xml:space="preserve">תהליך אסדרה ספציפי של </w:t>
      </w:r>
      <w:bookmarkStart w:id="1810" w:name="_ETM_Q1_2301696"/>
      <w:bookmarkEnd w:id="1810"/>
      <w:r>
        <w:rPr>
          <w:rFonts w:hint="cs"/>
          <w:rtl/>
          <w:lang w:eastAsia="he-IL"/>
        </w:rPr>
        <w:t>אישורים.</w:t>
      </w:r>
    </w:p>
    <w:p w14:paraId="2C095682" w14:textId="7D488055" w:rsidR="00572293" w:rsidRDefault="00572293" w:rsidP="00572293">
      <w:pPr>
        <w:rPr>
          <w:rtl/>
          <w:lang w:eastAsia="he-IL"/>
        </w:rPr>
      </w:pPr>
      <w:bookmarkStart w:id="1811" w:name="_ETM_Q1_2303108"/>
      <w:bookmarkStart w:id="1812" w:name="_ETM_Q1_2303199"/>
      <w:bookmarkEnd w:id="1811"/>
      <w:bookmarkEnd w:id="1812"/>
    </w:p>
    <w:p w14:paraId="6170252D" w14:textId="77907508" w:rsidR="00572293" w:rsidRDefault="00572293" w:rsidP="00572293">
      <w:pPr>
        <w:pStyle w:val="af6"/>
        <w:keepNext/>
        <w:rPr>
          <w:rtl/>
        </w:rPr>
      </w:pPr>
      <w:bookmarkStart w:id="1813" w:name="ET_yor_6351_43"/>
      <w:r w:rsidRPr="00572293">
        <w:rPr>
          <w:rStyle w:val="TagStyle"/>
          <w:rtl/>
        </w:rPr>
        <w:t xml:space="preserve"> &lt;&lt; יור &gt;&gt; </w:t>
      </w:r>
      <w:r>
        <w:rPr>
          <w:rtl/>
        </w:rPr>
        <w:t>היו"ר אוהד טל:</w:t>
      </w:r>
      <w:r w:rsidRPr="00572293">
        <w:rPr>
          <w:rStyle w:val="TagStyle"/>
          <w:rtl/>
        </w:rPr>
        <w:t xml:space="preserve"> &lt;&lt; יור &gt;&gt;</w:t>
      </w:r>
      <w:r w:rsidR="00C872F6">
        <w:rPr>
          <w:rtl/>
        </w:rPr>
        <w:t xml:space="preserve"> </w:t>
      </w:r>
      <w:r>
        <w:rPr>
          <w:rtl/>
        </w:rPr>
        <w:t xml:space="preserve"> </w:t>
      </w:r>
      <w:bookmarkEnd w:id="1813"/>
    </w:p>
    <w:p w14:paraId="5130AF28" w14:textId="3548C7C6" w:rsidR="00572293" w:rsidRDefault="00572293" w:rsidP="00572293">
      <w:pPr>
        <w:pStyle w:val="KeepWithNext"/>
        <w:rPr>
          <w:rtl/>
          <w:lang w:eastAsia="he-IL"/>
        </w:rPr>
      </w:pPr>
    </w:p>
    <w:p w14:paraId="4424D364" w14:textId="27D1768E" w:rsidR="00572293" w:rsidRDefault="00572293" w:rsidP="00572293">
      <w:pPr>
        <w:rPr>
          <w:rtl/>
          <w:lang w:eastAsia="he-IL"/>
        </w:rPr>
      </w:pPr>
      <w:bookmarkStart w:id="1814" w:name="_ETM_Q1_2305488"/>
      <w:bookmarkEnd w:id="1814"/>
      <w:r>
        <w:rPr>
          <w:rFonts w:hint="cs"/>
          <w:rtl/>
          <w:lang w:eastAsia="he-IL"/>
        </w:rPr>
        <w:t xml:space="preserve">אתם </w:t>
      </w:r>
      <w:bookmarkStart w:id="1815" w:name="_ETM_Q1_2306376"/>
      <w:bookmarkEnd w:id="1815"/>
      <w:r>
        <w:rPr>
          <w:rFonts w:hint="cs"/>
          <w:rtl/>
          <w:lang w:eastAsia="he-IL"/>
        </w:rPr>
        <w:t xml:space="preserve">לא </w:t>
      </w:r>
      <w:bookmarkStart w:id="1816" w:name="_ETM_Q1_2301997"/>
      <w:bookmarkEnd w:id="1816"/>
      <w:r>
        <w:rPr>
          <w:rFonts w:hint="cs"/>
          <w:rtl/>
          <w:lang w:eastAsia="he-IL"/>
        </w:rPr>
        <w:t>מבקשים כפל רגולציה אולי, במקרה?</w:t>
      </w:r>
      <w:bookmarkStart w:id="1817" w:name="_ETM_Q1_2310517"/>
      <w:bookmarkStart w:id="1818" w:name="_ETM_Q1_2308479"/>
      <w:bookmarkStart w:id="1819" w:name="_ETM_Q1_2303854"/>
      <w:bookmarkStart w:id="1820" w:name="_ETM_Q1_2304148"/>
      <w:bookmarkEnd w:id="1817"/>
      <w:bookmarkEnd w:id="1818"/>
      <w:bookmarkEnd w:id="1819"/>
      <w:bookmarkEnd w:id="1820"/>
    </w:p>
    <w:p w14:paraId="74C2F039" w14:textId="7586AB9F" w:rsidR="00572293" w:rsidRDefault="00572293" w:rsidP="00572293">
      <w:pPr>
        <w:rPr>
          <w:rtl/>
          <w:lang w:eastAsia="he-IL"/>
        </w:rPr>
      </w:pPr>
      <w:bookmarkStart w:id="1821" w:name="_ETM_Q1_2304236"/>
      <w:bookmarkStart w:id="1822" w:name="_ETM_Q1_2305833"/>
      <w:bookmarkEnd w:id="1821"/>
      <w:bookmarkEnd w:id="1822"/>
    </w:p>
    <w:p w14:paraId="4A72E8C6" w14:textId="59E686F5" w:rsidR="00572293" w:rsidRDefault="00572293" w:rsidP="00572293">
      <w:pPr>
        <w:pStyle w:val="af9"/>
        <w:keepNext/>
        <w:rPr>
          <w:rtl/>
          <w:lang w:eastAsia="he-IL"/>
        </w:rPr>
      </w:pPr>
      <w:bookmarkStart w:id="1823" w:name="ET_guest_מיכל_רז_44"/>
      <w:r w:rsidRPr="00572293">
        <w:rPr>
          <w:rStyle w:val="TagStyle"/>
          <w:rtl/>
        </w:rPr>
        <w:t xml:space="preserve"> &lt;&lt; אורח &gt;&gt; </w:t>
      </w:r>
      <w:r>
        <w:rPr>
          <w:rtl/>
          <w:lang w:eastAsia="he-IL"/>
        </w:rPr>
        <w:t>מיכל רז:</w:t>
      </w:r>
      <w:r w:rsidRPr="00572293">
        <w:rPr>
          <w:rStyle w:val="TagStyle"/>
          <w:rtl/>
        </w:rPr>
        <w:t xml:space="preserve"> &lt;&lt; אורח &gt;&gt;</w:t>
      </w:r>
      <w:r w:rsidR="00C872F6">
        <w:rPr>
          <w:rtl/>
          <w:lang w:eastAsia="he-IL"/>
        </w:rPr>
        <w:t xml:space="preserve"> </w:t>
      </w:r>
      <w:r>
        <w:rPr>
          <w:rtl/>
          <w:lang w:eastAsia="he-IL"/>
        </w:rPr>
        <w:t xml:space="preserve"> </w:t>
      </w:r>
      <w:bookmarkEnd w:id="1823"/>
    </w:p>
    <w:p w14:paraId="04822A44" w14:textId="7404DCBA" w:rsidR="00572293" w:rsidRDefault="00572293" w:rsidP="00572293">
      <w:pPr>
        <w:pStyle w:val="KeepWithNext"/>
        <w:rPr>
          <w:rtl/>
          <w:lang w:eastAsia="he-IL"/>
        </w:rPr>
      </w:pPr>
    </w:p>
    <w:p w14:paraId="7994B49E" w14:textId="6D978FF8" w:rsidR="00572293" w:rsidRDefault="00572293" w:rsidP="00572293">
      <w:pPr>
        <w:rPr>
          <w:rtl/>
          <w:lang w:eastAsia="he-IL"/>
        </w:rPr>
      </w:pPr>
      <w:bookmarkStart w:id="1824" w:name="_ETM_Q1_2306258"/>
      <w:bookmarkStart w:id="1825" w:name="_ETM_Q1_2306326"/>
      <w:bookmarkEnd w:id="1824"/>
      <w:bookmarkEnd w:id="1825"/>
      <w:r>
        <w:rPr>
          <w:rFonts w:hint="cs"/>
          <w:rtl/>
          <w:lang w:eastAsia="he-IL"/>
        </w:rPr>
        <w:t>מספיק.</w:t>
      </w:r>
    </w:p>
    <w:p w14:paraId="6A7B1846" w14:textId="0F5F26F3" w:rsidR="00572293" w:rsidRDefault="00572293" w:rsidP="00572293">
      <w:pPr>
        <w:rPr>
          <w:rtl/>
          <w:lang w:eastAsia="he-IL"/>
        </w:rPr>
      </w:pPr>
      <w:bookmarkStart w:id="1826" w:name="_ETM_Q1_2311281"/>
      <w:bookmarkStart w:id="1827" w:name="_ETM_Q1_2311356"/>
      <w:bookmarkStart w:id="1828" w:name="_ETM_Q1_2307254"/>
      <w:bookmarkStart w:id="1829" w:name="_ETM_Q1_2304295"/>
      <w:bookmarkEnd w:id="1826"/>
      <w:bookmarkEnd w:id="1827"/>
      <w:bookmarkEnd w:id="1828"/>
      <w:bookmarkEnd w:id="1829"/>
    </w:p>
    <w:p w14:paraId="5065F2DF" w14:textId="1836B93F" w:rsidR="00572293" w:rsidRDefault="00572293" w:rsidP="00572293">
      <w:pPr>
        <w:pStyle w:val="af6"/>
        <w:keepNext/>
        <w:rPr>
          <w:rtl/>
        </w:rPr>
      </w:pPr>
      <w:bookmarkStart w:id="1830" w:name="ET_yor_6351_45"/>
      <w:r w:rsidRPr="00572293">
        <w:rPr>
          <w:rStyle w:val="TagStyle"/>
          <w:rtl/>
        </w:rPr>
        <w:t xml:space="preserve"> &lt;&lt; יור &gt;&gt; </w:t>
      </w:r>
      <w:r>
        <w:rPr>
          <w:rtl/>
        </w:rPr>
        <w:t>היו"ר אוהד טל:</w:t>
      </w:r>
      <w:r w:rsidRPr="00572293">
        <w:rPr>
          <w:rStyle w:val="TagStyle"/>
          <w:rtl/>
        </w:rPr>
        <w:t xml:space="preserve"> &lt;&lt; יור &gt;&gt;</w:t>
      </w:r>
      <w:r w:rsidR="00C872F6">
        <w:rPr>
          <w:rtl/>
        </w:rPr>
        <w:t xml:space="preserve"> </w:t>
      </w:r>
      <w:r>
        <w:rPr>
          <w:rtl/>
        </w:rPr>
        <w:t xml:space="preserve"> </w:t>
      </w:r>
      <w:bookmarkEnd w:id="1830"/>
    </w:p>
    <w:p w14:paraId="2EB45ADD" w14:textId="580E9C90" w:rsidR="00572293" w:rsidRDefault="00572293" w:rsidP="00572293">
      <w:pPr>
        <w:pStyle w:val="KeepWithNext"/>
        <w:rPr>
          <w:rtl/>
          <w:lang w:eastAsia="he-IL"/>
        </w:rPr>
      </w:pPr>
    </w:p>
    <w:p w14:paraId="439916B4" w14:textId="3EC58836" w:rsidR="00572293" w:rsidRDefault="00572293" w:rsidP="00572293">
      <w:pPr>
        <w:rPr>
          <w:rtl/>
          <w:lang w:eastAsia="he-IL"/>
        </w:rPr>
      </w:pPr>
      <w:bookmarkStart w:id="1831" w:name="_ETM_Q1_2305087"/>
      <w:bookmarkEnd w:id="1831"/>
      <w:r>
        <w:rPr>
          <w:rFonts w:hint="cs"/>
          <w:rtl/>
          <w:lang w:eastAsia="he-IL"/>
        </w:rPr>
        <w:t>לא? טוב. בבקשה.</w:t>
      </w:r>
    </w:p>
    <w:p w14:paraId="1D26B48C" w14:textId="70E91EFF" w:rsidR="00572293" w:rsidRDefault="00572293" w:rsidP="00572293">
      <w:pPr>
        <w:rPr>
          <w:rtl/>
          <w:lang w:eastAsia="he-IL"/>
        </w:rPr>
      </w:pPr>
      <w:bookmarkStart w:id="1832" w:name="_ETM_Q1_2312293"/>
      <w:bookmarkStart w:id="1833" w:name="_ETM_Q1_2312384"/>
      <w:bookmarkStart w:id="1834" w:name="_ETM_Q1_2308515"/>
      <w:bookmarkStart w:id="1835" w:name="_ETM_Q1_2310714"/>
      <w:bookmarkEnd w:id="1832"/>
      <w:bookmarkEnd w:id="1833"/>
      <w:bookmarkEnd w:id="1834"/>
      <w:bookmarkEnd w:id="1835"/>
    </w:p>
    <w:p w14:paraId="3A57090F" w14:textId="2F5170B2" w:rsidR="00572293" w:rsidRDefault="00572293" w:rsidP="00572293">
      <w:pPr>
        <w:pStyle w:val="af9"/>
        <w:keepNext/>
        <w:rPr>
          <w:rtl/>
          <w:lang w:eastAsia="he-IL"/>
        </w:rPr>
      </w:pPr>
      <w:bookmarkStart w:id="1836" w:name="ET_guest_נמרוד_הגלילי_46"/>
      <w:r w:rsidRPr="00572293">
        <w:rPr>
          <w:rStyle w:val="TagStyle"/>
          <w:rtl/>
        </w:rPr>
        <w:t xml:space="preserve"> &lt;&lt; אורח &gt;&gt; </w:t>
      </w:r>
      <w:r>
        <w:rPr>
          <w:rtl/>
          <w:lang w:eastAsia="he-IL"/>
        </w:rPr>
        <w:t>נמרוד הגלילי:</w:t>
      </w:r>
      <w:r w:rsidRPr="00572293">
        <w:rPr>
          <w:rStyle w:val="TagStyle"/>
          <w:rtl/>
        </w:rPr>
        <w:t xml:space="preserve"> &lt;&lt; אורח &gt;&gt;</w:t>
      </w:r>
      <w:r w:rsidR="00C872F6">
        <w:rPr>
          <w:rtl/>
          <w:lang w:eastAsia="he-IL"/>
        </w:rPr>
        <w:t xml:space="preserve"> </w:t>
      </w:r>
      <w:r>
        <w:rPr>
          <w:rtl/>
          <w:lang w:eastAsia="he-IL"/>
        </w:rPr>
        <w:t xml:space="preserve"> </w:t>
      </w:r>
      <w:bookmarkEnd w:id="1836"/>
    </w:p>
    <w:p w14:paraId="33E4DDD9" w14:textId="11421EC6" w:rsidR="00572293" w:rsidRDefault="00572293" w:rsidP="00572293">
      <w:pPr>
        <w:pStyle w:val="KeepWithNext"/>
        <w:rPr>
          <w:rtl/>
          <w:lang w:eastAsia="he-IL"/>
        </w:rPr>
      </w:pPr>
    </w:p>
    <w:p w14:paraId="30A34ED9" w14:textId="1F53E6CA" w:rsidR="00572293" w:rsidRDefault="00572293" w:rsidP="00572293">
      <w:pPr>
        <w:rPr>
          <w:rtl/>
          <w:lang w:eastAsia="he-IL"/>
        </w:rPr>
      </w:pPr>
      <w:bookmarkStart w:id="1837" w:name="_ETM_Q1_2311133"/>
      <w:bookmarkStart w:id="1838" w:name="_ETM_Q1_2311194"/>
      <w:bookmarkEnd w:id="1837"/>
      <w:bookmarkEnd w:id="1838"/>
      <w:r>
        <w:rPr>
          <w:rFonts w:hint="cs"/>
          <w:rtl/>
          <w:lang w:eastAsia="he-IL"/>
        </w:rPr>
        <w:t>שלום,</w:t>
      </w:r>
      <w:bookmarkStart w:id="1839" w:name="_ETM_Q1_2312347"/>
      <w:bookmarkEnd w:id="1839"/>
      <w:r>
        <w:rPr>
          <w:rFonts w:hint="cs"/>
          <w:rtl/>
          <w:lang w:eastAsia="he-IL"/>
        </w:rPr>
        <w:t xml:space="preserve"> צוהריים טובים. נ</w:t>
      </w:r>
      <w:bookmarkStart w:id="1840" w:name="_ETM_Q1_2311092"/>
      <w:bookmarkEnd w:id="1840"/>
      <w:r>
        <w:rPr>
          <w:rFonts w:hint="cs"/>
          <w:rtl/>
          <w:lang w:eastAsia="he-IL"/>
        </w:rPr>
        <w:t xml:space="preserve">מרוד הגלילי, מנהל ענף </w:t>
      </w:r>
      <w:bookmarkStart w:id="1841" w:name="_ETM_Q1_2311022"/>
      <w:bookmarkEnd w:id="1841"/>
      <w:r>
        <w:rPr>
          <w:rFonts w:hint="cs"/>
          <w:rtl/>
          <w:lang w:eastAsia="he-IL"/>
        </w:rPr>
        <w:t xml:space="preserve">הקמעונאות באיגוד לשכות המסחר. </w:t>
      </w:r>
      <w:bookmarkStart w:id="1842" w:name="_ETM_Q1_2316433"/>
      <w:bookmarkStart w:id="1843" w:name="_ETM_Q1_2314611"/>
      <w:bookmarkStart w:id="1844" w:name="_ETM_Q1_2319242"/>
      <w:bookmarkStart w:id="1845" w:name="_ETM_Q1_2321192"/>
      <w:bookmarkEnd w:id="1842"/>
      <w:bookmarkEnd w:id="1843"/>
      <w:bookmarkEnd w:id="1844"/>
      <w:bookmarkEnd w:id="1845"/>
      <w:r>
        <w:rPr>
          <w:rFonts w:hint="cs"/>
          <w:rtl/>
          <w:lang w:eastAsia="he-IL"/>
        </w:rPr>
        <w:t xml:space="preserve">החשש שלך, חבר הכנסת אברהם בצלאל, הוא חשש </w:t>
      </w:r>
      <w:bookmarkStart w:id="1846" w:name="_ETM_Q1_2319135"/>
      <w:bookmarkEnd w:id="1846"/>
      <w:r>
        <w:rPr>
          <w:rFonts w:hint="cs"/>
          <w:rtl/>
          <w:lang w:eastAsia="he-IL"/>
        </w:rPr>
        <w:t>נכון</w:t>
      </w:r>
      <w:bookmarkStart w:id="1847" w:name="_ETM_Q1_2318510"/>
      <w:bookmarkEnd w:id="1847"/>
      <w:r>
        <w:rPr>
          <w:rFonts w:hint="cs"/>
          <w:rtl/>
          <w:lang w:eastAsia="he-IL"/>
        </w:rPr>
        <w:t>. כרגע,</w:t>
      </w:r>
      <w:bookmarkStart w:id="1848" w:name="_ETM_Q1_2324056"/>
      <w:bookmarkEnd w:id="1848"/>
      <w:r>
        <w:rPr>
          <w:rFonts w:hint="cs"/>
          <w:rtl/>
          <w:lang w:eastAsia="he-IL"/>
        </w:rPr>
        <w:t xml:space="preserve"> על פי נוסח החקיקה הזו, תווי הקנייה - - -</w:t>
      </w:r>
      <w:bookmarkStart w:id="1849" w:name="_ETM_Q1_2330585"/>
      <w:bookmarkEnd w:id="1849"/>
    </w:p>
    <w:p w14:paraId="70C9A73A" w14:textId="03213FBB" w:rsidR="00572293" w:rsidRDefault="00572293" w:rsidP="00572293">
      <w:pPr>
        <w:rPr>
          <w:rtl/>
          <w:lang w:eastAsia="he-IL"/>
        </w:rPr>
      </w:pPr>
      <w:bookmarkStart w:id="1850" w:name="_ETM_Q1_2330671"/>
      <w:bookmarkStart w:id="1851" w:name="_ETM_Q1_2326017"/>
      <w:bookmarkEnd w:id="1850"/>
      <w:bookmarkEnd w:id="1851"/>
    </w:p>
    <w:p w14:paraId="2D968C87" w14:textId="2AD31DA0" w:rsidR="00572293" w:rsidRDefault="00572293" w:rsidP="00572293">
      <w:pPr>
        <w:pStyle w:val="af6"/>
        <w:keepNext/>
        <w:rPr>
          <w:rtl/>
        </w:rPr>
      </w:pPr>
      <w:bookmarkStart w:id="1852" w:name="ET_yor_6351_47"/>
      <w:r w:rsidRPr="00572293">
        <w:rPr>
          <w:rStyle w:val="TagStyle"/>
          <w:rtl/>
        </w:rPr>
        <w:t xml:space="preserve"> &lt;&lt; יור &gt;&gt; </w:t>
      </w:r>
      <w:r>
        <w:rPr>
          <w:rtl/>
        </w:rPr>
        <w:t>היו"ר אוהד טל:</w:t>
      </w:r>
      <w:r w:rsidRPr="00572293">
        <w:rPr>
          <w:rStyle w:val="TagStyle"/>
          <w:rtl/>
        </w:rPr>
        <w:t xml:space="preserve"> &lt;&lt; יור &gt;&gt;</w:t>
      </w:r>
      <w:r w:rsidR="00C872F6">
        <w:rPr>
          <w:rtl/>
        </w:rPr>
        <w:t xml:space="preserve"> </w:t>
      </w:r>
      <w:r>
        <w:rPr>
          <w:rtl/>
        </w:rPr>
        <w:t xml:space="preserve"> </w:t>
      </w:r>
      <w:bookmarkEnd w:id="1852"/>
    </w:p>
    <w:p w14:paraId="69653DCA" w14:textId="4843E886" w:rsidR="00572293" w:rsidRDefault="00572293" w:rsidP="00572293">
      <w:pPr>
        <w:pStyle w:val="KeepWithNext"/>
        <w:rPr>
          <w:rtl/>
          <w:lang w:eastAsia="he-IL"/>
        </w:rPr>
      </w:pPr>
    </w:p>
    <w:p w14:paraId="703C49FF" w14:textId="262016D0" w:rsidR="00572293" w:rsidRDefault="00572293" w:rsidP="00572293">
      <w:pPr>
        <w:rPr>
          <w:rtl/>
          <w:lang w:eastAsia="he-IL"/>
        </w:rPr>
      </w:pPr>
      <w:bookmarkStart w:id="1853" w:name="_ETM_Q1_2327407"/>
      <w:bookmarkEnd w:id="1853"/>
      <w:r>
        <w:rPr>
          <w:rFonts w:hint="cs"/>
          <w:rtl/>
          <w:lang w:eastAsia="he-IL"/>
        </w:rPr>
        <w:t xml:space="preserve">רגע, </w:t>
      </w:r>
      <w:bookmarkStart w:id="1854" w:name="_ETM_Q1_2328948"/>
      <w:bookmarkEnd w:id="1854"/>
      <w:r>
        <w:rPr>
          <w:rFonts w:hint="cs"/>
          <w:rtl/>
          <w:lang w:eastAsia="he-IL"/>
        </w:rPr>
        <w:t>בבקשה. אנחנו נגיע לזה, אני מבטיח.</w:t>
      </w:r>
      <w:bookmarkStart w:id="1855" w:name="_ETM_Q1_2333884"/>
      <w:bookmarkEnd w:id="1855"/>
    </w:p>
    <w:p w14:paraId="2ED174EF" w14:textId="347FAFF2" w:rsidR="00572293" w:rsidRDefault="00572293" w:rsidP="00572293">
      <w:pPr>
        <w:rPr>
          <w:rtl/>
          <w:lang w:eastAsia="he-IL"/>
        </w:rPr>
      </w:pPr>
      <w:bookmarkStart w:id="1856" w:name="_ETM_Q1_2333959"/>
      <w:bookmarkStart w:id="1857" w:name="_ETM_Q1_2329352"/>
      <w:bookmarkStart w:id="1858" w:name="_ETM_Q1_2331613"/>
      <w:bookmarkEnd w:id="1856"/>
      <w:bookmarkEnd w:id="1857"/>
      <w:bookmarkEnd w:id="1858"/>
    </w:p>
    <w:p w14:paraId="218D9675" w14:textId="0D124CC9" w:rsidR="00572293" w:rsidRDefault="00572293" w:rsidP="00572293">
      <w:pPr>
        <w:pStyle w:val="af9"/>
        <w:keepNext/>
        <w:rPr>
          <w:rtl/>
          <w:lang w:eastAsia="he-IL"/>
        </w:rPr>
      </w:pPr>
      <w:bookmarkStart w:id="1859" w:name="ET_guest_נמרוד_הגלילי_48"/>
      <w:r w:rsidRPr="00572293">
        <w:rPr>
          <w:rStyle w:val="TagStyle"/>
          <w:rtl/>
        </w:rPr>
        <w:t xml:space="preserve"> &lt;&lt; אורח &gt;&gt; </w:t>
      </w:r>
      <w:r>
        <w:rPr>
          <w:rtl/>
          <w:lang w:eastAsia="he-IL"/>
        </w:rPr>
        <w:t>נמרוד הגלילי:</w:t>
      </w:r>
      <w:r w:rsidRPr="00572293">
        <w:rPr>
          <w:rStyle w:val="TagStyle"/>
          <w:rtl/>
        </w:rPr>
        <w:t xml:space="preserve"> &lt;&lt; אורח &gt;&gt;</w:t>
      </w:r>
      <w:r w:rsidR="00C872F6">
        <w:rPr>
          <w:rtl/>
          <w:lang w:eastAsia="he-IL"/>
        </w:rPr>
        <w:t xml:space="preserve"> </w:t>
      </w:r>
      <w:r>
        <w:rPr>
          <w:rtl/>
          <w:lang w:eastAsia="he-IL"/>
        </w:rPr>
        <w:t xml:space="preserve"> </w:t>
      </w:r>
      <w:bookmarkEnd w:id="1859"/>
    </w:p>
    <w:p w14:paraId="32D6A7C4" w14:textId="01D1998E" w:rsidR="00572293" w:rsidRDefault="00572293" w:rsidP="00572293">
      <w:pPr>
        <w:pStyle w:val="KeepWithNext"/>
        <w:rPr>
          <w:rtl/>
          <w:lang w:eastAsia="he-IL"/>
        </w:rPr>
      </w:pPr>
    </w:p>
    <w:p w14:paraId="60FC7F93" w14:textId="7BC1B3F7" w:rsidR="00572293" w:rsidRDefault="00572293" w:rsidP="00572293">
      <w:pPr>
        <w:rPr>
          <w:rtl/>
          <w:lang w:eastAsia="he-IL"/>
        </w:rPr>
      </w:pPr>
      <w:bookmarkStart w:id="1860" w:name="_ETM_Q1_2332026"/>
      <w:bookmarkStart w:id="1861" w:name="_ETM_Q1_2332062"/>
      <w:bookmarkEnd w:id="1860"/>
      <w:bookmarkEnd w:id="1861"/>
      <w:r>
        <w:rPr>
          <w:rFonts w:hint="cs"/>
          <w:rtl/>
          <w:lang w:eastAsia="he-IL"/>
        </w:rPr>
        <w:t xml:space="preserve">אבל </w:t>
      </w:r>
      <w:bookmarkStart w:id="1862" w:name="_ETM_Q1_2328750"/>
      <w:bookmarkEnd w:id="1862"/>
      <w:r>
        <w:rPr>
          <w:rFonts w:hint="cs"/>
          <w:rtl/>
          <w:lang w:eastAsia="he-IL"/>
        </w:rPr>
        <w:t>זה הסעיף של עכשיו,</w:t>
      </w:r>
      <w:bookmarkStart w:id="1863" w:name="_ETM_Q1_2333487"/>
      <w:bookmarkEnd w:id="1863"/>
      <w:r>
        <w:rPr>
          <w:rFonts w:hint="cs"/>
          <w:rtl/>
          <w:lang w:eastAsia="he-IL"/>
        </w:rPr>
        <w:t xml:space="preserve"> של הסייגים. סעיף 3 </w:t>
      </w:r>
      <w:bookmarkStart w:id="1864" w:name="_ETM_Q1_2332366"/>
      <w:bookmarkEnd w:id="1864"/>
      <w:r>
        <w:rPr>
          <w:rFonts w:hint="cs"/>
          <w:rtl/>
          <w:lang w:eastAsia="he-IL"/>
        </w:rPr>
        <w:t xml:space="preserve">מדבר על סייגים להחרגה, ואנחנו רוצים </w:t>
      </w:r>
      <w:bookmarkStart w:id="1865" w:name="_ETM_Q1_2337714"/>
      <w:bookmarkEnd w:id="1865"/>
      <w:r>
        <w:rPr>
          <w:rFonts w:hint="cs"/>
          <w:rtl/>
          <w:lang w:eastAsia="he-IL"/>
        </w:rPr>
        <w:t xml:space="preserve">להכניס לתוך סעיף 3 את נושא תווי </w:t>
      </w:r>
      <w:bookmarkStart w:id="1866" w:name="_ETM_Q1_2338799"/>
      <w:bookmarkEnd w:id="1866"/>
      <w:r>
        <w:rPr>
          <w:rFonts w:hint="cs"/>
          <w:rtl/>
          <w:lang w:eastAsia="he-IL"/>
        </w:rPr>
        <w:t>הקנייה ושוברי המת</w:t>
      </w:r>
      <w:bookmarkStart w:id="1867" w:name="_ETM_Q1_2342553"/>
      <w:bookmarkEnd w:id="1867"/>
      <w:r>
        <w:rPr>
          <w:rFonts w:hint="cs"/>
          <w:rtl/>
          <w:lang w:eastAsia="he-IL"/>
        </w:rPr>
        <w:t>נה.</w:t>
      </w:r>
    </w:p>
    <w:p w14:paraId="51220157" w14:textId="209A5520" w:rsidR="00572293" w:rsidRDefault="00572293" w:rsidP="00572293">
      <w:pPr>
        <w:rPr>
          <w:rtl/>
          <w:lang w:eastAsia="he-IL"/>
        </w:rPr>
      </w:pPr>
      <w:bookmarkStart w:id="1868" w:name="_ETM_Q1_2348943"/>
      <w:bookmarkStart w:id="1869" w:name="_ETM_Q1_2349022"/>
      <w:bookmarkStart w:id="1870" w:name="_ETM_Q1_2344403"/>
      <w:bookmarkEnd w:id="1868"/>
      <w:bookmarkEnd w:id="1869"/>
      <w:bookmarkEnd w:id="1870"/>
    </w:p>
    <w:p w14:paraId="5BC08364" w14:textId="50DD80F5" w:rsidR="00572293" w:rsidRDefault="00572293" w:rsidP="00572293">
      <w:pPr>
        <w:pStyle w:val="af6"/>
        <w:keepNext/>
        <w:rPr>
          <w:rtl/>
        </w:rPr>
      </w:pPr>
      <w:bookmarkStart w:id="1871" w:name="ET_yor_6351_49"/>
      <w:r w:rsidRPr="00572293">
        <w:rPr>
          <w:rStyle w:val="TagStyle"/>
          <w:rtl/>
        </w:rPr>
        <w:t xml:space="preserve"> &lt;&lt; יור &gt;&gt; </w:t>
      </w:r>
      <w:r>
        <w:rPr>
          <w:rtl/>
        </w:rPr>
        <w:t>היו"ר אוהד טל:</w:t>
      </w:r>
      <w:r w:rsidRPr="00572293">
        <w:rPr>
          <w:rStyle w:val="TagStyle"/>
          <w:rtl/>
        </w:rPr>
        <w:t xml:space="preserve"> &lt;&lt; יור &gt;&gt;</w:t>
      </w:r>
      <w:r w:rsidR="00C872F6">
        <w:rPr>
          <w:rtl/>
        </w:rPr>
        <w:t xml:space="preserve"> </w:t>
      </w:r>
      <w:r>
        <w:rPr>
          <w:rtl/>
        </w:rPr>
        <w:t xml:space="preserve"> </w:t>
      </w:r>
      <w:bookmarkEnd w:id="1871"/>
    </w:p>
    <w:p w14:paraId="780C8A2E" w14:textId="042C5327" w:rsidR="00572293" w:rsidRDefault="00572293" w:rsidP="00572293">
      <w:pPr>
        <w:pStyle w:val="KeepWithNext"/>
        <w:rPr>
          <w:rtl/>
          <w:lang w:eastAsia="he-IL"/>
        </w:rPr>
      </w:pPr>
    </w:p>
    <w:p w14:paraId="337EBC3C" w14:textId="27600A65" w:rsidR="00572293" w:rsidRDefault="00572293" w:rsidP="00572293">
      <w:pPr>
        <w:rPr>
          <w:rtl/>
          <w:lang w:eastAsia="he-IL"/>
        </w:rPr>
      </w:pPr>
      <w:bookmarkStart w:id="1872" w:name="_ETM_Q1_2345633"/>
      <w:bookmarkEnd w:id="1872"/>
      <w:r>
        <w:rPr>
          <w:rFonts w:hint="cs"/>
          <w:rtl/>
          <w:lang w:eastAsia="he-IL"/>
        </w:rPr>
        <w:t xml:space="preserve">אז אני מיד </w:t>
      </w:r>
      <w:bookmarkStart w:id="1873" w:name="_ETM_Q1_2343803"/>
      <w:bookmarkEnd w:id="1873"/>
      <w:r>
        <w:rPr>
          <w:rFonts w:hint="cs"/>
          <w:rtl/>
          <w:lang w:eastAsia="he-IL"/>
        </w:rPr>
        <w:t>אתן לך רשות דיב</w:t>
      </w:r>
      <w:r w:rsidR="000946AE">
        <w:rPr>
          <w:rFonts w:hint="cs"/>
          <w:rtl/>
          <w:lang w:eastAsia="he-IL"/>
        </w:rPr>
        <w:t>ו</w:t>
      </w:r>
      <w:r>
        <w:rPr>
          <w:rFonts w:hint="cs"/>
          <w:rtl/>
          <w:lang w:eastAsia="he-IL"/>
        </w:rPr>
        <w:t xml:space="preserve">ר. </w:t>
      </w:r>
      <w:bookmarkStart w:id="1874" w:name="_ETM_Q1_2345303"/>
      <w:bookmarkEnd w:id="1874"/>
      <w:r>
        <w:rPr>
          <w:rFonts w:hint="cs"/>
          <w:rtl/>
          <w:lang w:eastAsia="he-IL"/>
        </w:rPr>
        <w:t>משרד</w:t>
      </w:r>
      <w:bookmarkStart w:id="1875" w:name="_ETM_Q1_2350160"/>
      <w:bookmarkEnd w:id="1875"/>
      <w:r>
        <w:rPr>
          <w:rFonts w:hint="cs"/>
          <w:rtl/>
          <w:lang w:eastAsia="he-IL"/>
        </w:rPr>
        <w:t xml:space="preserve"> האוצר, </w:t>
      </w:r>
      <w:bookmarkStart w:id="1876" w:name="_ETM_Q1_2346331"/>
      <w:bookmarkEnd w:id="1876"/>
      <w:r>
        <w:rPr>
          <w:rFonts w:hint="cs"/>
          <w:rtl/>
          <w:lang w:eastAsia="he-IL"/>
        </w:rPr>
        <w:t xml:space="preserve">תרכזו התייחסויות למה שעלה </w:t>
      </w:r>
      <w:bookmarkStart w:id="1877" w:name="_ETM_Q1_2348383"/>
      <w:bookmarkEnd w:id="1877"/>
      <w:r>
        <w:rPr>
          <w:rFonts w:hint="cs"/>
          <w:rtl/>
          <w:lang w:eastAsia="he-IL"/>
        </w:rPr>
        <w:t>עד עכשיו בנושא הרגולטורי.</w:t>
      </w:r>
    </w:p>
    <w:p w14:paraId="79E72F99" w14:textId="351A037C" w:rsidR="0042140F" w:rsidRDefault="0042140F" w:rsidP="00572293">
      <w:pPr>
        <w:rPr>
          <w:rtl/>
          <w:lang w:eastAsia="he-IL"/>
        </w:rPr>
      </w:pPr>
    </w:p>
    <w:p w14:paraId="42046C1C" w14:textId="5E0D639F" w:rsidR="0042140F" w:rsidRDefault="0042140F" w:rsidP="0042140F">
      <w:pPr>
        <w:pStyle w:val="af9"/>
        <w:keepNext/>
        <w:rPr>
          <w:rtl/>
          <w:lang w:eastAsia="he-IL"/>
        </w:rPr>
      </w:pPr>
      <w:bookmarkStart w:id="1878" w:name="ET_guest_מיכאל_בן_דהן_50"/>
      <w:r w:rsidRPr="0042140F">
        <w:rPr>
          <w:rStyle w:val="TagStyle"/>
          <w:rtl/>
        </w:rPr>
        <w:t xml:space="preserve"> &lt;&lt; אורח &gt;&gt; </w:t>
      </w:r>
      <w:r>
        <w:rPr>
          <w:rtl/>
          <w:lang w:eastAsia="he-IL"/>
        </w:rPr>
        <w:t>מיכאל בן דהן:</w:t>
      </w:r>
      <w:r w:rsidRPr="0042140F">
        <w:rPr>
          <w:rStyle w:val="TagStyle"/>
          <w:rtl/>
        </w:rPr>
        <w:t xml:space="preserve"> &lt;&lt; אורח &gt;&gt;</w:t>
      </w:r>
      <w:r w:rsidR="00C872F6">
        <w:rPr>
          <w:rtl/>
          <w:lang w:eastAsia="he-IL"/>
        </w:rPr>
        <w:t xml:space="preserve"> </w:t>
      </w:r>
      <w:r>
        <w:rPr>
          <w:rtl/>
          <w:lang w:eastAsia="he-IL"/>
        </w:rPr>
        <w:t xml:space="preserve"> </w:t>
      </w:r>
      <w:bookmarkEnd w:id="1878"/>
    </w:p>
    <w:p w14:paraId="47F597D1" w14:textId="14C1D843" w:rsidR="0042140F" w:rsidRDefault="0042140F" w:rsidP="0042140F">
      <w:pPr>
        <w:pStyle w:val="KeepWithNext"/>
        <w:rPr>
          <w:rtl/>
          <w:lang w:eastAsia="he-IL"/>
        </w:rPr>
      </w:pPr>
    </w:p>
    <w:p w14:paraId="78EB1FBC" w14:textId="77777777" w:rsidR="00E26D91" w:rsidRDefault="0042140F" w:rsidP="0042140F">
      <w:pPr>
        <w:rPr>
          <w:rtl/>
          <w:lang w:eastAsia="he-IL"/>
        </w:rPr>
      </w:pPr>
      <w:bookmarkStart w:id="1879" w:name="_ETM_Q1_2364048"/>
      <w:bookmarkStart w:id="1880" w:name="_ETM_Q1_2364968"/>
      <w:bookmarkStart w:id="1881" w:name="_ETM_Q1_2361884"/>
      <w:bookmarkEnd w:id="1879"/>
      <w:bookmarkEnd w:id="1880"/>
      <w:bookmarkEnd w:id="1881"/>
      <w:r>
        <w:rPr>
          <w:rFonts w:hint="cs"/>
          <w:rtl/>
          <w:lang w:eastAsia="he-IL"/>
        </w:rPr>
        <w:t>התייחסנו כבר</w:t>
      </w:r>
      <w:r w:rsidR="00E26D91">
        <w:rPr>
          <w:rFonts w:hint="cs"/>
          <w:rtl/>
          <w:lang w:eastAsia="he-IL"/>
        </w:rPr>
        <w:t xml:space="preserve"> לגבי כפל </w:t>
      </w:r>
      <w:bookmarkStart w:id="1882" w:name="_ETM_Q1_2364028"/>
      <w:bookmarkEnd w:id="1882"/>
      <w:r w:rsidR="00E26D91">
        <w:rPr>
          <w:rFonts w:hint="cs"/>
          <w:rtl/>
          <w:lang w:eastAsia="he-IL"/>
        </w:rPr>
        <w:t xml:space="preserve">הרגולציה. אני רוצה לתת עוד דוגמה </w:t>
      </w:r>
      <w:bookmarkStart w:id="1883" w:name="_ETM_Q1_2369516"/>
      <w:bookmarkEnd w:id="1883"/>
      <w:r w:rsidR="00E26D91">
        <w:rPr>
          <w:rFonts w:hint="cs"/>
          <w:rtl/>
          <w:lang w:eastAsia="he-IL"/>
        </w:rPr>
        <w:t xml:space="preserve">מהרגולציה </w:t>
      </w:r>
      <w:bookmarkStart w:id="1884" w:name="_ETM_Q1_2366425"/>
      <w:bookmarkEnd w:id="1884"/>
      <w:r w:rsidR="00E26D91">
        <w:rPr>
          <w:rFonts w:hint="cs"/>
          <w:rtl/>
          <w:lang w:eastAsia="he-IL"/>
        </w:rPr>
        <w:t>הפיננסית הישראלית,</w:t>
      </w:r>
      <w:bookmarkStart w:id="1885" w:name="_ETM_Q1_2371551"/>
      <w:bookmarkEnd w:id="1885"/>
      <w:r w:rsidR="00E26D91">
        <w:rPr>
          <w:rFonts w:hint="cs"/>
          <w:rtl/>
          <w:lang w:eastAsia="he-IL"/>
        </w:rPr>
        <w:t xml:space="preserve"> שאלה </w:t>
      </w:r>
      <w:bookmarkStart w:id="1886" w:name="_ETM_Q1_2368350"/>
      <w:bookmarkEnd w:id="1886"/>
      <w:r w:rsidR="00E26D91">
        <w:rPr>
          <w:rFonts w:hint="cs"/>
          <w:rtl/>
          <w:lang w:eastAsia="he-IL"/>
        </w:rPr>
        <w:t>המנגנונים שקיימים בה:</w:t>
      </w:r>
      <w:r w:rsidR="00E26D91">
        <w:rPr>
          <w:rFonts w:hint="cs"/>
          <w:lang w:eastAsia="he-IL"/>
        </w:rPr>
        <w:t xml:space="preserve"> </w:t>
      </w:r>
      <w:bookmarkStart w:id="1887" w:name="_ETM_Q1_2368385"/>
      <w:bookmarkEnd w:id="1887"/>
      <w:r w:rsidR="00E26D91">
        <w:rPr>
          <w:rFonts w:hint="cs"/>
          <w:rtl/>
          <w:lang w:eastAsia="he-IL"/>
        </w:rPr>
        <w:t xml:space="preserve">בנקים, או </w:t>
      </w:r>
      <w:bookmarkStart w:id="1888" w:name="_ETM_Q1_2374026"/>
      <w:bookmarkEnd w:id="1888"/>
      <w:r w:rsidR="00E26D91">
        <w:rPr>
          <w:rFonts w:hint="cs"/>
          <w:rtl/>
          <w:lang w:eastAsia="he-IL"/>
        </w:rPr>
        <w:t>אפילו חברות כרטיסי אשראי, כשה</w:t>
      </w:r>
      <w:bookmarkStart w:id="1889" w:name="_ETM_Q1_2375610"/>
      <w:bookmarkStart w:id="1890" w:name="_ETM_Q1_2370980"/>
      <w:bookmarkEnd w:id="1889"/>
      <w:bookmarkEnd w:id="1890"/>
      <w:r w:rsidR="00E26D91">
        <w:rPr>
          <w:rFonts w:hint="cs"/>
          <w:rtl/>
          <w:lang w:eastAsia="he-IL"/>
        </w:rPr>
        <w:t xml:space="preserve">ם רוצים </w:t>
      </w:r>
      <w:bookmarkStart w:id="1891" w:name="_ETM_Q1_2373915"/>
      <w:bookmarkEnd w:id="1891"/>
      <w:r w:rsidR="00E26D91">
        <w:rPr>
          <w:rFonts w:hint="cs"/>
          <w:rtl/>
          <w:lang w:eastAsia="he-IL"/>
        </w:rPr>
        <w:t xml:space="preserve">לעסוק </w:t>
      </w:r>
      <w:bookmarkStart w:id="1892" w:name="_ETM_Q1_2377371"/>
      <w:bookmarkEnd w:id="1892"/>
      <w:r w:rsidR="00E26D91">
        <w:rPr>
          <w:rFonts w:hint="cs"/>
          <w:rtl/>
          <w:lang w:eastAsia="he-IL"/>
        </w:rPr>
        <w:t xml:space="preserve">במקרה של פעילות </w:t>
      </w:r>
      <w:bookmarkStart w:id="1893" w:name="_ETM_Q1_2375856"/>
      <w:bookmarkEnd w:id="1893"/>
      <w:r w:rsidR="00E26D91">
        <w:rPr>
          <w:rFonts w:hint="cs"/>
          <w:rtl/>
          <w:lang w:eastAsia="he-IL"/>
        </w:rPr>
        <w:t xml:space="preserve">של סוכני ביטוח, </w:t>
      </w:r>
      <w:bookmarkStart w:id="1894" w:name="_ETM_Q1_2379692"/>
      <w:bookmarkEnd w:id="1894"/>
      <w:r w:rsidR="00E26D91">
        <w:rPr>
          <w:rFonts w:hint="cs"/>
          <w:rtl/>
          <w:lang w:eastAsia="he-IL"/>
        </w:rPr>
        <w:t>למשל</w:t>
      </w:r>
      <w:bookmarkStart w:id="1895" w:name="_ETM_Q1_2379180"/>
      <w:bookmarkStart w:id="1896" w:name="_ETM_Q1_2380838"/>
      <w:bookmarkEnd w:id="1895"/>
      <w:bookmarkEnd w:id="1896"/>
      <w:r w:rsidR="00E26D91">
        <w:rPr>
          <w:rFonts w:hint="cs"/>
          <w:rtl/>
          <w:lang w:eastAsia="he-IL"/>
        </w:rPr>
        <w:t xml:space="preserve">, לעומת </w:t>
      </w:r>
      <w:bookmarkStart w:id="1897" w:name="_ETM_Q1_2380706"/>
      <w:bookmarkEnd w:id="1897"/>
      <w:r w:rsidR="00E26D91">
        <w:rPr>
          <w:rFonts w:hint="cs"/>
          <w:rtl/>
          <w:lang w:eastAsia="he-IL"/>
        </w:rPr>
        <w:t xml:space="preserve">הפעילות </w:t>
      </w:r>
      <w:bookmarkStart w:id="1898" w:name="_ETM_Q1_2379059"/>
      <w:bookmarkEnd w:id="1898"/>
      <w:r w:rsidR="00E26D91">
        <w:rPr>
          <w:rFonts w:hint="cs"/>
          <w:rtl/>
          <w:lang w:eastAsia="he-IL"/>
        </w:rPr>
        <w:t xml:space="preserve">של חברות כרטיסי האשראי </w:t>
      </w:r>
      <w:r w:rsidR="00E26D91">
        <w:rPr>
          <w:rtl/>
          <w:lang w:eastAsia="he-IL"/>
        </w:rPr>
        <w:t>–</w:t>
      </w:r>
      <w:r w:rsidR="00E26D91">
        <w:rPr>
          <w:rFonts w:hint="cs"/>
          <w:rtl/>
          <w:lang w:eastAsia="he-IL"/>
        </w:rPr>
        <w:t xml:space="preserve"> </w:t>
      </w:r>
      <w:bookmarkStart w:id="1899" w:name="_ETM_Q1_2385818"/>
      <w:bookmarkEnd w:id="1899"/>
      <w:r w:rsidR="00E26D91">
        <w:rPr>
          <w:rFonts w:hint="cs"/>
          <w:rtl/>
          <w:lang w:eastAsia="he-IL"/>
        </w:rPr>
        <w:t xml:space="preserve">פעילות </w:t>
      </w:r>
      <w:bookmarkStart w:id="1900" w:name="_ETM_Q1_2383905"/>
      <w:bookmarkEnd w:id="1900"/>
      <w:r w:rsidR="00E26D91">
        <w:rPr>
          <w:rFonts w:hint="cs"/>
          <w:rtl/>
          <w:lang w:eastAsia="he-IL"/>
        </w:rPr>
        <w:t xml:space="preserve">הבנקים היא </w:t>
      </w:r>
      <w:bookmarkStart w:id="1901" w:name="_ETM_Q1_2380514"/>
      <w:bookmarkEnd w:id="1901"/>
      <w:r w:rsidR="00E26D91">
        <w:rPr>
          <w:rFonts w:hint="cs"/>
          <w:rtl/>
          <w:lang w:eastAsia="he-IL"/>
        </w:rPr>
        <w:t>זעירה וזעומה. הם נדרשים לבקש</w:t>
      </w:r>
      <w:bookmarkStart w:id="1902" w:name="_ETM_Q1_2384225"/>
      <w:bookmarkEnd w:id="1902"/>
      <w:r w:rsidR="00E26D91">
        <w:rPr>
          <w:rFonts w:hint="cs"/>
          <w:rtl/>
          <w:lang w:eastAsia="he-IL"/>
        </w:rPr>
        <w:t xml:space="preserve"> רישיון מרשות </w:t>
      </w:r>
      <w:bookmarkStart w:id="1903" w:name="_ETM_Q1_2386275"/>
      <w:bookmarkEnd w:id="1903"/>
      <w:r w:rsidR="00E26D91">
        <w:rPr>
          <w:rFonts w:hint="cs"/>
          <w:rtl/>
          <w:lang w:eastAsia="he-IL"/>
        </w:rPr>
        <w:t xml:space="preserve">שוק ההון, ויהיה עליהם עוד רגולטור, </w:t>
      </w:r>
      <w:bookmarkStart w:id="1904" w:name="_ETM_Q1_2386958"/>
      <w:bookmarkEnd w:id="1904"/>
      <w:r w:rsidR="00E26D91">
        <w:rPr>
          <w:rFonts w:hint="cs"/>
          <w:rtl/>
          <w:lang w:eastAsia="he-IL"/>
        </w:rPr>
        <w:t>והם עושים את</w:t>
      </w:r>
      <w:bookmarkStart w:id="1905" w:name="_ETM_Q1_2389342"/>
      <w:bookmarkEnd w:id="1905"/>
      <w:r w:rsidR="00E26D91">
        <w:rPr>
          <w:rFonts w:hint="cs"/>
          <w:rtl/>
          <w:lang w:eastAsia="he-IL"/>
        </w:rPr>
        <w:t xml:space="preserve"> הדבר הזה. </w:t>
      </w:r>
    </w:p>
    <w:p w14:paraId="3B8BC526" w14:textId="77777777" w:rsidR="00E26D91" w:rsidRDefault="00E26D91" w:rsidP="0042140F">
      <w:pPr>
        <w:rPr>
          <w:rtl/>
          <w:lang w:eastAsia="he-IL"/>
        </w:rPr>
      </w:pPr>
      <w:bookmarkStart w:id="1906" w:name="_ETM_Q1_2398656"/>
      <w:bookmarkStart w:id="1907" w:name="_ETM_Q1_2398745"/>
      <w:bookmarkStart w:id="1908" w:name="_ETM_Q1_2399120"/>
      <w:bookmarkEnd w:id="1906"/>
      <w:bookmarkEnd w:id="1907"/>
      <w:bookmarkEnd w:id="1908"/>
    </w:p>
    <w:p w14:paraId="6B923B0F" w14:textId="119775D9" w:rsidR="0042140F" w:rsidRDefault="00E26D91" w:rsidP="0042140F">
      <w:pPr>
        <w:rPr>
          <w:rtl/>
          <w:lang w:eastAsia="he-IL"/>
        </w:rPr>
      </w:pPr>
      <w:bookmarkStart w:id="1909" w:name="_ETM_Q1_2399292"/>
      <w:bookmarkEnd w:id="1909"/>
      <w:r>
        <w:rPr>
          <w:rFonts w:hint="cs"/>
          <w:rtl/>
          <w:lang w:eastAsia="he-IL"/>
        </w:rPr>
        <w:t xml:space="preserve">לחברות כרטיסי האשראי יש </w:t>
      </w:r>
      <w:bookmarkStart w:id="1910" w:name="_ETM_Q1_2393604"/>
      <w:bookmarkStart w:id="1911" w:name="_ETM_Q1_2388890"/>
      <w:bookmarkEnd w:id="1910"/>
      <w:bookmarkEnd w:id="1911"/>
      <w:r>
        <w:rPr>
          <w:rFonts w:hint="cs"/>
          <w:rtl/>
          <w:lang w:eastAsia="he-IL"/>
        </w:rPr>
        <w:t xml:space="preserve">שני רגולטורים, </w:t>
      </w:r>
      <w:bookmarkStart w:id="1912" w:name="_ETM_Q1_2390504"/>
      <w:bookmarkEnd w:id="1912"/>
      <w:r>
        <w:rPr>
          <w:rFonts w:hint="cs"/>
          <w:rtl/>
          <w:lang w:eastAsia="he-IL"/>
        </w:rPr>
        <w:t>למרות שטענו כאן שיש להן</w:t>
      </w:r>
      <w:bookmarkStart w:id="1913" w:name="_ETM_Q1_2395005"/>
      <w:bookmarkEnd w:id="1913"/>
      <w:r>
        <w:rPr>
          <w:rFonts w:hint="cs"/>
          <w:rtl/>
          <w:lang w:eastAsia="he-IL"/>
        </w:rPr>
        <w:t xml:space="preserve"> רק </w:t>
      </w:r>
      <w:bookmarkStart w:id="1914" w:name="_ETM_Q1_2391207"/>
      <w:bookmarkStart w:id="1915" w:name="_ETM_Q1_2391581"/>
      <w:bookmarkEnd w:id="1914"/>
      <w:bookmarkEnd w:id="1915"/>
      <w:r>
        <w:rPr>
          <w:rFonts w:hint="cs"/>
          <w:rtl/>
          <w:lang w:eastAsia="he-IL"/>
        </w:rPr>
        <w:t xml:space="preserve">רגולטור אחד. </w:t>
      </w:r>
      <w:bookmarkStart w:id="1916" w:name="_ETM_Q1_2395472"/>
      <w:bookmarkEnd w:id="1916"/>
      <w:r>
        <w:rPr>
          <w:rFonts w:hint="cs"/>
          <w:rtl/>
          <w:lang w:eastAsia="he-IL"/>
        </w:rPr>
        <w:t xml:space="preserve">הן ראו </w:t>
      </w:r>
      <w:bookmarkStart w:id="1917" w:name="_ETM_Q1_2397149"/>
      <w:bookmarkEnd w:id="1917"/>
      <w:r>
        <w:rPr>
          <w:rFonts w:hint="cs"/>
          <w:rtl/>
          <w:lang w:eastAsia="he-IL"/>
        </w:rPr>
        <w:t xml:space="preserve">לנכון, למרות שיש כאן עוד רגולטור, </w:t>
      </w:r>
      <w:bookmarkStart w:id="1918" w:name="_ETM_Q1_2396925"/>
      <w:bookmarkEnd w:id="1918"/>
      <w:r>
        <w:rPr>
          <w:rFonts w:hint="cs"/>
          <w:rtl/>
          <w:lang w:eastAsia="he-IL"/>
        </w:rPr>
        <w:t>לבוא ולהיכנס לדבר הזה</w:t>
      </w:r>
      <w:bookmarkStart w:id="1919" w:name="_ETM_Q1_2400843"/>
      <w:bookmarkEnd w:id="1919"/>
      <w:r>
        <w:rPr>
          <w:rFonts w:hint="cs"/>
          <w:rtl/>
          <w:lang w:eastAsia="he-IL"/>
        </w:rPr>
        <w:t xml:space="preserve">. אלה לא חברות </w:t>
      </w:r>
      <w:bookmarkStart w:id="1920" w:name="_ETM_Q1_2400475"/>
      <w:bookmarkEnd w:id="1920"/>
      <w:r>
        <w:rPr>
          <w:rFonts w:hint="cs"/>
          <w:rtl/>
          <w:lang w:eastAsia="he-IL"/>
        </w:rPr>
        <w:t>עצ</w:t>
      </w:r>
      <w:bookmarkStart w:id="1921" w:name="_ETM_Q1_2396871"/>
      <w:bookmarkEnd w:id="1921"/>
      <w:r>
        <w:rPr>
          <w:rFonts w:hint="cs"/>
          <w:rtl/>
          <w:lang w:eastAsia="he-IL"/>
        </w:rPr>
        <w:t xml:space="preserve">ומות, וכפל הרגולציה הזה </w:t>
      </w:r>
      <w:bookmarkStart w:id="1922" w:name="_ETM_Q1_2402125"/>
      <w:bookmarkEnd w:id="1922"/>
      <w:r>
        <w:rPr>
          <w:rFonts w:hint="cs"/>
          <w:rtl/>
          <w:lang w:eastAsia="he-IL"/>
        </w:rPr>
        <w:t>לא הרתיע</w:t>
      </w:r>
      <w:bookmarkStart w:id="1923" w:name="_ETM_Q1_2403632"/>
      <w:bookmarkEnd w:id="1923"/>
      <w:r>
        <w:rPr>
          <w:rFonts w:hint="cs"/>
          <w:rtl/>
          <w:lang w:eastAsia="he-IL"/>
        </w:rPr>
        <w:t xml:space="preserve"> אותן מלהיכנס לתחום, ועכשיו הן פועלות בו ומעוררות את ה</w:t>
      </w:r>
      <w:bookmarkStart w:id="1924" w:name="_ETM_Q1_2408652"/>
      <w:bookmarkEnd w:id="1924"/>
      <w:r>
        <w:rPr>
          <w:rFonts w:hint="cs"/>
          <w:rtl/>
          <w:lang w:eastAsia="he-IL"/>
        </w:rPr>
        <w:t xml:space="preserve">תחרות </w:t>
      </w:r>
      <w:bookmarkStart w:id="1925" w:name="_ETM_Q1_2409516"/>
      <w:bookmarkEnd w:id="1925"/>
      <w:r>
        <w:rPr>
          <w:rFonts w:hint="cs"/>
          <w:rtl/>
          <w:lang w:eastAsia="he-IL"/>
        </w:rPr>
        <w:t>בו.</w:t>
      </w:r>
    </w:p>
    <w:p w14:paraId="7A90B34F" w14:textId="1C3BE7B8" w:rsidR="00E26D91" w:rsidRDefault="00E26D91" w:rsidP="0042140F">
      <w:pPr>
        <w:rPr>
          <w:rtl/>
          <w:lang w:eastAsia="he-IL"/>
        </w:rPr>
      </w:pPr>
      <w:bookmarkStart w:id="1926" w:name="_ETM_Q1_2410589"/>
      <w:bookmarkStart w:id="1927" w:name="_ETM_Q1_2410677"/>
      <w:bookmarkEnd w:id="1926"/>
      <w:bookmarkEnd w:id="1927"/>
    </w:p>
    <w:p w14:paraId="3B615D15" w14:textId="20C3914B" w:rsidR="00E26D91" w:rsidRDefault="00E26D91" w:rsidP="00E26D91">
      <w:pPr>
        <w:rPr>
          <w:rtl/>
          <w:lang w:eastAsia="he-IL"/>
        </w:rPr>
      </w:pPr>
      <w:bookmarkStart w:id="1928" w:name="_ETM_Q1_2412075"/>
      <w:bookmarkStart w:id="1929" w:name="_ETM_Q1_2412156"/>
      <w:bookmarkEnd w:id="1928"/>
      <w:bookmarkEnd w:id="1929"/>
      <w:r>
        <w:rPr>
          <w:rFonts w:hint="cs"/>
          <w:rtl/>
          <w:lang w:eastAsia="he-IL"/>
        </w:rPr>
        <w:t>זוהי דוגמה אחת לעוד מקרה</w:t>
      </w:r>
      <w:bookmarkStart w:id="1930" w:name="_ETM_Q1_2412297"/>
      <w:bookmarkEnd w:id="1930"/>
      <w:r>
        <w:rPr>
          <w:rFonts w:hint="cs"/>
          <w:rtl/>
          <w:lang w:eastAsia="he-IL"/>
        </w:rPr>
        <w:t xml:space="preserve"> ברגולציה הפיננסית בישראל. יכול </w:t>
      </w:r>
      <w:bookmarkStart w:id="1931" w:name="_ETM_Q1_2419617"/>
      <w:bookmarkEnd w:id="1931"/>
      <w:r>
        <w:rPr>
          <w:rFonts w:hint="cs"/>
          <w:rtl/>
          <w:lang w:eastAsia="he-IL"/>
        </w:rPr>
        <w:t>להיות שנדרש</w:t>
      </w:r>
      <w:bookmarkStart w:id="1932" w:name="_ETM_Q1_2417745"/>
      <w:bookmarkEnd w:id="1932"/>
      <w:r>
        <w:rPr>
          <w:rFonts w:hint="cs"/>
          <w:rtl/>
          <w:lang w:eastAsia="he-IL"/>
        </w:rPr>
        <w:t xml:space="preserve"> שינוי כללי בתוך ההסדרים האלה. יש </w:t>
      </w:r>
      <w:bookmarkStart w:id="1933" w:name="_ETM_Q1_2420333"/>
      <w:bookmarkEnd w:id="1933"/>
      <w:r>
        <w:rPr>
          <w:rFonts w:hint="cs"/>
          <w:rtl/>
          <w:lang w:eastAsia="he-IL"/>
        </w:rPr>
        <w:t xml:space="preserve">כל </w:t>
      </w:r>
      <w:bookmarkStart w:id="1934" w:name="_ETM_Q1_2421586"/>
      <w:bookmarkEnd w:id="1934"/>
      <w:r>
        <w:rPr>
          <w:rFonts w:hint="cs"/>
          <w:rtl/>
          <w:lang w:eastAsia="he-IL"/>
        </w:rPr>
        <w:t xml:space="preserve">מיני מודלים בעולם: </w:t>
      </w:r>
      <w:bookmarkStart w:id="1935" w:name="_ETM_Q1_2421449"/>
      <w:bookmarkEnd w:id="1935"/>
      <w:r>
        <w:rPr>
          <w:rFonts w:hint="cs"/>
          <w:rtl/>
          <w:lang w:eastAsia="he-IL"/>
        </w:rPr>
        <w:t xml:space="preserve">רגולטור אחד, </w:t>
      </w:r>
      <w:r>
        <w:rPr>
          <w:lang w:eastAsia="he-IL"/>
        </w:rPr>
        <w:t>Twin Picks</w:t>
      </w:r>
      <w:r>
        <w:rPr>
          <w:rFonts w:hint="cs"/>
          <w:rtl/>
          <w:lang w:eastAsia="he-IL"/>
        </w:rPr>
        <w:t xml:space="preserve">, </w:t>
      </w:r>
      <w:bookmarkStart w:id="1936" w:name="_ETM_Q1_2424920"/>
      <w:bookmarkStart w:id="1937" w:name="_ETM_Q1_1922139"/>
      <w:bookmarkStart w:id="1938" w:name="_ETM_Q1_1922219"/>
      <w:bookmarkStart w:id="1939" w:name="_ETM_Q1_2390836"/>
      <w:bookmarkStart w:id="1940" w:name="_ETM_Q1_2386691"/>
      <w:bookmarkEnd w:id="1936"/>
      <w:bookmarkEnd w:id="1937"/>
      <w:bookmarkEnd w:id="1938"/>
      <w:bookmarkEnd w:id="1939"/>
      <w:bookmarkEnd w:id="1940"/>
      <w:r>
        <w:rPr>
          <w:rFonts w:hint="cs"/>
          <w:rtl/>
          <w:lang w:eastAsia="he-IL"/>
        </w:rPr>
        <w:t>כל מיני דברים</w:t>
      </w:r>
      <w:bookmarkStart w:id="1941" w:name="_ETM_Q1_2427179"/>
      <w:bookmarkEnd w:id="1941"/>
      <w:r>
        <w:rPr>
          <w:rFonts w:hint="cs"/>
          <w:rtl/>
          <w:lang w:eastAsia="he-IL"/>
        </w:rPr>
        <w:t xml:space="preserve"> כאלה שעשו בעולם, </w:t>
      </w:r>
      <w:bookmarkStart w:id="1942" w:name="_ETM_Q1_2425785"/>
      <w:bookmarkEnd w:id="1942"/>
      <w:r>
        <w:rPr>
          <w:rFonts w:hint="cs"/>
          <w:rtl/>
          <w:lang w:eastAsia="he-IL"/>
        </w:rPr>
        <w:t>ואנחנו גם בוחנים אותם, אבל ב</w:t>
      </w:r>
      <w:bookmarkStart w:id="1943" w:name="_ETM_Q1_2428110"/>
      <w:bookmarkEnd w:id="1943"/>
      <w:r>
        <w:rPr>
          <w:rFonts w:hint="cs"/>
          <w:rtl/>
          <w:lang w:eastAsia="he-IL"/>
        </w:rPr>
        <w:t xml:space="preserve">מסגרת המצב </w:t>
      </w:r>
      <w:bookmarkStart w:id="1944" w:name="_ETM_Q1_2429977"/>
      <w:bookmarkEnd w:id="1944"/>
      <w:r>
        <w:rPr>
          <w:rFonts w:hint="cs"/>
          <w:rtl/>
          <w:lang w:eastAsia="he-IL"/>
        </w:rPr>
        <w:t xml:space="preserve">הנוכחי כיום, בו יש לנו שלוש רשויות פיקוח נפרדות, </w:t>
      </w:r>
      <w:bookmarkStart w:id="1945" w:name="_ETM_Q1_2434112"/>
      <w:bookmarkEnd w:id="1945"/>
      <w:r>
        <w:rPr>
          <w:rFonts w:hint="cs"/>
          <w:rtl/>
          <w:lang w:eastAsia="he-IL"/>
        </w:rPr>
        <w:t>כשהפיקוח</w:t>
      </w:r>
      <w:bookmarkStart w:id="1946" w:name="_ETM_Q1_2436962"/>
      <w:bookmarkEnd w:id="1946"/>
      <w:r>
        <w:rPr>
          <w:rFonts w:hint="cs"/>
          <w:rtl/>
          <w:lang w:eastAsia="he-IL"/>
        </w:rPr>
        <w:t xml:space="preserve"> הוא פיקוח ענפי </w:t>
      </w:r>
      <w:r>
        <w:rPr>
          <w:rtl/>
          <w:lang w:eastAsia="he-IL"/>
        </w:rPr>
        <w:t>–</w:t>
      </w:r>
      <w:r>
        <w:rPr>
          <w:rFonts w:hint="cs"/>
          <w:rtl/>
          <w:lang w:eastAsia="he-IL"/>
        </w:rPr>
        <w:t xml:space="preserve"> אנחנו חושבים </w:t>
      </w:r>
      <w:bookmarkStart w:id="1947" w:name="_ETM_Q1_2438023"/>
      <w:bookmarkEnd w:id="1947"/>
      <w:r>
        <w:rPr>
          <w:rFonts w:hint="cs"/>
          <w:rtl/>
          <w:lang w:eastAsia="he-IL"/>
        </w:rPr>
        <w:t xml:space="preserve">שזהו הפתרון המיטבי </w:t>
      </w:r>
      <w:bookmarkStart w:id="1948" w:name="_ETM_Q1_2440712"/>
      <w:bookmarkEnd w:id="1948"/>
      <w:r>
        <w:rPr>
          <w:rFonts w:hint="cs"/>
          <w:rtl/>
          <w:lang w:eastAsia="he-IL"/>
        </w:rPr>
        <w:t xml:space="preserve">לקידום התחרות בעניין הזה. </w:t>
      </w:r>
      <w:bookmarkStart w:id="1949" w:name="_ETM_Q1_2444542"/>
      <w:bookmarkStart w:id="1950" w:name="_ETM_Q1_2444628"/>
      <w:bookmarkStart w:id="1951" w:name="_ETM_Q1_2444835"/>
      <w:bookmarkStart w:id="1952" w:name="_ETM_Q1_2444910"/>
      <w:bookmarkStart w:id="1953" w:name="_ETM_Q1_2451987"/>
      <w:bookmarkStart w:id="1954" w:name="_ETM_Q1_2447297"/>
      <w:bookmarkEnd w:id="1949"/>
      <w:bookmarkEnd w:id="1950"/>
      <w:bookmarkEnd w:id="1951"/>
      <w:bookmarkEnd w:id="1952"/>
      <w:bookmarkEnd w:id="1953"/>
      <w:bookmarkEnd w:id="1954"/>
      <w:r>
        <w:rPr>
          <w:rFonts w:hint="cs"/>
          <w:rtl/>
          <w:lang w:eastAsia="he-IL"/>
        </w:rPr>
        <w:t>במקביל לכך, אנחנו מונ</w:t>
      </w:r>
      <w:bookmarkStart w:id="1955" w:name="_ETM_Q1_2445016"/>
      <w:bookmarkStart w:id="1956" w:name="_ETM_Q1_2440298"/>
      <w:bookmarkStart w:id="1957" w:name="_ETM_Q1_2435569"/>
      <w:bookmarkStart w:id="1958" w:name="_ETM_Q1_2430837"/>
      <w:bookmarkEnd w:id="1955"/>
      <w:bookmarkEnd w:id="1956"/>
      <w:bookmarkEnd w:id="1957"/>
      <w:bookmarkEnd w:id="1958"/>
      <w:r>
        <w:rPr>
          <w:rFonts w:hint="cs"/>
          <w:rtl/>
          <w:lang w:eastAsia="he-IL"/>
        </w:rPr>
        <w:t xml:space="preserve">עים כל </w:t>
      </w:r>
      <w:bookmarkStart w:id="1959" w:name="_ETM_Q1_2446303"/>
      <w:bookmarkEnd w:id="1959"/>
      <w:r>
        <w:rPr>
          <w:rFonts w:hint="cs"/>
          <w:rtl/>
          <w:lang w:eastAsia="he-IL"/>
        </w:rPr>
        <w:t>מיני סיכונים של ארבי</w:t>
      </w:r>
      <w:bookmarkStart w:id="1960" w:name="_ETM_Q1_2449462"/>
      <w:bookmarkEnd w:id="1960"/>
      <w:r>
        <w:rPr>
          <w:rFonts w:hint="cs"/>
          <w:rtl/>
          <w:lang w:eastAsia="he-IL"/>
        </w:rPr>
        <w:t>טרא</w:t>
      </w:r>
      <w:bookmarkStart w:id="1961" w:name="_ETM_Q1_2446070"/>
      <w:bookmarkEnd w:id="1961"/>
      <w:r>
        <w:rPr>
          <w:rFonts w:hint="cs"/>
          <w:rtl/>
          <w:lang w:eastAsia="he-IL"/>
        </w:rPr>
        <w:t xml:space="preserve">ז' רגולטורי, </w:t>
      </w:r>
      <w:bookmarkStart w:id="1962" w:name="_ETM_Q1_2445856"/>
      <w:bookmarkEnd w:id="1962"/>
      <w:r>
        <w:rPr>
          <w:rFonts w:hint="cs"/>
          <w:rtl/>
          <w:lang w:eastAsia="he-IL"/>
        </w:rPr>
        <w:t xml:space="preserve">ופערים כאלה או </w:t>
      </w:r>
      <w:bookmarkStart w:id="1963" w:name="_ETM_Q1_2450748"/>
      <w:bookmarkEnd w:id="1963"/>
      <w:r>
        <w:rPr>
          <w:rFonts w:hint="cs"/>
          <w:rtl/>
          <w:lang w:eastAsia="he-IL"/>
        </w:rPr>
        <w:t xml:space="preserve">אחרים בין </w:t>
      </w:r>
      <w:bookmarkStart w:id="1964" w:name="_ETM_Q1_2448130"/>
      <w:bookmarkEnd w:id="1964"/>
      <w:r>
        <w:rPr>
          <w:rFonts w:hint="cs"/>
          <w:rtl/>
          <w:lang w:eastAsia="he-IL"/>
        </w:rPr>
        <w:t xml:space="preserve">חברות שפועלות בדיוק באותו השוק ועושות </w:t>
      </w:r>
      <w:bookmarkStart w:id="1965" w:name="_ETM_Q1_2449585"/>
      <w:bookmarkEnd w:id="1965"/>
      <w:r>
        <w:rPr>
          <w:rFonts w:hint="cs"/>
          <w:rtl/>
          <w:lang w:eastAsia="he-IL"/>
        </w:rPr>
        <w:t xml:space="preserve">בדיוק את </w:t>
      </w:r>
      <w:bookmarkStart w:id="1966" w:name="_ETM_Q1_2450619"/>
      <w:bookmarkEnd w:id="1966"/>
      <w:r>
        <w:rPr>
          <w:rFonts w:hint="cs"/>
          <w:rtl/>
          <w:lang w:eastAsia="he-IL"/>
        </w:rPr>
        <w:t>אותו הדבר.</w:t>
      </w:r>
    </w:p>
    <w:p w14:paraId="67062C15" w14:textId="72D6007D" w:rsidR="00E26D91" w:rsidRDefault="00E26D91" w:rsidP="00E26D91">
      <w:pPr>
        <w:rPr>
          <w:rtl/>
          <w:lang w:eastAsia="he-IL"/>
        </w:rPr>
      </w:pPr>
      <w:bookmarkStart w:id="1967" w:name="_ETM_Q1_2452832"/>
      <w:bookmarkStart w:id="1968" w:name="_ETM_Q1_2452912"/>
      <w:bookmarkStart w:id="1969" w:name="_ETM_Q1_2449075"/>
      <w:bookmarkStart w:id="1970" w:name="_ETM_Q1_2452366"/>
      <w:bookmarkEnd w:id="1967"/>
      <w:bookmarkEnd w:id="1968"/>
      <w:bookmarkEnd w:id="1969"/>
      <w:bookmarkEnd w:id="1970"/>
    </w:p>
    <w:p w14:paraId="16DD9F11" w14:textId="03CC5672" w:rsidR="00E26D91" w:rsidRDefault="00E26D91" w:rsidP="00E26D91">
      <w:pPr>
        <w:pStyle w:val="a4"/>
        <w:keepNext/>
        <w:rPr>
          <w:rtl/>
        </w:rPr>
      </w:pPr>
      <w:bookmarkStart w:id="1971" w:name="ET_speaker_6344_51"/>
      <w:r w:rsidRPr="00E26D91">
        <w:rPr>
          <w:rStyle w:val="TagStyle"/>
          <w:rtl/>
        </w:rPr>
        <w:t xml:space="preserve"> &lt;&lt; דובר &gt;&gt; </w:t>
      </w:r>
      <w:r>
        <w:rPr>
          <w:rtl/>
        </w:rPr>
        <w:t>אברהם בצלאל (ש"ס):</w:t>
      </w:r>
      <w:r w:rsidRPr="00E26D91">
        <w:rPr>
          <w:rStyle w:val="TagStyle"/>
          <w:rtl/>
        </w:rPr>
        <w:t xml:space="preserve"> &lt;&lt; דובר &gt;&gt;</w:t>
      </w:r>
      <w:r w:rsidR="00C872F6">
        <w:rPr>
          <w:rtl/>
        </w:rPr>
        <w:t xml:space="preserve"> </w:t>
      </w:r>
      <w:r>
        <w:rPr>
          <w:rtl/>
        </w:rPr>
        <w:t xml:space="preserve"> </w:t>
      </w:r>
      <w:bookmarkEnd w:id="1971"/>
    </w:p>
    <w:p w14:paraId="777AAAAD" w14:textId="53C2384D" w:rsidR="00E26D91" w:rsidRDefault="00E26D91" w:rsidP="00E26D91">
      <w:pPr>
        <w:pStyle w:val="KeepWithNext"/>
        <w:rPr>
          <w:rtl/>
          <w:lang w:eastAsia="he-IL"/>
        </w:rPr>
      </w:pPr>
    </w:p>
    <w:p w14:paraId="7EBEA50F" w14:textId="77777777" w:rsidR="00384265" w:rsidRDefault="00E26D91" w:rsidP="00E26D91">
      <w:pPr>
        <w:rPr>
          <w:rtl/>
          <w:lang w:eastAsia="he-IL"/>
        </w:rPr>
      </w:pPr>
      <w:bookmarkStart w:id="1972" w:name="_ETM_Q1_2475535"/>
      <w:bookmarkStart w:id="1973" w:name="_ETM_Q1_2475577"/>
      <w:bookmarkStart w:id="1974" w:name="_ETM_Q1_2470696"/>
      <w:bookmarkStart w:id="1975" w:name="_ETM_Q1_2466011"/>
      <w:bookmarkStart w:id="1976" w:name="_ETM_Q1_2461310"/>
      <w:bookmarkStart w:id="1977" w:name="_ETM_Q1_2456918"/>
      <w:bookmarkStart w:id="1978" w:name="_ETM_Q1_2452628"/>
      <w:bookmarkStart w:id="1979" w:name="_ETM_Q1_2448465"/>
      <w:bookmarkEnd w:id="1972"/>
      <w:bookmarkEnd w:id="1973"/>
      <w:bookmarkEnd w:id="1974"/>
      <w:bookmarkEnd w:id="1975"/>
      <w:bookmarkEnd w:id="1976"/>
      <w:bookmarkEnd w:id="1977"/>
      <w:bookmarkEnd w:id="1978"/>
      <w:bookmarkEnd w:id="1979"/>
      <w:r>
        <w:rPr>
          <w:rFonts w:hint="cs"/>
          <w:rtl/>
          <w:lang w:eastAsia="he-IL"/>
        </w:rPr>
        <w:t xml:space="preserve">אדוני, אני לא מבין רק דבר אחד: בגלל שיש </w:t>
      </w:r>
      <w:bookmarkStart w:id="1980" w:name="_ETM_Q1_2456912"/>
      <w:bookmarkEnd w:id="1980"/>
      <w:r>
        <w:rPr>
          <w:rFonts w:hint="cs"/>
          <w:rtl/>
          <w:lang w:eastAsia="he-IL"/>
        </w:rPr>
        <w:t xml:space="preserve">להם עוד </w:t>
      </w:r>
      <w:bookmarkStart w:id="1981" w:name="_ETM_Q1_2453216"/>
      <w:bookmarkEnd w:id="1981"/>
      <w:r>
        <w:rPr>
          <w:rFonts w:hint="cs"/>
          <w:rtl/>
          <w:lang w:eastAsia="he-IL"/>
        </w:rPr>
        <w:t xml:space="preserve">רגולטור </w:t>
      </w:r>
      <w:r>
        <w:rPr>
          <w:rtl/>
          <w:lang w:eastAsia="he-IL"/>
        </w:rPr>
        <w:t>–</w:t>
      </w:r>
      <w:r>
        <w:rPr>
          <w:rFonts w:hint="cs"/>
          <w:rtl/>
          <w:lang w:eastAsia="he-IL"/>
        </w:rPr>
        <w:t xml:space="preserve"> צריך להכביד עליהם בדברים שהם לא </w:t>
      </w:r>
      <w:bookmarkStart w:id="1982" w:name="_ETM_Q1_2459937"/>
      <w:bookmarkStart w:id="1983" w:name="_ETM_Q1_2455138"/>
      <w:bookmarkEnd w:id="1982"/>
      <w:bookmarkEnd w:id="1983"/>
      <w:r>
        <w:rPr>
          <w:rFonts w:hint="cs"/>
          <w:rtl/>
          <w:lang w:eastAsia="he-IL"/>
        </w:rPr>
        <w:t xml:space="preserve">צריכים? זו שאלה ראשונה. שאלה שניה: </w:t>
      </w:r>
      <w:bookmarkStart w:id="1984" w:name="_ETM_Q1_2458376"/>
      <w:bookmarkStart w:id="1985" w:name="_ETM_Q1_2458180"/>
      <w:bookmarkEnd w:id="1984"/>
      <w:bookmarkEnd w:id="1985"/>
      <w:r>
        <w:rPr>
          <w:rFonts w:hint="cs"/>
          <w:rtl/>
          <w:lang w:eastAsia="he-IL"/>
        </w:rPr>
        <w:t xml:space="preserve">כל הדוברים שדיברו </w:t>
      </w:r>
      <w:bookmarkStart w:id="1986" w:name="_ETM_Q1_2462441"/>
      <w:bookmarkEnd w:id="1986"/>
      <w:r>
        <w:rPr>
          <w:rFonts w:hint="cs"/>
          <w:rtl/>
          <w:lang w:eastAsia="he-IL"/>
        </w:rPr>
        <w:t xml:space="preserve">פה טוענים שהרישיון שלהם </w:t>
      </w:r>
      <w:bookmarkStart w:id="1987" w:name="_ETM_Q1_2462044"/>
      <w:bookmarkEnd w:id="1987"/>
      <w:r>
        <w:rPr>
          <w:rFonts w:hint="cs"/>
          <w:rtl/>
          <w:lang w:eastAsia="he-IL"/>
        </w:rPr>
        <w:t xml:space="preserve">הוא מספיק רחב, </w:t>
      </w:r>
      <w:bookmarkStart w:id="1988" w:name="_ETM_Q1_2462953"/>
      <w:bookmarkEnd w:id="1988"/>
      <w:r>
        <w:rPr>
          <w:rFonts w:hint="cs"/>
          <w:rtl/>
          <w:lang w:eastAsia="he-IL"/>
        </w:rPr>
        <w:t>כבד וגדול.</w:t>
      </w:r>
      <w:bookmarkStart w:id="1989" w:name="_ETM_Q1_2463843"/>
      <w:bookmarkEnd w:id="1989"/>
      <w:r>
        <w:rPr>
          <w:rFonts w:hint="cs"/>
          <w:rtl/>
          <w:lang w:eastAsia="he-IL"/>
        </w:rPr>
        <w:t xml:space="preserve"> </w:t>
      </w:r>
      <w:bookmarkStart w:id="1990" w:name="_ETM_Q1_2465371"/>
      <w:bookmarkEnd w:id="1990"/>
      <w:r>
        <w:rPr>
          <w:rFonts w:hint="cs"/>
          <w:rtl/>
          <w:lang w:eastAsia="he-IL"/>
        </w:rPr>
        <w:t>אתה לא מתייחס לדבר הזה</w:t>
      </w:r>
      <w:r>
        <w:rPr>
          <w:lang w:eastAsia="he-IL"/>
        </w:rPr>
        <w:t>;</w:t>
      </w:r>
      <w:r>
        <w:rPr>
          <w:rFonts w:hint="cs"/>
          <w:rtl/>
          <w:lang w:eastAsia="he-IL"/>
        </w:rPr>
        <w:t xml:space="preserve"> </w:t>
      </w:r>
      <w:bookmarkStart w:id="1991" w:name="_ETM_Q1_2466383"/>
      <w:bookmarkEnd w:id="1991"/>
      <w:r>
        <w:rPr>
          <w:rFonts w:hint="cs"/>
          <w:rtl/>
          <w:lang w:eastAsia="he-IL"/>
        </w:rPr>
        <w:t>אני לא מצליח להבין.</w:t>
      </w:r>
      <w:bookmarkStart w:id="1992" w:name="_ETM_Q1_2469308"/>
      <w:bookmarkStart w:id="1993" w:name="_ETM_Q1_2467702"/>
      <w:bookmarkStart w:id="1994" w:name="_ETM_Q1_2471118"/>
      <w:bookmarkEnd w:id="1992"/>
      <w:bookmarkEnd w:id="1993"/>
      <w:bookmarkEnd w:id="1994"/>
      <w:r>
        <w:rPr>
          <w:rFonts w:hint="cs"/>
          <w:rtl/>
          <w:lang w:eastAsia="he-IL"/>
        </w:rPr>
        <w:t xml:space="preserve"> כולם </w:t>
      </w:r>
      <w:bookmarkStart w:id="1995" w:name="_ETM_Q1_2471500"/>
      <w:bookmarkEnd w:id="1995"/>
      <w:r>
        <w:rPr>
          <w:rFonts w:hint="cs"/>
          <w:rtl/>
          <w:lang w:eastAsia="he-IL"/>
        </w:rPr>
        <w:t xml:space="preserve">אומרים פה את הדבר </w:t>
      </w:r>
      <w:bookmarkStart w:id="1996" w:name="_ETM_Q1_2475557"/>
      <w:bookmarkEnd w:id="1996"/>
      <w:r>
        <w:rPr>
          <w:rFonts w:hint="cs"/>
          <w:rtl/>
          <w:lang w:eastAsia="he-IL"/>
        </w:rPr>
        <w:t xml:space="preserve">הזה, ואתה לא עונה </w:t>
      </w:r>
      <w:bookmarkStart w:id="1997" w:name="_ETM_Q1_2473201"/>
      <w:bookmarkEnd w:id="1997"/>
      <w:r>
        <w:rPr>
          <w:rFonts w:hint="cs"/>
          <w:rtl/>
          <w:lang w:eastAsia="he-IL"/>
        </w:rPr>
        <w:t xml:space="preserve">לשאלה הזו. אם צריך </w:t>
      </w:r>
      <w:r>
        <w:rPr>
          <w:rtl/>
          <w:lang w:eastAsia="he-IL"/>
        </w:rPr>
        <w:t>–</w:t>
      </w:r>
      <w:r>
        <w:rPr>
          <w:rFonts w:hint="cs"/>
          <w:rtl/>
          <w:lang w:eastAsia="he-IL"/>
        </w:rPr>
        <w:t xml:space="preserve"> שיוסיפו</w:t>
      </w:r>
      <w:bookmarkStart w:id="1998" w:name="_ETM_Q1_2479080"/>
      <w:bookmarkEnd w:id="1998"/>
      <w:r>
        <w:rPr>
          <w:rFonts w:hint="cs"/>
          <w:rtl/>
          <w:lang w:eastAsia="he-IL"/>
        </w:rPr>
        <w:t xml:space="preserve"> להם </w:t>
      </w:r>
      <w:bookmarkStart w:id="1999" w:name="_ETM_Q1_2475895"/>
      <w:bookmarkEnd w:id="1999"/>
      <w:r>
        <w:rPr>
          <w:rFonts w:hint="cs"/>
          <w:rtl/>
          <w:lang w:eastAsia="he-IL"/>
        </w:rPr>
        <w:t>עוד משהו לרישיון</w:t>
      </w:r>
      <w:bookmarkStart w:id="2000" w:name="_ETM_Q1_2477697"/>
      <w:bookmarkEnd w:id="2000"/>
      <w:r>
        <w:rPr>
          <w:lang w:eastAsia="he-IL"/>
        </w:rPr>
        <w:t>;</w:t>
      </w:r>
      <w:r>
        <w:rPr>
          <w:rFonts w:hint="cs"/>
          <w:rtl/>
          <w:lang w:eastAsia="he-IL"/>
        </w:rPr>
        <w:t xml:space="preserve"> אין </w:t>
      </w:r>
      <w:bookmarkStart w:id="2001" w:name="_ETM_Q1_2479753"/>
      <w:bookmarkEnd w:id="2001"/>
      <w:r>
        <w:rPr>
          <w:rFonts w:hint="cs"/>
          <w:rtl/>
          <w:lang w:eastAsia="he-IL"/>
        </w:rPr>
        <w:t>סיבה להכביד</w:t>
      </w:r>
      <w:bookmarkStart w:id="2002" w:name="_ETM_Q1_2483775"/>
      <w:bookmarkEnd w:id="2002"/>
      <w:r>
        <w:rPr>
          <w:rFonts w:hint="cs"/>
          <w:rtl/>
          <w:lang w:eastAsia="he-IL"/>
        </w:rPr>
        <w:t xml:space="preserve"> עליהם. </w:t>
      </w:r>
      <w:bookmarkStart w:id="2003" w:name="_ETM_Q1_2480987"/>
      <w:bookmarkEnd w:id="2003"/>
    </w:p>
    <w:p w14:paraId="0F9BDEA9" w14:textId="77777777" w:rsidR="00384265" w:rsidRDefault="00384265" w:rsidP="00E26D91">
      <w:pPr>
        <w:rPr>
          <w:rtl/>
          <w:lang w:eastAsia="he-IL"/>
        </w:rPr>
      </w:pPr>
    </w:p>
    <w:p w14:paraId="5CF6C434" w14:textId="2B7BCC81" w:rsidR="00E26D91" w:rsidRDefault="00E26D91" w:rsidP="00E26D91">
      <w:pPr>
        <w:rPr>
          <w:rtl/>
          <w:lang w:eastAsia="he-IL"/>
        </w:rPr>
      </w:pPr>
      <w:r>
        <w:rPr>
          <w:rFonts w:hint="cs"/>
          <w:rtl/>
          <w:lang w:eastAsia="he-IL"/>
        </w:rPr>
        <w:t xml:space="preserve">כשיש לך את בנק </w:t>
      </w:r>
      <w:bookmarkStart w:id="2004" w:name="_ETM_Q1_2483073"/>
      <w:bookmarkEnd w:id="2004"/>
      <w:r>
        <w:rPr>
          <w:rFonts w:hint="cs"/>
          <w:rtl/>
          <w:lang w:eastAsia="he-IL"/>
        </w:rPr>
        <w:t>ישראל ש</w:t>
      </w:r>
      <w:bookmarkStart w:id="2005" w:name="_ETM_Q1_2487233"/>
      <w:bookmarkStart w:id="2006" w:name="_ETM_Q1_2483761"/>
      <w:bookmarkEnd w:id="2005"/>
      <w:bookmarkEnd w:id="2006"/>
      <w:r w:rsidR="00384265">
        <w:rPr>
          <w:rFonts w:hint="cs"/>
          <w:rtl/>
          <w:lang w:eastAsia="he-IL"/>
        </w:rPr>
        <w:t xml:space="preserve">יש לו רגולטור אחד </w:t>
      </w:r>
      <w:r w:rsidR="00384265">
        <w:rPr>
          <w:rtl/>
          <w:lang w:eastAsia="he-IL"/>
        </w:rPr>
        <w:t>–</w:t>
      </w:r>
      <w:r w:rsidR="00384265">
        <w:rPr>
          <w:rFonts w:hint="cs"/>
          <w:rtl/>
          <w:lang w:eastAsia="he-IL"/>
        </w:rPr>
        <w:t xml:space="preserve"> </w:t>
      </w:r>
      <w:bookmarkStart w:id="2007" w:name="_ETM_Q1_2485788"/>
      <w:bookmarkEnd w:id="2007"/>
      <w:r w:rsidR="00384265">
        <w:rPr>
          <w:rFonts w:hint="cs"/>
          <w:rtl/>
          <w:lang w:eastAsia="he-IL"/>
        </w:rPr>
        <w:t xml:space="preserve">שם זה בסדר? </w:t>
      </w:r>
      <w:bookmarkStart w:id="2008" w:name="_ETM_Q1_2485077"/>
      <w:bookmarkStart w:id="2009" w:name="_ETM_Q1_2492264"/>
      <w:bookmarkStart w:id="2010" w:name="_ETM_Q1_2487905"/>
      <w:bookmarkEnd w:id="2008"/>
      <w:bookmarkEnd w:id="2009"/>
      <w:bookmarkEnd w:id="2010"/>
      <w:r w:rsidR="00384265">
        <w:rPr>
          <w:rFonts w:hint="cs"/>
          <w:rtl/>
          <w:lang w:eastAsia="he-IL"/>
        </w:rPr>
        <w:t xml:space="preserve">שם </w:t>
      </w:r>
      <w:bookmarkStart w:id="2011" w:name="_ETM_Q1_2486701"/>
      <w:bookmarkEnd w:id="2011"/>
      <w:r w:rsidR="00384265">
        <w:rPr>
          <w:rFonts w:hint="cs"/>
          <w:rtl/>
          <w:lang w:eastAsia="he-IL"/>
        </w:rPr>
        <w:t xml:space="preserve">אתה לא אומר: "היות ובמקומות מסוימים </w:t>
      </w:r>
      <w:bookmarkStart w:id="2012" w:name="_ETM_Q1_2487350"/>
      <w:bookmarkEnd w:id="2012"/>
      <w:r w:rsidR="00384265">
        <w:rPr>
          <w:rFonts w:hint="cs"/>
          <w:rtl/>
          <w:lang w:eastAsia="he-IL"/>
        </w:rPr>
        <w:t xml:space="preserve">הם גם </w:t>
      </w:r>
      <w:bookmarkStart w:id="2013" w:name="_ETM_Q1_2488500"/>
      <w:bookmarkEnd w:id="2013"/>
      <w:r w:rsidR="00384265">
        <w:rPr>
          <w:rFonts w:hint="cs"/>
          <w:rtl/>
          <w:lang w:eastAsia="he-IL"/>
        </w:rPr>
        <w:t xml:space="preserve">עושים עוד איזה משהו </w:t>
      </w:r>
      <w:r w:rsidR="00384265">
        <w:rPr>
          <w:rtl/>
          <w:lang w:eastAsia="he-IL"/>
        </w:rPr>
        <w:t>–</w:t>
      </w:r>
      <w:r w:rsidR="00384265">
        <w:rPr>
          <w:rFonts w:hint="cs"/>
          <w:rtl/>
          <w:lang w:eastAsia="he-IL"/>
        </w:rPr>
        <w:t xml:space="preserve"> אז </w:t>
      </w:r>
      <w:bookmarkStart w:id="2014" w:name="_ETM_Q1_2489113"/>
      <w:bookmarkEnd w:id="2014"/>
      <w:r w:rsidR="00384265">
        <w:rPr>
          <w:rFonts w:hint="cs"/>
          <w:rtl/>
          <w:lang w:eastAsia="he-IL"/>
        </w:rPr>
        <w:t>נכביד עליהם"?</w:t>
      </w:r>
      <w:bookmarkStart w:id="2015" w:name="_ETM_Q1_2493627"/>
      <w:bookmarkEnd w:id="2015"/>
      <w:r w:rsidR="00384265">
        <w:rPr>
          <w:rFonts w:hint="cs"/>
          <w:rtl/>
          <w:lang w:eastAsia="he-IL"/>
        </w:rPr>
        <w:t xml:space="preserve"> מהי הסיבה להכביד?</w:t>
      </w:r>
      <w:bookmarkStart w:id="2016" w:name="_ETM_Q1_2492521"/>
      <w:bookmarkEnd w:id="2016"/>
      <w:r w:rsidR="00384265">
        <w:rPr>
          <w:rFonts w:hint="cs"/>
          <w:rtl/>
          <w:lang w:eastAsia="he-IL"/>
        </w:rPr>
        <w:t xml:space="preserve"> גם אם הם באמת מרימים את הכפפה</w:t>
      </w:r>
      <w:bookmarkStart w:id="2017" w:name="_ETM_Q1_2498310"/>
      <w:bookmarkEnd w:id="2017"/>
      <w:r w:rsidR="00384265">
        <w:rPr>
          <w:rFonts w:hint="cs"/>
          <w:rtl/>
          <w:lang w:eastAsia="he-IL"/>
        </w:rPr>
        <w:t xml:space="preserve"> </w:t>
      </w:r>
      <w:bookmarkStart w:id="2018" w:name="_ETM_Q1_2494316"/>
      <w:bookmarkEnd w:id="2018"/>
      <w:r w:rsidR="00384265">
        <w:rPr>
          <w:rFonts w:hint="cs"/>
          <w:rtl/>
          <w:lang w:eastAsia="he-IL"/>
        </w:rPr>
        <w:t xml:space="preserve">כשהם צריכים, ומשתמשים </w:t>
      </w:r>
      <w:bookmarkStart w:id="2019" w:name="_ETM_Q1_2496138"/>
      <w:bookmarkEnd w:id="2019"/>
      <w:r w:rsidR="00384265">
        <w:rPr>
          <w:rFonts w:hint="cs"/>
          <w:rtl/>
          <w:lang w:eastAsia="he-IL"/>
        </w:rPr>
        <w:t xml:space="preserve">גם ברשות ניירות ערך, מצד אחד, </w:t>
      </w:r>
      <w:bookmarkStart w:id="2020" w:name="_ETM_Q1_2501440"/>
      <w:bookmarkStart w:id="2021" w:name="_ETM_Q1_2496714"/>
      <w:bookmarkEnd w:id="2020"/>
      <w:bookmarkEnd w:id="2021"/>
      <w:r w:rsidR="00384265">
        <w:rPr>
          <w:rFonts w:hint="cs"/>
          <w:rtl/>
          <w:lang w:eastAsia="he-IL"/>
        </w:rPr>
        <w:t>וגם ברשות שוק ההון, מצד שני?</w:t>
      </w:r>
      <w:bookmarkStart w:id="2022" w:name="_ETM_Q1_2500440"/>
      <w:bookmarkEnd w:id="2022"/>
      <w:r w:rsidR="00384265">
        <w:rPr>
          <w:rFonts w:hint="cs"/>
          <w:rtl/>
          <w:lang w:eastAsia="he-IL"/>
        </w:rPr>
        <w:t xml:space="preserve"> </w:t>
      </w:r>
      <w:bookmarkStart w:id="2023" w:name="_ETM_Q1_2498758"/>
      <w:bookmarkEnd w:id="2023"/>
      <w:r w:rsidR="00384265">
        <w:rPr>
          <w:rFonts w:hint="cs"/>
          <w:rtl/>
          <w:lang w:eastAsia="he-IL"/>
        </w:rPr>
        <w:t xml:space="preserve">האם </w:t>
      </w:r>
      <w:bookmarkStart w:id="2024" w:name="_ETM_Q1_2502630"/>
      <w:bookmarkEnd w:id="2024"/>
      <w:r w:rsidR="00384265">
        <w:rPr>
          <w:rFonts w:hint="cs"/>
          <w:rtl/>
          <w:lang w:eastAsia="he-IL"/>
        </w:rPr>
        <w:t>הם צריכים</w:t>
      </w:r>
      <w:bookmarkStart w:id="2025" w:name="_ETM_Q1_2501660"/>
      <w:bookmarkEnd w:id="2025"/>
      <w:r w:rsidR="00384265">
        <w:rPr>
          <w:rFonts w:hint="cs"/>
          <w:rtl/>
          <w:lang w:eastAsia="he-IL"/>
        </w:rPr>
        <w:t xml:space="preserve"> באמת, בשביל מתן ה</w:t>
      </w:r>
      <w:bookmarkStart w:id="2026" w:name="_ETM_Q1_2500905"/>
      <w:bookmarkEnd w:id="2026"/>
      <w:r w:rsidR="00384265">
        <w:rPr>
          <w:rFonts w:hint="cs"/>
          <w:rtl/>
          <w:lang w:eastAsia="he-IL"/>
        </w:rPr>
        <w:t xml:space="preserve">אשראי וכל הדברים הללו, </w:t>
      </w:r>
      <w:bookmarkStart w:id="2027" w:name="_ETM_Q1_2506589"/>
      <w:bookmarkEnd w:id="2027"/>
      <w:r w:rsidR="00384265">
        <w:rPr>
          <w:rFonts w:hint="cs"/>
          <w:rtl/>
          <w:lang w:eastAsia="he-IL"/>
        </w:rPr>
        <w:t>א</w:t>
      </w:r>
      <w:bookmarkStart w:id="2028" w:name="_ETM_Q1_2502401"/>
      <w:bookmarkEnd w:id="2028"/>
      <w:r w:rsidR="00384265">
        <w:rPr>
          <w:rFonts w:hint="cs"/>
          <w:rtl/>
          <w:lang w:eastAsia="he-IL"/>
        </w:rPr>
        <w:t>ת כל הרגולטורים האלה?</w:t>
      </w:r>
    </w:p>
    <w:p w14:paraId="36E9773E" w14:textId="35905147" w:rsidR="00384265" w:rsidRDefault="00384265" w:rsidP="00384265">
      <w:pPr>
        <w:ind w:firstLine="0"/>
        <w:rPr>
          <w:rtl/>
          <w:lang w:eastAsia="he-IL"/>
        </w:rPr>
      </w:pPr>
      <w:bookmarkStart w:id="2029" w:name="_ETM_Q1_2507857"/>
      <w:bookmarkStart w:id="2030" w:name="_ETM_Q1_2507950"/>
      <w:bookmarkStart w:id="2031" w:name="_ETM_Q1_2508338"/>
      <w:bookmarkStart w:id="2032" w:name="_ETM_Q1_2508533"/>
      <w:bookmarkEnd w:id="2029"/>
      <w:bookmarkEnd w:id="2030"/>
      <w:bookmarkEnd w:id="2031"/>
      <w:bookmarkEnd w:id="2032"/>
    </w:p>
    <w:p w14:paraId="7C8AE83B" w14:textId="604AF9C2" w:rsidR="00384265" w:rsidRDefault="00384265" w:rsidP="00384265">
      <w:pPr>
        <w:pStyle w:val="a4"/>
        <w:keepNext/>
        <w:rPr>
          <w:rtl/>
        </w:rPr>
      </w:pPr>
      <w:bookmarkStart w:id="2033" w:name="ET_speaker_איתי_עצמון_52"/>
      <w:r w:rsidRPr="00384265">
        <w:rPr>
          <w:rStyle w:val="TagStyle"/>
          <w:rtl/>
        </w:rPr>
        <w:t xml:space="preserve"> &lt;&lt; דובר &gt;&gt; </w:t>
      </w:r>
      <w:r>
        <w:rPr>
          <w:rtl/>
        </w:rPr>
        <w:t>איתי עצמון:</w:t>
      </w:r>
      <w:r w:rsidRPr="00384265">
        <w:rPr>
          <w:rStyle w:val="TagStyle"/>
          <w:rtl/>
        </w:rPr>
        <w:t xml:space="preserve"> &lt;&lt; דובר &gt;&gt;</w:t>
      </w:r>
      <w:r w:rsidR="00C872F6">
        <w:rPr>
          <w:rtl/>
        </w:rPr>
        <w:t xml:space="preserve"> </w:t>
      </w:r>
      <w:r>
        <w:rPr>
          <w:rtl/>
        </w:rPr>
        <w:t xml:space="preserve"> </w:t>
      </w:r>
      <w:bookmarkEnd w:id="2033"/>
    </w:p>
    <w:p w14:paraId="3ECC3C02" w14:textId="1B69CEAA" w:rsidR="00384265" w:rsidRDefault="00384265" w:rsidP="00384265">
      <w:pPr>
        <w:pStyle w:val="KeepWithNext"/>
        <w:rPr>
          <w:rtl/>
          <w:lang w:eastAsia="he-IL"/>
        </w:rPr>
      </w:pPr>
    </w:p>
    <w:p w14:paraId="452A1691" w14:textId="3956E87C" w:rsidR="00384265" w:rsidRDefault="00384265" w:rsidP="00384265">
      <w:pPr>
        <w:rPr>
          <w:rtl/>
          <w:lang w:eastAsia="he-IL"/>
        </w:rPr>
      </w:pPr>
      <w:bookmarkStart w:id="2034" w:name="_ETM_Q1_2511935"/>
      <w:bookmarkStart w:id="2035" w:name="_ETM_Q1_2512032"/>
      <w:bookmarkStart w:id="2036" w:name="_ETM_Q1_2507234"/>
      <w:bookmarkEnd w:id="2034"/>
      <w:bookmarkEnd w:id="2035"/>
      <w:bookmarkEnd w:id="2036"/>
      <w:r>
        <w:rPr>
          <w:rFonts w:hint="cs"/>
          <w:rtl/>
          <w:lang w:eastAsia="he-IL"/>
        </w:rPr>
        <w:t>מיכאל, כשאתה משיב, תתייחס גם</w:t>
      </w:r>
      <w:bookmarkStart w:id="2037" w:name="_ETM_Q1_2512090"/>
      <w:bookmarkEnd w:id="2037"/>
      <w:r>
        <w:rPr>
          <w:rFonts w:hint="cs"/>
          <w:rtl/>
          <w:lang w:eastAsia="he-IL"/>
        </w:rPr>
        <w:t xml:space="preserve"> ל-</w:t>
      </w:r>
      <w:r>
        <w:rPr>
          <w:lang w:eastAsia="he-IL"/>
        </w:rPr>
        <w:t>Input</w:t>
      </w:r>
      <w:r>
        <w:rPr>
          <w:rFonts w:hint="cs"/>
          <w:rtl/>
          <w:lang w:eastAsia="he-IL"/>
        </w:rPr>
        <w:t xml:space="preserve"> </w:t>
      </w:r>
      <w:bookmarkStart w:id="2038" w:name="_ETM_Q1_2511079"/>
      <w:bookmarkEnd w:id="2038"/>
      <w:r>
        <w:rPr>
          <w:rFonts w:hint="cs"/>
          <w:rtl/>
          <w:lang w:eastAsia="he-IL"/>
        </w:rPr>
        <w:t xml:space="preserve">של הרגולציה בהיבט של שמירה על </w:t>
      </w:r>
      <w:bookmarkStart w:id="2039" w:name="_ETM_Q1_2511574"/>
      <w:bookmarkEnd w:id="2039"/>
      <w:r>
        <w:rPr>
          <w:rFonts w:hint="cs"/>
          <w:rtl/>
          <w:lang w:eastAsia="he-IL"/>
        </w:rPr>
        <w:t>ענייניהם ועל כספם</w:t>
      </w:r>
      <w:bookmarkStart w:id="2040" w:name="_ETM_Q1_2515366"/>
      <w:bookmarkEnd w:id="2040"/>
      <w:r>
        <w:rPr>
          <w:rFonts w:hint="cs"/>
          <w:rtl/>
          <w:lang w:eastAsia="he-IL"/>
        </w:rPr>
        <w:t xml:space="preserve"> של הלקוחות. אני חושב שזה מה ש</w:t>
      </w:r>
      <w:bookmarkStart w:id="2041" w:name="_ETM_Q1_2515870"/>
      <w:bookmarkEnd w:id="2041"/>
      <w:r>
        <w:rPr>
          <w:rFonts w:hint="cs"/>
          <w:rtl/>
          <w:lang w:eastAsia="he-IL"/>
        </w:rPr>
        <w:t xml:space="preserve">מעניין את חברי הכנסת. </w:t>
      </w:r>
      <w:bookmarkStart w:id="2042" w:name="_ETM_Q1_2519166"/>
      <w:bookmarkEnd w:id="2042"/>
      <w:r>
        <w:rPr>
          <w:rFonts w:hint="cs"/>
          <w:rtl/>
          <w:lang w:eastAsia="he-IL"/>
        </w:rPr>
        <w:t xml:space="preserve">מעבר לנטל הרגולטורי </w:t>
      </w:r>
      <w:bookmarkStart w:id="2043" w:name="_ETM_Q1_2517805"/>
      <w:bookmarkEnd w:id="2043"/>
      <w:r>
        <w:rPr>
          <w:rFonts w:hint="cs"/>
          <w:rtl/>
          <w:lang w:eastAsia="he-IL"/>
        </w:rPr>
        <w:t xml:space="preserve">שחל </w:t>
      </w:r>
      <w:bookmarkStart w:id="2044" w:name="_ETM_Q1_2517750"/>
      <w:bookmarkEnd w:id="2044"/>
      <w:r>
        <w:rPr>
          <w:rFonts w:hint="cs"/>
          <w:rtl/>
          <w:lang w:eastAsia="he-IL"/>
        </w:rPr>
        <w:t xml:space="preserve">על הגופים </w:t>
      </w:r>
      <w:r>
        <w:rPr>
          <w:rtl/>
          <w:lang w:eastAsia="he-IL"/>
        </w:rPr>
        <w:t>–</w:t>
      </w:r>
      <w:r>
        <w:rPr>
          <w:rFonts w:hint="cs"/>
          <w:rtl/>
          <w:lang w:eastAsia="he-IL"/>
        </w:rPr>
        <w:t xml:space="preserve"> מהי</w:t>
      </w:r>
      <w:bookmarkStart w:id="2045" w:name="_ETM_Q1_2525210"/>
      <w:bookmarkEnd w:id="2045"/>
      <w:r>
        <w:rPr>
          <w:rFonts w:hint="cs"/>
          <w:rtl/>
          <w:lang w:eastAsia="he-IL"/>
        </w:rPr>
        <w:t xml:space="preserve"> </w:t>
      </w:r>
      <w:bookmarkStart w:id="2046" w:name="_ETM_Q1_2520705"/>
      <w:bookmarkEnd w:id="2046"/>
      <w:r>
        <w:rPr>
          <w:rFonts w:hint="cs"/>
          <w:rtl/>
          <w:lang w:eastAsia="he-IL"/>
        </w:rPr>
        <w:t>באמת התרומה של הרגולציה?</w:t>
      </w:r>
    </w:p>
    <w:p w14:paraId="589107AF" w14:textId="4EE0AFDF" w:rsidR="00384265" w:rsidRDefault="00384265" w:rsidP="00384265">
      <w:pPr>
        <w:rPr>
          <w:rtl/>
          <w:lang w:eastAsia="he-IL"/>
        </w:rPr>
      </w:pPr>
      <w:bookmarkStart w:id="2047" w:name="_ETM_Q1_2525599"/>
      <w:bookmarkStart w:id="2048" w:name="_ETM_Q1_2525695"/>
      <w:bookmarkStart w:id="2049" w:name="_ETM_Q1_2526535"/>
      <w:bookmarkEnd w:id="2047"/>
      <w:bookmarkEnd w:id="2048"/>
      <w:bookmarkEnd w:id="2049"/>
    </w:p>
    <w:p w14:paraId="1CC7DC0D" w14:textId="71DF8620" w:rsidR="00384265" w:rsidRDefault="00384265" w:rsidP="00384265">
      <w:pPr>
        <w:pStyle w:val="af9"/>
        <w:keepNext/>
        <w:rPr>
          <w:rtl/>
          <w:lang w:eastAsia="he-IL"/>
        </w:rPr>
      </w:pPr>
      <w:bookmarkStart w:id="2050" w:name="ET_guest_מיכאל_בן_דהן_53"/>
      <w:r w:rsidRPr="00384265">
        <w:rPr>
          <w:rStyle w:val="TagStyle"/>
          <w:rtl/>
        </w:rPr>
        <w:t xml:space="preserve"> &lt;&lt; אורח &gt;&gt; </w:t>
      </w:r>
      <w:r>
        <w:rPr>
          <w:rtl/>
          <w:lang w:eastAsia="he-IL"/>
        </w:rPr>
        <w:t>מיכאל בן דהן:</w:t>
      </w:r>
      <w:r w:rsidRPr="00384265">
        <w:rPr>
          <w:rStyle w:val="TagStyle"/>
          <w:rtl/>
        </w:rPr>
        <w:t xml:space="preserve"> &lt;&lt; אורח &gt;&gt;</w:t>
      </w:r>
      <w:r w:rsidR="00C872F6">
        <w:rPr>
          <w:rtl/>
          <w:lang w:eastAsia="he-IL"/>
        </w:rPr>
        <w:t xml:space="preserve"> </w:t>
      </w:r>
      <w:r>
        <w:rPr>
          <w:rtl/>
          <w:lang w:eastAsia="he-IL"/>
        </w:rPr>
        <w:t xml:space="preserve"> </w:t>
      </w:r>
      <w:bookmarkEnd w:id="2050"/>
    </w:p>
    <w:p w14:paraId="4567868C" w14:textId="0ABC0390" w:rsidR="00384265" w:rsidRDefault="00384265" w:rsidP="00384265">
      <w:pPr>
        <w:pStyle w:val="KeepWithNext"/>
        <w:rPr>
          <w:rtl/>
          <w:lang w:eastAsia="he-IL"/>
        </w:rPr>
      </w:pPr>
    </w:p>
    <w:p w14:paraId="69E156D8" w14:textId="7BAFCA10" w:rsidR="00384265" w:rsidRDefault="00384265" w:rsidP="00384265">
      <w:pPr>
        <w:rPr>
          <w:rtl/>
          <w:lang w:eastAsia="he-IL"/>
        </w:rPr>
      </w:pPr>
      <w:bookmarkStart w:id="2051" w:name="_ETM_Q1_2526986"/>
      <w:bookmarkStart w:id="2052" w:name="_ETM_Q1_2527022"/>
      <w:bookmarkEnd w:id="2051"/>
      <w:bookmarkEnd w:id="2052"/>
      <w:r>
        <w:rPr>
          <w:rFonts w:hint="cs"/>
          <w:rtl/>
          <w:lang w:eastAsia="he-IL"/>
        </w:rPr>
        <w:t xml:space="preserve">בוודאי. </w:t>
      </w:r>
      <w:bookmarkStart w:id="2053" w:name="_ETM_Q1_2527800"/>
      <w:bookmarkStart w:id="2054" w:name="_ETM_Q1_2524118"/>
      <w:bookmarkEnd w:id="2053"/>
      <w:bookmarkEnd w:id="2054"/>
      <w:r>
        <w:rPr>
          <w:rFonts w:hint="cs"/>
          <w:rtl/>
          <w:lang w:eastAsia="he-IL"/>
        </w:rPr>
        <w:t xml:space="preserve">כשחוקקו את </w:t>
      </w:r>
      <w:bookmarkStart w:id="2055" w:name="_ETM_Q1_2527280"/>
      <w:bookmarkEnd w:id="2055"/>
      <w:r>
        <w:rPr>
          <w:rFonts w:hint="cs"/>
          <w:rtl/>
          <w:lang w:eastAsia="he-IL"/>
        </w:rPr>
        <w:t>רישיון מתן</w:t>
      </w:r>
      <w:bookmarkStart w:id="2056" w:name="_ETM_Q1_2529623"/>
      <w:bookmarkEnd w:id="2056"/>
      <w:r>
        <w:rPr>
          <w:rFonts w:hint="cs"/>
          <w:rtl/>
          <w:lang w:eastAsia="he-IL"/>
        </w:rPr>
        <w:t xml:space="preserve"> אשראי, </w:t>
      </w:r>
      <w:bookmarkStart w:id="2057" w:name="_ETM_Q1_2529286"/>
      <w:bookmarkEnd w:id="2057"/>
      <w:r>
        <w:rPr>
          <w:rFonts w:hint="cs"/>
          <w:rtl/>
          <w:lang w:eastAsia="he-IL"/>
        </w:rPr>
        <w:t xml:space="preserve">ושירותים פיננסיים מוסדרים </w:t>
      </w:r>
      <w:bookmarkStart w:id="2058" w:name="_ETM_Q1_2530477"/>
      <w:bookmarkEnd w:id="2058"/>
      <w:r>
        <w:rPr>
          <w:rFonts w:hint="cs"/>
          <w:rtl/>
          <w:lang w:eastAsia="he-IL"/>
        </w:rPr>
        <w:t xml:space="preserve">באופן כללי, אולי למעט </w:t>
      </w:r>
      <w:bookmarkStart w:id="2059" w:name="_ETM_Q1_2535392"/>
      <w:bookmarkStart w:id="2060" w:name="_ETM_Q1_2530670"/>
      <w:bookmarkEnd w:id="2059"/>
      <w:bookmarkEnd w:id="2060"/>
      <w:r>
        <w:rPr>
          <w:rFonts w:hint="cs"/>
          <w:rtl/>
          <w:lang w:eastAsia="he-IL"/>
        </w:rPr>
        <w:t xml:space="preserve">אגודת פיקדון ואשראי </w:t>
      </w:r>
      <w:r>
        <w:rPr>
          <w:rtl/>
          <w:lang w:eastAsia="he-IL"/>
        </w:rPr>
        <w:t>–</w:t>
      </w:r>
      <w:r>
        <w:rPr>
          <w:rFonts w:hint="cs"/>
          <w:rtl/>
          <w:lang w:eastAsia="he-IL"/>
        </w:rPr>
        <w:t xml:space="preserve"> </w:t>
      </w:r>
      <w:bookmarkStart w:id="2061" w:name="_ETM_Q1_2531696"/>
      <w:bookmarkEnd w:id="2061"/>
      <w:r>
        <w:rPr>
          <w:rFonts w:hint="cs"/>
          <w:rtl/>
          <w:lang w:eastAsia="he-IL"/>
        </w:rPr>
        <w:t>הרישיון הזה נועד להסדיר תחום</w:t>
      </w:r>
      <w:bookmarkStart w:id="2062" w:name="_ETM_Q1_2539284"/>
      <w:bookmarkEnd w:id="2062"/>
      <w:r>
        <w:rPr>
          <w:rFonts w:hint="cs"/>
          <w:rtl/>
          <w:lang w:eastAsia="he-IL"/>
        </w:rPr>
        <w:t xml:space="preserve"> שכבר פעל, מתוך </w:t>
      </w:r>
      <w:bookmarkStart w:id="2063" w:name="_ETM_Q1_2537944"/>
      <w:bookmarkEnd w:id="2063"/>
      <w:r>
        <w:rPr>
          <w:rFonts w:hint="cs"/>
          <w:rtl/>
          <w:lang w:eastAsia="he-IL"/>
        </w:rPr>
        <w:t xml:space="preserve">הבנה שרגולציה פיננסית, ורישיון </w:t>
      </w:r>
      <w:bookmarkStart w:id="2064" w:name="_ETM_Q1_2539128"/>
      <w:bookmarkEnd w:id="2064"/>
      <w:r>
        <w:rPr>
          <w:rFonts w:hint="cs"/>
          <w:rtl/>
          <w:lang w:eastAsia="he-IL"/>
        </w:rPr>
        <w:t>מאת רגולטור</w:t>
      </w:r>
      <w:bookmarkStart w:id="2065" w:name="_ETM_Q1_2540616"/>
      <w:bookmarkEnd w:id="2065"/>
      <w:r>
        <w:rPr>
          <w:rFonts w:hint="cs"/>
          <w:rtl/>
          <w:lang w:eastAsia="he-IL"/>
        </w:rPr>
        <w:t xml:space="preserve">, </w:t>
      </w:r>
      <w:bookmarkStart w:id="2066" w:name="_ETM_Q1_2537298"/>
      <w:bookmarkEnd w:id="2066"/>
      <w:r>
        <w:rPr>
          <w:rFonts w:hint="cs"/>
          <w:rtl/>
          <w:lang w:eastAsia="he-IL"/>
        </w:rPr>
        <w:t>נותנ</w:t>
      </w:r>
      <w:bookmarkStart w:id="2067" w:name="_ETM_Q1_2539282"/>
      <w:bookmarkStart w:id="2068" w:name="_ETM_Q1_2540538"/>
      <w:bookmarkEnd w:id="2067"/>
      <w:bookmarkEnd w:id="2068"/>
      <w:r>
        <w:rPr>
          <w:rFonts w:hint="cs"/>
          <w:rtl/>
          <w:lang w:eastAsia="he-IL"/>
        </w:rPr>
        <w:t>ים אמון בגופים האלה, ו</w:t>
      </w:r>
      <w:bookmarkStart w:id="2069" w:name="_ETM_Q1_2542234"/>
      <w:bookmarkEnd w:id="2069"/>
      <w:r>
        <w:rPr>
          <w:rFonts w:hint="cs"/>
          <w:rtl/>
          <w:lang w:eastAsia="he-IL"/>
        </w:rPr>
        <w:t>יאפשר</w:t>
      </w:r>
      <w:bookmarkStart w:id="2070" w:name="_ETM_Q1_2543888"/>
      <w:bookmarkEnd w:id="2070"/>
      <w:r>
        <w:rPr>
          <w:rFonts w:hint="cs"/>
          <w:rtl/>
          <w:lang w:eastAsia="he-IL"/>
        </w:rPr>
        <w:t xml:space="preserve">ו </w:t>
      </w:r>
      <w:bookmarkStart w:id="2071" w:name="_ETM_Q1_2540688"/>
      <w:bookmarkStart w:id="2072" w:name="_ETM_Q1_2537920"/>
      <w:bookmarkStart w:id="2073" w:name="_ETM_Q1_2541673"/>
      <w:bookmarkEnd w:id="2071"/>
      <w:bookmarkEnd w:id="2072"/>
      <w:bookmarkEnd w:id="2073"/>
      <w:r>
        <w:rPr>
          <w:rFonts w:hint="cs"/>
          <w:rtl/>
          <w:lang w:eastAsia="he-IL"/>
        </w:rPr>
        <w:t>להם להתפתח.</w:t>
      </w:r>
    </w:p>
    <w:p w14:paraId="21E7B92E" w14:textId="51B7ECCE" w:rsidR="00384265" w:rsidRDefault="00384265" w:rsidP="00384265">
      <w:pPr>
        <w:rPr>
          <w:rtl/>
          <w:lang w:eastAsia="he-IL"/>
        </w:rPr>
      </w:pPr>
      <w:bookmarkStart w:id="2074" w:name="_ETM_Q1_2547780"/>
      <w:bookmarkStart w:id="2075" w:name="_ETM_Q1_2547872"/>
      <w:bookmarkStart w:id="2076" w:name="_ETM_Q1_2549391"/>
      <w:bookmarkEnd w:id="2074"/>
      <w:bookmarkEnd w:id="2075"/>
      <w:bookmarkEnd w:id="2076"/>
    </w:p>
    <w:p w14:paraId="18048589" w14:textId="72F542C0" w:rsidR="00384265" w:rsidRDefault="00384265" w:rsidP="00384265">
      <w:pPr>
        <w:rPr>
          <w:rtl/>
          <w:lang w:eastAsia="he-IL"/>
        </w:rPr>
      </w:pPr>
      <w:bookmarkStart w:id="2077" w:name="_ETM_Q1_2549473"/>
      <w:bookmarkEnd w:id="2077"/>
      <w:r>
        <w:rPr>
          <w:rFonts w:hint="cs"/>
          <w:rtl/>
          <w:lang w:eastAsia="he-IL"/>
        </w:rPr>
        <w:t xml:space="preserve">אנחנו </w:t>
      </w:r>
      <w:bookmarkStart w:id="2078" w:name="_ETM_Q1_2547111"/>
      <w:bookmarkEnd w:id="2078"/>
      <w:r>
        <w:rPr>
          <w:rFonts w:hint="cs"/>
          <w:rtl/>
          <w:lang w:eastAsia="he-IL"/>
        </w:rPr>
        <w:t>עכשיו</w:t>
      </w:r>
      <w:bookmarkStart w:id="2079" w:name="_ETM_Q1_2547688"/>
      <w:bookmarkEnd w:id="2079"/>
      <w:r>
        <w:rPr>
          <w:rFonts w:hint="cs"/>
          <w:rtl/>
          <w:lang w:eastAsia="he-IL"/>
        </w:rPr>
        <w:t xml:space="preserve"> מייבאים את זה מאירופה. לא </w:t>
      </w:r>
      <w:bookmarkStart w:id="2080" w:name="_ETM_Q1_2548337"/>
      <w:bookmarkEnd w:id="2080"/>
      <w:r>
        <w:rPr>
          <w:rFonts w:hint="cs"/>
          <w:rtl/>
          <w:lang w:eastAsia="he-IL"/>
        </w:rPr>
        <w:t xml:space="preserve">בכל המדינות האירופאיות צריך </w:t>
      </w:r>
      <w:bookmarkStart w:id="2081" w:name="_ETM_Q1_2552137"/>
      <w:bookmarkEnd w:id="2081"/>
      <w:r>
        <w:rPr>
          <w:rFonts w:hint="cs"/>
          <w:rtl/>
          <w:lang w:eastAsia="he-IL"/>
        </w:rPr>
        <w:t>רישיון בשב</w:t>
      </w:r>
      <w:bookmarkStart w:id="2082" w:name="_ETM_Q1_2549412"/>
      <w:bookmarkEnd w:id="2082"/>
      <w:r>
        <w:rPr>
          <w:rFonts w:hint="cs"/>
          <w:rtl/>
          <w:lang w:eastAsia="he-IL"/>
        </w:rPr>
        <w:t xml:space="preserve">יל לעשות אשראי חוץ-בנקאי. זהו תחום </w:t>
      </w:r>
      <w:bookmarkStart w:id="2083" w:name="_ETM_Q1_2553353"/>
      <w:bookmarkEnd w:id="2083"/>
      <w:r>
        <w:rPr>
          <w:rFonts w:hint="cs"/>
          <w:rtl/>
          <w:lang w:eastAsia="he-IL"/>
        </w:rPr>
        <w:t xml:space="preserve">שהיקף הפיקוח </w:t>
      </w:r>
      <w:bookmarkStart w:id="2084" w:name="_ETM_Q1_2555549"/>
      <w:bookmarkEnd w:id="2084"/>
      <w:r>
        <w:rPr>
          <w:rFonts w:hint="cs"/>
          <w:rtl/>
          <w:lang w:eastAsia="he-IL"/>
        </w:rPr>
        <w:t xml:space="preserve">עליו מתרכז בעיקר בעולמות של </w:t>
      </w:r>
      <w:bookmarkStart w:id="2085" w:name="_ETM_Q1_2558123"/>
      <w:bookmarkEnd w:id="2085"/>
      <w:r>
        <w:rPr>
          <w:rFonts w:hint="cs"/>
          <w:rtl/>
          <w:lang w:eastAsia="he-IL"/>
        </w:rPr>
        <w:t xml:space="preserve">נאותות, </w:t>
      </w:r>
      <w:bookmarkStart w:id="2086" w:name="_ETM_Q1_2556957"/>
      <w:bookmarkEnd w:id="2086"/>
      <w:r>
        <w:rPr>
          <w:rFonts w:hint="cs"/>
          <w:rtl/>
          <w:lang w:eastAsia="he-IL"/>
        </w:rPr>
        <w:t>ולראות שלא</w:t>
      </w:r>
      <w:bookmarkStart w:id="2087" w:name="_ETM_Q1_2563017"/>
      <w:bookmarkEnd w:id="2087"/>
      <w:r>
        <w:rPr>
          <w:rFonts w:hint="cs"/>
          <w:rtl/>
          <w:lang w:eastAsia="he-IL"/>
        </w:rPr>
        <w:t xml:space="preserve"> </w:t>
      </w:r>
      <w:bookmarkStart w:id="2088" w:name="_ETM_Q1_2558489"/>
      <w:bookmarkEnd w:id="2088"/>
      <w:r>
        <w:rPr>
          <w:rFonts w:hint="cs"/>
          <w:rtl/>
          <w:lang w:eastAsia="he-IL"/>
        </w:rPr>
        <w:t xml:space="preserve">נכנסים גורמים בעייתיים לתחום הזה, ובמקביל </w:t>
      </w:r>
      <w:r>
        <w:rPr>
          <w:rtl/>
          <w:lang w:eastAsia="he-IL"/>
        </w:rPr>
        <w:t>–</w:t>
      </w:r>
      <w:r>
        <w:rPr>
          <w:rFonts w:hint="cs"/>
          <w:rtl/>
          <w:lang w:eastAsia="he-IL"/>
        </w:rPr>
        <w:t xml:space="preserve"> איזה שהן </w:t>
      </w:r>
      <w:bookmarkStart w:id="2089" w:name="_ETM_Q1_2567585"/>
      <w:bookmarkStart w:id="2090" w:name="_ETM_Q1_2563305"/>
      <w:bookmarkEnd w:id="2089"/>
      <w:bookmarkEnd w:id="2090"/>
      <w:r>
        <w:rPr>
          <w:rFonts w:hint="cs"/>
          <w:rtl/>
          <w:lang w:eastAsia="he-IL"/>
        </w:rPr>
        <w:t xml:space="preserve">הגנות צרכניות על האשראי. לעומת הפעילות </w:t>
      </w:r>
      <w:bookmarkStart w:id="2091" w:name="_ETM_Q1_2565714"/>
      <w:bookmarkEnd w:id="2091"/>
      <w:r>
        <w:rPr>
          <w:rFonts w:hint="cs"/>
          <w:rtl/>
          <w:lang w:eastAsia="he-IL"/>
        </w:rPr>
        <w:t>שאנחנו מדברים עליה</w:t>
      </w:r>
      <w:bookmarkStart w:id="2092" w:name="_ETM_Q1_2568748"/>
      <w:bookmarkEnd w:id="2092"/>
      <w:r>
        <w:rPr>
          <w:rFonts w:hint="cs"/>
          <w:rtl/>
          <w:lang w:eastAsia="he-IL"/>
        </w:rPr>
        <w:t xml:space="preserve"> פה </w:t>
      </w:r>
      <w:r>
        <w:rPr>
          <w:rtl/>
          <w:lang w:eastAsia="he-IL"/>
        </w:rPr>
        <w:t>–</w:t>
      </w:r>
      <w:r>
        <w:rPr>
          <w:rFonts w:hint="cs"/>
          <w:rtl/>
          <w:lang w:eastAsia="he-IL"/>
        </w:rPr>
        <w:t xml:space="preserve"> </w:t>
      </w:r>
      <w:bookmarkStart w:id="2093" w:name="_ETM_Q1_2568502"/>
      <w:bookmarkEnd w:id="2093"/>
      <w:r>
        <w:rPr>
          <w:rFonts w:hint="cs"/>
          <w:rtl/>
          <w:lang w:eastAsia="he-IL"/>
        </w:rPr>
        <w:t>שהתייחס אליה גם היועץ ה</w:t>
      </w:r>
      <w:bookmarkStart w:id="2094" w:name="_ETM_Q1_2567618"/>
      <w:bookmarkEnd w:id="2094"/>
      <w:r>
        <w:rPr>
          <w:rFonts w:hint="cs"/>
          <w:rtl/>
          <w:lang w:eastAsia="he-IL"/>
        </w:rPr>
        <w:t xml:space="preserve">משפטי של הוועדה </w:t>
      </w:r>
      <w:bookmarkStart w:id="2095" w:name="_ETM_Q1_2572431"/>
      <w:bookmarkEnd w:id="2095"/>
      <w:r>
        <w:rPr>
          <w:rtl/>
          <w:lang w:eastAsia="he-IL"/>
        </w:rPr>
        <w:t>–</w:t>
      </w:r>
      <w:r>
        <w:rPr>
          <w:rFonts w:hint="cs"/>
          <w:rtl/>
          <w:lang w:eastAsia="he-IL"/>
        </w:rPr>
        <w:t xml:space="preserve"> </w:t>
      </w:r>
      <w:bookmarkStart w:id="2096" w:name="_ETM_Q1_2568415"/>
      <w:bookmarkEnd w:id="2096"/>
      <w:r>
        <w:rPr>
          <w:rFonts w:hint="cs"/>
          <w:rtl/>
          <w:lang w:eastAsia="he-IL"/>
        </w:rPr>
        <w:t>יש פה אירוע הרבה יותר</w:t>
      </w:r>
      <w:bookmarkStart w:id="2097" w:name="_ETM_Q1_2576812"/>
      <w:bookmarkEnd w:id="2097"/>
      <w:r>
        <w:rPr>
          <w:rFonts w:hint="cs"/>
          <w:rtl/>
          <w:lang w:eastAsia="he-IL"/>
        </w:rPr>
        <w:t xml:space="preserve"> </w:t>
      </w:r>
      <w:bookmarkStart w:id="2098" w:name="_ETM_Q1_2572314"/>
      <w:bookmarkEnd w:id="2098"/>
      <w:r>
        <w:rPr>
          <w:rFonts w:hint="cs"/>
          <w:rtl/>
          <w:lang w:eastAsia="he-IL"/>
        </w:rPr>
        <w:t xml:space="preserve">מורכב, של חברות תשלומים שצריכות לנהל </w:t>
      </w:r>
      <w:bookmarkStart w:id="2099" w:name="_ETM_Q1_2574088"/>
      <w:bookmarkEnd w:id="2099"/>
      <w:r>
        <w:rPr>
          <w:rFonts w:hint="cs"/>
          <w:rtl/>
          <w:lang w:eastAsia="he-IL"/>
        </w:rPr>
        <w:t>כספים של לקוחות במיליארדים,</w:t>
      </w:r>
      <w:bookmarkStart w:id="2100" w:name="_ETM_Q1_2579644"/>
      <w:bookmarkEnd w:id="2100"/>
      <w:r>
        <w:rPr>
          <w:rFonts w:hint="cs"/>
          <w:rtl/>
          <w:lang w:eastAsia="he-IL"/>
        </w:rPr>
        <w:t xml:space="preserve"> שבסופו של דבר, אנחנו </w:t>
      </w:r>
      <w:bookmarkStart w:id="2101" w:name="_ETM_Q1_2581423"/>
      <w:bookmarkEnd w:id="2101"/>
      <w:r>
        <w:rPr>
          <w:rFonts w:hint="cs"/>
          <w:rtl/>
          <w:lang w:eastAsia="he-IL"/>
        </w:rPr>
        <w:t>צר</w:t>
      </w:r>
      <w:bookmarkStart w:id="2102" w:name="_ETM_Q1_2578291"/>
      <w:bookmarkEnd w:id="2102"/>
      <w:r>
        <w:rPr>
          <w:rFonts w:hint="cs"/>
          <w:rtl/>
          <w:lang w:eastAsia="he-IL"/>
        </w:rPr>
        <w:t>יכים - - -</w:t>
      </w:r>
      <w:bookmarkStart w:id="2103" w:name="_ETM_Q1_2575001"/>
      <w:bookmarkEnd w:id="2103"/>
    </w:p>
    <w:p w14:paraId="4A09F705" w14:textId="7B564DAF" w:rsidR="0054728E" w:rsidRDefault="0054728E" w:rsidP="00384265">
      <w:pPr>
        <w:rPr>
          <w:rtl/>
          <w:lang w:eastAsia="he-IL"/>
        </w:rPr>
      </w:pPr>
      <w:bookmarkStart w:id="2104" w:name="_ETM_Q1_2577130"/>
      <w:bookmarkStart w:id="2105" w:name="_ETM_Q1_2577277"/>
      <w:bookmarkStart w:id="2106" w:name="_ETM_Q1_2579746"/>
      <w:bookmarkStart w:id="2107" w:name="_ETM_Q1_2575345"/>
      <w:bookmarkStart w:id="2108" w:name="_ETM_Q1_2572872"/>
      <w:bookmarkStart w:id="2109" w:name="_ETM_Q1_2585410"/>
      <w:bookmarkEnd w:id="2104"/>
      <w:bookmarkEnd w:id="2105"/>
      <w:bookmarkEnd w:id="2106"/>
      <w:bookmarkEnd w:id="2107"/>
      <w:bookmarkEnd w:id="2108"/>
      <w:bookmarkEnd w:id="2109"/>
    </w:p>
    <w:p w14:paraId="38EF2EBB" w14:textId="7A1FEF32" w:rsidR="0054728E" w:rsidRDefault="0054728E" w:rsidP="0054728E">
      <w:pPr>
        <w:pStyle w:val="a4"/>
        <w:keepNext/>
        <w:rPr>
          <w:rtl/>
        </w:rPr>
      </w:pPr>
      <w:bookmarkStart w:id="2110" w:name="ET_speaker_קריאה_54"/>
      <w:r w:rsidRPr="0054728E">
        <w:rPr>
          <w:rStyle w:val="TagStyle"/>
          <w:rtl/>
        </w:rPr>
        <w:t xml:space="preserve"> &lt;&lt; דובר &gt;&gt; </w:t>
      </w:r>
      <w:r>
        <w:rPr>
          <w:rtl/>
        </w:rPr>
        <w:t>קריאה:</w:t>
      </w:r>
      <w:r w:rsidRPr="0054728E">
        <w:rPr>
          <w:rStyle w:val="TagStyle"/>
          <w:rtl/>
        </w:rPr>
        <w:t xml:space="preserve"> &lt;&lt; דובר &gt;&gt;</w:t>
      </w:r>
      <w:r w:rsidR="00C872F6">
        <w:rPr>
          <w:rtl/>
        </w:rPr>
        <w:t xml:space="preserve"> </w:t>
      </w:r>
      <w:r>
        <w:rPr>
          <w:rtl/>
        </w:rPr>
        <w:t xml:space="preserve"> </w:t>
      </w:r>
      <w:bookmarkEnd w:id="2110"/>
    </w:p>
    <w:p w14:paraId="08C41C35" w14:textId="3505ABB5" w:rsidR="0054728E" w:rsidRDefault="0054728E" w:rsidP="0054728E">
      <w:pPr>
        <w:pStyle w:val="KeepWithNext"/>
        <w:rPr>
          <w:rtl/>
          <w:lang w:eastAsia="he-IL"/>
        </w:rPr>
      </w:pPr>
    </w:p>
    <w:p w14:paraId="35991B4B" w14:textId="440AB129" w:rsidR="0054728E" w:rsidRDefault="0054728E" w:rsidP="0054728E">
      <w:pPr>
        <w:rPr>
          <w:rtl/>
          <w:lang w:eastAsia="he-IL"/>
        </w:rPr>
      </w:pPr>
      <w:bookmarkStart w:id="2111" w:name="_ETM_Q1_2609318"/>
      <w:bookmarkStart w:id="2112" w:name="_ETM_Q1_2609344"/>
      <w:bookmarkStart w:id="2113" w:name="_ETM_Q1_2605306"/>
      <w:bookmarkStart w:id="2114" w:name="_ETM_Q1_2600961"/>
      <w:bookmarkStart w:id="2115" w:name="_ETM_Q1_2596336"/>
      <w:bookmarkStart w:id="2116" w:name="_ETM_Q1_2591782"/>
      <w:bookmarkStart w:id="2117" w:name="_ETM_Q1_2587409"/>
      <w:bookmarkStart w:id="2118" w:name="_ETM_Q1_2582986"/>
      <w:bookmarkStart w:id="2119" w:name="_ETM_Q1_2578590"/>
      <w:bookmarkStart w:id="2120" w:name="_ETM_Q1_2574069"/>
      <w:bookmarkStart w:id="2121" w:name="_ETM_Q1_2569619"/>
      <w:bookmarkEnd w:id="2111"/>
      <w:bookmarkEnd w:id="2112"/>
      <w:bookmarkEnd w:id="2113"/>
      <w:bookmarkEnd w:id="2114"/>
      <w:bookmarkEnd w:id="2115"/>
      <w:bookmarkEnd w:id="2116"/>
      <w:bookmarkEnd w:id="2117"/>
      <w:bookmarkEnd w:id="2118"/>
      <w:bookmarkEnd w:id="2119"/>
      <w:bookmarkEnd w:id="2120"/>
      <w:bookmarkEnd w:id="2121"/>
      <w:r>
        <w:rPr>
          <w:rFonts w:hint="cs"/>
          <w:rtl/>
          <w:lang w:eastAsia="he-IL"/>
        </w:rPr>
        <w:t>הן לא עושות את זה היום?</w:t>
      </w:r>
    </w:p>
    <w:p w14:paraId="0CDBFBFE" w14:textId="6E5EFC56" w:rsidR="0054728E" w:rsidRDefault="0054728E" w:rsidP="0054728E">
      <w:pPr>
        <w:rPr>
          <w:rtl/>
          <w:lang w:eastAsia="he-IL"/>
        </w:rPr>
      </w:pPr>
      <w:bookmarkStart w:id="2122" w:name="_ETM_Q1_2585906"/>
      <w:bookmarkStart w:id="2123" w:name="_ETM_Q1_2585986"/>
      <w:bookmarkStart w:id="2124" w:name="_ETM_Q1_2581653"/>
      <w:bookmarkEnd w:id="2122"/>
      <w:bookmarkEnd w:id="2123"/>
      <w:bookmarkEnd w:id="2124"/>
    </w:p>
    <w:p w14:paraId="4D0370DE" w14:textId="417ECF13" w:rsidR="0054728E" w:rsidRDefault="0054728E" w:rsidP="0054728E">
      <w:pPr>
        <w:pStyle w:val="af9"/>
        <w:keepNext/>
        <w:rPr>
          <w:rtl/>
          <w:lang w:eastAsia="he-IL"/>
        </w:rPr>
      </w:pPr>
      <w:bookmarkStart w:id="2125" w:name="ET_guest_מיכאל_בן_דהן_55"/>
      <w:r w:rsidRPr="0054728E">
        <w:rPr>
          <w:rStyle w:val="TagStyle"/>
          <w:rtl/>
        </w:rPr>
        <w:t xml:space="preserve"> &lt;&lt; אורח &gt;&gt; </w:t>
      </w:r>
      <w:r>
        <w:rPr>
          <w:rtl/>
          <w:lang w:eastAsia="he-IL"/>
        </w:rPr>
        <w:t>מיכאל בן דהן:</w:t>
      </w:r>
      <w:r w:rsidRPr="0054728E">
        <w:rPr>
          <w:rStyle w:val="TagStyle"/>
          <w:rtl/>
        </w:rPr>
        <w:t xml:space="preserve"> &lt;&lt; אורח &gt;&gt;</w:t>
      </w:r>
      <w:r w:rsidR="00C872F6">
        <w:rPr>
          <w:rtl/>
          <w:lang w:eastAsia="he-IL"/>
        </w:rPr>
        <w:t xml:space="preserve"> </w:t>
      </w:r>
      <w:r>
        <w:rPr>
          <w:rtl/>
          <w:lang w:eastAsia="he-IL"/>
        </w:rPr>
        <w:t xml:space="preserve"> </w:t>
      </w:r>
      <w:bookmarkEnd w:id="2125"/>
    </w:p>
    <w:p w14:paraId="36445683" w14:textId="2710E786" w:rsidR="0054728E" w:rsidRDefault="0054728E" w:rsidP="0054728E">
      <w:pPr>
        <w:pStyle w:val="KeepWithNext"/>
        <w:rPr>
          <w:rtl/>
          <w:lang w:eastAsia="he-IL"/>
        </w:rPr>
      </w:pPr>
    </w:p>
    <w:p w14:paraId="4E8EC37D" w14:textId="6587203C" w:rsidR="0054728E" w:rsidRDefault="0054728E" w:rsidP="0054728E">
      <w:pPr>
        <w:rPr>
          <w:rtl/>
          <w:lang w:eastAsia="he-IL"/>
        </w:rPr>
      </w:pPr>
      <w:bookmarkStart w:id="2126" w:name="_ETM_Q1_2583488"/>
      <w:bookmarkStart w:id="2127" w:name="_ETM_Q1_2583544"/>
      <w:bookmarkEnd w:id="2126"/>
      <w:bookmarkEnd w:id="2127"/>
      <w:r>
        <w:rPr>
          <w:rFonts w:hint="cs"/>
          <w:rtl/>
          <w:lang w:eastAsia="he-IL"/>
        </w:rPr>
        <w:t xml:space="preserve">אני לא מכיר היקפים כאלה. </w:t>
      </w:r>
      <w:bookmarkStart w:id="2128" w:name="_ETM_Q1_2587517"/>
      <w:bookmarkEnd w:id="2128"/>
      <w:r>
        <w:rPr>
          <w:rFonts w:hint="cs"/>
          <w:rtl/>
          <w:lang w:eastAsia="he-IL"/>
        </w:rPr>
        <w:t xml:space="preserve">אני </w:t>
      </w:r>
      <w:bookmarkStart w:id="2129" w:name="_ETM_Q1_2583813"/>
      <w:bookmarkEnd w:id="2129"/>
      <w:r>
        <w:rPr>
          <w:rFonts w:hint="cs"/>
          <w:rtl/>
          <w:lang w:eastAsia="he-IL"/>
        </w:rPr>
        <w:t xml:space="preserve">גם לא מכיר שהן עושות </w:t>
      </w:r>
      <w:bookmarkStart w:id="2130" w:name="_ETM_Q1_2584027"/>
      <w:bookmarkEnd w:id="2130"/>
      <w:r>
        <w:rPr>
          <w:rFonts w:hint="cs"/>
          <w:rtl/>
          <w:lang w:eastAsia="he-IL"/>
        </w:rPr>
        <w:t xml:space="preserve">פעילות של שמירה של </w:t>
      </w:r>
      <w:bookmarkStart w:id="2131" w:name="_ETM_Q1_2588104"/>
      <w:bookmarkEnd w:id="2131"/>
      <w:r>
        <w:rPr>
          <w:rFonts w:hint="cs"/>
          <w:rtl/>
          <w:lang w:eastAsia="he-IL"/>
        </w:rPr>
        <w:t>הכ</w:t>
      </w:r>
      <w:bookmarkStart w:id="2132" w:name="_ETM_Q1_2585329"/>
      <w:bookmarkEnd w:id="2132"/>
      <w:r>
        <w:rPr>
          <w:rFonts w:hint="cs"/>
          <w:rtl/>
          <w:lang w:eastAsia="he-IL"/>
        </w:rPr>
        <w:t>ספים של הגבייה שלהן.</w:t>
      </w:r>
      <w:bookmarkStart w:id="2133" w:name="_ETM_Q1_2589780"/>
      <w:bookmarkEnd w:id="2133"/>
      <w:r>
        <w:rPr>
          <w:rFonts w:hint="cs"/>
          <w:rtl/>
          <w:lang w:eastAsia="he-IL"/>
        </w:rPr>
        <w:t xml:space="preserve"> באופן כללי, </w:t>
      </w:r>
      <w:bookmarkStart w:id="2134" w:name="_ETM_Q1_2588884"/>
      <w:bookmarkEnd w:id="2134"/>
      <w:r>
        <w:rPr>
          <w:rFonts w:hint="cs"/>
          <w:rtl/>
          <w:lang w:eastAsia="he-IL"/>
        </w:rPr>
        <w:t>הגופים שעושים את</w:t>
      </w:r>
      <w:bookmarkStart w:id="2135" w:name="_ETM_Q1_2596194"/>
      <w:bookmarkEnd w:id="2135"/>
      <w:r>
        <w:rPr>
          <w:rFonts w:hint="cs"/>
          <w:rtl/>
          <w:lang w:eastAsia="he-IL"/>
        </w:rPr>
        <w:t xml:space="preserve"> הפעילות הזו היום, עושים </w:t>
      </w:r>
      <w:bookmarkStart w:id="2136" w:name="_ETM_Q1_2596081"/>
      <w:bookmarkEnd w:id="2136"/>
      <w:r>
        <w:rPr>
          <w:rFonts w:hint="cs"/>
          <w:rtl/>
          <w:lang w:eastAsia="he-IL"/>
        </w:rPr>
        <w:t xml:space="preserve">פעילות </w:t>
      </w:r>
      <w:bookmarkStart w:id="2137" w:name="_ETM_Q1_2592706"/>
      <w:bookmarkEnd w:id="2137"/>
      <w:r>
        <w:rPr>
          <w:rFonts w:hint="cs"/>
          <w:rtl/>
          <w:lang w:eastAsia="he-IL"/>
        </w:rPr>
        <w:t xml:space="preserve">הרבה יותר מצומצמת. </w:t>
      </w:r>
      <w:bookmarkStart w:id="2138" w:name="_ETM_Q1_2595547"/>
      <w:bookmarkStart w:id="2139" w:name="_ETM_Q1_2592868"/>
      <w:bookmarkEnd w:id="2138"/>
      <w:bookmarkEnd w:id="2139"/>
      <w:r>
        <w:rPr>
          <w:rFonts w:hint="cs"/>
          <w:rtl/>
          <w:lang w:eastAsia="he-IL"/>
        </w:rPr>
        <w:t xml:space="preserve">פעילות </w:t>
      </w:r>
      <w:bookmarkStart w:id="2140" w:name="_ETM_Q1_2595809"/>
      <w:bookmarkEnd w:id="2140"/>
      <w:r>
        <w:rPr>
          <w:rFonts w:hint="cs"/>
          <w:rtl/>
          <w:lang w:eastAsia="he-IL"/>
        </w:rPr>
        <w:t xml:space="preserve">של מאגד היא הרבה יותר </w:t>
      </w:r>
      <w:bookmarkStart w:id="2141" w:name="_ETM_Q1_2596184"/>
      <w:bookmarkEnd w:id="2141"/>
      <w:r>
        <w:rPr>
          <w:rFonts w:hint="cs"/>
          <w:rtl/>
          <w:lang w:eastAsia="he-IL"/>
        </w:rPr>
        <w:t xml:space="preserve">מצומצמת מפעילות של סולק. </w:t>
      </w:r>
      <w:bookmarkStart w:id="2142" w:name="_ETM_Q1_2603182"/>
      <w:bookmarkEnd w:id="2142"/>
    </w:p>
    <w:p w14:paraId="0BEC9623" w14:textId="0E486541" w:rsidR="0054728E" w:rsidRDefault="0054728E" w:rsidP="0054728E">
      <w:pPr>
        <w:rPr>
          <w:rtl/>
          <w:lang w:eastAsia="he-IL"/>
        </w:rPr>
      </w:pPr>
      <w:bookmarkStart w:id="2143" w:name="_ETM_Q1_2605819"/>
      <w:bookmarkStart w:id="2144" w:name="_ETM_Q1_2605888"/>
      <w:bookmarkEnd w:id="2143"/>
      <w:bookmarkEnd w:id="2144"/>
    </w:p>
    <w:p w14:paraId="1917A937" w14:textId="5FE4EE9C" w:rsidR="0054728E" w:rsidRDefault="0054728E" w:rsidP="0054728E">
      <w:pPr>
        <w:rPr>
          <w:rtl/>
          <w:lang w:eastAsia="he-IL"/>
        </w:rPr>
      </w:pPr>
      <w:bookmarkStart w:id="2145" w:name="_ETM_Q1_2606093"/>
      <w:bookmarkStart w:id="2146" w:name="_ETM_Q1_2606158"/>
      <w:bookmarkEnd w:id="2145"/>
      <w:bookmarkEnd w:id="2146"/>
      <w:r>
        <w:rPr>
          <w:rFonts w:hint="cs"/>
          <w:rtl/>
          <w:lang w:eastAsia="he-IL"/>
        </w:rPr>
        <w:t xml:space="preserve">הרגולציה הזו צריכה לגרום </w:t>
      </w:r>
      <w:bookmarkStart w:id="2147" w:name="_ETM_Q1_2605681"/>
      <w:bookmarkEnd w:id="2147"/>
      <w:r>
        <w:rPr>
          <w:rFonts w:hint="cs"/>
          <w:rtl/>
          <w:lang w:eastAsia="he-IL"/>
        </w:rPr>
        <w:t>לכל אחד ואחד במדינת ישראל ל</w:t>
      </w:r>
      <w:bookmarkStart w:id="2148" w:name="_ETM_Q1_2611015"/>
      <w:bookmarkEnd w:id="2148"/>
      <w:r>
        <w:rPr>
          <w:rFonts w:hint="cs"/>
          <w:rtl/>
          <w:lang w:eastAsia="he-IL"/>
        </w:rPr>
        <w:t>דעת ש</w:t>
      </w:r>
      <w:bookmarkStart w:id="2149" w:name="_ETM_Q1_2607327"/>
      <w:bookmarkEnd w:id="2149"/>
      <w:r>
        <w:rPr>
          <w:rFonts w:hint="cs"/>
          <w:rtl/>
          <w:lang w:eastAsia="he-IL"/>
        </w:rPr>
        <w:t xml:space="preserve">כשהוא שם את הכספים </w:t>
      </w:r>
      <w:bookmarkStart w:id="2150" w:name="_ETM_Q1_2608207"/>
      <w:bookmarkEnd w:id="2150"/>
      <w:r>
        <w:rPr>
          <w:rFonts w:hint="cs"/>
          <w:rtl/>
          <w:lang w:eastAsia="he-IL"/>
        </w:rPr>
        <w:t xml:space="preserve">בחברות האלה, </w:t>
      </w:r>
      <w:bookmarkStart w:id="2151" w:name="_ETM_Q1_2611311"/>
      <w:bookmarkStart w:id="2152" w:name="_ETM_Q1_2616116"/>
      <w:bookmarkStart w:id="2153" w:name="_ETM_Q1_2611379"/>
      <w:bookmarkEnd w:id="2151"/>
      <w:bookmarkEnd w:id="2152"/>
      <w:bookmarkEnd w:id="2153"/>
      <w:r>
        <w:rPr>
          <w:rFonts w:hint="cs"/>
          <w:rtl/>
          <w:lang w:eastAsia="he-IL"/>
        </w:rPr>
        <w:t>גם אם ה</w:t>
      </w:r>
      <w:bookmarkStart w:id="2154" w:name="_ETM_Q1_2611804"/>
      <w:bookmarkEnd w:id="2154"/>
      <w:r>
        <w:rPr>
          <w:rFonts w:hint="cs"/>
          <w:rtl/>
          <w:lang w:eastAsia="he-IL"/>
        </w:rPr>
        <w:t xml:space="preserve">ן נכנסות לחדלות פירעון </w:t>
      </w:r>
      <w:bookmarkStart w:id="2155" w:name="_ETM_Q1_2614489"/>
      <w:bookmarkEnd w:id="2155"/>
      <w:r>
        <w:rPr>
          <w:rtl/>
          <w:lang w:eastAsia="he-IL"/>
        </w:rPr>
        <w:t>–</w:t>
      </w:r>
      <w:r>
        <w:rPr>
          <w:rFonts w:hint="cs"/>
          <w:rtl/>
          <w:lang w:eastAsia="he-IL"/>
        </w:rPr>
        <w:t xml:space="preserve"> הוא</w:t>
      </w:r>
      <w:bookmarkStart w:id="2156" w:name="_ETM_Q1_2617346"/>
      <w:bookmarkEnd w:id="2156"/>
      <w:r>
        <w:rPr>
          <w:rFonts w:hint="cs"/>
          <w:rtl/>
          <w:lang w:eastAsia="he-IL"/>
        </w:rPr>
        <w:t xml:space="preserve"> יקבל את הכסף.</w:t>
      </w:r>
      <w:bookmarkStart w:id="2157" w:name="_ETM_Q1_2615414"/>
      <w:bookmarkEnd w:id="2157"/>
      <w:r>
        <w:rPr>
          <w:rFonts w:hint="cs"/>
          <w:rtl/>
          <w:lang w:eastAsia="he-IL"/>
        </w:rPr>
        <w:t xml:space="preserve"> היום, בחוק שירותים </w:t>
      </w:r>
      <w:bookmarkStart w:id="2158" w:name="_ETM_Q1_2616207"/>
      <w:bookmarkEnd w:id="2158"/>
      <w:r>
        <w:rPr>
          <w:rFonts w:hint="cs"/>
          <w:rtl/>
          <w:lang w:eastAsia="he-IL"/>
        </w:rPr>
        <w:t xml:space="preserve">פיננסיים מוסדרים, </w:t>
      </w:r>
      <w:bookmarkStart w:id="2159" w:name="_ETM_Q1_2618142"/>
      <w:bookmarkEnd w:id="2159"/>
      <w:r>
        <w:rPr>
          <w:rFonts w:hint="cs"/>
          <w:rtl/>
          <w:lang w:eastAsia="he-IL"/>
        </w:rPr>
        <w:t>אין הבטחה</w:t>
      </w:r>
      <w:bookmarkStart w:id="2160" w:name="_ETM_Q1_2619841"/>
      <w:bookmarkEnd w:id="2160"/>
      <w:r>
        <w:rPr>
          <w:rFonts w:hint="cs"/>
          <w:rtl/>
          <w:lang w:eastAsia="he-IL"/>
        </w:rPr>
        <w:t xml:space="preserve"> כזו. זו הבשורה הגדולה </w:t>
      </w:r>
      <w:bookmarkStart w:id="2161" w:name="_ETM_Q1_2620011"/>
      <w:bookmarkEnd w:id="2161"/>
      <w:r>
        <w:rPr>
          <w:rFonts w:hint="cs"/>
          <w:rtl/>
          <w:lang w:eastAsia="he-IL"/>
        </w:rPr>
        <w:t xml:space="preserve">שאנחנו מביאים פה, וזה </w:t>
      </w:r>
      <w:bookmarkStart w:id="2162" w:name="_ETM_Q1_2621967"/>
      <w:bookmarkStart w:id="2163" w:name="_ETM_Q1_2619059"/>
      <w:bookmarkEnd w:id="2162"/>
      <w:bookmarkEnd w:id="2163"/>
      <w:r>
        <w:rPr>
          <w:rFonts w:hint="cs"/>
          <w:rtl/>
          <w:lang w:eastAsia="he-IL"/>
        </w:rPr>
        <w:t xml:space="preserve">מה </w:t>
      </w:r>
      <w:bookmarkStart w:id="2164" w:name="_ETM_Q1_2619673"/>
      <w:bookmarkEnd w:id="2164"/>
      <w:r>
        <w:rPr>
          <w:rFonts w:hint="cs"/>
          <w:rtl/>
          <w:lang w:eastAsia="he-IL"/>
        </w:rPr>
        <w:t xml:space="preserve">שגורם </w:t>
      </w:r>
      <w:bookmarkStart w:id="2165" w:name="_ETM_Q1_2622410"/>
      <w:bookmarkEnd w:id="2165"/>
      <w:r>
        <w:rPr>
          <w:rFonts w:hint="cs"/>
          <w:rtl/>
          <w:lang w:eastAsia="he-IL"/>
        </w:rPr>
        <w:t xml:space="preserve">לחברות מחו"ל </w:t>
      </w:r>
      <w:r>
        <w:rPr>
          <w:rFonts w:hint="cs"/>
          <w:rtl/>
          <w:lang w:eastAsia="he-IL"/>
        </w:rPr>
        <w:lastRenderedPageBreak/>
        <w:t xml:space="preserve">להיכנס, כי זו הרגולציה </w:t>
      </w:r>
      <w:bookmarkStart w:id="2166" w:name="_ETM_Q1_2625539"/>
      <w:bookmarkEnd w:id="2166"/>
      <w:r>
        <w:rPr>
          <w:rFonts w:hint="cs"/>
          <w:rtl/>
          <w:lang w:eastAsia="he-IL"/>
        </w:rPr>
        <w:t>שה</w:t>
      </w:r>
      <w:bookmarkStart w:id="2167" w:name="_ETM_Q1_2627261"/>
      <w:bookmarkEnd w:id="2167"/>
      <w:r>
        <w:rPr>
          <w:rFonts w:hint="cs"/>
          <w:rtl/>
          <w:lang w:eastAsia="he-IL"/>
        </w:rPr>
        <w:t xml:space="preserve">ם מכירים, והם לא </w:t>
      </w:r>
      <w:bookmarkStart w:id="2168" w:name="_ETM_Q1_2626864"/>
      <w:bookmarkEnd w:id="2168"/>
      <w:r>
        <w:rPr>
          <w:rFonts w:hint="cs"/>
          <w:rtl/>
          <w:lang w:eastAsia="he-IL"/>
        </w:rPr>
        <w:t>מכירים רגולציה אחרת. בגלל זה</w:t>
      </w:r>
      <w:bookmarkStart w:id="2169" w:name="_ETM_Q1_2635393"/>
      <w:bookmarkStart w:id="2170" w:name="_ETM_Q1_2630536"/>
      <w:bookmarkEnd w:id="2169"/>
      <w:bookmarkEnd w:id="2170"/>
      <w:r>
        <w:rPr>
          <w:rFonts w:hint="cs"/>
          <w:rtl/>
          <w:lang w:eastAsia="he-IL"/>
        </w:rPr>
        <w:t xml:space="preserve">, אנחנו חושבים שהדבר </w:t>
      </w:r>
      <w:bookmarkStart w:id="2171" w:name="_ETM_Q1_2630282"/>
      <w:bookmarkEnd w:id="2171"/>
      <w:r>
        <w:rPr>
          <w:rFonts w:hint="cs"/>
          <w:rtl/>
          <w:lang w:eastAsia="he-IL"/>
        </w:rPr>
        <w:t>הזה גם מגן על לקוחות</w:t>
      </w:r>
      <w:bookmarkStart w:id="2172" w:name="_ETM_Q1_2635437"/>
      <w:bookmarkEnd w:id="2172"/>
      <w:r>
        <w:rPr>
          <w:rFonts w:hint="cs"/>
          <w:rtl/>
          <w:lang w:eastAsia="he-IL"/>
        </w:rPr>
        <w:t xml:space="preserve">, </w:t>
      </w:r>
      <w:bookmarkStart w:id="2173" w:name="_ETM_Q1_2631657"/>
      <w:bookmarkEnd w:id="2173"/>
      <w:r>
        <w:rPr>
          <w:rFonts w:hint="cs"/>
          <w:rtl/>
          <w:lang w:eastAsia="he-IL"/>
        </w:rPr>
        <w:t>דבר ראשון</w:t>
      </w:r>
      <w:bookmarkStart w:id="2174" w:name="_ETM_Q1_2634604"/>
      <w:bookmarkStart w:id="2175" w:name="_ETM_Q1_2634685"/>
      <w:bookmarkEnd w:id="2174"/>
      <w:bookmarkEnd w:id="2175"/>
      <w:r>
        <w:rPr>
          <w:rFonts w:hint="cs"/>
          <w:rtl/>
          <w:lang w:eastAsia="he-IL"/>
        </w:rPr>
        <w:t xml:space="preserve">, וגם מעודד </w:t>
      </w:r>
      <w:bookmarkStart w:id="2176" w:name="_ETM_Q1_2632718"/>
      <w:bookmarkEnd w:id="2176"/>
      <w:r>
        <w:rPr>
          <w:rFonts w:hint="cs"/>
          <w:rtl/>
          <w:lang w:eastAsia="he-IL"/>
        </w:rPr>
        <w:t>את התחרות ומאפשר לחברות</w:t>
      </w:r>
      <w:bookmarkStart w:id="2177" w:name="_ETM_Q1_2636273"/>
      <w:bookmarkEnd w:id="2177"/>
      <w:r>
        <w:rPr>
          <w:rFonts w:hint="cs"/>
          <w:rtl/>
          <w:lang w:eastAsia="he-IL"/>
        </w:rPr>
        <w:t xml:space="preserve"> להיכנס.</w:t>
      </w:r>
    </w:p>
    <w:p w14:paraId="0028678D" w14:textId="291944DF" w:rsidR="0054728E" w:rsidRDefault="0054728E" w:rsidP="0054728E">
      <w:pPr>
        <w:rPr>
          <w:rtl/>
          <w:lang w:eastAsia="he-IL"/>
        </w:rPr>
      </w:pPr>
      <w:bookmarkStart w:id="2178" w:name="_ETM_Q1_2638241"/>
      <w:bookmarkStart w:id="2179" w:name="_ETM_Q1_2638331"/>
      <w:bookmarkStart w:id="2180" w:name="_ETM_Q1_2639370"/>
      <w:bookmarkStart w:id="2181" w:name="_ETM_Q1_2639431"/>
      <w:bookmarkStart w:id="2182" w:name="_ETM_Q1_2636300"/>
      <w:bookmarkEnd w:id="2178"/>
      <w:bookmarkEnd w:id="2179"/>
      <w:bookmarkEnd w:id="2180"/>
      <w:bookmarkEnd w:id="2181"/>
      <w:bookmarkEnd w:id="2182"/>
    </w:p>
    <w:p w14:paraId="4973DEC7" w14:textId="3F7EA946" w:rsidR="0054728E" w:rsidRDefault="0054728E" w:rsidP="0054728E">
      <w:pPr>
        <w:pStyle w:val="af6"/>
        <w:keepNext/>
        <w:rPr>
          <w:rtl/>
        </w:rPr>
      </w:pPr>
      <w:bookmarkStart w:id="2183" w:name="ET_yor_6351_56"/>
      <w:r w:rsidRPr="0054728E">
        <w:rPr>
          <w:rStyle w:val="TagStyle"/>
          <w:rtl/>
        </w:rPr>
        <w:t xml:space="preserve"> &lt;&lt; יור &gt;&gt; </w:t>
      </w:r>
      <w:r>
        <w:rPr>
          <w:rtl/>
        </w:rPr>
        <w:t>היו"ר אוהד טל:</w:t>
      </w:r>
      <w:r w:rsidRPr="0054728E">
        <w:rPr>
          <w:rStyle w:val="TagStyle"/>
          <w:rtl/>
        </w:rPr>
        <w:t xml:space="preserve"> &lt;&lt; יור &gt;&gt;</w:t>
      </w:r>
      <w:r w:rsidR="00C872F6">
        <w:rPr>
          <w:rtl/>
        </w:rPr>
        <w:t xml:space="preserve"> </w:t>
      </w:r>
      <w:r>
        <w:rPr>
          <w:rtl/>
        </w:rPr>
        <w:t xml:space="preserve"> </w:t>
      </w:r>
      <w:bookmarkEnd w:id="2183"/>
    </w:p>
    <w:p w14:paraId="0EBA6828" w14:textId="2C4563F4" w:rsidR="0054728E" w:rsidRDefault="0054728E" w:rsidP="0054728E">
      <w:pPr>
        <w:pStyle w:val="KeepWithNext"/>
        <w:rPr>
          <w:rtl/>
          <w:lang w:eastAsia="he-IL"/>
        </w:rPr>
      </w:pPr>
    </w:p>
    <w:p w14:paraId="3E5FAE02" w14:textId="44A2D8E2" w:rsidR="0054728E" w:rsidRDefault="0054728E" w:rsidP="0054728E">
      <w:pPr>
        <w:rPr>
          <w:rtl/>
          <w:lang w:eastAsia="he-IL"/>
        </w:rPr>
      </w:pPr>
      <w:bookmarkStart w:id="2184" w:name="_ETM_Q1_2644301"/>
      <w:bookmarkEnd w:id="2184"/>
      <w:r>
        <w:rPr>
          <w:rFonts w:hint="cs"/>
          <w:rtl/>
          <w:lang w:eastAsia="he-IL"/>
        </w:rPr>
        <w:t xml:space="preserve">ברשותכם, כמה התייחסויות מצדי. תראו, </w:t>
      </w:r>
      <w:bookmarkStart w:id="2185" w:name="_ETM_Q1_2652013"/>
      <w:bookmarkEnd w:id="2185"/>
      <w:r>
        <w:rPr>
          <w:rFonts w:hint="cs"/>
          <w:rtl/>
          <w:lang w:eastAsia="he-IL"/>
        </w:rPr>
        <w:t xml:space="preserve">ככל שאנחנו רוצים לעודד </w:t>
      </w:r>
      <w:bookmarkStart w:id="2186" w:name="_ETM_Q1_2655210"/>
      <w:bookmarkEnd w:id="2186"/>
      <w:r>
        <w:rPr>
          <w:rFonts w:hint="cs"/>
          <w:rtl/>
          <w:lang w:eastAsia="he-IL"/>
        </w:rPr>
        <w:t>תחרות, בוודאי שהנושא של הכב</w:t>
      </w:r>
      <w:bookmarkStart w:id="2187" w:name="_ETM_Q1_2656520"/>
      <w:bookmarkEnd w:id="2187"/>
      <w:r>
        <w:rPr>
          <w:rFonts w:hint="cs"/>
          <w:rtl/>
          <w:lang w:eastAsia="he-IL"/>
        </w:rPr>
        <w:t xml:space="preserve">דה רגולטורית הוא בעיה. השאיפה </w:t>
      </w:r>
      <w:bookmarkStart w:id="2188" w:name="_ETM_Q1_2662818"/>
      <w:bookmarkEnd w:id="2188"/>
      <w:r>
        <w:rPr>
          <w:rFonts w:hint="cs"/>
          <w:rtl/>
          <w:lang w:eastAsia="he-IL"/>
        </w:rPr>
        <w:t>מבחינתנו היא</w:t>
      </w:r>
      <w:bookmarkStart w:id="2189" w:name="_ETM_Q1_2660894"/>
      <w:bookmarkEnd w:id="2189"/>
      <w:r>
        <w:rPr>
          <w:rFonts w:hint="cs"/>
          <w:rtl/>
          <w:lang w:eastAsia="he-IL"/>
        </w:rPr>
        <w:t xml:space="preserve"> להקל ככל האפשר בנ</w:t>
      </w:r>
      <w:bookmarkStart w:id="2190" w:name="_ETM_Q1_2663855"/>
      <w:bookmarkEnd w:id="2190"/>
      <w:r>
        <w:rPr>
          <w:rFonts w:hint="cs"/>
          <w:rtl/>
          <w:lang w:eastAsia="he-IL"/>
        </w:rPr>
        <w:t>ושא הרגולטורי, ובוודאי שלא</w:t>
      </w:r>
      <w:bookmarkStart w:id="2191" w:name="_ETM_Q1_2669195"/>
      <w:bookmarkEnd w:id="2191"/>
      <w:r>
        <w:rPr>
          <w:rFonts w:hint="cs"/>
          <w:rtl/>
          <w:lang w:eastAsia="he-IL"/>
        </w:rPr>
        <w:t xml:space="preserve"> להכביד יותר. </w:t>
      </w:r>
      <w:bookmarkStart w:id="2192" w:name="_ETM_Q1_2667214"/>
      <w:bookmarkEnd w:id="2192"/>
      <w:r>
        <w:rPr>
          <w:rFonts w:hint="cs"/>
          <w:rtl/>
          <w:lang w:eastAsia="he-IL"/>
        </w:rPr>
        <w:t xml:space="preserve">כמו שגמא אמרו פה, </w:t>
      </w:r>
      <w:bookmarkStart w:id="2193" w:name="_ETM_Q1_2668689"/>
      <w:bookmarkEnd w:id="2193"/>
      <w:r>
        <w:rPr>
          <w:rFonts w:hint="cs"/>
          <w:rtl/>
          <w:lang w:eastAsia="he-IL"/>
        </w:rPr>
        <w:t xml:space="preserve">וזה נכון </w:t>
      </w:r>
      <w:r>
        <w:rPr>
          <w:rtl/>
          <w:lang w:eastAsia="he-IL"/>
        </w:rPr>
        <w:t>–</w:t>
      </w:r>
      <w:bookmarkStart w:id="2194" w:name="_ETM_Q1_2673028"/>
      <w:bookmarkEnd w:id="2194"/>
      <w:r>
        <w:rPr>
          <w:rFonts w:hint="cs"/>
          <w:rtl/>
          <w:lang w:eastAsia="he-IL"/>
        </w:rPr>
        <w:t xml:space="preserve"> אנחנו רוצים שהם</w:t>
      </w:r>
      <w:bookmarkStart w:id="2195" w:name="_ETM_Q1_2671135"/>
      <w:bookmarkEnd w:id="2195"/>
      <w:r>
        <w:rPr>
          <w:rFonts w:hint="cs"/>
          <w:rtl/>
          <w:lang w:eastAsia="he-IL"/>
        </w:rPr>
        <w:t xml:space="preserve"> יהוו תחרות </w:t>
      </w:r>
      <w:bookmarkStart w:id="2196" w:name="_ETM_Q1_2669920"/>
      <w:bookmarkEnd w:id="2196"/>
      <w:r>
        <w:rPr>
          <w:rFonts w:hint="cs"/>
          <w:rtl/>
          <w:lang w:eastAsia="he-IL"/>
        </w:rPr>
        <w:t>משמעותית לבנקים, אז</w:t>
      </w:r>
      <w:bookmarkStart w:id="2197" w:name="_ETM_Q1_2672971"/>
      <w:bookmarkEnd w:id="2197"/>
      <w:r>
        <w:rPr>
          <w:rFonts w:hint="cs"/>
          <w:rtl/>
          <w:lang w:eastAsia="he-IL"/>
        </w:rPr>
        <w:t xml:space="preserve"> לא יכול להיות שהבנקים משחקים במגרש שיש בו </w:t>
      </w:r>
      <w:bookmarkStart w:id="2198" w:name="_ETM_Q1_2675356"/>
      <w:bookmarkEnd w:id="2198"/>
      <w:r>
        <w:rPr>
          <w:rFonts w:hint="cs"/>
          <w:rtl/>
          <w:lang w:eastAsia="he-IL"/>
        </w:rPr>
        <w:t xml:space="preserve">רגולטור אחד, </w:t>
      </w:r>
      <w:bookmarkStart w:id="2199" w:name="_ETM_Q1_2678049"/>
      <w:bookmarkEnd w:id="2199"/>
      <w:r>
        <w:rPr>
          <w:rFonts w:hint="cs"/>
          <w:rtl/>
          <w:lang w:eastAsia="he-IL"/>
        </w:rPr>
        <w:t>והם יצ</w:t>
      </w:r>
      <w:bookmarkStart w:id="2200" w:name="_ETM_Q1_2678241"/>
      <w:bookmarkEnd w:id="2200"/>
      <w:r>
        <w:rPr>
          <w:rFonts w:hint="cs"/>
          <w:rtl/>
          <w:lang w:eastAsia="he-IL"/>
        </w:rPr>
        <w:t xml:space="preserve">טרכו להתמודד </w:t>
      </w:r>
      <w:bookmarkStart w:id="2201" w:name="_ETM_Q1_2677628"/>
      <w:bookmarkEnd w:id="2201"/>
      <w:r>
        <w:rPr>
          <w:rFonts w:hint="cs"/>
          <w:rtl/>
          <w:lang w:eastAsia="he-IL"/>
        </w:rPr>
        <w:t>עם שני רגולטורים. אני מבין את</w:t>
      </w:r>
      <w:bookmarkStart w:id="2202" w:name="_ETM_Q1_2682717"/>
      <w:bookmarkEnd w:id="2202"/>
      <w:r>
        <w:rPr>
          <w:rFonts w:hint="cs"/>
          <w:rtl/>
          <w:lang w:eastAsia="he-IL"/>
        </w:rPr>
        <w:t xml:space="preserve"> המורכבות שהם מעלים כאן</w:t>
      </w:r>
      <w:bookmarkStart w:id="2203" w:name="_ETM_Q1_2687028"/>
      <w:bookmarkStart w:id="2204" w:name="_ETM_Q1_2687132"/>
      <w:bookmarkEnd w:id="2203"/>
      <w:bookmarkEnd w:id="2204"/>
      <w:r>
        <w:rPr>
          <w:rFonts w:hint="cs"/>
          <w:rtl/>
          <w:lang w:eastAsia="he-IL"/>
        </w:rPr>
        <w:t>.</w:t>
      </w:r>
    </w:p>
    <w:p w14:paraId="366737BC" w14:textId="30D1F4C6" w:rsidR="0054728E" w:rsidRDefault="0054728E" w:rsidP="0054728E">
      <w:pPr>
        <w:rPr>
          <w:rtl/>
          <w:lang w:eastAsia="he-IL"/>
        </w:rPr>
      </w:pPr>
      <w:bookmarkStart w:id="2205" w:name="_ETM_Q1_2688256"/>
      <w:bookmarkStart w:id="2206" w:name="_ETM_Q1_2688346"/>
      <w:bookmarkStart w:id="2207" w:name="_ETM_Q1_2683674"/>
      <w:bookmarkStart w:id="2208" w:name="_ETM_Q1_2678920"/>
      <w:bookmarkEnd w:id="2205"/>
      <w:bookmarkEnd w:id="2206"/>
      <w:bookmarkEnd w:id="2207"/>
      <w:bookmarkEnd w:id="2208"/>
    </w:p>
    <w:p w14:paraId="01A822BB" w14:textId="0F2AAE7F" w:rsidR="0054728E" w:rsidRDefault="0054728E" w:rsidP="0054728E">
      <w:pPr>
        <w:rPr>
          <w:rtl/>
          <w:lang w:eastAsia="he-IL"/>
        </w:rPr>
      </w:pPr>
      <w:bookmarkStart w:id="2209" w:name="_ETM_Q1_2679290"/>
      <w:bookmarkStart w:id="2210" w:name="_ETM_Q1_2679368"/>
      <w:bookmarkEnd w:id="2209"/>
      <w:bookmarkEnd w:id="2210"/>
      <w:r>
        <w:rPr>
          <w:rFonts w:hint="cs"/>
          <w:rtl/>
          <w:lang w:eastAsia="he-IL"/>
        </w:rPr>
        <w:t xml:space="preserve">אני מבין גם את המורכבות </w:t>
      </w:r>
      <w:bookmarkStart w:id="2211" w:name="_ETM_Q1_2687572"/>
      <w:bookmarkStart w:id="2212" w:name="_ETM_Q1_2682826"/>
      <w:bookmarkEnd w:id="2211"/>
      <w:bookmarkEnd w:id="2212"/>
      <w:r>
        <w:rPr>
          <w:rFonts w:hint="cs"/>
          <w:rtl/>
          <w:lang w:eastAsia="he-IL"/>
        </w:rPr>
        <w:t xml:space="preserve">מהצד השני. </w:t>
      </w:r>
      <w:bookmarkStart w:id="2213" w:name="_ETM_Q1_2684678"/>
      <w:bookmarkEnd w:id="2213"/>
      <w:r>
        <w:rPr>
          <w:rFonts w:hint="cs"/>
          <w:rtl/>
          <w:lang w:eastAsia="he-IL"/>
        </w:rPr>
        <w:t xml:space="preserve">בסופו של דבר, אם אנחנו רוצים </w:t>
      </w:r>
      <w:bookmarkStart w:id="2214" w:name="_ETM_Q1_2685444"/>
      <w:bookmarkEnd w:id="2214"/>
      <w:r>
        <w:rPr>
          <w:rFonts w:hint="cs"/>
          <w:rtl/>
          <w:lang w:eastAsia="he-IL"/>
        </w:rPr>
        <w:t>באמת לפתוח</w:t>
      </w:r>
      <w:bookmarkStart w:id="2215" w:name="_ETM_Q1_2686999"/>
      <w:bookmarkEnd w:id="2215"/>
      <w:r>
        <w:rPr>
          <w:rFonts w:hint="cs"/>
          <w:rtl/>
          <w:lang w:eastAsia="he-IL"/>
        </w:rPr>
        <w:t xml:space="preserve"> את השוק, ולאפשר </w:t>
      </w:r>
      <w:bookmarkStart w:id="2216" w:name="_ETM_Q1_2688427"/>
      <w:bookmarkEnd w:id="2216"/>
      <w:r>
        <w:rPr>
          <w:rFonts w:hint="cs"/>
          <w:rtl/>
          <w:lang w:eastAsia="he-IL"/>
        </w:rPr>
        <w:t>לשחקנים חדשים להיכנס למגרש הזה, אנחנו צריכים</w:t>
      </w:r>
      <w:bookmarkStart w:id="2217" w:name="_ETM_Q1_2694907"/>
      <w:bookmarkEnd w:id="2217"/>
      <w:r>
        <w:rPr>
          <w:rFonts w:hint="cs"/>
          <w:rtl/>
          <w:lang w:eastAsia="he-IL"/>
        </w:rPr>
        <w:t xml:space="preserve"> לייצר רגולציה </w:t>
      </w:r>
      <w:bookmarkStart w:id="2218" w:name="_ETM_Q1_2694322"/>
      <w:bookmarkEnd w:id="2218"/>
      <w:r>
        <w:rPr>
          <w:rFonts w:hint="cs"/>
          <w:rtl/>
          <w:lang w:eastAsia="he-IL"/>
        </w:rPr>
        <w:t>אחרת, חדשה</w:t>
      </w:r>
      <w:bookmarkStart w:id="2219" w:name="_ETM_Q1_2694849"/>
      <w:bookmarkEnd w:id="2219"/>
      <w:r w:rsidR="00D06F02">
        <w:rPr>
          <w:rFonts w:hint="cs"/>
          <w:rtl/>
          <w:lang w:eastAsia="he-IL"/>
        </w:rPr>
        <w:t xml:space="preserve">. </w:t>
      </w:r>
      <w:r>
        <w:rPr>
          <w:rFonts w:hint="cs"/>
          <w:rtl/>
          <w:lang w:eastAsia="he-IL"/>
        </w:rPr>
        <w:t xml:space="preserve">זה לגיטימי </w:t>
      </w:r>
      <w:bookmarkStart w:id="2220" w:name="_ETM_Q1_2694087"/>
      <w:bookmarkEnd w:id="2220"/>
      <w:r>
        <w:rPr>
          <w:rFonts w:hint="cs"/>
          <w:rtl/>
          <w:lang w:eastAsia="he-IL"/>
        </w:rPr>
        <w:t xml:space="preserve">שממשלה </w:t>
      </w:r>
      <w:bookmarkStart w:id="2221" w:name="_ETM_Q1_2695433"/>
      <w:bookmarkEnd w:id="2221"/>
      <w:r>
        <w:rPr>
          <w:rFonts w:hint="cs"/>
          <w:rtl/>
          <w:lang w:eastAsia="he-IL"/>
        </w:rPr>
        <w:t xml:space="preserve">תבוא ותגיד שלהבנתה המקצועית, </w:t>
      </w:r>
      <w:bookmarkStart w:id="2222" w:name="_ETM_Q1_2698393"/>
      <w:bookmarkEnd w:id="2222"/>
      <w:r>
        <w:rPr>
          <w:rFonts w:hint="cs"/>
          <w:rtl/>
          <w:lang w:eastAsia="he-IL"/>
        </w:rPr>
        <w:t xml:space="preserve">הדרך היעילה והטובה, מבין </w:t>
      </w:r>
      <w:bookmarkStart w:id="2223" w:name="_ETM_Q1_2702651"/>
      <w:bookmarkEnd w:id="2223"/>
      <w:r>
        <w:rPr>
          <w:rFonts w:hint="cs"/>
          <w:rtl/>
          <w:lang w:eastAsia="he-IL"/>
        </w:rPr>
        <w:t xml:space="preserve">הרגולטורים הקיימים, </w:t>
      </w:r>
      <w:bookmarkStart w:id="2224" w:name="_ETM_Q1_2701366"/>
      <w:bookmarkEnd w:id="2224"/>
      <w:r>
        <w:rPr>
          <w:rFonts w:hint="cs"/>
          <w:rtl/>
          <w:lang w:eastAsia="he-IL"/>
        </w:rPr>
        <w:t>לקדם את הנושא הזה</w:t>
      </w:r>
      <w:r w:rsidR="00D06F02">
        <w:rPr>
          <w:rFonts w:hint="cs"/>
          <w:rtl/>
          <w:lang w:eastAsia="he-IL"/>
        </w:rPr>
        <w:t xml:space="preserve"> </w:t>
      </w:r>
      <w:r w:rsidR="00D06F02">
        <w:rPr>
          <w:rtl/>
          <w:lang w:eastAsia="he-IL"/>
        </w:rPr>
        <w:t>–</w:t>
      </w:r>
      <w:r>
        <w:rPr>
          <w:rFonts w:hint="cs"/>
          <w:rtl/>
          <w:lang w:eastAsia="he-IL"/>
        </w:rPr>
        <w:t xml:space="preserve"> באופן שייקח את כל</w:t>
      </w:r>
      <w:bookmarkStart w:id="2225" w:name="_ETM_Q1_2707984"/>
      <w:bookmarkEnd w:id="2225"/>
      <w:r>
        <w:rPr>
          <w:rFonts w:hint="cs"/>
          <w:rtl/>
          <w:lang w:eastAsia="he-IL"/>
        </w:rPr>
        <w:t xml:space="preserve"> השיקולים המקצועיים השונים, </w:t>
      </w:r>
      <w:bookmarkStart w:id="2226" w:name="_ETM_Q1_2707693"/>
      <w:bookmarkEnd w:id="2226"/>
      <w:r w:rsidR="00D06F02">
        <w:rPr>
          <w:rFonts w:hint="cs"/>
          <w:rtl/>
          <w:lang w:eastAsia="he-IL"/>
        </w:rPr>
        <w:t>כמו הגנת הצרכנים</w:t>
      </w:r>
      <w:bookmarkStart w:id="2227" w:name="_ETM_Q1_2709987"/>
      <w:bookmarkEnd w:id="2227"/>
      <w:r w:rsidR="00D06F02">
        <w:rPr>
          <w:rFonts w:hint="cs"/>
          <w:rtl/>
          <w:lang w:eastAsia="he-IL"/>
        </w:rPr>
        <w:t>, היכולת לקדם תחרות בצורה</w:t>
      </w:r>
      <w:bookmarkStart w:id="2228" w:name="_ETM_Q1_2714646"/>
      <w:bookmarkEnd w:id="2228"/>
      <w:r w:rsidR="00D06F02">
        <w:rPr>
          <w:rFonts w:hint="cs"/>
          <w:rtl/>
          <w:lang w:eastAsia="he-IL"/>
        </w:rPr>
        <w:t xml:space="preserve"> יעילה ואפקטיבית וכו' </w:t>
      </w:r>
      <w:r w:rsidR="00D06F02">
        <w:rPr>
          <w:rtl/>
          <w:lang w:eastAsia="he-IL"/>
        </w:rPr>
        <w:t>–</w:t>
      </w:r>
      <w:r w:rsidR="00D06F02">
        <w:rPr>
          <w:rFonts w:hint="cs"/>
          <w:rtl/>
          <w:lang w:eastAsia="he-IL"/>
        </w:rPr>
        <w:t xml:space="preserve"> </w:t>
      </w:r>
      <w:bookmarkStart w:id="2229" w:name="_ETM_Q1_2716097"/>
      <w:bookmarkEnd w:id="2229"/>
      <w:r w:rsidR="00D06F02">
        <w:rPr>
          <w:rFonts w:hint="cs"/>
          <w:rtl/>
          <w:lang w:eastAsia="he-IL"/>
        </w:rPr>
        <w:t xml:space="preserve">היא עם רגולטור אחד ספציפי, </w:t>
      </w:r>
      <w:bookmarkStart w:id="2230" w:name="_ETM_Q1_2723085"/>
      <w:bookmarkStart w:id="2231" w:name="_ETM_Q1_2718683"/>
      <w:bookmarkEnd w:id="2230"/>
      <w:bookmarkEnd w:id="2231"/>
      <w:r w:rsidR="00D06F02">
        <w:rPr>
          <w:rFonts w:hint="cs"/>
          <w:rtl/>
          <w:lang w:eastAsia="he-IL"/>
        </w:rPr>
        <w:t xml:space="preserve">שהוא עדיף, בקריטריונים הללו, </w:t>
      </w:r>
      <w:bookmarkStart w:id="2232" w:name="_ETM_Q1_2722430"/>
      <w:bookmarkEnd w:id="2232"/>
      <w:r w:rsidR="00D06F02">
        <w:rPr>
          <w:rFonts w:hint="cs"/>
          <w:rtl/>
          <w:lang w:eastAsia="he-IL"/>
        </w:rPr>
        <w:t>על פני רגולטורים אחרים</w:t>
      </w:r>
      <w:bookmarkStart w:id="2233" w:name="_ETM_Q1_2721396"/>
      <w:bookmarkEnd w:id="2233"/>
      <w:r w:rsidR="00D06F02">
        <w:rPr>
          <w:rFonts w:hint="cs"/>
          <w:rtl/>
          <w:lang w:eastAsia="he-IL"/>
        </w:rPr>
        <w:t>, וזה מה שיאפשר</w:t>
      </w:r>
      <w:bookmarkStart w:id="2234" w:name="_ETM_Q1_2729085"/>
      <w:bookmarkEnd w:id="2234"/>
      <w:r w:rsidR="00D06F02">
        <w:rPr>
          <w:rFonts w:hint="cs"/>
          <w:rtl/>
          <w:lang w:eastAsia="he-IL"/>
        </w:rPr>
        <w:t xml:space="preserve"> </w:t>
      </w:r>
      <w:bookmarkStart w:id="2235" w:name="_ETM_Q1_2724191"/>
      <w:bookmarkEnd w:id="2235"/>
      <w:r w:rsidR="00D06F02">
        <w:rPr>
          <w:rFonts w:hint="cs"/>
          <w:rtl/>
          <w:lang w:eastAsia="he-IL"/>
        </w:rPr>
        <w:t>את הפתיחה של השוק.</w:t>
      </w:r>
    </w:p>
    <w:p w14:paraId="7374ECD0" w14:textId="67ADEDFB" w:rsidR="00D06F02" w:rsidRDefault="00D06F02" w:rsidP="0054728E">
      <w:pPr>
        <w:rPr>
          <w:rtl/>
          <w:lang w:eastAsia="he-IL"/>
        </w:rPr>
      </w:pPr>
      <w:bookmarkStart w:id="2236" w:name="_ETM_Q1_2728245"/>
      <w:bookmarkStart w:id="2237" w:name="_ETM_Q1_2728355"/>
      <w:bookmarkEnd w:id="2236"/>
      <w:bookmarkEnd w:id="2237"/>
    </w:p>
    <w:p w14:paraId="168FB14B" w14:textId="5134F414" w:rsidR="00D06F02" w:rsidRDefault="00D06F02" w:rsidP="0054728E">
      <w:pPr>
        <w:rPr>
          <w:rtl/>
          <w:lang w:eastAsia="he-IL"/>
        </w:rPr>
      </w:pPr>
      <w:bookmarkStart w:id="2238" w:name="_ETM_Q1_2728478"/>
      <w:bookmarkStart w:id="2239" w:name="_ETM_Q1_2728555"/>
      <w:bookmarkEnd w:id="2238"/>
      <w:bookmarkEnd w:id="2239"/>
      <w:r>
        <w:rPr>
          <w:rFonts w:hint="cs"/>
          <w:rtl/>
          <w:lang w:eastAsia="he-IL"/>
        </w:rPr>
        <w:t>אני גם מבין ש</w:t>
      </w:r>
      <w:bookmarkStart w:id="2240" w:name="_ETM_Q1_2726969"/>
      <w:bookmarkEnd w:id="2240"/>
      <w:r>
        <w:rPr>
          <w:rFonts w:hint="cs"/>
          <w:rtl/>
          <w:lang w:eastAsia="he-IL"/>
        </w:rPr>
        <w:t xml:space="preserve">יכול להיות שיהיו מחירים </w:t>
      </w:r>
      <w:bookmarkStart w:id="2241" w:name="_ETM_Q1_2731514"/>
      <w:bookmarkEnd w:id="2241"/>
      <w:r>
        <w:rPr>
          <w:rFonts w:hint="cs"/>
          <w:rtl/>
          <w:lang w:eastAsia="he-IL"/>
        </w:rPr>
        <w:t xml:space="preserve">להחלטה המקצועית </w:t>
      </w:r>
      <w:bookmarkStart w:id="2242" w:name="_ETM_Q1_2730296"/>
      <w:bookmarkEnd w:id="2242"/>
      <w:r>
        <w:rPr>
          <w:rFonts w:hint="cs"/>
          <w:rtl/>
          <w:lang w:eastAsia="he-IL"/>
        </w:rPr>
        <w:t>הזו, שיושתו עליכם, לדוגמה. השאלה היא</w:t>
      </w:r>
      <w:bookmarkStart w:id="2243" w:name="_ETM_Q1_2735325"/>
      <w:bookmarkEnd w:id="2243"/>
      <w:r>
        <w:rPr>
          <w:rFonts w:hint="cs"/>
          <w:rtl/>
          <w:lang w:eastAsia="he-IL"/>
        </w:rPr>
        <w:t xml:space="preserve">: איך </w:t>
      </w:r>
      <w:bookmarkStart w:id="2244" w:name="_ETM_Q1_2736588"/>
      <w:bookmarkEnd w:id="2244"/>
      <w:r>
        <w:rPr>
          <w:rFonts w:hint="cs"/>
          <w:rtl/>
          <w:lang w:eastAsia="he-IL"/>
        </w:rPr>
        <w:t xml:space="preserve">אנחנו יכולים לנסות ולמצוא איזה שהוא </w:t>
      </w:r>
      <w:bookmarkStart w:id="2245" w:name="_ETM_Q1_2737158"/>
      <w:bookmarkEnd w:id="2245"/>
      <w:r>
        <w:rPr>
          <w:rFonts w:hint="cs"/>
          <w:rtl/>
          <w:lang w:eastAsia="he-IL"/>
        </w:rPr>
        <w:t xml:space="preserve">פתרון יצירתי, כדי לצמצם </w:t>
      </w:r>
      <w:bookmarkStart w:id="2246" w:name="_ETM_Q1_2743023"/>
      <w:bookmarkStart w:id="2247" w:name="_ETM_Q1_2738259"/>
      <w:bookmarkEnd w:id="2246"/>
      <w:bookmarkEnd w:id="2247"/>
      <w:r>
        <w:rPr>
          <w:rFonts w:hint="cs"/>
          <w:rtl/>
          <w:lang w:eastAsia="he-IL"/>
        </w:rPr>
        <w:t xml:space="preserve">את המחיר הזה ככל האפשר? </w:t>
      </w:r>
      <w:bookmarkStart w:id="2248" w:name="_ETM_Q1_2740080"/>
      <w:bookmarkEnd w:id="2248"/>
      <w:r>
        <w:rPr>
          <w:rFonts w:hint="cs"/>
          <w:rtl/>
          <w:lang w:eastAsia="he-IL"/>
        </w:rPr>
        <w:t>אני שומע פה ג</w:t>
      </w:r>
      <w:bookmarkStart w:id="2249" w:name="_ETM_Q1_2742540"/>
      <w:bookmarkEnd w:id="2249"/>
      <w:r>
        <w:rPr>
          <w:rFonts w:hint="cs"/>
          <w:rtl/>
          <w:lang w:eastAsia="he-IL"/>
        </w:rPr>
        <w:t xml:space="preserve">ם את הטענה </w:t>
      </w:r>
      <w:bookmarkStart w:id="2250" w:name="_ETM_Q1_2743906"/>
      <w:bookmarkEnd w:id="2250"/>
      <w:r>
        <w:rPr>
          <w:rFonts w:hint="cs"/>
          <w:rtl/>
          <w:lang w:eastAsia="he-IL"/>
        </w:rPr>
        <w:t xml:space="preserve">לפיה </w:t>
      </w:r>
      <w:bookmarkStart w:id="2251" w:name="_ETM_Q1_2742063"/>
      <w:bookmarkEnd w:id="2251"/>
      <w:r>
        <w:rPr>
          <w:rFonts w:hint="cs"/>
          <w:rtl/>
          <w:lang w:eastAsia="he-IL"/>
        </w:rPr>
        <w:t>אם אנחנו מדברים</w:t>
      </w:r>
      <w:bookmarkStart w:id="2252" w:name="_ETM_Q1_2746501"/>
      <w:bookmarkEnd w:id="2252"/>
      <w:r>
        <w:rPr>
          <w:rFonts w:hint="cs"/>
          <w:rtl/>
          <w:lang w:eastAsia="he-IL"/>
        </w:rPr>
        <w:t xml:space="preserve"> על שני שירותים נפרדי</w:t>
      </w:r>
      <w:bookmarkStart w:id="2253" w:name="_ETM_Q1_2754447"/>
      <w:bookmarkEnd w:id="2253"/>
      <w:r>
        <w:rPr>
          <w:rFonts w:hint="cs"/>
          <w:rtl/>
          <w:lang w:eastAsia="he-IL"/>
        </w:rPr>
        <w:t xml:space="preserve">ם, </w:t>
      </w:r>
      <w:bookmarkStart w:id="2254" w:name="_ETM_Q1_2753231"/>
      <w:bookmarkStart w:id="2255" w:name="_ETM_Q1_2754876"/>
      <w:bookmarkStart w:id="2256" w:name="_ETM_Q1_2750203"/>
      <w:bookmarkStart w:id="2257" w:name="_ETM_Q1_2746859"/>
      <w:bookmarkStart w:id="2258" w:name="_ETM_Q1_2743294"/>
      <w:bookmarkEnd w:id="2254"/>
      <w:bookmarkEnd w:id="2255"/>
      <w:bookmarkEnd w:id="2256"/>
      <w:bookmarkEnd w:id="2257"/>
      <w:bookmarkEnd w:id="2258"/>
      <w:r>
        <w:rPr>
          <w:rFonts w:hint="cs"/>
          <w:rtl/>
          <w:lang w:eastAsia="he-IL"/>
        </w:rPr>
        <w:t xml:space="preserve">אז בשירות הזה הרגולטור </w:t>
      </w:r>
      <w:bookmarkStart w:id="2259" w:name="_ETM_Q1_2750701"/>
      <w:bookmarkEnd w:id="2259"/>
      <w:r>
        <w:rPr>
          <w:rFonts w:hint="cs"/>
          <w:rtl/>
          <w:lang w:eastAsia="he-IL"/>
        </w:rPr>
        <w:t xml:space="preserve">הוא </w:t>
      </w:r>
      <w:r>
        <w:rPr>
          <w:rFonts w:hint="cs"/>
          <w:lang w:eastAsia="he-IL"/>
        </w:rPr>
        <w:t>X</w:t>
      </w:r>
      <w:r>
        <w:rPr>
          <w:rFonts w:hint="cs"/>
          <w:rtl/>
          <w:lang w:eastAsia="he-IL"/>
        </w:rPr>
        <w:t xml:space="preserve"> וב</w:t>
      </w:r>
      <w:bookmarkStart w:id="2260" w:name="_ETM_Q1_2748133"/>
      <w:bookmarkEnd w:id="2260"/>
      <w:r>
        <w:rPr>
          <w:rFonts w:hint="cs"/>
          <w:rtl/>
          <w:lang w:eastAsia="he-IL"/>
        </w:rPr>
        <w:t xml:space="preserve">שירות השני הרגולטור הוא </w:t>
      </w:r>
      <w:r>
        <w:rPr>
          <w:lang w:eastAsia="he-IL"/>
        </w:rPr>
        <w:t>.</w:t>
      </w:r>
      <w:r>
        <w:rPr>
          <w:rFonts w:hint="cs"/>
          <w:lang w:eastAsia="he-IL"/>
        </w:rPr>
        <w:t>Y</w:t>
      </w:r>
      <w:bookmarkStart w:id="2261" w:name="_ETM_Q1_2749983"/>
      <w:bookmarkEnd w:id="2261"/>
      <w:r>
        <w:rPr>
          <w:rFonts w:hint="cs"/>
          <w:rtl/>
          <w:lang w:eastAsia="he-IL"/>
        </w:rPr>
        <w:t xml:space="preserve"> זה </w:t>
      </w:r>
      <w:bookmarkStart w:id="2262" w:name="_ETM_Q1_2753989"/>
      <w:bookmarkEnd w:id="2262"/>
      <w:r>
        <w:rPr>
          <w:rFonts w:hint="cs"/>
          <w:rtl/>
          <w:lang w:eastAsia="he-IL"/>
        </w:rPr>
        <w:t>דבר</w:t>
      </w:r>
      <w:bookmarkStart w:id="2263" w:name="_ETM_Q1_2754665"/>
      <w:bookmarkEnd w:id="2263"/>
      <w:r>
        <w:rPr>
          <w:rFonts w:hint="cs"/>
          <w:rtl/>
          <w:lang w:eastAsia="he-IL"/>
        </w:rPr>
        <w:t xml:space="preserve"> </w:t>
      </w:r>
      <w:bookmarkStart w:id="2264" w:name="_ETM_Q1_2750691"/>
      <w:bookmarkEnd w:id="2264"/>
      <w:r>
        <w:rPr>
          <w:rFonts w:hint="cs"/>
          <w:rtl/>
          <w:lang w:eastAsia="he-IL"/>
        </w:rPr>
        <w:t xml:space="preserve">שהוא </w:t>
      </w:r>
      <w:bookmarkStart w:id="2265" w:name="_ETM_Q1_2753972"/>
      <w:bookmarkEnd w:id="2265"/>
      <w:r>
        <w:rPr>
          <w:rFonts w:hint="cs"/>
          <w:rtl/>
          <w:lang w:eastAsia="he-IL"/>
        </w:rPr>
        <w:t>הגיוני.</w:t>
      </w:r>
      <w:bookmarkStart w:id="2266" w:name="_ETM_Q1_2753733"/>
      <w:bookmarkEnd w:id="2266"/>
      <w:r>
        <w:rPr>
          <w:rFonts w:hint="cs"/>
          <w:rtl/>
          <w:lang w:eastAsia="he-IL"/>
        </w:rPr>
        <w:t xml:space="preserve"> אבל אתם מעלים נקודה לפיה יש </w:t>
      </w:r>
      <w:bookmarkStart w:id="2267" w:name="_ETM_Q1_2758345"/>
      <w:bookmarkEnd w:id="2267"/>
      <w:r>
        <w:rPr>
          <w:rFonts w:hint="cs"/>
          <w:rtl/>
          <w:lang w:eastAsia="he-IL"/>
        </w:rPr>
        <w:t xml:space="preserve">תהליכים </w:t>
      </w:r>
      <w:bookmarkStart w:id="2268" w:name="_ETM_Q1_2755489"/>
      <w:bookmarkEnd w:id="2268"/>
      <w:r>
        <w:rPr>
          <w:rFonts w:hint="cs"/>
          <w:rtl/>
          <w:lang w:eastAsia="he-IL"/>
        </w:rPr>
        <w:t xml:space="preserve">שמתחילים בנקודה מסוימת ועוברים לנושא אחר, ואז </w:t>
      </w:r>
      <w:bookmarkStart w:id="2269" w:name="_ETM_Q1_2759408"/>
      <w:bookmarkEnd w:id="2269"/>
      <w:r>
        <w:rPr>
          <w:rFonts w:hint="cs"/>
          <w:rtl/>
          <w:lang w:eastAsia="he-IL"/>
        </w:rPr>
        <w:t xml:space="preserve">בתוך </w:t>
      </w:r>
      <w:bookmarkStart w:id="2270" w:name="_ETM_Q1_2760087"/>
      <w:bookmarkEnd w:id="2270"/>
      <w:r>
        <w:rPr>
          <w:rFonts w:hint="cs"/>
          <w:rtl/>
          <w:lang w:eastAsia="he-IL"/>
        </w:rPr>
        <w:t xml:space="preserve">אותו התהליך </w:t>
      </w:r>
      <w:r>
        <w:rPr>
          <w:rtl/>
          <w:lang w:eastAsia="he-IL"/>
        </w:rPr>
        <w:t>–</w:t>
      </w:r>
      <w:r>
        <w:rPr>
          <w:rFonts w:hint="cs"/>
          <w:rtl/>
          <w:lang w:eastAsia="he-IL"/>
        </w:rPr>
        <w:t xml:space="preserve"> </w:t>
      </w:r>
      <w:bookmarkStart w:id="2271" w:name="_ETM_Q1_2758795"/>
      <w:bookmarkEnd w:id="2271"/>
      <w:r>
        <w:rPr>
          <w:rFonts w:hint="cs"/>
          <w:rtl/>
          <w:lang w:eastAsia="he-IL"/>
        </w:rPr>
        <w:t>צריך להחליף רגולטורים.</w:t>
      </w:r>
      <w:bookmarkStart w:id="2272" w:name="_ETM_Q1_2761715"/>
      <w:bookmarkEnd w:id="2272"/>
      <w:r>
        <w:rPr>
          <w:rFonts w:hint="cs"/>
          <w:rtl/>
          <w:lang w:eastAsia="he-IL"/>
        </w:rPr>
        <w:t xml:space="preserve"> </w:t>
      </w:r>
      <w:bookmarkStart w:id="2273" w:name="_ETM_Q1_2762432"/>
      <w:bookmarkEnd w:id="2273"/>
      <w:r>
        <w:rPr>
          <w:rFonts w:hint="cs"/>
          <w:rtl/>
          <w:lang w:eastAsia="he-IL"/>
        </w:rPr>
        <w:t xml:space="preserve">פה זה כבר באמת נשמע </w:t>
      </w:r>
      <w:bookmarkStart w:id="2274" w:name="_ETM_Q1_2762732"/>
      <w:bookmarkEnd w:id="2274"/>
      <w:r>
        <w:rPr>
          <w:rFonts w:hint="cs"/>
          <w:rtl/>
          <w:lang w:eastAsia="he-IL"/>
        </w:rPr>
        <w:t xml:space="preserve">כמו סיבוך שהוא מעל ומעבר, </w:t>
      </w:r>
      <w:bookmarkStart w:id="2275" w:name="_ETM_Q1_2768389"/>
      <w:bookmarkEnd w:id="2275"/>
      <w:r>
        <w:rPr>
          <w:rFonts w:hint="cs"/>
          <w:rtl/>
          <w:lang w:eastAsia="he-IL"/>
        </w:rPr>
        <w:t>ונשמע</w:t>
      </w:r>
      <w:bookmarkStart w:id="2276" w:name="_ETM_Q1_2766449"/>
      <w:bookmarkEnd w:id="2276"/>
      <w:r>
        <w:rPr>
          <w:rFonts w:hint="cs"/>
          <w:rtl/>
          <w:lang w:eastAsia="he-IL"/>
        </w:rPr>
        <w:t xml:space="preserve"> </w:t>
      </w:r>
      <w:r>
        <w:rPr>
          <w:rtl/>
          <w:lang w:eastAsia="he-IL"/>
        </w:rPr>
        <w:t>–</w:t>
      </w:r>
      <w:r>
        <w:rPr>
          <w:rFonts w:hint="cs"/>
          <w:rtl/>
          <w:lang w:eastAsia="he-IL"/>
        </w:rPr>
        <w:t xml:space="preserve"> לפחות מבחינתי, </w:t>
      </w:r>
      <w:bookmarkStart w:id="2277" w:name="_ETM_Q1_2767903"/>
      <w:bookmarkEnd w:id="2277"/>
      <w:r>
        <w:rPr>
          <w:rFonts w:hint="cs"/>
          <w:rtl/>
          <w:lang w:eastAsia="he-IL"/>
        </w:rPr>
        <w:t xml:space="preserve">כמישהו </w:t>
      </w:r>
      <w:bookmarkStart w:id="2278" w:name="_ETM_Q1_2768902"/>
      <w:bookmarkEnd w:id="2278"/>
      <w:r>
        <w:rPr>
          <w:rFonts w:hint="cs"/>
          <w:rtl/>
          <w:lang w:eastAsia="he-IL"/>
        </w:rPr>
        <w:t xml:space="preserve">שלא חי את העולמות האלה ביום-יום </w:t>
      </w:r>
      <w:r>
        <w:rPr>
          <w:rtl/>
          <w:lang w:eastAsia="he-IL"/>
        </w:rPr>
        <w:t>–</w:t>
      </w:r>
      <w:r>
        <w:rPr>
          <w:rFonts w:hint="cs"/>
          <w:rtl/>
          <w:lang w:eastAsia="he-IL"/>
        </w:rPr>
        <w:t xml:space="preserve"> </w:t>
      </w:r>
      <w:bookmarkStart w:id="2279" w:name="_ETM_Q1_2769769"/>
      <w:bookmarkEnd w:id="2279"/>
      <w:r>
        <w:rPr>
          <w:rFonts w:hint="cs"/>
          <w:rtl/>
          <w:lang w:eastAsia="he-IL"/>
        </w:rPr>
        <w:t xml:space="preserve">כדבר </w:t>
      </w:r>
      <w:bookmarkStart w:id="2280" w:name="_ETM_Q1_2772497"/>
      <w:bookmarkEnd w:id="2280"/>
      <w:r>
        <w:rPr>
          <w:rFonts w:hint="cs"/>
          <w:rtl/>
          <w:lang w:eastAsia="he-IL"/>
        </w:rPr>
        <w:t>שיותר</w:t>
      </w:r>
      <w:bookmarkStart w:id="2281" w:name="_ETM_Q1_2773231"/>
      <w:bookmarkEnd w:id="2281"/>
      <w:r>
        <w:rPr>
          <w:rFonts w:hint="cs"/>
          <w:rtl/>
          <w:lang w:eastAsia="he-IL"/>
        </w:rPr>
        <w:t xml:space="preserve"> קשה לקבל.</w:t>
      </w:r>
    </w:p>
    <w:p w14:paraId="4FAACC2A" w14:textId="66673D0C" w:rsidR="00D06F02" w:rsidRDefault="00D06F02" w:rsidP="00D06F02">
      <w:pPr>
        <w:ind w:firstLine="0"/>
        <w:rPr>
          <w:rtl/>
          <w:lang w:eastAsia="he-IL"/>
        </w:rPr>
      </w:pPr>
      <w:bookmarkStart w:id="2282" w:name="_ETM_Q1_2770898"/>
      <w:bookmarkStart w:id="2283" w:name="_ETM_Q1_2778575"/>
      <w:bookmarkStart w:id="2284" w:name="_ETM_Q1_2771982"/>
      <w:bookmarkStart w:id="2285" w:name="_ETM_Q1_2767823"/>
      <w:bookmarkStart w:id="2286" w:name="_ETM_Q1_2770061"/>
      <w:bookmarkEnd w:id="2282"/>
      <w:bookmarkEnd w:id="2283"/>
      <w:bookmarkEnd w:id="2284"/>
      <w:bookmarkEnd w:id="2285"/>
      <w:bookmarkEnd w:id="2286"/>
    </w:p>
    <w:p w14:paraId="219DF4BD" w14:textId="5F3D4305" w:rsidR="00D06F02" w:rsidRDefault="00D06F02" w:rsidP="00D06F02">
      <w:pPr>
        <w:pStyle w:val="a4"/>
        <w:keepNext/>
        <w:rPr>
          <w:rtl/>
        </w:rPr>
      </w:pPr>
      <w:bookmarkStart w:id="2287" w:name="ET_speaker_קריאה_57"/>
      <w:r w:rsidRPr="00D06F02">
        <w:rPr>
          <w:rStyle w:val="TagStyle"/>
          <w:rtl/>
        </w:rPr>
        <w:t xml:space="preserve"> &lt;&lt; דובר &gt;&gt; </w:t>
      </w:r>
      <w:r>
        <w:rPr>
          <w:rtl/>
        </w:rPr>
        <w:t>קריאה:</w:t>
      </w:r>
      <w:r w:rsidRPr="00D06F02">
        <w:rPr>
          <w:rStyle w:val="TagStyle"/>
          <w:rtl/>
        </w:rPr>
        <w:t xml:space="preserve"> &lt;&lt; דובר &gt;&gt;</w:t>
      </w:r>
      <w:r w:rsidR="00C872F6">
        <w:rPr>
          <w:rtl/>
        </w:rPr>
        <w:t xml:space="preserve"> </w:t>
      </w:r>
      <w:r>
        <w:rPr>
          <w:rtl/>
        </w:rPr>
        <w:t xml:space="preserve"> </w:t>
      </w:r>
      <w:bookmarkEnd w:id="2287"/>
    </w:p>
    <w:p w14:paraId="40AA66F7" w14:textId="5BC6C7C1" w:rsidR="00D06F02" w:rsidRDefault="00D06F02" w:rsidP="00D06F02">
      <w:pPr>
        <w:pStyle w:val="KeepWithNext"/>
        <w:rPr>
          <w:rtl/>
          <w:lang w:eastAsia="he-IL"/>
        </w:rPr>
      </w:pPr>
    </w:p>
    <w:p w14:paraId="73EA2DA6" w14:textId="3407439D" w:rsidR="00D06F02" w:rsidRDefault="00D06F02" w:rsidP="00D06F02">
      <w:pPr>
        <w:rPr>
          <w:rtl/>
          <w:lang w:eastAsia="he-IL"/>
        </w:rPr>
      </w:pPr>
      <w:bookmarkStart w:id="2288" w:name="_ETM_Q1_2770653"/>
      <w:bookmarkStart w:id="2289" w:name="_ETM_Q1_2770745"/>
      <w:bookmarkEnd w:id="2288"/>
      <w:bookmarkEnd w:id="2289"/>
      <w:r>
        <w:rPr>
          <w:rFonts w:hint="cs"/>
          <w:rtl/>
          <w:lang w:eastAsia="he-IL"/>
        </w:rPr>
        <w:t>זה גם פוגע בתחרות.</w:t>
      </w:r>
    </w:p>
    <w:p w14:paraId="15B9B661" w14:textId="109660A3" w:rsidR="00D06F02" w:rsidRDefault="00D06F02" w:rsidP="00D06F02">
      <w:pPr>
        <w:rPr>
          <w:rtl/>
          <w:lang w:eastAsia="he-IL"/>
        </w:rPr>
      </w:pPr>
      <w:bookmarkStart w:id="2290" w:name="_ETM_Q1_2780016"/>
      <w:bookmarkStart w:id="2291" w:name="_ETM_Q1_2780107"/>
      <w:bookmarkStart w:id="2292" w:name="_ETM_Q1_2775458"/>
      <w:bookmarkEnd w:id="2290"/>
      <w:bookmarkEnd w:id="2291"/>
      <w:bookmarkEnd w:id="2292"/>
    </w:p>
    <w:p w14:paraId="740605EF" w14:textId="73EF9C98" w:rsidR="00D06F02" w:rsidRDefault="00D06F02" w:rsidP="00D06F02">
      <w:pPr>
        <w:pStyle w:val="af6"/>
        <w:keepNext/>
        <w:rPr>
          <w:rtl/>
        </w:rPr>
      </w:pPr>
      <w:bookmarkStart w:id="2293" w:name="ET_yor_6351_58"/>
      <w:r w:rsidRPr="00D06F02">
        <w:rPr>
          <w:rStyle w:val="TagStyle"/>
          <w:rtl/>
        </w:rPr>
        <w:t xml:space="preserve"> &lt;&lt; יור &gt;&gt; </w:t>
      </w:r>
      <w:r>
        <w:rPr>
          <w:rtl/>
        </w:rPr>
        <w:t>היו"ר אוהד טל:</w:t>
      </w:r>
      <w:r w:rsidRPr="00D06F02">
        <w:rPr>
          <w:rStyle w:val="TagStyle"/>
          <w:rtl/>
        </w:rPr>
        <w:t xml:space="preserve"> &lt;&lt; יור &gt;&gt;</w:t>
      </w:r>
      <w:r w:rsidR="00C872F6">
        <w:rPr>
          <w:rtl/>
        </w:rPr>
        <w:t xml:space="preserve"> </w:t>
      </w:r>
      <w:r>
        <w:rPr>
          <w:rtl/>
        </w:rPr>
        <w:t xml:space="preserve"> </w:t>
      </w:r>
      <w:bookmarkEnd w:id="2293"/>
    </w:p>
    <w:p w14:paraId="3C289165" w14:textId="3CAA0238" w:rsidR="00D06F02" w:rsidRDefault="00D06F02" w:rsidP="00D06F02">
      <w:pPr>
        <w:pStyle w:val="KeepWithNext"/>
        <w:rPr>
          <w:rtl/>
          <w:lang w:eastAsia="he-IL"/>
        </w:rPr>
      </w:pPr>
    </w:p>
    <w:p w14:paraId="6123E5D3" w14:textId="350D3ADD" w:rsidR="00D06F02" w:rsidRDefault="00D06F02" w:rsidP="00D06F02">
      <w:pPr>
        <w:rPr>
          <w:rtl/>
          <w:lang w:eastAsia="he-IL"/>
        </w:rPr>
      </w:pPr>
      <w:bookmarkStart w:id="2294" w:name="_ETM_Q1_2776602"/>
      <w:bookmarkEnd w:id="2294"/>
      <w:r>
        <w:rPr>
          <w:rFonts w:hint="cs"/>
          <w:rtl/>
          <w:lang w:eastAsia="he-IL"/>
        </w:rPr>
        <w:t xml:space="preserve">יכול להיות שזה יפגע </w:t>
      </w:r>
      <w:bookmarkStart w:id="2295" w:name="_ETM_Q1_2775967"/>
      <w:bookmarkEnd w:id="2295"/>
      <w:r>
        <w:rPr>
          <w:rFonts w:hint="cs"/>
          <w:rtl/>
          <w:lang w:eastAsia="he-IL"/>
        </w:rPr>
        <w:t>בתחרות</w:t>
      </w:r>
      <w:bookmarkStart w:id="2296" w:name="_ETM_Q1_2778801"/>
      <w:bookmarkEnd w:id="2296"/>
      <w:r>
        <w:rPr>
          <w:rFonts w:hint="cs"/>
          <w:rtl/>
          <w:lang w:eastAsia="he-IL"/>
        </w:rPr>
        <w:t xml:space="preserve"> ברמה מסוימת, אבל יאפשר תחרות </w:t>
      </w:r>
      <w:bookmarkStart w:id="2297" w:name="_ETM_Q1_2779424"/>
      <w:bookmarkEnd w:id="2297"/>
      <w:r>
        <w:rPr>
          <w:rFonts w:hint="cs"/>
          <w:rtl/>
          <w:lang w:eastAsia="he-IL"/>
        </w:rPr>
        <w:t xml:space="preserve">הרבה יותר גדולה ברמת המאקרו. </w:t>
      </w:r>
      <w:bookmarkStart w:id="2298" w:name="_ETM_Q1_2784554"/>
      <w:bookmarkEnd w:id="2298"/>
      <w:r>
        <w:rPr>
          <w:rFonts w:hint="cs"/>
          <w:rtl/>
          <w:lang w:eastAsia="he-IL"/>
        </w:rPr>
        <w:t xml:space="preserve">אנחנו יודעים שלכל צעד יש </w:t>
      </w:r>
      <w:bookmarkStart w:id="2299" w:name="_ETM_Q1_2785239"/>
      <w:bookmarkEnd w:id="2299"/>
      <w:r>
        <w:rPr>
          <w:rFonts w:hint="cs"/>
          <w:rtl/>
          <w:lang w:eastAsia="he-IL"/>
        </w:rPr>
        <w:t xml:space="preserve">תועלות </w:t>
      </w:r>
      <w:bookmarkStart w:id="2300" w:name="_ETM_Q1_2793493"/>
      <w:bookmarkEnd w:id="2300"/>
      <w:r>
        <w:rPr>
          <w:rtl/>
          <w:lang w:eastAsia="he-IL"/>
        </w:rPr>
        <w:t>–</w:t>
      </w:r>
      <w:r>
        <w:rPr>
          <w:rFonts w:hint="cs"/>
          <w:rtl/>
          <w:lang w:eastAsia="he-IL"/>
        </w:rPr>
        <w:t xml:space="preserve"> ויש גם מחירים.</w:t>
      </w:r>
      <w:bookmarkStart w:id="2301" w:name="_ETM_Q1_2792420"/>
      <w:bookmarkEnd w:id="2301"/>
      <w:r>
        <w:rPr>
          <w:rFonts w:hint="cs"/>
          <w:rtl/>
          <w:lang w:eastAsia="he-IL"/>
        </w:rPr>
        <w:t xml:space="preserve"> </w:t>
      </w:r>
      <w:bookmarkStart w:id="2302" w:name="_ETM_Q1_2788838"/>
      <w:bookmarkStart w:id="2303" w:name="_ETM_Q1_2786237"/>
      <w:bookmarkEnd w:id="2302"/>
      <w:bookmarkEnd w:id="2303"/>
      <w:r>
        <w:rPr>
          <w:rFonts w:hint="cs"/>
          <w:rtl/>
          <w:lang w:eastAsia="he-IL"/>
        </w:rPr>
        <w:t>אנחנו צריכים לראות איך אנחנו מגיעים</w:t>
      </w:r>
      <w:bookmarkStart w:id="2304" w:name="_ETM_Q1_2792476"/>
      <w:bookmarkEnd w:id="2304"/>
      <w:r>
        <w:rPr>
          <w:rFonts w:hint="cs"/>
          <w:rtl/>
          <w:lang w:eastAsia="he-IL"/>
        </w:rPr>
        <w:t xml:space="preserve"> למשהו מאוזן, שייתן </w:t>
      </w:r>
      <w:bookmarkStart w:id="2305" w:name="_ETM_Q1_2790543"/>
      <w:bookmarkEnd w:id="2305"/>
      <w:r>
        <w:rPr>
          <w:rFonts w:hint="cs"/>
          <w:rtl/>
          <w:lang w:eastAsia="he-IL"/>
        </w:rPr>
        <w:t>מקסימום תועלות ומינימום מחירים. השאלה הי</w:t>
      </w:r>
      <w:bookmarkStart w:id="2306" w:name="_ETM_Q1_2792957"/>
      <w:bookmarkStart w:id="2307" w:name="_ETM_Q1_2795727"/>
      <w:bookmarkStart w:id="2308" w:name="_ETM_Q1_2794455"/>
      <w:bookmarkEnd w:id="2306"/>
      <w:bookmarkEnd w:id="2307"/>
      <w:bookmarkEnd w:id="2308"/>
      <w:r>
        <w:rPr>
          <w:rFonts w:hint="cs"/>
          <w:rtl/>
          <w:lang w:eastAsia="he-IL"/>
        </w:rPr>
        <w:t xml:space="preserve">א, האם אנחנו </w:t>
      </w:r>
      <w:bookmarkStart w:id="2309" w:name="_ETM_Q1_2793771"/>
      <w:bookmarkEnd w:id="2309"/>
      <w:r>
        <w:rPr>
          <w:rFonts w:hint="cs"/>
          <w:rtl/>
          <w:lang w:eastAsia="he-IL"/>
        </w:rPr>
        <w:t>יכולים להגיע פה לאיזה שהוא</w:t>
      </w:r>
      <w:bookmarkStart w:id="2310" w:name="_ETM_Q1_2798490"/>
      <w:bookmarkEnd w:id="2310"/>
      <w:r>
        <w:rPr>
          <w:rFonts w:hint="cs"/>
          <w:rtl/>
          <w:lang w:eastAsia="he-IL"/>
        </w:rPr>
        <w:t xml:space="preserve"> </w:t>
      </w:r>
      <w:bookmarkStart w:id="2311" w:name="_ETM_Q1_2795516"/>
      <w:bookmarkEnd w:id="2311"/>
      <w:r>
        <w:rPr>
          <w:rFonts w:hint="cs"/>
          <w:rtl/>
          <w:lang w:eastAsia="he-IL"/>
        </w:rPr>
        <w:t xml:space="preserve">משהו יצירתי? אני שם </w:t>
      </w:r>
      <w:bookmarkStart w:id="2312" w:name="_ETM_Q1_2794930"/>
      <w:bookmarkEnd w:id="2312"/>
      <w:r>
        <w:rPr>
          <w:rFonts w:hint="cs"/>
          <w:rtl/>
          <w:lang w:eastAsia="he-IL"/>
        </w:rPr>
        <w:t>פה את השאלה</w:t>
      </w:r>
      <w:r>
        <w:rPr>
          <w:lang w:eastAsia="he-IL"/>
        </w:rPr>
        <w:t>;</w:t>
      </w:r>
      <w:bookmarkStart w:id="2313" w:name="_ETM_Q1_2800051"/>
      <w:bookmarkEnd w:id="2313"/>
      <w:r>
        <w:rPr>
          <w:rFonts w:hint="cs"/>
          <w:rtl/>
          <w:lang w:eastAsia="he-IL"/>
        </w:rPr>
        <w:t xml:space="preserve"> אין לי תשובה.</w:t>
      </w:r>
      <w:bookmarkStart w:id="2314" w:name="_ETM_Q1_2802585"/>
      <w:bookmarkEnd w:id="2314"/>
    </w:p>
    <w:p w14:paraId="3A863FA8" w14:textId="4B44E3E0" w:rsidR="00D06F02" w:rsidRDefault="00D06F02" w:rsidP="00D06F02">
      <w:pPr>
        <w:rPr>
          <w:rtl/>
          <w:lang w:eastAsia="he-IL"/>
        </w:rPr>
      </w:pPr>
      <w:bookmarkStart w:id="2315" w:name="_ETM_Q1_2802664"/>
      <w:bookmarkEnd w:id="2315"/>
    </w:p>
    <w:p w14:paraId="2CE6EC08" w14:textId="17A90B59" w:rsidR="00D06F02" w:rsidRDefault="00D06F02" w:rsidP="00D06F02">
      <w:pPr>
        <w:pStyle w:val="af9"/>
        <w:keepNext/>
        <w:rPr>
          <w:rtl/>
          <w:lang w:eastAsia="he-IL"/>
        </w:rPr>
      </w:pPr>
      <w:bookmarkStart w:id="2316" w:name="ET_guest_אריאל_גנוט_59"/>
      <w:r w:rsidRPr="00D06F02">
        <w:rPr>
          <w:rStyle w:val="TagStyle"/>
          <w:rtl/>
        </w:rPr>
        <w:t xml:space="preserve"> &lt;&lt; אורח &gt;&gt; </w:t>
      </w:r>
      <w:r>
        <w:rPr>
          <w:rtl/>
          <w:lang w:eastAsia="he-IL"/>
        </w:rPr>
        <w:t>אריאל גנוט:</w:t>
      </w:r>
      <w:r w:rsidRPr="00D06F02">
        <w:rPr>
          <w:rStyle w:val="TagStyle"/>
          <w:rtl/>
        </w:rPr>
        <w:t xml:space="preserve"> &lt;&lt; אורח &gt;&gt;</w:t>
      </w:r>
      <w:r w:rsidR="00C872F6">
        <w:rPr>
          <w:rtl/>
          <w:lang w:eastAsia="he-IL"/>
        </w:rPr>
        <w:t xml:space="preserve"> </w:t>
      </w:r>
      <w:r>
        <w:rPr>
          <w:rtl/>
          <w:lang w:eastAsia="he-IL"/>
        </w:rPr>
        <w:t xml:space="preserve"> </w:t>
      </w:r>
      <w:bookmarkEnd w:id="2316"/>
    </w:p>
    <w:p w14:paraId="257FF2D2" w14:textId="3E94F7F9" w:rsidR="00D06F02" w:rsidRDefault="00D06F02" w:rsidP="00D06F02">
      <w:pPr>
        <w:pStyle w:val="KeepWithNext"/>
        <w:rPr>
          <w:rtl/>
          <w:lang w:eastAsia="he-IL"/>
        </w:rPr>
      </w:pPr>
    </w:p>
    <w:p w14:paraId="73F9F3E7" w14:textId="748FDF5C" w:rsidR="00D06F02" w:rsidRDefault="00D06F02" w:rsidP="00D06F02">
      <w:pPr>
        <w:rPr>
          <w:rtl/>
          <w:lang w:eastAsia="he-IL"/>
        </w:rPr>
      </w:pPr>
      <w:bookmarkStart w:id="2317" w:name="_ETM_Q1_2804669"/>
      <w:bookmarkStart w:id="2318" w:name="_ETM_Q1_2804716"/>
      <w:bookmarkStart w:id="2319" w:name="_ETM_Q1_2799858"/>
      <w:bookmarkEnd w:id="2317"/>
      <w:bookmarkEnd w:id="2318"/>
      <w:bookmarkEnd w:id="2319"/>
      <w:r>
        <w:rPr>
          <w:rFonts w:hint="cs"/>
          <w:rtl/>
          <w:lang w:eastAsia="he-IL"/>
        </w:rPr>
        <w:t xml:space="preserve">כבוד היושב-ראש, אנחנו לא מבקשים </w:t>
      </w:r>
      <w:bookmarkStart w:id="2320" w:name="_ETM_Q1_2802519"/>
      <w:bookmarkEnd w:id="2320"/>
      <w:r>
        <w:rPr>
          <w:rFonts w:hint="cs"/>
          <w:rtl/>
          <w:lang w:eastAsia="he-IL"/>
        </w:rPr>
        <w:t xml:space="preserve">לא להיות </w:t>
      </w:r>
      <w:bookmarkStart w:id="2321" w:name="_ETM_Q1_2804724"/>
      <w:bookmarkEnd w:id="2321"/>
      <w:r>
        <w:rPr>
          <w:rFonts w:hint="cs"/>
          <w:rtl/>
          <w:lang w:eastAsia="he-IL"/>
        </w:rPr>
        <w:t>מפוקחים</w:t>
      </w:r>
      <w:r>
        <w:rPr>
          <w:lang w:eastAsia="he-IL"/>
        </w:rPr>
        <w:t>;</w:t>
      </w:r>
      <w:r>
        <w:rPr>
          <w:rFonts w:hint="cs"/>
          <w:rtl/>
          <w:lang w:eastAsia="he-IL"/>
        </w:rPr>
        <w:t xml:space="preserve"> אנחנו </w:t>
      </w:r>
      <w:bookmarkStart w:id="2322" w:name="_ETM_Q1_2804238"/>
      <w:bookmarkEnd w:id="2322"/>
      <w:r>
        <w:rPr>
          <w:rFonts w:hint="cs"/>
          <w:rtl/>
          <w:lang w:eastAsia="he-IL"/>
        </w:rPr>
        <w:t>מבקשים להיות מפוקחים בדיוק לפי הכללים ש</w:t>
      </w:r>
      <w:bookmarkStart w:id="2323" w:name="_ETM_Q1_2807365"/>
      <w:bookmarkEnd w:id="2323"/>
      <w:r>
        <w:rPr>
          <w:rFonts w:hint="cs"/>
          <w:rtl/>
          <w:lang w:eastAsia="he-IL"/>
        </w:rPr>
        <w:t xml:space="preserve">תאסדר </w:t>
      </w:r>
      <w:bookmarkStart w:id="2324" w:name="_ETM_Q1_2808866"/>
      <w:bookmarkEnd w:id="2324"/>
      <w:r>
        <w:rPr>
          <w:rFonts w:hint="cs"/>
          <w:rtl/>
          <w:lang w:eastAsia="he-IL"/>
        </w:rPr>
        <w:t>רשות ניירות ערך.</w:t>
      </w:r>
      <w:bookmarkStart w:id="2325" w:name="_ETM_Q1_2811113"/>
      <w:bookmarkEnd w:id="2325"/>
      <w:r>
        <w:rPr>
          <w:rFonts w:hint="cs"/>
          <w:rtl/>
          <w:lang w:eastAsia="he-IL"/>
        </w:rPr>
        <w:t xml:space="preserve"> </w:t>
      </w:r>
      <w:bookmarkStart w:id="2326" w:name="_ETM_Q1_2813157"/>
      <w:bookmarkStart w:id="2327" w:name="_ETM_Q1_2816042"/>
      <w:bookmarkEnd w:id="2326"/>
      <w:bookmarkEnd w:id="2327"/>
      <w:r>
        <w:rPr>
          <w:rFonts w:hint="cs"/>
          <w:rtl/>
          <w:lang w:eastAsia="he-IL"/>
        </w:rPr>
        <w:t>כפי</w:t>
      </w:r>
      <w:bookmarkStart w:id="2328" w:name="_ETM_Q1_2815237"/>
      <w:bookmarkEnd w:id="2328"/>
      <w:r>
        <w:rPr>
          <w:rFonts w:hint="cs"/>
          <w:rtl/>
          <w:lang w:eastAsia="he-IL"/>
        </w:rPr>
        <w:t xml:space="preserve"> שזה</w:t>
      </w:r>
      <w:bookmarkStart w:id="2329" w:name="_ETM_Q1_2821593"/>
      <w:bookmarkStart w:id="2330" w:name="_ETM_Q1_2817171"/>
      <w:bookmarkStart w:id="2331" w:name="_ETM_Q1_2813118"/>
      <w:bookmarkStart w:id="2332" w:name="_ETM_Q1_2809722"/>
      <w:bookmarkEnd w:id="2329"/>
      <w:bookmarkEnd w:id="2330"/>
      <w:bookmarkEnd w:id="2331"/>
      <w:bookmarkEnd w:id="2332"/>
      <w:r w:rsidR="00942093">
        <w:rPr>
          <w:rFonts w:hint="cs"/>
          <w:rtl/>
          <w:lang w:eastAsia="he-IL"/>
        </w:rPr>
        <w:t xml:space="preserve"> נעשה בבנק</w:t>
      </w:r>
      <w:bookmarkStart w:id="2333" w:name="_ETM_Q1_2808633"/>
      <w:bookmarkStart w:id="2334" w:name="_ETM_Q1_2804044"/>
      <w:bookmarkEnd w:id="2333"/>
      <w:bookmarkEnd w:id="2334"/>
      <w:r w:rsidR="00942093">
        <w:rPr>
          <w:rFonts w:hint="cs"/>
          <w:rtl/>
          <w:lang w:eastAsia="he-IL"/>
        </w:rPr>
        <w:t xml:space="preserve"> </w:t>
      </w:r>
      <w:bookmarkStart w:id="2335" w:name="_ETM_Q1_2821822"/>
      <w:bookmarkEnd w:id="2335"/>
      <w:r w:rsidR="00942093">
        <w:rPr>
          <w:rFonts w:hint="cs"/>
          <w:rtl/>
          <w:lang w:eastAsia="he-IL"/>
        </w:rPr>
        <w:t>ישראל</w:t>
      </w:r>
      <w:r>
        <w:rPr>
          <w:rFonts w:hint="cs"/>
          <w:rtl/>
          <w:lang w:eastAsia="he-IL"/>
        </w:rPr>
        <w:t xml:space="preserve"> בצורה מ</w:t>
      </w:r>
      <w:bookmarkStart w:id="2336" w:name="_ETM_Q1_2818976"/>
      <w:bookmarkStart w:id="2337" w:name="_ETM_Q1_2821138"/>
      <w:bookmarkStart w:id="2338" w:name="_ETM_Q1_2819293"/>
      <w:bookmarkStart w:id="2339" w:name="_ETM_Q1_2821454"/>
      <w:bookmarkStart w:id="2340" w:name="_ETM_Q1_2823209"/>
      <w:bookmarkEnd w:id="2336"/>
      <w:bookmarkEnd w:id="2337"/>
      <w:bookmarkEnd w:id="2338"/>
      <w:bookmarkEnd w:id="2339"/>
      <w:bookmarkEnd w:id="2340"/>
      <w:r w:rsidR="00942093">
        <w:rPr>
          <w:rFonts w:hint="cs"/>
          <w:rtl/>
          <w:lang w:eastAsia="he-IL"/>
        </w:rPr>
        <w:t xml:space="preserve">צוינת </w:t>
      </w:r>
      <w:r w:rsidR="00942093">
        <w:rPr>
          <w:rtl/>
          <w:lang w:eastAsia="he-IL"/>
        </w:rPr>
        <w:t>–</w:t>
      </w:r>
      <w:r w:rsidR="00942093">
        <w:rPr>
          <w:rFonts w:hint="cs"/>
          <w:rtl/>
          <w:lang w:eastAsia="he-IL"/>
        </w:rPr>
        <w:t xml:space="preserve"> שרשות ניירות ערך תהיה הגורם המאסדר, ובנק </w:t>
      </w:r>
      <w:bookmarkStart w:id="2341" w:name="_ETM_Q1_2825473"/>
      <w:bookmarkEnd w:id="2341"/>
      <w:r w:rsidR="00942093">
        <w:rPr>
          <w:rFonts w:hint="cs"/>
          <w:rtl/>
          <w:lang w:eastAsia="he-IL"/>
        </w:rPr>
        <w:t>ישראל</w:t>
      </w:r>
      <w:bookmarkStart w:id="2342" w:name="_ETM_Q1_2826295"/>
      <w:bookmarkEnd w:id="2342"/>
      <w:r w:rsidR="00942093">
        <w:rPr>
          <w:rFonts w:hint="cs"/>
          <w:rtl/>
          <w:lang w:eastAsia="he-IL"/>
        </w:rPr>
        <w:t xml:space="preserve"> יהיה הרגולטור האוכף </w:t>
      </w:r>
      <w:r w:rsidR="00942093">
        <w:rPr>
          <w:rtl/>
          <w:lang w:eastAsia="he-IL"/>
        </w:rPr>
        <w:t>–</w:t>
      </w:r>
      <w:r w:rsidR="00942093">
        <w:rPr>
          <w:rFonts w:hint="cs"/>
          <w:rtl/>
          <w:lang w:eastAsia="he-IL"/>
        </w:rPr>
        <w:t xml:space="preserve"> </w:t>
      </w:r>
      <w:bookmarkStart w:id="2343" w:name="_ETM_Q1_2827995"/>
      <w:bookmarkEnd w:id="2343"/>
      <w:r w:rsidR="00942093">
        <w:rPr>
          <w:rFonts w:hint="cs"/>
          <w:rtl/>
          <w:lang w:eastAsia="he-IL"/>
        </w:rPr>
        <w:t xml:space="preserve">אנחנו מבקשים שאותו הדבר יהיה </w:t>
      </w:r>
      <w:bookmarkStart w:id="2344" w:name="_ETM_Q1_2828746"/>
      <w:bookmarkEnd w:id="2344"/>
      <w:r w:rsidR="00942093">
        <w:rPr>
          <w:rFonts w:hint="cs"/>
          <w:rtl/>
          <w:lang w:eastAsia="he-IL"/>
        </w:rPr>
        <w:t>כאן</w:t>
      </w:r>
      <w:bookmarkStart w:id="2345" w:name="_ETM_Q1_2825346"/>
      <w:bookmarkStart w:id="2346" w:name="_ETM_Q1_2831908"/>
      <w:bookmarkEnd w:id="2345"/>
      <w:bookmarkEnd w:id="2346"/>
      <w:r w:rsidR="00942093">
        <w:rPr>
          <w:rFonts w:hint="cs"/>
          <w:rtl/>
          <w:lang w:eastAsia="he-IL"/>
        </w:rPr>
        <w:t xml:space="preserve">: שרשות </w:t>
      </w:r>
      <w:bookmarkStart w:id="2347" w:name="_ETM_Q1_2831713"/>
      <w:bookmarkEnd w:id="2347"/>
      <w:r w:rsidR="00942093">
        <w:rPr>
          <w:rFonts w:hint="cs"/>
          <w:rtl/>
          <w:lang w:eastAsia="he-IL"/>
        </w:rPr>
        <w:t>ניירות ערך תאסדר</w:t>
      </w:r>
      <w:bookmarkStart w:id="2348" w:name="_ETM_Q1_2833635"/>
      <w:bookmarkEnd w:id="2348"/>
      <w:r w:rsidR="00942093">
        <w:rPr>
          <w:rFonts w:hint="cs"/>
          <w:rtl/>
          <w:lang w:eastAsia="he-IL"/>
        </w:rPr>
        <w:t xml:space="preserve">, ותקבע את </w:t>
      </w:r>
      <w:bookmarkStart w:id="2349" w:name="_ETM_Q1_2830828"/>
      <w:bookmarkEnd w:id="2349"/>
      <w:r w:rsidR="00942093">
        <w:rPr>
          <w:rFonts w:hint="cs"/>
          <w:rtl/>
          <w:lang w:eastAsia="he-IL"/>
        </w:rPr>
        <w:t>התנאים</w:t>
      </w:r>
      <w:bookmarkStart w:id="2350" w:name="_ETM_Q1_2834619"/>
      <w:bookmarkEnd w:id="2350"/>
      <w:r w:rsidR="00942093">
        <w:rPr>
          <w:rFonts w:hint="cs"/>
          <w:rtl/>
          <w:lang w:eastAsia="he-IL"/>
        </w:rPr>
        <w:t xml:space="preserve"> </w:t>
      </w:r>
      <w:bookmarkStart w:id="2351" w:name="_ETM_Q1_2838920"/>
      <w:bookmarkStart w:id="2352" w:name="_ETM_Q1_2834200"/>
      <w:bookmarkEnd w:id="2351"/>
      <w:bookmarkEnd w:id="2352"/>
      <w:r w:rsidR="00942093">
        <w:rPr>
          <w:rFonts w:hint="cs"/>
          <w:rtl/>
          <w:lang w:eastAsia="he-IL"/>
        </w:rPr>
        <w:t xml:space="preserve">לאיך שומרים על כספי </w:t>
      </w:r>
      <w:bookmarkStart w:id="2353" w:name="_ETM_Q1_2834280"/>
      <w:bookmarkEnd w:id="2353"/>
      <w:r w:rsidR="00942093">
        <w:rPr>
          <w:rFonts w:hint="cs"/>
          <w:rtl/>
          <w:lang w:eastAsia="he-IL"/>
        </w:rPr>
        <w:t>לקוחות ואיך פועלים בשירותי</w:t>
      </w:r>
      <w:bookmarkStart w:id="2354" w:name="_ETM_Q1_2839873"/>
      <w:bookmarkEnd w:id="2354"/>
      <w:r w:rsidR="00942093">
        <w:rPr>
          <w:rFonts w:hint="cs"/>
          <w:rtl/>
          <w:lang w:eastAsia="he-IL"/>
        </w:rPr>
        <w:t xml:space="preserve"> תשלום, </w:t>
      </w:r>
      <w:bookmarkStart w:id="2355" w:name="_ETM_Q1_2836769"/>
      <w:bookmarkEnd w:id="2355"/>
      <w:r w:rsidR="00942093">
        <w:rPr>
          <w:rFonts w:hint="cs"/>
          <w:rtl/>
          <w:lang w:eastAsia="he-IL"/>
        </w:rPr>
        <w:t xml:space="preserve">אבל מי שתאכוף </w:t>
      </w:r>
      <w:bookmarkStart w:id="2356" w:name="_ETM_Q1_2839117"/>
      <w:bookmarkEnd w:id="2356"/>
      <w:r w:rsidR="00942093">
        <w:rPr>
          <w:rFonts w:hint="cs"/>
          <w:rtl/>
          <w:lang w:eastAsia="he-IL"/>
        </w:rPr>
        <w:t>אותנו תהיה רשות שוק ההון,</w:t>
      </w:r>
      <w:bookmarkStart w:id="2357" w:name="_ETM_Q1_2843676"/>
      <w:bookmarkEnd w:id="2357"/>
      <w:r w:rsidR="00942093">
        <w:rPr>
          <w:rFonts w:hint="cs"/>
          <w:rtl/>
          <w:lang w:eastAsia="he-IL"/>
        </w:rPr>
        <w:t xml:space="preserve"> שהיום </w:t>
      </w:r>
      <w:bookmarkStart w:id="2358" w:name="_ETM_Q1_2843048"/>
      <w:bookmarkEnd w:id="2358"/>
      <w:r w:rsidR="00942093">
        <w:rPr>
          <w:rFonts w:hint="cs"/>
          <w:rtl/>
          <w:lang w:eastAsia="he-IL"/>
        </w:rPr>
        <w:t xml:space="preserve">אנחנו כפופים אליה ונאכפים על ידה ביום-יום. </w:t>
      </w:r>
      <w:bookmarkStart w:id="2359" w:name="_ETM_Q1_2847850"/>
      <w:bookmarkStart w:id="2360" w:name="_ETM_Q1_2848891"/>
      <w:bookmarkStart w:id="2361" w:name="_ETM_Q1_2845565"/>
      <w:bookmarkStart w:id="2362" w:name="_ETM_Q1_2847807"/>
      <w:bookmarkEnd w:id="2359"/>
      <w:bookmarkEnd w:id="2360"/>
      <w:bookmarkEnd w:id="2361"/>
      <w:bookmarkEnd w:id="2362"/>
      <w:r w:rsidR="00942093">
        <w:rPr>
          <w:rFonts w:hint="cs"/>
          <w:rtl/>
          <w:lang w:eastAsia="he-IL"/>
        </w:rPr>
        <w:t>זה הכל</w:t>
      </w:r>
      <w:r w:rsidR="00942093">
        <w:rPr>
          <w:lang w:eastAsia="he-IL"/>
        </w:rPr>
        <w:t>;</w:t>
      </w:r>
      <w:r w:rsidR="00942093">
        <w:rPr>
          <w:rFonts w:hint="cs"/>
          <w:rtl/>
          <w:lang w:eastAsia="he-IL"/>
        </w:rPr>
        <w:t xml:space="preserve"> אנחנו רוצים אבא אחד. זה קורה גם</w:t>
      </w:r>
      <w:bookmarkStart w:id="2363" w:name="_ETM_Q1_2853805"/>
      <w:bookmarkEnd w:id="2363"/>
      <w:r w:rsidR="00942093">
        <w:rPr>
          <w:rFonts w:hint="cs"/>
          <w:rtl/>
          <w:lang w:eastAsia="he-IL"/>
        </w:rPr>
        <w:t xml:space="preserve"> בחוקים </w:t>
      </w:r>
      <w:bookmarkStart w:id="2364" w:name="_ETM_Q1_2851203"/>
      <w:bookmarkEnd w:id="2364"/>
      <w:r w:rsidR="00942093">
        <w:rPr>
          <w:rFonts w:hint="cs"/>
          <w:rtl/>
          <w:lang w:eastAsia="he-IL"/>
        </w:rPr>
        <w:t>אחרים. זה לא אומרים שאנחנו רוצים פטור מפיקוח, להיפך</w:t>
      </w:r>
      <w:bookmarkStart w:id="2365" w:name="_ETM_Q1_2861261"/>
      <w:bookmarkStart w:id="2366" w:name="_ETM_Q1_2862623"/>
      <w:bookmarkEnd w:id="2365"/>
      <w:bookmarkEnd w:id="2366"/>
      <w:r w:rsidR="00942093">
        <w:rPr>
          <w:lang w:eastAsia="he-IL"/>
        </w:rPr>
        <w:t>;</w:t>
      </w:r>
      <w:r w:rsidR="00942093">
        <w:rPr>
          <w:rFonts w:hint="cs"/>
          <w:rtl/>
          <w:lang w:eastAsia="he-IL"/>
        </w:rPr>
        <w:t xml:space="preserve"> </w:t>
      </w:r>
      <w:bookmarkStart w:id="2367" w:name="_ETM_Q1_2857195"/>
      <w:bookmarkEnd w:id="2367"/>
      <w:r w:rsidR="00942093">
        <w:rPr>
          <w:rFonts w:hint="cs"/>
          <w:rtl/>
          <w:lang w:eastAsia="he-IL"/>
        </w:rPr>
        <w:t>אנחנו רוצים רגולציה ופיקוח.</w:t>
      </w:r>
    </w:p>
    <w:p w14:paraId="4E78C727" w14:textId="0A7D1164" w:rsidR="00942093" w:rsidRDefault="00942093" w:rsidP="00D06F02">
      <w:pPr>
        <w:rPr>
          <w:rtl/>
          <w:lang w:eastAsia="he-IL"/>
        </w:rPr>
      </w:pPr>
      <w:bookmarkStart w:id="2368" w:name="_ETM_Q1_2862921"/>
      <w:bookmarkStart w:id="2369" w:name="_ETM_Q1_2863011"/>
      <w:bookmarkEnd w:id="2368"/>
      <w:bookmarkEnd w:id="2369"/>
    </w:p>
    <w:p w14:paraId="7B10E438" w14:textId="66992154" w:rsidR="00942093" w:rsidRDefault="00942093" w:rsidP="00942093">
      <w:pPr>
        <w:pStyle w:val="af6"/>
        <w:keepNext/>
        <w:rPr>
          <w:rtl/>
        </w:rPr>
      </w:pPr>
      <w:bookmarkStart w:id="2370" w:name="ET_yor_6351_60"/>
      <w:r w:rsidRPr="00942093">
        <w:rPr>
          <w:rStyle w:val="TagStyle"/>
          <w:rtl/>
        </w:rPr>
        <w:t xml:space="preserve"> &lt;&lt; יור &gt;&gt; </w:t>
      </w:r>
      <w:r>
        <w:rPr>
          <w:rtl/>
        </w:rPr>
        <w:t>היו"ר אוהד טל:</w:t>
      </w:r>
      <w:r w:rsidRPr="00942093">
        <w:rPr>
          <w:rStyle w:val="TagStyle"/>
          <w:rtl/>
        </w:rPr>
        <w:t xml:space="preserve"> &lt;&lt; יור &gt;&gt;</w:t>
      </w:r>
      <w:r w:rsidR="00C872F6">
        <w:rPr>
          <w:rtl/>
        </w:rPr>
        <w:t xml:space="preserve"> </w:t>
      </w:r>
      <w:r>
        <w:rPr>
          <w:rtl/>
        </w:rPr>
        <w:t xml:space="preserve"> </w:t>
      </w:r>
      <w:bookmarkEnd w:id="2370"/>
    </w:p>
    <w:p w14:paraId="21206494" w14:textId="602D8D58" w:rsidR="00942093" w:rsidRDefault="00942093" w:rsidP="00942093">
      <w:pPr>
        <w:pStyle w:val="KeepWithNext"/>
        <w:rPr>
          <w:rtl/>
          <w:lang w:eastAsia="he-IL"/>
        </w:rPr>
      </w:pPr>
    </w:p>
    <w:p w14:paraId="4E944E0C" w14:textId="634201BF" w:rsidR="00942093" w:rsidRPr="00942093" w:rsidRDefault="00942093" w:rsidP="00942093">
      <w:pPr>
        <w:rPr>
          <w:rtl/>
          <w:lang w:eastAsia="he-IL"/>
        </w:rPr>
      </w:pPr>
      <w:bookmarkStart w:id="2371" w:name="_ETM_Q1_2864564"/>
      <w:bookmarkStart w:id="2372" w:name="_ETM_Q1_2859870"/>
      <w:bookmarkStart w:id="2373" w:name="_ETM_Q1_2855898"/>
      <w:bookmarkEnd w:id="2371"/>
      <w:bookmarkEnd w:id="2372"/>
      <w:bookmarkEnd w:id="2373"/>
      <w:r>
        <w:rPr>
          <w:rFonts w:hint="cs"/>
          <w:rtl/>
          <w:lang w:eastAsia="he-IL"/>
        </w:rPr>
        <w:t xml:space="preserve">אני מבין שמצדכם זו </w:t>
      </w:r>
      <w:bookmarkStart w:id="2374" w:name="_ETM_Q1_2864898"/>
      <w:bookmarkEnd w:id="2374"/>
      <w:r>
        <w:rPr>
          <w:rFonts w:hint="cs"/>
          <w:rtl/>
          <w:lang w:eastAsia="he-IL"/>
        </w:rPr>
        <w:t xml:space="preserve">הבקשה, </w:t>
      </w:r>
      <w:bookmarkStart w:id="2375" w:name="_ETM_Q1_2861225"/>
      <w:bookmarkEnd w:id="2375"/>
      <w:r>
        <w:rPr>
          <w:rFonts w:hint="cs"/>
          <w:rtl/>
          <w:lang w:eastAsia="he-IL"/>
        </w:rPr>
        <w:t xml:space="preserve">זה הצורך וזה הרצון. </w:t>
      </w:r>
      <w:bookmarkStart w:id="2376" w:name="_ETM_Q1_2862783"/>
      <w:bookmarkEnd w:id="2376"/>
      <w:r>
        <w:rPr>
          <w:rFonts w:hint="cs"/>
          <w:rtl/>
          <w:lang w:eastAsia="he-IL"/>
        </w:rPr>
        <w:t>אני מקבל את זה</w:t>
      </w:r>
      <w:bookmarkStart w:id="2377" w:name="_ETM_Q1_2866071"/>
      <w:bookmarkEnd w:id="2377"/>
      <w:r>
        <w:rPr>
          <w:rFonts w:hint="cs"/>
          <w:rtl/>
          <w:lang w:eastAsia="he-IL"/>
        </w:rPr>
        <w:t xml:space="preserve">, אבל בסוף, </w:t>
      </w:r>
      <w:bookmarkStart w:id="2378" w:name="_ETM_Q1_2865025"/>
      <w:bookmarkEnd w:id="2378"/>
      <w:r>
        <w:rPr>
          <w:rFonts w:hint="cs"/>
          <w:rtl/>
          <w:lang w:eastAsia="he-IL"/>
        </w:rPr>
        <w:t xml:space="preserve">אנחנו מייצגים פה את הציבור הרחב, </w:t>
      </w:r>
      <w:bookmarkStart w:id="2379" w:name="_ETM_Q1_2872652"/>
      <w:bookmarkStart w:id="2380" w:name="_ETM_Q1_2868008"/>
      <w:bookmarkEnd w:id="2379"/>
      <w:bookmarkEnd w:id="2380"/>
      <w:r>
        <w:rPr>
          <w:rFonts w:hint="cs"/>
          <w:rtl/>
          <w:lang w:eastAsia="he-IL"/>
        </w:rPr>
        <w:t xml:space="preserve">ואנחנו צריכים לראות את כלל השיקולים. </w:t>
      </w:r>
      <w:bookmarkStart w:id="2381" w:name="_ETM_Q1_2868681"/>
      <w:bookmarkEnd w:id="2381"/>
      <w:r>
        <w:rPr>
          <w:rFonts w:hint="cs"/>
          <w:rtl/>
          <w:lang w:eastAsia="he-IL"/>
        </w:rPr>
        <w:t>אני כן יכול לקבל</w:t>
      </w:r>
      <w:bookmarkStart w:id="2382" w:name="_ETM_Q1_2871310"/>
      <w:bookmarkEnd w:id="2382"/>
      <w:r>
        <w:rPr>
          <w:rFonts w:hint="cs"/>
          <w:rtl/>
          <w:lang w:eastAsia="he-IL"/>
        </w:rPr>
        <w:t xml:space="preserve"> את הלגיטימיות ב</w:t>
      </w:r>
      <w:bookmarkStart w:id="2383" w:name="_ETM_Q1_2871719"/>
      <w:bookmarkStart w:id="2384" w:name="_ETM_Q1_2871345"/>
      <w:bookmarkEnd w:id="2383"/>
      <w:bookmarkEnd w:id="2384"/>
      <w:r>
        <w:rPr>
          <w:rFonts w:hint="cs"/>
          <w:rtl/>
          <w:lang w:eastAsia="he-IL"/>
        </w:rPr>
        <w:t xml:space="preserve">מה שאומר משרד </w:t>
      </w:r>
      <w:bookmarkStart w:id="2385" w:name="_ETM_Q1_2870363"/>
      <w:bookmarkEnd w:id="2385"/>
      <w:r>
        <w:rPr>
          <w:rFonts w:hint="cs"/>
          <w:rtl/>
          <w:lang w:eastAsia="he-IL"/>
        </w:rPr>
        <w:t>האוצר: "אני מביא פה</w:t>
      </w:r>
      <w:bookmarkStart w:id="2386" w:name="_ETM_Q1_2874117"/>
      <w:bookmarkEnd w:id="2386"/>
      <w:r>
        <w:rPr>
          <w:rFonts w:hint="cs"/>
          <w:rtl/>
          <w:lang w:eastAsia="he-IL"/>
        </w:rPr>
        <w:t xml:space="preserve"> מהלך</w:t>
      </w:r>
      <w:bookmarkStart w:id="2387" w:name="_ETM_Q1_2874547"/>
      <w:bookmarkEnd w:id="2387"/>
      <w:r>
        <w:rPr>
          <w:rFonts w:hint="cs"/>
          <w:rtl/>
          <w:lang w:eastAsia="he-IL"/>
        </w:rPr>
        <w:t xml:space="preserve">, </w:t>
      </w:r>
      <w:bookmarkStart w:id="2388" w:name="_ETM_Q1_2873746"/>
      <w:bookmarkEnd w:id="2388"/>
      <w:r>
        <w:rPr>
          <w:rFonts w:hint="cs"/>
          <w:rtl/>
          <w:lang w:eastAsia="he-IL"/>
        </w:rPr>
        <w:t xml:space="preserve">שהיכולת שלי לקדם אותו באופן </w:t>
      </w:r>
      <w:bookmarkStart w:id="2389" w:name="_ETM_Q1_2877341"/>
      <w:bookmarkEnd w:id="2389"/>
      <w:r>
        <w:rPr>
          <w:rFonts w:hint="cs"/>
          <w:rtl/>
          <w:lang w:eastAsia="he-IL"/>
        </w:rPr>
        <w:t xml:space="preserve">האפקטיבי ביותר היא </w:t>
      </w:r>
      <w:bookmarkStart w:id="2390" w:name="_ETM_Q1_2879712"/>
      <w:bookmarkEnd w:id="2390"/>
      <w:r>
        <w:rPr>
          <w:rFonts w:hint="cs"/>
          <w:rtl/>
          <w:lang w:eastAsia="he-IL"/>
        </w:rPr>
        <w:t xml:space="preserve">באמצעות רשות ניירות ערך". </w:t>
      </w:r>
      <w:bookmarkStart w:id="2391" w:name="_ETM_Q1_2883929"/>
      <w:bookmarkEnd w:id="2391"/>
      <w:r>
        <w:rPr>
          <w:rFonts w:hint="cs"/>
          <w:rtl/>
          <w:lang w:eastAsia="he-IL"/>
        </w:rPr>
        <w:t>אני</w:t>
      </w:r>
      <w:bookmarkStart w:id="2392" w:name="_ETM_Q1_2884425"/>
      <w:bookmarkEnd w:id="2392"/>
      <w:r>
        <w:rPr>
          <w:rFonts w:hint="cs"/>
          <w:rtl/>
          <w:lang w:eastAsia="he-IL"/>
        </w:rPr>
        <w:t xml:space="preserve"> מבין </w:t>
      </w:r>
      <w:bookmarkStart w:id="2393" w:name="_ETM_Q1_2881570"/>
      <w:bookmarkEnd w:id="2393"/>
      <w:r>
        <w:rPr>
          <w:rFonts w:hint="cs"/>
          <w:rtl/>
          <w:lang w:eastAsia="he-IL"/>
        </w:rPr>
        <w:t>שזה מסב חוסר נוחות</w:t>
      </w:r>
      <w:r>
        <w:rPr>
          <w:lang w:eastAsia="he-IL"/>
        </w:rPr>
        <w:t>;</w:t>
      </w:r>
      <w:r>
        <w:rPr>
          <w:rFonts w:hint="cs"/>
          <w:rtl/>
          <w:lang w:eastAsia="he-IL"/>
        </w:rPr>
        <w:t xml:space="preserve"> </w:t>
      </w:r>
      <w:bookmarkStart w:id="2394" w:name="_ETM_Q1_2885485"/>
      <w:bookmarkEnd w:id="2394"/>
      <w:r>
        <w:rPr>
          <w:rFonts w:hint="cs"/>
          <w:rtl/>
          <w:lang w:eastAsia="he-IL"/>
        </w:rPr>
        <w:t>אני לא יכול לפתור</w:t>
      </w:r>
      <w:bookmarkStart w:id="2395" w:name="_ETM_Q1_2888706"/>
      <w:bookmarkEnd w:id="2395"/>
      <w:r>
        <w:rPr>
          <w:rFonts w:hint="cs"/>
          <w:rtl/>
          <w:lang w:eastAsia="he-IL"/>
        </w:rPr>
        <w:t xml:space="preserve"> לך את כל </w:t>
      </w:r>
      <w:bookmarkStart w:id="2396" w:name="_ETM_Q1_2886442"/>
      <w:bookmarkEnd w:id="2396"/>
      <w:r>
        <w:rPr>
          <w:rFonts w:hint="cs"/>
          <w:rtl/>
          <w:lang w:eastAsia="he-IL"/>
        </w:rPr>
        <w:t>הבעיות, אבל אני רוצה ל</w:t>
      </w:r>
      <w:bookmarkStart w:id="2397" w:name="_ETM_Q1_2884897"/>
      <w:bookmarkEnd w:id="2397"/>
      <w:r>
        <w:rPr>
          <w:rFonts w:hint="cs"/>
          <w:rtl/>
          <w:lang w:eastAsia="he-IL"/>
        </w:rPr>
        <w:t>נסות ולראות</w:t>
      </w:r>
      <w:bookmarkStart w:id="2398" w:name="_ETM_Q1_2886524"/>
      <w:bookmarkEnd w:id="2398"/>
      <w:r>
        <w:rPr>
          <w:rFonts w:hint="cs"/>
          <w:rtl/>
          <w:lang w:eastAsia="he-IL"/>
        </w:rPr>
        <w:t xml:space="preserve"> איך אני יכול לפתור את הבעיה</w:t>
      </w:r>
      <w:bookmarkStart w:id="2399" w:name="_ETM_Q1_2886841"/>
      <w:bookmarkEnd w:id="2399"/>
      <w:r>
        <w:rPr>
          <w:rFonts w:hint="cs"/>
          <w:rtl/>
          <w:lang w:eastAsia="he-IL"/>
        </w:rPr>
        <w:t xml:space="preserve"> </w:t>
      </w:r>
      <w:bookmarkStart w:id="2400" w:name="_ETM_Q1_2888722"/>
      <w:bookmarkEnd w:id="2400"/>
      <w:r>
        <w:rPr>
          <w:rFonts w:hint="cs"/>
          <w:rtl/>
          <w:lang w:eastAsia="he-IL"/>
        </w:rPr>
        <w:t>שב</w:t>
      </w:r>
      <w:bookmarkStart w:id="2401" w:name="_ETM_Q1_2892692"/>
      <w:bookmarkEnd w:id="2401"/>
      <w:r>
        <w:rPr>
          <w:rFonts w:hint="cs"/>
          <w:rtl/>
          <w:lang w:eastAsia="he-IL"/>
        </w:rPr>
        <w:t xml:space="preserve">ה אתה תתחיל תהליך </w:t>
      </w:r>
      <w:bookmarkStart w:id="2402" w:name="_ETM_Q1_2891947"/>
      <w:bookmarkEnd w:id="2402"/>
      <w:r>
        <w:rPr>
          <w:rFonts w:hint="cs"/>
          <w:rtl/>
          <w:lang w:eastAsia="he-IL"/>
        </w:rPr>
        <w:t xml:space="preserve">עם רגולציה אחת </w:t>
      </w:r>
      <w:bookmarkStart w:id="2403" w:name="_ETM_Q1_2891248"/>
      <w:bookmarkEnd w:id="2403"/>
      <w:r>
        <w:rPr>
          <w:rFonts w:hint="cs"/>
          <w:rtl/>
          <w:lang w:eastAsia="he-IL"/>
        </w:rPr>
        <w:t xml:space="preserve">ותסיים אותו עם </w:t>
      </w:r>
      <w:bookmarkStart w:id="2404" w:name="_ETM_Q1_2893350"/>
      <w:bookmarkEnd w:id="2404"/>
      <w:r>
        <w:rPr>
          <w:rFonts w:hint="cs"/>
          <w:rtl/>
          <w:lang w:eastAsia="he-IL"/>
        </w:rPr>
        <w:t xml:space="preserve">רגולציה שנייה, </w:t>
      </w:r>
      <w:bookmarkStart w:id="2405" w:name="_ETM_Q1_2895329"/>
      <w:bookmarkEnd w:id="2405"/>
      <w:r>
        <w:rPr>
          <w:rFonts w:hint="cs"/>
          <w:rtl/>
          <w:lang w:eastAsia="he-IL"/>
        </w:rPr>
        <w:t xml:space="preserve">כי זה נשמע יותר מסובך. זה </w:t>
      </w:r>
      <w:bookmarkStart w:id="2406" w:name="_ETM_Q1_2899579"/>
      <w:bookmarkEnd w:id="2406"/>
      <w:r>
        <w:rPr>
          <w:rFonts w:hint="cs"/>
          <w:rtl/>
          <w:lang w:eastAsia="he-IL"/>
        </w:rPr>
        <w:t xml:space="preserve">מה שאני שואל: </w:t>
      </w:r>
      <w:bookmarkStart w:id="2407" w:name="_ETM_Q1_2897760"/>
      <w:bookmarkEnd w:id="2407"/>
      <w:r>
        <w:rPr>
          <w:rFonts w:hint="cs"/>
          <w:rtl/>
          <w:lang w:eastAsia="he-IL"/>
        </w:rPr>
        <w:t xml:space="preserve">האם </w:t>
      </w:r>
      <w:bookmarkStart w:id="2408" w:name="_ETM_Q1_2894253"/>
      <w:bookmarkEnd w:id="2408"/>
      <w:r>
        <w:rPr>
          <w:rFonts w:hint="cs"/>
          <w:rtl/>
          <w:lang w:eastAsia="he-IL"/>
        </w:rPr>
        <w:t xml:space="preserve">יש אפשרות למצוא פתרון לנקודה הזו? </w:t>
      </w:r>
      <w:bookmarkStart w:id="2409" w:name="_ETM_Q1_2903087"/>
      <w:bookmarkStart w:id="2410" w:name="_ETM_Q1_2898296"/>
      <w:bookmarkEnd w:id="2409"/>
      <w:bookmarkEnd w:id="2410"/>
      <w:r>
        <w:rPr>
          <w:rFonts w:hint="cs"/>
          <w:rtl/>
          <w:lang w:eastAsia="he-IL"/>
        </w:rPr>
        <w:t>אני לא אפתור לך את כל הבעיות, אבל אולי חלק.</w:t>
      </w:r>
    </w:p>
    <w:p w14:paraId="1E067ECA" w14:textId="7A3ADC3A" w:rsidR="00942093" w:rsidRDefault="00942093" w:rsidP="00D06F02">
      <w:pPr>
        <w:rPr>
          <w:rtl/>
          <w:lang w:eastAsia="he-IL"/>
        </w:rPr>
      </w:pPr>
      <w:bookmarkStart w:id="2411" w:name="_ETM_Q1_2848247"/>
      <w:bookmarkEnd w:id="2411"/>
    </w:p>
    <w:p w14:paraId="3F1F9CE6" w14:textId="74BB2BCA" w:rsidR="00942093" w:rsidRDefault="00942093" w:rsidP="00942093">
      <w:pPr>
        <w:pStyle w:val="af9"/>
        <w:keepNext/>
        <w:rPr>
          <w:rtl/>
          <w:lang w:eastAsia="he-IL"/>
        </w:rPr>
      </w:pPr>
      <w:bookmarkStart w:id="2412" w:name="ET_guest_אמיר_ונג_61"/>
      <w:r w:rsidRPr="00942093">
        <w:rPr>
          <w:rStyle w:val="TagStyle"/>
          <w:rtl/>
        </w:rPr>
        <w:lastRenderedPageBreak/>
        <w:t xml:space="preserve"> &lt;&lt; אורח &gt;&gt; </w:t>
      </w:r>
      <w:r>
        <w:rPr>
          <w:rtl/>
          <w:lang w:eastAsia="he-IL"/>
        </w:rPr>
        <w:t>אמיר ונג:</w:t>
      </w:r>
      <w:r w:rsidRPr="00942093">
        <w:rPr>
          <w:rStyle w:val="TagStyle"/>
          <w:rtl/>
        </w:rPr>
        <w:t xml:space="preserve"> &lt;&lt; אורח &gt;&gt;</w:t>
      </w:r>
      <w:r w:rsidR="00C872F6">
        <w:rPr>
          <w:rtl/>
          <w:lang w:eastAsia="he-IL"/>
        </w:rPr>
        <w:t xml:space="preserve"> </w:t>
      </w:r>
      <w:r>
        <w:rPr>
          <w:rtl/>
          <w:lang w:eastAsia="he-IL"/>
        </w:rPr>
        <w:t xml:space="preserve"> </w:t>
      </w:r>
      <w:bookmarkEnd w:id="2412"/>
    </w:p>
    <w:p w14:paraId="146E696C" w14:textId="4E5C3301" w:rsidR="00942093" w:rsidRDefault="00942093" w:rsidP="00942093">
      <w:pPr>
        <w:pStyle w:val="KeepWithNext"/>
        <w:rPr>
          <w:rtl/>
          <w:lang w:eastAsia="he-IL"/>
        </w:rPr>
      </w:pPr>
    </w:p>
    <w:p w14:paraId="421D89D3" w14:textId="4D38296B" w:rsidR="00942093" w:rsidRDefault="001A7E7B" w:rsidP="00942093">
      <w:pPr>
        <w:rPr>
          <w:rtl/>
          <w:lang w:eastAsia="he-IL"/>
        </w:rPr>
      </w:pPr>
      <w:bookmarkStart w:id="2413" w:name="_ETM_Q1_2901209"/>
      <w:bookmarkEnd w:id="2413"/>
      <w:r>
        <w:rPr>
          <w:rFonts w:hint="cs"/>
          <w:rtl/>
          <w:lang w:eastAsia="he-IL"/>
        </w:rPr>
        <w:t>אדוני,</w:t>
      </w:r>
      <w:bookmarkStart w:id="2414" w:name="_ETM_Q1_2899849"/>
      <w:bookmarkStart w:id="2415" w:name="_ETM_Q1_2900116"/>
      <w:bookmarkStart w:id="2416" w:name="_ETM_Q1_2901110"/>
      <w:bookmarkStart w:id="2417" w:name="_ETM_Q1_2901300"/>
      <w:bookmarkEnd w:id="2414"/>
      <w:bookmarkEnd w:id="2415"/>
      <w:bookmarkEnd w:id="2416"/>
      <w:bookmarkEnd w:id="2417"/>
      <w:r>
        <w:rPr>
          <w:rFonts w:hint="cs"/>
          <w:rtl/>
          <w:lang w:eastAsia="he-IL"/>
        </w:rPr>
        <w:t xml:space="preserve"> כרגע יש כבר</w:t>
      </w:r>
      <w:bookmarkStart w:id="2418" w:name="_ETM_Q1_2906023"/>
      <w:bookmarkEnd w:id="2418"/>
      <w:r>
        <w:rPr>
          <w:rFonts w:hint="cs"/>
          <w:rtl/>
          <w:lang w:eastAsia="he-IL"/>
        </w:rPr>
        <w:t xml:space="preserve"> מנגנון</w:t>
      </w:r>
      <w:bookmarkStart w:id="2419" w:name="_ETM_Q1_2905119"/>
      <w:bookmarkEnd w:id="2419"/>
      <w:r>
        <w:rPr>
          <w:rFonts w:hint="cs"/>
          <w:rtl/>
          <w:lang w:eastAsia="he-IL"/>
        </w:rPr>
        <w:t>, שאומר שמי שנמצא תחת פ</w:t>
      </w:r>
      <w:bookmarkStart w:id="2420" w:name="_ETM_Q1_2907138"/>
      <w:bookmarkStart w:id="2421" w:name="_ETM_Q1_2903977"/>
      <w:bookmarkStart w:id="2422" w:name="_ETM_Q1_2905884"/>
      <w:bookmarkEnd w:id="2420"/>
      <w:bookmarkEnd w:id="2421"/>
      <w:bookmarkEnd w:id="2422"/>
      <w:r>
        <w:rPr>
          <w:rFonts w:hint="cs"/>
          <w:rtl/>
          <w:lang w:eastAsia="he-IL"/>
        </w:rPr>
        <w:t xml:space="preserve">יקוח </w:t>
      </w:r>
      <w:bookmarkStart w:id="2423" w:name="_ETM_Q1_2904752"/>
      <w:bookmarkEnd w:id="2423"/>
      <w:r>
        <w:rPr>
          <w:rFonts w:hint="cs"/>
          <w:rtl/>
          <w:lang w:eastAsia="he-IL"/>
        </w:rPr>
        <w:t xml:space="preserve">רשות שוק ההון ועושה את הפעילות של הרישיון </w:t>
      </w:r>
      <w:r>
        <w:rPr>
          <w:rtl/>
          <w:lang w:eastAsia="he-IL"/>
        </w:rPr>
        <w:t>–</w:t>
      </w:r>
      <w:r>
        <w:rPr>
          <w:rFonts w:hint="cs"/>
          <w:rtl/>
          <w:lang w:eastAsia="he-IL"/>
        </w:rPr>
        <w:t xml:space="preserve"> </w:t>
      </w:r>
      <w:bookmarkStart w:id="2424" w:name="_ETM_Q1_2913178"/>
      <w:bookmarkStart w:id="2425" w:name="_ETM_Q1_2912006"/>
      <w:bookmarkEnd w:id="2424"/>
      <w:bookmarkEnd w:id="2425"/>
      <w:r>
        <w:rPr>
          <w:rFonts w:hint="cs"/>
          <w:rtl/>
          <w:lang w:eastAsia="he-IL"/>
        </w:rPr>
        <w:t>ימשיך</w:t>
      </w:r>
      <w:bookmarkStart w:id="2426" w:name="_ETM_Q1_2909960"/>
      <w:bookmarkEnd w:id="2426"/>
      <w:r>
        <w:rPr>
          <w:rFonts w:hint="cs"/>
          <w:rtl/>
          <w:lang w:eastAsia="he-IL"/>
        </w:rPr>
        <w:t xml:space="preserve"> </w:t>
      </w:r>
      <w:bookmarkStart w:id="2427" w:name="_ETM_Q1_2911461"/>
      <w:bookmarkEnd w:id="2427"/>
      <w:r>
        <w:rPr>
          <w:rFonts w:hint="cs"/>
          <w:rtl/>
          <w:lang w:eastAsia="he-IL"/>
        </w:rPr>
        <w:t>להיות תחת רשות שוק ההון לעוד שנתיים.</w:t>
      </w:r>
      <w:r w:rsidR="00C872F6">
        <w:rPr>
          <w:rFonts w:hint="cs"/>
          <w:rtl/>
          <w:lang w:eastAsia="he-IL"/>
        </w:rPr>
        <w:t xml:space="preserve"> </w:t>
      </w:r>
      <w:bookmarkStart w:id="2428" w:name="_ETM_Q1_2915385"/>
      <w:bookmarkStart w:id="2429" w:name="_ETM_Q1_2916773"/>
      <w:bookmarkStart w:id="2430" w:name="_ETM_Q1_2913709"/>
      <w:bookmarkStart w:id="2431" w:name="_ETM_Q1_2909430"/>
      <w:bookmarkEnd w:id="2428"/>
      <w:bookmarkEnd w:id="2429"/>
      <w:bookmarkEnd w:id="2430"/>
      <w:bookmarkEnd w:id="2431"/>
      <w:r>
        <w:rPr>
          <w:rFonts w:hint="cs"/>
          <w:rtl/>
          <w:lang w:eastAsia="he-IL"/>
        </w:rPr>
        <w:t xml:space="preserve">זה </w:t>
      </w:r>
      <w:bookmarkStart w:id="2432" w:name="_ETM_Q1_2910546"/>
      <w:bookmarkEnd w:id="2432"/>
      <w:r>
        <w:rPr>
          <w:rFonts w:hint="cs"/>
          <w:rtl/>
          <w:lang w:eastAsia="he-IL"/>
        </w:rPr>
        <w:t>כבר נמצא פה</w:t>
      </w:r>
      <w:bookmarkStart w:id="2433" w:name="_ETM_Q1_2913075"/>
      <w:bookmarkEnd w:id="2433"/>
      <w:r>
        <w:rPr>
          <w:rFonts w:hint="cs"/>
          <w:rtl/>
          <w:lang w:eastAsia="he-IL"/>
        </w:rPr>
        <w:t xml:space="preserve"> </w:t>
      </w:r>
      <w:bookmarkStart w:id="2434" w:name="_ETM_Q1_2909294"/>
      <w:bookmarkEnd w:id="2434"/>
      <w:r>
        <w:rPr>
          <w:rFonts w:hint="cs"/>
          <w:rtl/>
          <w:lang w:eastAsia="he-IL"/>
        </w:rPr>
        <w:t xml:space="preserve">בהוראות המעבר. אני חושב שיש בזה הרבה </w:t>
      </w:r>
      <w:bookmarkStart w:id="2435" w:name="_ETM_Q1_2913456"/>
      <w:bookmarkEnd w:id="2435"/>
      <w:r>
        <w:rPr>
          <w:rFonts w:hint="cs"/>
          <w:rtl/>
          <w:lang w:eastAsia="he-IL"/>
        </w:rPr>
        <w:t>היגיון</w:t>
      </w:r>
      <w:r w:rsidR="00005CBB">
        <w:rPr>
          <w:lang w:eastAsia="he-IL"/>
        </w:rPr>
        <w:t>;</w:t>
      </w:r>
      <w:r>
        <w:rPr>
          <w:rFonts w:hint="cs"/>
          <w:rtl/>
          <w:lang w:eastAsia="he-IL"/>
        </w:rPr>
        <w:t xml:space="preserve"> רשות ניירות</w:t>
      </w:r>
      <w:bookmarkStart w:id="2436" w:name="_ETM_Q1_2916541"/>
      <w:bookmarkEnd w:id="2436"/>
      <w:r>
        <w:rPr>
          <w:rFonts w:hint="cs"/>
          <w:rtl/>
          <w:lang w:eastAsia="he-IL"/>
        </w:rPr>
        <w:t xml:space="preserve"> ערך תהיה עסוקה עם חדשים </w:t>
      </w:r>
      <w:bookmarkStart w:id="2437" w:name="_ETM_Q1_2917910"/>
      <w:bookmarkEnd w:id="2437"/>
      <w:r>
        <w:rPr>
          <w:rFonts w:hint="cs"/>
          <w:rtl/>
          <w:lang w:eastAsia="he-IL"/>
        </w:rPr>
        <w:t>ועם פיתוח המתודולוגיה.</w:t>
      </w:r>
      <w:bookmarkStart w:id="2438" w:name="_ETM_Q1_2922006"/>
      <w:bookmarkEnd w:id="2438"/>
      <w:r>
        <w:rPr>
          <w:rFonts w:hint="cs"/>
          <w:rtl/>
          <w:lang w:eastAsia="he-IL"/>
        </w:rPr>
        <w:t xml:space="preserve"> רשות שוק ההון כבר עושה את זה.</w:t>
      </w:r>
      <w:bookmarkStart w:id="2439" w:name="_ETM_Q1_2962650"/>
      <w:bookmarkEnd w:id="2439"/>
    </w:p>
    <w:p w14:paraId="5D7D0585" w14:textId="20499CAE" w:rsidR="001A7E7B" w:rsidRDefault="001A7E7B" w:rsidP="00942093">
      <w:pPr>
        <w:rPr>
          <w:rtl/>
          <w:lang w:eastAsia="he-IL"/>
        </w:rPr>
      </w:pPr>
      <w:bookmarkStart w:id="2440" w:name="_ETM_Q1_2927520"/>
      <w:bookmarkStart w:id="2441" w:name="_ETM_Q1_2927625"/>
      <w:bookmarkEnd w:id="2440"/>
      <w:bookmarkEnd w:id="2441"/>
    </w:p>
    <w:p w14:paraId="430C7F20" w14:textId="6E07F1D8" w:rsidR="001A7E7B" w:rsidRDefault="001A7E7B" w:rsidP="001A7E7B">
      <w:pPr>
        <w:pStyle w:val="af6"/>
        <w:keepNext/>
        <w:rPr>
          <w:rtl/>
        </w:rPr>
      </w:pPr>
      <w:bookmarkStart w:id="2442" w:name="ET_yor_6351_62"/>
      <w:r w:rsidRPr="001A7E7B">
        <w:rPr>
          <w:rStyle w:val="TagStyle"/>
          <w:rtl/>
        </w:rPr>
        <w:t xml:space="preserve"> &lt;&lt; יור &gt;&gt; </w:t>
      </w:r>
      <w:r>
        <w:rPr>
          <w:rtl/>
        </w:rPr>
        <w:t>היו"ר אוהד טל:</w:t>
      </w:r>
      <w:r w:rsidRPr="001A7E7B">
        <w:rPr>
          <w:rStyle w:val="TagStyle"/>
          <w:rtl/>
        </w:rPr>
        <w:t xml:space="preserve"> &lt;&lt; יור &gt;&gt;</w:t>
      </w:r>
      <w:r w:rsidR="00C872F6">
        <w:rPr>
          <w:rtl/>
        </w:rPr>
        <w:t xml:space="preserve"> </w:t>
      </w:r>
      <w:r>
        <w:rPr>
          <w:rtl/>
        </w:rPr>
        <w:t xml:space="preserve"> </w:t>
      </w:r>
      <w:bookmarkEnd w:id="2442"/>
    </w:p>
    <w:p w14:paraId="1C5165CB" w14:textId="3E739DD5" w:rsidR="001A7E7B" w:rsidRDefault="001A7E7B" w:rsidP="001A7E7B">
      <w:pPr>
        <w:pStyle w:val="KeepWithNext"/>
        <w:rPr>
          <w:rtl/>
          <w:lang w:eastAsia="he-IL"/>
        </w:rPr>
      </w:pPr>
    </w:p>
    <w:p w14:paraId="747AC1ED" w14:textId="428C30E5" w:rsidR="001A7E7B" w:rsidRDefault="001A7E7B" w:rsidP="001A7E7B">
      <w:pPr>
        <w:rPr>
          <w:rtl/>
          <w:lang w:eastAsia="he-IL"/>
        </w:rPr>
      </w:pPr>
      <w:bookmarkStart w:id="2443" w:name="_ETM_Q1_2928525"/>
      <w:bookmarkStart w:id="2444" w:name="_ETM_Q1_2923821"/>
      <w:bookmarkEnd w:id="2443"/>
      <w:bookmarkEnd w:id="2444"/>
      <w:r>
        <w:rPr>
          <w:rFonts w:hint="cs"/>
          <w:rtl/>
          <w:lang w:eastAsia="he-IL"/>
        </w:rPr>
        <w:t xml:space="preserve">ומה יהיה </w:t>
      </w:r>
      <w:bookmarkStart w:id="2445" w:name="_ETM_Q1_2927741"/>
      <w:bookmarkEnd w:id="2445"/>
      <w:r>
        <w:rPr>
          <w:rFonts w:hint="cs"/>
          <w:rtl/>
          <w:lang w:eastAsia="he-IL"/>
        </w:rPr>
        <w:t>אחרי שנתיים?</w:t>
      </w:r>
    </w:p>
    <w:p w14:paraId="4B2B8E5E" w14:textId="610195B9" w:rsidR="001A7E7B" w:rsidRDefault="001A7E7B" w:rsidP="001A7E7B">
      <w:pPr>
        <w:rPr>
          <w:rtl/>
          <w:lang w:eastAsia="he-IL"/>
        </w:rPr>
      </w:pPr>
      <w:bookmarkStart w:id="2446" w:name="_ETM_Q1_2929669"/>
      <w:bookmarkStart w:id="2447" w:name="_ETM_Q1_2929765"/>
      <w:bookmarkEnd w:id="2446"/>
      <w:bookmarkEnd w:id="2447"/>
    </w:p>
    <w:p w14:paraId="14D9B16D" w14:textId="46463CAA" w:rsidR="001A7E7B" w:rsidRDefault="001A7E7B" w:rsidP="001A7E7B">
      <w:pPr>
        <w:pStyle w:val="af9"/>
        <w:keepNext/>
        <w:rPr>
          <w:rtl/>
          <w:lang w:eastAsia="he-IL"/>
        </w:rPr>
      </w:pPr>
      <w:bookmarkStart w:id="2448" w:name="ET_guest_אמיר_ונג_63"/>
      <w:r w:rsidRPr="001A7E7B">
        <w:rPr>
          <w:rStyle w:val="TagStyle"/>
          <w:rtl/>
        </w:rPr>
        <w:t xml:space="preserve"> &lt;&lt; אורח &gt;&gt; </w:t>
      </w:r>
      <w:r>
        <w:rPr>
          <w:rtl/>
          <w:lang w:eastAsia="he-IL"/>
        </w:rPr>
        <w:t>אמיר ונג:</w:t>
      </w:r>
      <w:r w:rsidRPr="001A7E7B">
        <w:rPr>
          <w:rStyle w:val="TagStyle"/>
          <w:rtl/>
        </w:rPr>
        <w:t xml:space="preserve"> &lt;&lt; אורח &gt;&gt;</w:t>
      </w:r>
      <w:r w:rsidR="00C872F6">
        <w:rPr>
          <w:rtl/>
          <w:lang w:eastAsia="he-IL"/>
        </w:rPr>
        <w:t xml:space="preserve"> </w:t>
      </w:r>
      <w:r>
        <w:rPr>
          <w:rtl/>
          <w:lang w:eastAsia="he-IL"/>
        </w:rPr>
        <w:t xml:space="preserve"> </w:t>
      </w:r>
      <w:bookmarkEnd w:id="2448"/>
    </w:p>
    <w:p w14:paraId="24CDCAB5" w14:textId="688D8D54" w:rsidR="001A7E7B" w:rsidRDefault="001A7E7B" w:rsidP="001A7E7B">
      <w:pPr>
        <w:pStyle w:val="KeepWithNext"/>
        <w:rPr>
          <w:rtl/>
          <w:lang w:eastAsia="he-IL"/>
        </w:rPr>
      </w:pPr>
    </w:p>
    <w:p w14:paraId="1973C575" w14:textId="6B231395" w:rsidR="001A7E7B" w:rsidRDefault="001A7E7B" w:rsidP="001A7E7B">
      <w:pPr>
        <w:rPr>
          <w:rtl/>
          <w:lang w:eastAsia="he-IL"/>
        </w:rPr>
      </w:pPr>
      <w:bookmarkStart w:id="2449" w:name="_ETM_Q1_2931735"/>
      <w:bookmarkStart w:id="2450" w:name="_ETM_Q1_2931874"/>
      <w:bookmarkStart w:id="2451" w:name="_ETM_Q1_2927064"/>
      <w:bookmarkEnd w:id="2449"/>
      <w:bookmarkEnd w:id="2450"/>
      <w:bookmarkEnd w:id="2451"/>
      <w:r>
        <w:rPr>
          <w:rFonts w:hint="cs"/>
          <w:rtl/>
          <w:lang w:eastAsia="he-IL"/>
        </w:rPr>
        <w:t xml:space="preserve">את התקופה הזו אפשר להאריך לתקופה קצת יותר </w:t>
      </w:r>
      <w:bookmarkStart w:id="2452" w:name="_ETM_Q1_2928701"/>
      <w:bookmarkEnd w:id="2452"/>
      <w:r>
        <w:rPr>
          <w:rFonts w:hint="cs"/>
          <w:rtl/>
          <w:lang w:eastAsia="he-IL"/>
        </w:rPr>
        <w:t>משמעותית,</w:t>
      </w:r>
      <w:bookmarkStart w:id="2453" w:name="_ETM_Q1_2931240"/>
      <w:bookmarkEnd w:id="2453"/>
      <w:r>
        <w:rPr>
          <w:rFonts w:hint="cs"/>
          <w:rtl/>
          <w:lang w:eastAsia="he-IL"/>
        </w:rPr>
        <w:t xml:space="preserve"> של ארבע או חמש שנים, ולתת לשר </w:t>
      </w:r>
      <w:bookmarkStart w:id="2454" w:name="_ETM_Q1_2931958"/>
      <w:bookmarkEnd w:id="2454"/>
      <w:r>
        <w:rPr>
          <w:rFonts w:hint="cs"/>
          <w:rtl/>
          <w:lang w:eastAsia="he-IL"/>
        </w:rPr>
        <w:t>את ה</w:t>
      </w:r>
      <w:bookmarkStart w:id="2455" w:name="_ETM_Q1_2931290"/>
      <w:bookmarkEnd w:id="2455"/>
      <w:r>
        <w:rPr>
          <w:rFonts w:hint="cs"/>
          <w:rtl/>
          <w:lang w:eastAsia="he-IL"/>
        </w:rPr>
        <w:t>סמכות להסתכל</w:t>
      </w:r>
      <w:bookmarkStart w:id="2456" w:name="_ETM_Q1_2933753"/>
      <w:bookmarkEnd w:id="2456"/>
      <w:r>
        <w:rPr>
          <w:rFonts w:hint="cs"/>
          <w:rtl/>
          <w:lang w:eastAsia="he-IL"/>
        </w:rPr>
        <w:t xml:space="preserve"> על המצב ולראות איך זה מתייצב</w:t>
      </w:r>
      <w:bookmarkStart w:id="2457" w:name="_ETM_Q1_2943592"/>
      <w:bookmarkStart w:id="2458" w:name="_ETM_Q1_2948341"/>
      <w:bookmarkStart w:id="2459" w:name="_ETM_Q1_2945719"/>
      <w:bookmarkEnd w:id="2457"/>
      <w:bookmarkEnd w:id="2458"/>
      <w:bookmarkEnd w:id="2459"/>
      <w:r>
        <w:rPr>
          <w:rFonts w:hint="cs"/>
          <w:rtl/>
          <w:lang w:eastAsia="he-IL"/>
        </w:rPr>
        <w:t xml:space="preserve">. </w:t>
      </w:r>
      <w:bookmarkStart w:id="2460" w:name="_ETM_Q1_2950335"/>
      <w:bookmarkEnd w:id="2460"/>
      <w:r>
        <w:rPr>
          <w:rFonts w:hint="cs"/>
          <w:rtl/>
          <w:lang w:eastAsia="he-IL"/>
        </w:rPr>
        <w:t xml:space="preserve">ואז </w:t>
      </w:r>
      <w:bookmarkStart w:id="2461" w:name="_ETM_Q1_2947705"/>
      <w:bookmarkEnd w:id="2461"/>
      <w:r>
        <w:rPr>
          <w:rFonts w:hint="cs"/>
          <w:rtl/>
          <w:lang w:eastAsia="he-IL"/>
        </w:rPr>
        <w:t xml:space="preserve">הוא יוכל </w:t>
      </w:r>
      <w:bookmarkStart w:id="2462" w:name="_ETM_Q1_2949238"/>
      <w:bookmarkEnd w:id="2462"/>
      <w:r>
        <w:rPr>
          <w:rFonts w:hint="cs"/>
          <w:rtl/>
          <w:lang w:eastAsia="he-IL"/>
        </w:rPr>
        <w:t xml:space="preserve">להחליט: האם </w:t>
      </w:r>
      <w:bookmarkStart w:id="2463" w:name="_ETM_Q1_2951150"/>
      <w:bookmarkEnd w:id="2463"/>
      <w:r>
        <w:rPr>
          <w:rFonts w:hint="cs"/>
          <w:rtl/>
          <w:lang w:eastAsia="he-IL"/>
        </w:rPr>
        <w:t xml:space="preserve">לפי מה שרואים בפועל, </w:t>
      </w:r>
      <w:bookmarkStart w:id="2464" w:name="_ETM_Q1_2951561"/>
      <w:bookmarkEnd w:id="2464"/>
      <w:r>
        <w:rPr>
          <w:rFonts w:hint="cs"/>
          <w:rtl/>
          <w:lang w:eastAsia="he-IL"/>
        </w:rPr>
        <w:t>כדאי להמשיך את זה לעוד תקופה</w:t>
      </w:r>
      <w:bookmarkStart w:id="2465" w:name="_ETM_Q1_2956989"/>
      <w:bookmarkEnd w:id="2465"/>
      <w:r>
        <w:rPr>
          <w:rFonts w:hint="cs"/>
          <w:rtl/>
          <w:lang w:eastAsia="he-IL"/>
        </w:rPr>
        <w:t xml:space="preserve"> או לעצור?</w:t>
      </w:r>
    </w:p>
    <w:p w14:paraId="1549197B" w14:textId="30634925" w:rsidR="001A7E7B" w:rsidRDefault="001A7E7B" w:rsidP="001A7E7B">
      <w:pPr>
        <w:rPr>
          <w:rtl/>
          <w:lang w:eastAsia="he-IL"/>
        </w:rPr>
      </w:pPr>
    </w:p>
    <w:p w14:paraId="6BF9D287" w14:textId="71FE7755" w:rsidR="001A7E7B" w:rsidRDefault="001A7E7B" w:rsidP="001A7E7B">
      <w:pPr>
        <w:pStyle w:val="a4"/>
        <w:keepNext/>
        <w:rPr>
          <w:rtl/>
        </w:rPr>
      </w:pPr>
      <w:bookmarkStart w:id="2466" w:name="ET_speaker_איתי_עצמון_64"/>
      <w:r w:rsidRPr="001A7E7B">
        <w:rPr>
          <w:rStyle w:val="TagStyle"/>
          <w:rtl/>
        </w:rPr>
        <w:t xml:space="preserve"> &lt;&lt; דובר &gt;&gt; </w:t>
      </w:r>
      <w:r>
        <w:rPr>
          <w:rtl/>
        </w:rPr>
        <w:t>איתי עצמון:</w:t>
      </w:r>
      <w:r w:rsidRPr="001A7E7B">
        <w:rPr>
          <w:rStyle w:val="TagStyle"/>
          <w:rtl/>
        </w:rPr>
        <w:t xml:space="preserve"> &lt;&lt; דובר &gt;&gt;</w:t>
      </w:r>
      <w:r w:rsidR="00C872F6">
        <w:rPr>
          <w:rtl/>
        </w:rPr>
        <w:t xml:space="preserve"> </w:t>
      </w:r>
      <w:r>
        <w:rPr>
          <w:rtl/>
        </w:rPr>
        <w:t xml:space="preserve"> </w:t>
      </w:r>
      <w:bookmarkEnd w:id="2466"/>
    </w:p>
    <w:p w14:paraId="778E07A0" w14:textId="58ED3DEF" w:rsidR="001A7E7B" w:rsidRDefault="001A7E7B" w:rsidP="001A7E7B">
      <w:pPr>
        <w:pStyle w:val="KeepWithNext"/>
        <w:rPr>
          <w:rtl/>
          <w:lang w:eastAsia="he-IL"/>
        </w:rPr>
      </w:pPr>
    </w:p>
    <w:p w14:paraId="206DD145" w14:textId="165A59E3" w:rsidR="001A7E7B" w:rsidRDefault="00257124" w:rsidP="00257124">
      <w:pPr>
        <w:rPr>
          <w:rtl/>
          <w:lang w:eastAsia="he-IL"/>
        </w:rPr>
      </w:pPr>
      <w:bookmarkStart w:id="2467" w:name="_ETM_Q1_2956318"/>
      <w:bookmarkStart w:id="2468" w:name="_ETM_Q1_2951866"/>
      <w:bookmarkStart w:id="2469" w:name="_ETM_Q1_2960215"/>
      <w:bookmarkStart w:id="2470" w:name="_ETM_Q1_2962186"/>
      <w:bookmarkStart w:id="2471" w:name="_ETM_Q1_2961552"/>
      <w:bookmarkEnd w:id="2467"/>
      <w:bookmarkEnd w:id="2468"/>
      <w:bookmarkEnd w:id="2469"/>
      <w:bookmarkEnd w:id="2470"/>
      <w:bookmarkEnd w:id="2471"/>
      <w:r>
        <w:rPr>
          <w:rFonts w:hint="cs"/>
          <w:rtl/>
          <w:lang w:eastAsia="he-IL"/>
        </w:rPr>
        <w:t>המצב שבו יש שני רגולטורים</w:t>
      </w:r>
      <w:bookmarkStart w:id="2472" w:name="_ETM_Q1_2966681"/>
      <w:bookmarkEnd w:id="2472"/>
      <w:r>
        <w:rPr>
          <w:rFonts w:hint="cs"/>
          <w:rtl/>
          <w:lang w:eastAsia="he-IL"/>
        </w:rPr>
        <w:t xml:space="preserve"> שמפקחים </w:t>
      </w:r>
      <w:bookmarkStart w:id="2473" w:name="_ETM_Q1_2963781"/>
      <w:bookmarkEnd w:id="2473"/>
      <w:r>
        <w:rPr>
          <w:rFonts w:hint="cs"/>
          <w:rtl/>
          <w:lang w:eastAsia="he-IL"/>
        </w:rPr>
        <w:t xml:space="preserve">על פעילויות שונות של אותו </w:t>
      </w:r>
      <w:bookmarkStart w:id="2474" w:name="_ETM_Q1_2965963"/>
      <w:bookmarkEnd w:id="2474"/>
      <w:r>
        <w:rPr>
          <w:rFonts w:hint="cs"/>
          <w:rtl/>
          <w:lang w:eastAsia="he-IL"/>
        </w:rPr>
        <w:t xml:space="preserve">גוף הוא מצב שאנחנו </w:t>
      </w:r>
      <w:bookmarkStart w:id="2475" w:name="_ETM_Q1_2969361"/>
      <w:bookmarkEnd w:id="2475"/>
      <w:r>
        <w:rPr>
          <w:rFonts w:hint="cs"/>
          <w:rtl/>
          <w:lang w:eastAsia="he-IL"/>
        </w:rPr>
        <w:t xml:space="preserve">מכירים </w:t>
      </w:r>
      <w:bookmarkStart w:id="2476" w:name="_ETM_Q1_2965620"/>
      <w:bookmarkEnd w:id="2476"/>
      <w:r>
        <w:rPr>
          <w:rFonts w:hint="cs"/>
          <w:rtl/>
          <w:lang w:eastAsia="he-IL"/>
        </w:rPr>
        <w:t>מחקיקה אחרת</w:t>
      </w:r>
      <w:r>
        <w:rPr>
          <w:lang w:eastAsia="he-IL"/>
        </w:rPr>
        <w:t>;</w:t>
      </w:r>
      <w:r>
        <w:rPr>
          <w:rFonts w:hint="cs"/>
          <w:rtl/>
          <w:lang w:eastAsia="he-IL"/>
        </w:rPr>
        <w:t xml:space="preserve"> </w:t>
      </w:r>
      <w:bookmarkStart w:id="2477" w:name="_ETM_Q1_2967650"/>
      <w:bookmarkEnd w:id="2477"/>
      <w:r>
        <w:rPr>
          <w:rFonts w:hint="cs"/>
          <w:rtl/>
          <w:lang w:eastAsia="he-IL"/>
        </w:rPr>
        <w:t>זו לא הפעם הראשונה. אתם מציגים</w:t>
      </w:r>
      <w:bookmarkStart w:id="2478" w:name="_ETM_Q1_2973609"/>
      <w:bookmarkEnd w:id="2478"/>
      <w:r>
        <w:rPr>
          <w:rFonts w:hint="cs"/>
          <w:rtl/>
          <w:lang w:eastAsia="he-IL"/>
        </w:rPr>
        <w:t xml:space="preserve"> את זה </w:t>
      </w:r>
      <w:bookmarkStart w:id="2479" w:name="_ETM_Q1_2970538"/>
      <w:bookmarkEnd w:id="2479"/>
      <w:r>
        <w:rPr>
          <w:rFonts w:hint="cs"/>
          <w:rtl/>
          <w:lang w:eastAsia="he-IL"/>
        </w:rPr>
        <w:t xml:space="preserve">כמשהו חסר תקדים, אבל זה קיים, ואתם </w:t>
      </w:r>
      <w:bookmarkStart w:id="2480" w:name="_ETM_Q1_2976772"/>
      <w:bookmarkEnd w:id="2480"/>
      <w:r>
        <w:rPr>
          <w:rFonts w:hint="cs"/>
          <w:rtl/>
          <w:lang w:eastAsia="he-IL"/>
        </w:rPr>
        <w:t>יודעים את זה.</w:t>
      </w:r>
      <w:bookmarkStart w:id="2481" w:name="_ETM_Q1_2970381"/>
      <w:bookmarkEnd w:id="2481"/>
    </w:p>
    <w:p w14:paraId="241048C7" w14:textId="1FC4C8E5" w:rsidR="00257124" w:rsidRDefault="00257124" w:rsidP="00257124">
      <w:pPr>
        <w:rPr>
          <w:rtl/>
          <w:lang w:eastAsia="he-IL"/>
        </w:rPr>
      </w:pPr>
      <w:bookmarkStart w:id="2482" w:name="_ETM_Q1_2970502"/>
      <w:bookmarkStart w:id="2483" w:name="_ETM_Q1_2974207"/>
      <w:bookmarkEnd w:id="2482"/>
      <w:bookmarkEnd w:id="2483"/>
    </w:p>
    <w:p w14:paraId="5B5BC16C" w14:textId="6A3B50AF" w:rsidR="00257124" w:rsidRDefault="00257124" w:rsidP="00257124">
      <w:pPr>
        <w:pStyle w:val="af9"/>
        <w:keepNext/>
        <w:rPr>
          <w:rtl/>
          <w:lang w:eastAsia="he-IL"/>
        </w:rPr>
      </w:pPr>
      <w:bookmarkStart w:id="2484" w:name="ET_guest_אריאל_גנוט_65"/>
      <w:r w:rsidRPr="00257124">
        <w:rPr>
          <w:rStyle w:val="TagStyle"/>
          <w:rtl/>
        </w:rPr>
        <w:t xml:space="preserve"> &lt;&lt; אורח &gt;&gt; </w:t>
      </w:r>
      <w:r>
        <w:rPr>
          <w:rtl/>
          <w:lang w:eastAsia="he-IL"/>
        </w:rPr>
        <w:t>אריאל גנוט:</w:t>
      </w:r>
      <w:r w:rsidRPr="00257124">
        <w:rPr>
          <w:rStyle w:val="TagStyle"/>
          <w:rtl/>
        </w:rPr>
        <w:t xml:space="preserve"> &lt;&lt; אורח &gt;&gt;</w:t>
      </w:r>
      <w:r w:rsidR="00C872F6">
        <w:rPr>
          <w:rtl/>
          <w:lang w:eastAsia="he-IL"/>
        </w:rPr>
        <w:t xml:space="preserve"> </w:t>
      </w:r>
      <w:r>
        <w:rPr>
          <w:rtl/>
          <w:lang w:eastAsia="he-IL"/>
        </w:rPr>
        <w:t xml:space="preserve"> </w:t>
      </w:r>
      <w:bookmarkEnd w:id="2484"/>
    </w:p>
    <w:p w14:paraId="2090DBE8" w14:textId="40E4F068" w:rsidR="00257124" w:rsidRDefault="00257124" w:rsidP="00257124">
      <w:pPr>
        <w:pStyle w:val="KeepWithNext"/>
        <w:rPr>
          <w:rtl/>
          <w:lang w:eastAsia="he-IL"/>
        </w:rPr>
      </w:pPr>
    </w:p>
    <w:p w14:paraId="29E7A76A" w14:textId="7C5B3287" w:rsidR="00257124" w:rsidRDefault="00257124" w:rsidP="00257124">
      <w:pPr>
        <w:rPr>
          <w:rtl/>
          <w:lang w:eastAsia="he-IL"/>
        </w:rPr>
      </w:pPr>
      <w:bookmarkStart w:id="2485" w:name="_ETM_Q1_2991092"/>
      <w:bookmarkStart w:id="2486" w:name="_ETM_Q1_2991267"/>
      <w:bookmarkStart w:id="2487" w:name="_ETM_Q1_2986313"/>
      <w:bookmarkStart w:id="2488" w:name="_ETM_Q1_2981859"/>
      <w:bookmarkStart w:id="2489" w:name="_ETM_Q1_2977210"/>
      <w:bookmarkStart w:id="2490" w:name="_ETM_Q1_2972642"/>
      <w:bookmarkStart w:id="2491" w:name="_ETM_Q1_2968759"/>
      <w:bookmarkEnd w:id="2485"/>
      <w:bookmarkEnd w:id="2486"/>
      <w:bookmarkEnd w:id="2487"/>
      <w:bookmarkEnd w:id="2488"/>
      <w:bookmarkEnd w:id="2489"/>
      <w:bookmarkEnd w:id="2490"/>
      <w:bookmarkEnd w:id="2491"/>
      <w:r>
        <w:rPr>
          <w:rFonts w:hint="cs"/>
          <w:rtl/>
          <w:lang w:eastAsia="he-IL"/>
        </w:rPr>
        <w:t xml:space="preserve">אבל פה יש מתחרים, </w:t>
      </w:r>
      <w:bookmarkStart w:id="2492" w:name="_ETM_Q1_2979206"/>
      <w:bookmarkStart w:id="2493" w:name="_ETM_Q1_2974501"/>
      <w:bookmarkEnd w:id="2492"/>
      <w:bookmarkEnd w:id="2493"/>
      <w:r>
        <w:rPr>
          <w:rFonts w:hint="cs"/>
          <w:rtl/>
          <w:lang w:eastAsia="he-IL"/>
        </w:rPr>
        <w:t>הבנקים וחברות כרטיסי האשראי,</w:t>
      </w:r>
      <w:bookmarkStart w:id="2494" w:name="_ETM_Q1_2978636"/>
      <w:bookmarkEnd w:id="2494"/>
      <w:r>
        <w:rPr>
          <w:rFonts w:hint="cs"/>
          <w:rtl/>
          <w:lang w:eastAsia="he-IL"/>
        </w:rPr>
        <w:t xml:space="preserve"> </w:t>
      </w:r>
      <w:bookmarkStart w:id="2495" w:name="_ETM_Q1_2978868"/>
      <w:bookmarkEnd w:id="2495"/>
      <w:r>
        <w:rPr>
          <w:rFonts w:hint="cs"/>
          <w:rtl/>
          <w:lang w:eastAsia="he-IL"/>
        </w:rPr>
        <w:t>ש</w:t>
      </w:r>
      <w:bookmarkStart w:id="2496" w:name="_ETM_Q1_2975745"/>
      <w:bookmarkStart w:id="2497" w:name="_ETM_Q1_2976576"/>
      <w:bookmarkStart w:id="2498" w:name="_ETM_Q1_2972606"/>
      <w:bookmarkStart w:id="2499" w:name="_ETM_Q1_2979818"/>
      <w:bookmarkEnd w:id="2496"/>
      <w:bookmarkEnd w:id="2497"/>
      <w:bookmarkEnd w:id="2498"/>
      <w:bookmarkEnd w:id="2499"/>
      <w:r>
        <w:rPr>
          <w:rFonts w:hint="cs"/>
          <w:rtl/>
          <w:lang w:eastAsia="he-IL"/>
        </w:rPr>
        <w:t xml:space="preserve">זה ייצור </w:t>
      </w:r>
      <w:bookmarkStart w:id="2500" w:name="_ETM_Q1_2984854"/>
      <w:bookmarkEnd w:id="2500"/>
      <w:r>
        <w:rPr>
          <w:rFonts w:hint="cs"/>
          <w:rtl/>
          <w:lang w:eastAsia="he-IL"/>
        </w:rPr>
        <w:t xml:space="preserve">להם </w:t>
      </w:r>
      <w:bookmarkStart w:id="2501" w:name="_ETM_Q1_2981157"/>
      <w:bookmarkEnd w:id="2501"/>
      <w:r>
        <w:rPr>
          <w:rFonts w:hint="cs"/>
          <w:rtl/>
          <w:lang w:eastAsia="he-IL"/>
        </w:rPr>
        <w:t>יתרון רגולטורי עלינו. אם יש ל</w:t>
      </w:r>
      <w:bookmarkStart w:id="2502" w:name="_ETM_Q1_2982614"/>
      <w:bookmarkEnd w:id="2502"/>
      <w:r>
        <w:rPr>
          <w:rFonts w:hint="cs"/>
          <w:rtl/>
          <w:lang w:eastAsia="he-IL"/>
        </w:rPr>
        <w:t xml:space="preserve">קוח שיש לו עסקה </w:t>
      </w:r>
      <w:bookmarkStart w:id="2503" w:name="_ETM_Q1_2987582"/>
      <w:bookmarkStart w:id="2504" w:name="_ETM_Q1_2985628"/>
      <w:bookmarkEnd w:id="2503"/>
      <w:bookmarkEnd w:id="2504"/>
      <w:r>
        <w:rPr>
          <w:rFonts w:hint="cs"/>
          <w:rtl/>
          <w:lang w:eastAsia="he-IL"/>
        </w:rPr>
        <w:t xml:space="preserve">בעשרה תשלומים </w:t>
      </w:r>
      <w:bookmarkStart w:id="2505" w:name="_ETM_Q1_2984630"/>
      <w:bookmarkEnd w:id="2505"/>
      <w:r>
        <w:rPr>
          <w:rFonts w:hint="cs"/>
          <w:rtl/>
          <w:lang w:eastAsia="he-IL"/>
        </w:rPr>
        <w:t xml:space="preserve">בכרטיס אשראי, ובנק נותן לו הלוואה מול זה </w:t>
      </w:r>
      <w:bookmarkStart w:id="2506" w:name="_ETM_Q1_2992211"/>
      <w:bookmarkEnd w:id="2506"/>
      <w:r>
        <w:rPr>
          <w:rtl/>
          <w:lang w:eastAsia="he-IL"/>
        </w:rPr>
        <w:t>–</w:t>
      </w:r>
      <w:r>
        <w:rPr>
          <w:rFonts w:hint="cs"/>
          <w:rtl/>
          <w:lang w:eastAsia="he-IL"/>
        </w:rPr>
        <w:t xml:space="preserve"> </w:t>
      </w:r>
      <w:bookmarkStart w:id="2507" w:name="_ETM_Q1_2988636"/>
      <w:bookmarkEnd w:id="2507"/>
      <w:r>
        <w:rPr>
          <w:rFonts w:hint="cs"/>
          <w:rtl/>
          <w:lang w:eastAsia="he-IL"/>
        </w:rPr>
        <w:t xml:space="preserve">יש פה את עסקת </w:t>
      </w:r>
      <w:bookmarkStart w:id="2508" w:name="_ETM_Q1_2988812"/>
      <w:bookmarkEnd w:id="2508"/>
      <w:r>
        <w:rPr>
          <w:rFonts w:hint="cs"/>
          <w:rtl/>
          <w:lang w:eastAsia="he-IL"/>
        </w:rPr>
        <w:t xml:space="preserve">כרטיס האשראי </w:t>
      </w:r>
      <w:bookmarkStart w:id="2509" w:name="_ETM_Q1_2989953"/>
      <w:bookmarkEnd w:id="2509"/>
      <w:r>
        <w:rPr>
          <w:rFonts w:hint="cs"/>
          <w:rtl/>
          <w:lang w:eastAsia="he-IL"/>
        </w:rPr>
        <w:t xml:space="preserve">ברשות ניירות </w:t>
      </w:r>
      <w:bookmarkStart w:id="2510" w:name="_ETM_Q1_2992564"/>
      <w:bookmarkEnd w:id="2510"/>
      <w:r>
        <w:rPr>
          <w:rFonts w:hint="cs"/>
          <w:rtl/>
          <w:lang w:eastAsia="he-IL"/>
        </w:rPr>
        <w:t xml:space="preserve">ערך, </w:t>
      </w:r>
      <w:bookmarkStart w:id="2511" w:name="_ETM_Q1_2991749"/>
      <w:bookmarkEnd w:id="2511"/>
      <w:r>
        <w:rPr>
          <w:rFonts w:hint="cs"/>
          <w:rtl/>
          <w:lang w:eastAsia="he-IL"/>
        </w:rPr>
        <w:t>וההלוואה היא ברשות שוק ההון, כאשר אני מ</w:t>
      </w:r>
      <w:bookmarkStart w:id="2512" w:name="_ETM_Q1_2995137"/>
      <w:bookmarkStart w:id="2513" w:name="_ETM_Q1_2995493"/>
      <w:bookmarkEnd w:id="2512"/>
      <w:bookmarkEnd w:id="2513"/>
      <w:r>
        <w:rPr>
          <w:rFonts w:hint="cs"/>
          <w:rtl/>
          <w:lang w:eastAsia="he-IL"/>
        </w:rPr>
        <w:t xml:space="preserve">מחה את </w:t>
      </w:r>
      <w:bookmarkStart w:id="2514" w:name="_ETM_Q1_2994572"/>
      <w:bookmarkEnd w:id="2514"/>
      <w:r>
        <w:rPr>
          <w:rFonts w:hint="cs"/>
          <w:rtl/>
          <w:lang w:eastAsia="he-IL"/>
        </w:rPr>
        <w:t xml:space="preserve">התקבולים של השובר כדי לתת </w:t>
      </w:r>
      <w:bookmarkStart w:id="2515" w:name="_ETM_Q1_2996632"/>
      <w:bookmarkEnd w:id="2515"/>
      <w:r>
        <w:rPr>
          <w:rFonts w:hint="cs"/>
          <w:rtl/>
          <w:lang w:eastAsia="he-IL"/>
        </w:rPr>
        <w:t xml:space="preserve">ללקוח הלוואה. איך </w:t>
      </w:r>
      <w:bookmarkStart w:id="2516" w:name="_ETM_Q1_3000365"/>
      <w:bookmarkEnd w:id="2516"/>
      <w:r>
        <w:rPr>
          <w:rFonts w:hint="cs"/>
          <w:rtl/>
          <w:lang w:eastAsia="he-IL"/>
        </w:rPr>
        <w:t xml:space="preserve">אפשר </w:t>
      </w:r>
      <w:bookmarkStart w:id="2517" w:name="_ETM_Q1_2996854"/>
      <w:bookmarkEnd w:id="2517"/>
      <w:r>
        <w:rPr>
          <w:rFonts w:hint="cs"/>
          <w:rtl/>
          <w:lang w:eastAsia="he-IL"/>
        </w:rPr>
        <w:t>להתמודד עם דבר כזה</w:t>
      </w:r>
      <w:bookmarkStart w:id="2518" w:name="_ETM_Q1_3001679"/>
      <w:bookmarkEnd w:id="2518"/>
      <w:r w:rsidR="0071648F">
        <w:rPr>
          <w:rFonts w:hint="cs"/>
          <w:rtl/>
          <w:lang w:eastAsia="he-IL"/>
        </w:rPr>
        <w:t>, כאשר המתחרה</w:t>
      </w:r>
      <w:bookmarkStart w:id="2519" w:name="_ETM_Q1_3006751"/>
      <w:bookmarkEnd w:id="2519"/>
      <w:r w:rsidR="0071648F">
        <w:rPr>
          <w:rFonts w:hint="cs"/>
          <w:rtl/>
          <w:lang w:eastAsia="he-IL"/>
        </w:rPr>
        <w:t xml:space="preserve"> שלי, </w:t>
      </w:r>
      <w:bookmarkStart w:id="2520" w:name="_ETM_Q1_3002712"/>
      <w:bookmarkEnd w:id="2520"/>
      <w:r w:rsidR="0071648F">
        <w:rPr>
          <w:rFonts w:hint="cs"/>
          <w:rtl/>
          <w:lang w:eastAsia="he-IL"/>
        </w:rPr>
        <w:t xml:space="preserve">שזה בנק או חברות </w:t>
      </w:r>
      <w:bookmarkStart w:id="2521" w:name="_ETM_Q1_3001092"/>
      <w:bookmarkEnd w:id="2521"/>
      <w:r w:rsidR="0071648F">
        <w:rPr>
          <w:rFonts w:hint="cs"/>
          <w:rtl/>
          <w:lang w:eastAsia="he-IL"/>
        </w:rPr>
        <w:t>כרטיסי האשראי, יש לו אבא</w:t>
      </w:r>
      <w:bookmarkStart w:id="2522" w:name="_ETM_Q1_3006361"/>
      <w:bookmarkEnd w:id="2522"/>
      <w:r w:rsidR="0071648F">
        <w:rPr>
          <w:rFonts w:hint="cs"/>
          <w:rtl/>
          <w:lang w:eastAsia="he-IL"/>
        </w:rPr>
        <w:t xml:space="preserve"> אחד?</w:t>
      </w:r>
    </w:p>
    <w:p w14:paraId="32846BB6" w14:textId="1D24E9AE" w:rsidR="0071648F" w:rsidRDefault="0071648F" w:rsidP="00257124">
      <w:pPr>
        <w:rPr>
          <w:rtl/>
          <w:lang w:eastAsia="he-IL"/>
        </w:rPr>
      </w:pPr>
    </w:p>
    <w:p w14:paraId="2794D47C" w14:textId="2D45CBAF" w:rsidR="0071648F" w:rsidRDefault="0071648F" w:rsidP="0071648F">
      <w:pPr>
        <w:pStyle w:val="af6"/>
        <w:keepNext/>
        <w:rPr>
          <w:rtl/>
        </w:rPr>
      </w:pPr>
      <w:bookmarkStart w:id="2523" w:name="_ETM_Q1_3007407"/>
      <w:bookmarkStart w:id="2524" w:name="_ETM_Q1_3004833"/>
      <w:bookmarkStart w:id="2525" w:name="_ETM_Q1_3000161"/>
      <w:bookmarkStart w:id="2526" w:name="ET_yor_6351_67"/>
      <w:bookmarkEnd w:id="2523"/>
      <w:bookmarkEnd w:id="2524"/>
      <w:bookmarkEnd w:id="2525"/>
      <w:r w:rsidRPr="0071648F">
        <w:rPr>
          <w:rStyle w:val="TagStyle"/>
          <w:rtl/>
        </w:rPr>
        <w:t xml:space="preserve"> &lt;&lt; יור &gt;&gt; </w:t>
      </w:r>
      <w:r>
        <w:rPr>
          <w:rtl/>
        </w:rPr>
        <w:t>היו"ר אוהד טל:</w:t>
      </w:r>
      <w:r w:rsidRPr="0071648F">
        <w:rPr>
          <w:rStyle w:val="TagStyle"/>
          <w:rtl/>
        </w:rPr>
        <w:t xml:space="preserve"> &lt;&lt; יור &gt;&gt;</w:t>
      </w:r>
      <w:r w:rsidR="00C872F6">
        <w:rPr>
          <w:rtl/>
        </w:rPr>
        <w:t xml:space="preserve"> </w:t>
      </w:r>
      <w:r>
        <w:rPr>
          <w:rtl/>
        </w:rPr>
        <w:t xml:space="preserve"> </w:t>
      </w:r>
      <w:bookmarkEnd w:id="2526"/>
    </w:p>
    <w:p w14:paraId="6866B3C4" w14:textId="484F8418" w:rsidR="0071648F" w:rsidRDefault="0071648F" w:rsidP="0071648F">
      <w:pPr>
        <w:pStyle w:val="KeepWithNext"/>
        <w:rPr>
          <w:rtl/>
          <w:lang w:eastAsia="he-IL"/>
        </w:rPr>
      </w:pPr>
    </w:p>
    <w:p w14:paraId="2D8B6C54" w14:textId="5B644A22" w:rsidR="0071648F" w:rsidRDefault="0071648F" w:rsidP="0071648F">
      <w:pPr>
        <w:rPr>
          <w:rtl/>
          <w:lang w:eastAsia="he-IL"/>
        </w:rPr>
      </w:pPr>
      <w:bookmarkStart w:id="2527" w:name="_ETM_Q1_3008462"/>
      <w:bookmarkEnd w:id="2527"/>
      <w:r>
        <w:rPr>
          <w:rFonts w:hint="cs"/>
          <w:rtl/>
          <w:lang w:eastAsia="he-IL"/>
        </w:rPr>
        <w:t>הטענה הזו הובהרה</w:t>
      </w:r>
      <w:r>
        <w:rPr>
          <w:lang w:eastAsia="he-IL"/>
        </w:rPr>
        <w:t>;</w:t>
      </w:r>
      <w:r>
        <w:rPr>
          <w:rFonts w:hint="cs"/>
          <w:rtl/>
          <w:lang w:eastAsia="he-IL"/>
        </w:rPr>
        <w:t xml:space="preserve"> </w:t>
      </w:r>
      <w:bookmarkStart w:id="2528" w:name="_ETM_Q1_3008198"/>
      <w:bookmarkStart w:id="2529" w:name="_ETM_Q1_3006664"/>
      <w:bookmarkEnd w:id="2528"/>
      <w:bookmarkEnd w:id="2529"/>
      <w:r>
        <w:rPr>
          <w:rFonts w:hint="cs"/>
          <w:rtl/>
          <w:lang w:eastAsia="he-IL"/>
        </w:rPr>
        <w:t xml:space="preserve">אפילו אמרתי </w:t>
      </w:r>
      <w:bookmarkStart w:id="2530" w:name="_ETM_Q1_3005189"/>
      <w:bookmarkEnd w:id="2530"/>
      <w:r>
        <w:rPr>
          <w:rFonts w:hint="cs"/>
          <w:rtl/>
          <w:lang w:eastAsia="he-IL"/>
        </w:rPr>
        <w:t>אותה בעצמי, ואמרתי גם שיש</w:t>
      </w:r>
      <w:bookmarkStart w:id="2531" w:name="_ETM_Q1_3009495"/>
      <w:bookmarkEnd w:id="2531"/>
      <w:r>
        <w:rPr>
          <w:rFonts w:hint="cs"/>
          <w:rtl/>
          <w:lang w:eastAsia="he-IL"/>
        </w:rPr>
        <w:t xml:space="preserve"> בה היגיון.</w:t>
      </w:r>
    </w:p>
    <w:p w14:paraId="74FAEE2B" w14:textId="598FE5CD" w:rsidR="0071648F" w:rsidRDefault="0071648F" w:rsidP="0071648F">
      <w:pPr>
        <w:rPr>
          <w:rtl/>
          <w:lang w:eastAsia="he-IL"/>
        </w:rPr>
      </w:pPr>
      <w:bookmarkStart w:id="2532" w:name="_ETM_Q1_3012191"/>
      <w:bookmarkStart w:id="2533" w:name="_ETM_Q1_3012280"/>
      <w:bookmarkEnd w:id="2532"/>
      <w:bookmarkEnd w:id="2533"/>
    </w:p>
    <w:p w14:paraId="006FBED2" w14:textId="48739BBB" w:rsidR="0071648F" w:rsidRDefault="0071648F" w:rsidP="0071648F">
      <w:pPr>
        <w:pStyle w:val="a4"/>
        <w:keepNext/>
        <w:rPr>
          <w:rtl/>
        </w:rPr>
      </w:pPr>
      <w:bookmarkStart w:id="2534" w:name="ET_speaker_קריאה_68"/>
      <w:r w:rsidRPr="0071648F">
        <w:rPr>
          <w:rStyle w:val="TagStyle"/>
          <w:rtl/>
        </w:rPr>
        <w:t xml:space="preserve"> &lt;&lt; דובר &gt;&gt; </w:t>
      </w:r>
      <w:r>
        <w:rPr>
          <w:rtl/>
        </w:rPr>
        <w:t>קריאה:</w:t>
      </w:r>
      <w:r w:rsidRPr="0071648F">
        <w:rPr>
          <w:rStyle w:val="TagStyle"/>
          <w:rtl/>
        </w:rPr>
        <w:t xml:space="preserve"> &lt;&lt; דובר &gt;&gt;</w:t>
      </w:r>
      <w:r w:rsidR="00C872F6">
        <w:rPr>
          <w:rtl/>
        </w:rPr>
        <w:t xml:space="preserve"> </w:t>
      </w:r>
      <w:r>
        <w:rPr>
          <w:rtl/>
        </w:rPr>
        <w:t xml:space="preserve"> </w:t>
      </w:r>
      <w:bookmarkEnd w:id="2534"/>
    </w:p>
    <w:p w14:paraId="420DE3CA" w14:textId="5B023551" w:rsidR="0071648F" w:rsidRDefault="0071648F" w:rsidP="0071648F">
      <w:pPr>
        <w:pStyle w:val="KeepWithNext"/>
        <w:rPr>
          <w:rtl/>
          <w:lang w:eastAsia="he-IL"/>
        </w:rPr>
      </w:pPr>
    </w:p>
    <w:p w14:paraId="7EC458F0" w14:textId="2790FCD0" w:rsidR="0071648F" w:rsidRDefault="0071648F" w:rsidP="0071648F">
      <w:pPr>
        <w:rPr>
          <w:rtl/>
          <w:lang w:eastAsia="he-IL"/>
        </w:rPr>
      </w:pPr>
      <w:bookmarkStart w:id="2535" w:name="_ETM_Q1_3014114"/>
      <w:bookmarkStart w:id="2536" w:name="_ETM_Q1_3014208"/>
      <w:bookmarkStart w:id="2537" w:name="_ETM_Q1_3009432"/>
      <w:bookmarkEnd w:id="2535"/>
      <w:bookmarkEnd w:id="2536"/>
      <w:bookmarkEnd w:id="2537"/>
      <w:r>
        <w:rPr>
          <w:rFonts w:hint="cs"/>
          <w:rtl/>
          <w:lang w:eastAsia="he-IL"/>
        </w:rPr>
        <w:t>אי אפשר לעבוד כך.</w:t>
      </w:r>
      <w:bookmarkStart w:id="2538" w:name="_ETM_Q1_3012470"/>
      <w:bookmarkEnd w:id="2538"/>
    </w:p>
    <w:p w14:paraId="003F745F" w14:textId="1D601035" w:rsidR="0071648F" w:rsidRDefault="0071648F" w:rsidP="0071648F">
      <w:pPr>
        <w:rPr>
          <w:rtl/>
          <w:lang w:eastAsia="he-IL"/>
        </w:rPr>
      </w:pPr>
      <w:bookmarkStart w:id="2539" w:name="_ETM_Q1_3012553"/>
      <w:bookmarkEnd w:id="2539"/>
    </w:p>
    <w:p w14:paraId="095A791E" w14:textId="6AFDD75A" w:rsidR="0071648F" w:rsidRDefault="0071648F" w:rsidP="0071648F">
      <w:pPr>
        <w:pStyle w:val="af6"/>
        <w:keepNext/>
        <w:rPr>
          <w:rtl/>
        </w:rPr>
      </w:pPr>
      <w:bookmarkStart w:id="2540" w:name="ET_yor_6351_69"/>
      <w:r w:rsidRPr="0071648F">
        <w:rPr>
          <w:rStyle w:val="TagStyle"/>
          <w:rtl/>
        </w:rPr>
        <w:t xml:space="preserve"> &lt;&lt; יור &gt;&gt; </w:t>
      </w:r>
      <w:r>
        <w:rPr>
          <w:rtl/>
        </w:rPr>
        <w:t>היו"ר אוהד טל:</w:t>
      </w:r>
      <w:r w:rsidRPr="0071648F">
        <w:rPr>
          <w:rStyle w:val="TagStyle"/>
          <w:rtl/>
        </w:rPr>
        <w:t xml:space="preserve"> &lt;&lt; יור &gt;&gt;</w:t>
      </w:r>
      <w:r w:rsidR="00C872F6">
        <w:rPr>
          <w:rtl/>
        </w:rPr>
        <w:t xml:space="preserve"> </w:t>
      </w:r>
      <w:r>
        <w:rPr>
          <w:rtl/>
        </w:rPr>
        <w:t xml:space="preserve"> </w:t>
      </w:r>
      <w:bookmarkEnd w:id="2540"/>
    </w:p>
    <w:p w14:paraId="7AF6C36B" w14:textId="0F078DE9" w:rsidR="0071648F" w:rsidRDefault="0071648F" w:rsidP="0071648F">
      <w:pPr>
        <w:pStyle w:val="KeepWithNext"/>
        <w:rPr>
          <w:rtl/>
          <w:lang w:eastAsia="he-IL"/>
        </w:rPr>
      </w:pPr>
    </w:p>
    <w:p w14:paraId="2FDBDAB8" w14:textId="53EC9BAE" w:rsidR="0071648F" w:rsidRDefault="0071648F" w:rsidP="0071648F">
      <w:pPr>
        <w:rPr>
          <w:rtl/>
          <w:lang w:eastAsia="he-IL"/>
        </w:rPr>
      </w:pPr>
      <w:bookmarkStart w:id="2541" w:name="_ETM_Q1_3017292"/>
      <w:bookmarkStart w:id="2542" w:name="_ETM_Q1_3014873"/>
      <w:bookmarkStart w:id="2543" w:name="_ETM_Q1_3010783"/>
      <w:bookmarkEnd w:id="2541"/>
      <w:bookmarkEnd w:id="2542"/>
      <w:bookmarkEnd w:id="2543"/>
      <w:r>
        <w:rPr>
          <w:rFonts w:hint="cs"/>
          <w:rtl/>
          <w:lang w:eastAsia="he-IL"/>
        </w:rPr>
        <w:t>הבנו</w:t>
      </w:r>
      <w:r>
        <w:rPr>
          <w:lang w:eastAsia="he-IL"/>
        </w:rPr>
        <w:t>;</w:t>
      </w:r>
      <w:r>
        <w:rPr>
          <w:rFonts w:hint="cs"/>
          <w:rtl/>
          <w:lang w:eastAsia="he-IL"/>
        </w:rPr>
        <w:t xml:space="preserve"> הבעיה הובהרה.</w:t>
      </w:r>
      <w:bookmarkStart w:id="2544" w:name="_ETM_Q1_3016285"/>
      <w:bookmarkEnd w:id="2544"/>
    </w:p>
    <w:p w14:paraId="0CF355A0" w14:textId="6E2885AF" w:rsidR="0071648F" w:rsidRDefault="0071648F" w:rsidP="0071648F">
      <w:pPr>
        <w:rPr>
          <w:rtl/>
          <w:lang w:eastAsia="he-IL"/>
        </w:rPr>
      </w:pPr>
      <w:bookmarkStart w:id="2545" w:name="_ETM_Q1_3016376"/>
      <w:bookmarkEnd w:id="2545"/>
    </w:p>
    <w:p w14:paraId="239D6B02" w14:textId="2F17BF97" w:rsidR="0071648F" w:rsidRDefault="0071648F" w:rsidP="0071648F">
      <w:pPr>
        <w:pStyle w:val="a4"/>
        <w:keepNext/>
        <w:rPr>
          <w:rtl/>
        </w:rPr>
      </w:pPr>
      <w:bookmarkStart w:id="2546" w:name="ET_speaker_איתי_עצמון_70"/>
      <w:r w:rsidRPr="0071648F">
        <w:rPr>
          <w:rStyle w:val="TagStyle"/>
          <w:rtl/>
        </w:rPr>
        <w:t xml:space="preserve"> &lt;&lt; דובר &gt;&gt; </w:t>
      </w:r>
      <w:r>
        <w:rPr>
          <w:rtl/>
        </w:rPr>
        <w:t>איתי עצמון:</w:t>
      </w:r>
      <w:r w:rsidRPr="0071648F">
        <w:rPr>
          <w:rStyle w:val="TagStyle"/>
          <w:rtl/>
        </w:rPr>
        <w:t xml:space="preserve"> &lt;&lt; דובר &gt;&gt;</w:t>
      </w:r>
      <w:r w:rsidR="00C872F6">
        <w:rPr>
          <w:rtl/>
        </w:rPr>
        <w:t xml:space="preserve"> </w:t>
      </w:r>
      <w:r>
        <w:rPr>
          <w:rtl/>
        </w:rPr>
        <w:t xml:space="preserve"> </w:t>
      </w:r>
      <w:bookmarkEnd w:id="2546"/>
    </w:p>
    <w:p w14:paraId="5703C94A" w14:textId="09DC1631" w:rsidR="0071648F" w:rsidRDefault="0071648F" w:rsidP="0071648F">
      <w:pPr>
        <w:pStyle w:val="KeepWithNext"/>
        <w:rPr>
          <w:rtl/>
          <w:lang w:eastAsia="he-IL"/>
        </w:rPr>
      </w:pPr>
    </w:p>
    <w:p w14:paraId="20F0164E" w14:textId="1A9E5569" w:rsidR="0071648F" w:rsidRDefault="0071648F" w:rsidP="0071648F">
      <w:pPr>
        <w:rPr>
          <w:rtl/>
          <w:lang w:eastAsia="he-IL"/>
        </w:rPr>
      </w:pPr>
      <w:bookmarkStart w:id="2547" w:name="_ETM_Q1_3018897"/>
      <w:bookmarkStart w:id="2548" w:name="_ETM_Q1_3018986"/>
      <w:bookmarkStart w:id="2549" w:name="_ETM_Q1_3014941"/>
      <w:bookmarkStart w:id="2550" w:name="_ETM_Q1_3019807"/>
      <w:bookmarkStart w:id="2551" w:name="_ETM_Q1_3018554"/>
      <w:bookmarkEnd w:id="2547"/>
      <w:bookmarkEnd w:id="2548"/>
      <w:bookmarkEnd w:id="2549"/>
      <w:bookmarkEnd w:id="2550"/>
      <w:bookmarkEnd w:id="2551"/>
      <w:r>
        <w:rPr>
          <w:rFonts w:hint="cs"/>
          <w:rtl/>
          <w:lang w:eastAsia="he-IL"/>
        </w:rPr>
        <w:t xml:space="preserve">אולי במצב </w:t>
      </w:r>
      <w:bookmarkStart w:id="2552" w:name="_ETM_Q1_3023674"/>
      <w:bookmarkEnd w:id="2552"/>
      <w:r>
        <w:rPr>
          <w:rFonts w:hint="cs"/>
          <w:rtl/>
          <w:lang w:eastAsia="he-IL"/>
        </w:rPr>
        <w:t xml:space="preserve">שבו יש כבר גוף </w:t>
      </w:r>
      <w:bookmarkStart w:id="2553" w:name="_ETM_Q1_3021653"/>
      <w:bookmarkEnd w:id="2553"/>
      <w:r>
        <w:rPr>
          <w:rFonts w:hint="cs"/>
          <w:rtl/>
          <w:lang w:eastAsia="he-IL"/>
        </w:rPr>
        <w:t xml:space="preserve">פיננסי פועל, שיש לו רישיון מכוח </w:t>
      </w:r>
      <w:bookmarkStart w:id="2554" w:name="_ETM_Q1_3028305"/>
      <w:bookmarkEnd w:id="2554"/>
      <w:r>
        <w:rPr>
          <w:rFonts w:hint="cs"/>
          <w:rtl/>
          <w:lang w:eastAsia="he-IL"/>
        </w:rPr>
        <w:t xml:space="preserve">דין אחר, </w:t>
      </w:r>
      <w:bookmarkStart w:id="2555" w:name="_ETM_Q1_3025854"/>
      <w:bookmarkEnd w:id="2555"/>
      <w:r>
        <w:rPr>
          <w:rFonts w:hint="cs"/>
          <w:rtl/>
          <w:lang w:eastAsia="he-IL"/>
        </w:rPr>
        <w:t xml:space="preserve">אפשר להקל עליו, מבחינת </w:t>
      </w:r>
      <w:bookmarkStart w:id="2556" w:name="_ETM_Q1_3027252"/>
      <w:bookmarkEnd w:id="2556"/>
      <w:r>
        <w:rPr>
          <w:rFonts w:hint="cs"/>
          <w:rtl/>
          <w:lang w:eastAsia="he-IL"/>
        </w:rPr>
        <w:t>תנאים למתן</w:t>
      </w:r>
      <w:bookmarkStart w:id="2557" w:name="_ETM_Q1_3029137"/>
      <w:bookmarkEnd w:id="2557"/>
      <w:r>
        <w:rPr>
          <w:rFonts w:hint="cs"/>
          <w:rtl/>
          <w:lang w:eastAsia="he-IL"/>
        </w:rPr>
        <w:t xml:space="preserve"> רישיון, על ידי רשות ניירות ערך? </w:t>
      </w:r>
      <w:bookmarkStart w:id="2558" w:name="_ETM_Q1_3030881"/>
      <w:bookmarkEnd w:id="2558"/>
      <w:r>
        <w:rPr>
          <w:rFonts w:hint="cs"/>
          <w:rtl/>
          <w:lang w:eastAsia="he-IL"/>
        </w:rPr>
        <w:t>זהו מודל חקיקתי שאני</w:t>
      </w:r>
      <w:bookmarkStart w:id="2559" w:name="_ETM_Q1_3035099"/>
      <w:bookmarkEnd w:id="2559"/>
      <w:r>
        <w:rPr>
          <w:rFonts w:hint="cs"/>
          <w:rtl/>
          <w:lang w:eastAsia="he-IL"/>
        </w:rPr>
        <w:t xml:space="preserve"> מכיר, </w:t>
      </w:r>
      <w:bookmarkStart w:id="2560" w:name="_ETM_Q1_3031380"/>
      <w:bookmarkEnd w:id="2560"/>
      <w:r>
        <w:rPr>
          <w:rFonts w:hint="cs"/>
          <w:rtl/>
          <w:lang w:eastAsia="he-IL"/>
        </w:rPr>
        <w:t>שבו גוף שהוא כבר מרושה ומפוקח בתחום משיק אחר</w:t>
      </w:r>
      <w:bookmarkStart w:id="2561" w:name="_ETM_Q1_3040554"/>
      <w:bookmarkEnd w:id="2561"/>
      <w:r>
        <w:rPr>
          <w:rFonts w:hint="cs"/>
          <w:rtl/>
          <w:lang w:eastAsia="he-IL"/>
        </w:rPr>
        <w:t xml:space="preserve"> </w:t>
      </w:r>
      <w:r>
        <w:rPr>
          <w:rtl/>
          <w:lang w:eastAsia="he-IL"/>
        </w:rPr>
        <w:t>–</w:t>
      </w:r>
      <w:r>
        <w:rPr>
          <w:rFonts w:hint="cs"/>
          <w:rtl/>
          <w:lang w:eastAsia="he-IL"/>
        </w:rPr>
        <w:t xml:space="preserve"> מקבל איזה שהן </w:t>
      </w:r>
      <w:bookmarkStart w:id="2562" w:name="_ETM_Q1_3038774"/>
      <w:bookmarkEnd w:id="2562"/>
      <w:r>
        <w:rPr>
          <w:rFonts w:hint="cs"/>
          <w:rtl/>
          <w:lang w:eastAsia="he-IL"/>
        </w:rPr>
        <w:t xml:space="preserve">הקלות בקבלת הרישיון שלו על ידי </w:t>
      </w:r>
      <w:bookmarkStart w:id="2563" w:name="_ETM_Q1_3046432"/>
      <w:bookmarkStart w:id="2564" w:name="_ETM_Q1_3041671"/>
      <w:bookmarkEnd w:id="2563"/>
      <w:bookmarkEnd w:id="2564"/>
      <w:r>
        <w:rPr>
          <w:rFonts w:hint="cs"/>
          <w:rtl/>
          <w:lang w:eastAsia="he-IL"/>
        </w:rPr>
        <w:t xml:space="preserve">גוף אחר. </w:t>
      </w:r>
      <w:bookmarkStart w:id="2565" w:name="_ETM_Q1_3040461"/>
      <w:bookmarkStart w:id="2566" w:name="_ETM_Q1_3042792"/>
      <w:bookmarkStart w:id="2567" w:name="_ETM_Q1_3042874"/>
      <w:bookmarkEnd w:id="2565"/>
      <w:bookmarkEnd w:id="2566"/>
      <w:bookmarkEnd w:id="2567"/>
      <w:r>
        <w:rPr>
          <w:rFonts w:hint="cs"/>
          <w:rtl/>
          <w:lang w:eastAsia="he-IL"/>
        </w:rPr>
        <w:t xml:space="preserve">זה </w:t>
      </w:r>
      <w:bookmarkStart w:id="2568" w:name="_ETM_Q1_3043880"/>
      <w:bookmarkEnd w:id="2568"/>
      <w:r>
        <w:rPr>
          <w:rFonts w:hint="cs"/>
          <w:rtl/>
          <w:lang w:eastAsia="he-IL"/>
        </w:rPr>
        <w:t xml:space="preserve">דבר אחד שאולי אפשר לשקול. </w:t>
      </w:r>
      <w:bookmarkStart w:id="2569" w:name="_ETM_Q1_3049800"/>
      <w:bookmarkStart w:id="2570" w:name="_ETM_Q1_3045086"/>
      <w:bookmarkEnd w:id="2569"/>
      <w:bookmarkEnd w:id="2570"/>
      <w:r>
        <w:rPr>
          <w:rFonts w:hint="cs"/>
          <w:rtl/>
          <w:lang w:eastAsia="he-IL"/>
        </w:rPr>
        <w:t>ע</w:t>
      </w:r>
      <w:bookmarkStart w:id="2571" w:name="_ETM_Q1_3040389"/>
      <w:bookmarkEnd w:id="2571"/>
      <w:r>
        <w:rPr>
          <w:rFonts w:hint="cs"/>
          <w:rtl/>
          <w:lang w:eastAsia="he-IL"/>
        </w:rPr>
        <w:t xml:space="preserve">דיין יישאר מצב של שני רגולטורים, ואמרתי שזה מצב </w:t>
      </w:r>
      <w:bookmarkStart w:id="2572" w:name="_ETM_Q1_3047344"/>
      <w:bookmarkEnd w:id="2572"/>
      <w:r>
        <w:rPr>
          <w:rFonts w:hint="cs"/>
          <w:rtl/>
          <w:lang w:eastAsia="he-IL"/>
        </w:rPr>
        <w:t xml:space="preserve">שאנחנו </w:t>
      </w:r>
      <w:bookmarkStart w:id="2573" w:name="_ETM_Q1_3048650"/>
      <w:bookmarkEnd w:id="2573"/>
      <w:r>
        <w:rPr>
          <w:rFonts w:hint="cs"/>
          <w:rtl/>
          <w:lang w:eastAsia="he-IL"/>
        </w:rPr>
        <w:t xml:space="preserve">מכירים והוא לא חסר תקדים, </w:t>
      </w:r>
      <w:bookmarkStart w:id="2574" w:name="_ETM_Q1_3049702"/>
      <w:bookmarkEnd w:id="2574"/>
      <w:r>
        <w:rPr>
          <w:rFonts w:hint="cs"/>
          <w:rtl/>
          <w:lang w:eastAsia="he-IL"/>
        </w:rPr>
        <w:t xml:space="preserve">אבל אפשר אולי להקל, </w:t>
      </w:r>
      <w:bookmarkStart w:id="2575" w:name="_ETM_Q1_3054596"/>
      <w:bookmarkEnd w:id="2575"/>
      <w:r>
        <w:rPr>
          <w:rFonts w:hint="cs"/>
          <w:rtl/>
          <w:lang w:eastAsia="he-IL"/>
        </w:rPr>
        <w:t xml:space="preserve">מבחינת </w:t>
      </w:r>
      <w:bookmarkStart w:id="2576" w:name="_ETM_Q1_3051960"/>
      <w:bookmarkEnd w:id="2576"/>
      <w:r>
        <w:rPr>
          <w:rFonts w:hint="cs"/>
          <w:rtl/>
          <w:lang w:eastAsia="he-IL"/>
        </w:rPr>
        <w:t>הנטל הרגולטורי שיושת עליכם.</w:t>
      </w:r>
    </w:p>
    <w:p w14:paraId="473F557E" w14:textId="63BF8D07" w:rsidR="0071648F" w:rsidRDefault="0071648F" w:rsidP="0071648F">
      <w:pPr>
        <w:rPr>
          <w:rtl/>
          <w:lang w:eastAsia="he-IL"/>
        </w:rPr>
      </w:pPr>
    </w:p>
    <w:p w14:paraId="46921F9B" w14:textId="6B289351" w:rsidR="0071648F" w:rsidRDefault="0071648F" w:rsidP="0071648F">
      <w:pPr>
        <w:rPr>
          <w:rtl/>
          <w:lang w:eastAsia="he-IL"/>
        </w:rPr>
      </w:pPr>
      <w:bookmarkStart w:id="2577" w:name="_ETM_Q1_3055846"/>
      <w:bookmarkEnd w:id="2577"/>
      <w:r>
        <w:rPr>
          <w:rFonts w:hint="cs"/>
          <w:rtl/>
          <w:lang w:eastAsia="he-IL"/>
        </w:rPr>
        <w:t xml:space="preserve">מחשבה נוספת </w:t>
      </w:r>
      <w:bookmarkStart w:id="2578" w:name="_ETM_Q1_3058781"/>
      <w:bookmarkEnd w:id="2578"/>
      <w:r>
        <w:rPr>
          <w:rFonts w:hint="cs"/>
          <w:rtl/>
          <w:lang w:eastAsia="he-IL"/>
        </w:rPr>
        <w:t xml:space="preserve">היא: </w:t>
      </w:r>
      <w:bookmarkStart w:id="2579" w:name="_ETM_Q1_3057715"/>
      <w:bookmarkEnd w:id="2579"/>
      <w:r>
        <w:rPr>
          <w:rFonts w:hint="cs"/>
          <w:rtl/>
          <w:lang w:eastAsia="he-IL"/>
        </w:rPr>
        <w:t xml:space="preserve">אם מדובר על גוף פיננסי מפוקח, </w:t>
      </w:r>
      <w:bookmarkStart w:id="2580" w:name="_ETM_Q1_3063971"/>
      <w:bookmarkStart w:id="2581" w:name="_ETM_Q1_3059328"/>
      <w:bookmarkEnd w:id="2580"/>
      <w:bookmarkEnd w:id="2581"/>
      <w:r>
        <w:rPr>
          <w:rFonts w:hint="cs"/>
          <w:rtl/>
          <w:lang w:eastAsia="he-IL"/>
        </w:rPr>
        <w:t>אולי כן אפשר לעבור ל</w:t>
      </w:r>
      <w:bookmarkStart w:id="2582" w:name="_ETM_Q1_3060163"/>
      <w:bookmarkEnd w:id="2582"/>
      <w:r>
        <w:rPr>
          <w:rFonts w:hint="cs"/>
          <w:rtl/>
          <w:lang w:eastAsia="he-IL"/>
        </w:rPr>
        <w:t xml:space="preserve">מודל של אישור, </w:t>
      </w:r>
      <w:bookmarkStart w:id="2583" w:name="_ETM_Q1_3061335"/>
      <w:bookmarkEnd w:id="2583"/>
      <w:r>
        <w:rPr>
          <w:rFonts w:hint="cs"/>
          <w:rtl/>
          <w:lang w:eastAsia="he-IL"/>
        </w:rPr>
        <w:t xml:space="preserve">שהוא מודל קצת יותר </w:t>
      </w:r>
      <w:bookmarkStart w:id="2584" w:name="_ETM_Q1_3064229"/>
      <w:bookmarkEnd w:id="2584"/>
      <w:r>
        <w:rPr>
          <w:rFonts w:hint="cs"/>
          <w:rtl/>
          <w:lang w:eastAsia="he-IL"/>
        </w:rPr>
        <w:t xml:space="preserve">מקל, בדומה למה שנעשה בחוק שירות מידע פיננסי? </w:t>
      </w:r>
      <w:bookmarkStart w:id="2585" w:name="_ETM_Q1_3067045"/>
      <w:bookmarkEnd w:id="2585"/>
      <w:r>
        <w:rPr>
          <w:rFonts w:hint="cs"/>
          <w:rtl/>
          <w:lang w:eastAsia="he-IL"/>
        </w:rPr>
        <w:t xml:space="preserve">אני מעלה </w:t>
      </w:r>
      <w:bookmarkStart w:id="2586" w:name="_ETM_Q1_3068281"/>
      <w:bookmarkStart w:id="2587" w:name="_ETM_Q1_3069926"/>
      <w:bookmarkEnd w:id="2586"/>
      <w:bookmarkEnd w:id="2587"/>
      <w:r>
        <w:rPr>
          <w:rFonts w:hint="cs"/>
          <w:rtl/>
          <w:lang w:eastAsia="he-IL"/>
        </w:rPr>
        <w:t xml:space="preserve">את זה </w:t>
      </w:r>
      <w:bookmarkStart w:id="2588" w:name="_ETM_Q1_3066355"/>
      <w:bookmarkEnd w:id="2588"/>
      <w:r>
        <w:rPr>
          <w:rFonts w:hint="cs"/>
          <w:rtl/>
          <w:lang w:eastAsia="he-IL"/>
        </w:rPr>
        <w:t xml:space="preserve">כמחשבות לנציגי הממשלה ולוועדה, כדי לנסות </w:t>
      </w:r>
      <w:bookmarkStart w:id="2589" w:name="_ETM_Q1_3072454"/>
      <w:bookmarkEnd w:id="2589"/>
      <w:r>
        <w:rPr>
          <w:rFonts w:hint="cs"/>
          <w:rtl/>
          <w:lang w:eastAsia="he-IL"/>
        </w:rPr>
        <w:t>לתת</w:t>
      </w:r>
      <w:bookmarkStart w:id="2590" w:name="_ETM_Q1_3075553"/>
      <w:bookmarkEnd w:id="2590"/>
      <w:r>
        <w:rPr>
          <w:rFonts w:hint="cs"/>
          <w:rtl/>
          <w:lang w:eastAsia="he-IL"/>
        </w:rPr>
        <w:t xml:space="preserve"> מענה, במסגרת שבה אנחנו נמצאים, לקשיים </w:t>
      </w:r>
      <w:bookmarkStart w:id="2591" w:name="_ETM_Q1_3077719"/>
      <w:bookmarkEnd w:id="2591"/>
      <w:r>
        <w:rPr>
          <w:rFonts w:hint="cs"/>
          <w:rtl/>
          <w:lang w:eastAsia="he-IL"/>
        </w:rPr>
        <w:t>שאתם העליתם.</w:t>
      </w:r>
    </w:p>
    <w:p w14:paraId="0EA88DC7" w14:textId="7353CECD" w:rsidR="0071648F" w:rsidRDefault="0071648F" w:rsidP="0071648F">
      <w:pPr>
        <w:rPr>
          <w:rtl/>
          <w:lang w:eastAsia="he-IL"/>
        </w:rPr>
      </w:pPr>
      <w:bookmarkStart w:id="2592" w:name="_ETM_Q1_3076379"/>
      <w:bookmarkEnd w:id="2592"/>
    </w:p>
    <w:p w14:paraId="369BA237" w14:textId="39C11606" w:rsidR="0071648F" w:rsidRDefault="0071648F" w:rsidP="0071648F">
      <w:pPr>
        <w:pStyle w:val="af9"/>
        <w:keepNext/>
        <w:rPr>
          <w:rtl/>
          <w:lang w:eastAsia="he-IL"/>
        </w:rPr>
      </w:pPr>
      <w:bookmarkStart w:id="2593" w:name="_ETM_Q1_3076078"/>
      <w:bookmarkStart w:id="2594" w:name="_ETM_Q1_3076149"/>
      <w:bookmarkStart w:id="2595" w:name="_ETM_Q1_3076768"/>
      <w:bookmarkStart w:id="2596" w:name="_ETM_Q1_3081693"/>
      <w:bookmarkStart w:id="2597" w:name="_ETM_Q1_3081772"/>
      <w:bookmarkStart w:id="2598" w:name="ET_guest_אורית_שרייבר_72"/>
      <w:bookmarkEnd w:id="2593"/>
      <w:bookmarkEnd w:id="2594"/>
      <w:bookmarkEnd w:id="2595"/>
      <w:bookmarkEnd w:id="2596"/>
      <w:bookmarkEnd w:id="2597"/>
      <w:r w:rsidRPr="0071648F">
        <w:rPr>
          <w:rStyle w:val="TagStyle"/>
          <w:rtl/>
        </w:rPr>
        <w:lastRenderedPageBreak/>
        <w:t xml:space="preserve"> &lt;&lt; אורח &gt;&gt; </w:t>
      </w:r>
      <w:r>
        <w:rPr>
          <w:rtl/>
          <w:lang w:eastAsia="he-IL"/>
        </w:rPr>
        <w:t>אורית שרייבר:</w:t>
      </w:r>
      <w:r w:rsidRPr="0071648F">
        <w:rPr>
          <w:rStyle w:val="TagStyle"/>
          <w:rtl/>
        </w:rPr>
        <w:t xml:space="preserve"> &lt;&lt; אורח &gt;&gt;</w:t>
      </w:r>
      <w:r w:rsidR="00C872F6">
        <w:rPr>
          <w:rtl/>
          <w:lang w:eastAsia="he-IL"/>
        </w:rPr>
        <w:t xml:space="preserve"> </w:t>
      </w:r>
      <w:r>
        <w:rPr>
          <w:rtl/>
          <w:lang w:eastAsia="he-IL"/>
        </w:rPr>
        <w:t xml:space="preserve"> </w:t>
      </w:r>
      <w:bookmarkEnd w:id="2598"/>
    </w:p>
    <w:p w14:paraId="3524E4ED" w14:textId="18481A2C" w:rsidR="0071648F" w:rsidRDefault="0071648F" w:rsidP="0071648F">
      <w:pPr>
        <w:pStyle w:val="KeepWithNext"/>
        <w:rPr>
          <w:rtl/>
          <w:lang w:eastAsia="he-IL"/>
        </w:rPr>
      </w:pPr>
    </w:p>
    <w:p w14:paraId="4CC62289" w14:textId="7F47385E" w:rsidR="00042F0D" w:rsidRDefault="0071648F" w:rsidP="009C4C20">
      <w:pPr>
        <w:rPr>
          <w:rtl/>
          <w:lang w:eastAsia="he-IL"/>
        </w:rPr>
      </w:pPr>
      <w:bookmarkStart w:id="2599" w:name="_ETM_Q1_3079387"/>
      <w:bookmarkEnd w:id="2599"/>
      <w:r>
        <w:rPr>
          <w:rFonts w:hint="cs"/>
          <w:rtl/>
          <w:lang w:eastAsia="he-IL"/>
        </w:rPr>
        <w:t xml:space="preserve">אורית שרייבר מרשות </w:t>
      </w:r>
      <w:bookmarkStart w:id="2600" w:name="_ETM_Q1_3078592"/>
      <w:bookmarkEnd w:id="2600"/>
      <w:r>
        <w:rPr>
          <w:rFonts w:hint="cs"/>
          <w:rtl/>
          <w:lang w:eastAsia="he-IL"/>
        </w:rPr>
        <w:t>ניירות ערך. קודם כל, אני</w:t>
      </w:r>
      <w:bookmarkStart w:id="2601" w:name="_ETM_Q1_3083257"/>
      <w:bookmarkEnd w:id="2601"/>
      <w:r>
        <w:rPr>
          <w:rFonts w:hint="cs"/>
          <w:rtl/>
          <w:lang w:eastAsia="he-IL"/>
        </w:rPr>
        <w:t xml:space="preserve"> לא רוצה לחזור על כל </w:t>
      </w:r>
      <w:bookmarkStart w:id="2602" w:name="_ETM_Q1_3082106"/>
      <w:bookmarkEnd w:id="2602"/>
      <w:r>
        <w:rPr>
          <w:rFonts w:hint="cs"/>
          <w:rtl/>
          <w:lang w:eastAsia="he-IL"/>
        </w:rPr>
        <w:t>הדברים שנאמרו כאן.</w:t>
      </w:r>
      <w:bookmarkStart w:id="2603" w:name="_ETM_Q1_3085022"/>
      <w:bookmarkEnd w:id="2603"/>
      <w:r>
        <w:rPr>
          <w:rFonts w:hint="cs"/>
          <w:rtl/>
          <w:lang w:eastAsia="he-IL"/>
        </w:rPr>
        <w:t xml:space="preserve"> הוצגו כאן </w:t>
      </w:r>
      <w:bookmarkStart w:id="2604" w:name="_ETM_Q1_3083314"/>
      <w:bookmarkEnd w:id="2604"/>
      <w:r>
        <w:rPr>
          <w:rFonts w:hint="cs"/>
          <w:rtl/>
          <w:lang w:eastAsia="he-IL"/>
        </w:rPr>
        <w:t xml:space="preserve">שני הצדדים, וכמובן שהממשלה שקלה את כל </w:t>
      </w:r>
      <w:bookmarkStart w:id="2605" w:name="_ETM_Q1_3086655"/>
      <w:bookmarkEnd w:id="2605"/>
      <w:r>
        <w:rPr>
          <w:rFonts w:hint="cs"/>
          <w:rtl/>
          <w:lang w:eastAsia="he-IL"/>
        </w:rPr>
        <w:t>ה</w:t>
      </w:r>
      <w:bookmarkStart w:id="2606" w:name="_ETM_Q1_3087735"/>
      <w:bookmarkEnd w:id="2606"/>
      <w:r>
        <w:rPr>
          <w:rFonts w:hint="cs"/>
          <w:rtl/>
          <w:lang w:eastAsia="he-IL"/>
        </w:rPr>
        <w:t xml:space="preserve">טענות של כפל רגולציה </w:t>
      </w:r>
      <w:bookmarkStart w:id="2607" w:name="_ETM_Q1_3089731"/>
      <w:bookmarkEnd w:id="2607"/>
      <w:r>
        <w:rPr>
          <w:rFonts w:hint="cs"/>
          <w:rtl/>
          <w:lang w:eastAsia="he-IL"/>
        </w:rPr>
        <w:t xml:space="preserve">אל מול שיקולים </w:t>
      </w:r>
      <w:bookmarkStart w:id="2608" w:name="_ETM_Q1_3088520"/>
      <w:bookmarkEnd w:id="2608"/>
      <w:r>
        <w:rPr>
          <w:rFonts w:hint="cs"/>
          <w:rtl/>
          <w:lang w:eastAsia="he-IL"/>
        </w:rPr>
        <w:t>של ארביטראז'</w:t>
      </w:r>
      <w:bookmarkStart w:id="2609" w:name="_ETM_Q1_3092342"/>
      <w:bookmarkEnd w:id="2609"/>
      <w:r>
        <w:rPr>
          <w:rFonts w:hint="cs"/>
          <w:rtl/>
          <w:lang w:eastAsia="he-IL"/>
        </w:rPr>
        <w:t xml:space="preserve"> רגולטורי. שני הצדדים הם כבדי משקל ויש להם</w:t>
      </w:r>
      <w:bookmarkStart w:id="2610" w:name="_ETM_Q1_3095219"/>
      <w:bookmarkEnd w:id="2610"/>
      <w:r>
        <w:rPr>
          <w:rFonts w:hint="cs"/>
          <w:rtl/>
          <w:lang w:eastAsia="he-IL"/>
        </w:rPr>
        <w:t xml:space="preserve"> השפעות משמעותיות</w:t>
      </w:r>
      <w:bookmarkStart w:id="2611" w:name="_ETM_Q1_3100014"/>
      <w:bookmarkEnd w:id="2611"/>
      <w:r>
        <w:rPr>
          <w:rFonts w:hint="cs"/>
          <w:rtl/>
          <w:lang w:eastAsia="he-IL"/>
        </w:rPr>
        <w:t xml:space="preserve"> </w:t>
      </w:r>
      <w:bookmarkStart w:id="2612" w:name="_ETM_Q1_3095266"/>
      <w:bookmarkEnd w:id="2612"/>
      <w:r>
        <w:rPr>
          <w:rFonts w:hint="cs"/>
          <w:rtl/>
          <w:lang w:eastAsia="he-IL"/>
        </w:rPr>
        <w:t xml:space="preserve">על הפעילות של הגופים המפוקחים. </w:t>
      </w:r>
      <w:bookmarkStart w:id="2613" w:name="_ETM_Q1_3098362"/>
      <w:bookmarkEnd w:id="2613"/>
      <w:r>
        <w:rPr>
          <w:rFonts w:hint="cs"/>
          <w:rtl/>
          <w:lang w:eastAsia="he-IL"/>
        </w:rPr>
        <w:t>ניסינו לתת לזה את הפתרון</w:t>
      </w:r>
      <w:bookmarkStart w:id="2614" w:name="_ETM_Q1_3102222"/>
      <w:bookmarkEnd w:id="2614"/>
      <w:r>
        <w:rPr>
          <w:rFonts w:hint="cs"/>
          <w:rtl/>
          <w:lang w:eastAsia="he-IL"/>
        </w:rPr>
        <w:t xml:space="preserve"> המיטבי</w:t>
      </w:r>
      <w:r>
        <w:rPr>
          <w:lang w:eastAsia="he-IL"/>
        </w:rPr>
        <w:t>;</w:t>
      </w:r>
      <w:r>
        <w:rPr>
          <w:rFonts w:hint="cs"/>
          <w:rtl/>
          <w:lang w:eastAsia="he-IL"/>
        </w:rPr>
        <w:t xml:space="preserve"> </w:t>
      </w:r>
      <w:bookmarkStart w:id="2615" w:name="_ETM_Q1_3099479"/>
      <w:bookmarkEnd w:id="2615"/>
      <w:r>
        <w:rPr>
          <w:rFonts w:hint="cs"/>
          <w:rtl/>
          <w:lang w:eastAsia="he-IL"/>
        </w:rPr>
        <w:t xml:space="preserve">אפשר לראות את זה </w:t>
      </w:r>
      <w:bookmarkStart w:id="2616" w:name="_ETM_Q1_3099513"/>
      <w:bookmarkEnd w:id="2616"/>
      <w:r w:rsidR="00042F0D">
        <w:rPr>
          <w:rFonts w:hint="cs"/>
          <w:rtl/>
          <w:lang w:eastAsia="he-IL"/>
        </w:rPr>
        <w:t xml:space="preserve">שזור לאורך החוק, גם בשילוב </w:t>
      </w:r>
      <w:bookmarkStart w:id="2617" w:name="_ETM_Q1_3108215"/>
      <w:bookmarkStart w:id="2618" w:name="_ETM_Q1_3103362"/>
      <w:bookmarkEnd w:id="2617"/>
      <w:bookmarkEnd w:id="2618"/>
      <w:r w:rsidR="00042F0D">
        <w:rPr>
          <w:rFonts w:hint="cs"/>
          <w:rtl/>
          <w:lang w:eastAsia="he-IL"/>
        </w:rPr>
        <w:t>של</w:t>
      </w:r>
      <w:r w:rsidR="009C4C20">
        <w:rPr>
          <w:rFonts w:hint="cs"/>
          <w:rtl/>
          <w:lang w:eastAsia="he-IL"/>
        </w:rPr>
        <w:t xml:space="preserve"> </w:t>
      </w:r>
      <w:r w:rsidR="00042F0D">
        <w:rPr>
          <w:rFonts w:hint="cs"/>
          <w:rtl/>
          <w:lang w:eastAsia="he-IL"/>
        </w:rPr>
        <w:t xml:space="preserve">האשראי אגב תשלום וגם </w:t>
      </w:r>
      <w:bookmarkStart w:id="2619" w:name="_ETM_Q1_3104881"/>
      <w:bookmarkEnd w:id="2619"/>
      <w:r w:rsidR="00042F0D">
        <w:rPr>
          <w:rFonts w:hint="cs"/>
          <w:rtl/>
          <w:lang w:eastAsia="he-IL"/>
        </w:rPr>
        <w:t xml:space="preserve">בהמרה אגב שירותי תשלום. </w:t>
      </w:r>
      <w:bookmarkStart w:id="2620" w:name="_ETM_Q1_3109692"/>
      <w:bookmarkEnd w:id="2620"/>
      <w:r w:rsidR="00042F0D">
        <w:rPr>
          <w:rFonts w:hint="cs"/>
          <w:rtl/>
          <w:lang w:eastAsia="he-IL"/>
        </w:rPr>
        <w:t>אני</w:t>
      </w:r>
      <w:bookmarkStart w:id="2621" w:name="_ETM_Q1_3110375"/>
      <w:bookmarkEnd w:id="2621"/>
      <w:r w:rsidR="00042F0D">
        <w:rPr>
          <w:rFonts w:hint="cs"/>
          <w:rtl/>
          <w:lang w:eastAsia="he-IL"/>
        </w:rPr>
        <w:t xml:space="preserve"> חושבת שחלק מחוסר הוודאות </w:t>
      </w:r>
      <w:bookmarkStart w:id="2622" w:name="_ETM_Q1_3110536"/>
      <w:bookmarkEnd w:id="2622"/>
      <w:r w:rsidR="00042F0D">
        <w:rPr>
          <w:rFonts w:hint="cs"/>
          <w:rtl/>
          <w:lang w:eastAsia="he-IL"/>
        </w:rPr>
        <w:t xml:space="preserve">שקיים עכשיו נובע מזה </w:t>
      </w:r>
      <w:bookmarkStart w:id="2623" w:name="_ETM_Q1_3113159"/>
      <w:bookmarkEnd w:id="2623"/>
      <w:r w:rsidR="00042F0D">
        <w:rPr>
          <w:rFonts w:hint="cs"/>
          <w:rtl/>
          <w:lang w:eastAsia="he-IL"/>
        </w:rPr>
        <w:t>שאנחנו</w:t>
      </w:r>
      <w:bookmarkStart w:id="2624" w:name="_ETM_Q1_3113816"/>
      <w:bookmarkEnd w:id="2624"/>
      <w:r w:rsidR="00042F0D">
        <w:rPr>
          <w:rFonts w:hint="cs"/>
          <w:rtl/>
          <w:lang w:eastAsia="he-IL"/>
        </w:rPr>
        <w:t xml:space="preserve"> בתוך תהליך חקיקה. </w:t>
      </w:r>
    </w:p>
    <w:p w14:paraId="56D986E7" w14:textId="77777777" w:rsidR="00042F0D" w:rsidRDefault="00042F0D" w:rsidP="0071648F">
      <w:pPr>
        <w:rPr>
          <w:rtl/>
          <w:lang w:eastAsia="he-IL"/>
        </w:rPr>
      </w:pPr>
    </w:p>
    <w:p w14:paraId="29937E60" w14:textId="69BC1043" w:rsidR="00042F0D" w:rsidRDefault="00042F0D" w:rsidP="00042F0D">
      <w:pPr>
        <w:rPr>
          <w:rtl/>
          <w:lang w:eastAsia="he-IL"/>
        </w:rPr>
      </w:pPr>
      <w:r>
        <w:rPr>
          <w:rFonts w:hint="cs"/>
          <w:rtl/>
          <w:lang w:eastAsia="he-IL"/>
        </w:rPr>
        <w:t xml:space="preserve">תהליך החקיקה הזה </w:t>
      </w:r>
      <w:bookmarkStart w:id="2625" w:name="_ETM_Q1_3119683"/>
      <w:bookmarkEnd w:id="2625"/>
      <w:r>
        <w:rPr>
          <w:rFonts w:hint="cs"/>
          <w:rtl/>
          <w:lang w:eastAsia="he-IL"/>
        </w:rPr>
        <w:t>ארוך</w:t>
      </w:r>
      <w:r>
        <w:rPr>
          <w:lang w:eastAsia="he-IL"/>
        </w:rPr>
        <w:t>;</w:t>
      </w:r>
      <w:r>
        <w:rPr>
          <w:rFonts w:hint="cs"/>
          <w:rtl/>
          <w:lang w:eastAsia="he-IL"/>
        </w:rPr>
        <w:t xml:space="preserve"> </w:t>
      </w:r>
      <w:bookmarkStart w:id="2626" w:name="_ETM_Q1_3118275"/>
      <w:bookmarkEnd w:id="2626"/>
      <w:r>
        <w:rPr>
          <w:rFonts w:hint="cs"/>
          <w:rtl/>
          <w:lang w:eastAsia="he-IL"/>
        </w:rPr>
        <w:t xml:space="preserve">הוא </w:t>
      </w:r>
      <w:bookmarkStart w:id="2627" w:name="_ETM_Q1_3118787"/>
      <w:bookmarkEnd w:id="2627"/>
      <w:r>
        <w:rPr>
          <w:rFonts w:hint="cs"/>
          <w:rtl/>
          <w:lang w:eastAsia="he-IL"/>
        </w:rPr>
        <w:t xml:space="preserve">מתמשך כבר כמה שנים, ואפשר </w:t>
      </w:r>
      <w:bookmarkStart w:id="2628" w:name="_ETM_Q1_3120331"/>
      <w:bookmarkEnd w:id="2628"/>
      <w:r>
        <w:rPr>
          <w:rFonts w:hint="cs"/>
          <w:rtl/>
          <w:lang w:eastAsia="he-IL"/>
        </w:rPr>
        <w:t xml:space="preserve">להגיד שמאוד מצפים לבשורה הזו, </w:t>
      </w:r>
      <w:bookmarkStart w:id="2629" w:name="_ETM_Q1_3126260"/>
      <w:bookmarkEnd w:id="2629"/>
      <w:r>
        <w:rPr>
          <w:rFonts w:hint="cs"/>
          <w:rtl/>
          <w:lang w:eastAsia="he-IL"/>
        </w:rPr>
        <w:t xml:space="preserve">של חוק הסדרת שירותי </w:t>
      </w:r>
      <w:bookmarkStart w:id="2630" w:name="_ETM_Q1_3124287"/>
      <w:bookmarkEnd w:id="2630"/>
      <w:r>
        <w:rPr>
          <w:rFonts w:hint="cs"/>
          <w:rtl/>
          <w:lang w:eastAsia="he-IL"/>
        </w:rPr>
        <w:t xml:space="preserve">תשלום בישראל. </w:t>
      </w:r>
      <w:bookmarkStart w:id="2631" w:name="_ETM_Q1_3127323"/>
      <w:bookmarkStart w:id="2632" w:name="_ETM_Q1_3127403"/>
      <w:bookmarkStart w:id="2633" w:name="_ETM_Q1_3127558"/>
      <w:bookmarkStart w:id="2634" w:name="_ETM_Q1_3127649"/>
      <w:bookmarkEnd w:id="2631"/>
      <w:bookmarkEnd w:id="2632"/>
      <w:bookmarkEnd w:id="2633"/>
      <w:bookmarkEnd w:id="2634"/>
      <w:r>
        <w:rPr>
          <w:rFonts w:hint="cs"/>
          <w:rtl/>
          <w:lang w:eastAsia="he-IL"/>
        </w:rPr>
        <w:t>התחום הזה הוא תחום שאפשר</w:t>
      </w:r>
      <w:bookmarkStart w:id="2635" w:name="_ETM_Q1_3131105"/>
      <w:bookmarkEnd w:id="2635"/>
      <w:r>
        <w:rPr>
          <w:rFonts w:hint="cs"/>
          <w:rtl/>
          <w:lang w:eastAsia="he-IL"/>
        </w:rPr>
        <w:t xml:space="preserve"> לגדר אותו</w:t>
      </w:r>
      <w:r>
        <w:rPr>
          <w:lang w:eastAsia="he-IL"/>
        </w:rPr>
        <w:t>;</w:t>
      </w:r>
      <w:r>
        <w:rPr>
          <w:rFonts w:hint="cs"/>
          <w:rtl/>
          <w:lang w:eastAsia="he-IL"/>
        </w:rPr>
        <w:t xml:space="preserve"> </w:t>
      </w:r>
      <w:bookmarkStart w:id="2636" w:name="_ETM_Q1_3128683"/>
      <w:bookmarkEnd w:id="2636"/>
      <w:r>
        <w:rPr>
          <w:rFonts w:hint="cs"/>
          <w:rtl/>
          <w:lang w:eastAsia="he-IL"/>
        </w:rPr>
        <w:t xml:space="preserve">הוא תחום אחד, ולכן נכון שיהיה לו </w:t>
      </w:r>
      <w:bookmarkStart w:id="2637" w:name="_ETM_Q1_3134041"/>
      <w:bookmarkEnd w:id="2637"/>
      <w:r>
        <w:rPr>
          <w:rFonts w:hint="cs"/>
          <w:rtl/>
          <w:lang w:eastAsia="he-IL"/>
        </w:rPr>
        <w:t xml:space="preserve">רגולטור אחד. לכן, </w:t>
      </w:r>
      <w:bookmarkStart w:id="2638" w:name="_ETM_Q1_3133108"/>
      <w:bookmarkEnd w:id="2638"/>
      <w:r>
        <w:rPr>
          <w:rFonts w:hint="cs"/>
          <w:rtl/>
          <w:lang w:eastAsia="he-IL"/>
        </w:rPr>
        <w:t xml:space="preserve">לדעתי זה לא נכון לחכות ארבע שנים, </w:t>
      </w:r>
      <w:bookmarkStart w:id="2639" w:name="_ETM_Q1_3139391"/>
      <w:bookmarkEnd w:id="2639"/>
      <w:r>
        <w:rPr>
          <w:rFonts w:hint="cs"/>
          <w:rtl/>
          <w:lang w:eastAsia="he-IL"/>
        </w:rPr>
        <w:t xml:space="preserve">או </w:t>
      </w:r>
      <w:bookmarkStart w:id="2640" w:name="_ETM_Q1_3135082"/>
      <w:bookmarkEnd w:id="2640"/>
      <w:r>
        <w:rPr>
          <w:rFonts w:hint="cs"/>
          <w:rtl/>
          <w:lang w:eastAsia="he-IL"/>
        </w:rPr>
        <w:t xml:space="preserve">פרק זמן מאוד ארוך ומשמעותי. צריך לבוא </w:t>
      </w:r>
      <w:bookmarkStart w:id="2641" w:name="_ETM_Q1_3138331"/>
      <w:bookmarkEnd w:id="2641"/>
      <w:r>
        <w:rPr>
          <w:rFonts w:hint="cs"/>
          <w:rtl/>
          <w:lang w:eastAsia="he-IL"/>
        </w:rPr>
        <w:t>ולתת</w:t>
      </w:r>
      <w:bookmarkStart w:id="2642" w:name="_ETM_Q1_3139785"/>
      <w:bookmarkEnd w:id="2642"/>
      <w:r>
        <w:rPr>
          <w:rFonts w:hint="cs"/>
          <w:rtl/>
          <w:lang w:eastAsia="he-IL"/>
        </w:rPr>
        <w:t xml:space="preserve"> את התמונה הכוללת, </w:t>
      </w:r>
      <w:bookmarkStart w:id="2643" w:name="_ETM_Q1_3141334"/>
      <w:bookmarkEnd w:id="2643"/>
      <w:r>
        <w:rPr>
          <w:rFonts w:hint="cs"/>
          <w:rtl/>
          <w:lang w:eastAsia="he-IL"/>
        </w:rPr>
        <w:t xml:space="preserve">ואת האסדרה </w:t>
      </w:r>
      <w:bookmarkStart w:id="2644" w:name="_ETM_Q1_3138748"/>
      <w:bookmarkEnd w:id="2644"/>
      <w:r>
        <w:rPr>
          <w:rFonts w:hint="cs"/>
          <w:rtl/>
          <w:lang w:eastAsia="he-IL"/>
        </w:rPr>
        <w:t xml:space="preserve">הכוללת של התחום </w:t>
      </w:r>
      <w:bookmarkStart w:id="2645" w:name="_ETM_Q1_3140960"/>
      <w:bookmarkEnd w:id="2645"/>
      <w:r>
        <w:rPr>
          <w:rFonts w:hint="cs"/>
          <w:rtl/>
          <w:lang w:eastAsia="he-IL"/>
        </w:rPr>
        <w:t>הזה.</w:t>
      </w:r>
    </w:p>
    <w:p w14:paraId="069A2D7B" w14:textId="63CF899E" w:rsidR="00042F0D" w:rsidRDefault="00042F0D" w:rsidP="0071648F">
      <w:pPr>
        <w:rPr>
          <w:rtl/>
          <w:lang w:eastAsia="he-IL"/>
        </w:rPr>
      </w:pPr>
    </w:p>
    <w:p w14:paraId="2BDF6C9C" w14:textId="30A1BA89" w:rsidR="00042F0D" w:rsidRDefault="00042F0D" w:rsidP="00042F0D">
      <w:pPr>
        <w:rPr>
          <w:rtl/>
          <w:lang w:eastAsia="he-IL"/>
        </w:rPr>
      </w:pPr>
      <w:bookmarkStart w:id="2646" w:name="_ETM_Q1_3138019"/>
      <w:bookmarkStart w:id="2647" w:name="_ETM_Q1_3134956"/>
      <w:bookmarkStart w:id="2648" w:name="_ETM_Q1_3131092"/>
      <w:bookmarkEnd w:id="2646"/>
      <w:bookmarkEnd w:id="2647"/>
      <w:bookmarkEnd w:id="2648"/>
      <w:r>
        <w:rPr>
          <w:rFonts w:hint="cs"/>
          <w:rtl/>
          <w:lang w:eastAsia="he-IL"/>
        </w:rPr>
        <w:t xml:space="preserve">אני אתייחס להצעה של היועץ המשפטי איתי: </w:t>
      </w:r>
      <w:bookmarkStart w:id="2649" w:name="_ETM_Q1_3144744"/>
      <w:bookmarkEnd w:id="2649"/>
      <w:r>
        <w:rPr>
          <w:rFonts w:hint="cs"/>
          <w:rtl/>
          <w:lang w:eastAsia="he-IL"/>
        </w:rPr>
        <w:t>אני חושבת</w:t>
      </w:r>
      <w:bookmarkStart w:id="2650" w:name="_ETM_Q1_3145607"/>
      <w:bookmarkEnd w:id="2650"/>
      <w:r>
        <w:rPr>
          <w:rFonts w:hint="cs"/>
          <w:rtl/>
          <w:lang w:eastAsia="he-IL"/>
        </w:rPr>
        <w:t xml:space="preserve"> שאנחנו יכולים לשקול</w:t>
      </w:r>
      <w:bookmarkStart w:id="2651" w:name="_ETM_Q1_3152566"/>
      <w:bookmarkStart w:id="2652" w:name="_ETM_Q1_3152661"/>
      <w:bookmarkEnd w:id="2651"/>
      <w:bookmarkEnd w:id="2652"/>
      <w:r>
        <w:rPr>
          <w:rFonts w:hint="cs"/>
          <w:rtl/>
          <w:lang w:eastAsia="he-IL"/>
        </w:rPr>
        <w:t xml:space="preserve">, ולראות איפה </w:t>
      </w:r>
      <w:bookmarkStart w:id="2653" w:name="_ETM_Q1_3150061"/>
      <w:bookmarkStart w:id="2654" w:name="_ETM_Q1_3146138"/>
      <w:bookmarkEnd w:id="2653"/>
      <w:bookmarkEnd w:id="2654"/>
      <w:r>
        <w:rPr>
          <w:rFonts w:hint="cs"/>
          <w:rtl/>
          <w:lang w:eastAsia="he-IL"/>
        </w:rPr>
        <w:t xml:space="preserve">אנחנו יכולים למצוא מקומות </w:t>
      </w:r>
      <w:bookmarkStart w:id="2655" w:name="_ETM_Q1_3152780"/>
      <w:bookmarkStart w:id="2656" w:name="_ETM_Q1_3149174"/>
      <w:bookmarkEnd w:id="2655"/>
      <w:bookmarkEnd w:id="2656"/>
      <w:r>
        <w:rPr>
          <w:rFonts w:hint="cs"/>
          <w:rtl/>
          <w:lang w:eastAsia="he-IL"/>
        </w:rPr>
        <w:t xml:space="preserve">שבהם אפשר לרכך </w:t>
      </w:r>
      <w:bookmarkStart w:id="2657" w:name="_ETM_Q1_3149535"/>
      <w:bookmarkEnd w:id="2657"/>
      <w:r>
        <w:rPr>
          <w:rFonts w:hint="cs"/>
          <w:rtl/>
          <w:lang w:eastAsia="he-IL"/>
        </w:rPr>
        <w:t xml:space="preserve">את הדרישות של רשות ניירות </w:t>
      </w:r>
      <w:bookmarkStart w:id="2658" w:name="_ETM_Q1_3154444"/>
      <w:bookmarkEnd w:id="2658"/>
      <w:r>
        <w:rPr>
          <w:rFonts w:hint="cs"/>
          <w:rtl/>
          <w:lang w:eastAsia="he-IL"/>
        </w:rPr>
        <w:t xml:space="preserve">ערך מגופים </w:t>
      </w:r>
      <w:bookmarkStart w:id="2659" w:name="_ETM_Q1_3152038"/>
      <w:bookmarkEnd w:id="2659"/>
      <w:r>
        <w:rPr>
          <w:rFonts w:hint="cs"/>
          <w:rtl/>
          <w:lang w:eastAsia="he-IL"/>
        </w:rPr>
        <w:t xml:space="preserve">שמפוקחים כבר היום על ידי </w:t>
      </w:r>
      <w:bookmarkStart w:id="2660" w:name="_ETM_Q1_3152725"/>
      <w:bookmarkEnd w:id="2660"/>
      <w:r>
        <w:rPr>
          <w:rFonts w:hint="cs"/>
          <w:rtl/>
          <w:lang w:eastAsia="he-IL"/>
        </w:rPr>
        <w:t xml:space="preserve">רשות שוק ההון. </w:t>
      </w:r>
      <w:bookmarkStart w:id="2661" w:name="_ETM_Q1_3154973"/>
      <w:bookmarkEnd w:id="2661"/>
      <w:r>
        <w:rPr>
          <w:rFonts w:hint="cs"/>
          <w:rtl/>
          <w:lang w:eastAsia="he-IL"/>
        </w:rPr>
        <w:t xml:space="preserve">קודם כל, </w:t>
      </w:r>
      <w:bookmarkStart w:id="2662" w:name="_ETM_Q1_3162749"/>
      <w:bookmarkStart w:id="2663" w:name="_ETM_Q1_3158063"/>
      <w:bookmarkEnd w:id="2662"/>
      <w:bookmarkEnd w:id="2663"/>
      <w:r>
        <w:rPr>
          <w:rFonts w:hint="cs"/>
          <w:rtl/>
          <w:lang w:eastAsia="he-IL"/>
        </w:rPr>
        <w:t xml:space="preserve">הוראת המעבר </w:t>
      </w:r>
      <w:bookmarkStart w:id="2664" w:name="_ETM_Q1_3155646"/>
      <w:bookmarkEnd w:id="2664"/>
      <w:r>
        <w:rPr>
          <w:rFonts w:hint="cs"/>
          <w:rtl/>
          <w:lang w:eastAsia="he-IL"/>
        </w:rPr>
        <w:t>היא</w:t>
      </w:r>
      <w:bookmarkStart w:id="2665" w:name="_ETM_Q1_3158444"/>
      <w:bookmarkEnd w:id="2665"/>
      <w:r>
        <w:rPr>
          <w:rFonts w:hint="cs"/>
          <w:rtl/>
          <w:lang w:eastAsia="he-IL"/>
        </w:rPr>
        <w:t xml:space="preserve"> חלק </w:t>
      </w:r>
      <w:bookmarkStart w:id="2666" w:name="_ETM_Q1_3156476"/>
      <w:bookmarkEnd w:id="2666"/>
      <w:r>
        <w:rPr>
          <w:rFonts w:hint="cs"/>
          <w:rtl/>
          <w:lang w:eastAsia="he-IL"/>
        </w:rPr>
        <w:t>מהצעדים שבאים כדי לרכך את</w:t>
      </w:r>
      <w:bookmarkStart w:id="2667" w:name="_ETM_Q1_3162196"/>
      <w:bookmarkEnd w:id="2667"/>
      <w:r>
        <w:rPr>
          <w:rFonts w:hint="cs"/>
          <w:rtl/>
          <w:lang w:eastAsia="he-IL"/>
        </w:rPr>
        <w:t xml:space="preserve"> המעבר הזה, או את </w:t>
      </w:r>
      <w:bookmarkStart w:id="2668" w:name="_ETM_Q1_3159988"/>
      <w:bookmarkEnd w:id="2668"/>
      <w:r>
        <w:rPr>
          <w:rFonts w:hint="cs"/>
          <w:rtl/>
          <w:lang w:eastAsia="he-IL"/>
        </w:rPr>
        <w:t xml:space="preserve">ההוספה בין הרגולטורים. </w:t>
      </w:r>
      <w:bookmarkStart w:id="2669" w:name="_ETM_Q1_3163229"/>
      <w:bookmarkEnd w:id="2669"/>
    </w:p>
    <w:p w14:paraId="0E4ECDF1" w14:textId="003F4EE7" w:rsidR="00042F0D" w:rsidRDefault="00042F0D" w:rsidP="00042F0D">
      <w:pPr>
        <w:rPr>
          <w:rtl/>
          <w:lang w:eastAsia="he-IL"/>
        </w:rPr>
      </w:pPr>
      <w:bookmarkStart w:id="2670" w:name="_ETM_Q1_3163322"/>
      <w:bookmarkStart w:id="2671" w:name="_ETM_Q1_3160389"/>
      <w:bookmarkStart w:id="2672" w:name="_ETM_Q1_3162279"/>
      <w:bookmarkEnd w:id="2670"/>
      <w:bookmarkEnd w:id="2671"/>
      <w:bookmarkEnd w:id="2672"/>
    </w:p>
    <w:p w14:paraId="17C297D0" w14:textId="480E86E1" w:rsidR="00042F0D" w:rsidRDefault="00042F0D" w:rsidP="00042F0D">
      <w:pPr>
        <w:pStyle w:val="a4"/>
        <w:keepNext/>
        <w:rPr>
          <w:rtl/>
        </w:rPr>
      </w:pPr>
      <w:bookmarkStart w:id="2673" w:name="ET_speaker_איתי_עצמון_73"/>
      <w:r w:rsidRPr="00042F0D">
        <w:rPr>
          <w:rStyle w:val="TagStyle"/>
          <w:rtl/>
        </w:rPr>
        <w:t xml:space="preserve"> &lt;&lt; דובר &gt;&gt; </w:t>
      </w:r>
      <w:r>
        <w:rPr>
          <w:rtl/>
        </w:rPr>
        <w:t>איתי עצמון:</w:t>
      </w:r>
      <w:r w:rsidRPr="00042F0D">
        <w:rPr>
          <w:rStyle w:val="TagStyle"/>
          <w:rtl/>
        </w:rPr>
        <w:t xml:space="preserve"> &lt;&lt; דובר &gt;&gt;</w:t>
      </w:r>
      <w:r w:rsidR="00C872F6">
        <w:rPr>
          <w:rtl/>
        </w:rPr>
        <w:t xml:space="preserve"> </w:t>
      </w:r>
      <w:r>
        <w:rPr>
          <w:rtl/>
        </w:rPr>
        <w:t xml:space="preserve"> </w:t>
      </w:r>
      <w:bookmarkEnd w:id="2673"/>
    </w:p>
    <w:p w14:paraId="1062D4D5" w14:textId="3D1A88AF" w:rsidR="00042F0D" w:rsidRDefault="00042F0D" w:rsidP="00042F0D">
      <w:pPr>
        <w:pStyle w:val="KeepWithNext"/>
        <w:rPr>
          <w:rtl/>
          <w:lang w:eastAsia="he-IL"/>
        </w:rPr>
      </w:pPr>
    </w:p>
    <w:p w14:paraId="3DFA6E3A" w14:textId="07F98326" w:rsidR="00042F0D" w:rsidRDefault="00042F0D" w:rsidP="00042F0D">
      <w:pPr>
        <w:rPr>
          <w:rtl/>
          <w:lang w:eastAsia="he-IL"/>
        </w:rPr>
      </w:pPr>
      <w:bookmarkStart w:id="2674" w:name="_ETM_Q1_3162678"/>
      <w:bookmarkStart w:id="2675" w:name="_ETM_Q1_3162723"/>
      <w:bookmarkEnd w:id="2674"/>
      <w:bookmarkEnd w:id="2675"/>
      <w:r>
        <w:rPr>
          <w:rFonts w:hint="cs"/>
          <w:rtl/>
          <w:lang w:eastAsia="he-IL"/>
        </w:rPr>
        <w:t xml:space="preserve">אבל גם מה שצופה </w:t>
      </w:r>
      <w:bookmarkStart w:id="2676" w:name="_ETM_Q1_3162057"/>
      <w:bookmarkEnd w:id="2676"/>
      <w:r>
        <w:rPr>
          <w:rFonts w:hint="cs"/>
          <w:rtl/>
          <w:lang w:eastAsia="he-IL"/>
        </w:rPr>
        <w:t xml:space="preserve">פני עתיד. </w:t>
      </w:r>
      <w:bookmarkStart w:id="2677" w:name="_ETM_Q1_3162364"/>
      <w:bookmarkEnd w:id="2677"/>
      <w:r>
        <w:rPr>
          <w:rFonts w:hint="cs"/>
          <w:rtl/>
          <w:lang w:eastAsia="he-IL"/>
        </w:rPr>
        <w:t>כלומר, לא</w:t>
      </w:r>
      <w:bookmarkStart w:id="2678" w:name="_ETM_Q1_3163521"/>
      <w:bookmarkEnd w:id="2678"/>
      <w:r>
        <w:rPr>
          <w:rFonts w:hint="cs"/>
          <w:rtl/>
          <w:lang w:eastAsia="he-IL"/>
        </w:rPr>
        <w:t xml:space="preserve"> רק לגבי הגופים שפועלים היום.</w:t>
      </w:r>
      <w:bookmarkStart w:id="2679" w:name="_ETM_Q1_3164855"/>
      <w:bookmarkEnd w:id="2679"/>
    </w:p>
    <w:p w14:paraId="0F24F9ED" w14:textId="1894B9C3" w:rsidR="00042F0D" w:rsidRDefault="00042F0D" w:rsidP="00042F0D">
      <w:pPr>
        <w:rPr>
          <w:rtl/>
          <w:lang w:eastAsia="he-IL"/>
        </w:rPr>
      </w:pPr>
      <w:bookmarkStart w:id="2680" w:name="_ETM_Q1_3166825"/>
      <w:bookmarkStart w:id="2681" w:name="_ETM_Q1_3166909"/>
      <w:bookmarkStart w:id="2682" w:name="_ETM_Q1_3163752"/>
      <w:bookmarkEnd w:id="2680"/>
      <w:bookmarkEnd w:id="2681"/>
      <w:bookmarkEnd w:id="2682"/>
    </w:p>
    <w:p w14:paraId="1CA73E51" w14:textId="29989192" w:rsidR="00042F0D" w:rsidRDefault="00042F0D" w:rsidP="00042F0D">
      <w:pPr>
        <w:pStyle w:val="af9"/>
        <w:keepNext/>
        <w:rPr>
          <w:rtl/>
          <w:lang w:eastAsia="he-IL"/>
        </w:rPr>
      </w:pPr>
      <w:bookmarkStart w:id="2683" w:name="ET_guest_אורית_שרייבר_74"/>
      <w:r w:rsidRPr="00042F0D">
        <w:rPr>
          <w:rStyle w:val="TagStyle"/>
          <w:rtl/>
        </w:rPr>
        <w:t xml:space="preserve"> &lt;&lt; אורח &gt;&gt; </w:t>
      </w:r>
      <w:r>
        <w:rPr>
          <w:rtl/>
          <w:lang w:eastAsia="he-IL"/>
        </w:rPr>
        <w:t>אורית שרייבר:</w:t>
      </w:r>
      <w:r w:rsidRPr="00042F0D">
        <w:rPr>
          <w:rStyle w:val="TagStyle"/>
          <w:rtl/>
        </w:rPr>
        <w:t xml:space="preserve"> &lt;&lt; אורח &gt;&gt;</w:t>
      </w:r>
      <w:r w:rsidR="00C872F6">
        <w:rPr>
          <w:rtl/>
          <w:lang w:eastAsia="he-IL"/>
        </w:rPr>
        <w:t xml:space="preserve"> </w:t>
      </w:r>
      <w:r>
        <w:rPr>
          <w:rtl/>
          <w:lang w:eastAsia="he-IL"/>
        </w:rPr>
        <w:t xml:space="preserve"> </w:t>
      </w:r>
      <w:bookmarkEnd w:id="2683"/>
    </w:p>
    <w:p w14:paraId="57D8FF87" w14:textId="44AA1717" w:rsidR="00042F0D" w:rsidRDefault="00042F0D" w:rsidP="00042F0D">
      <w:pPr>
        <w:pStyle w:val="KeepWithNext"/>
        <w:rPr>
          <w:rtl/>
          <w:lang w:eastAsia="he-IL"/>
        </w:rPr>
      </w:pPr>
    </w:p>
    <w:p w14:paraId="4C44A565" w14:textId="1AE511A6" w:rsidR="00042F0D" w:rsidRDefault="00042F0D" w:rsidP="00042F0D">
      <w:pPr>
        <w:rPr>
          <w:rtl/>
          <w:lang w:eastAsia="he-IL"/>
        </w:rPr>
      </w:pPr>
      <w:bookmarkStart w:id="2684" w:name="_ETM_Q1_3164141"/>
      <w:bookmarkStart w:id="2685" w:name="_ETM_Q1_3164185"/>
      <w:bookmarkEnd w:id="2684"/>
      <w:bookmarkEnd w:id="2685"/>
      <w:r>
        <w:rPr>
          <w:rFonts w:hint="cs"/>
          <w:rtl/>
          <w:lang w:eastAsia="he-IL"/>
        </w:rPr>
        <w:t xml:space="preserve">בבקשת הרישיון, אפשר </w:t>
      </w:r>
      <w:bookmarkStart w:id="2686" w:name="_ETM_Q1_3165251"/>
      <w:bookmarkEnd w:id="2686"/>
      <w:r>
        <w:rPr>
          <w:rFonts w:hint="cs"/>
          <w:rtl/>
          <w:lang w:eastAsia="he-IL"/>
        </w:rPr>
        <w:t xml:space="preserve">אולי </w:t>
      </w:r>
      <w:bookmarkStart w:id="2687" w:name="_ETM_Q1_3169198"/>
      <w:bookmarkEnd w:id="2687"/>
      <w:r>
        <w:rPr>
          <w:rFonts w:hint="cs"/>
          <w:rtl/>
          <w:lang w:eastAsia="he-IL"/>
        </w:rPr>
        <w:t xml:space="preserve">לשקול את </w:t>
      </w:r>
      <w:bookmarkStart w:id="2688" w:name="_ETM_Q1_3165530"/>
      <w:bookmarkEnd w:id="2688"/>
      <w:r>
        <w:rPr>
          <w:rFonts w:hint="cs"/>
          <w:rtl/>
          <w:lang w:eastAsia="he-IL"/>
        </w:rPr>
        <w:t xml:space="preserve">זה ברכיב של המהימנות. אנחנו נדבר על זה </w:t>
      </w:r>
      <w:bookmarkStart w:id="2689" w:name="_ETM_Q1_3172079"/>
      <w:bookmarkEnd w:id="2689"/>
      <w:r>
        <w:rPr>
          <w:rFonts w:hint="cs"/>
          <w:rtl/>
          <w:lang w:eastAsia="he-IL"/>
        </w:rPr>
        <w:t xml:space="preserve">בהמשך, </w:t>
      </w:r>
      <w:bookmarkStart w:id="2690" w:name="_ETM_Q1_3168532"/>
      <w:bookmarkEnd w:id="2690"/>
      <w:r>
        <w:rPr>
          <w:rFonts w:hint="cs"/>
          <w:rtl/>
          <w:lang w:eastAsia="he-IL"/>
        </w:rPr>
        <w:t xml:space="preserve">בתנאים לקבלת הרישיון. יכול להיות שאנחנו יכולים להסתמך </w:t>
      </w:r>
      <w:bookmarkStart w:id="2691" w:name="_ETM_Q1_3175878"/>
      <w:bookmarkEnd w:id="2691"/>
      <w:r>
        <w:rPr>
          <w:rFonts w:hint="cs"/>
          <w:rtl/>
          <w:lang w:eastAsia="he-IL"/>
        </w:rPr>
        <w:t xml:space="preserve">על חלק מהמידע שכבר נמסר </w:t>
      </w:r>
      <w:bookmarkStart w:id="2692" w:name="_ETM_Q1_3174491"/>
      <w:bookmarkEnd w:id="2692"/>
      <w:r>
        <w:rPr>
          <w:rFonts w:hint="cs"/>
          <w:rtl/>
          <w:lang w:eastAsia="he-IL"/>
        </w:rPr>
        <w:t xml:space="preserve">לרשות שוק ההון. יכול להיות </w:t>
      </w:r>
      <w:bookmarkStart w:id="2693" w:name="_ETM_Q1_3178182"/>
      <w:bookmarkEnd w:id="2693"/>
      <w:r>
        <w:rPr>
          <w:rFonts w:hint="cs"/>
          <w:rtl/>
          <w:lang w:eastAsia="he-IL"/>
        </w:rPr>
        <w:t xml:space="preserve">שבהמשך נוכל </w:t>
      </w:r>
      <w:bookmarkStart w:id="2694" w:name="_ETM_Q1_3176039"/>
      <w:bookmarkEnd w:id="2694"/>
      <w:r>
        <w:rPr>
          <w:rFonts w:hint="cs"/>
          <w:rtl/>
          <w:lang w:eastAsia="he-IL"/>
        </w:rPr>
        <w:t>לשקול הקלות בפיקוח השוטף</w:t>
      </w:r>
      <w:r>
        <w:rPr>
          <w:lang w:eastAsia="he-IL"/>
        </w:rPr>
        <w:t>;</w:t>
      </w:r>
      <w:r>
        <w:rPr>
          <w:rFonts w:hint="cs"/>
          <w:rtl/>
          <w:lang w:eastAsia="he-IL"/>
        </w:rPr>
        <w:t xml:space="preserve"> </w:t>
      </w:r>
      <w:bookmarkStart w:id="2695" w:name="_ETM_Q1_3180809"/>
      <w:bookmarkEnd w:id="2695"/>
      <w:r>
        <w:rPr>
          <w:rFonts w:hint="cs"/>
          <w:rtl/>
          <w:lang w:eastAsia="he-IL"/>
        </w:rPr>
        <w:t xml:space="preserve">אולי </w:t>
      </w:r>
      <w:bookmarkStart w:id="2696" w:name="_ETM_Q1_3181322"/>
      <w:bookmarkEnd w:id="2696"/>
      <w:r>
        <w:rPr>
          <w:rFonts w:hint="cs"/>
          <w:rtl/>
          <w:lang w:eastAsia="he-IL"/>
        </w:rPr>
        <w:t xml:space="preserve">בדיווחים, כדי </w:t>
      </w:r>
      <w:bookmarkStart w:id="2697" w:name="_ETM_Q1_3179389"/>
      <w:bookmarkEnd w:id="2697"/>
      <w:r>
        <w:rPr>
          <w:rFonts w:hint="cs"/>
          <w:rtl/>
          <w:lang w:eastAsia="he-IL"/>
        </w:rPr>
        <w:t xml:space="preserve">לא לייצר כפל דיווחים. אנחנו </w:t>
      </w:r>
      <w:bookmarkStart w:id="2698" w:name="_ETM_Q1_3180422"/>
      <w:bookmarkEnd w:id="2698"/>
      <w:r>
        <w:rPr>
          <w:rFonts w:hint="cs"/>
          <w:rtl/>
          <w:lang w:eastAsia="he-IL"/>
        </w:rPr>
        <w:t xml:space="preserve">נבדוק את </w:t>
      </w:r>
      <w:bookmarkStart w:id="2699" w:name="_ETM_Q1_3182221"/>
      <w:bookmarkEnd w:id="2699"/>
      <w:r>
        <w:rPr>
          <w:rFonts w:hint="cs"/>
          <w:rtl/>
          <w:lang w:eastAsia="he-IL"/>
        </w:rPr>
        <w:t>זה ונחזור לוועדה.</w:t>
      </w:r>
      <w:bookmarkStart w:id="2700" w:name="_ETM_Q1_3186487"/>
      <w:bookmarkEnd w:id="2700"/>
    </w:p>
    <w:p w14:paraId="60E2D83B" w14:textId="798E41D9" w:rsidR="00042F0D" w:rsidRDefault="00042F0D" w:rsidP="00042F0D">
      <w:pPr>
        <w:rPr>
          <w:rtl/>
          <w:lang w:eastAsia="he-IL"/>
        </w:rPr>
      </w:pPr>
      <w:bookmarkStart w:id="2701" w:name="_ETM_Q1_3186574"/>
      <w:bookmarkEnd w:id="2701"/>
    </w:p>
    <w:p w14:paraId="618109AE" w14:textId="16B551A4" w:rsidR="00042F0D" w:rsidRDefault="00042F0D" w:rsidP="00042F0D">
      <w:pPr>
        <w:pStyle w:val="af6"/>
        <w:keepNext/>
        <w:rPr>
          <w:rtl/>
        </w:rPr>
      </w:pPr>
      <w:bookmarkStart w:id="2702" w:name="ET_yor_6351_75"/>
      <w:r w:rsidRPr="00042F0D">
        <w:rPr>
          <w:rStyle w:val="TagStyle"/>
          <w:rtl/>
        </w:rPr>
        <w:t xml:space="preserve"> &lt;&lt; יור &gt;&gt; </w:t>
      </w:r>
      <w:r>
        <w:rPr>
          <w:rtl/>
        </w:rPr>
        <w:t>היו"ר אוהד טל:</w:t>
      </w:r>
      <w:r w:rsidRPr="00042F0D">
        <w:rPr>
          <w:rStyle w:val="TagStyle"/>
          <w:rtl/>
        </w:rPr>
        <w:t xml:space="preserve"> &lt;&lt; יור &gt;&gt;</w:t>
      </w:r>
      <w:r w:rsidR="00C872F6">
        <w:rPr>
          <w:rtl/>
        </w:rPr>
        <w:t xml:space="preserve"> </w:t>
      </w:r>
      <w:r>
        <w:rPr>
          <w:rtl/>
        </w:rPr>
        <w:t xml:space="preserve"> </w:t>
      </w:r>
      <w:bookmarkEnd w:id="2702"/>
    </w:p>
    <w:p w14:paraId="46170382" w14:textId="4CA79555" w:rsidR="00042F0D" w:rsidRDefault="00042F0D" w:rsidP="00042F0D">
      <w:pPr>
        <w:pStyle w:val="KeepWithNext"/>
        <w:rPr>
          <w:rtl/>
          <w:lang w:eastAsia="he-IL"/>
        </w:rPr>
      </w:pPr>
    </w:p>
    <w:p w14:paraId="5418BA7D" w14:textId="00AD3973" w:rsidR="00042F0D" w:rsidRDefault="00042F0D" w:rsidP="00042F0D">
      <w:pPr>
        <w:rPr>
          <w:rtl/>
          <w:lang w:eastAsia="he-IL"/>
        </w:rPr>
      </w:pPr>
      <w:bookmarkStart w:id="2703" w:name="_ETM_Q1_3187600"/>
      <w:bookmarkStart w:id="2704" w:name="_ETM_Q1_3183029"/>
      <w:bookmarkEnd w:id="2703"/>
      <w:bookmarkEnd w:id="2704"/>
      <w:r>
        <w:rPr>
          <w:rFonts w:hint="cs"/>
          <w:rtl/>
          <w:lang w:eastAsia="he-IL"/>
        </w:rPr>
        <w:t>אנחנו נודה לכם שתבדקו את זה</w:t>
      </w:r>
      <w:bookmarkStart w:id="2705" w:name="_ETM_Q1_3189313"/>
      <w:bookmarkStart w:id="2706" w:name="_ETM_Q1_3186904"/>
      <w:bookmarkEnd w:id="2705"/>
      <w:bookmarkEnd w:id="2706"/>
      <w:r>
        <w:rPr>
          <w:rFonts w:hint="cs"/>
          <w:rtl/>
          <w:lang w:eastAsia="he-IL"/>
        </w:rPr>
        <w:t xml:space="preserve">, באמת, ותחזרו </w:t>
      </w:r>
      <w:bookmarkStart w:id="2707" w:name="_ETM_Q1_3186224"/>
      <w:bookmarkEnd w:id="2707"/>
      <w:r>
        <w:rPr>
          <w:rFonts w:hint="cs"/>
          <w:rtl/>
          <w:lang w:eastAsia="he-IL"/>
        </w:rPr>
        <w:t>אלינו עם תשובה בעניין הזה. בבקשה.</w:t>
      </w:r>
    </w:p>
    <w:p w14:paraId="5D6532ED" w14:textId="0E5F9CEC" w:rsidR="00042F0D" w:rsidRDefault="00042F0D" w:rsidP="00042F0D">
      <w:pPr>
        <w:rPr>
          <w:rtl/>
          <w:lang w:eastAsia="he-IL"/>
        </w:rPr>
      </w:pPr>
      <w:bookmarkStart w:id="2708" w:name="_ETM_Q1_3195106"/>
      <w:bookmarkStart w:id="2709" w:name="_ETM_Q1_3195194"/>
      <w:bookmarkStart w:id="2710" w:name="_ETM_Q1_3190703"/>
      <w:bookmarkStart w:id="2711" w:name="_ETM_Q1_3192661"/>
      <w:bookmarkEnd w:id="2708"/>
      <w:bookmarkEnd w:id="2709"/>
      <w:bookmarkEnd w:id="2710"/>
      <w:bookmarkEnd w:id="2711"/>
    </w:p>
    <w:p w14:paraId="0513AFA7" w14:textId="21D43D2C" w:rsidR="00042F0D" w:rsidRDefault="00042F0D" w:rsidP="00042F0D">
      <w:pPr>
        <w:pStyle w:val="af9"/>
        <w:keepNext/>
        <w:rPr>
          <w:rtl/>
          <w:lang w:eastAsia="he-IL"/>
        </w:rPr>
      </w:pPr>
      <w:bookmarkStart w:id="2712" w:name="ET_guest_נתנאל_טאובר_76"/>
      <w:r w:rsidRPr="00042F0D">
        <w:rPr>
          <w:rStyle w:val="TagStyle"/>
          <w:rtl/>
        </w:rPr>
        <w:t xml:space="preserve"> &lt;&lt; אורח &gt;&gt; </w:t>
      </w:r>
      <w:r>
        <w:rPr>
          <w:rtl/>
          <w:lang w:eastAsia="he-IL"/>
        </w:rPr>
        <w:t>נתנאל טאובר:</w:t>
      </w:r>
      <w:r w:rsidRPr="00042F0D">
        <w:rPr>
          <w:rStyle w:val="TagStyle"/>
          <w:rtl/>
        </w:rPr>
        <w:t xml:space="preserve"> &lt;&lt; אורח &gt;&gt;</w:t>
      </w:r>
      <w:r w:rsidR="00C872F6">
        <w:rPr>
          <w:rtl/>
          <w:lang w:eastAsia="he-IL"/>
        </w:rPr>
        <w:t xml:space="preserve"> </w:t>
      </w:r>
      <w:r>
        <w:rPr>
          <w:rtl/>
          <w:lang w:eastAsia="he-IL"/>
        </w:rPr>
        <w:t xml:space="preserve"> </w:t>
      </w:r>
      <w:bookmarkEnd w:id="2712"/>
    </w:p>
    <w:p w14:paraId="32C458CA" w14:textId="11D4C44E" w:rsidR="00042F0D" w:rsidRDefault="00042F0D" w:rsidP="00042F0D">
      <w:pPr>
        <w:pStyle w:val="KeepWithNext"/>
        <w:rPr>
          <w:rtl/>
          <w:lang w:eastAsia="he-IL"/>
        </w:rPr>
      </w:pPr>
    </w:p>
    <w:p w14:paraId="2A7BB1BD" w14:textId="57E2E84C" w:rsidR="00042F0D" w:rsidRDefault="00042F0D" w:rsidP="00042F0D">
      <w:pPr>
        <w:rPr>
          <w:rtl/>
          <w:lang w:eastAsia="he-IL"/>
        </w:rPr>
      </w:pPr>
      <w:bookmarkStart w:id="2713" w:name="_ETM_Q1_3193165"/>
      <w:bookmarkStart w:id="2714" w:name="_ETM_Q1_3193218"/>
      <w:bookmarkEnd w:id="2713"/>
      <w:bookmarkEnd w:id="2714"/>
      <w:r>
        <w:rPr>
          <w:rFonts w:hint="cs"/>
          <w:rtl/>
          <w:lang w:eastAsia="he-IL"/>
        </w:rPr>
        <w:t xml:space="preserve">נתי טאובר, </w:t>
      </w:r>
      <w:bookmarkStart w:id="2715" w:name="_ETM_Q1_3196718"/>
      <w:bookmarkStart w:id="2716" w:name="_ETM_Q1_3191960"/>
      <w:bookmarkEnd w:id="2715"/>
      <w:bookmarkEnd w:id="2716"/>
      <w:r>
        <w:rPr>
          <w:rFonts w:hint="cs"/>
          <w:rtl/>
          <w:lang w:eastAsia="he-IL"/>
        </w:rPr>
        <w:t xml:space="preserve">מהפיקוח על מערכות תשלומים בבנק ישראל. לפני </w:t>
      </w:r>
      <w:bookmarkStart w:id="2717" w:name="_ETM_Q1_3195957"/>
      <w:bookmarkEnd w:id="2717"/>
      <w:r>
        <w:rPr>
          <w:rFonts w:hint="cs"/>
          <w:rtl/>
          <w:lang w:eastAsia="he-IL"/>
        </w:rPr>
        <w:t>שאני אדבר לגופו</w:t>
      </w:r>
      <w:bookmarkStart w:id="2718" w:name="_ETM_Q1_3199593"/>
      <w:bookmarkEnd w:id="2718"/>
      <w:r>
        <w:rPr>
          <w:rFonts w:hint="cs"/>
          <w:rtl/>
          <w:lang w:eastAsia="he-IL"/>
        </w:rPr>
        <w:t xml:space="preserve"> של עניין, אני קצת אזכיר </w:t>
      </w:r>
      <w:bookmarkStart w:id="2719" w:name="_ETM_Q1_3198758"/>
      <w:bookmarkEnd w:id="2719"/>
      <w:r>
        <w:rPr>
          <w:rFonts w:hint="cs"/>
          <w:rtl/>
          <w:lang w:eastAsia="he-IL"/>
        </w:rPr>
        <w:t xml:space="preserve">את תכליות החוק. למעשה, החוק </w:t>
      </w:r>
      <w:bookmarkStart w:id="2720" w:name="_ETM_Q1_3204258"/>
      <w:bookmarkEnd w:id="2720"/>
      <w:r>
        <w:rPr>
          <w:rFonts w:hint="cs"/>
          <w:rtl/>
          <w:lang w:eastAsia="he-IL"/>
        </w:rPr>
        <w:t xml:space="preserve">הזה נועד לקדם תחרות </w:t>
      </w:r>
      <w:bookmarkStart w:id="2721" w:name="_ETM_Q1_3202498"/>
      <w:bookmarkEnd w:id="2721"/>
      <w:r>
        <w:rPr>
          <w:rFonts w:hint="cs"/>
          <w:rtl/>
          <w:lang w:eastAsia="he-IL"/>
        </w:rPr>
        <w:t xml:space="preserve">בתחום התשלומים, וכשמנסים </w:t>
      </w:r>
      <w:bookmarkStart w:id="2722" w:name="_ETM_Q1_3203551"/>
      <w:bookmarkEnd w:id="2722"/>
      <w:r>
        <w:rPr>
          <w:rFonts w:hint="cs"/>
          <w:rtl/>
          <w:lang w:eastAsia="he-IL"/>
        </w:rPr>
        <w:t xml:space="preserve">לקדם תחרות </w:t>
      </w:r>
      <w:r>
        <w:rPr>
          <w:rtl/>
          <w:lang w:eastAsia="he-IL"/>
        </w:rPr>
        <w:t>–</w:t>
      </w:r>
      <w:r>
        <w:rPr>
          <w:rFonts w:hint="cs"/>
          <w:rtl/>
          <w:lang w:eastAsia="he-IL"/>
        </w:rPr>
        <w:t xml:space="preserve"> </w:t>
      </w:r>
      <w:bookmarkStart w:id="2723" w:name="_ETM_Q1_3208178"/>
      <w:bookmarkEnd w:id="2723"/>
      <w:r>
        <w:rPr>
          <w:rFonts w:hint="cs"/>
          <w:rtl/>
          <w:lang w:eastAsia="he-IL"/>
        </w:rPr>
        <w:t xml:space="preserve">לא מטילים רגולציה. </w:t>
      </w:r>
      <w:bookmarkStart w:id="2724" w:name="_ETM_Q1_3206666"/>
      <w:bookmarkEnd w:id="2724"/>
      <w:r>
        <w:rPr>
          <w:rFonts w:hint="cs"/>
          <w:rtl/>
          <w:lang w:eastAsia="he-IL"/>
        </w:rPr>
        <w:t xml:space="preserve">הסיפור המיוחד בעולם התשלומים הוא </w:t>
      </w:r>
      <w:bookmarkStart w:id="2725" w:name="_ETM_Q1_3209685"/>
      <w:bookmarkEnd w:id="2725"/>
      <w:r>
        <w:rPr>
          <w:rFonts w:hint="cs"/>
          <w:rtl/>
          <w:lang w:eastAsia="he-IL"/>
        </w:rPr>
        <w:t xml:space="preserve">שבשביל </w:t>
      </w:r>
      <w:bookmarkStart w:id="2726" w:name="_ETM_Q1_3210397"/>
      <w:bookmarkEnd w:id="2726"/>
      <w:r>
        <w:rPr>
          <w:rFonts w:hint="cs"/>
          <w:rtl/>
          <w:lang w:eastAsia="he-IL"/>
        </w:rPr>
        <w:t xml:space="preserve">שהגופים יוכלו להתחרות בשוק </w:t>
      </w:r>
      <w:r>
        <w:rPr>
          <w:rtl/>
          <w:lang w:eastAsia="he-IL"/>
        </w:rPr>
        <w:t>–</w:t>
      </w:r>
      <w:r>
        <w:rPr>
          <w:rFonts w:hint="cs"/>
          <w:rtl/>
          <w:lang w:eastAsia="he-IL"/>
        </w:rPr>
        <w:t xml:space="preserve"> הם צריכים את הרגולצי</w:t>
      </w:r>
      <w:bookmarkStart w:id="2727" w:name="_ETM_Q1_3213859"/>
      <w:bookmarkEnd w:id="2727"/>
      <w:r>
        <w:rPr>
          <w:rFonts w:hint="cs"/>
          <w:rtl/>
          <w:lang w:eastAsia="he-IL"/>
        </w:rPr>
        <w:t>ה, לצורך</w:t>
      </w:r>
      <w:bookmarkStart w:id="2728" w:name="_ETM_Q1_3216345"/>
      <w:bookmarkEnd w:id="2728"/>
      <w:r>
        <w:rPr>
          <w:rFonts w:hint="cs"/>
          <w:rtl/>
          <w:lang w:eastAsia="he-IL"/>
        </w:rPr>
        <w:t xml:space="preserve"> חיבור למערכות </w:t>
      </w:r>
      <w:bookmarkStart w:id="2729" w:name="_ETM_Q1_3214413"/>
      <w:bookmarkEnd w:id="2729"/>
      <w:r>
        <w:rPr>
          <w:rFonts w:hint="cs"/>
          <w:rtl/>
          <w:lang w:eastAsia="he-IL"/>
        </w:rPr>
        <w:t>התשלומים, לצורך אמון הציבור</w:t>
      </w:r>
      <w:bookmarkStart w:id="2730" w:name="_ETM_Q1_3217179"/>
      <w:bookmarkEnd w:id="2730"/>
      <w:r>
        <w:rPr>
          <w:rFonts w:hint="cs"/>
          <w:rtl/>
          <w:lang w:eastAsia="he-IL"/>
        </w:rPr>
        <w:t xml:space="preserve"> ועוד. יש כל </w:t>
      </w:r>
      <w:bookmarkStart w:id="2731" w:name="_ETM_Q1_3220159"/>
      <w:bookmarkEnd w:id="2731"/>
      <w:r>
        <w:rPr>
          <w:rFonts w:hint="cs"/>
          <w:rtl/>
          <w:lang w:eastAsia="he-IL"/>
        </w:rPr>
        <w:t xml:space="preserve">מיני </w:t>
      </w:r>
      <w:bookmarkStart w:id="2732" w:name="_ETM_Q1_3219143"/>
      <w:bookmarkEnd w:id="2732"/>
      <w:r>
        <w:rPr>
          <w:rFonts w:hint="cs"/>
          <w:rtl/>
          <w:lang w:eastAsia="he-IL"/>
        </w:rPr>
        <w:t xml:space="preserve">תכליות, בהן הרגולציה עוזרת </w:t>
      </w:r>
      <w:bookmarkStart w:id="2733" w:name="_ETM_Q1_3219182"/>
      <w:bookmarkEnd w:id="2733"/>
      <w:r>
        <w:rPr>
          <w:rFonts w:hint="cs"/>
          <w:rtl/>
          <w:lang w:eastAsia="he-IL"/>
        </w:rPr>
        <w:t>לשחקנים להיכנס לשוק.</w:t>
      </w:r>
    </w:p>
    <w:p w14:paraId="36F6A119" w14:textId="2E8F0EBB" w:rsidR="00042F0D" w:rsidRDefault="00042F0D" w:rsidP="00042F0D">
      <w:pPr>
        <w:rPr>
          <w:rtl/>
          <w:lang w:eastAsia="he-IL"/>
        </w:rPr>
      </w:pPr>
      <w:bookmarkStart w:id="2734" w:name="_ETM_Q1_3224698"/>
      <w:bookmarkStart w:id="2735" w:name="_ETM_Q1_3224801"/>
      <w:bookmarkStart w:id="2736" w:name="_ETM_Q1_3224845"/>
      <w:bookmarkEnd w:id="2734"/>
      <w:bookmarkEnd w:id="2735"/>
      <w:bookmarkEnd w:id="2736"/>
    </w:p>
    <w:p w14:paraId="38721A10" w14:textId="538787E7" w:rsidR="00B80A2B" w:rsidRPr="00042F0D" w:rsidRDefault="00B80A2B" w:rsidP="00B80A2B">
      <w:pPr>
        <w:rPr>
          <w:rtl/>
          <w:lang w:eastAsia="he-IL"/>
        </w:rPr>
      </w:pPr>
      <w:bookmarkStart w:id="2737" w:name="_ETM_Q1_3224926"/>
      <w:bookmarkStart w:id="2738" w:name="_ETM_Q1_3226377"/>
      <w:bookmarkStart w:id="2739" w:name="_ETM_Q1_3221609"/>
      <w:bookmarkEnd w:id="2737"/>
      <w:bookmarkEnd w:id="2738"/>
      <w:bookmarkEnd w:id="2739"/>
      <w:r w:rsidRPr="00B80A2B">
        <w:rPr>
          <w:rtl/>
          <w:lang w:eastAsia="he-IL"/>
        </w:rPr>
        <w:t xml:space="preserve">בגלל שהחוק התעכב במשך כמה שנים, </w:t>
      </w:r>
      <w:r w:rsidR="00042F0D">
        <w:rPr>
          <w:rFonts w:hint="cs"/>
          <w:rtl/>
          <w:lang w:eastAsia="he-IL"/>
        </w:rPr>
        <w:t xml:space="preserve">אנחנו, בפיקוח </w:t>
      </w:r>
      <w:bookmarkStart w:id="2740" w:name="_ETM_Q1_3221158"/>
      <w:bookmarkEnd w:id="2740"/>
      <w:r w:rsidR="00042F0D">
        <w:rPr>
          <w:rFonts w:hint="cs"/>
          <w:rtl/>
          <w:lang w:eastAsia="he-IL"/>
        </w:rPr>
        <w:t xml:space="preserve">על מערכות תשלומים, בחנו כל מיני חלופות, </w:t>
      </w:r>
      <w:bookmarkStart w:id="2741" w:name="_ETM_Q1_3228382"/>
      <w:bookmarkEnd w:id="2741"/>
      <w:r w:rsidR="00042F0D">
        <w:rPr>
          <w:rFonts w:hint="cs"/>
          <w:rtl/>
          <w:lang w:eastAsia="he-IL"/>
        </w:rPr>
        <w:t xml:space="preserve">על מנת לספק מענה לשחקנים </w:t>
      </w:r>
      <w:bookmarkStart w:id="2742" w:name="_ETM_Q1_3233290"/>
      <w:bookmarkEnd w:id="2742"/>
      <w:r w:rsidR="00042F0D">
        <w:rPr>
          <w:rFonts w:hint="cs"/>
          <w:rtl/>
          <w:lang w:eastAsia="he-IL"/>
        </w:rPr>
        <w:t xml:space="preserve">עוד בטרם </w:t>
      </w:r>
      <w:bookmarkStart w:id="2743" w:name="_ETM_Q1_3232131"/>
      <w:bookmarkEnd w:id="2743"/>
      <w:r w:rsidR="00042F0D">
        <w:rPr>
          <w:rFonts w:hint="cs"/>
          <w:rtl/>
          <w:lang w:eastAsia="he-IL"/>
        </w:rPr>
        <w:t xml:space="preserve">העברת החוק. בין היתר, לקחנו את הרישיון של </w:t>
      </w:r>
      <w:bookmarkStart w:id="2744" w:name="_ETM_Q1_3239565"/>
      <w:bookmarkEnd w:id="2744"/>
      <w:r w:rsidR="00042F0D">
        <w:rPr>
          <w:rFonts w:hint="cs"/>
          <w:rtl/>
          <w:lang w:eastAsia="he-IL"/>
        </w:rPr>
        <w:t xml:space="preserve">נותן </w:t>
      </w:r>
      <w:bookmarkStart w:id="2745" w:name="_ETM_Q1_3235986"/>
      <w:bookmarkEnd w:id="2745"/>
      <w:r w:rsidR="00042F0D">
        <w:rPr>
          <w:rFonts w:hint="cs"/>
          <w:rtl/>
          <w:lang w:eastAsia="he-IL"/>
        </w:rPr>
        <w:t xml:space="preserve">שירותים </w:t>
      </w:r>
      <w:bookmarkStart w:id="2746" w:name="_ETM_Q1_3233436"/>
      <w:bookmarkEnd w:id="2746"/>
      <w:r w:rsidR="00042F0D">
        <w:rPr>
          <w:rFonts w:hint="cs"/>
          <w:rtl/>
          <w:lang w:eastAsia="he-IL"/>
        </w:rPr>
        <w:t xml:space="preserve">בנכס </w:t>
      </w:r>
      <w:bookmarkStart w:id="2747" w:name="_ETM_Q1_3236156"/>
      <w:bookmarkEnd w:id="2747"/>
      <w:r w:rsidR="00042F0D">
        <w:rPr>
          <w:rFonts w:hint="cs"/>
          <w:rtl/>
          <w:lang w:eastAsia="he-IL"/>
        </w:rPr>
        <w:t xml:space="preserve">פיננסי של רשות שוק ההון, </w:t>
      </w:r>
      <w:bookmarkStart w:id="2748" w:name="_ETM_Q1_3242797"/>
      <w:bookmarkStart w:id="2749" w:name="_ETM_Q1_3238029"/>
      <w:bookmarkEnd w:id="2748"/>
      <w:bookmarkEnd w:id="2749"/>
      <w:r w:rsidR="00042F0D">
        <w:rPr>
          <w:rFonts w:hint="cs"/>
          <w:rtl/>
          <w:lang w:eastAsia="he-IL"/>
        </w:rPr>
        <w:t xml:space="preserve">וחתמנו </w:t>
      </w:r>
      <w:r>
        <w:rPr>
          <w:rFonts w:hint="cs"/>
          <w:rtl/>
          <w:lang w:eastAsia="he-IL"/>
        </w:rPr>
        <w:t>עם רשות שוק ההון</w:t>
      </w:r>
      <w:r w:rsidR="00042F0D">
        <w:rPr>
          <w:rFonts w:hint="cs"/>
          <w:rtl/>
          <w:lang w:eastAsia="he-IL"/>
        </w:rPr>
        <w:t xml:space="preserve"> על </w:t>
      </w:r>
      <w:bookmarkStart w:id="2750" w:name="_ETM_Q1_3238714"/>
      <w:bookmarkEnd w:id="2750"/>
      <w:r w:rsidR="00042F0D">
        <w:rPr>
          <w:rFonts w:hint="cs"/>
          <w:rtl/>
          <w:lang w:eastAsia="he-IL"/>
        </w:rPr>
        <w:t xml:space="preserve">מזכר </w:t>
      </w:r>
      <w:bookmarkStart w:id="2751" w:name="_ETM_Q1_3238197"/>
      <w:bookmarkEnd w:id="2751"/>
      <w:r w:rsidR="00042F0D">
        <w:rPr>
          <w:rFonts w:hint="cs"/>
          <w:rtl/>
          <w:lang w:eastAsia="he-IL"/>
        </w:rPr>
        <w:t xml:space="preserve">הבנות, שהתאים את הרישיון, ואפשר </w:t>
      </w:r>
      <w:bookmarkStart w:id="2752" w:name="_ETM_Q1_3243101"/>
      <w:bookmarkEnd w:id="2752"/>
      <w:r w:rsidR="00042F0D">
        <w:rPr>
          <w:rFonts w:hint="cs"/>
          <w:rtl/>
          <w:lang w:eastAsia="he-IL"/>
        </w:rPr>
        <w:t>לשחקנים</w:t>
      </w:r>
      <w:bookmarkStart w:id="2753" w:name="_ETM_Q1_3244212"/>
      <w:bookmarkEnd w:id="2753"/>
      <w:r w:rsidR="00042F0D">
        <w:rPr>
          <w:rFonts w:hint="cs"/>
          <w:rtl/>
          <w:lang w:eastAsia="he-IL"/>
        </w:rPr>
        <w:t xml:space="preserve"> להתחבר באמצעותו </w:t>
      </w:r>
      <w:bookmarkStart w:id="2754" w:name="_ETM_Q1_3244802"/>
      <w:bookmarkEnd w:id="2754"/>
      <w:r w:rsidR="00042F0D">
        <w:rPr>
          <w:rFonts w:hint="cs"/>
          <w:rtl/>
          <w:lang w:eastAsia="he-IL"/>
        </w:rPr>
        <w:t>למערכות התשלומים.</w:t>
      </w:r>
      <w:bookmarkStart w:id="2755" w:name="_ETM_Q1_3245322"/>
      <w:bookmarkStart w:id="2756" w:name="_ETM_Q1_3248063"/>
      <w:bookmarkStart w:id="2757" w:name="_ETM_Q1_3248145"/>
      <w:bookmarkEnd w:id="2755"/>
      <w:bookmarkEnd w:id="2756"/>
      <w:bookmarkEnd w:id="2757"/>
      <w:r>
        <w:rPr>
          <w:rFonts w:hint="cs"/>
          <w:rtl/>
          <w:lang w:eastAsia="he-IL"/>
        </w:rPr>
        <w:t xml:space="preserve"> כלומר, אם אנחנו</w:t>
      </w:r>
      <w:bookmarkStart w:id="2758" w:name="_ETM_Q1_3253403"/>
      <w:bookmarkEnd w:id="2758"/>
      <w:r>
        <w:rPr>
          <w:rFonts w:hint="cs"/>
          <w:rtl/>
          <w:lang w:eastAsia="he-IL"/>
        </w:rPr>
        <w:t xml:space="preserve"> מחפשים פתרונות </w:t>
      </w:r>
      <w:bookmarkStart w:id="2759" w:name="_ETM_Q1_3251419"/>
      <w:bookmarkEnd w:id="2759"/>
      <w:r>
        <w:rPr>
          <w:rFonts w:hint="cs"/>
          <w:rtl/>
          <w:lang w:eastAsia="he-IL"/>
        </w:rPr>
        <w:t xml:space="preserve">יצירתיים, שמאפשרים לשחקנים להסתמך על הרישיון </w:t>
      </w:r>
      <w:bookmarkStart w:id="2760" w:name="_ETM_Q1_3253951"/>
      <w:bookmarkEnd w:id="2760"/>
      <w:r>
        <w:rPr>
          <w:rFonts w:hint="cs"/>
          <w:rtl/>
          <w:lang w:eastAsia="he-IL"/>
        </w:rPr>
        <w:t>של שוק</w:t>
      </w:r>
      <w:bookmarkStart w:id="2761" w:name="_ETM_Q1_3255639"/>
      <w:bookmarkEnd w:id="2761"/>
      <w:r>
        <w:rPr>
          <w:rFonts w:hint="cs"/>
          <w:rtl/>
          <w:lang w:eastAsia="he-IL"/>
        </w:rPr>
        <w:t xml:space="preserve"> ההון</w:t>
      </w:r>
      <w:bookmarkStart w:id="2762" w:name="_ETM_Q1_3270669"/>
      <w:bookmarkEnd w:id="2762"/>
      <w:r>
        <w:rPr>
          <w:rFonts w:hint="cs"/>
          <w:rtl/>
          <w:lang w:eastAsia="he-IL"/>
        </w:rPr>
        <w:t xml:space="preserve"> </w:t>
      </w:r>
      <w:r>
        <w:rPr>
          <w:rtl/>
          <w:lang w:eastAsia="he-IL"/>
        </w:rPr>
        <w:t>–</w:t>
      </w:r>
      <w:r>
        <w:rPr>
          <w:rFonts w:hint="cs"/>
          <w:rtl/>
          <w:lang w:eastAsia="he-IL"/>
        </w:rPr>
        <w:t xml:space="preserve"> או לחלופין, באותה מידה זה יכול להיות הפוך</w:t>
      </w:r>
      <w:r>
        <w:rPr>
          <w:lang w:eastAsia="he-IL"/>
        </w:rPr>
        <w:t>;</w:t>
      </w:r>
      <w:r>
        <w:rPr>
          <w:rFonts w:hint="cs"/>
          <w:rtl/>
          <w:lang w:eastAsia="he-IL"/>
        </w:rPr>
        <w:t xml:space="preserve"> </w:t>
      </w:r>
      <w:bookmarkStart w:id="2763" w:name="_ETM_Q1_3265419"/>
      <w:bookmarkStart w:id="2764" w:name="_ETM_Q1_3260587"/>
      <w:bookmarkEnd w:id="2763"/>
      <w:bookmarkEnd w:id="2764"/>
      <w:r>
        <w:rPr>
          <w:rFonts w:hint="cs"/>
          <w:rtl/>
          <w:lang w:eastAsia="he-IL"/>
        </w:rPr>
        <w:t xml:space="preserve">אנחנו לא נכנסים לשאלה של </w:t>
      </w:r>
      <w:bookmarkStart w:id="2765" w:name="_ETM_Q1_3263103"/>
      <w:bookmarkEnd w:id="2765"/>
      <w:r>
        <w:rPr>
          <w:rFonts w:hint="cs"/>
          <w:rtl/>
          <w:lang w:eastAsia="he-IL"/>
        </w:rPr>
        <w:t xml:space="preserve">מבנה הרגולציה </w:t>
      </w:r>
      <w:r>
        <w:rPr>
          <w:rtl/>
          <w:lang w:eastAsia="he-IL"/>
        </w:rPr>
        <w:t>–</w:t>
      </w:r>
      <w:r>
        <w:rPr>
          <w:rFonts w:hint="cs"/>
          <w:rtl/>
          <w:lang w:eastAsia="he-IL"/>
        </w:rPr>
        <w:t xml:space="preserve"> </w:t>
      </w:r>
      <w:bookmarkStart w:id="2766" w:name="_ETM_Q1_3276062"/>
      <w:bookmarkStart w:id="2767" w:name="_ETM_Q1_3271366"/>
      <w:bookmarkStart w:id="2768" w:name="_ETM_Q1_3267078"/>
      <w:bookmarkStart w:id="2769" w:name="_ETM_Q1_3265226"/>
      <w:bookmarkStart w:id="2770" w:name="_ETM_Q1_3263575"/>
      <w:bookmarkEnd w:id="2766"/>
      <w:bookmarkEnd w:id="2767"/>
      <w:bookmarkEnd w:id="2768"/>
      <w:bookmarkEnd w:id="2769"/>
      <w:bookmarkEnd w:id="2770"/>
      <w:r>
        <w:rPr>
          <w:rFonts w:hint="cs"/>
          <w:rtl/>
          <w:lang w:eastAsia="he-IL"/>
        </w:rPr>
        <w:t>אנחנו בהחלט</w:t>
      </w:r>
      <w:bookmarkStart w:id="2771" w:name="_ETM_Q1_3273753"/>
      <w:bookmarkEnd w:id="2771"/>
      <w:r>
        <w:rPr>
          <w:rFonts w:hint="cs"/>
          <w:rtl/>
          <w:lang w:eastAsia="he-IL"/>
        </w:rPr>
        <w:t xml:space="preserve"> </w:t>
      </w:r>
      <w:bookmarkStart w:id="2772" w:name="_ETM_Q1_3269416"/>
      <w:bookmarkEnd w:id="2772"/>
      <w:r>
        <w:rPr>
          <w:rFonts w:hint="cs"/>
          <w:rtl/>
          <w:lang w:eastAsia="he-IL"/>
        </w:rPr>
        <w:t>יכולים לתת מענה מהה</w:t>
      </w:r>
      <w:bookmarkStart w:id="2773" w:name="_ETM_Q1_3269342"/>
      <w:bookmarkEnd w:id="2773"/>
      <w:r>
        <w:rPr>
          <w:rFonts w:hint="cs"/>
          <w:rtl/>
          <w:lang w:eastAsia="he-IL"/>
        </w:rPr>
        <w:t xml:space="preserve">יבט של מערכות התשלומים. </w:t>
      </w:r>
    </w:p>
    <w:p w14:paraId="6834AE17" w14:textId="77777777" w:rsidR="0071648F" w:rsidRPr="0071648F" w:rsidRDefault="0071648F" w:rsidP="0071648F">
      <w:pPr>
        <w:rPr>
          <w:rtl/>
          <w:lang w:eastAsia="he-IL"/>
        </w:rPr>
      </w:pPr>
      <w:bookmarkStart w:id="2774" w:name="_ETM_Q1_3076834"/>
      <w:bookmarkEnd w:id="2774"/>
    </w:p>
    <w:p w14:paraId="1DAF5600" w14:textId="3ED6DA75" w:rsidR="0071648F" w:rsidRPr="0071648F" w:rsidRDefault="00B80A2B" w:rsidP="0071648F">
      <w:pPr>
        <w:rPr>
          <w:rtl/>
          <w:lang w:eastAsia="he-IL"/>
        </w:rPr>
      </w:pPr>
      <w:bookmarkStart w:id="2775" w:name="_ETM_Q1_2996913"/>
      <w:bookmarkStart w:id="2776" w:name="_ETM_Q1_3267540"/>
      <w:bookmarkEnd w:id="2775"/>
      <w:bookmarkEnd w:id="2776"/>
      <w:r>
        <w:rPr>
          <w:rFonts w:hint="cs"/>
          <w:rtl/>
          <w:lang w:eastAsia="he-IL"/>
        </w:rPr>
        <w:t xml:space="preserve">כשמסתכלים על </w:t>
      </w:r>
      <w:bookmarkStart w:id="2777" w:name="_ETM_Q1_3269889"/>
      <w:bookmarkEnd w:id="2777"/>
      <w:r>
        <w:rPr>
          <w:rFonts w:hint="cs"/>
          <w:rtl/>
          <w:lang w:eastAsia="he-IL"/>
        </w:rPr>
        <w:t>הצד</w:t>
      </w:r>
      <w:bookmarkStart w:id="2778" w:name="_ETM_Q1_3270517"/>
      <w:bookmarkEnd w:id="2778"/>
      <w:r>
        <w:rPr>
          <w:rFonts w:hint="cs"/>
          <w:rtl/>
          <w:lang w:eastAsia="he-IL"/>
        </w:rPr>
        <w:t xml:space="preserve"> השני, של הגנות צרכניות </w:t>
      </w:r>
      <w:r>
        <w:rPr>
          <w:rtl/>
          <w:lang w:eastAsia="he-IL"/>
        </w:rPr>
        <w:t>–</w:t>
      </w:r>
      <w:r>
        <w:rPr>
          <w:rFonts w:hint="cs"/>
          <w:rtl/>
          <w:lang w:eastAsia="he-IL"/>
        </w:rPr>
        <w:t xml:space="preserve"> </w:t>
      </w:r>
      <w:bookmarkStart w:id="2779" w:name="_ETM_Q1_3277097"/>
      <w:bookmarkEnd w:id="2779"/>
      <w:r>
        <w:rPr>
          <w:rFonts w:hint="cs"/>
          <w:rtl/>
          <w:lang w:eastAsia="he-IL"/>
        </w:rPr>
        <w:t>האם נ</w:t>
      </w:r>
      <w:bookmarkStart w:id="2780" w:name="_ETM_Q1_3274198"/>
      <w:bookmarkStart w:id="2781" w:name="_ETM_Q1_3269485"/>
      <w:bookmarkEnd w:id="2780"/>
      <w:bookmarkEnd w:id="2781"/>
      <w:r>
        <w:rPr>
          <w:rFonts w:hint="cs"/>
          <w:rtl/>
          <w:lang w:eastAsia="he-IL"/>
        </w:rPr>
        <w:t>יתן מענה לפיקוח</w:t>
      </w:r>
      <w:bookmarkStart w:id="2782" w:name="_ETM_Q1_3273951"/>
      <w:bookmarkEnd w:id="2782"/>
      <w:r>
        <w:rPr>
          <w:rFonts w:hint="cs"/>
          <w:rtl/>
          <w:lang w:eastAsia="he-IL"/>
        </w:rPr>
        <w:t xml:space="preserve">, כדי </w:t>
      </w:r>
      <w:bookmarkStart w:id="2783" w:name="_ETM_Q1_3275717"/>
      <w:bookmarkEnd w:id="2783"/>
      <w:r>
        <w:rPr>
          <w:rFonts w:hint="cs"/>
          <w:rtl/>
          <w:lang w:eastAsia="he-IL"/>
        </w:rPr>
        <w:t>להגן על הצרכן</w:t>
      </w:r>
      <w:bookmarkStart w:id="2784" w:name="_ETM_Q1_3274968"/>
      <w:bookmarkEnd w:id="2784"/>
      <w:r>
        <w:rPr>
          <w:rFonts w:hint="cs"/>
          <w:rtl/>
          <w:lang w:eastAsia="he-IL"/>
        </w:rPr>
        <w:t xml:space="preserve"> ולחזק את אמון הציבור?</w:t>
      </w:r>
      <w:bookmarkStart w:id="2785" w:name="_ETM_Q1_3278436"/>
      <w:bookmarkStart w:id="2786" w:name="_ETM_Q1_3275581"/>
      <w:bookmarkEnd w:id="2785"/>
      <w:bookmarkEnd w:id="2786"/>
      <w:r>
        <w:rPr>
          <w:rFonts w:hint="cs"/>
          <w:rtl/>
          <w:lang w:eastAsia="he-IL"/>
        </w:rPr>
        <w:t xml:space="preserve"> זו שאלה</w:t>
      </w:r>
      <w:bookmarkStart w:id="2787" w:name="_ETM_Q1_3281649"/>
      <w:bookmarkEnd w:id="2787"/>
      <w:r>
        <w:rPr>
          <w:rFonts w:hint="cs"/>
          <w:rtl/>
          <w:lang w:eastAsia="he-IL"/>
        </w:rPr>
        <w:t xml:space="preserve"> שרשות ניירות </w:t>
      </w:r>
      <w:bookmarkStart w:id="2788" w:name="_ETM_Q1_3279131"/>
      <w:bookmarkEnd w:id="2788"/>
      <w:r>
        <w:rPr>
          <w:rFonts w:hint="cs"/>
          <w:rtl/>
          <w:lang w:eastAsia="he-IL"/>
        </w:rPr>
        <w:t>ערך יבחנו, כמו שהיא אמרה.</w:t>
      </w:r>
    </w:p>
    <w:p w14:paraId="40A6B7C4" w14:textId="11759B1D" w:rsidR="001A7E7B" w:rsidRDefault="001A7E7B" w:rsidP="00942093">
      <w:pPr>
        <w:rPr>
          <w:rtl/>
          <w:lang w:eastAsia="he-IL"/>
        </w:rPr>
      </w:pPr>
      <w:bookmarkStart w:id="2789" w:name="_ETM_Q1_2913916"/>
      <w:bookmarkStart w:id="2790" w:name="_ETM_Q1_2914039"/>
      <w:bookmarkStart w:id="2791" w:name="_ETM_Q1_2973910"/>
      <w:bookmarkStart w:id="2792" w:name="_ETM_Q1_2970508"/>
      <w:bookmarkStart w:id="2793" w:name="_ETM_Q1_2967957"/>
      <w:bookmarkEnd w:id="2789"/>
      <w:bookmarkEnd w:id="2790"/>
      <w:bookmarkEnd w:id="2791"/>
      <w:bookmarkEnd w:id="2792"/>
      <w:bookmarkEnd w:id="2793"/>
    </w:p>
    <w:p w14:paraId="67CC541E" w14:textId="141D4B74" w:rsidR="00B80A2B" w:rsidRDefault="00B80A2B" w:rsidP="00B80A2B">
      <w:pPr>
        <w:pStyle w:val="af6"/>
        <w:keepNext/>
        <w:rPr>
          <w:rtl/>
        </w:rPr>
      </w:pPr>
      <w:bookmarkStart w:id="2794" w:name="ET_yor_6351_77"/>
      <w:r w:rsidRPr="00B80A2B">
        <w:rPr>
          <w:rStyle w:val="TagStyle"/>
          <w:rtl/>
        </w:rPr>
        <w:t xml:space="preserve"> &lt;&lt; יור &gt;&gt; </w:t>
      </w:r>
      <w:r>
        <w:rPr>
          <w:rtl/>
        </w:rPr>
        <w:t>היו"ר אוהד טל:</w:t>
      </w:r>
      <w:r w:rsidRPr="00B80A2B">
        <w:rPr>
          <w:rStyle w:val="TagStyle"/>
          <w:rtl/>
        </w:rPr>
        <w:t xml:space="preserve"> &lt;&lt; יור &gt;&gt;</w:t>
      </w:r>
      <w:r w:rsidR="00C872F6">
        <w:rPr>
          <w:rtl/>
        </w:rPr>
        <w:t xml:space="preserve"> </w:t>
      </w:r>
      <w:r>
        <w:rPr>
          <w:rtl/>
        </w:rPr>
        <w:t xml:space="preserve"> </w:t>
      </w:r>
      <w:bookmarkEnd w:id="2794"/>
    </w:p>
    <w:p w14:paraId="4324DBD9" w14:textId="7046AD46" w:rsidR="00B80A2B" w:rsidRDefault="00B80A2B" w:rsidP="00B80A2B">
      <w:pPr>
        <w:pStyle w:val="KeepWithNext"/>
        <w:rPr>
          <w:rtl/>
          <w:lang w:eastAsia="he-IL"/>
        </w:rPr>
      </w:pPr>
    </w:p>
    <w:p w14:paraId="62724B3E" w14:textId="4FDBF8C7" w:rsidR="00B80A2B" w:rsidRDefault="00B80A2B" w:rsidP="00B80A2B">
      <w:pPr>
        <w:rPr>
          <w:rtl/>
          <w:lang w:eastAsia="he-IL"/>
        </w:rPr>
      </w:pPr>
      <w:bookmarkStart w:id="2795" w:name="_ETM_Q1_3282113"/>
      <w:bookmarkEnd w:id="2795"/>
      <w:r>
        <w:rPr>
          <w:rFonts w:hint="cs"/>
          <w:rtl/>
          <w:lang w:eastAsia="he-IL"/>
        </w:rPr>
        <w:t xml:space="preserve">אוקיי. משרד </w:t>
      </w:r>
      <w:bookmarkStart w:id="2796" w:name="_ETM_Q1_3290221"/>
      <w:bookmarkStart w:id="2797" w:name="_ETM_Q1_3285425"/>
      <w:bookmarkEnd w:id="2796"/>
      <w:bookmarkEnd w:id="2797"/>
      <w:r>
        <w:rPr>
          <w:rFonts w:hint="cs"/>
          <w:rtl/>
          <w:lang w:eastAsia="he-IL"/>
        </w:rPr>
        <w:t>האוצר, עוד משהו בהקשרים האלה?</w:t>
      </w:r>
    </w:p>
    <w:p w14:paraId="12F38DBA" w14:textId="2490C382" w:rsidR="00B80A2B" w:rsidRDefault="00B80A2B" w:rsidP="00B80A2B">
      <w:pPr>
        <w:rPr>
          <w:rtl/>
          <w:lang w:eastAsia="he-IL"/>
        </w:rPr>
      </w:pPr>
      <w:bookmarkStart w:id="2798" w:name="_ETM_Q1_3293159"/>
      <w:bookmarkStart w:id="2799" w:name="_ETM_Q1_3293246"/>
      <w:bookmarkStart w:id="2800" w:name="_ETM_Q1_3288721"/>
      <w:bookmarkStart w:id="2801" w:name="_ETM_Q1_3290502"/>
      <w:bookmarkEnd w:id="2798"/>
      <w:bookmarkEnd w:id="2799"/>
      <w:bookmarkEnd w:id="2800"/>
      <w:bookmarkEnd w:id="2801"/>
    </w:p>
    <w:p w14:paraId="60A908C6" w14:textId="4D69793E" w:rsidR="00B80A2B" w:rsidRDefault="00B80A2B" w:rsidP="00B80A2B">
      <w:pPr>
        <w:pStyle w:val="af9"/>
        <w:keepNext/>
        <w:rPr>
          <w:rtl/>
          <w:lang w:eastAsia="he-IL"/>
        </w:rPr>
      </w:pPr>
      <w:bookmarkStart w:id="2802" w:name="ET_guest_מיכאל_בן_דהן_78"/>
      <w:r w:rsidRPr="00B80A2B">
        <w:rPr>
          <w:rStyle w:val="TagStyle"/>
          <w:rtl/>
        </w:rPr>
        <w:lastRenderedPageBreak/>
        <w:t xml:space="preserve"> &lt;&lt; אורח &gt;&gt; </w:t>
      </w:r>
      <w:r>
        <w:rPr>
          <w:rtl/>
          <w:lang w:eastAsia="he-IL"/>
        </w:rPr>
        <w:t>מיכאל בן דהן:</w:t>
      </w:r>
      <w:r w:rsidRPr="00B80A2B">
        <w:rPr>
          <w:rStyle w:val="TagStyle"/>
          <w:rtl/>
        </w:rPr>
        <w:t xml:space="preserve"> &lt;&lt; אורח &gt;&gt;</w:t>
      </w:r>
      <w:r w:rsidR="00C872F6">
        <w:rPr>
          <w:rtl/>
          <w:lang w:eastAsia="he-IL"/>
        </w:rPr>
        <w:t xml:space="preserve"> </w:t>
      </w:r>
      <w:r>
        <w:rPr>
          <w:rtl/>
          <w:lang w:eastAsia="he-IL"/>
        </w:rPr>
        <w:t xml:space="preserve"> </w:t>
      </w:r>
      <w:bookmarkEnd w:id="2802"/>
    </w:p>
    <w:p w14:paraId="75569695" w14:textId="0EB658C4" w:rsidR="00B80A2B" w:rsidRDefault="00B80A2B" w:rsidP="00B80A2B">
      <w:pPr>
        <w:pStyle w:val="KeepWithNext"/>
        <w:rPr>
          <w:rtl/>
          <w:lang w:eastAsia="he-IL"/>
        </w:rPr>
      </w:pPr>
    </w:p>
    <w:p w14:paraId="0477FEFE" w14:textId="3D67CB03" w:rsidR="00B80A2B" w:rsidRDefault="00B80A2B" w:rsidP="00B80A2B">
      <w:pPr>
        <w:rPr>
          <w:rtl/>
          <w:lang w:eastAsia="he-IL"/>
        </w:rPr>
      </w:pPr>
      <w:bookmarkStart w:id="2803" w:name="_ETM_Q1_3291087"/>
      <w:bookmarkStart w:id="2804" w:name="_ETM_Q1_3291159"/>
      <w:bookmarkEnd w:id="2803"/>
      <w:bookmarkEnd w:id="2804"/>
      <w:r>
        <w:rPr>
          <w:rFonts w:hint="cs"/>
          <w:rtl/>
          <w:lang w:eastAsia="he-IL"/>
        </w:rPr>
        <w:t xml:space="preserve">כן. א', לעניין ההצעה של </w:t>
      </w:r>
      <w:bookmarkStart w:id="2805" w:name="_ETM_Q1_3292189"/>
      <w:bookmarkEnd w:id="2805"/>
      <w:r>
        <w:rPr>
          <w:rFonts w:hint="cs"/>
          <w:rtl/>
          <w:lang w:eastAsia="he-IL"/>
        </w:rPr>
        <w:t xml:space="preserve">היו"ר </w:t>
      </w:r>
      <w:bookmarkStart w:id="2806" w:name="_ETM_Q1_3293339"/>
      <w:bookmarkEnd w:id="2806"/>
      <w:r>
        <w:rPr>
          <w:rFonts w:hint="cs"/>
          <w:rtl/>
          <w:lang w:eastAsia="he-IL"/>
        </w:rPr>
        <w:t>לגבי פתרון יצירתי</w:t>
      </w:r>
      <w:bookmarkStart w:id="2807" w:name="_ETM_Q1_3293563"/>
      <w:bookmarkEnd w:id="2807"/>
      <w:r>
        <w:rPr>
          <w:rFonts w:hint="cs"/>
          <w:rtl/>
          <w:lang w:eastAsia="he-IL"/>
        </w:rPr>
        <w:t xml:space="preserve">: אנחנו לוקחים את זה </w:t>
      </w:r>
      <w:bookmarkStart w:id="2808" w:name="_ETM_Q1_3297047"/>
      <w:bookmarkEnd w:id="2808"/>
      <w:r>
        <w:rPr>
          <w:rFonts w:hint="cs"/>
          <w:rtl/>
          <w:lang w:eastAsia="he-IL"/>
        </w:rPr>
        <w:t xml:space="preserve">לתשומת לבנו, נעמיק </w:t>
      </w:r>
      <w:bookmarkStart w:id="2809" w:name="_ETM_Q1_3298584"/>
      <w:bookmarkEnd w:id="2809"/>
      <w:r>
        <w:rPr>
          <w:rFonts w:hint="cs"/>
          <w:rtl/>
          <w:lang w:eastAsia="he-IL"/>
        </w:rPr>
        <w:t>בדבר הזה עוד יותר ונבוא</w:t>
      </w:r>
      <w:bookmarkStart w:id="2810" w:name="_ETM_Q1_3302473"/>
      <w:bookmarkEnd w:id="2810"/>
      <w:r>
        <w:rPr>
          <w:rFonts w:hint="cs"/>
          <w:rtl/>
          <w:lang w:eastAsia="he-IL"/>
        </w:rPr>
        <w:t xml:space="preserve"> </w:t>
      </w:r>
      <w:bookmarkStart w:id="2811" w:name="_ETM_Q1_3297690"/>
      <w:bookmarkEnd w:id="2811"/>
      <w:r>
        <w:rPr>
          <w:rFonts w:hint="cs"/>
          <w:rtl/>
          <w:lang w:eastAsia="he-IL"/>
        </w:rPr>
        <w:t xml:space="preserve">עם הצעות. גם נשקול את מה שאיתי אמר, </w:t>
      </w:r>
      <w:bookmarkStart w:id="2812" w:name="_ETM_Q1_3300200"/>
      <w:bookmarkEnd w:id="2812"/>
      <w:r>
        <w:rPr>
          <w:rFonts w:hint="cs"/>
          <w:rtl/>
          <w:lang w:eastAsia="he-IL"/>
        </w:rPr>
        <w:t>כמו</w:t>
      </w:r>
      <w:bookmarkStart w:id="2813" w:name="_ETM_Q1_3300560"/>
      <w:bookmarkEnd w:id="2813"/>
      <w:r>
        <w:rPr>
          <w:rFonts w:hint="cs"/>
          <w:rtl/>
          <w:lang w:eastAsia="he-IL"/>
        </w:rPr>
        <w:t xml:space="preserve"> שרשות ניירות ערך אמרה. </w:t>
      </w:r>
    </w:p>
    <w:p w14:paraId="51E3F706" w14:textId="31887F37" w:rsidR="00B80A2B" w:rsidRDefault="00B80A2B" w:rsidP="00B80A2B">
      <w:pPr>
        <w:rPr>
          <w:rtl/>
          <w:lang w:eastAsia="he-IL"/>
        </w:rPr>
      </w:pPr>
      <w:bookmarkStart w:id="2814" w:name="_ETM_Q1_3307494"/>
      <w:bookmarkStart w:id="2815" w:name="_ETM_Q1_3307584"/>
      <w:bookmarkEnd w:id="2814"/>
      <w:bookmarkEnd w:id="2815"/>
    </w:p>
    <w:p w14:paraId="5C85393F" w14:textId="21BCCD03" w:rsidR="00B80A2B" w:rsidRDefault="00B80A2B" w:rsidP="00B80A2B">
      <w:pPr>
        <w:rPr>
          <w:rtl/>
          <w:lang w:eastAsia="he-IL"/>
        </w:rPr>
      </w:pPr>
      <w:bookmarkStart w:id="2816" w:name="_ETM_Q1_3307659"/>
      <w:bookmarkStart w:id="2817" w:name="_ETM_Q1_3307740"/>
      <w:bookmarkStart w:id="2818" w:name="_ETM_Q1_3303099"/>
      <w:bookmarkEnd w:id="2816"/>
      <w:bookmarkEnd w:id="2817"/>
      <w:bookmarkEnd w:id="2818"/>
      <w:r>
        <w:rPr>
          <w:rFonts w:hint="cs"/>
          <w:rtl/>
          <w:lang w:eastAsia="he-IL"/>
        </w:rPr>
        <w:t xml:space="preserve">לעניין </w:t>
      </w:r>
      <w:bookmarkStart w:id="2819" w:name="_ETM_Q1_3303003"/>
      <w:bookmarkEnd w:id="2819"/>
      <w:r>
        <w:rPr>
          <w:rFonts w:hint="cs"/>
          <w:rtl/>
          <w:lang w:eastAsia="he-IL"/>
        </w:rPr>
        <w:t>הרישיון מבנק ישראל</w:t>
      </w:r>
      <w:bookmarkStart w:id="2820" w:name="_ETM_Q1_3308644"/>
      <w:bookmarkStart w:id="2821" w:name="_ETM_Q1_3304701"/>
      <w:bookmarkStart w:id="2822" w:name="_ETM_Q1_3305348"/>
      <w:bookmarkEnd w:id="2820"/>
      <w:bookmarkEnd w:id="2821"/>
      <w:bookmarkEnd w:id="2822"/>
      <w:r>
        <w:rPr>
          <w:rFonts w:hint="cs"/>
          <w:rtl/>
          <w:lang w:eastAsia="he-IL"/>
        </w:rPr>
        <w:t xml:space="preserve">, </w:t>
      </w:r>
      <w:bookmarkStart w:id="2823" w:name="_ETM_Q1_3304195"/>
      <w:bookmarkEnd w:id="2823"/>
      <w:r>
        <w:rPr>
          <w:rFonts w:hint="cs"/>
          <w:rtl/>
          <w:lang w:eastAsia="he-IL"/>
        </w:rPr>
        <w:t xml:space="preserve">שכל הזמן ההשוואה </w:t>
      </w:r>
      <w:bookmarkStart w:id="2824" w:name="_ETM_Q1_3308989"/>
      <w:bookmarkEnd w:id="2824"/>
      <w:r>
        <w:rPr>
          <w:rFonts w:hint="cs"/>
          <w:rtl/>
          <w:lang w:eastAsia="he-IL"/>
        </w:rPr>
        <w:t>הזו חוזר</w:t>
      </w:r>
      <w:bookmarkStart w:id="2825" w:name="_ETM_Q1_3307678"/>
      <w:bookmarkEnd w:id="2825"/>
      <w:r>
        <w:rPr>
          <w:rFonts w:hint="cs"/>
          <w:rtl/>
          <w:lang w:eastAsia="he-IL"/>
        </w:rPr>
        <w:t xml:space="preserve">ת </w:t>
      </w:r>
      <w:r>
        <w:rPr>
          <w:rtl/>
          <w:lang w:eastAsia="he-IL"/>
        </w:rPr>
        <w:t>–</w:t>
      </w:r>
      <w:r>
        <w:rPr>
          <w:rFonts w:hint="cs"/>
          <w:rtl/>
          <w:lang w:eastAsia="he-IL"/>
        </w:rPr>
        <w:t xml:space="preserve"> בהתחלה התעלמתי, אבל </w:t>
      </w:r>
      <w:bookmarkStart w:id="2826" w:name="_ETM_Q1_3305888"/>
      <w:bookmarkEnd w:id="2826"/>
      <w:r>
        <w:rPr>
          <w:rFonts w:hint="cs"/>
          <w:rtl/>
          <w:lang w:eastAsia="he-IL"/>
        </w:rPr>
        <w:t>עכשי</w:t>
      </w:r>
      <w:bookmarkStart w:id="2827" w:name="_ETM_Q1_3306701"/>
      <w:bookmarkEnd w:id="2827"/>
      <w:r>
        <w:rPr>
          <w:rFonts w:hint="cs"/>
          <w:rtl/>
          <w:lang w:eastAsia="he-IL"/>
        </w:rPr>
        <w:t xml:space="preserve">ו אני רוצה להתייחס </w:t>
      </w:r>
      <w:bookmarkStart w:id="2828" w:name="_ETM_Q1_3311234"/>
      <w:bookmarkEnd w:id="2828"/>
      <w:r>
        <w:rPr>
          <w:rFonts w:hint="cs"/>
          <w:rtl/>
          <w:lang w:eastAsia="he-IL"/>
        </w:rPr>
        <w:t>לזה</w:t>
      </w:r>
      <w:bookmarkStart w:id="2829" w:name="_ETM_Q1_3309956"/>
      <w:bookmarkEnd w:id="2829"/>
      <w:r>
        <w:rPr>
          <w:rFonts w:hint="cs"/>
          <w:rtl/>
          <w:lang w:eastAsia="he-IL"/>
        </w:rPr>
        <w:t xml:space="preserve">. החברות האלה </w:t>
      </w:r>
      <w:bookmarkStart w:id="2830" w:name="_ETM_Q1_3314642"/>
      <w:bookmarkEnd w:id="2830"/>
      <w:r>
        <w:rPr>
          <w:rFonts w:hint="cs"/>
          <w:rtl/>
          <w:lang w:eastAsia="he-IL"/>
        </w:rPr>
        <w:t xml:space="preserve">תמיד יכולות </w:t>
      </w:r>
      <w:bookmarkStart w:id="2831" w:name="_ETM_Q1_3311925"/>
      <w:bookmarkEnd w:id="2831"/>
      <w:r>
        <w:rPr>
          <w:rFonts w:hint="cs"/>
          <w:rtl/>
          <w:lang w:eastAsia="he-IL"/>
        </w:rPr>
        <w:t xml:space="preserve">להוציא רישיון בנק. אם הן רוצות </w:t>
      </w:r>
      <w:bookmarkStart w:id="2832" w:name="_ETM_Q1_3314208"/>
      <w:bookmarkEnd w:id="2832"/>
      <w:r>
        <w:rPr>
          <w:rFonts w:hint="cs"/>
          <w:rtl/>
          <w:lang w:eastAsia="he-IL"/>
        </w:rPr>
        <w:t xml:space="preserve">לקבל </w:t>
      </w:r>
      <w:bookmarkStart w:id="2833" w:name="_ETM_Q1_3315053"/>
      <w:bookmarkEnd w:id="2833"/>
      <w:r>
        <w:rPr>
          <w:rFonts w:hint="cs"/>
          <w:rtl/>
          <w:lang w:eastAsia="he-IL"/>
        </w:rPr>
        <w:t xml:space="preserve">עליהן את הרגולציה של בנק ישראל </w:t>
      </w:r>
      <w:r>
        <w:rPr>
          <w:rtl/>
          <w:lang w:eastAsia="he-IL"/>
        </w:rPr>
        <w:t>–</w:t>
      </w:r>
      <w:r>
        <w:rPr>
          <w:rFonts w:hint="cs"/>
          <w:rtl/>
          <w:lang w:eastAsia="he-IL"/>
        </w:rPr>
        <w:t xml:space="preserve"> הן מוזמנות</w:t>
      </w:r>
      <w:bookmarkStart w:id="2834" w:name="_ETM_Q1_3322302"/>
      <w:bookmarkStart w:id="2835" w:name="_ETM_Q1_3317958"/>
      <w:bookmarkEnd w:id="2834"/>
      <w:bookmarkEnd w:id="2835"/>
      <w:r>
        <w:rPr>
          <w:lang w:eastAsia="he-IL"/>
        </w:rPr>
        <w:t>;</w:t>
      </w:r>
      <w:r>
        <w:rPr>
          <w:rFonts w:hint="cs"/>
          <w:rtl/>
          <w:lang w:eastAsia="he-IL"/>
        </w:rPr>
        <w:t xml:space="preserve"> אין שום דבר </w:t>
      </w:r>
      <w:bookmarkStart w:id="2836" w:name="_ETM_Q1_3316760"/>
      <w:bookmarkEnd w:id="2836"/>
      <w:r>
        <w:rPr>
          <w:rFonts w:hint="cs"/>
          <w:rtl/>
          <w:lang w:eastAsia="he-IL"/>
        </w:rPr>
        <w:t>שמונע מהן את זה.</w:t>
      </w:r>
      <w:bookmarkStart w:id="2837" w:name="_ETM_Q1_3320581"/>
      <w:bookmarkEnd w:id="2837"/>
      <w:r>
        <w:rPr>
          <w:rFonts w:hint="cs"/>
          <w:rtl/>
          <w:lang w:eastAsia="he-IL"/>
        </w:rPr>
        <w:t xml:space="preserve"> אני פשוט לא חושב </w:t>
      </w:r>
      <w:bookmarkStart w:id="2838" w:name="_ETM_Q1_3320812"/>
      <w:bookmarkEnd w:id="2838"/>
      <w:r>
        <w:rPr>
          <w:rFonts w:hint="cs"/>
          <w:rtl/>
          <w:lang w:eastAsia="he-IL"/>
        </w:rPr>
        <w:t>שהן רוצות את זה</w:t>
      </w:r>
      <w:bookmarkStart w:id="2839" w:name="_ETM_Q1_3323332"/>
      <w:bookmarkEnd w:id="2839"/>
      <w:r>
        <w:rPr>
          <w:lang w:eastAsia="he-IL"/>
        </w:rPr>
        <w:t>;</w:t>
      </w:r>
      <w:r>
        <w:rPr>
          <w:rFonts w:hint="cs"/>
          <w:rtl/>
          <w:lang w:eastAsia="he-IL"/>
        </w:rPr>
        <w:t xml:space="preserve"> אמנם יש רגולטור אחד, אבל הרגולציה היא </w:t>
      </w:r>
      <w:bookmarkStart w:id="2840" w:name="_ETM_Q1_3321939"/>
      <w:bookmarkEnd w:id="2840"/>
      <w:r>
        <w:rPr>
          <w:rFonts w:hint="cs"/>
          <w:rtl/>
          <w:lang w:eastAsia="he-IL"/>
        </w:rPr>
        <w:t>הרבה יותר כבדה</w:t>
      </w:r>
      <w:bookmarkStart w:id="2841" w:name="_ETM_Q1_3325048"/>
      <w:bookmarkEnd w:id="2841"/>
      <w:r>
        <w:rPr>
          <w:rFonts w:hint="cs"/>
          <w:rtl/>
          <w:lang w:eastAsia="he-IL"/>
        </w:rPr>
        <w:t xml:space="preserve">, </w:t>
      </w:r>
      <w:bookmarkStart w:id="2842" w:name="_ETM_Q1_3330483"/>
      <w:bookmarkEnd w:id="2842"/>
      <w:r>
        <w:rPr>
          <w:rFonts w:hint="cs"/>
          <w:rtl/>
          <w:lang w:eastAsia="he-IL"/>
        </w:rPr>
        <w:t xml:space="preserve">ודרוש הון עצמי, </w:t>
      </w:r>
      <w:bookmarkStart w:id="2843" w:name="_ETM_Q1_3333321"/>
      <w:bookmarkEnd w:id="2843"/>
      <w:r>
        <w:rPr>
          <w:rFonts w:hint="cs"/>
          <w:rtl/>
          <w:lang w:eastAsia="he-IL"/>
        </w:rPr>
        <w:t xml:space="preserve">שאני לא </w:t>
      </w:r>
      <w:bookmarkStart w:id="2844" w:name="_ETM_Q1_3329879"/>
      <w:bookmarkEnd w:id="2844"/>
      <w:r>
        <w:rPr>
          <w:rFonts w:hint="cs"/>
          <w:rtl/>
          <w:lang w:eastAsia="he-IL"/>
        </w:rPr>
        <w:t xml:space="preserve">יודע אם </w:t>
      </w:r>
      <w:bookmarkStart w:id="2845" w:name="_ETM_Q1_3330515"/>
      <w:bookmarkEnd w:id="2845"/>
      <w:r>
        <w:rPr>
          <w:rFonts w:hint="cs"/>
          <w:rtl/>
          <w:lang w:eastAsia="he-IL"/>
        </w:rPr>
        <w:t>הוא קיים</w:t>
      </w:r>
      <w:bookmarkStart w:id="2846" w:name="_ETM_Q1_3331160"/>
      <w:bookmarkEnd w:id="2846"/>
      <w:r>
        <w:rPr>
          <w:rFonts w:hint="cs"/>
          <w:rtl/>
          <w:lang w:eastAsia="he-IL"/>
        </w:rPr>
        <w:t xml:space="preserve">, לחברות האלה, או </w:t>
      </w:r>
      <w:bookmarkStart w:id="2847" w:name="_ETM_Q1_3334012"/>
      <w:bookmarkStart w:id="2848" w:name="_ETM_Q1_3329979"/>
      <w:bookmarkEnd w:id="2847"/>
      <w:bookmarkEnd w:id="2848"/>
      <w:r>
        <w:rPr>
          <w:rFonts w:hint="cs"/>
          <w:rtl/>
          <w:lang w:eastAsia="he-IL"/>
        </w:rPr>
        <w:t>אם הן רוצות להשכיב אותו, במקרה הזה. בכל מקרה,</w:t>
      </w:r>
      <w:bookmarkStart w:id="2849" w:name="_ETM_Q1_3340622"/>
      <w:bookmarkEnd w:id="2849"/>
      <w:r>
        <w:rPr>
          <w:rFonts w:hint="cs"/>
          <w:rtl/>
          <w:lang w:eastAsia="he-IL"/>
        </w:rPr>
        <w:t xml:space="preserve"> </w:t>
      </w:r>
      <w:bookmarkStart w:id="2850" w:name="_ETM_Q1_3335866"/>
      <w:bookmarkEnd w:id="2850"/>
      <w:r>
        <w:rPr>
          <w:rFonts w:hint="cs"/>
          <w:rtl/>
          <w:lang w:eastAsia="he-IL"/>
        </w:rPr>
        <w:t xml:space="preserve">יש פערים </w:t>
      </w:r>
      <w:bookmarkStart w:id="2851" w:name="_ETM_Q1_3333360"/>
      <w:bookmarkEnd w:id="2851"/>
      <w:r>
        <w:rPr>
          <w:rFonts w:hint="cs"/>
          <w:rtl/>
          <w:lang w:eastAsia="he-IL"/>
        </w:rPr>
        <w:t xml:space="preserve">רגולטורים לטובת החברות האלה. אמנם, מבחינת מספר </w:t>
      </w:r>
      <w:bookmarkStart w:id="2852" w:name="_ETM_Q1_3342643"/>
      <w:bookmarkStart w:id="2853" w:name="_ETM_Q1_3337844"/>
      <w:bookmarkEnd w:id="2852"/>
      <w:bookmarkEnd w:id="2853"/>
      <w:r>
        <w:rPr>
          <w:rFonts w:hint="cs"/>
          <w:rtl/>
          <w:lang w:eastAsia="he-IL"/>
        </w:rPr>
        <w:t xml:space="preserve">מפקחים, היתרון קיים בבנק ישראל, </w:t>
      </w:r>
      <w:bookmarkStart w:id="2854" w:name="_ETM_Q1_3340827"/>
      <w:bookmarkEnd w:id="2854"/>
      <w:r>
        <w:rPr>
          <w:rFonts w:hint="cs"/>
          <w:rtl/>
          <w:lang w:eastAsia="he-IL"/>
        </w:rPr>
        <w:t xml:space="preserve">אבל מבחינת ההוראות עצמן </w:t>
      </w:r>
      <w:r>
        <w:rPr>
          <w:rtl/>
          <w:lang w:eastAsia="he-IL"/>
        </w:rPr>
        <w:t>–</w:t>
      </w:r>
      <w:r>
        <w:rPr>
          <w:rFonts w:hint="cs"/>
          <w:rtl/>
          <w:lang w:eastAsia="he-IL"/>
        </w:rPr>
        <w:t xml:space="preserve"> </w:t>
      </w:r>
      <w:bookmarkStart w:id="2855" w:name="_ETM_Q1_3345467"/>
      <w:bookmarkEnd w:id="2855"/>
      <w:r>
        <w:rPr>
          <w:rFonts w:hint="cs"/>
          <w:rtl/>
          <w:lang w:eastAsia="he-IL"/>
        </w:rPr>
        <w:t>אני לא חושב שאפשר להשוות.</w:t>
      </w:r>
    </w:p>
    <w:p w14:paraId="7F6AA068" w14:textId="3898B3A9" w:rsidR="00F81E59" w:rsidRDefault="00F81E59" w:rsidP="00B80A2B">
      <w:pPr>
        <w:rPr>
          <w:rtl/>
          <w:lang w:eastAsia="he-IL"/>
        </w:rPr>
      </w:pPr>
      <w:bookmarkStart w:id="2856" w:name="_ETM_Q1_3349891"/>
      <w:bookmarkStart w:id="2857" w:name="_ETM_Q1_3349997"/>
      <w:bookmarkStart w:id="2858" w:name="_ETM_Q1_3348951"/>
      <w:bookmarkStart w:id="2859" w:name="_ETM_Q1_3345685"/>
      <w:bookmarkStart w:id="2860" w:name="_ETM_Q1_3348922"/>
      <w:bookmarkEnd w:id="2856"/>
      <w:bookmarkEnd w:id="2857"/>
      <w:bookmarkEnd w:id="2858"/>
      <w:bookmarkEnd w:id="2859"/>
      <w:bookmarkEnd w:id="2860"/>
    </w:p>
    <w:p w14:paraId="55313A3A" w14:textId="27A02219" w:rsidR="00F81E59" w:rsidRDefault="00F81E59" w:rsidP="00F81E59">
      <w:pPr>
        <w:pStyle w:val="af9"/>
        <w:keepNext/>
        <w:rPr>
          <w:rtl/>
          <w:lang w:eastAsia="he-IL"/>
        </w:rPr>
      </w:pPr>
      <w:bookmarkStart w:id="2861" w:name="ET_guest_אריאל_גנוט_79"/>
      <w:r w:rsidRPr="00F81E59">
        <w:rPr>
          <w:rStyle w:val="TagStyle"/>
          <w:rtl/>
        </w:rPr>
        <w:t xml:space="preserve"> &lt;&lt; אורח &gt;&gt; </w:t>
      </w:r>
      <w:r>
        <w:rPr>
          <w:rtl/>
          <w:lang w:eastAsia="he-IL"/>
        </w:rPr>
        <w:t>אריאל גנוט:</w:t>
      </w:r>
      <w:r w:rsidRPr="00F81E59">
        <w:rPr>
          <w:rStyle w:val="TagStyle"/>
          <w:rtl/>
        </w:rPr>
        <w:t xml:space="preserve"> &lt;&lt; אורח &gt;&gt;</w:t>
      </w:r>
      <w:r w:rsidR="00C872F6">
        <w:rPr>
          <w:rtl/>
          <w:lang w:eastAsia="he-IL"/>
        </w:rPr>
        <w:t xml:space="preserve"> </w:t>
      </w:r>
      <w:r>
        <w:rPr>
          <w:rtl/>
          <w:lang w:eastAsia="he-IL"/>
        </w:rPr>
        <w:t xml:space="preserve"> </w:t>
      </w:r>
      <w:bookmarkEnd w:id="2861"/>
    </w:p>
    <w:p w14:paraId="5EC53C3F" w14:textId="2B676D4F" w:rsidR="00F81E59" w:rsidRDefault="00F81E59" w:rsidP="00F81E59">
      <w:pPr>
        <w:pStyle w:val="KeepWithNext"/>
        <w:rPr>
          <w:rtl/>
          <w:lang w:eastAsia="he-IL"/>
        </w:rPr>
      </w:pPr>
    </w:p>
    <w:p w14:paraId="39D92A4B" w14:textId="1D2D0E04" w:rsidR="00F81E59" w:rsidRDefault="00F81E59" w:rsidP="00F81E59">
      <w:pPr>
        <w:rPr>
          <w:rtl/>
          <w:lang w:eastAsia="he-IL"/>
        </w:rPr>
      </w:pPr>
      <w:bookmarkStart w:id="2862" w:name="_ETM_Q1_3349776"/>
      <w:bookmarkStart w:id="2863" w:name="_ETM_Q1_3349829"/>
      <w:bookmarkStart w:id="2864" w:name="_ETM_Q1_3346218"/>
      <w:bookmarkEnd w:id="2862"/>
      <w:bookmarkEnd w:id="2863"/>
      <w:bookmarkEnd w:id="2864"/>
      <w:r>
        <w:rPr>
          <w:rFonts w:hint="cs"/>
          <w:rtl/>
          <w:lang w:eastAsia="he-IL"/>
        </w:rPr>
        <w:t>בנק לוקח פיקדונות</w:t>
      </w:r>
      <w:r>
        <w:rPr>
          <w:lang w:eastAsia="he-IL"/>
        </w:rPr>
        <w:t>;</w:t>
      </w:r>
      <w:r>
        <w:rPr>
          <w:rFonts w:hint="cs"/>
          <w:rtl/>
          <w:lang w:eastAsia="he-IL"/>
        </w:rPr>
        <w:t xml:space="preserve"> אנחנו לא לוקחים פיקדונו</w:t>
      </w:r>
      <w:bookmarkStart w:id="2865" w:name="_ETM_Q1_3345892"/>
      <w:bookmarkStart w:id="2866" w:name="_ETM_Q1_3346902"/>
      <w:bookmarkEnd w:id="2865"/>
      <w:bookmarkEnd w:id="2866"/>
      <w:r>
        <w:rPr>
          <w:rFonts w:hint="cs"/>
          <w:rtl/>
          <w:lang w:eastAsia="he-IL"/>
        </w:rPr>
        <w:t>ת.</w:t>
      </w:r>
    </w:p>
    <w:p w14:paraId="6CC0F1B5" w14:textId="4105A5D7" w:rsidR="00F81E59" w:rsidRDefault="00F81E59" w:rsidP="00F81E59">
      <w:pPr>
        <w:rPr>
          <w:rtl/>
          <w:lang w:eastAsia="he-IL"/>
        </w:rPr>
      </w:pPr>
      <w:bookmarkStart w:id="2867" w:name="_ETM_Q1_3347734"/>
      <w:bookmarkStart w:id="2868" w:name="_ETM_Q1_3347813"/>
      <w:bookmarkEnd w:id="2867"/>
      <w:bookmarkEnd w:id="2868"/>
    </w:p>
    <w:p w14:paraId="10B7F0F7" w14:textId="18A2302C" w:rsidR="00F81E59" w:rsidRDefault="00F81E59" w:rsidP="00F81E59">
      <w:pPr>
        <w:pStyle w:val="af6"/>
        <w:keepNext/>
        <w:rPr>
          <w:rtl/>
        </w:rPr>
      </w:pPr>
      <w:bookmarkStart w:id="2869" w:name="ET_yor_6351_80"/>
      <w:r w:rsidRPr="00F81E59">
        <w:rPr>
          <w:rStyle w:val="TagStyle"/>
          <w:rtl/>
        </w:rPr>
        <w:t xml:space="preserve"> &lt;&lt; יור &gt;&gt; </w:t>
      </w:r>
      <w:r>
        <w:rPr>
          <w:rtl/>
        </w:rPr>
        <w:t>היו"ר אוהד טל:</w:t>
      </w:r>
      <w:r w:rsidRPr="00F81E59">
        <w:rPr>
          <w:rStyle w:val="TagStyle"/>
          <w:rtl/>
        </w:rPr>
        <w:t xml:space="preserve"> &lt;&lt; יור &gt;&gt;</w:t>
      </w:r>
      <w:r w:rsidR="00C872F6">
        <w:rPr>
          <w:rtl/>
        </w:rPr>
        <w:t xml:space="preserve"> </w:t>
      </w:r>
      <w:r>
        <w:rPr>
          <w:rtl/>
        </w:rPr>
        <w:t xml:space="preserve"> </w:t>
      </w:r>
      <w:bookmarkEnd w:id="2869"/>
    </w:p>
    <w:p w14:paraId="1BBF39F0" w14:textId="5A0B031E" w:rsidR="00F81E59" w:rsidRDefault="00F81E59" w:rsidP="00F81E59">
      <w:pPr>
        <w:pStyle w:val="KeepWithNext"/>
        <w:rPr>
          <w:rtl/>
          <w:lang w:eastAsia="he-IL"/>
        </w:rPr>
      </w:pPr>
    </w:p>
    <w:p w14:paraId="7383811E" w14:textId="2E723A15" w:rsidR="00F81E59" w:rsidRDefault="00F81E59" w:rsidP="00F81E59">
      <w:pPr>
        <w:rPr>
          <w:rtl/>
          <w:lang w:eastAsia="he-IL"/>
        </w:rPr>
      </w:pPr>
      <w:bookmarkStart w:id="2870" w:name="_ETM_Q1_3349485"/>
      <w:bookmarkStart w:id="2871" w:name="_ETM_Q1_3346970"/>
      <w:bookmarkEnd w:id="2870"/>
      <w:bookmarkEnd w:id="2871"/>
      <w:r>
        <w:rPr>
          <w:rFonts w:hint="cs"/>
          <w:rtl/>
          <w:lang w:eastAsia="he-IL"/>
        </w:rPr>
        <w:t xml:space="preserve">אני שמתי לב שאתה הצלחת לגרום לחצי חיוך מכיוון </w:t>
      </w:r>
      <w:bookmarkStart w:id="2872" w:name="_ETM_Q1_3354949"/>
      <w:bookmarkEnd w:id="2872"/>
      <w:r>
        <w:rPr>
          <w:rFonts w:hint="cs"/>
          <w:rtl/>
          <w:lang w:eastAsia="he-IL"/>
        </w:rPr>
        <w:t xml:space="preserve">נציגי </w:t>
      </w:r>
      <w:bookmarkStart w:id="2873" w:name="_ETM_Q1_3351475"/>
      <w:bookmarkEnd w:id="2873"/>
      <w:r>
        <w:rPr>
          <w:rFonts w:hint="cs"/>
          <w:rtl/>
          <w:lang w:eastAsia="he-IL"/>
        </w:rPr>
        <w:t xml:space="preserve">הבנקים פה, על השולחן, אז לרגע </w:t>
      </w:r>
      <w:bookmarkStart w:id="2874" w:name="_ETM_Q1_3354534"/>
      <w:bookmarkEnd w:id="2874"/>
      <w:r>
        <w:rPr>
          <w:rFonts w:hint="cs"/>
          <w:rtl/>
          <w:lang w:eastAsia="he-IL"/>
        </w:rPr>
        <w:t xml:space="preserve">היה מאורע </w:t>
      </w:r>
      <w:bookmarkStart w:id="2875" w:name="_ETM_Q1_3358596"/>
      <w:bookmarkEnd w:id="2875"/>
      <w:r>
        <w:rPr>
          <w:rFonts w:hint="cs"/>
          <w:rtl/>
          <w:lang w:eastAsia="he-IL"/>
        </w:rPr>
        <w:t xml:space="preserve">סנסציוני </w:t>
      </w:r>
      <w:bookmarkStart w:id="2876" w:name="_ETM_Q1_3356642"/>
      <w:bookmarkEnd w:id="2876"/>
      <w:r>
        <w:rPr>
          <w:rFonts w:hint="cs"/>
          <w:rtl/>
          <w:lang w:eastAsia="he-IL"/>
        </w:rPr>
        <w:t>שכזה.</w:t>
      </w:r>
    </w:p>
    <w:p w14:paraId="09168D2D" w14:textId="4132AF05" w:rsidR="00F81E59" w:rsidRDefault="00F81E59" w:rsidP="00F81E59">
      <w:pPr>
        <w:rPr>
          <w:rtl/>
          <w:lang w:eastAsia="he-IL"/>
        </w:rPr>
      </w:pPr>
      <w:bookmarkStart w:id="2877" w:name="_ETM_Q1_3375172"/>
      <w:bookmarkStart w:id="2878" w:name="_ETM_Q1_3372960"/>
      <w:bookmarkStart w:id="2879" w:name="_ETM_Q1_3370328"/>
      <w:bookmarkEnd w:id="2877"/>
      <w:bookmarkEnd w:id="2878"/>
      <w:bookmarkEnd w:id="2879"/>
    </w:p>
    <w:p w14:paraId="50712B15" w14:textId="326F3686" w:rsidR="00F81E59" w:rsidRDefault="00F81E59" w:rsidP="00F81E59">
      <w:pPr>
        <w:pStyle w:val="af9"/>
        <w:keepNext/>
        <w:rPr>
          <w:rtl/>
          <w:lang w:eastAsia="he-IL"/>
        </w:rPr>
      </w:pPr>
      <w:bookmarkStart w:id="2880" w:name="ET_guest_מיכאל_בן_דהן_81"/>
      <w:r w:rsidRPr="00F81E59">
        <w:rPr>
          <w:rStyle w:val="TagStyle"/>
          <w:rtl/>
        </w:rPr>
        <w:t xml:space="preserve"> &lt;&lt; אורח &gt;&gt; </w:t>
      </w:r>
      <w:r>
        <w:rPr>
          <w:rtl/>
          <w:lang w:eastAsia="he-IL"/>
        </w:rPr>
        <w:t>מיכאל בן דהן:</w:t>
      </w:r>
      <w:r w:rsidRPr="00F81E59">
        <w:rPr>
          <w:rStyle w:val="TagStyle"/>
          <w:rtl/>
        </w:rPr>
        <w:t xml:space="preserve"> &lt;&lt; אורח &gt;&gt;</w:t>
      </w:r>
      <w:r w:rsidR="00C872F6">
        <w:rPr>
          <w:rtl/>
          <w:lang w:eastAsia="he-IL"/>
        </w:rPr>
        <w:t xml:space="preserve"> </w:t>
      </w:r>
      <w:r>
        <w:rPr>
          <w:rtl/>
          <w:lang w:eastAsia="he-IL"/>
        </w:rPr>
        <w:t xml:space="preserve"> </w:t>
      </w:r>
      <w:bookmarkEnd w:id="2880"/>
    </w:p>
    <w:p w14:paraId="3BC151BF" w14:textId="0CF902B3" w:rsidR="00F81E59" w:rsidRDefault="00F81E59" w:rsidP="00F81E59">
      <w:pPr>
        <w:pStyle w:val="KeepWithNext"/>
        <w:rPr>
          <w:rtl/>
          <w:lang w:eastAsia="he-IL"/>
        </w:rPr>
      </w:pPr>
    </w:p>
    <w:p w14:paraId="47E95063" w14:textId="2FFC75AF" w:rsidR="00F81E59" w:rsidRDefault="00F81E59" w:rsidP="00F81E59">
      <w:pPr>
        <w:rPr>
          <w:rtl/>
          <w:lang w:eastAsia="he-IL"/>
        </w:rPr>
      </w:pPr>
      <w:bookmarkStart w:id="2881" w:name="_ETM_Q1_3372962"/>
      <w:bookmarkStart w:id="2882" w:name="_ETM_Q1_3373074"/>
      <w:bookmarkStart w:id="2883" w:name="_ETM_Q1_3369155"/>
      <w:bookmarkStart w:id="2884" w:name="_ETM_Q1_3364842"/>
      <w:bookmarkStart w:id="2885" w:name="_ETM_Q1_3360142"/>
      <w:bookmarkStart w:id="2886" w:name="_ETM_Q1_3355443"/>
      <w:bookmarkStart w:id="2887" w:name="_ETM_Q1_3364044"/>
      <w:bookmarkStart w:id="2888" w:name="_ETM_Q1_3360044"/>
      <w:bookmarkEnd w:id="2881"/>
      <w:bookmarkEnd w:id="2882"/>
      <w:bookmarkEnd w:id="2883"/>
      <w:bookmarkEnd w:id="2884"/>
      <w:bookmarkEnd w:id="2885"/>
      <w:bookmarkEnd w:id="2886"/>
      <w:bookmarkEnd w:id="2887"/>
      <w:bookmarkEnd w:id="2888"/>
      <w:r>
        <w:rPr>
          <w:rFonts w:hint="cs"/>
          <w:rtl/>
          <w:lang w:eastAsia="he-IL"/>
        </w:rPr>
        <w:t xml:space="preserve">הטיעון הזה </w:t>
      </w:r>
      <w:bookmarkStart w:id="2889" w:name="_ETM_Q1_3359584"/>
      <w:bookmarkEnd w:id="2889"/>
      <w:r>
        <w:rPr>
          <w:rFonts w:hint="cs"/>
          <w:rtl/>
          <w:lang w:eastAsia="he-IL"/>
        </w:rPr>
        <w:t>חוזר, והוא פשוט לא</w:t>
      </w:r>
      <w:bookmarkStart w:id="2890" w:name="_ETM_Q1_3362439"/>
      <w:bookmarkEnd w:id="2890"/>
      <w:r>
        <w:rPr>
          <w:rFonts w:hint="cs"/>
          <w:rtl/>
          <w:lang w:eastAsia="he-IL"/>
        </w:rPr>
        <w:t xml:space="preserve"> רלוונטי. אם הם רוצים </w:t>
      </w:r>
      <w:r>
        <w:rPr>
          <w:rtl/>
          <w:lang w:eastAsia="he-IL"/>
        </w:rPr>
        <w:t>–</w:t>
      </w:r>
      <w:r>
        <w:rPr>
          <w:rFonts w:hint="cs"/>
          <w:rtl/>
          <w:lang w:eastAsia="he-IL"/>
        </w:rPr>
        <w:t xml:space="preserve"> </w:t>
      </w:r>
      <w:bookmarkStart w:id="2891" w:name="_ETM_Q1_3363546"/>
      <w:bookmarkEnd w:id="2891"/>
      <w:r>
        <w:rPr>
          <w:rFonts w:hint="cs"/>
          <w:rtl/>
          <w:lang w:eastAsia="he-IL"/>
        </w:rPr>
        <w:t>הם יכולים, אבל ה</w:t>
      </w:r>
      <w:bookmarkStart w:id="2892" w:name="_ETM_Q1_3366821"/>
      <w:bookmarkEnd w:id="2892"/>
      <w:r>
        <w:rPr>
          <w:rFonts w:hint="cs"/>
          <w:rtl/>
          <w:lang w:eastAsia="he-IL"/>
        </w:rPr>
        <w:t xml:space="preserve">ם לא רוצים, כי יש פערי </w:t>
      </w:r>
      <w:bookmarkStart w:id="2893" w:name="_ETM_Q1_3365749"/>
      <w:bookmarkEnd w:id="2893"/>
      <w:r>
        <w:rPr>
          <w:rFonts w:hint="cs"/>
          <w:rtl/>
          <w:lang w:eastAsia="he-IL"/>
        </w:rPr>
        <w:t>רגולציה לטובתם</w:t>
      </w:r>
      <w:r>
        <w:rPr>
          <w:lang w:eastAsia="he-IL"/>
        </w:rPr>
        <w:t>;</w:t>
      </w:r>
      <w:r>
        <w:rPr>
          <w:rFonts w:hint="cs"/>
          <w:rtl/>
          <w:lang w:eastAsia="he-IL"/>
        </w:rPr>
        <w:t xml:space="preserve"> הרגולציה שלהם </w:t>
      </w:r>
      <w:bookmarkStart w:id="2894" w:name="_ETM_Q1_3371020"/>
      <w:bookmarkEnd w:id="2894"/>
      <w:r>
        <w:rPr>
          <w:rFonts w:hint="cs"/>
          <w:rtl/>
          <w:lang w:eastAsia="he-IL"/>
        </w:rPr>
        <w:t xml:space="preserve">מקלה </w:t>
      </w:r>
      <w:bookmarkStart w:id="2895" w:name="_ETM_Q1_3367707"/>
      <w:bookmarkEnd w:id="2895"/>
      <w:r>
        <w:rPr>
          <w:rFonts w:hint="cs"/>
          <w:rtl/>
          <w:lang w:eastAsia="he-IL"/>
        </w:rPr>
        <w:t xml:space="preserve">יותר מהרגולציה הבנקאית </w:t>
      </w:r>
      <w:bookmarkStart w:id="2896" w:name="_ETM_Q1_3369565"/>
      <w:bookmarkEnd w:id="2896"/>
      <w:r>
        <w:rPr>
          <w:rFonts w:hint="cs"/>
          <w:rtl/>
          <w:lang w:eastAsia="he-IL"/>
        </w:rPr>
        <w:t>ומהרגולציה של חברות כרטיסי האשראי.</w:t>
      </w:r>
    </w:p>
    <w:p w14:paraId="033B96D1" w14:textId="2015740B" w:rsidR="00F81E59" w:rsidRDefault="00F81E59" w:rsidP="00F81E59">
      <w:pPr>
        <w:rPr>
          <w:rtl/>
          <w:lang w:eastAsia="he-IL"/>
        </w:rPr>
      </w:pPr>
    </w:p>
    <w:p w14:paraId="7211929A" w14:textId="2554BB5E" w:rsidR="00F81E59" w:rsidRDefault="00F81E59" w:rsidP="00F81E59">
      <w:pPr>
        <w:rPr>
          <w:rtl/>
          <w:lang w:eastAsia="he-IL"/>
        </w:rPr>
      </w:pPr>
      <w:bookmarkStart w:id="2897" w:name="_ETM_Q1_3373196"/>
      <w:bookmarkEnd w:id="2897"/>
      <w:r>
        <w:rPr>
          <w:rFonts w:hint="cs"/>
          <w:rtl/>
          <w:lang w:eastAsia="he-IL"/>
        </w:rPr>
        <w:t xml:space="preserve">אני </w:t>
      </w:r>
      <w:bookmarkStart w:id="2898" w:name="_ETM_Q1_3373207"/>
      <w:bookmarkEnd w:id="2898"/>
      <w:r>
        <w:rPr>
          <w:rFonts w:hint="cs"/>
          <w:rtl/>
          <w:lang w:eastAsia="he-IL"/>
        </w:rPr>
        <w:t>יכול לעבור עכשיו לתווי השי?</w:t>
      </w:r>
    </w:p>
    <w:p w14:paraId="3EA4CEA7" w14:textId="5398BDC6" w:rsidR="00F81E59" w:rsidRDefault="00F81E59" w:rsidP="00F81E59">
      <w:pPr>
        <w:rPr>
          <w:rtl/>
          <w:lang w:eastAsia="he-IL"/>
        </w:rPr>
      </w:pPr>
      <w:bookmarkStart w:id="2899" w:name="_ETM_Q1_3379763"/>
      <w:bookmarkStart w:id="2900" w:name="_ETM_Q1_3379861"/>
      <w:bookmarkEnd w:id="2899"/>
      <w:bookmarkEnd w:id="2900"/>
    </w:p>
    <w:p w14:paraId="25B53E5B" w14:textId="566429F4" w:rsidR="00F81E59" w:rsidRDefault="00F81E59" w:rsidP="00F81E59">
      <w:pPr>
        <w:pStyle w:val="af6"/>
        <w:keepNext/>
        <w:rPr>
          <w:rtl/>
        </w:rPr>
      </w:pPr>
      <w:bookmarkStart w:id="2901" w:name="ET_yor_6351_82"/>
      <w:r w:rsidRPr="00F81E59">
        <w:rPr>
          <w:rStyle w:val="TagStyle"/>
          <w:rtl/>
        </w:rPr>
        <w:t xml:space="preserve"> &lt;&lt; יור &gt;&gt; </w:t>
      </w:r>
      <w:r>
        <w:rPr>
          <w:rtl/>
        </w:rPr>
        <w:t>היו"ר אוהד טל:</w:t>
      </w:r>
      <w:r w:rsidRPr="00F81E59">
        <w:rPr>
          <w:rStyle w:val="TagStyle"/>
          <w:rtl/>
        </w:rPr>
        <w:t xml:space="preserve"> &lt;&lt; יור &gt;&gt;</w:t>
      </w:r>
      <w:r w:rsidR="00C872F6">
        <w:rPr>
          <w:rtl/>
        </w:rPr>
        <w:t xml:space="preserve"> </w:t>
      </w:r>
      <w:r>
        <w:rPr>
          <w:rtl/>
        </w:rPr>
        <w:t xml:space="preserve"> </w:t>
      </w:r>
      <w:bookmarkEnd w:id="2901"/>
    </w:p>
    <w:p w14:paraId="6B941A6A" w14:textId="32197C17" w:rsidR="00F81E59" w:rsidRDefault="00F81E59" w:rsidP="00F81E59">
      <w:pPr>
        <w:pStyle w:val="KeepWithNext"/>
        <w:rPr>
          <w:rtl/>
          <w:lang w:eastAsia="he-IL"/>
        </w:rPr>
      </w:pPr>
    </w:p>
    <w:p w14:paraId="16BA5739" w14:textId="2B0DE743" w:rsidR="00F81E59" w:rsidRDefault="00F81E59" w:rsidP="00F81E59">
      <w:pPr>
        <w:rPr>
          <w:rtl/>
          <w:lang w:eastAsia="he-IL"/>
        </w:rPr>
      </w:pPr>
      <w:bookmarkStart w:id="2902" w:name="_ETM_Q1_3381443"/>
      <w:bookmarkStart w:id="2903" w:name="_ETM_Q1_3376779"/>
      <w:bookmarkEnd w:id="2902"/>
      <w:bookmarkEnd w:id="2903"/>
      <w:r>
        <w:rPr>
          <w:rFonts w:hint="cs"/>
          <w:rtl/>
          <w:lang w:eastAsia="he-IL"/>
        </w:rPr>
        <w:t xml:space="preserve">כן. יש פה אדם שמחכה בנימוס </w:t>
      </w:r>
      <w:bookmarkStart w:id="2904" w:name="_ETM_Q1_3382142"/>
      <w:bookmarkEnd w:id="2904"/>
      <w:r>
        <w:rPr>
          <w:rFonts w:hint="cs"/>
          <w:rtl/>
          <w:lang w:eastAsia="he-IL"/>
        </w:rPr>
        <w:t>זמן רב.</w:t>
      </w:r>
    </w:p>
    <w:p w14:paraId="5B62641A" w14:textId="68A711DC" w:rsidR="00F81E59" w:rsidRDefault="00F81E59" w:rsidP="00F81E59">
      <w:pPr>
        <w:rPr>
          <w:rtl/>
          <w:lang w:eastAsia="he-IL"/>
        </w:rPr>
      </w:pPr>
      <w:bookmarkStart w:id="2905" w:name="_ETM_Q1_3386123"/>
      <w:bookmarkStart w:id="2906" w:name="_ETM_Q1_3386200"/>
      <w:bookmarkStart w:id="2907" w:name="_ETM_Q1_3388455"/>
      <w:bookmarkEnd w:id="2905"/>
      <w:bookmarkEnd w:id="2906"/>
      <w:bookmarkEnd w:id="2907"/>
    </w:p>
    <w:p w14:paraId="6C650BA5" w14:textId="3321CC0B" w:rsidR="00F81E59" w:rsidRDefault="00F81E59" w:rsidP="00F81E59">
      <w:pPr>
        <w:pStyle w:val="af9"/>
        <w:keepNext/>
        <w:rPr>
          <w:rtl/>
          <w:lang w:eastAsia="he-IL"/>
        </w:rPr>
      </w:pPr>
      <w:bookmarkStart w:id="2908" w:name="ET_guest_מיכאל_בן_דהן_83"/>
      <w:r w:rsidRPr="00F81E59">
        <w:rPr>
          <w:rStyle w:val="TagStyle"/>
          <w:rtl/>
        </w:rPr>
        <w:t xml:space="preserve"> &lt;&lt; אורח &gt;&gt; </w:t>
      </w:r>
      <w:r>
        <w:rPr>
          <w:rtl/>
          <w:lang w:eastAsia="he-IL"/>
        </w:rPr>
        <w:t>מיכאל בן דהן:</w:t>
      </w:r>
      <w:r w:rsidRPr="00F81E59">
        <w:rPr>
          <w:rStyle w:val="TagStyle"/>
          <w:rtl/>
        </w:rPr>
        <w:t xml:space="preserve"> &lt;&lt; אורח &gt;&gt;</w:t>
      </w:r>
      <w:r w:rsidR="00C872F6">
        <w:rPr>
          <w:rtl/>
          <w:lang w:eastAsia="he-IL"/>
        </w:rPr>
        <w:t xml:space="preserve"> </w:t>
      </w:r>
      <w:r>
        <w:rPr>
          <w:rtl/>
          <w:lang w:eastAsia="he-IL"/>
        </w:rPr>
        <w:t xml:space="preserve"> </w:t>
      </w:r>
      <w:bookmarkEnd w:id="2908"/>
    </w:p>
    <w:p w14:paraId="11C7E0FC" w14:textId="3D5ACDAB" w:rsidR="00F81E59" w:rsidRDefault="00F81E59" w:rsidP="00F81E59">
      <w:pPr>
        <w:pStyle w:val="KeepWithNext"/>
        <w:rPr>
          <w:rtl/>
          <w:lang w:eastAsia="he-IL"/>
        </w:rPr>
      </w:pPr>
    </w:p>
    <w:p w14:paraId="5F90F236" w14:textId="74697614" w:rsidR="00F81E59" w:rsidRDefault="00F81E59" w:rsidP="00F81E59">
      <w:pPr>
        <w:rPr>
          <w:rtl/>
          <w:lang w:eastAsia="he-IL"/>
        </w:rPr>
      </w:pPr>
      <w:bookmarkStart w:id="2909" w:name="_ETM_Q1_3389261"/>
      <w:bookmarkStart w:id="2910" w:name="_ETM_Q1_3389387"/>
      <w:bookmarkEnd w:id="2909"/>
      <w:bookmarkEnd w:id="2910"/>
      <w:r>
        <w:rPr>
          <w:rFonts w:hint="cs"/>
          <w:rtl/>
          <w:lang w:eastAsia="he-IL"/>
        </w:rPr>
        <w:t xml:space="preserve">אני אשמח </w:t>
      </w:r>
      <w:bookmarkStart w:id="2911" w:name="_ETM_Q1_3386072"/>
      <w:bookmarkStart w:id="2912" w:name="_ETM_Q1_3381320"/>
      <w:bookmarkEnd w:id="2911"/>
      <w:bookmarkEnd w:id="2912"/>
      <w:r>
        <w:rPr>
          <w:rFonts w:hint="cs"/>
          <w:rtl/>
          <w:lang w:eastAsia="he-IL"/>
        </w:rPr>
        <w:t>לתת הקדמה להסדר.</w:t>
      </w:r>
    </w:p>
    <w:p w14:paraId="0CE3D17C" w14:textId="1AE82B09" w:rsidR="00F81E59" w:rsidRDefault="00F81E59" w:rsidP="00F81E59">
      <w:pPr>
        <w:rPr>
          <w:rtl/>
          <w:lang w:eastAsia="he-IL"/>
        </w:rPr>
      </w:pPr>
      <w:bookmarkStart w:id="2913" w:name="_ETM_Q1_3388871"/>
      <w:bookmarkStart w:id="2914" w:name="_ETM_Q1_3388955"/>
      <w:bookmarkEnd w:id="2913"/>
      <w:bookmarkEnd w:id="2914"/>
    </w:p>
    <w:p w14:paraId="57C7B975" w14:textId="5F991EA4" w:rsidR="00F81E59" w:rsidRDefault="00F81E59" w:rsidP="00F81E59">
      <w:pPr>
        <w:pStyle w:val="af6"/>
        <w:keepNext/>
        <w:rPr>
          <w:rtl/>
        </w:rPr>
      </w:pPr>
      <w:bookmarkStart w:id="2915" w:name="ET_yor_6351_84"/>
      <w:r w:rsidRPr="00F81E59">
        <w:rPr>
          <w:rStyle w:val="TagStyle"/>
          <w:rtl/>
        </w:rPr>
        <w:t xml:space="preserve"> &lt;&lt; יור &gt;&gt; </w:t>
      </w:r>
      <w:r>
        <w:rPr>
          <w:rtl/>
        </w:rPr>
        <w:t>היו"ר אוהד טל:</w:t>
      </w:r>
      <w:r w:rsidRPr="00F81E59">
        <w:rPr>
          <w:rStyle w:val="TagStyle"/>
          <w:rtl/>
        </w:rPr>
        <w:t xml:space="preserve"> &lt;&lt; יור &gt;&gt;</w:t>
      </w:r>
      <w:r w:rsidR="00C872F6">
        <w:rPr>
          <w:rtl/>
        </w:rPr>
        <w:t xml:space="preserve"> </w:t>
      </w:r>
      <w:r>
        <w:rPr>
          <w:rtl/>
        </w:rPr>
        <w:t xml:space="preserve"> </w:t>
      </w:r>
      <w:bookmarkEnd w:id="2915"/>
    </w:p>
    <w:p w14:paraId="36DE2FDD" w14:textId="4C2B20C1" w:rsidR="00F81E59" w:rsidRDefault="00F81E59" w:rsidP="00F81E59">
      <w:pPr>
        <w:pStyle w:val="KeepWithNext"/>
        <w:rPr>
          <w:rtl/>
          <w:lang w:eastAsia="he-IL"/>
        </w:rPr>
      </w:pPr>
    </w:p>
    <w:p w14:paraId="2D945ACA" w14:textId="77274105" w:rsidR="00F81E59" w:rsidRDefault="00F81E59" w:rsidP="00F81E59">
      <w:pPr>
        <w:rPr>
          <w:rtl/>
          <w:lang w:eastAsia="he-IL"/>
        </w:rPr>
      </w:pPr>
      <w:bookmarkStart w:id="2916" w:name="_ETM_Q1_3389988"/>
      <w:bookmarkEnd w:id="2916"/>
      <w:r>
        <w:rPr>
          <w:rFonts w:hint="cs"/>
          <w:rtl/>
          <w:lang w:eastAsia="he-IL"/>
        </w:rPr>
        <w:t xml:space="preserve">בבקשה. </w:t>
      </w:r>
      <w:bookmarkStart w:id="2917" w:name="_ETM_Q1_3388450"/>
      <w:bookmarkEnd w:id="2917"/>
    </w:p>
    <w:p w14:paraId="379F01BE" w14:textId="6A12B687" w:rsidR="00F81E59" w:rsidRDefault="00F81E59" w:rsidP="00F81E59">
      <w:pPr>
        <w:rPr>
          <w:rtl/>
          <w:lang w:eastAsia="he-IL"/>
        </w:rPr>
      </w:pPr>
    </w:p>
    <w:p w14:paraId="6AF15772" w14:textId="066F5170" w:rsidR="00F81E59" w:rsidRDefault="00F81E59" w:rsidP="00F81E59">
      <w:pPr>
        <w:pStyle w:val="af9"/>
        <w:keepNext/>
        <w:rPr>
          <w:rtl/>
          <w:lang w:eastAsia="he-IL"/>
        </w:rPr>
      </w:pPr>
      <w:bookmarkStart w:id="2918" w:name="ET_guest_מיכאל_בן_דהן_85"/>
      <w:r w:rsidRPr="00F81E59">
        <w:rPr>
          <w:rStyle w:val="TagStyle"/>
          <w:rtl/>
        </w:rPr>
        <w:t xml:space="preserve"> &lt;&lt; אורח &gt;&gt; </w:t>
      </w:r>
      <w:r>
        <w:rPr>
          <w:rtl/>
          <w:lang w:eastAsia="he-IL"/>
        </w:rPr>
        <w:t>מיכאל בן דהן:</w:t>
      </w:r>
      <w:r w:rsidRPr="00F81E59">
        <w:rPr>
          <w:rStyle w:val="TagStyle"/>
          <w:rtl/>
        </w:rPr>
        <w:t xml:space="preserve"> &lt;&lt; אורח &gt;&gt;</w:t>
      </w:r>
      <w:r w:rsidR="00C872F6">
        <w:rPr>
          <w:rtl/>
          <w:lang w:eastAsia="he-IL"/>
        </w:rPr>
        <w:t xml:space="preserve"> </w:t>
      </w:r>
      <w:r>
        <w:rPr>
          <w:rtl/>
          <w:lang w:eastAsia="he-IL"/>
        </w:rPr>
        <w:t xml:space="preserve"> </w:t>
      </w:r>
      <w:bookmarkEnd w:id="2918"/>
    </w:p>
    <w:p w14:paraId="032B6E52" w14:textId="250F7139" w:rsidR="00F81E59" w:rsidRDefault="00F81E59" w:rsidP="00F81E59">
      <w:pPr>
        <w:pStyle w:val="KeepWithNext"/>
        <w:rPr>
          <w:rtl/>
          <w:lang w:eastAsia="he-IL"/>
        </w:rPr>
      </w:pPr>
    </w:p>
    <w:p w14:paraId="5C7754B2" w14:textId="395EE6FE" w:rsidR="00F81E59" w:rsidRDefault="00F81E59" w:rsidP="00F81E59">
      <w:pPr>
        <w:rPr>
          <w:rtl/>
          <w:lang w:eastAsia="he-IL"/>
        </w:rPr>
      </w:pPr>
      <w:bookmarkStart w:id="2919" w:name="_ETM_Q1_3398343"/>
      <w:bookmarkStart w:id="2920" w:name="_ETM_Q1_3398399"/>
      <w:bookmarkStart w:id="2921" w:name="_ETM_Q1_3394751"/>
      <w:bookmarkEnd w:id="2919"/>
      <w:bookmarkEnd w:id="2920"/>
      <w:bookmarkEnd w:id="2921"/>
      <w:r>
        <w:rPr>
          <w:rFonts w:hint="cs"/>
          <w:rtl/>
          <w:lang w:eastAsia="he-IL"/>
        </w:rPr>
        <w:t xml:space="preserve">חוק שירותי התשלום הוא </w:t>
      </w:r>
      <w:bookmarkStart w:id="2922" w:name="_ETM_Q1_3399784"/>
      <w:bookmarkEnd w:id="2922"/>
      <w:r>
        <w:rPr>
          <w:rFonts w:hint="cs"/>
          <w:rtl/>
          <w:lang w:eastAsia="he-IL"/>
        </w:rPr>
        <w:t xml:space="preserve">חוק רחב, שמקיים את התכליות </w:t>
      </w:r>
      <w:bookmarkStart w:id="2923" w:name="_ETM_Q1_3402810"/>
      <w:bookmarkEnd w:id="2923"/>
      <w:r>
        <w:rPr>
          <w:rFonts w:hint="cs"/>
          <w:rtl/>
          <w:lang w:eastAsia="he-IL"/>
        </w:rPr>
        <w:t xml:space="preserve">שהוצגו פה. </w:t>
      </w:r>
      <w:bookmarkStart w:id="2924" w:name="_ETM_Q1_3400104"/>
      <w:bookmarkEnd w:id="2924"/>
      <w:r>
        <w:rPr>
          <w:rFonts w:hint="cs"/>
          <w:rtl/>
          <w:lang w:eastAsia="he-IL"/>
        </w:rPr>
        <w:t xml:space="preserve">גם בהוראות הצרכניות </w:t>
      </w:r>
      <w:bookmarkStart w:id="2925" w:name="_ETM_Q1_3409857"/>
      <w:bookmarkEnd w:id="2925"/>
      <w:r>
        <w:rPr>
          <w:rFonts w:hint="cs"/>
          <w:rtl/>
          <w:lang w:eastAsia="he-IL"/>
        </w:rPr>
        <w:t xml:space="preserve">מצאו מקום לעשות איזה שהם פטורים </w:t>
      </w:r>
      <w:bookmarkStart w:id="2926" w:name="_ETM_Q1_3409811"/>
      <w:bookmarkEnd w:id="2926"/>
      <w:r>
        <w:rPr>
          <w:rFonts w:hint="cs"/>
          <w:rtl/>
          <w:lang w:eastAsia="he-IL"/>
        </w:rPr>
        <w:t>כאלה או אחרים</w:t>
      </w:r>
      <w:bookmarkStart w:id="2927" w:name="_ETM_Q1_3414791"/>
      <w:bookmarkEnd w:id="2927"/>
      <w:r w:rsidR="00AA4B31">
        <w:rPr>
          <w:lang w:eastAsia="he-IL"/>
        </w:rPr>
        <w:t>;</w:t>
      </w:r>
      <w:r w:rsidR="00AA4B31">
        <w:rPr>
          <w:rFonts w:hint="cs"/>
          <w:rtl/>
          <w:lang w:eastAsia="he-IL"/>
        </w:rPr>
        <w:t xml:space="preserve"> זה לא חדש. לכן,</w:t>
      </w:r>
      <w:r>
        <w:rPr>
          <w:rFonts w:hint="cs"/>
          <w:rtl/>
          <w:lang w:eastAsia="he-IL"/>
        </w:rPr>
        <w:t xml:space="preserve"> </w:t>
      </w:r>
      <w:r w:rsidR="00AA4B31">
        <w:rPr>
          <w:rFonts w:hint="cs"/>
          <w:rtl/>
          <w:lang w:eastAsia="he-IL"/>
        </w:rPr>
        <w:t xml:space="preserve">מתוך ההגדרות הרחבות האלה, </w:t>
      </w:r>
      <w:r>
        <w:rPr>
          <w:rFonts w:hint="cs"/>
          <w:rtl/>
          <w:lang w:eastAsia="he-IL"/>
        </w:rPr>
        <w:t>אנחנו נתנו</w:t>
      </w:r>
      <w:bookmarkStart w:id="2928" w:name="_ETM_Q1_3412861"/>
      <w:bookmarkStart w:id="2929" w:name="_ETM_Q1_3421226"/>
      <w:bookmarkEnd w:id="2928"/>
      <w:bookmarkEnd w:id="2929"/>
      <w:r>
        <w:rPr>
          <w:rFonts w:hint="cs"/>
          <w:rtl/>
          <w:lang w:eastAsia="he-IL"/>
        </w:rPr>
        <w:t xml:space="preserve"> כאן סמכות לשר לקבוע פטורים </w:t>
      </w:r>
      <w:bookmarkStart w:id="2930" w:name="_ETM_Q1_3413362"/>
      <w:bookmarkEnd w:id="2930"/>
      <w:r>
        <w:rPr>
          <w:rFonts w:hint="cs"/>
          <w:rtl/>
          <w:lang w:eastAsia="he-IL"/>
        </w:rPr>
        <w:t xml:space="preserve">בעניין </w:t>
      </w:r>
      <w:r w:rsidR="00AA4B31">
        <w:rPr>
          <w:rFonts w:hint="cs"/>
          <w:rtl/>
          <w:lang w:eastAsia="he-IL"/>
        </w:rPr>
        <w:t>ה</w:t>
      </w:r>
      <w:r>
        <w:rPr>
          <w:rFonts w:hint="cs"/>
          <w:rtl/>
          <w:lang w:eastAsia="he-IL"/>
        </w:rPr>
        <w:t xml:space="preserve">זה, </w:t>
      </w:r>
      <w:bookmarkStart w:id="2931" w:name="_ETM_Q1_3416028"/>
      <w:bookmarkStart w:id="2932" w:name="_ETM_Q1_3416831"/>
      <w:bookmarkStart w:id="2933" w:name="_ETM_Q1_3415413"/>
      <w:bookmarkEnd w:id="2931"/>
      <w:bookmarkEnd w:id="2932"/>
      <w:bookmarkEnd w:id="2933"/>
      <w:r>
        <w:rPr>
          <w:rFonts w:hint="cs"/>
          <w:rtl/>
          <w:lang w:eastAsia="he-IL"/>
        </w:rPr>
        <w:t>באישור ועדה, כמובן, מת</w:t>
      </w:r>
      <w:bookmarkStart w:id="2934" w:name="_ETM_Q1_3418274"/>
      <w:bookmarkEnd w:id="2934"/>
      <w:r>
        <w:rPr>
          <w:rFonts w:hint="cs"/>
          <w:rtl/>
          <w:lang w:eastAsia="he-IL"/>
        </w:rPr>
        <w:t xml:space="preserve">וך הבנה שיש </w:t>
      </w:r>
      <w:bookmarkStart w:id="2935" w:name="_ETM_Q1_3418053"/>
      <w:bookmarkEnd w:id="2935"/>
      <w:r>
        <w:rPr>
          <w:rFonts w:hint="cs"/>
          <w:rtl/>
          <w:lang w:eastAsia="he-IL"/>
        </w:rPr>
        <w:t>מקרי קצה</w:t>
      </w:r>
      <w:r w:rsidR="00AA4B31">
        <w:rPr>
          <w:rFonts w:hint="cs"/>
          <w:rtl/>
          <w:lang w:eastAsia="he-IL"/>
        </w:rPr>
        <w:t xml:space="preserve"> </w:t>
      </w:r>
      <w:r>
        <w:rPr>
          <w:rFonts w:hint="cs"/>
          <w:rtl/>
          <w:lang w:eastAsia="he-IL"/>
        </w:rPr>
        <w:t xml:space="preserve">שבהם התכליות </w:t>
      </w:r>
      <w:bookmarkStart w:id="2936" w:name="_ETM_Q1_3420679"/>
      <w:bookmarkEnd w:id="2936"/>
      <w:r>
        <w:rPr>
          <w:rFonts w:hint="cs"/>
          <w:rtl/>
          <w:lang w:eastAsia="he-IL"/>
        </w:rPr>
        <w:t>האלה לא מתקיימות</w:t>
      </w:r>
      <w:r>
        <w:rPr>
          <w:lang w:eastAsia="he-IL"/>
        </w:rPr>
        <w:t>;</w:t>
      </w:r>
      <w:r>
        <w:rPr>
          <w:rFonts w:hint="cs"/>
          <w:rtl/>
          <w:lang w:eastAsia="he-IL"/>
        </w:rPr>
        <w:t xml:space="preserve"> אם זה היקף</w:t>
      </w:r>
      <w:bookmarkStart w:id="2937" w:name="_ETM_Q1_3425614"/>
      <w:bookmarkEnd w:id="2937"/>
      <w:r>
        <w:rPr>
          <w:rFonts w:hint="cs"/>
          <w:rtl/>
          <w:lang w:eastAsia="he-IL"/>
        </w:rPr>
        <w:t xml:space="preserve"> מצומצם או מספר לקוחות קטן, </w:t>
      </w:r>
      <w:bookmarkStart w:id="2938" w:name="_ETM_Q1_3426962"/>
      <w:bookmarkStart w:id="2939" w:name="_ETM_Q1_3429729"/>
      <w:bookmarkStart w:id="2940" w:name="_ETM_Q1_3427432"/>
      <w:bookmarkStart w:id="2941" w:name="_ETM_Q1_3426567"/>
      <w:bookmarkStart w:id="2942" w:name="_ETM_Q1_3428390"/>
      <w:bookmarkStart w:id="2943" w:name="_ETM_Q1_3429204"/>
      <w:bookmarkStart w:id="2944" w:name="_ETM_Q1_3432180"/>
      <w:bookmarkEnd w:id="2938"/>
      <w:bookmarkEnd w:id="2939"/>
      <w:bookmarkEnd w:id="2940"/>
      <w:bookmarkEnd w:id="2941"/>
      <w:bookmarkEnd w:id="2942"/>
      <w:bookmarkEnd w:id="2943"/>
      <w:bookmarkEnd w:id="2944"/>
      <w:r w:rsidR="00AA4B31">
        <w:rPr>
          <w:rFonts w:hint="cs"/>
          <w:rtl/>
          <w:lang w:eastAsia="he-IL"/>
        </w:rPr>
        <w:t>שב</w:t>
      </w:r>
      <w:r>
        <w:rPr>
          <w:rFonts w:hint="cs"/>
          <w:rtl/>
          <w:lang w:eastAsia="he-IL"/>
        </w:rPr>
        <w:t>גלל</w:t>
      </w:r>
      <w:r w:rsidR="00AA4B31">
        <w:rPr>
          <w:rFonts w:hint="cs"/>
          <w:rtl/>
          <w:lang w:eastAsia="he-IL"/>
        </w:rPr>
        <w:t>ם</w:t>
      </w:r>
      <w:r>
        <w:rPr>
          <w:rFonts w:hint="cs"/>
          <w:rtl/>
          <w:lang w:eastAsia="he-IL"/>
        </w:rPr>
        <w:t xml:space="preserve"> אנחנו </w:t>
      </w:r>
      <w:bookmarkStart w:id="2945" w:name="_ETM_Q1_3434579"/>
      <w:bookmarkEnd w:id="2945"/>
      <w:r>
        <w:rPr>
          <w:rFonts w:hint="cs"/>
          <w:rtl/>
          <w:lang w:eastAsia="he-IL"/>
        </w:rPr>
        <w:t>יכולים לפטור.</w:t>
      </w:r>
    </w:p>
    <w:p w14:paraId="08D07F62" w14:textId="41B395AA" w:rsidR="00AA4B31" w:rsidRDefault="00AA4B31" w:rsidP="00F81E59">
      <w:pPr>
        <w:rPr>
          <w:rtl/>
          <w:lang w:eastAsia="he-IL"/>
        </w:rPr>
      </w:pPr>
      <w:bookmarkStart w:id="2946" w:name="_ETM_Q1_3432082"/>
      <w:bookmarkStart w:id="2947" w:name="_ETM_Q1_3434077"/>
      <w:bookmarkEnd w:id="2946"/>
      <w:bookmarkEnd w:id="2947"/>
    </w:p>
    <w:p w14:paraId="64C77642" w14:textId="77777777" w:rsidR="00AA4B31" w:rsidRDefault="00AA4B31" w:rsidP="00F81E59">
      <w:pPr>
        <w:rPr>
          <w:rtl/>
          <w:lang w:eastAsia="he-IL"/>
        </w:rPr>
      </w:pPr>
      <w:bookmarkStart w:id="2948" w:name="_ETM_Q1_3436298"/>
      <w:bookmarkStart w:id="2949" w:name="_ETM_Q1_3436358"/>
      <w:bookmarkEnd w:id="2948"/>
      <w:bookmarkEnd w:id="2949"/>
      <w:r>
        <w:rPr>
          <w:rFonts w:hint="cs"/>
          <w:rtl/>
          <w:lang w:eastAsia="he-IL"/>
        </w:rPr>
        <w:t xml:space="preserve">לעניין </w:t>
      </w:r>
      <w:bookmarkStart w:id="2950" w:name="_ETM_Q1_3435651"/>
      <w:bookmarkEnd w:id="2950"/>
      <w:r>
        <w:rPr>
          <w:rFonts w:hint="cs"/>
          <w:rtl/>
          <w:lang w:eastAsia="he-IL"/>
        </w:rPr>
        <w:t xml:space="preserve">תווי השי, וזה גם עלה בדיון הקודם </w:t>
      </w:r>
      <w:r>
        <w:rPr>
          <w:rtl/>
          <w:lang w:eastAsia="he-IL"/>
        </w:rPr>
        <w:t>–</w:t>
      </w:r>
      <w:r>
        <w:rPr>
          <w:rFonts w:hint="cs"/>
          <w:rtl/>
          <w:lang w:eastAsia="he-IL"/>
        </w:rPr>
        <w:t xml:space="preserve"> </w:t>
      </w:r>
      <w:bookmarkStart w:id="2951" w:name="_ETM_Q1_3442239"/>
      <w:bookmarkEnd w:id="2951"/>
      <w:r>
        <w:rPr>
          <w:rFonts w:hint="cs"/>
          <w:rtl/>
          <w:lang w:eastAsia="he-IL"/>
        </w:rPr>
        <w:t xml:space="preserve">כרגע, אנחנו לא רוצים </w:t>
      </w:r>
      <w:bookmarkStart w:id="2952" w:name="_ETM_Q1_3438186"/>
      <w:bookmarkEnd w:id="2952"/>
      <w:r>
        <w:rPr>
          <w:rFonts w:hint="cs"/>
          <w:rtl/>
          <w:lang w:eastAsia="he-IL"/>
        </w:rPr>
        <w:t xml:space="preserve">לתת איזו שהיא תשובה חד משמעית </w:t>
      </w:r>
      <w:bookmarkStart w:id="2953" w:name="_ETM_Q1_3445407"/>
      <w:bookmarkStart w:id="2954" w:name="_ETM_Q1_3440941"/>
      <w:bookmarkEnd w:id="2953"/>
      <w:bookmarkEnd w:id="2954"/>
      <w:r>
        <w:rPr>
          <w:rFonts w:hint="cs"/>
          <w:rtl/>
          <w:lang w:eastAsia="he-IL"/>
        </w:rPr>
        <w:t xml:space="preserve">לגבי האם זה יהיה פטור או לא פטור. יש סמכות </w:t>
      </w:r>
      <w:bookmarkStart w:id="2955" w:name="_ETM_Q1_3448682"/>
      <w:bookmarkEnd w:id="2955"/>
      <w:r>
        <w:rPr>
          <w:rFonts w:hint="cs"/>
          <w:rtl/>
          <w:lang w:eastAsia="he-IL"/>
        </w:rPr>
        <w:t xml:space="preserve">נפרדת, </w:t>
      </w:r>
      <w:bookmarkStart w:id="2956" w:name="_ETM_Q1_3445669"/>
      <w:bookmarkEnd w:id="2956"/>
      <w:r>
        <w:rPr>
          <w:rFonts w:hint="cs"/>
          <w:rtl/>
          <w:lang w:eastAsia="he-IL"/>
        </w:rPr>
        <w:t xml:space="preserve">עם הליך מאוד רציני של הערות </w:t>
      </w:r>
      <w:bookmarkStart w:id="2957" w:name="_ETM_Q1_3445144"/>
      <w:bookmarkEnd w:id="2957"/>
      <w:r>
        <w:rPr>
          <w:rFonts w:hint="cs"/>
          <w:rtl/>
          <w:lang w:eastAsia="he-IL"/>
        </w:rPr>
        <w:t>ציבור</w:t>
      </w:r>
      <w:bookmarkStart w:id="2958" w:name="_ETM_Q1_3449888"/>
      <w:bookmarkStart w:id="2959" w:name="_ETM_Q1_3445712"/>
      <w:bookmarkEnd w:id="2958"/>
      <w:bookmarkEnd w:id="2959"/>
      <w:r>
        <w:rPr>
          <w:rFonts w:hint="cs"/>
          <w:rtl/>
          <w:lang w:eastAsia="he-IL"/>
        </w:rPr>
        <w:t xml:space="preserve"> והגעה לוועדה</w:t>
      </w:r>
      <w:bookmarkStart w:id="2960" w:name="_ETM_Q1_3447916"/>
      <w:bookmarkEnd w:id="2960"/>
      <w:r>
        <w:rPr>
          <w:rFonts w:hint="cs"/>
          <w:rtl/>
          <w:lang w:eastAsia="he-IL"/>
        </w:rPr>
        <w:t xml:space="preserve">, </w:t>
      </w:r>
      <w:bookmarkStart w:id="2961" w:name="_ETM_Q1_3445904"/>
      <w:bookmarkEnd w:id="2961"/>
      <w:r>
        <w:rPr>
          <w:rFonts w:hint="cs"/>
          <w:rtl/>
          <w:lang w:eastAsia="he-IL"/>
        </w:rPr>
        <w:t>לגבי הדבר הזה</w:t>
      </w:r>
      <w:bookmarkStart w:id="2962" w:name="_ETM_Q1_3449292"/>
      <w:bookmarkEnd w:id="2962"/>
      <w:r>
        <w:rPr>
          <w:rFonts w:hint="cs"/>
          <w:rtl/>
          <w:lang w:eastAsia="he-IL"/>
        </w:rPr>
        <w:t>. עם זאת, אנחנו כן מבינים את המצב ש</w:t>
      </w:r>
      <w:bookmarkStart w:id="2963" w:name="_ETM_Q1_3449668"/>
      <w:bookmarkEnd w:id="2963"/>
      <w:r>
        <w:rPr>
          <w:rFonts w:hint="cs"/>
          <w:rtl/>
          <w:lang w:eastAsia="he-IL"/>
        </w:rPr>
        <w:t>תווי השי נמצאים בו</w:t>
      </w:r>
      <w:bookmarkStart w:id="2964" w:name="_ETM_Q1_3454749"/>
      <w:bookmarkEnd w:id="2964"/>
      <w:r>
        <w:rPr>
          <w:rFonts w:hint="cs"/>
          <w:rtl/>
          <w:lang w:eastAsia="he-IL"/>
        </w:rPr>
        <w:t>, שבו הם מהווים קנדידטים מובילים להיכלל בתקנות האלה, ו</w:t>
      </w:r>
      <w:bookmarkStart w:id="2965" w:name="_ETM_Q1_3459754"/>
      <w:bookmarkStart w:id="2966" w:name="_ETM_Q1_3459566"/>
      <w:bookmarkEnd w:id="2965"/>
      <w:bookmarkEnd w:id="2966"/>
      <w:r>
        <w:rPr>
          <w:rFonts w:hint="cs"/>
          <w:rtl/>
          <w:lang w:eastAsia="he-IL"/>
        </w:rPr>
        <w:t xml:space="preserve">בגלל זה חוסר </w:t>
      </w:r>
      <w:bookmarkStart w:id="2967" w:name="_ETM_Q1_3459536"/>
      <w:bookmarkEnd w:id="2967"/>
      <w:r>
        <w:rPr>
          <w:rFonts w:hint="cs"/>
          <w:rtl/>
          <w:lang w:eastAsia="he-IL"/>
        </w:rPr>
        <w:t xml:space="preserve">הוודאות הזה יכול לפגוע </w:t>
      </w:r>
      <w:bookmarkStart w:id="2968" w:name="_ETM_Q1_3464769"/>
      <w:bookmarkEnd w:id="2968"/>
      <w:r>
        <w:rPr>
          <w:rFonts w:hint="cs"/>
          <w:rtl/>
          <w:lang w:eastAsia="he-IL"/>
        </w:rPr>
        <w:t xml:space="preserve">בהם. </w:t>
      </w:r>
    </w:p>
    <w:p w14:paraId="42D9C8B2" w14:textId="77777777" w:rsidR="00AA4B31" w:rsidRDefault="00AA4B31" w:rsidP="00F81E59">
      <w:pPr>
        <w:rPr>
          <w:rtl/>
          <w:lang w:eastAsia="he-IL"/>
        </w:rPr>
      </w:pPr>
    </w:p>
    <w:p w14:paraId="6769F3FA" w14:textId="56A0E893" w:rsidR="00AA4B31" w:rsidRDefault="00AA4B31" w:rsidP="00AA4B31">
      <w:pPr>
        <w:rPr>
          <w:rtl/>
          <w:lang w:eastAsia="he-IL"/>
        </w:rPr>
      </w:pPr>
      <w:r>
        <w:rPr>
          <w:rFonts w:hint="cs"/>
          <w:rtl/>
          <w:lang w:eastAsia="he-IL"/>
        </w:rPr>
        <w:t xml:space="preserve">אני מזכיר שלשר </w:t>
      </w:r>
      <w:bookmarkStart w:id="2969" w:name="_ETM_Q1_3462739"/>
      <w:bookmarkEnd w:id="2969"/>
      <w:r>
        <w:rPr>
          <w:rFonts w:hint="cs"/>
          <w:rtl/>
          <w:lang w:eastAsia="he-IL"/>
        </w:rPr>
        <w:t xml:space="preserve">האוצר יש חובה לקבוע </w:t>
      </w:r>
      <w:bookmarkStart w:id="2970" w:name="_ETM_Q1_3466967"/>
      <w:bookmarkEnd w:id="2970"/>
      <w:r>
        <w:rPr>
          <w:rFonts w:hint="cs"/>
          <w:rtl/>
          <w:lang w:eastAsia="he-IL"/>
        </w:rPr>
        <w:t xml:space="preserve">את </w:t>
      </w:r>
      <w:bookmarkStart w:id="2971" w:name="_ETM_Q1_3463736"/>
      <w:bookmarkEnd w:id="2971"/>
      <w:r>
        <w:rPr>
          <w:rFonts w:hint="cs"/>
          <w:rtl/>
          <w:lang w:eastAsia="he-IL"/>
        </w:rPr>
        <w:t xml:space="preserve">התקנות האלה. זאת אומרת, החוק לא </w:t>
      </w:r>
      <w:bookmarkStart w:id="2972" w:name="_ETM_Q1_3465066"/>
      <w:bookmarkEnd w:id="2972"/>
      <w:r>
        <w:rPr>
          <w:rFonts w:hint="cs"/>
          <w:rtl/>
          <w:lang w:eastAsia="he-IL"/>
        </w:rPr>
        <w:t>ייכנס לתוקף בלי</w:t>
      </w:r>
      <w:bookmarkStart w:id="2973" w:name="_ETM_Q1_3468865"/>
      <w:bookmarkEnd w:id="2973"/>
      <w:r>
        <w:rPr>
          <w:rFonts w:hint="cs"/>
          <w:rtl/>
          <w:lang w:eastAsia="he-IL"/>
        </w:rPr>
        <w:t xml:space="preserve"> ששר האוצר קובע, ובכל זאת, אנחנו כן רוצים לתת איזה</w:t>
      </w:r>
      <w:bookmarkStart w:id="2974" w:name="_ETM_Q1_3476847"/>
      <w:bookmarkEnd w:id="2974"/>
      <w:r>
        <w:rPr>
          <w:rFonts w:hint="cs"/>
          <w:rtl/>
          <w:lang w:eastAsia="he-IL"/>
        </w:rPr>
        <w:t xml:space="preserve"> </w:t>
      </w:r>
      <w:bookmarkStart w:id="2975" w:name="_ETM_Q1_3471986"/>
      <w:bookmarkEnd w:id="2975"/>
      <w:r>
        <w:rPr>
          <w:rFonts w:hint="cs"/>
          <w:rtl/>
          <w:lang w:eastAsia="he-IL"/>
        </w:rPr>
        <w:t>שהוא מענה לתווי השי האלה.</w:t>
      </w:r>
      <w:bookmarkStart w:id="2976" w:name="_ETM_Q1_3476653"/>
      <w:bookmarkStart w:id="2977" w:name="_ETM_Q1_3476751"/>
      <w:bookmarkStart w:id="2978" w:name="_ETM_Q1_3472052"/>
      <w:bookmarkStart w:id="2979" w:name="_ETM_Q1_3472860"/>
      <w:bookmarkStart w:id="2980" w:name="_ETM_Q1_3472931"/>
      <w:bookmarkEnd w:id="2976"/>
      <w:bookmarkEnd w:id="2977"/>
      <w:bookmarkEnd w:id="2978"/>
      <w:bookmarkEnd w:id="2979"/>
      <w:bookmarkEnd w:id="2980"/>
      <w:r>
        <w:rPr>
          <w:rFonts w:hint="cs"/>
          <w:rtl/>
          <w:lang w:eastAsia="he-IL"/>
        </w:rPr>
        <w:t xml:space="preserve"> המענה שאנחנו רוצים לתת הוא סטטוס</w:t>
      </w:r>
      <w:bookmarkStart w:id="2981" w:name="_ETM_Q1_3478957"/>
      <w:bookmarkEnd w:id="2981"/>
      <w:r>
        <w:rPr>
          <w:rFonts w:hint="cs"/>
          <w:rtl/>
          <w:lang w:eastAsia="he-IL"/>
        </w:rPr>
        <w:t xml:space="preserve"> קוו</w:t>
      </w:r>
      <w:r>
        <w:rPr>
          <w:lang w:eastAsia="he-IL"/>
        </w:rPr>
        <w:t>;</w:t>
      </w:r>
      <w:r>
        <w:rPr>
          <w:rFonts w:hint="cs"/>
          <w:rtl/>
          <w:lang w:eastAsia="he-IL"/>
        </w:rPr>
        <w:t xml:space="preserve"> </w:t>
      </w:r>
      <w:bookmarkStart w:id="2982" w:name="_ETM_Q1_3475872"/>
      <w:bookmarkEnd w:id="2982"/>
      <w:r>
        <w:rPr>
          <w:rFonts w:hint="cs"/>
          <w:rtl/>
          <w:lang w:eastAsia="he-IL"/>
        </w:rPr>
        <w:t>אנחנו רוצים לה</w:t>
      </w:r>
      <w:bookmarkStart w:id="2983" w:name="_ETM_Q1_3474445"/>
      <w:bookmarkEnd w:id="2983"/>
      <w:r>
        <w:rPr>
          <w:rFonts w:hint="cs"/>
          <w:rtl/>
          <w:lang w:eastAsia="he-IL"/>
        </w:rPr>
        <w:t xml:space="preserve">שאיר את </w:t>
      </w:r>
      <w:bookmarkStart w:id="2984" w:name="_ETM_Q1_3476554"/>
      <w:bookmarkEnd w:id="2984"/>
      <w:r>
        <w:rPr>
          <w:rFonts w:hint="cs"/>
          <w:rtl/>
          <w:lang w:eastAsia="he-IL"/>
        </w:rPr>
        <w:t>המצב כמו שהוא,</w:t>
      </w:r>
      <w:bookmarkStart w:id="2985" w:name="_ETM_Q1_3478500"/>
      <w:bookmarkEnd w:id="2985"/>
      <w:r>
        <w:rPr>
          <w:rFonts w:hint="cs"/>
          <w:rtl/>
          <w:lang w:eastAsia="he-IL"/>
        </w:rPr>
        <w:t xml:space="preserve"> עד שהשר קובע את התקנות. לא </w:t>
      </w:r>
      <w:r>
        <w:rPr>
          <w:rFonts w:hint="cs"/>
          <w:rtl/>
          <w:lang w:eastAsia="he-IL"/>
        </w:rPr>
        <w:lastRenderedPageBreak/>
        <w:t>לשנות את המצב הקיים</w:t>
      </w:r>
      <w:bookmarkStart w:id="2986" w:name="_ETM_Q1_3485793"/>
      <w:bookmarkStart w:id="2987" w:name="_ETM_Q1_3481606"/>
      <w:bookmarkEnd w:id="2986"/>
      <w:bookmarkEnd w:id="2987"/>
      <w:r>
        <w:rPr>
          <w:lang w:eastAsia="he-IL"/>
        </w:rPr>
        <w:t>;</w:t>
      </w:r>
      <w:r>
        <w:rPr>
          <w:rFonts w:hint="cs"/>
          <w:rtl/>
          <w:lang w:eastAsia="he-IL"/>
        </w:rPr>
        <w:t xml:space="preserve"> </w:t>
      </w:r>
      <w:bookmarkStart w:id="2988" w:name="_ETM_Q1_3481030"/>
      <w:bookmarkEnd w:id="2988"/>
      <w:r>
        <w:rPr>
          <w:rFonts w:hint="cs"/>
          <w:rtl/>
          <w:lang w:eastAsia="he-IL"/>
        </w:rPr>
        <w:t>החוק יעבור, והמצב הקיים לא ישתנה. הדרך</w:t>
      </w:r>
      <w:bookmarkStart w:id="2989" w:name="_ETM_Q1_3489434"/>
      <w:bookmarkEnd w:id="2989"/>
      <w:r>
        <w:rPr>
          <w:rFonts w:hint="cs"/>
          <w:rtl/>
          <w:lang w:eastAsia="he-IL"/>
        </w:rPr>
        <w:t xml:space="preserve"> שבה </w:t>
      </w:r>
      <w:bookmarkStart w:id="2990" w:name="_ETM_Q1_3485567"/>
      <w:bookmarkEnd w:id="2990"/>
      <w:r>
        <w:rPr>
          <w:rFonts w:hint="cs"/>
          <w:rtl/>
          <w:lang w:eastAsia="he-IL"/>
        </w:rPr>
        <w:t>אנחנו חושבים לעשות את זה היא להציע איזה שהוא</w:t>
      </w:r>
      <w:bookmarkStart w:id="2991" w:name="_ETM_Q1_3491949"/>
      <w:bookmarkEnd w:id="2991"/>
      <w:r>
        <w:rPr>
          <w:rFonts w:hint="cs"/>
          <w:rtl/>
          <w:lang w:eastAsia="he-IL"/>
        </w:rPr>
        <w:t xml:space="preserve"> תחילה מאוחרת, </w:t>
      </w:r>
      <w:bookmarkStart w:id="2992" w:name="_ETM_Q1_3490766"/>
      <w:bookmarkEnd w:id="2992"/>
      <w:r>
        <w:rPr>
          <w:rFonts w:hint="cs"/>
          <w:rtl/>
          <w:lang w:eastAsia="he-IL"/>
        </w:rPr>
        <w:t xml:space="preserve">ספציפית על תווי השי. לסמן אותם כקנדידטים </w:t>
      </w:r>
      <w:bookmarkStart w:id="2993" w:name="_ETM_Q1_3494077"/>
      <w:bookmarkEnd w:id="2993"/>
      <w:r>
        <w:rPr>
          <w:rFonts w:hint="cs"/>
          <w:rtl/>
          <w:lang w:eastAsia="he-IL"/>
        </w:rPr>
        <w:t xml:space="preserve">מובילים, </w:t>
      </w:r>
      <w:bookmarkStart w:id="2994" w:name="_ETM_Q1_3496119"/>
      <w:bookmarkEnd w:id="2994"/>
      <w:r>
        <w:rPr>
          <w:rFonts w:hint="cs"/>
          <w:rtl/>
          <w:lang w:eastAsia="he-IL"/>
        </w:rPr>
        <w:t xml:space="preserve">לבוא ולהגיד: זה </w:t>
      </w:r>
      <w:bookmarkStart w:id="2995" w:name="_ETM_Q1_3497204"/>
      <w:bookmarkEnd w:id="2995"/>
      <w:r>
        <w:rPr>
          <w:rFonts w:hint="cs"/>
          <w:rtl/>
          <w:lang w:eastAsia="he-IL"/>
        </w:rPr>
        <w:t>לא יחול עוד שנה, אלא</w:t>
      </w:r>
      <w:bookmarkStart w:id="2996" w:name="_ETM_Q1_3502536"/>
      <w:bookmarkEnd w:id="2996"/>
      <w:r>
        <w:rPr>
          <w:rFonts w:hint="cs"/>
          <w:rtl/>
          <w:lang w:eastAsia="he-IL"/>
        </w:rPr>
        <w:t xml:space="preserve"> בפרק </w:t>
      </w:r>
      <w:bookmarkStart w:id="2997" w:name="_ETM_Q1_3498421"/>
      <w:bookmarkEnd w:id="2997"/>
      <w:r>
        <w:rPr>
          <w:rFonts w:hint="cs"/>
          <w:rtl/>
          <w:lang w:eastAsia="he-IL"/>
        </w:rPr>
        <w:t xml:space="preserve">זמן מאוחר יותר מהשנה הזו, ואז גם אם יקרה </w:t>
      </w:r>
      <w:bookmarkStart w:id="2998" w:name="_ETM_Q1_3506492"/>
      <w:bookmarkStart w:id="2999" w:name="_ETM_Q1_3501656"/>
      <w:bookmarkEnd w:id="2998"/>
      <w:bookmarkEnd w:id="2999"/>
      <w:r>
        <w:rPr>
          <w:rFonts w:hint="cs"/>
          <w:rtl/>
          <w:lang w:eastAsia="he-IL"/>
        </w:rPr>
        <w:t>המצב שבו</w:t>
      </w:r>
      <w:bookmarkStart w:id="3000" w:name="_ETM_Q1_3503680"/>
      <w:bookmarkEnd w:id="3000"/>
      <w:r>
        <w:rPr>
          <w:rFonts w:hint="cs"/>
          <w:rtl/>
          <w:lang w:eastAsia="he-IL"/>
        </w:rPr>
        <w:t xml:space="preserve"> הם לא יהיו פטורים בתהליך</w:t>
      </w:r>
      <w:bookmarkStart w:id="3001" w:name="_ETM_Q1_3509057"/>
      <w:bookmarkEnd w:id="3001"/>
      <w:r>
        <w:rPr>
          <w:rFonts w:hint="cs"/>
          <w:rtl/>
          <w:lang w:eastAsia="he-IL"/>
        </w:rPr>
        <w:t xml:space="preserve"> של </w:t>
      </w:r>
      <w:bookmarkStart w:id="3002" w:name="_ETM_Q1_3504370"/>
      <w:bookmarkEnd w:id="3002"/>
      <w:r>
        <w:rPr>
          <w:rFonts w:hint="cs"/>
          <w:rtl/>
          <w:lang w:eastAsia="he-IL"/>
        </w:rPr>
        <w:t xml:space="preserve">תקנות הפטור </w:t>
      </w:r>
      <w:bookmarkStart w:id="3003" w:name="_ETM_Q1_3503934"/>
      <w:bookmarkEnd w:id="3003"/>
      <w:r>
        <w:rPr>
          <w:rFonts w:hint="cs"/>
          <w:rtl/>
          <w:lang w:eastAsia="he-IL"/>
        </w:rPr>
        <w:t xml:space="preserve">שיגיעו </w:t>
      </w:r>
      <w:bookmarkStart w:id="3004" w:name="_ETM_Q1_3505540"/>
      <w:bookmarkEnd w:id="3004"/>
      <w:r>
        <w:rPr>
          <w:rFonts w:hint="cs"/>
          <w:rtl/>
          <w:lang w:eastAsia="he-IL"/>
        </w:rPr>
        <w:t xml:space="preserve">לכנסת </w:t>
      </w:r>
      <w:r>
        <w:rPr>
          <w:rtl/>
          <w:lang w:eastAsia="he-IL"/>
        </w:rPr>
        <w:t>–</w:t>
      </w:r>
      <w:r>
        <w:rPr>
          <w:rFonts w:hint="cs"/>
          <w:rtl/>
          <w:lang w:eastAsia="he-IL"/>
        </w:rPr>
        <w:t xml:space="preserve"> יהיה להם הרבה </w:t>
      </w:r>
      <w:bookmarkStart w:id="3005" w:name="_ETM_Q1_3509725"/>
      <w:bookmarkEnd w:id="3005"/>
      <w:r>
        <w:rPr>
          <w:rFonts w:hint="cs"/>
          <w:rtl/>
          <w:lang w:eastAsia="he-IL"/>
        </w:rPr>
        <w:t xml:space="preserve">זמן להתכונן לכך ולהוציא </w:t>
      </w:r>
      <w:bookmarkStart w:id="3006" w:name="_ETM_Q1_3510440"/>
      <w:bookmarkEnd w:id="3006"/>
      <w:r>
        <w:rPr>
          <w:rFonts w:hint="cs"/>
          <w:rtl/>
          <w:lang w:eastAsia="he-IL"/>
        </w:rPr>
        <w:t xml:space="preserve">רישיונות. </w:t>
      </w:r>
      <w:bookmarkStart w:id="3007" w:name="_ETM_Q1_3516763"/>
      <w:bookmarkStart w:id="3008" w:name="_ETM_Q1_3513340"/>
      <w:bookmarkEnd w:id="3007"/>
      <w:bookmarkEnd w:id="3008"/>
    </w:p>
    <w:p w14:paraId="7607263E" w14:textId="0B53065F" w:rsidR="00AA4B31" w:rsidRDefault="00AA4B31" w:rsidP="00AA4B31">
      <w:pPr>
        <w:rPr>
          <w:rtl/>
          <w:lang w:eastAsia="he-IL"/>
        </w:rPr>
      </w:pPr>
      <w:bookmarkStart w:id="3009" w:name="_ETM_Q1_3517021"/>
      <w:bookmarkStart w:id="3010" w:name="_ETM_Q1_3517111"/>
      <w:bookmarkEnd w:id="3009"/>
      <w:bookmarkEnd w:id="3010"/>
    </w:p>
    <w:p w14:paraId="0B282915" w14:textId="3EC21E9E" w:rsidR="00AA4B31" w:rsidRDefault="00AA4B31" w:rsidP="00AA4B31">
      <w:pPr>
        <w:rPr>
          <w:rtl/>
          <w:lang w:eastAsia="he-IL"/>
        </w:rPr>
      </w:pPr>
      <w:bookmarkStart w:id="3011" w:name="_ETM_Q1_3517189"/>
      <w:bookmarkStart w:id="3012" w:name="_ETM_Q1_3517273"/>
      <w:bookmarkEnd w:id="3011"/>
      <w:bookmarkEnd w:id="3012"/>
      <w:r>
        <w:rPr>
          <w:rFonts w:hint="cs"/>
          <w:rtl/>
          <w:lang w:eastAsia="he-IL"/>
        </w:rPr>
        <w:t xml:space="preserve">גם </w:t>
      </w:r>
      <w:bookmarkStart w:id="3013" w:name="_ETM_Q1_3513512"/>
      <w:bookmarkEnd w:id="3013"/>
      <w:r>
        <w:rPr>
          <w:rFonts w:hint="cs"/>
          <w:rtl/>
          <w:lang w:eastAsia="he-IL"/>
        </w:rPr>
        <w:t xml:space="preserve">היום, הם נמצאים במצב שבו הם מבינים </w:t>
      </w:r>
      <w:bookmarkStart w:id="3014" w:name="_ETM_Q1_3515136"/>
      <w:bookmarkEnd w:id="3014"/>
      <w:r>
        <w:rPr>
          <w:rFonts w:hint="cs"/>
          <w:rtl/>
          <w:lang w:eastAsia="he-IL"/>
        </w:rPr>
        <w:t xml:space="preserve">שיכול להיות </w:t>
      </w:r>
      <w:bookmarkStart w:id="3015" w:name="_ETM_Q1_3516694"/>
      <w:bookmarkEnd w:id="3015"/>
      <w:r>
        <w:rPr>
          <w:rFonts w:hint="cs"/>
          <w:rtl/>
          <w:lang w:eastAsia="he-IL"/>
        </w:rPr>
        <w:t xml:space="preserve">שהרגולציה תחול עליהם. </w:t>
      </w:r>
      <w:bookmarkStart w:id="3016" w:name="_ETM_Q1_3520820"/>
      <w:bookmarkEnd w:id="3016"/>
      <w:r>
        <w:rPr>
          <w:rFonts w:hint="cs"/>
          <w:rtl/>
          <w:lang w:eastAsia="he-IL"/>
        </w:rPr>
        <w:t xml:space="preserve">מטעם הממשלה, אני אמנם בא </w:t>
      </w:r>
      <w:bookmarkStart w:id="3017" w:name="_ETM_Q1_3525216"/>
      <w:bookmarkEnd w:id="3017"/>
      <w:r>
        <w:rPr>
          <w:rFonts w:hint="cs"/>
          <w:rtl/>
          <w:lang w:eastAsia="he-IL"/>
        </w:rPr>
        <w:t xml:space="preserve">ואומר שאנחנו בוחנים אותם </w:t>
      </w:r>
      <w:bookmarkStart w:id="3018" w:name="_ETM_Q1_3524107"/>
      <w:bookmarkEnd w:id="3018"/>
      <w:r>
        <w:rPr>
          <w:rFonts w:hint="cs"/>
          <w:rtl/>
          <w:lang w:eastAsia="he-IL"/>
        </w:rPr>
        <w:t xml:space="preserve">באופן ספציפי, ושהם מועמדים מובילים </w:t>
      </w:r>
      <w:bookmarkStart w:id="3019" w:name="_ETM_Q1_3525424"/>
      <w:bookmarkEnd w:id="3019"/>
      <w:r>
        <w:rPr>
          <w:rFonts w:hint="cs"/>
          <w:rtl/>
          <w:lang w:eastAsia="he-IL"/>
        </w:rPr>
        <w:t xml:space="preserve">להיכלל </w:t>
      </w:r>
      <w:bookmarkStart w:id="3020" w:name="_ETM_Q1_3527011"/>
      <w:bookmarkEnd w:id="3020"/>
      <w:r>
        <w:rPr>
          <w:rFonts w:hint="cs"/>
          <w:rtl/>
          <w:lang w:eastAsia="he-IL"/>
        </w:rPr>
        <w:t>בתוך התקנות האלה</w:t>
      </w:r>
      <w:bookmarkStart w:id="3021" w:name="_ETM_Q1_3528232"/>
      <w:bookmarkEnd w:id="3021"/>
      <w:r>
        <w:rPr>
          <w:rFonts w:hint="cs"/>
          <w:rtl/>
          <w:lang w:eastAsia="he-IL"/>
        </w:rPr>
        <w:t xml:space="preserve">, </w:t>
      </w:r>
      <w:bookmarkStart w:id="3022" w:name="_ETM_Q1_3540561"/>
      <w:bookmarkStart w:id="3023" w:name="_ETM_Q1_3535849"/>
      <w:bookmarkEnd w:id="3022"/>
      <w:bookmarkEnd w:id="3023"/>
      <w:r>
        <w:rPr>
          <w:rFonts w:hint="cs"/>
          <w:rtl/>
          <w:lang w:eastAsia="he-IL"/>
        </w:rPr>
        <w:t xml:space="preserve">אבל </w:t>
      </w:r>
      <w:bookmarkStart w:id="3024" w:name="_ETM_Q1_3532492"/>
      <w:bookmarkStart w:id="3025" w:name="_ETM_Q1_3528777"/>
      <w:bookmarkEnd w:id="3024"/>
      <w:bookmarkEnd w:id="3025"/>
      <w:r>
        <w:rPr>
          <w:rFonts w:hint="cs"/>
          <w:rtl/>
          <w:lang w:eastAsia="he-IL"/>
        </w:rPr>
        <w:t>אני לא יכול להבטיח</w:t>
      </w:r>
      <w:bookmarkStart w:id="3026" w:name="_ETM_Q1_3533127"/>
      <w:bookmarkEnd w:id="3026"/>
      <w:r>
        <w:rPr>
          <w:rFonts w:hint="cs"/>
          <w:rtl/>
          <w:lang w:eastAsia="he-IL"/>
        </w:rPr>
        <w:t xml:space="preserve"> שום דב</w:t>
      </w:r>
      <w:bookmarkStart w:id="3027" w:name="_ETM_Q1_3529725"/>
      <w:bookmarkEnd w:id="3027"/>
      <w:r>
        <w:rPr>
          <w:rFonts w:hint="cs"/>
          <w:rtl/>
          <w:lang w:eastAsia="he-IL"/>
        </w:rPr>
        <w:t xml:space="preserve">ר, כי בסופו של דבר </w:t>
      </w:r>
      <w:r>
        <w:rPr>
          <w:rtl/>
          <w:lang w:eastAsia="he-IL"/>
        </w:rPr>
        <w:t>–</w:t>
      </w:r>
      <w:r>
        <w:rPr>
          <w:rFonts w:hint="cs"/>
          <w:rtl/>
          <w:lang w:eastAsia="he-IL"/>
        </w:rPr>
        <w:t xml:space="preserve"> </w:t>
      </w:r>
      <w:bookmarkStart w:id="3028" w:name="_ETM_Q1_3530358"/>
      <w:bookmarkEnd w:id="3028"/>
      <w:r>
        <w:rPr>
          <w:rFonts w:hint="cs"/>
          <w:rtl/>
          <w:lang w:eastAsia="he-IL"/>
        </w:rPr>
        <w:t xml:space="preserve">זה </w:t>
      </w:r>
      <w:bookmarkStart w:id="3029" w:name="_ETM_Q1_3531093"/>
      <w:bookmarkEnd w:id="3029"/>
      <w:r>
        <w:rPr>
          <w:rFonts w:hint="cs"/>
          <w:rtl/>
          <w:lang w:eastAsia="he-IL"/>
        </w:rPr>
        <w:t xml:space="preserve">לשיקולו של שר האוצר. </w:t>
      </w:r>
      <w:bookmarkStart w:id="3030" w:name="_ETM_Q1_3536112"/>
      <w:bookmarkEnd w:id="3030"/>
    </w:p>
    <w:p w14:paraId="354BDF06" w14:textId="3AB7BD2D" w:rsidR="00AA4B31" w:rsidRDefault="00AA4B31" w:rsidP="00AA4B31">
      <w:pPr>
        <w:rPr>
          <w:rtl/>
          <w:lang w:eastAsia="he-IL"/>
        </w:rPr>
      </w:pPr>
      <w:bookmarkStart w:id="3031" w:name="_ETM_Q1_3536213"/>
      <w:bookmarkStart w:id="3032" w:name="_ETM_Q1_3537156"/>
      <w:bookmarkStart w:id="3033" w:name="_ETM_Q1_3537249"/>
      <w:bookmarkStart w:id="3034" w:name="_ETM_Q1_3536244"/>
      <w:bookmarkStart w:id="3035" w:name="_ETM_Q1_3533904"/>
      <w:bookmarkStart w:id="3036" w:name="_ETM_Q1_3529249"/>
      <w:bookmarkStart w:id="3037" w:name="_ETM_Q1_3530071"/>
      <w:bookmarkEnd w:id="3031"/>
      <w:bookmarkEnd w:id="3032"/>
      <w:bookmarkEnd w:id="3033"/>
      <w:bookmarkEnd w:id="3034"/>
      <w:bookmarkEnd w:id="3035"/>
      <w:bookmarkEnd w:id="3036"/>
      <w:bookmarkEnd w:id="3037"/>
    </w:p>
    <w:p w14:paraId="35E13294" w14:textId="008D0020" w:rsidR="00AA4B31" w:rsidRDefault="00AA4B31" w:rsidP="00AA4B31">
      <w:pPr>
        <w:pStyle w:val="a4"/>
        <w:keepNext/>
      </w:pPr>
      <w:bookmarkStart w:id="3038" w:name="ET_speaker_קריאה_86"/>
      <w:r w:rsidRPr="00AA4B31">
        <w:rPr>
          <w:rStyle w:val="TagStyle"/>
          <w:rtl/>
        </w:rPr>
        <w:t xml:space="preserve"> &lt;&lt; דובר &gt;&gt; </w:t>
      </w:r>
      <w:r>
        <w:rPr>
          <w:rtl/>
        </w:rPr>
        <w:t>קריאה:</w:t>
      </w:r>
      <w:r w:rsidRPr="00AA4B31">
        <w:rPr>
          <w:rStyle w:val="TagStyle"/>
          <w:rtl/>
        </w:rPr>
        <w:t xml:space="preserve"> &lt;&lt; דובר &gt;&gt;</w:t>
      </w:r>
      <w:r w:rsidR="00C872F6">
        <w:rPr>
          <w:rtl/>
        </w:rPr>
        <w:t xml:space="preserve"> </w:t>
      </w:r>
      <w:r>
        <w:rPr>
          <w:rtl/>
        </w:rPr>
        <w:t xml:space="preserve"> </w:t>
      </w:r>
      <w:bookmarkEnd w:id="3038"/>
    </w:p>
    <w:p w14:paraId="26D3BB46" w14:textId="715D891C" w:rsidR="00AA4B31" w:rsidRDefault="00AA4B31" w:rsidP="00AA4B31">
      <w:pPr>
        <w:pStyle w:val="KeepWithNext"/>
        <w:rPr>
          <w:rtl/>
          <w:lang w:eastAsia="he-IL"/>
        </w:rPr>
      </w:pPr>
    </w:p>
    <w:p w14:paraId="2C61DE6D" w14:textId="4F5BEA9D" w:rsidR="00AA4B31" w:rsidRDefault="00AA4B31" w:rsidP="00AA4B31">
      <w:pPr>
        <w:rPr>
          <w:rtl/>
          <w:lang w:eastAsia="he-IL"/>
        </w:rPr>
      </w:pPr>
      <w:bookmarkStart w:id="3039" w:name="_ETM_Q1_3530447"/>
      <w:bookmarkStart w:id="3040" w:name="_ETM_Q1_3530496"/>
      <w:bookmarkEnd w:id="3039"/>
      <w:bookmarkEnd w:id="3040"/>
      <w:r>
        <w:rPr>
          <w:rFonts w:hint="cs"/>
          <w:rtl/>
          <w:lang w:eastAsia="he-IL"/>
        </w:rPr>
        <w:t>לא הכותרת "</w:t>
      </w:r>
      <w:bookmarkStart w:id="3041" w:name="_ETM_Q1_3535443"/>
      <w:bookmarkEnd w:id="3041"/>
      <w:r>
        <w:rPr>
          <w:rFonts w:hint="cs"/>
          <w:rtl/>
          <w:lang w:eastAsia="he-IL"/>
        </w:rPr>
        <w:t xml:space="preserve">תווי שי" תהיה </w:t>
      </w:r>
      <w:bookmarkStart w:id="3042" w:name="_ETM_Q1_3538608"/>
      <w:bookmarkEnd w:id="3042"/>
      <w:r>
        <w:rPr>
          <w:rFonts w:hint="cs"/>
          <w:rtl/>
          <w:lang w:eastAsia="he-IL"/>
        </w:rPr>
        <w:t>פטורה</w:t>
      </w:r>
      <w:r>
        <w:rPr>
          <w:lang w:eastAsia="he-IL"/>
        </w:rPr>
        <w:t>;</w:t>
      </w:r>
      <w:r>
        <w:rPr>
          <w:rFonts w:hint="cs"/>
          <w:rtl/>
          <w:lang w:eastAsia="he-IL"/>
        </w:rPr>
        <w:t xml:space="preserve"> </w:t>
      </w:r>
      <w:bookmarkStart w:id="3043" w:name="_ETM_Q1_3535825"/>
      <w:bookmarkEnd w:id="3043"/>
      <w:r>
        <w:rPr>
          <w:rFonts w:hint="cs"/>
          <w:rtl/>
          <w:lang w:eastAsia="he-IL"/>
        </w:rPr>
        <w:t xml:space="preserve">זה יהיה כפוף </w:t>
      </w:r>
      <w:bookmarkStart w:id="3044" w:name="_ETM_Q1_3536691"/>
      <w:bookmarkEnd w:id="3044"/>
      <w:r>
        <w:rPr>
          <w:rFonts w:hint="cs"/>
          <w:rtl/>
          <w:lang w:eastAsia="he-IL"/>
        </w:rPr>
        <w:t>לתחומים מסוימים ולעסקאות מסוימות.</w:t>
      </w:r>
      <w:bookmarkStart w:id="3045" w:name="_ETM_Q1_3543607"/>
      <w:bookmarkEnd w:id="3045"/>
    </w:p>
    <w:p w14:paraId="3DDADF13" w14:textId="10ACC268" w:rsidR="00AA4B31" w:rsidRDefault="00AA4B31" w:rsidP="00AA4B31">
      <w:pPr>
        <w:rPr>
          <w:rtl/>
          <w:lang w:eastAsia="he-IL"/>
        </w:rPr>
      </w:pPr>
      <w:bookmarkStart w:id="3046" w:name="_ETM_Q1_3543706"/>
      <w:bookmarkStart w:id="3047" w:name="_ETM_Q1_3539171"/>
      <w:bookmarkStart w:id="3048" w:name="_ETM_Q1_3539966"/>
      <w:bookmarkEnd w:id="3046"/>
      <w:bookmarkEnd w:id="3047"/>
      <w:bookmarkEnd w:id="3048"/>
    </w:p>
    <w:p w14:paraId="4EAAD5D7" w14:textId="0E03FC44" w:rsidR="00AA4B31" w:rsidRDefault="00AA4B31" w:rsidP="00AA4B31">
      <w:pPr>
        <w:pStyle w:val="af9"/>
        <w:keepNext/>
        <w:rPr>
          <w:rtl/>
          <w:lang w:eastAsia="he-IL"/>
        </w:rPr>
      </w:pPr>
      <w:bookmarkStart w:id="3049" w:name="ET_guest_מיכאל_בן_דהן_87"/>
      <w:r w:rsidRPr="00AA4B31">
        <w:rPr>
          <w:rStyle w:val="TagStyle"/>
          <w:rtl/>
        </w:rPr>
        <w:t xml:space="preserve"> &lt;&lt; אורח &gt;&gt; </w:t>
      </w:r>
      <w:r>
        <w:rPr>
          <w:rtl/>
          <w:lang w:eastAsia="he-IL"/>
        </w:rPr>
        <w:t>מיכאל בן דהן:</w:t>
      </w:r>
      <w:r w:rsidRPr="00AA4B31">
        <w:rPr>
          <w:rStyle w:val="TagStyle"/>
          <w:rtl/>
        </w:rPr>
        <w:t xml:space="preserve"> &lt;&lt; אורח &gt;&gt;</w:t>
      </w:r>
      <w:r w:rsidR="00C872F6">
        <w:rPr>
          <w:rtl/>
          <w:lang w:eastAsia="he-IL"/>
        </w:rPr>
        <w:t xml:space="preserve"> </w:t>
      </w:r>
      <w:r>
        <w:rPr>
          <w:rtl/>
          <w:lang w:eastAsia="he-IL"/>
        </w:rPr>
        <w:t xml:space="preserve"> </w:t>
      </w:r>
      <w:bookmarkEnd w:id="3049"/>
    </w:p>
    <w:p w14:paraId="13D32AB9" w14:textId="5E7325B0" w:rsidR="00AA4B31" w:rsidRDefault="00AA4B31" w:rsidP="00AA4B31">
      <w:pPr>
        <w:pStyle w:val="KeepWithNext"/>
        <w:rPr>
          <w:rtl/>
          <w:lang w:eastAsia="he-IL"/>
        </w:rPr>
      </w:pPr>
    </w:p>
    <w:p w14:paraId="0279B9FE" w14:textId="582A72A2" w:rsidR="00AA4B31" w:rsidRDefault="00AA4B31" w:rsidP="00AA4B31">
      <w:pPr>
        <w:rPr>
          <w:rtl/>
          <w:lang w:eastAsia="he-IL"/>
        </w:rPr>
      </w:pPr>
      <w:bookmarkStart w:id="3050" w:name="_ETM_Q1_3540786"/>
      <w:bookmarkStart w:id="3051" w:name="_ETM_Q1_3540832"/>
      <w:bookmarkEnd w:id="3050"/>
      <w:bookmarkEnd w:id="3051"/>
      <w:r>
        <w:rPr>
          <w:rFonts w:hint="cs"/>
          <w:rtl/>
          <w:lang w:eastAsia="he-IL"/>
        </w:rPr>
        <w:t xml:space="preserve">כמובן שמי שמנהל </w:t>
      </w:r>
      <w:bookmarkStart w:id="3052" w:name="_ETM_Q1_3543122"/>
      <w:bookmarkStart w:id="3053" w:name="_ETM_Q1_3538403"/>
      <w:bookmarkEnd w:id="3052"/>
      <w:bookmarkEnd w:id="3053"/>
      <w:r>
        <w:rPr>
          <w:rFonts w:hint="cs"/>
          <w:rtl/>
          <w:lang w:eastAsia="he-IL"/>
        </w:rPr>
        <w:t xml:space="preserve">תווי שי בהיקפים של מיליארדים </w:t>
      </w:r>
      <w:r>
        <w:rPr>
          <w:rtl/>
          <w:lang w:eastAsia="he-IL"/>
        </w:rPr>
        <w:t>–</w:t>
      </w:r>
      <w:r>
        <w:rPr>
          <w:rFonts w:hint="cs"/>
          <w:rtl/>
          <w:lang w:eastAsia="he-IL"/>
        </w:rPr>
        <w:t xml:space="preserve"> אנחנו </w:t>
      </w:r>
      <w:bookmarkStart w:id="3054" w:name="_ETM_Q1_3543914"/>
      <w:bookmarkEnd w:id="3054"/>
      <w:r>
        <w:rPr>
          <w:rFonts w:hint="cs"/>
          <w:rtl/>
          <w:lang w:eastAsia="he-IL"/>
        </w:rPr>
        <w:t xml:space="preserve">לא חושבים </w:t>
      </w:r>
      <w:bookmarkStart w:id="3055" w:name="_ETM_Q1_3544996"/>
      <w:bookmarkEnd w:id="3055"/>
      <w:r>
        <w:rPr>
          <w:rFonts w:hint="cs"/>
          <w:rtl/>
          <w:lang w:eastAsia="he-IL"/>
        </w:rPr>
        <w:t xml:space="preserve">שיש סיכוי סביר שהם יהיו פטורים. </w:t>
      </w:r>
      <w:bookmarkStart w:id="3056" w:name="_ETM_Q1_3547363"/>
      <w:bookmarkEnd w:id="3056"/>
      <w:r>
        <w:rPr>
          <w:rFonts w:hint="cs"/>
          <w:rtl/>
          <w:lang w:eastAsia="he-IL"/>
        </w:rPr>
        <w:t>גם אף אחד לא</w:t>
      </w:r>
      <w:bookmarkStart w:id="3057" w:name="_ETM_Q1_3549352"/>
      <w:bookmarkEnd w:id="3057"/>
      <w:r>
        <w:rPr>
          <w:rFonts w:hint="cs"/>
          <w:rtl/>
          <w:lang w:eastAsia="he-IL"/>
        </w:rPr>
        <w:t xml:space="preserve"> רוצה ש</w:t>
      </w:r>
      <w:bookmarkStart w:id="3058" w:name="_ETM_Q1_3551607"/>
      <w:bookmarkEnd w:id="3058"/>
      <w:r>
        <w:rPr>
          <w:rFonts w:hint="cs"/>
          <w:rtl/>
          <w:lang w:eastAsia="he-IL"/>
        </w:rPr>
        <w:t>בגלל ש</w:t>
      </w:r>
      <w:bookmarkStart w:id="3059" w:name="_ETM_Q1_3548033"/>
      <w:bookmarkEnd w:id="3059"/>
      <w:r>
        <w:rPr>
          <w:rFonts w:hint="cs"/>
          <w:rtl/>
          <w:lang w:eastAsia="he-IL"/>
        </w:rPr>
        <w:t xml:space="preserve">חברה נופלת </w:t>
      </w:r>
      <w:r>
        <w:rPr>
          <w:rtl/>
          <w:lang w:eastAsia="he-IL"/>
        </w:rPr>
        <w:t>–</w:t>
      </w:r>
      <w:r>
        <w:rPr>
          <w:rFonts w:hint="cs"/>
          <w:rtl/>
          <w:lang w:eastAsia="he-IL"/>
        </w:rPr>
        <w:t xml:space="preserve"> כל המיליארדים </w:t>
      </w:r>
      <w:bookmarkStart w:id="3060" w:name="_ETM_Q1_3549768"/>
      <w:bookmarkEnd w:id="3060"/>
      <w:r>
        <w:rPr>
          <w:rFonts w:hint="cs"/>
          <w:rtl/>
          <w:lang w:eastAsia="he-IL"/>
        </w:rPr>
        <w:t xml:space="preserve">האלה ילכו לפח. </w:t>
      </w:r>
      <w:bookmarkStart w:id="3061" w:name="_ETM_Q1_3553709"/>
      <w:bookmarkEnd w:id="3061"/>
      <w:r>
        <w:rPr>
          <w:rFonts w:hint="cs"/>
          <w:rtl/>
          <w:lang w:eastAsia="he-IL"/>
        </w:rPr>
        <w:t>בשורה התחתונה, המצב הקיים הוא מה שיישמר</w:t>
      </w:r>
      <w:bookmarkStart w:id="3062" w:name="_ETM_Q1_3557574"/>
      <w:bookmarkEnd w:id="3062"/>
      <w:r>
        <w:rPr>
          <w:rFonts w:hint="cs"/>
          <w:rtl/>
          <w:lang w:eastAsia="he-IL"/>
        </w:rPr>
        <w:t xml:space="preserve"> והוודאות תישאר</w:t>
      </w:r>
      <w:bookmarkStart w:id="3063" w:name="_ETM_Q1_3561593"/>
      <w:bookmarkEnd w:id="3063"/>
      <w:r>
        <w:rPr>
          <w:rFonts w:hint="cs"/>
          <w:rtl/>
          <w:lang w:eastAsia="he-IL"/>
        </w:rPr>
        <w:t xml:space="preserve"> </w:t>
      </w:r>
      <w:bookmarkStart w:id="3064" w:name="_ETM_Q1_3556688"/>
      <w:bookmarkEnd w:id="3064"/>
      <w:r>
        <w:rPr>
          <w:rFonts w:hint="cs"/>
          <w:rtl/>
          <w:lang w:eastAsia="he-IL"/>
        </w:rPr>
        <w:t xml:space="preserve">באותה הרמה. אנחנו חושבים שזה באמת פתרון </w:t>
      </w:r>
      <w:bookmarkStart w:id="3065" w:name="_ETM_Q1_3558905"/>
      <w:bookmarkEnd w:id="3065"/>
      <w:r>
        <w:rPr>
          <w:rFonts w:hint="cs"/>
          <w:rtl/>
          <w:lang w:eastAsia="he-IL"/>
        </w:rPr>
        <w:t>מספק לדבר הזה.</w:t>
      </w:r>
      <w:bookmarkStart w:id="3066" w:name="_ETM_Q1_3561696"/>
      <w:bookmarkEnd w:id="3066"/>
    </w:p>
    <w:p w14:paraId="6F7C9088" w14:textId="18C1AFE3" w:rsidR="00B75547" w:rsidRDefault="00B75547" w:rsidP="00AA4B31">
      <w:pPr>
        <w:rPr>
          <w:rtl/>
          <w:lang w:eastAsia="he-IL"/>
        </w:rPr>
      </w:pPr>
      <w:bookmarkStart w:id="3067" w:name="_ETM_Q1_3562132"/>
      <w:bookmarkStart w:id="3068" w:name="_ETM_Q1_3562219"/>
      <w:bookmarkEnd w:id="3067"/>
      <w:bookmarkEnd w:id="3068"/>
    </w:p>
    <w:p w14:paraId="59856251" w14:textId="4C611DCA" w:rsidR="00B75547" w:rsidRDefault="00B75547" w:rsidP="00B75547">
      <w:pPr>
        <w:pStyle w:val="af6"/>
        <w:keepNext/>
        <w:rPr>
          <w:rtl/>
        </w:rPr>
      </w:pPr>
      <w:bookmarkStart w:id="3069" w:name="ET_yor_6351_88"/>
      <w:r w:rsidRPr="00B75547">
        <w:rPr>
          <w:rStyle w:val="TagStyle"/>
          <w:rtl/>
        </w:rPr>
        <w:t xml:space="preserve"> &lt;&lt; יור &gt;&gt; </w:t>
      </w:r>
      <w:r>
        <w:rPr>
          <w:rtl/>
        </w:rPr>
        <w:t>היו"ר אוהד טל:</w:t>
      </w:r>
      <w:r w:rsidRPr="00B75547">
        <w:rPr>
          <w:rStyle w:val="TagStyle"/>
          <w:rtl/>
        </w:rPr>
        <w:t xml:space="preserve"> &lt;&lt; יור &gt;&gt;</w:t>
      </w:r>
      <w:r w:rsidR="00C872F6">
        <w:rPr>
          <w:rtl/>
        </w:rPr>
        <w:t xml:space="preserve"> </w:t>
      </w:r>
      <w:r>
        <w:rPr>
          <w:rtl/>
        </w:rPr>
        <w:t xml:space="preserve"> </w:t>
      </w:r>
      <w:bookmarkEnd w:id="3069"/>
    </w:p>
    <w:p w14:paraId="23384FD7" w14:textId="37731261" w:rsidR="00B75547" w:rsidRDefault="00B75547" w:rsidP="00B75547">
      <w:pPr>
        <w:pStyle w:val="KeepWithNext"/>
        <w:rPr>
          <w:rtl/>
          <w:lang w:eastAsia="he-IL"/>
        </w:rPr>
      </w:pPr>
    </w:p>
    <w:p w14:paraId="76FAB7B8" w14:textId="6539C359" w:rsidR="00B75547" w:rsidRDefault="00B75547" w:rsidP="00B75547">
      <w:pPr>
        <w:rPr>
          <w:rtl/>
          <w:lang w:eastAsia="he-IL"/>
        </w:rPr>
      </w:pPr>
      <w:bookmarkStart w:id="3070" w:name="_ETM_Q1_3563306"/>
      <w:bookmarkEnd w:id="3070"/>
      <w:r>
        <w:rPr>
          <w:rFonts w:hint="cs"/>
          <w:rtl/>
          <w:lang w:eastAsia="he-IL"/>
        </w:rPr>
        <w:t xml:space="preserve">תודה. </w:t>
      </w:r>
      <w:bookmarkStart w:id="3071" w:name="_ETM_Q1_3564222"/>
      <w:bookmarkEnd w:id="3071"/>
      <w:r>
        <w:rPr>
          <w:rFonts w:hint="cs"/>
          <w:rtl/>
          <w:lang w:eastAsia="he-IL"/>
        </w:rPr>
        <w:t>בבקשה</w:t>
      </w:r>
      <w:bookmarkStart w:id="3072" w:name="_ETM_Q1_3565613"/>
      <w:bookmarkStart w:id="3073" w:name="_ETM_Q1_3565726"/>
      <w:bookmarkEnd w:id="3072"/>
      <w:bookmarkEnd w:id="3073"/>
      <w:r>
        <w:rPr>
          <w:rFonts w:hint="cs"/>
          <w:rtl/>
          <w:lang w:eastAsia="he-IL"/>
        </w:rPr>
        <w:t>.</w:t>
      </w:r>
    </w:p>
    <w:p w14:paraId="605C5760" w14:textId="5190F563" w:rsidR="00B75547" w:rsidRDefault="00B75547" w:rsidP="00B75547">
      <w:pPr>
        <w:rPr>
          <w:rtl/>
          <w:lang w:eastAsia="he-IL"/>
        </w:rPr>
      </w:pPr>
      <w:bookmarkStart w:id="3074" w:name="_ETM_Q1_3566876"/>
      <w:bookmarkStart w:id="3075" w:name="_ETM_Q1_3566964"/>
      <w:bookmarkStart w:id="3076" w:name="_ETM_Q1_3568321"/>
      <w:bookmarkEnd w:id="3074"/>
      <w:bookmarkEnd w:id="3075"/>
      <w:bookmarkEnd w:id="3076"/>
    </w:p>
    <w:p w14:paraId="4122A5F1" w14:textId="307DA7CD" w:rsidR="00B75547" w:rsidRDefault="00B75547" w:rsidP="00B75547">
      <w:pPr>
        <w:pStyle w:val="af9"/>
        <w:keepNext/>
        <w:rPr>
          <w:rtl/>
          <w:lang w:eastAsia="he-IL"/>
        </w:rPr>
      </w:pPr>
      <w:bookmarkStart w:id="3077" w:name="ET_guest_נמרוד_הגלילי_89"/>
      <w:r w:rsidRPr="00B75547">
        <w:rPr>
          <w:rStyle w:val="TagStyle"/>
          <w:rtl/>
        </w:rPr>
        <w:t xml:space="preserve"> &lt;&lt; אורח &gt;&gt; </w:t>
      </w:r>
      <w:r>
        <w:rPr>
          <w:rtl/>
          <w:lang w:eastAsia="he-IL"/>
        </w:rPr>
        <w:t>נמרוד הגלילי:</w:t>
      </w:r>
      <w:r w:rsidRPr="00B75547">
        <w:rPr>
          <w:rStyle w:val="TagStyle"/>
          <w:rtl/>
        </w:rPr>
        <w:t xml:space="preserve"> &lt;&lt; אורח &gt;&gt;</w:t>
      </w:r>
      <w:r w:rsidR="00C872F6">
        <w:rPr>
          <w:rtl/>
          <w:lang w:eastAsia="he-IL"/>
        </w:rPr>
        <w:t xml:space="preserve"> </w:t>
      </w:r>
      <w:r>
        <w:rPr>
          <w:rtl/>
          <w:lang w:eastAsia="he-IL"/>
        </w:rPr>
        <w:t xml:space="preserve"> </w:t>
      </w:r>
      <w:bookmarkEnd w:id="3077"/>
    </w:p>
    <w:p w14:paraId="08472ED6" w14:textId="02F120FA" w:rsidR="00B75547" w:rsidRDefault="00B75547" w:rsidP="00B75547">
      <w:pPr>
        <w:pStyle w:val="KeepWithNext"/>
        <w:rPr>
          <w:rtl/>
          <w:lang w:eastAsia="he-IL"/>
        </w:rPr>
      </w:pPr>
    </w:p>
    <w:p w14:paraId="778AD336" w14:textId="7A780DD2" w:rsidR="00B75547" w:rsidRDefault="00B75547" w:rsidP="00B75547">
      <w:pPr>
        <w:rPr>
          <w:rtl/>
          <w:lang w:eastAsia="he-IL"/>
        </w:rPr>
      </w:pPr>
      <w:bookmarkStart w:id="3078" w:name="_ETM_Q1_3568730"/>
      <w:bookmarkStart w:id="3079" w:name="_ETM_Q1_3568773"/>
      <w:bookmarkStart w:id="3080" w:name="_ETM_Q1_3564380"/>
      <w:bookmarkEnd w:id="3078"/>
      <w:bookmarkEnd w:id="3079"/>
      <w:bookmarkEnd w:id="3080"/>
      <w:r>
        <w:rPr>
          <w:rFonts w:hint="cs"/>
          <w:rtl/>
          <w:lang w:eastAsia="he-IL"/>
        </w:rPr>
        <w:t xml:space="preserve">צוהריים טובים, שוב. </w:t>
      </w:r>
      <w:bookmarkStart w:id="3081" w:name="_ETM_Q1_3565259"/>
      <w:bookmarkEnd w:id="3081"/>
      <w:r>
        <w:rPr>
          <w:rFonts w:hint="cs"/>
          <w:rtl/>
          <w:lang w:eastAsia="he-IL"/>
        </w:rPr>
        <w:t xml:space="preserve">נמרוד הגלילי, איגוד לשכות </w:t>
      </w:r>
      <w:bookmarkStart w:id="3082" w:name="_ETM_Q1_3568231"/>
      <w:bookmarkEnd w:id="3082"/>
      <w:r>
        <w:rPr>
          <w:rFonts w:hint="cs"/>
          <w:rtl/>
          <w:lang w:eastAsia="he-IL"/>
        </w:rPr>
        <w:t>המסחר, מנהל</w:t>
      </w:r>
      <w:bookmarkStart w:id="3083" w:name="_ETM_Q1_3569764"/>
      <w:bookmarkEnd w:id="3083"/>
      <w:r>
        <w:rPr>
          <w:rFonts w:hint="cs"/>
          <w:rtl/>
          <w:lang w:eastAsia="he-IL"/>
        </w:rPr>
        <w:t xml:space="preserve"> ענף הקמעונאות. אני שמעתי בקש</w:t>
      </w:r>
      <w:bookmarkStart w:id="3084" w:name="_ETM_Q1_3571046"/>
      <w:bookmarkEnd w:id="3084"/>
      <w:r>
        <w:rPr>
          <w:rFonts w:hint="cs"/>
          <w:rtl/>
          <w:lang w:eastAsia="he-IL"/>
        </w:rPr>
        <w:t>ב רב את ההצעה, ואני</w:t>
      </w:r>
      <w:bookmarkStart w:id="3085" w:name="_ETM_Q1_3575188"/>
      <w:bookmarkEnd w:id="3085"/>
      <w:r>
        <w:rPr>
          <w:rFonts w:hint="cs"/>
          <w:rtl/>
          <w:lang w:eastAsia="he-IL"/>
        </w:rPr>
        <w:t xml:space="preserve"> לא יודע לתת עליה תשובה ברורה עכשיו, למרות שהת</w:t>
      </w:r>
      <w:bookmarkStart w:id="3086" w:name="_ETM_Q1_3577131"/>
      <w:bookmarkEnd w:id="3086"/>
      <w:r>
        <w:rPr>
          <w:rFonts w:hint="cs"/>
          <w:rtl/>
          <w:lang w:eastAsia="he-IL"/>
        </w:rPr>
        <w:t xml:space="preserve">שובה המהירה </w:t>
      </w:r>
      <w:bookmarkStart w:id="3087" w:name="_ETM_Q1_3579713"/>
      <w:bookmarkEnd w:id="3087"/>
      <w:r>
        <w:rPr>
          <w:rFonts w:hint="cs"/>
          <w:rtl/>
          <w:lang w:eastAsia="he-IL"/>
        </w:rPr>
        <w:t>וההגיונית שלי היא שאנחנו רוצים החרגה כבר עכשיו.</w:t>
      </w:r>
    </w:p>
    <w:p w14:paraId="6AB71923" w14:textId="0D4C4AA1" w:rsidR="00B75547" w:rsidRDefault="00B75547" w:rsidP="00B75547">
      <w:pPr>
        <w:rPr>
          <w:rtl/>
          <w:lang w:eastAsia="he-IL"/>
        </w:rPr>
      </w:pPr>
      <w:bookmarkStart w:id="3088" w:name="_ETM_Q1_3588684"/>
      <w:bookmarkStart w:id="3089" w:name="_ETM_Q1_3588781"/>
      <w:bookmarkEnd w:id="3088"/>
      <w:bookmarkEnd w:id="3089"/>
    </w:p>
    <w:p w14:paraId="42D7C014" w14:textId="4171E6DF" w:rsidR="00B75547" w:rsidRDefault="00B75547" w:rsidP="00B75547">
      <w:pPr>
        <w:rPr>
          <w:rtl/>
          <w:lang w:eastAsia="he-IL"/>
        </w:rPr>
      </w:pPr>
      <w:bookmarkStart w:id="3090" w:name="_ETM_Q1_3589776"/>
      <w:bookmarkStart w:id="3091" w:name="_ETM_Q1_3589867"/>
      <w:bookmarkEnd w:id="3090"/>
      <w:bookmarkEnd w:id="3091"/>
      <w:r>
        <w:rPr>
          <w:rFonts w:hint="cs"/>
          <w:rtl/>
          <w:lang w:eastAsia="he-IL"/>
        </w:rPr>
        <w:t xml:space="preserve">צריך לזכור: תווי </w:t>
      </w:r>
      <w:bookmarkStart w:id="3092" w:name="_ETM_Q1_3593256"/>
      <w:bookmarkEnd w:id="3092"/>
      <w:r>
        <w:rPr>
          <w:rFonts w:hint="cs"/>
          <w:rtl/>
          <w:lang w:eastAsia="he-IL"/>
        </w:rPr>
        <w:t xml:space="preserve">קנייה הם </w:t>
      </w:r>
      <w:bookmarkStart w:id="3093" w:name="_ETM_Q1_3590159"/>
      <w:bookmarkEnd w:id="3093"/>
      <w:r>
        <w:rPr>
          <w:rFonts w:hint="cs"/>
          <w:rtl/>
          <w:lang w:eastAsia="he-IL"/>
        </w:rPr>
        <w:t>תווים שמוגבלים בסכומם</w:t>
      </w:r>
      <w:r>
        <w:rPr>
          <w:lang w:eastAsia="he-IL"/>
        </w:rPr>
        <w:t>;</w:t>
      </w:r>
      <w:r>
        <w:rPr>
          <w:rFonts w:hint="cs"/>
          <w:rtl/>
          <w:lang w:eastAsia="he-IL"/>
        </w:rPr>
        <w:t xml:space="preserve"> הם לא </w:t>
      </w:r>
      <w:bookmarkStart w:id="3094" w:name="_ETM_Q1_3592459"/>
      <w:bookmarkEnd w:id="3094"/>
      <w:r>
        <w:rPr>
          <w:rFonts w:hint="cs"/>
          <w:rtl/>
          <w:lang w:eastAsia="he-IL"/>
        </w:rPr>
        <w:t>מיועדים לאדם ספציפי</w:t>
      </w:r>
      <w:r>
        <w:rPr>
          <w:lang w:eastAsia="he-IL"/>
        </w:rPr>
        <w:t>;</w:t>
      </w:r>
      <w:r>
        <w:rPr>
          <w:rFonts w:hint="cs"/>
          <w:rtl/>
          <w:lang w:eastAsia="he-IL"/>
        </w:rPr>
        <w:t xml:space="preserve"> </w:t>
      </w:r>
      <w:bookmarkStart w:id="3095" w:name="_ETM_Q1_3597990"/>
      <w:bookmarkStart w:id="3096" w:name="_ETM_Q1_3593616"/>
      <w:bookmarkEnd w:id="3095"/>
      <w:bookmarkEnd w:id="3096"/>
      <w:r>
        <w:rPr>
          <w:rFonts w:hint="cs"/>
          <w:rtl/>
          <w:lang w:eastAsia="he-IL"/>
        </w:rPr>
        <w:t xml:space="preserve">הם ניתנים כשי לחגים או לעמותות, </w:t>
      </w:r>
      <w:bookmarkStart w:id="3097" w:name="_ETM_Q1_3599850"/>
      <w:bookmarkStart w:id="3098" w:name="_ETM_Q1_3605114"/>
      <w:bookmarkStart w:id="3099" w:name="_ETM_Q1_3606341"/>
      <w:bookmarkStart w:id="3100" w:name="_ETM_Q1_3602456"/>
      <w:bookmarkEnd w:id="3097"/>
      <w:bookmarkEnd w:id="3098"/>
      <w:bookmarkEnd w:id="3099"/>
      <w:bookmarkEnd w:id="3100"/>
      <w:r>
        <w:rPr>
          <w:rFonts w:hint="cs"/>
          <w:rtl/>
          <w:lang w:eastAsia="he-IL"/>
        </w:rPr>
        <w:t>לאותם אנשים נזקקים. חבל</w:t>
      </w:r>
      <w:bookmarkStart w:id="3101" w:name="_ETM_Q1_3609393"/>
      <w:bookmarkEnd w:id="3101"/>
      <w:r>
        <w:rPr>
          <w:rFonts w:hint="cs"/>
          <w:rtl/>
          <w:lang w:eastAsia="he-IL"/>
        </w:rPr>
        <w:t xml:space="preserve">, </w:t>
      </w:r>
      <w:bookmarkStart w:id="3102" w:name="_ETM_Q1_3608318"/>
      <w:bookmarkEnd w:id="3102"/>
      <w:r>
        <w:rPr>
          <w:rFonts w:hint="cs"/>
          <w:rtl/>
          <w:lang w:eastAsia="he-IL"/>
        </w:rPr>
        <w:t>כרגע,</w:t>
      </w:r>
      <w:bookmarkStart w:id="3103" w:name="_ETM_Q1_3609221"/>
      <w:bookmarkEnd w:id="3103"/>
      <w:r>
        <w:rPr>
          <w:rFonts w:hint="cs"/>
          <w:rtl/>
          <w:lang w:eastAsia="he-IL"/>
        </w:rPr>
        <w:t xml:space="preserve"> בגלל איזה שהוא חשש, שאני לא חושב שהוא קיים, להכניס </w:t>
      </w:r>
      <w:bookmarkStart w:id="3104" w:name="_ETM_Q1_3616250"/>
      <w:bookmarkEnd w:id="3104"/>
      <w:r>
        <w:rPr>
          <w:rFonts w:hint="cs"/>
          <w:rtl/>
          <w:lang w:eastAsia="he-IL"/>
        </w:rPr>
        <w:t xml:space="preserve">את השוק הזה לתוך החקיקה המורכבת והקשה הזו. בהמשך </w:t>
      </w:r>
      <w:bookmarkStart w:id="3105" w:name="_ETM_Q1_3620253"/>
      <w:bookmarkEnd w:id="3105"/>
      <w:r>
        <w:rPr>
          <w:rFonts w:hint="cs"/>
          <w:rtl/>
          <w:lang w:eastAsia="he-IL"/>
        </w:rPr>
        <w:t>יהיה</w:t>
      </w:r>
      <w:bookmarkStart w:id="3106" w:name="_ETM_Q1_3620872"/>
      <w:bookmarkEnd w:id="3106"/>
      <w:r>
        <w:rPr>
          <w:rFonts w:hint="cs"/>
          <w:rtl/>
          <w:lang w:eastAsia="he-IL"/>
        </w:rPr>
        <w:t xml:space="preserve"> גם ניהול כספים בחשבון נפרד, </w:t>
      </w:r>
      <w:bookmarkStart w:id="3107" w:name="_ETM_Q1_3621599"/>
      <w:bookmarkEnd w:id="3107"/>
      <w:r>
        <w:rPr>
          <w:rFonts w:hint="cs"/>
          <w:rtl/>
          <w:lang w:eastAsia="he-IL"/>
        </w:rPr>
        <w:t xml:space="preserve">לצד עלויות </w:t>
      </w:r>
      <w:bookmarkStart w:id="3108" w:name="_ETM_Q1_3623587"/>
      <w:bookmarkEnd w:id="3108"/>
      <w:r>
        <w:rPr>
          <w:rFonts w:hint="cs"/>
          <w:rtl/>
          <w:lang w:eastAsia="he-IL"/>
        </w:rPr>
        <w:t xml:space="preserve">נוספות של </w:t>
      </w:r>
      <w:bookmarkStart w:id="3109" w:name="_ETM_Q1_3626763"/>
      <w:bookmarkEnd w:id="3109"/>
      <w:r>
        <w:rPr>
          <w:rFonts w:hint="cs"/>
          <w:rtl/>
          <w:lang w:eastAsia="he-IL"/>
        </w:rPr>
        <w:t xml:space="preserve">אשראי והחזקה, </w:t>
      </w:r>
      <w:bookmarkStart w:id="3110" w:name="_ETM_Q1_3627502"/>
      <w:bookmarkEnd w:id="3110"/>
      <w:r>
        <w:rPr>
          <w:rFonts w:hint="cs"/>
          <w:rtl/>
          <w:lang w:eastAsia="he-IL"/>
        </w:rPr>
        <w:t>שי</w:t>
      </w:r>
      <w:bookmarkStart w:id="3111" w:name="_ETM_Q1_3627093"/>
      <w:bookmarkEnd w:id="3111"/>
      <w:r>
        <w:rPr>
          <w:rFonts w:hint="cs"/>
          <w:rtl/>
          <w:lang w:eastAsia="he-IL"/>
        </w:rPr>
        <w:t xml:space="preserve">ביאו, </w:t>
      </w:r>
      <w:bookmarkStart w:id="3112" w:name="_ETM_Q1_3626839"/>
      <w:bookmarkEnd w:id="3112"/>
      <w:r>
        <w:rPr>
          <w:rFonts w:hint="cs"/>
          <w:rtl/>
          <w:lang w:eastAsia="he-IL"/>
        </w:rPr>
        <w:t xml:space="preserve">בסופו של דבר, לפגיעה באחוז </w:t>
      </w:r>
      <w:bookmarkStart w:id="3113" w:name="_ETM_Q1_3631273"/>
      <w:bookmarkEnd w:id="3113"/>
      <w:r>
        <w:rPr>
          <w:rFonts w:hint="cs"/>
          <w:rtl/>
          <w:lang w:eastAsia="he-IL"/>
        </w:rPr>
        <w:t xml:space="preserve">ההנחה שהיום </w:t>
      </w:r>
      <w:bookmarkStart w:id="3114" w:name="_ETM_Q1_3630312"/>
      <w:bookmarkEnd w:id="3114"/>
      <w:r>
        <w:rPr>
          <w:rFonts w:hint="cs"/>
          <w:rtl/>
          <w:lang w:eastAsia="he-IL"/>
        </w:rPr>
        <w:t xml:space="preserve">נהנים ממנה מי שמקבל את תווי הקנייה. זה </w:t>
      </w:r>
      <w:bookmarkStart w:id="3115" w:name="_ETM_Q1_3639504"/>
      <w:bookmarkEnd w:id="3115"/>
      <w:r>
        <w:rPr>
          <w:rFonts w:hint="cs"/>
          <w:rtl/>
          <w:lang w:eastAsia="he-IL"/>
        </w:rPr>
        <w:t xml:space="preserve">מיותר. מדובר </w:t>
      </w:r>
      <w:bookmarkStart w:id="3116" w:name="_ETM_Q1_3637110"/>
      <w:bookmarkEnd w:id="3116"/>
      <w:r>
        <w:rPr>
          <w:rFonts w:hint="cs"/>
          <w:rtl/>
          <w:lang w:eastAsia="he-IL"/>
        </w:rPr>
        <w:t>בשוק מאוד מצומצם וממוקד, וזה לא נראה</w:t>
      </w:r>
      <w:bookmarkStart w:id="3117" w:name="_ETM_Q1_3646118"/>
      <w:bookmarkEnd w:id="3117"/>
      <w:r>
        <w:rPr>
          <w:rFonts w:hint="cs"/>
          <w:rtl/>
          <w:lang w:eastAsia="he-IL"/>
        </w:rPr>
        <w:t xml:space="preserve"> לי </w:t>
      </w:r>
      <w:bookmarkStart w:id="3118" w:name="_ETM_Q1_3643486"/>
      <w:bookmarkEnd w:id="3118"/>
      <w:r>
        <w:rPr>
          <w:rFonts w:hint="cs"/>
          <w:rtl/>
          <w:lang w:eastAsia="he-IL"/>
        </w:rPr>
        <w:t xml:space="preserve">נכון להכניס את התחום </w:t>
      </w:r>
      <w:bookmarkStart w:id="3119" w:name="_ETM_Q1_3650543"/>
      <w:bookmarkEnd w:id="3119"/>
      <w:r>
        <w:rPr>
          <w:rFonts w:hint="cs"/>
          <w:rtl/>
          <w:lang w:eastAsia="he-IL"/>
        </w:rPr>
        <w:t>של תווי</w:t>
      </w:r>
      <w:bookmarkStart w:id="3120" w:name="_ETM_Q1_3651854"/>
      <w:bookmarkEnd w:id="3120"/>
      <w:r>
        <w:rPr>
          <w:rFonts w:hint="cs"/>
          <w:rtl/>
          <w:lang w:eastAsia="he-IL"/>
        </w:rPr>
        <w:t xml:space="preserve"> קנייה ושוברי תשלום לתוך </w:t>
      </w:r>
      <w:bookmarkStart w:id="3121" w:name="_ETM_Q1_3644413"/>
      <w:bookmarkEnd w:id="3121"/>
      <w:r>
        <w:rPr>
          <w:rFonts w:hint="cs"/>
          <w:rtl/>
          <w:lang w:eastAsia="he-IL"/>
        </w:rPr>
        <w:t xml:space="preserve">חוק </w:t>
      </w:r>
      <w:bookmarkStart w:id="3122" w:name="_ETM_Q1_3644902"/>
      <w:bookmarkEnd w:id="3122"/>
      <w:r>
        <w:rPr>
          <w:rFonts w:hint="cs"/>
          <w:rtl/>
          <w:lang w:eastAsia="he-IL"/>
        </w:rPr>
        <w:t>של תשלומים, כשזה מוצר נלווה של רשתות קמעונאיות</w:t>
      </w:r>
      <w:bookmarkStart w:id="3123" w:name="_ETM_Q1_3650169"/>
      <w:bookmarkEnd w:id="3123"/>
      <w:r>
        <w:rPr>
          <w:rFonts w:hint="cs"/>
          <w:rtl/>
          <w:lang w:eastAsia="he-IL"/>
        </w:rPr>
        <w:t>.</w:t>
      </w:r>
      <w:bookmarkStart w:id="3124" w:name="_ETM_Q1_3653373"/>
      <w:bookmarkStart w:id="3125" w:name="_ETM_Q1_3648864"/>
      <w:bookmarkStart w:id="3126" w:name="_ETM_Q1_3662236"/>
      <w:bookmarkStart w:id="3127" w:name="_ETM_Q1_3657544"/>
      <w:bookmarkStart w:id="3128" w:name="_ETM_Q1_3652925"/>
      <w:bookmarkStart w:id="3129" w:name="_ETM_Q1_3648334"/>
      <w:bookmarkEnd w:id="3124"/>
      <w:bookmarkEnd w:id="3125"/>
      <w:bookmarkEnd w:id="3126"/>
      <w:bookmarkEnd w:id="3127"/>
      <w:bookmarkEnd w:id="3128"/>
      <w:bookmarkEnd w:id="3129"/>
    </w:p>
    <w:p w14:paraId="180CA295" w14:textId="37C5FF47" w:rsidR="00B75547" w:rsidRDefault="00B75547" w:rsidP="00B75547">
      <w:pPr>
        <w:rPr>
          <w:rtl/>
          <w:lang w:eastAsia="he-IL"/>
        </w:rPr>
      </w:pPr>
      <w:bookmarkStart w:id="3130" w:name="_ETM_Q1_3649216"/>
      <w:bookmarkStart w:id="3131" w:name="_ETM_Q1_3649323"/>
      <w:bookmarkEnd w:id="3130"/>
      <w:bookmarkEnd w:id="3131"/>
    </w:p>
    <w:p w14:paraId="41DF15C5" w14:textId="5D394986" w:rsidR="00B75547" w:rsidRDefault="00B75547" w:rsidP="00B75547">
      <w:pPr>
        <w:pStyle w:val="a4"/>
        <w:keepNext/>
        <w:rPr>
          <w:rtl/>
        </w:rPr>
      </w:pPr>
      <w:bookmarkStart w:id="3132" w:name="ET_speaker_6344_90"/>
      <w:r w:rsidRPr="00B75547">
        <w:rPr>
          <w:rStyle w:val="TagStyle"/>
          <w:rtl/>
        </w:rPr>
        <w:t xml:space="preserve"> &lt;&lt; דובר &gt;&gt; </w:t>
      </w:r>
      <w:r>
        <w:rPr>
          <w:rtl/>
        </w:rPr>
        <w:t>אברהם בצלאל (ש"ס):</w:t>
      </w:r>
      <w:r w:rsidRPr="00B75547">
        <w:rPr>
          <w:rStyle w:val="TagStyle"/>
          <w:rtl/>
        </w:rPr>
        <w:t xml:space="preserve"> &lt;&lt; דובר &gt;&gt;</w:t>
      </w:r>
      <w:r w:rsidR="00C872F6">
        <w:rPr>
          <w:rtl/>
        </w:rPr>
        <w:t xml:space="preserve"> </w:t>
      </w:r>
      <w:r>
        <w:rPr>
          <w:rtl/>
        </w:rPr>
        <w:t xml:space="preserve"> </w:t>
      </w:r>
      <w:bookmarkEnd w:id="3132"/>
    </w:p>
    <w:p w14:paraId="5545129E" w14:textId="16879126" w:rsidR="00B75547" w:rsidRDefault="00B75547" w:rsidP="00B75547">
      <w:pPr>
        <w:pStyle w:val="KeepWithNext"/>
        <w:rPr>
          <w:rtl/>
          <w:lang w:eastAsia="he-IL"/>
        </w:rPr>
      </w:pPr>
    </w:p>
    <w:p w14:paraId="69D81C52" w14:textId="533979AB" w:rsidR="00B75547" w:rsidRDefault="00B75547" w:rsidP="00B75547">
      <w:pPr>
        <w:rPr>
          <w:rtl/>
          <w:lang w:eastAsia="he-IL"/>
        </w:rPr>
      </w:pPr>
      <w:bookmarkStart w:id="3133" w:name="_ETM_Q1_3652113"/>
      <w:bookmarkStart w:id="3134" w:name="_ETM_Q1_3652176"/>
      <w:bookmarkEnd w:id="3133"/>
      <w:bookmarkEnd w:id="3134"/>
      <w:r>
        <w:rPr>
          <w:rFonts w:hint="cs"/>
          <w:rtl/>
          <w:lang w:eastAsia="he-IL"/>
        </w:rPr>
        <w:t xml:space="preserve">מיכאל, אני </w:t>
      </w:r>
      <w:bookmarkStart w:id="3135" w:name="_ETM_Q1_3652341"/>
      <w:bookmarkEnd w:id="3135"/>
      <w:r>
        <w:rPr>
          <w:rFonts w:hint="cs"/>
          <w:rtl/>
          <w:lang w:eastAsia="he-IL"/>
        </w:rPr>
        <w:t>רוצה לשאול רק שאלה אחת: אתה</w:t>
      </w:r>
      <w:bookmarkStart w:id="3136" w:name="_ETM_Q1_3657913"/>
      <w:bookmarkEnd w:id="3136"/>
      <w:r>
        <w:rPr>
          <w:rFonts w:hint="cs"/>
          <w:rtl/>
          <w:lang w:eastAsia="he-IL"/>
        </w:rPr>
        <w:t xml:space="preserve"> מדבר</w:t>
      </w:r>
      <w:bookmarkStart w:id="3137" w:name="_ETM_Q1_3653966"/>
      <w:bookmarkEnd w:id="3137"/>
      <w:r>
        <w:rPr>
          <w:rFonts w:hint="cs"/>
          <w:rtl/>
          <w:lang w:eastAsia="he-IL"/>
        </w:rPr>
        <w:t xml:space="preserve"> על מיליארדים. יש איזה גוף שמחזיק תווי קנייה במיליארדים?</w:t>
      </w:r>
    </w:p>
    <w:p w14:paraId="282AA13B" w14:textId="06781E18" w:rsidR="00B75547" w:rsidRDefault="00B75547" w:rsidP="00B75547">
      <w:pPr>
        <w:rPr>
          <w:rtl/>
          <w:lang w:eastAsia="he-IL"/>
        </w:rPr>
      </w:pPr>
      <w:bookmarkStart w:id="3138" w:name="_ETM_Q1_3665855"/>
      <w:bookmarkStart w:id="3139" w:name="_ETM_Q1_3665911"/>
      <w:bookmarkStart w:id="3140" w:name="_ETM_Q1_3667251"/>
      <w:bookmarkEnd w:id="3138"/>
      <w:bookmarkEnd w:id="3139"/>
      <w:bookmarkEnd w:id="3140"/>
    </w:p>
    <w:p w14:paraId="49272109" w14:textId="4F475019" w:rsidR="00B75547" w:rsidRDefault="00B75547" w:rsidP="00B75547">
      <w:pPr>
        <w:pStyle w:val="af9"/>
        <w:keepNext/>
        <w:rPr>
          <w:rtl/>
          <w:lang w:eastAsia="he-IL"/>
        </w:rPr>
      </w:pPr>
      <w:bookmarkStart w:id="3141" w:name="ET_guest_מיכאל_בן_דהן_91"/>
      <w:r w:rsidRPr="00B75547">
        <w:rPr>
          <w:rStyle w:val="TagStyle"/>
          <w:rtl/>
        </w:rPr>
        <w:t xml:space="preserve"> &lt;&lt; אורח &gt;&gt; </w:t>
      </w:r>
      <w:r>
        <w:rPr>
          <w:rtl/>
          <w:lang w:eastAsia="he-IL"/>
        </w:rPr>
        <w:t>מיכאל בן דהן:</w:t>
      </w:r>
      <w:r w:rsidRPr="00B75547">
        <w:rPr>
          <w:rStyle w:val="TagStyle"/>
          <w:rtl/>
        </w:rPr>
        <w:t xml:space="preserve"> &lt;&lt; אורח &gt;&gt;</w:t>
      </w:r>
      <w:r w:rsidR="00C872F6">
        <w:rPr>
          <w:rtl/>
          <w:lang w:eastAsia="he-IL"/>
        </w:rPr>
        <w:t xml:space="preserve"> </w:t>
      </w:r>
      <w:r>
        <w:rPr>
          <w:rtl/>
          <w:lang w:eastAsia="he-IL"/>
        </w:rPr>
        <w:t xml:space="preserve"> </w:t>
      </w:r>
      <w:bookmarkEnd w:id="3141"/>
    </w:p>
    <w:p w14:paraId="40A15F41" w14:textId="29C3A831" w:rsidR="00B75547" w:rsidRDefault="00B75547" w:rsidP="00B75547">
      <w:pPr>
        <w:pStyle w:val="KeepWithNext"/>
        <w:rPr>
          <w:rtl/>
          <w:lang w:eastAsia="he-IL"/>
        </w:rPr>
      </w:pPr>
    </w:p>
    <w:p w14:paraId="52182FE6" w14:textId="2D189927" w:rsidR="00B75547" w:rsidRDefault="00B75547" w:rsidP="00B75547">
      <w:pPr>
        <w:rPr>
          <w:rtl/>
          <w:lang w:eastAsia="he-IL"/>
        </w:rPr>
      </w:pPr>
      <w:bookmarkStart w:id="3142" w:name="_ETM_Q1_3667848"/>
      <w:bookmarkStart w:id="3143" w:name="_ETM_Q1_3667933"/>
      <w:bookmarkStart w:id="3144" w:name="_ETM_Q1_3663097"/>
      <w:bookmarkEnd w:id="3142"/>
      <w:bookmarkEnd w:id="3143"/>
      <w:bookmarkEnd w:id="3144"/>
      <w:r>
        <w:rPr>
          <w:rFonts w:hint="cs"/>
          <w:rtl/>
          <w:lang w:eastAsia="he-IL"/>
        </w:rPr>
        <w:t>כחלק</w:t>
      </w:r>
      <w:bookmarkStart w:id="3145" w:name="_ETM_Q1_3663876"/>
      <w:bookmarkEnd w:id="3145"/>
      <w:r>
        <w:rPr>
          <w:rFonts w:hint="cs"/>
          <w:rtl/>
          <w:lang w:eastAsia="he-IL"/>
        </w:rPr>
        <w:t xml:space="preserve"> מהעבודה המקצועית </w:t>
      </w:r>
      <w:r>
        <w:rPr>
          <w:rtl/>
          <w:lang w:eastAsia="he-IL"/>
        </w:rPr>
        <w:t>–</w:t>
      </w:r>
      <w:r>
        <w:rPr>
          <w:rFonts w:hint="cs"/>
          <w:rtl/>
          <w:lang w:eastAsia="he-IL"/>
        </w:rPr>
        <w:t xml:space="preserve"> </w:t>
      </w:r>
      <w:bookmarkStart w:id="3146" w:name="_ETM_Q1_3662707"/>
      <w:bookmarkEnd w:id="3146"/>
      <w:r>
        <w:rPr>
          <w:rFonts w:hint="cs"/>
          <w:rtl/>
          <w:lang w:eastAsia="he-IL"/>
        </w:rPr>
        <w:t>ו</w:t>
      </w:r>
      <w:bookmarkStart w:id="3147" w:name="_ETM_Q1_3660836"/>
      <w:bookmarkStart w:id="3148" w:name="_ETM_Q1_3663800"/>
      <w:bookmarkEnd w:id="3147"/>
      <w:bookmarkEnd w:id="3148"/>
      <w:r>
        <w:rPr>
          <w:rFonts w:hint="cs"/>
          <w:rtl/>
          <w:lang w:eastAsia="he-IL"/>
        </w:rPr>
        <w:t xml:space="preserve">אמרנו </w:t>
      </w:r>
      <w:bookmarkStart w:id="3149" w:name="_ETM_Q1_3667678"/>
      <w:bookmarkEnd w:id="3149"/>
      <w:r>
        <w:rPr>
          <w:rFonts w:hint="cs"/>
          <w:rtl/>
          <w:lang w:eastAsia="he-IL"/>
        </w:rPr>
        <w:t xml:space="preserve">את זה גם בדיון </w:t>
      </w:r>
      <w:bookmarkStart w:id="3150" w:name="_ETM_Q1_3669300"/>
      <w:bookmarkStart w:id="3151" w:name="_ETM_Q1_3664684"/>
      <w:bookmarkEnd w:id="3150"/>
      <w:bookmarkEnd w:id="3151"/>
      <w:r>
        <w:rPr>
          <w:rFonts w:hint="cs"/>
          <w:rtl/>
          <w:lang w:eastAsia="he-IL"/>
        </w:rPr>
        <w:t>ה</w:t>
      </w:r>
      <w:bookmarkStart w:id="3152" w:name="_ETM_Q1_3666647"/>
      <w:bookmarkEnd w:id="3152"/>
      <w:r>
        <w:rPr>
          <w:rFonts w:hint="cs"/>
          <w:rtl/>
          <w:lang w:eastAsia="he-IL"/>
        </w:rPr>
        <w:t xml:space="preserve">קודם </w:t>
      </w:r>
      <w:r>
        <w:rPr>
          <w:rtl/>
          <w:lang w:eastAsia="he-IL"/>
        </w:rPr>
        <w:t>–</w:t>
      </w:r>
      <w:r>
        <w:rPr>
          <w:rFonts w:hint="cs"/>
          <w:rtl/>
          <w:lang w:eastAsia="he-IL"/>
        </w:rPr>
        <w:t xml:space="preserve"> </w:t>
      </w:r>
      <w:bookmarkStart w:id="3153" w:name="_ETM_Q1_3663560"/>
      <w:bookmarkStart w:id="3154" w:name="_ETM_Q1_3659179"/>
      <w:bookmarkEnd w:id="3153"/>
      <w:bookmarkEnd w:id="3154"/>
      <w:r>
        <w:rPr>
          <w:rFonts w:hint="cs"/>
          <w:rtl/>
          <w:lang w:eastAsia="he-IL"/>
        </w:rPr>
        <w:t xml:space="preserve">אנחנו לא קיבלנו מהם </w:t>
      </w:r>
      <w:bookmarkStart w:id="3155" w:name="_ETM_Q1_3662369"/>
      <w:bookmarkEnd w:id="3155"/>
      <w:r>
        <w:rPr>
          <w:rFonts w:hint="cs"/>
          <w:rtl/>
          <w:lang w:eastAsia="he-IL"/>
        </w:rPr>
        <w:t xml:space="preserve">נתונים. אנחנו </w:t>
      </w:r>
      <w:bookmarkStart w:id="3156" w:name="_ETM_Q1_3667611"/>
      <w:bookmarkEnd w:id="3156"/>
      <w:r>
        <w:rPr>
          <w:rFonts w:hint="cs"/>
          <w:rtl/>
          <w:lang w:eastAsia="he-IL"/>
        </w:rPr>
        <w:t>ביקשנו</w:t>
      </w:r>
      <w:r>
        <w:rPr>
          <w:lang w:eastAsia="he-IL"/>
        </w:rPr>
        <w:t>;</w:t>
      </w:r>
      <w:r>
        <w:rPr>
          <w:rFonts w:hint="cs"/>
          <w:rtl/>
          <w:lang w:eastAsia="he-IL"/>
        </w:rPr>
        <w:t xml:space="preserve"> אמנם </w:t>
      </w:r>
      <w:bookmarkStart w:id="3157" w:name="_ETM_Q1_3668972"/>
      <w:bookmarkEnd w:id="3157"/>
      <w:r>
        <w:rPr>
          <w:rFonts w:hint="cs"/>
          <w:rtl/>
          <w:lang w:eastAsia="he-IL"/>
        </w:rPr>
        <w:t xml:space="preserve">לא הרבה מאוד </w:t>
      </w:r>
      <w:bookmarkStart w:id="3158" w:name="_ETM_Q1_3670739"/>
      <w:bookmarkEnd w:id="3158"/>
      <w:r>
        <w:rPr>
          <w:rFonts w:hint="cs"/>
          <w:rtl/>
          <w:lang w:eastAsia="he-IL"/>
        </w:rPr>
        <w:t>זמן מראש, אבל אנחנו עדיין מחכ</w:t>
      </w:r>
      <w:bookmarkStart w:id="3159" w:name="_ETM_Q1_3670437"/>
      <w:bookmarkEnd w:id="3159"/>
      <w:r>
        <w:rPr>
          <w:rFonts w:hint="cs"/>
          <w:rtl/>
          <w:lang w:eastAsia="he-IL"/>
        </w:rPr>
        <w:t xml:space="preserve">ים </w:t>
      </w:r>
      <w:bookmarkStart w:id="3160" w:name="_ETM_Q1_3669209"/>
      <w:bookmarkEnd w:id="3160"/>
      <w:r>
        <w:rPr>
          <w:rFonts w:hint="cs"/>
          <w:rtl/>
          <w:lang w:eastAsia="he-IL"/>
        </w:rPr>
        <w:t>לנתונים בנושאים האלה. זה</w:t>
      </w:r>
      <w:bookmarkStart w:id="3161" w:name="_ETM_Q1_3675582"/>
      <w:bookmarkEnd w:id="3161"/>
      <w:r>
        <w:rPr>
          <w:rFonts w:hint="cs"/>
          <w:rtl/>
          <w:lang w:eastAsia="he-IL"/>
        </w:rPr>
        <w:t xml:space="preserve"> יהיה חלק </w:t>
      </w:r>
      <w:bookmarkStart w:id="3162" w:name="_ETM_Q1_3672904"/>
      <w:bookmarkEnd w:id="3162"/>
      <w:r>
        <w:rPr>
          <w:rFonts w:hint="cs"/>
          <w:rtl/>
          <w:lang w:eastAsia="he-IL"/>
        </w:rPr>
        <w:t xml:space="preserve">מהבחינה המקצועית: להבין </w:t>
      </w:r>
      <w:bookmarkStart w:id="3163" w:name="_ETM_Q1_3674048"/>
      <w:bookmarkEnd w:id="3163"/>
      <w:r>
        <w:rPr>
          <w:rFonts w:hint="cs"/>
          <w:rtl/>
          <w:lang w:eastAsia="he-IL"/>
        </w:rPr>
        <w:t xml:space="preserve">האם יש גופים </w:t>
      </w:r>
      <w:bookmarkStart w:id="3164" w:name="_ETM_Q1_3676381"/>
      <w:bookmarkEnd w:id="3164"/>
      <w:r>
        <w:rPr>
          <w:rFonts w:hint="cs"/>
          <w:rtl/>
          <w:lang w:eastAsia="he-IL"/>
        </w:rPr>
        <w:t xml:space="preserve">כאלה. </w:t>
      </w:r>
      <w:bookmarkStart w:id="3165" w:name="_ETM_Q1_3675259"/>
      <w:bookmarkEnd w:id="3165"/>
      <w:r>
        <w:rPr>
          <w:rFonts w:hint="cs"/>
          <w:rtl/>
          <w:lang w:eastAsia="he-IL"/>
        </w:rPr>
        <w:t xml:space="preserve">כרגע, אנחנו לא יודעים. אנחנו יודעים שבסך </w:t>
      </w:r>
      <w:bookmarkStart w:id="3166" w:name="_ETM_Q1_3685095"/>
      <w:bookmarkStart w:id="3167" w:name="_ETM_Q1_3680337"/>
      <w:bookmarkEnd w:id="3166"/>
      <w:bookmarkEnd w:id="3167"/>
      <w:r>
        <w:rPr>
          <w:rFonts w:hint="cs"/>
          <w:rtl/>
          <w:lang w:eastAsia="he-IL"/>
        </w:rPr>
        <w:t>הכל, בשוק יש ה</w:t>
      </w:r>
      <w:bookmarkStart w:id="3168" w:name="_ETM_Q1_3680398"/>
      <w:bookmarkEnd w:id="3168"/>
      <w:r>
        <w:rPr>
          <w:rFonts w:hint="cs"/>
          <w:rtl/>
          <w:lang w:eastAsia="he-IL"/>
        </w:rPr>
        <w:t>יקף די נרחב</w:t>
      </w:r>
      <w:bookmarkStart w:id="3169" w:name="_ETM_Q1_3687558"/>
      <w:bookmarkStart w:id="3170" w:name="_ETM_Q1_3682789"/>
      <w:bookmarkEnd w:id="3169"/>
      <w:bookmarkEnd w:id="3170"/>
      <w:r>
        <w:rPr>
          <w:lang w:eastAsia="he-IL"/>
        </w:rPr>
        <w:t>;</w:t>
      </w:r>
      <w:r>
        <w:rPr>
          <w:rFonts w:hint="cs"/>
          <w:rtl/>
          <w:lang w:eastAsia="he-IL"/>
        </w:rPr>
        <w:t xml:space="preserve"> </w:t>
      </w:r>
      <w:bookmarkStart w:id="3171" w:name="_ETM_Q1_3681008"/>
      <w:bookmarkEnd w:id="3171"/>
      <w:r>
        <w:rPr>
          <w:rFonts w:hint="cs"/>
          <w:rtl/>
          <w:lang w:eastAsia="he-IL"/>
        </w:rPr>
        <w:t>אנחנו יודעים כמה זה נפוץ, ואנחנו יכולים רק</w:t>
      </w:r>
      <w:bookmarkStart w:id="3172" w:name="_ETM_Q1_3687814"/>
      <w:bookmarkEnd w:id="3172"/>
      <w:r>
        <w:rPr>
          <w:rFonts w:hint="cs"/>
          <w:rtl/>
          <w:lang w:eastAsia="he-IL"/>
        </w:rPr>
        <w:t xml:space="preserve"> לשער. מההשערה שלי</w:t>
      </w:r>
      <w:bookmarkStart w:id="3173" w:name="_ETM_Q1_3687594"/>
      <w:bookmarkEnd w:id="3173"/>
      <w:r>
        <w:rPr>
          <w:rFonts w:hint="cs"/>
          <w:rtl/>
          <w:lang w:eastAsia="he-IL"/>
        </w:rPr>
        <w:t xml:space="preserve"> </w:t>
      </w:r>
      <w:r>
        <w:rPr>
          <w:rtl/>
          <w:lang w:eastAsia="he-IL"/>
        </w:rPr>
        <w:t>–</w:t>
      </w:r>
      <w:r>
        <w:rPr>
          <w:rFonts w:hint="cs"/>
          <w:rtl/>
          <w:lang w:eastAsia="he-IL"/>
        </w:rPr>
        <w:t xml:space="preserve"> </w:t>
      </w:r>
      <w:bookmarkStart w:id="3174" w:name="_ETM_Q1_3684847"/>
      <w:bookmarkEnd w:id="3174"/>
      <w:r>
        <w:rPr>
          <w:rFonts w:hint="cs"/>
          <w:rtl/>
          <w:lang w:eastAsia="he-IL"/>
        </w:rPr>
        <w:t>זה מאות מיליו</w:t>
      </w:r>
      <w:r w:rsidR="00426739">
        <w:rPr>
          <w:rFonts w:hint="cs"/>
          <w:rtl/>
          <w:lang w:eastAsia="he-IL"/>
        </w:rPr>
        <w:t xml:space="preserve">נים, אם לא מתקרב </w:t>
      </w:r>
      <w:bookmarkStart w:id="3175" w:name="_ETM_Q1_3693589"/>
      <w:bookmarkEnd w:id="3175"/>
      <w:r w:rsidR="00426739">
        <w:rPr>
          <w:rFonts w:hint="cs"/>
          <w:rtl/>
          <w:lang w:eastAsia="he-IL"/>
        </w:rPr>
        <w:t xml:space="preserve">כבר למיליארד. </w:t>
      </w:r>
    </w:p>
    <w:p w14:paraId="23B8473C" w14:textId="6F918902" w:rsidR="00426739" w:rsidRDefault="00426739" w:rsidP="00B75547">
      <w:pPr>
        <w:rPr>
          <w:rtl/>
          <w:lang w:eastAsia="he-IL"/>
        </w:rPr>
      </w:pPr>
      <w:bookmarkStart w:id="3176" w:name="_ETM_Q1_3699009"/>
      <w:bookmarkStart w:id="3177" w:name="_ETM_Q1_3699075"/>
      <w:bookmarkStart w:id="3178" w:name="_ETM_Q1_3699263"/>
      <w:bookmarkEnd w:id="3176"/>
      <w:bookmarkEnd w:id="3177"/>
      <w:bookmarkEnd w:id="3178"/>
    </w:p>
    <w:p w14:paraId="3D42051E" w14:textId="635E2AC6" w:rsidR="00426739" w:rsidRDefault="00426739" w:rsidP="00B75547">
      <w:pPr>
        <w:rPr>
          <w:rtl/>
          <w:lang w:eastAsia="he-IL"/>
        </w:rPr>
      </w:pPr>
      <w:bookmarkStart w:id="3179" w:name="_ETM_Q1_3699320"/>
      <w:bookmarkEnd w:id="3179"/>
      <w:r>
        <w:rPr>
          <w:rFonts w:hint="cs"/>
          <w:rtl/>
          <w:lang w:eastAsia="he-IL"/>
        </w:rPr>
        <w:t xml:space="preserve">לעניין הגבלת הסכום לאותו </w:t>
      </w:r>
      <w:bookmarkStart w:id="3180" w:name="_ETM_Q1_3703946"/>
      <w:bookmarkStart w:id="3181" w:name="_ETM_Q1_3704195"/>
      <w:bookmarkEnd w:id="3180"/>
      <w:bookmarkEnd w:id="3181"/>
      <w:r>
        <w:rPr>
          <w:rFonts w:hint="cs"/>
          <w:rtl/>
          <w:lang w:eastAsia="he-IL"/>
        </w:rPr>
        <w:t xml:space="preserve">לקוח: </w:t>
      </w:r>
      <w:bookmarkStart w:id="3182" w:name="_ETM_Q1_3706066"/>
      <w:bookmarkEnd w:id="3182"/>
      <w:r>
        <w:rPr>
          <w:rFonts w:hint="cs"/>
          <w:rtl/>
          <w:lang w:eastAsia="he-IL"/>
        </w:rPr>
        <w:t>כמובן ש</w:t>
      </w:r>
      <w:bookmarkStart w:id="3183" w:name="_ETM_Q1_3707738"/>
      <w:bookmarkStart w:id="3184" w:name="_ETM_Q1_3708930"/>
      <w:bookmarkStart w:id="3185" w:name="_ETM_Q1_3706996"/>
      <w:bookmarkStart w:id="3186" w:name="_ETM_Q1_3703234"/>
      <w:bookmarkStart w:id="3187" w:name="_ETM_Q1_3700301"/>
      <w:bookmarkStart w:id="3188" w:name="_ETM_Q1_3696737"/>
      <w:bookmarkStart w:id="3189" w:name="_ETM_Q1_3699490"/>
      <w:bookmarkEnd w:id="3183"/>
      <w:bookmarkEnd w:id="3184"/>
      <w:bookmarkEnd w:id="3185"/>
      <w:bookmarkEnd w:id="3186"/>
      <w:bookmarkEnd w:id="3187"/>
      <w:bookmarkEnd w:id="3188"/>
      <w:bookmarkEnd w:id="3189"/>
      <w:r w:rsidR="0001682F">
        <w:rPr>
          <w:rFonts w:hint="cs"/>
          <w:rtl/>
          <w:lang w:eastAsia="he-IL"/>
        </w:rPr>
        <w:t xml:space="preserve">תווי השי הם אנונימיים. אני, בתור לקוח, </w:t>
      </w:r>
      <w:bookmarkStart w:id="3190" w:name="_ETM_Q1_3702776"/>
      <w:bookmarkEnd w:id="3190"/>
      <w:r w:rsidR="0001682F">
        <w:rPr>
          <w:rFonts w:hint="cs"/>
          <w:rtl/>
          <w:lang w:eastAsia="he-IL"/>
        </w:rPr>
        <w:t xml:space="preserve">יכול להחזיק - </w:t>
      </w:r>
      <w:bookmarkStart w:id="3191" w:name="_ETM_Q1_3707351"/>
      <w:bookmarkEnd w:id="3191"/>
      <w:r w:rsidR="0001682F">
        <w:rPr>
          <w:rFonts w:hint="cs"/>
          <w:rtl/>
          <w:lang w:eastAsia="he-IL"/>
        </w:rPr>
        <w:t>- -</w:t>
      </w:r>
      <w:bookmarkStart w:id="3192" w:name="_ETM_Q1_3703659"/>
      <w:bookmarkStart w:id="3193" w:name="_ETM_Q1_3699886"/>
      <w:bookmarkStart w:id="3194" w:name="_ETM_Q1_3700223"/>
      <w:bookmarkEnd w:id="3192"/>
      <w:bookmarkEnd w:id="3193"/>
      <w:bookmarkEnd w:id="3194"/>
    </w:p>
    <w:p w14:paraId="10615B1B" w14:textId="01F0DAF4" w:rsidR="0001682F" w:rsidRDefault="0001682F" w:rsidP="00B75547">
      <w:pPr>
        <w:rPr>
          <w:rtl/>
          <w:lang w:eastAsia="he-IL"/>
        </w:rPr>
      </w:pPr>
      <w:bookmarkStart w:id="3195" w:name="_ETM_Q1_3700285"/>
      <w:bookmarkEnd w:id="3195"/>
    </w:p>
    <w:p w14:paraId="3563F012" w14:textId="7BB2B8F4" w:rsidR="0001682F" w:rsidRDefault="0001682F" w:rsidP="0001682F">
      <w:pPr>
        <w:pStyle w:val="a4"/>
        <w:keepNext/>
        <w:rPr>
          <w:rtl/>
        </w:rPr>
      </w:pPr>
      <w:bookmarkStart w:id="3196" w:name="ET_speaker_6344_91"/>
      <w:r w:rsidRPr="0001682F">
        <w:rPr>
          <w:rStyle w:val="TagStyle"/>
          <w:rtl/>
        </w:rPr>
        <w:t xml:space="preserve"> &lt;&lt; דובר &gt;&gt; </w:t>
      </w:r>
      <w:r>
        <w:rPr>
          <w:rtl/>
        </w:rPr>
        <w:t>אברהם בצלאל (ש"ס):</w:t>
      </w:r>
      <w:r w:rsidRPr="0001682F">
        <w:rPr>
          <w:rStyle w:val="TagStyle"/>
          <w:rtl/>
        </w:rPr>
        <w:t xml:space="preserve"> &lt;&lt; דובר &gt;&gt;</w:t>
      </w:r>
      <w:r w:rsidR="00C872F6">
        <w:rPr>
          <w:rtl/>
        </w:rPr>
        <w:t xml:space="preserve"> </w:t>
      </w:r>
      <w:r>
        <w:rPr>
          <w:rtl/>
        </w:rPr>
        <w:t xml:space="preserve"> </w:t>
      </w:r>
      <w:bookmarkEnd w:id="3196"/>
    </w:p>
    <w:p w14:paraId="18774FDC" w14:textId="55D53518" w:rsidR="0001682F" w:rsidRDefault="0001682F" w:rsidP="0001682F">
      <w:pPr>
        <w:pStyle w:val="KeepWithNext"/>
        <w:rPr>
          <w:rtl/>
          <w:lang w:eastAsia="he-IL"/>
        </w:rPr>
      </w:pPr>
    </w:p>
    <w:p w14:paraId="25583156" w14:textId="4D38680D" w:rsidR="0001682F" w:rsidRPr="0001682F" w:rsidRDefault="0001682F" w:rsidP="0001682F">
      <w:pPr>
        <w:rPr>
          <w:rtl/>
          <w:lang w:eastAsia="he-IL"/>
        </w:rPr>
      </w:pPr>
      <w:bookmarkStart w:id="3197" w:name="_ETM_Q1_3708966"/>
      <w:bookmarkStart w:id="3198" w:name="_ETM_Q1_3708984"/>
      <w:bookmarkStart w:id="3199" w:name="_ETM_Q1_3704930"/>
      <w:bookmarkEnd w:id="3197"/>
      <w:bookmarkEnd w:id="3198"/>
      <w:bookmarkEnd w:id="3199"/>
      <w:r>
        <w:rPr>
          <w:rFonts w:hint="cs"/>
          <w:rtl/>
          <w:lang w:eastAsia="he-IL"/>
        </w:rPr>
        <w:t xml:space="preserve">גם אפשר </w:t>
      </w:r>
      <w:bookmarkStart w:id="3200" w:name="_ETM_Q1_3704921"/>
      <w:bookmarkEnd w:id="3200"/>
      <w:r>
        <w:rPr>
          <w:rFonts w:hint="cs"/>
          <w:rtl/>
          <w:lang w:eastAsia="he-IL"/>
        </w:rPr>
        <w:t>להעביר אותם מאחד לשני.</w:t>
      </w:r>
    </w:p>
    <w:p w14:paraId="7410ED82" w14:textId="48749388" w:rsidR="0001682F" w:rsidRDefault="0001682F" w:rsidP="00147226">
      <w:pPr>
        <w:rPr>
          <w:rtl/>
          <w:lang w:eastAsia="he-IL"/>
        </w:rPr>
      </w:pPr>
      <w:bookmarkStart w:id="3201" w:name="_ETM_Q1_1516527"/>
      <w:bookmarkStart w:id="3202" w:name="_ETM_Q1_1523685"/>
      <w:bookmarkStart w:id="3203" w:name="_ETM_Q1_1524250"/>
      <w:bookmarkStart w:id="3204" w:name="_ETM_Q1_1524679"/>
      <w:bookmarkEnd w:id="3201"/>
      <w:bookmarkEnd w:id="3202"/>
      <w:bookmarkEnd w:id="3203"/>
      <w:bookmarkEnd w:id="3204"/>
    </w:p>
    <w:p w14:paraId="3B4C9343" w14:textId="3256E598" w:rsidR="0001682F" w:rsidRDefault="0001682F" w:rsidP="0001682F">
      <w:pPr>
        <w:pStyle w:val="af9"/>
        <w:keepNext/>
        <w:rPr>
          <w:rtl/>
          <w:lang w:eastAsia="he-IL"/>
        </w:rPr>
      </w:pPr>
      <w:bookmarkStart w:id="3205" w:name="ET_guest_מיכאל_בן_דהן_92"/>
      <w:r w:rsidRPr="0001682F">
        <w:rPr>
          <w:rStyle w:val="TagStyle"/>
          <w:rtl/>
        </w:rPr>
        <w:t xml:space="preserve"> &lt;&lt; אורח &gt;&gt; </w:t>
      </w:r>
      <w:r>
        <w:rPr>
          <w:rtl/>
          <w:lang w:eastAsia="he-IL"/>
        </w:rPr>
        <w:t>מיכאל בן דהן:</w:t>
      </w:r>
      <w:r w:rsidRPr="0001682F">
        <w:rPr>
          <w:rStyle w:val="TagStyle"/>
          <w:rtl/>
        </w:rPr>
        <w:t xml:space="preserve"> &lt;&lt; אורח &gt;&gt;</w:t>
      </w:r>
      <w:r w:rsidR="00C872F6">
        <w:rPr>
          <w:rtl/>
          <w:lang w:eastAsia="he-IL"/>
        </w:rPr>
        <w:t xml:space="preserve"> </w:t>
      </w:r>
      <w:r>
        <w:rPr>
          <w:rtl/>
          <w:lang w:eastAsia="he-IL"/>
        </w:rPr>
        <w:t xml:space="preserve"> </w:t>
      </w:r>
      <w:bookmarkEnd w:id="3205"/>
    </w:p>
    <w:p w14:paraId="109F6AB9" w14:textId="3D80E952" w:rsidR="0001682F" w:rsidRDefault="0001682F" w:rsidP="0001682F">
      <w:pPr>
        <w:pStyle w:val="KeepWithNext"/>
        <w:rPr>
          <w:rtl/>
          <w:lang w:eastAsia="he-IL"/>
        </w:rPr>
      </w:pPr>
    </w:p>
    <w:p w14:paraId="1810C310" w14:textId="77777777" w:rsidR="0001682F" w:rsidRDefault="0001682F" w:rsidP="0001682F">
      <w:pPr>
        <w:rPr>
          <w:rtl/>
          <w:lang w:eastAsia="he-IL"/>
        </w:rPr>
      </w:pPr>
      <w:bookmarkStart w:id="3206" w:name="_ETM_Q1_3705481"/>
      <w:bookmarkEnd w:id="3206"/>
      <w:r>
        <w:rPr>
          <w:rFonts w:hint="cs"/>
          <w:rtl/>
          <w:lang w:eastAsia="he-IL"/>
        </w:rPr>
        <w:t>אני יכול גם</w:t>
      </w:r>
      <w:bookmarkStart w:id="3207" w:name="_ETM_Q1_3709317"/>
      <w:bookmarkEnd w:id="3207"/>
      <w:r>
        <w:rPr>
          <w:rFonts w:hint="cs"/>
          <w:rtl/>
          <w:lang w:eastAsia="he-IL"/>
        </w:rPr>
        <w:t xml:space="preserve"> לקבל מכמה </w:t>
      </w:r>
      <w:bookmarkStart w:id="3208" w:name="_ETM_Q1_3706422"/>
      <w:bookmarkEnd w:id="3208"/>
      <w:r>
        <w:rPr>
          <w:rFonts w:hint="cs"/>
          <w:rtl/>
          <w:lang w:eastAsia="he-IL"/>
        </w:rPr>
        <w:t>מקומות שונים, או לקנות בעצמי כמה תווי שי.</w:t>
      </w:r>
      <w:bookmarkStart w:id="3209" w:name="_ETM_Q1_3712957"/>
      <w:bookmarkStart w:id="3210" w:name="_ETM_Q1_3709456"/>
      <w:bookmarkEnd w:id="3209"/>
      <w:bookmarkEnd w:id="3210"/>
    </w:p>
    <w:p w14:paraId="0850E83D" w14:textId="77777777" w:rsidR="0001682F" w:rsidRDefault="0001682F" w:rsidP="0001682F">
      <w:pPr>
        <w:rPr>
          <w:rtl/>
          <w:lang w:eastAsia="he-IL"/>
        </w:rPr>
      </w:pPr>
      <w:bookmarkStart w:id="3211" w:name="_ETM_Q1_3711623"/>
      <w:bookmarkStart w:id="3212" w:name="_ETM_Q1_3711679"/>
      <w:bookmarkStart w:id="3213" w:name="_ETM_Q1_3713824"/>
      <w:bookmarkEnd w:id="3211"/>
      <w:bookmarkEnd w:id="3212"/>
      <w:bookmarkEnd w:id="3213"/>
    </w:p>
    <w:p w14:paraId="3A07368B" w14:textId="47798EE8" w:rsidR="0001682F" w:rsidRDefault="0001682F" w:rsidP="0001682F">
      <w:pPr>
        <w:pStyle w:val="a4"/>
        <w:keepNext/>
        <w:rPr>
          <w:rtl/>
        </w:rPr>
      </w:pPr>
      <w:bookmarkStart w:id="3214" w:name="ET_speaker_6344_93"/>
      <w:r w:rsidRPr="0001682F">
        <w:rPr>
          <w:rStyle w:val="TagStyle"/>
          <w:rtl/>
        </w:rPr>
        <w:t xml:space="preserve"> &lt;&lt; דובר &gt;&gt; </w:t>
      </w:r>
      <w:r>
        <w:rPr>
          <w:rtl/>
        </w:rPr>
        <w:t>אברהם בצלאל (ש"ס):</w:t>
      </w:r>
      <w:r w:rsidRPr="0001682F">
        <w:rPr>
          <w:rStyle w:val="TagStyle"/>
          <w:rtl/>
        </w:rPr>
        <w:t xml:space="preserve"> &lt;&lt; דובר &gt;&gt;</w:t>
      </w:r>
      <w:r w:rsidR="00C872F6">
        <w:rPr>
          <w:rtl/>
        </w:rPr>
        <w:t xml:space="preserve"> </w:t>
      </w:r>
      <w:r>
        <w:rPr>
          <w:rtl/>
        </w:rPr>
        <w:t xml:space="preserve"> </w:t>
      </w:r>
      <w:bookmarkEnd w:id="3214"/>
    </w:p>
    <w:p w14:paraId="73FE9F1B" w14:textId="77777777" w:rsidR="0001682F" w:rsidRDefault="0001682F" w:rsidP="0001682F">
      <w:pPr>
        <w:pStyle w:val="KeepWithNext"/>
        <w:rPr>
          <w:rtl/>
        </w:rPr>
      </w:pPr>
    </w:p>
    <w:p w14:paraId="6B6FE18A" w14:textId="6265ADA0" w:rsidR="0001682F" w:rsidRDefault="0001682F" w:rsidP="0001682F">
      <w:pPr>
        <w:rPr>
          <w:rtl/>
        </w:rPr>
      </w:pPr>
      <w:bookmarkStart w:id="3215" w:name="_ETM_Q1_3714197"/>
      <w:bookmarkStart w:id="3216" w:name="_ETM_Q1_3714250"/>
      <w:bookmarkStart w:id="3217" w:name="_ETM_Q1_3709627"/>
      <w:bookmarkEnd w:id="3215"/>
      <w:bookmarkEnd w:id="3216"/>
      <w:bookmarkEnd w:id="3217"/>
      <w:r>
        <w:rPr>
          <w:rFonts w:hint="cs"/>
          <w:rtl/>
        </w:rPr>
        <w:t xml:space="preserve">כן, אבל אין תווים שהם </w:t>
      </w:r>
      <w:bookmarkStart w:id="3218" w:name="_ETM_Q1_3711247"/>
      <w:bookmarkEnd w:id="3218"/>
      <w:r>
        <w:rPr>
          <w:rFonts w:hint="cs"/>
          <w:rtl/>
        </w:rPr>
        <w:t xml:space="preserve">בסכומים </w:t>
      </w:r>
      <w:bookmarkStart w:id="3219" w:name="_ETM_Q1_3717722"/>
      <w:bookmarkStart w:id="3220" w:name="_ETM_Q1_3718157"/>
      <w:bookmarkStart w:id="3221" w:name="_ETM_Q1_3718216"/>
      <w:bookmarkStart w:id="3222" w:name="_ETM_Q1_3714160"/>
      <w:bookmarkEnd w:id="3219"/>
      <w:bookmarkEnd w:id="3220"/>
      <w:bookmarkEnd w:id="3221"/>
      <w:bookmarkEnd w:id="3222"/>
      <w:r>
        <w:rPr>
          <w:rFonts w:hint="cs"/>
          <w:rtl/>
        </w:rPr>
        <w:t xml:space="preserve">גבוהים. </w:t>
      </w:r>
      <w:bookmarkStart w:id="3223" w:name="_ETM_Q1_3713198"/>
      <w:bookmarkEnd w:id="3223"/>
      <w:r>
        <w:rPr>
          <w:rFonts w:hint="cs"/>
          <w:rtl/>
        </w:rPr>
        <w:t xml:space="preserve">זה נע בין 100 ₪ ל-1,000 ₪. </w:t>
      </w:r>
      <w:bookmarkStart w:id="3224" w:name="_ETM_Q1_3719562"/>
      <w:bookmarkStart w:id="3225" w:name="_ETM_Q1_3720072"/>
      <w:bookmarkStart w:id="3226" w:name="_ETM_Q1_3721825"/>
      <w:bookmarkEnd w:id="3224"/>
      <w:bookmarkEnd w:id="3225"/>
      <w:bookmarkEnd w:id="3226"/>
    </w:p>
    <w:p w14:paraId="1343C898" w14:textId="2A732133" w:rsidR="0001682F" w:rsidRDefault="0001682F" w:rsidP="0001682F">
      <w:pPr>
        <w:rPr>
          <w:rtl/>
        </w:rPr>
      </w:pPr>
      <w:bookmarkStart w:id="3227" w:name="_ETM_Q1_3721884"/>
      <w:bookmarkStart w:id="3228" w:name="_ETM_Q1_3724496"/>
      <w:bookmarkEnd w:id="3227"/>
      <w:bookmarkEnd w:id="3228"/>
    </w:p>
    <w:p w14:paraId="1DCD5AED" w14:textId="5D881EDE" w:rsidR="0001682F" w:rsidRDefault="0001682F" w:rsidP="0001682F">
      <w:pPr>
        <w:pStyle w:val="af9"/>
        <w:keepNext/>
        <w:rPr>
          <w:rtl/>
        </w:rPr>
      </w:pPr>
      <w:bookmarkStart w:id="3229" w:name="ET_guest_מיכאל_בן_דהן_94"/>
      <w:r w:rsidRPr="0001682F">
        <w:rPr>
          <w:rStyle w:val="TagStyle"/>
          <w:rtl/>
        </w:rPr>
        <w:t xml:space="preserve"> &lt;&lt; אורח &gt;&gt; </w:t>
      </w:r>
      <w:r>
        <w:rPr>
          <w:rtl/>
        </w:rPr>
        <w:t>מיכאל בן דהן:</w:t>
      </w:r>
      <w:r w:rsidRPr="0001682F">
        <w:rPr>
          <w:rStyle w:val="TagStyle"/>
          <w:rtl/>
        </w:rPr>
        <w:t xml:space="preserve"> &lt;&lt; אורח &gt;&gt;</w:t>
      </w:r>
      <w:r w:rsidR="00C872F6">
        <w:rPr>
          <w:rtl/>
        </w:rPr>
        <w:t xml:space="preserve"> </w:t>
      </w:r>
      <w:r>
        <w:rPr>
          <w:rtl/>
        </w:rPr>
        <w:t xml:space="preserve"> </w:t>
      </w:r>
      <w:bookmarkEnd w:id="3229"/>
    </w:p>
    <w:p w14:paraId="56701FF6" w14:textId="4BA1C7CD" w:rsidR="0001682F" w:rsidRDefault="0001682F" w:rsidP="0001682F">
      <w:pPr>
        <w:pStyle w:val="KeepWithNext"/>
        <w:rPr>
          <w:rtl/>
        </w:rPr>
      </w:pPr>
    </w:p>
    <w:p w14:paraId="187AEA80" w14:textId="6C2542E7" w:rsidR="0001682F" w:rsidRDefault="0001682F" w:rsidP="0001682F">
      <w:pPr>
        <w:rPr>
          <w:rtl/>
        </w:rPr>
      </w:pPr>
      <w:bookmarkStart w:id="3230" w:name="_ETM_Q1_3724885"/>
      <w:bookmarkStart w:id="3231" w:name="_ETM_Q1_3724937"/>
      <w:bookmarkStart w:id="3232" w:name="_ETM_Q1_3720688"/>
      <w:bookmarkEnd w:id="3230"/>
      <w:bookmarkEnd w:id="3231"/>
      <w:bookmarkEnd w:id="3232"/>
      <w:r>
        <w:rPr>
          <w:rFonts w:hint="cs"/>
          <w:rtl/>
        </w:rPr>
        <w:t xml:space="preserve">התווים </w:t>
      </w:r>
      <w:bookmarkStart w:id="3233" w:name="_ETM_Q1_3721722"/>
      <w:bookmarkEnd w:id="3233"/>
      <w:r>
        <w:rPr>
          <w:rFonts w:hint="cs"/>
          <w:rtl/>
        </w:rPr>
        <w:t xml:space="preserve">הממוצעים הם </w:t>
      </w:r>
      <w:bookmarkStart w:id="3234" w:name="_ETM_Q1_3719053"/>
      <w:bookmarkEnd w:id="3234"/>
      <w:r>
        <w:rPr>
          <w:rFonts w:hint="cs"/>
          <w:rtl/>
        </w:rPr>
        <w:t xml:space="preserve">בסביבות ה-200-300 ₪. </w:t>
      </w:r>
    </w:p>
    <w:p w14:paraId="6C847D38" w14:textId="31C4BD5D" w:rsidR="0001682F" w:rsidRDefault="0001682F" w:rsidP="0001682F">
      <w:pPr>
        <w:rPr>
          <w:rtl/>
        </w:rPr>
      </w:pPr>
      <w:bookmarkStart w:id="3235" w:name="_ETM_Q1_3726655"/>
      <w:bookmarkStart w:id="3236" w:name="_ETM_Q1_3726717"/>
      <w:bookmarkStart w:id="3237" w:name="_ETM_Q1_3722251"/>
      <w:bookmarkEnd w:id="3235"/>
      <w:bookmarkEnd w:id="3236"/>
      <w:bookmarkEnd w:id="3237"/>
    </w:p>
    <w:p w14:paraId="63A1618A" w14:textId="273F7435" w:rsidR="0001682F" w:rsidRDefault="0001682F" w:rsidP="0001682F">
      <w:pPr>
        <w:pStyle w:val="af6"/>
        <w:keepNext/>
        <w:rPr>
          <w:rtl/>
        </w:rPr>
      </w:pPr>
      <w:bookmarkStart w:id="3238" w:name="ET_yor_6351_95"/>
      <w:r w:rsidRPr="0001682F">
        <w:rPr>
          <w:rStyle w:val="TagStyle"/>
          <w:rtl/>
        </w:rPr>
        <w:t xml:space="preserve"> &lt;&lt; יור &gt;&gt; </w:t>
      </w:r>
      <w:r>
        <w:rPr>
          <w:rtl/>
        </w:rPr>
        <w:t>היו"ר אוהד טל:</w:t>
      </w:r>
      <w:r w:rsidRPr="0001682F">
        <w:rPr>
          <w:rStyle w:val="TagStyle"/>
          <w:rtl/>
        </w:rPr>
        <w:t xml:space="preserve"> &lt;&lt; יור &gt;&gt;</w:t>
      </w:r>
      <w:r w:rsidR="00C872F6">
        <w:rPr>
          <w:rtl/>
        </w:rPr>
        <w:t xml:space="preserve"> </w:t>
      </w:r>
      <w:r>
        <w:rPr>
          <w:rtl/>
        </w:rPr>
        <w:t xml:space="preserve"> </w:t>
      </w:r>
      <w:bookmarkEnd w:id="3238"/>
    </w:p>
    <w:p w14:paraId="71C57083" w14:textId="7A48656E" w:rsidR="0001682F" w:rsidRDefault="0001682F" w:rsidP="0001682F">
      <w:pPr>
        <w:pStyle w:val="KeepWithNext"/>
        <w:rPr>
          <w:rtl/>
          <w:lang w:eastAsia="he-IL"/>
        </w:rPr>
      </w:pPr>
    </w:p>
    <w:p w14:paraId="4668322F" w14:textId="6393A7CC" w:rsidR="0001682F" w:rsidRDefault="0001682F" w:rsidP="0001682F">
      <w:pPr>
        <w:rPr>
          <w:rtl/>
          <w:lang w:eastAsia="he-IL"/>
        </w:rPr>
      </w:pPr>
      <w:bookmarkStart w:id="3239" w:name="_ETM_Q1_3723276"/>
      <w:bookmarkEnd w:id="3239"/>
      <w:r>
        <w:rPr>
          <w:rFonts w:hint="cs"/>
          <w:rtl/>
          <w:lang w:eastAsia="he-IL"/>
        </w:rPr>
        <w:t xml:space="preserve">טוב. </w:t>
      </w:r>
      <w:bookmarkStart w:id="3240" w:name="_ETM_Q1_3722140"/>
      <w:bookmarkEnd w:id="3240"/>
      <w:r>
        <w:rPr>
          <w:rFonts w:hint="cs"/>
          <w:rtl/>
          <w:lang w:eastAsia="he-IL"/>
        </w:rPr>
        <w:t xml:space="preserve">בבקשה, רשות </w:t>
      </w:r>
      <w:bookmarkStart w:id="3241" w:name="_ETM_Q1_3724993"/>
      <w:bookmarkEnd w:id="3241"/>
      <w:r>
        <w:rPr>
          <w:rFonts w:hint="cs"/>
          <w:rtl/>
          <w:lang w:eastAsia="he-IL"/>
        </w:rPr>
        <w:t>הדיבור שלך.</w:t>
      </w:r>
    </w:p>
    <w:p w14:paraId="730636E6" w14:textId="507503C6" w:rsidR="0001682F" w:rsidRDefault="0001682F" w:rsidP="0001682F">
      <w:pPr>
        <w:rPr>
          <w:rtl/>
          <w:lang w:eastAsia="he-IL"/>
        </w:rPr>
      </w:pPr>
      <w:bookmarkStart w:id="3242" w:name="_ETM_Q1_3726629"/>
      <w:bookmarkStart w:id="3243" w:name="_ETM_Q1_3726685"/>
      <w:bookmarkStart w:id="3244" w:name="_ETM_Q1_3728285"/>
      <w:bookmarkEnd w:id="3242"/>
      <w:bookmarkEnd w:id="3243"/>
      <w:bookmarkEnd w:id="3244"/>
    </w:p>
    <w:p w14:paraId="341EA443" w14:textId="3B8FB067" w:rsidR="0001682F" w:rsidRDefault="0001682F" w:rsidP="0001682F">
      <w:pPr>
        <w:pStyle w:val="af9"/>
        <w:keepNext/>
        <w:rPr>
          <w:rtl/>
          <w:lang w:eastAsia="he-IL"/>
        </w:rPr>
      </w:pPr>
      <w:bookmarkStart w:id="3245" w:name="ET_guest_אהרון_קאופמן_96"/>
      <w:r w:rsidRPr="0001682F">
        <w:rPr>
          <w:rStyle w:val="TagStyle"/>
          <w:rtl/>
        </w:rPr>
        <w:t xml:space="preserve"> &lt;&lt; אורח &gt;&gt; </w:t>
      </w:r>
      <w:r>
        <w:rPr>
          <w:rtl/>
          <w:lang w:eastAsia="he-IL"/>
        </w:rPr>
        <w:t>אהרון קאופמן:</w:t>
      </w:r>
      <w:r w:rsidRPr="0001682F">
        <w:rPr>
          <w:rStyle w:val="TagStyle"/>
          <w:rtl/>
        </w:rPr>
        <w:t xml:space="preserve"> &lt;&lt; אורח &gt;&gt;</w:t>
      </w:r>
      <w:r w:rsidR="00C872F6">
        <w:rPr>
          <w:rtl/>
          <w:lang w:eastAsia="he-IL"/>
        </w:rPr>
        <w:t xml:space="preserve"> </w:t>
      </w:r>
      <w:r>
        <w:rPr>
          <w:rtl/>
          <w:lang w:eastAsia="he-IL"/>
        </w:rPr>
        <w:t xml:space="preserve"> </w:t>
      </w:r>
      <w:bookmarkEnd w:id="3245"/>
    </w:p>
    <w:p w14:paraId="27DC6933" w14:textId="4637E18B" w:rsidR="0001682F" w:rsidRDefault="0001682F" w:rsidP="0001682F">
      <w:pPr>
        <w:pStyle w:val="KeepWithNext"/>
        <w:rPr>
          <w:rtl/>
          <w:lang w:eastAsia="he-IL"/>
        </w:rPr>
      </w:pPr>
    </w:p>
    <w:p w14:paraId="68D47B84" w14:textId="4899763C" w:rsidR="0001682F" w:rsidRPr="0001682F" w:rsidRDefault="0001682F" w:rsidP="00C872F6">
      <w:pPr>
        <w:rPr>
          <w:rtl/>
          <w:lang w:eastAsia="he-IL"/>
        </w:rPr>
      </w:pPr>
      <w:bookmarkStart w:id="3246" w:name="_ETM_Q1_3728625"/>
      <w:bookmarkStart w:id="3247" w:name="_ETM_Q1_3728680"/>
      <w:bookmarkStart w:id="3248" w:name="_ETM_Q1_3724072"/>
      <w:bookmarkEnd w:id="3246"/>
      <w:bookmarkEnd w:id="3247"/>
      <w:bookmarkEnd w:id="3248"/>
      <w:r>
        <w:rPr>
          <w:rFonts w:hint="cs"/>
          <w:rtl/>
          <w:lang w:eastAsia="he-IL"/>
        </w:rPr>
        <w:t xml:space="preserve">אהרון קאופמן, </w:t>
      </w:r>
      <w:bookmarkStart w:id="3249" w:name="_ETM_Q1_3724277"/>
      <w:bookmarkEnd w:id="3249"/>
      <w:r>
        <w:rPr>
          <w:rFonts w:hint="cs"/>
          <w:rtl/>
          <w:lang w:eastAsia="he-IL"/>
        </w:rPr>
        <w:t xml:space="preserve">יועץ משפטי של </w:t>
      </w:r>
      <w:bookmarkStart w:id="3250" w:name="_ETM_Q1_3730545"/>
      <w:bookmarkStart w:id="3251" w:name="_ETM_Q1_3725950"/>
      <w:bookmarkEnd w:id="3250"/>
      <w:bookmarkEnd w:id="3251"/>
      <w:r>
        <w:rPr>
          <w:rFonts w:hint="cs"/>
          <w:rtl/>
          <w:lang w:eastAsia="he-IL"/>
        </w:rPr>
        <w:t>שופרסל.</w:t>
      </w:r>
      <w:r w:rsidR="00F20445">
        <w:rPr>
          <w:rFonts w:hint="cs"/>
          <w:rtl/>
          <w:lang w:eastAsia="he-IL"/>
        </w:rPr>
        <w:t xml:space="preserve"> אני חושב, </w:t>
      </w:r>
      <w:bookmarkStart w:id="3252" w:name="_ETM_Q1_3726908"/>
      <w:bookmarkEnd w:id="3252"/>
      <w:r w:rsidR="00F20445">
        <w:rPr>
          <w:rFonts w:hint="cs"/>
          <w:rtl/>
          <w:lang w:eastAsia="he-IL"/>
        </w:rPr>
        <w:t>עם כל הכבוד, שאם זו עמדת</w:t>
      </w:r>
      <w:bookmarkStart w:id="3253" w:name="_ETM_Q1_3734208"/>
      <w:bookmarkEnd w:id="3253"/>
      <w:r w:rsidR="00F20445">
        <w:rPr>
          <w:rFonts w:hint="cs"/>
          <w:rtl/>
          <w:lang w:eastAsia="he-IL"/>
        </w:rPr>
        <w:t xml:space="preserve"> משרד </w:t>
      </w:r>
      <w:bookmarkStart w:id="3254" w:name="_ETM_Q1_3732304"/>
      <w:bookmarkEnd w:id="3254"/>
      <w:r w:rsidR="00F20445">
        <w:rPr>
          <w:rFonts w:hint="cs"/>
          <w:rtl/>
          <w:lang w:eastAsia="he-IL"/>
        </w:rPr>
        <w:t xml:space="preserve">האוצר </w:t>
      </w:r>
      <w:r w:rsidR="00F20445">
        <w:rPr>
          <w:rtl/>
          <w:lang w:eastAsia="he-IL"/>
        </w:rPr>
        <w:t>–</w:t>
      </w:r>
      <w:r w:rsidR="00F20445">
        <w:rPr>
          <w:rFonts w:hint="cs"/>
          <w:rtl/>
          <w:lang w:eastAsia="he-IL"/>
        </w:rPr>
        <w:t xml:space="preserve"> </w:t>
      </w:r>
      <w:bookmarkStart w:id="3255" w:name="_ETM_Q1_3735103"/>
      <w:bookmarkStart w:id="3256" w:name="_ETM_Q1_3731350"/>
      <w:bookmarkStart w:id="3257" w:name="_ETM_Q1_3735264"/>
      <w:bookmarkEnd w:id="3255"/>
      <w:bookmarkEnd w:id="3256"/>
      <w:bookmarkEnd w:id="3257"/>
      <w:r w:rsidR="00F20445">
        <w:rPr>
          <w:rFonts w:hint="cs"/>
          <w:rtl/>
          <w:lang w:eastAsia="he-IL"/>
        </w:rPr>
        <w:t xml:space="preserve">צריך </w:t>
      </w:r>
      <w:bookmarkStart w:id="3258" w:name="_ETM_Q1_3733049"/>
      <w:bookmarkEnd w:id="3258"/>
      <w:r w:rsidR="00F20445">
        <w:rPr>
          <w:rFonts w:hint="cs"/>
          <w:rtl/>
          <w:lang w:eastAsia="he-IL"/>
        </w:rPr>
        <w:t>לעשות</w:t>
      </w:r>
      <w:bookmarkStart w:id="3259" w:name="_ETM_Q1_3734086"/>
      <w:bookmarkEnd w:id="3259"/>
      <w:r w:rsidR="00F20445">
        <w:rPr>
          <w:rFonts w:hint="cs"/>
          <w:rtl/>
          <w:lang w:eastAsia="he-IL"/>
        </w:rPr>
        <w:t xml:space="preserve"> את זה הפוך. אנחנו לא מתנגדים לבוא לדיון על הנושא</w:t>
      </w:r>
      <w:bookmarkStart w:id="3260" w:name="_ETM_Q1_3742131"/>
      <w:bookmarkEnd w:id="3260"/>
      <w:r w:rsidR="00F20445">
        <w:rPr>
          <w:rFonts w:hint="cs"/>
          <w:rtl/>
          <w:lang w:eastAsia="he-IL"/>
        </w:rPr>
        <w:t xml:space="preserve"> הזה </w:t>
      </w:r>
      <w:bookmarkStart w:id="3261" w:name="_ETM_Q1_3738367"/>
      <w:bookmarkEnd w:id="3261"/>
      <w:r w:rsidR="00F20445">
        <w:rPr>
          <w:rFonts w:hint="cs"/>
          <w:rtl/>
          <w:lang w:eastAsia="he-IL"/>
        </w:rPr>
        <w:t>ולראות איפה צריך לעשות פעולות כאלה ואחרות, אבל אנחנו</w:t>
      </w:r>
      <w:bookmarkStart w:id="3262" w:name="_ETM_Q1_3746168"/>
      <w:bookmarkEnd w:id="3262"/>
      <w:r w:rsidR="00F20445">
        <w:rPr>
          <w:rFonts w:hint="cs"/>
          <w:rtl/>
          <w:lang w:eastAsia="he-IL"/>
        </w:rPr>
        <w:t xml:space="preserve"> נקלענו </w:t>
      </w:r>
      <w:bookmarkStart w:id="3263" w:name="_ETM_Q1_3742668"/>
      <w:bookmarkEnd w:id="3263"/>
      <w:r w:rsidR="00F20445">
        <w:rPr>
          <w:rFonts w:hint="cs"/>
          <w:rtl/>
          <w:lang w:eastAsia="he-IL"/>
        </w:rPr>
        <w:t xml:space="preserve">לתוך אירוע </w:t>
      </w:r>
      <w:bookmarkStart w:id="3264" w:name="_ETM_Q1_3747428"/>
      <w:bookmarkEnd w:id="3264"/>
      <w:r w:rsidR="00F20445">
        <w:rPr>
          <w:rFonts w:hint="cs"/>
          <w:rtl/>
          <w:lang w:eastAsia="he-IL"/>
        </w:rPr>
        <w:t xml:space="preserve">שהוא לא האירוע שלנו. </w:t>
      </w:r>
      <w:bookmarkStart w:id="3265" w:name="_ETM_Q1_3743978"/>
      <w:bookmarkEnd w:id="3265"/>
      <w:r w:rsidR="00F20445">
        <w:rPr>
          <w:rFonts w:hint="cs"/>
          <w:rtl/>
          <w:lang w:eastAsia="he-IL"/>
        </w:rPr>
        <w:t>זהו אירוע</w:t>
      </w:r>
      <w:bookmarkStart w:id="3266" w:name="_ETM_Q1_3745954"/>
      <w:bookmarkEnd w:id="3266"/>
      <w:r w:rsidR="00F20445">
        <w:rPr>
          <w:rFonts w:hint="cs"/>
          <w:rtl/>
          <w:lang w:eastAsia="he-IL"/>
        </w:rPr>
        <w:t xml:space="preserve"> גדול, יש פה נושאים מאוד כבדי משקל </w:t>
      </w:r>
      <w:bookmarkStart w:id="3267" w:name="_ETM_Q1_3748275"/>
      <w:bookmarkEnd w:id="3267"/>
      <w:r w:rsidR="00F20445">
        <w:rPr>
          <w:rFonts w:hint="cs"/>
          <w:rtl/>
          <w:lang w:eastAsia="he-IL"/>
        </w:rPr>
        <w:t>שנידונים פה, ואנחנו</w:t>
      </w:r>
      <w:bookmarkStart w:id="3268" w:name="_ETM_Q1_3751602"/>
      <w:bookmarkEnd w:id="3268"/>
      <w:r w:rsidR="00F20445">
        <w:rPr>
          <w:rFonts w:hint="cs"/>
          <w:rtl/>
          <w:lang w:eastAsia="he-IL"/>
        </w:rPr>
        <w:t xml:space="preserve"> לא בסיפור הזה. בואו נעשה הפוך: </w:t>
      </w:r>
      <w:bookmarkStart w:id="3269" w:name="_ETM_Q1_3754155"/>
      <w:bookmarkEnd w:id="3269"/>
      <w:r w:rsidR="00F20445">
        <w:rPr>
          <w:rFonts w:hint="cs"/>
          <w:rtl/>
          <w:lang w:eastAsia="he-IL"/>
        </w:rPr>
        <w:t>תחריגו אותנו, ואנחנו נבו</w:t>
      </w:r>
      <w:bookmarkStart w:id="3270" w:name="_ETM_Q1_3759027"/>
      <w:bookmarkStart w:id="3271" w:name="_ETM_Q1_3755259"/>
      <w:bookmarkEnd w:id="3270"/>
      <w:bookmarkEnd w:id="3271"/>
      <w:r w:rsidR="00F20445">
        <w:rPr>
          <w:rFonts w:hint="cs"/>
          <w:rtl/>
          <w:lang w:eastAsia="he-IL"/>
        </w:rPr>
        <w:t xml:space="preserve">א בשלב יותר מאוחר, </w:t>
      </w:r>
      <w:bookmarkStart w:id="3272" w:name="_ETM_Q1_3756178"/>
      <w:bookmarkEnd w:id="3272"/>
      <w:r w:rsidR="00F20445">
        <w:rPr>
          <w:rFonts w:hint="cs"/>
          <w:rtl/>
          <w:lang w:eastAsia="he-IL"/>
        </w:rPr>
        <w:t>נשב ונדבר במסגרת אחרת</w:t>
      </w:r>
      <w:bookmarkStart w:id="3273" w:name="_ETM_Q1_3762963"/>
      <w:bookmarkEnd w:id="3273"/>
      <w:r w:rsidR="00F20445">
        <w:rPr>
          <w:rFonts w:hint="cs"/>
          <w:rtl/>
          <w:lang w:eastAsia="he-IL"/>
        </w:rPr>
        <w:t xml:space="preserve"> על התנאים האלה.</w:t>
      </w:r>
    </w:p>
    <w:p w14:paraId="1583D226" w14:textId="4259B975" w:rsidR="0001682F" w:rsidRPr="0001682F" w:rsidRDefault="00F20445" w:rsidP="00C872F6">
      <w:pPr>
        <w:rPr>
          <w:rtl/>
        </w:rPr>
      </w:pPr>
      <w:bookmarkStart w:id="3274" w:name="_ETM_Q1_3720131"/>
      <w:bookmarkStart w:id="3275" w:name="_ETM_Q1_3717454"/>
      <w:bookmarkEnd w:id="3274"/>
      <w:bookmarkEnd w:id="3275"/>
      <w:r>
        <w:rPr>
          <w:rtl/>
        </w:rPr>
        <w:tab/>
      </w:r>
      <w:r w:rsidR="0001682F">
        <w:rPr>
          <w:rFonts w:hint="cs"/>
          <w:rtl/>
        </w:rPr>
        <w:t xml:space="preserve"> </w:t>
      </w:r>
    </w:p>
    <w:p w14:paraId="0B2760FF" w14:textId="3006A060" w:rsidR="00046A9F" w:rsidRDefault="00F20445" w:rsidP="00C872F6">
      <w:pPr>
        <w:pStyle w:val="KeepWithNext"/>
        <w:rPr>
          <w:rtl/>
          <w:lang w:eastAsia="he-IL"/>
        </w:rPr>
      </w:pPr>
      <w:bookmarkStart w:id="3276" w:name="_ETM_Q1_3654608"/>
      <w:bookmarkEnd w:id="3276"/>
      <w:r>
        <w:rPr>
          <w:rtl/>
          <w:lang w:eastAsia="he-IL"/>
        </w:rPr>
        <w:tab/>
      </w:r>
      <w:bookmarkStart w:id="3277" w:name="_ETM_Q1_3760666"/>
      <w:bookmarkStart w:id="3278" w:name="_ETM_Q1_3788260"/>
      <w:bookmarkStart w:id="3279" w:name="_ETM_Q1_3784544"/>
      <w:bookmarkEnd w:id="3277"/>
      <w:bookmarkEnd w:id="3278"/>
      <w:bookmarkEnd w:id="3279"/>
      <w:r>
        <w:rPr>
          <w:rFonts w:hint="cs"/>
          <w:rtl/>
          <w:lang w:eastAsia="he-IL"/>
        </w:rPr>
        <w:t>במקום לקבו</w:t>
      </w:r>
      <w:bookmarkStart w:id="3280" w:name="_ETM_Q1_3775595"/>
      <w:bookmarkEnd w:id="3280"/>
      <w:r>
        <w:rPr>
          <w:rFonts w:hint="cs"/>
          <w:rtl/>
          <w:lang w:eastAsia="he-IL"/>
        </w:rPr>
        <w:t xml:space="preserve">ע שאנחנו נכנסים </w:t>
      </w:r>
      <w:bookmarkStart w:id="3281" w:name="_ETM_Q1_3765817"/>
      <w:bookmarkEnd w:id="3281"/>
      <w:r>
        <w:rPr>
          <w:rFonts w:hint="cs"/>
          <w:rtl/>
          <w:lang w:eastAsia="he-IL"/>
        </w:rPr>
        <w:t>תחת החוק הזה</w:t>
      </w:r>
      <w:r w:rsidR="00FC4432">
        <w:rPr>
          <w:rFonts w:hint="cs"/>
          <w:rtl/>
          <w:lang w:eastAsia="he-IL"/>
        </w:rPr>
        <w:t xml:space="preserve"> </w:t>
      </w:r>
      <w:r w:rsidR="00FC4432">
        <w:rPr>
          <w:rtl/>
          <w:lang w:eastAsia="he-IL"/>
        </w:rPr>
        <w:t>–</w:t>
      </w:r>
      <w:r w:rsidR="00FC4432">
        <w:rPr>
          <w:rFonts w:hint="cs"/>
          <w:rtl/>
          <w:lang w:eastAsia="he-IL"/>
        </w:rPr>
        <w:t xml:space="preserve"> </w:t>
      </w:r>
      <w:bookmarkStart w:id="3282" w:name="_ETM_Q1_3767858"/>
      <w:bookmarkEnd w:id="3282"/>
      <w:r>
        <w:rPr>
          <w:rFonts w:hint="cs"/>
          <w:rtl/>
          <w:lang w:eastAsia="he-IL"/>
        </w:rPr>
        <w:t>עם כל המורכבויות שלו, הנכסים וה</w:t>
      </w:r>
      <w:bookmarkStart w:id="3283" w:name="_ETM_Q1_3769261"/>
      <w:bookmarkEnd w:id="3283"/>
      <w:r>
        <w:rPr>
          <w:rFonts w:hint="cs"/>
          <w:rtl/>
          <w:lang w:eastAsia="he-IL"/>
        </w:rPr>
        <w:t xml:space="preserve">נטלים שהוא יטיל, </w:t>
      </w:r>
      <w:bookmarkStart w:id="3284" w:name="_ETM_Q1_3772650"/>
      <w:bookmarkEnd w:id="3284"/>
      <w:r>
        <w:rPr>
          <w:rFonts w:hint="cs"/>
          <w:rtl/>
          <w:lang w:eastAsia="he-IL"/>
        </w:rPr>
        <w:t>ול</w:t>
      </w:r>
      <w:bookmarkStart w:id="3285" w:name="_ETM_Q1_3773499"/>
      <w:bookmarkEnd w:id="3285"/>
      <w:r>
        <w:rPr>
          <w:rFonts w:hint="cs"/>
          <w:rtl/>
          <w:lang w:eastAsia="he-IL"/>
        </w:rPr>
        <w:t>הכניס</w:t>
      </w:r>
      <w:bookmarkStart w:id="3286" w:name="_ETM_Q1_3774390"/>
      <w:bookmarkEnd w:id="3286"/>
      <w:r>
        <w:rPr>
          <w:rFonts w:hint="cs"/>
          <w:rtl/>
          <w:lang w:eastAsia="he-IL"/>
        </w:rPr>
        <w:t xml:space="preserve"> את השוק הזה למצב של אי ודאות כבר היום</w:t>
      </w:r>
      <w:bookmarkStart w:id="3287" w:name="_ETM_Q1_3780168"/>
      <w:bookmarkStart w:id="3288" w:name="_ETM_Q1_3777568"/>
      <w:bookmarkStart w:id="3289" w:name="_ETM_Q1_3772990"/>
      <w:bookmarkEnd w:id="3287"/>
      <w:bookmarkEnd w:id="3288"/>
      <w:bookmarkEnd w:id="3289"/>
      <w:r>
        <w:rPr>
          <w:rFonts w:hint="cs"/>
          <w:rtl/>
          <w:lang w:eastAsia="he-IL"/>
        </w:rPr>
        <w:t>, כשהמשמעות של אי ודאות היא הכבדה כבר היום</w:t>
      </w:r>
      <w:bookmarkStart w:id="3290" w:name="_ETM_Q1_3780987"/>
      <w:bookmarkStart w:id="3291" w:name="_ETM_Q1_3783344"/>
      <w:bookmarkStart w:id="3292" w:name="_ETM_Q1_3785043"/>
      <w:bookmarkStart w:id="3293" w:name="_ETM_Q1_3780617"/>
      <w:bookmarkEnd w:id="3290"/>
      <w:bookmarkEnd w:id="3291"/>
      <w:bookmarkEnd w:id="3292"/>
      <w:bookmarkEnd w:id="3293"/>
      <w:r>
        <w:rPr>
          <w:rFonts w:hint="cs"/>
          <w:rtl/>
          <w:lang w:eastAsia="he-IL"/>
        </w:rPr>
        <w:t xml:space="preserve">, ולא בהמשך </w:t>
      </w:r>
      <w:r>
        <w:rPr>
          <w:rtl/>
          <w:lang w:eastAsia="he-IL"/>
        </w:rPr>
        <w:t>–</w:t>
      </w:r>
      <w:r>
        <w:rPr>
          <w:rFonts w:hint="cs"/>
          <w:rtl/>
          <w:lang w:eastAsia="he-IL"/>
        </w:rPr>
        <w:t xml:space="preserve"> </w:t>
      </w:r>
      <w:bookmarkStart w:id="3294" w:name="_ETM_Q1_3779372"/>
      <w:bookmarkEnd w:id="3294"/>
      <w:r>
        <w:rPr>
          <w:rFonts w:hint="cs"/>
          <w:rtl/>
          <w:lang w:eastAsia="he-IL"/>
        </w:rPr>
        <w:t>בואו נעשה את זה הפוך</w:t>
      </w:r>
      <w:bookmarkStart w:id="3295" w:name="_ETM_Q1_3793997"/>
      <w:bookmarkEnd w:id="3295"/>
      <w:r>
        <w:rPr>
          <w:rFonts w:hint="cs"/>
          <w:rtl/>
          <w:lang w:eastAsia="he-IL"/>
        </w:rPr>
        <w:t xml:space="preserve">: </w:t>
      </w:r>
      <w:bookmarkStart w:id="3296" w:name="_ETM_Q1_3796135"/>
      <w:bookmarkEnd w:id="3296"/>
      <w:r>
        <w:rPr>
          <w:rFonts w:hint="cs"/>
          <w:rtl/>
          <w:lang w:eastAsia="he-IL"/>
        </w:rPr>
        <w:t>תחריגו אותנו.</w:t>
      </w:r>
      <w:bookmarkStart w:id="3297" w:name="_ETM_Q1_3792471"/>
      <w:bookmarkEnd w:id="3297"/>
      <w:r w:rsidR="00FC4432">
        <w:rPr>
          <w:rFonts w:hint="cs"/>
          <w:rtl/>
          <w:lang w:eastAsia="he-IL"/>
        </w:rPr>
        <w:t xml:space="preserve"> </w:t>
      </w:r>
      <w:bookmarkStart w:id="3298" w:name="_ETM_Q1_3789861"/>
      <w:bookmarkEnd w:id="3298"/>
      <w:r w:rsidR="00FC4432">
        <w:rPr>
          <w:rFonts w:hint="cs"/>
          <w:rtl/>
          <w:lang w:eastAsia="he-IL"/>
        </w:rPr>
        <w:t xml:space="preserve">יש לנו נוסח מאוד פשוט </w:t>
      </w:r>
      <w:bookmarkStart w:id="3299" w:name="_ETM_Q1_3795111"/>
      <w:bookmarkEnd w:id="3299"/>
      <w:r w:rsidR="00FC4432">
        <w:rPr>
          <w:rFonts w:hint="cs"/>
          <w:rtl/>
          <w:lang w:eastAsia="he-IL"/>
        </w:rPr>
        <w:t>וברור לעניין הזה</w:t>
      </w:r>
      <w:r w:rsidR="00FC4432">
        <w:rPr>
          <w:lang w:eastAsia="he-IL"/>
        </w:rPr>
        <w:t>;</w:t>
      </w:r>
      <w:r w:rsidR="00FC4432">
        <w:rPr>
          <w:rFonts w:hint="cs"/>
          <w:rtl/>
          <w:lang w:eastAsia="he-IL"/>
        </w:rPr>
        <w:t xml:space="preserve"> </w:t>
      </w:r>
      <w:bookmarkStart w:id="3300" w:name="_ETM_Q1_3795483"/>
      <w:bookmarkEnd w:id="3300"/>
      <w:r w:rsidR="00FC4432">
        <w:rPr>
          <w:rFonts w:hint="cs"/>
          <w:rtl/>
          <w:lang w:eastAsia="he-IL"/>
        </w:rPr>
        <w:t xml:space="preserve">אם צריך אני אתייחס אליו, </w:t>
      </w:r>
      <w:bookmarkStart w:id="3301" w:name="_ETM_Q1_3796425"/>
      <w:bookmarkEnd w:id="3301"/>
      <w:r w:rsidR="00FC4432">
        <w:rPr>
          <w:rFonts w:hint="cs"/>
          <w:rtl/>
          <w:lang w:eastAsia="he-IL"/>
        </w:rPr>
        <w:t>ונדבר</w:t>
      </w:r>
      <w:bookmarkStart w:id="3302" w:name="_ETM_Q1_3797686"/>
      <w:bookmarkEnd w:id="3302"/>
      <w:r w:rsidR="00FC4432">
        <w:rPr>
          <w:rFonts w:hint="cs"/>
          <w:rtl/>
          <w:lang w:eastAsia="he-IL"/>
        </w:rPr>
        <w:t xml:space="preserve"> על הכללה, או על החלה של הוראות </w:t>
      </w:r>
      <w:bookmarkStart w:id="3303" w:name="_ETM_Q1_3798506"/>
      <w:bookmarkEnd w:id="3303"/>
      <w:r w:rsidR="00FC4432">
        <w:rPr>
          <w:rFonts w:hint="cs"/>
          <w:rtl/>
          <w:lang w:eastAsia="he-IL"/>
        </w:rPr>
        <w:t>כאלה ואחרות, בהמשך.</w:t>
      </w:r>
    </w:p>
    <w:p w14:paraId="094343C4" w14:textId="77777777" w:rsidR="00FC4432" w:rsidRPr="00FC4432" w:rsidRDefault="00FC4432" w:rsidP="00C872F6">
      <w:pPr>
        <w:rPr>
          <w:rtl/>
          <w:lang w:eastAsia="he-IL"/>
        </w:rPr>
      </w:pPr>
      <w:bookmarkStart w:id="3304" w:name="_ETM_Q1_3806326"/>
      <w:bookmarkStart w:id="3305" w:name="_ETM_Q1_3806423"/>
      <w:bookmarkStart w:id="3306" w:name="_ETM_Q1_3803461"/>
      <w:bookmarkEnd w:id="3304"/>
      <w:bookmarkEnd w:id="3305"/>
      <w:bookmarkEnd w:id="3306"/>
    </w:p>
    <w:p w14:paraId="251CB5F8" w14:textId="4EAF9943" w:rsidR="00FC4432" w:rsidRDefault="00FC4432" w:rsidP="00FC4432">
      <w:pPr>
        <w:pStyle w:val="af6"/>
        <w:keepNext/>
        <w:rPr>
          <w:rtl/>
        </w:rPr>
      </w:pPr>
      <w:bookmarkStart w:id="3307" w:name="_ETM_Q1_3794537"/>
      <w:bookmarkStart w:id="3308" w:name="ET_yor_6351_96"/>
      <w:bookmarkEnd w:id="3307"/>
      <w:r w:rsidRPr="00FC4432">
        <w:rPr>
          <w:rStyle w:val="TagStyle"/>
          <w:rtl/>
        </w:rPr>
        <w:t xml:space="preserve"> &lt;&lt; יור &gt;&gt; </w:t>
      </w:r>
      <w:r>
        <w:rPr>
          <w:rtl/>
        </w:rPr>
        <w:t>היו"ר אוהד טל:</w:t>
      </w:r>
      <w:r w:rsidRPr="00FC4432">
        <w:rPr>
          <w:rStyle w:val="TagStyle"/>
          <w:rtl/>
        </w:rPr>
        <w:t xml:space="preserve"> &lt;&lt; יור &gt;&gt;</w:t>
      </w:r>
      <w:r w:rsidR="00C872F6">
        <w:rPr>
          <w:rtl/>
        </w:rPr>
        <w:t xml:space="preserve"> </w:t>
      </w:r>
      <w:r>
        <w:rPr>
          <w:rtl/>
        </w:rPr>
        <w:t xml:space="preserve"> </w:t>
      </w:r>
      <w:bookmarkEnd w:id="3308"/>
    </w:p>
    <w:p w14:paraId="46388229" w14:textId="5B69188E" w:rsidR="00FC4432" w:rsidRDefault="00FC4432" w:rsidP="00FC4432">
      <w:pPr>
        <w:pStyle w:val="KeepWithNext"/>
        <w:rPr>
          <w:rtl/>
          <w:lang w:eastAsia="he-IL"/>
        </w:rPr>
      </w:pPr>
    </w:p>
    <w:p w14:paraId="65FD2C82" w14:textId="77777777" w:rsidR="00FC4432" w:rsidRDefault="00FC4432" w:rsidP="00FC4432">
      <w:pPr>
        <w:rPr>
          <w:rtl/>
          <w:lang w:eastAsia="he-IL"/>
        </w:rPr>
      </w:pPr>
      <w:bookmarkStart w:id="3309" w:name="_ETM_Q1_3867069"/>
      <w:bookmarkStart w:id="3310" w:name="_ETM_Q1_3864337"/>
      <w:bookmarkStart w:id="3311" w:name="_ETM_Q1_3859846"/>
      <w:bookmarkStart w:id="3312" w:name="_ETM_Q1_3855130"/>
      <w:bookmarkStart w:id="3313" w:name="_ETM_Q1_3850436"/>
      <w:bookmarkStart w:id="3314" w:name="_ETM_Q1_3845730"/>
      <w:bookmarkStart w:id="3315" w:name="_ETM_Q1_3841015"/>
      <w:bookmarkStart w:id="3316" w:name="_ETM_Q1_3836287"/>
      <w:bookmarkStart w:id="3317" w:name="_ETM_Q1_3831602"/>
      <w:bookmarkStart w:id="3318" w:name="_ETM_Q1_3826872"/>
      <w:bookmarkStart w:id="3319" w:name="_ETM_Q1_3822147"/>
      <w:bookmarkStart w:id="3320" w:name="_ETM_Q1_3818003"/>
      <w:bookmarkStart w:id="3321" w:name="_ETM_Q1_3813331"/>
      <w:bookmarkStart w:id="3322" w:name="_ETM_Q1_3808599"/>
      <w:bookmarkStart w:id="3323" w:name="_ETM_Q1_3803890"/>
      <w:bookmarkStart w:id="3324" w:name="_ETM_Q1_3800406"/>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r>
        <w:rPr>
          <w:rFonts w:hint="cs"/>
          <w:rtl/>
          <w:lang w:eastAsia="he-IL"/>
        </w:rPr>
        <w:t>בסדר</w:t>
      </w:r>
      <w:bookmarkStart w:id="3325" w:name="_ETM_Q1_3804796"/>
      <w:bookmarkEnd w:id="3325"/>
      <w:r>
        <w:rPr>
          <w:rFonts w:hint="cs"/>
          <w:rtl/>
          <w:lang w:eastAsia="he-IL"/>
        </w:rPr>
        <w:t xml:space="preserve"> גמור. גיא הס.</w:t>
      </w:r>
      <w:bookmarkStart w:id="3326" w:name="_ETM_Q1_3811606"/>
      <w:bookmarkEnd w:id="3326"/>
    </w:p>
    <w:p w14:paraId="196B19DD" w14:textId="77777777" w:rsidR="00FC4432" w:rsidRDefault="00FC4432" w:rsidP="00FC4432">
      <w:pPr>
        <w:rPr>
          <w:rtl/>
          <w:lang w:eastAsia="he-IL"/>
        </w:rPr>
      </w:pPr>
      <w:bookmarkStart w:id="3327" w:name="_ETM_Q1_3811697"/>
      <w:bookmarkStart w:id="3328" w:name="_ETM_Q1_3814153"/>
      <w:bookmarkEnd w:id="3327"/>
      <w:bookmarkEnd w:id="3328"/>
    </w:p>
    <w:p w14:paraId="0FB90289" w14:textId="6BCB82F9" w:rsidR="00FC4432" w:rsidRDefault="00FC4432" w:rsidP="00FC4432">
      <w:pPr>
        <w:pStyle w:val="af9"/>
        <w:keepNext/>
        <w:rPr>
          <w:rtl/>
          <w:lang w:eastAsia="he-IL"/>
        </w:rPr>
      </w:pPr>
      <w:bookmarkStart w:id="3329" w:name="ET_guest_גיא_הס_97"/>
      <w:r w:rsidRPr="00FC4432">
        <w:rPr>
          <w:rStyle w:val="TagStyle"/>
          <w:rtl/>
        </w:rPr>
        <w:t xml:space="preserve"> &lt;&lt; אורח &gt;&gt; </w:t>
      </w:r>
      <w:r>
        <w:rPr>
          <w:rtl/>
          <w:lang w:eastAsia="he-IL"/>
        </w:rPr>
        <w:t>גיא הס:</w:t>
      </w:r>
      <w:r w:rsidRPr="00FC4432">
        <w:rPr>
          <w:rStyle w:val="TagStyle"/>
          <w:rtl/>
        </w:rPr>
        <w:t xml:space="preserve"> &lt;&lt; אורח &gt;&gt;</w:t>
      </w:r>
      <w:r w:rsidR="00C872F6">
        <w:rPr>
          <w:rtl/>
          <w:lang w:eastAsia="he-IL"/>
        </w:rPr>
        <w:t xml:space="preserve"> </w:t>
      </w:r>
      <w:r>
        <w:rPr>
          <w:rtl/>
          <w:lang w:eastAsia="he-IL"/>
        </w:rPr>
        <w:t xml:space="preserve"> </w:t>
      </w:r>
      <w:bookmarkEnd w:id="3329"/>
    </w:p>
    <w:p w14:paraId="315187EA" w14:textId="77777777" w:rsidR="00FC4432" w:rsidRDefault="00FC4432" w:rsidP="00FC4432">
      <w:pPr>
        <w:pStyle w:val="KeepWithNext"/>
        <w:rPr>
          <w:rtl/>
          <w:lang w:eastAsia="he-IL"/>
        </w:rPr>
      </w:pPr>
    </w:p>
    <w:p w14:paraId="73D1F999" w14:textId="77777777" w:rsidR="00FC4432" w:rsidRDefault="00FC4432" w:rsidP="00FC4432">
      <w:pPr>
        <w:rPr>
          <w:rtl/>
          <w:lang w:eastAsia="he-IL"/>
        </w:rPr>
      </w:pPr>
      <w:bookmarkStart w:id="3330" w:name="_ETM_Q1_3814802"/>
      <w:bookmarkStart w:id="3331" w:name="_ETM_Q1_3814884"/>
      <w:bookmarkEnd w:id="3330"/>
      <w:bookmarkEnd w:id="3331"/>
      <w:r>
        <w:rPr>
          <w:rFonts w:hint="cs"/>
          <w:rtl/>
          <w:lang w:eastAsia="he-IL"/>
        </w:rPr>
        <w:t xml:space="preserve">גיא הס, </w:t>
      </w:r>
      <w:bookmarkStart w:id="3332" w:name="_ETM_Q1_3815740"/>
      <w:bookmarkEnd w:id="3332"/>
      <w:r>
        <w:rPr>
          <w:rFonts w:hint="cs"/>
          <w:rtl/>
          <w:lang w:eastAsia="he-IL"/>
        </w:rPr>
        <w:t xml:space="preserve">יועץ משפטי של </w:t>
      </w:r>
      <w:bookmarkStart w:id="3333" w:name="_ETM_Q1_3818138"/>
      <w:bookmarkEnd w:id="3333"/>
      <w:r>
        <w:rPr>
          <w:rFonts w:hint="cs"/>
          <w:rtl/>
          <w:lang w:eastAsia="he-IL"/>
        </w:rPr>
        <w:t xml:space="preserve">קבוצת </w:t>
      </w:r>
      <w:r>
        <w:rPr>
          <w:lang w:eastAsia="he-IL"/>
        </w:rPr>
        <w:t>Buy Me</w:t>
      </w:r>
      <w:bookmarkStart w:id="3334" w:name="_ETM_Q1_3820159"/>
      <w:bookmarkEnd w:id="3334"/>
      <w:r>
        <w:rPr>
          <w:rFonts w:hint="cs"/>
          <w:rtl/>
          <w:lang w:eastAsia="he-IL"/>
        </w:rPr>
        <w:t xml:space="preserve">. אני לא אחזור על </w:t>
      </w:r>
      <w:bookmarkStart w:id="3335" w:name="_ETM_Q1_3819402"/>
      <w:bookmarkStart w:id="3336" w:name="_ETM_Q1_3820935"/>
      <w:bookmarkEnd w:id="3335"/>
      <w:bookmarkEnd w:id="3336"/>
      <w:r>
        <w:rPr>
          <w:rFonts w:hint="cs"/>
          <w:rtl/>
          <w:lang w:eastAsia="he-IL"/>
        </w:rPr>
        <w:t>הסיבות ללמה צריכים להח</w:t>
      </w:r>
      <w:bookmarkStart w:id="3337" w:name="_ETM_Q1_3824658"/>
      <w:bookmarkEnd w:id="3337"/>
      <w:r>
        <w:rPr>
          <w:rFonts w:hint="cs"/>
          <w:rtl/>
          <w:lang w:eastAsia="he-IL"/>
        </w:rPr>
        <w:t xml:space="preserve">ריג את כל העולם </w:t>
      </w:r>
      <w:bookmarkStart w:id="3338" w:name="_ETM_Q1_3822500"/>
      <w:bookmarkEnd w:id="3338"/>
      <w:r>
        <w:rPr>
          <w:rFonts w:hint="cs"/>
          <w:rtl/>
          <w:lang w:eastAsia="he-IL"/>
        </w:rPr>
        <w:t>של השוברים ותווי ה</w:t>
      </w:r>
      <w:bookmarkStart w:id="3339" w:name="_ETM_Q1_3822073"/>
      <w:bookmarkEnd w:id="3339"/>
      <w:r>
        <w:rPr>
          <w:rFonts w:hint="cs"/>
          <w:rtl/>
          <w:lang w:eastAsia="he-IL"/>
        </w:rPr>
        <w:t>מתנה</w:t>
      </w:r>
      <w:r>
        <w:rPr>
          <w:lang w:eastAsia="he-IL"/>
        </w:rPr>
        <w:t>;</w:t>
      </w:r>
      <w:r>
        <w:rPr>
          <w:rFonts w:hint="cs"/>
          <w:rtl/>
          <w:lang w:eastAsia="he-IL"/>
        </w:rPr>
        <w:t xml:space="preserve"> אני</w:t>
      </w:r>
      <w:bookmarkStart w:id="3340" w:name="_ETM_Q1_3827248"/>
      <w:bookmarkEnd w:id="3340"/>
      <w:r>
        <w:rPr>
          <w:rFonts w:hint="cs"/>
          <w:rtl/>
          <w:lang w:eastAsia="he-IL"/>
        </w:rPr>
        <w:t xml:space="preserve"> חושב שדיברנו על זה מספיק. </w:t>
      </w:r>
      <w:bookmarkStart w:id="3341" w:name="_ETM_Q1_3826420"/>
      <w:bookmarkEnd w:id="3341"/>
      <w:r>
        <w:rPr>
          <w:rFonts w:hint="cs"/>
          <w:rtl/>
          <w:lang w:eastAsia="he-IL"/>
        </w:rPr>
        <w:t xml:space="preserve">אני חושב שהבסיס שכולם </w:t>
      </w:r>
      <w:bookmarkStart w:id="3342" w:name="_ETM_Q1_3831116"/>
      <w:bookmarkEnd w:id="3342"/>
      <w:r>
        <w:rPr>
          <w:rFonts w:hint="cs"/>
          <w:rtl/>
          <w:lang w:eastAsia="he-IL"/>
        </w:rPr>
        <w:t xml:space="preserve">מדברים עליו הוא </w:t>
      </w:r>
      <w:bookmarkStart w:id="3343" w:name="_ETM_Q1_3828566"/>
      <w:bookmarkEnd w:id="3343"/>
      <w:r>
        <w:rPr>
          <w:rFonts w:hint="cs"/>
          <w:rtl/>
          <w:lang w:eastAsia="he-IL"/>
        </w:rPr>
        <w:t xml:space="preserve">איזו שהיא ודאות של הקיום העסקי שלנו. </w:t>
      </w:r>
      <w:bookmarkStart w:id="3344" w:name="_ETM_Q1_3836319"/>
      <w:bookmarkEnd w:id="3344"/>
      <w:r>
        <w:rPr>
          <w:rFonts w:hint="cs"/>
          <w:rtl/>
          <w:lang w:eastAsia="he-IL"/>
        </w:rPr>
        <w:t>מבחינת</w:t>
      </w:r>
      <w:bookmarkStart w:id="3345" w:name="_ETM_Q1_3833985"/>
      <w:bookmarkEnd w:id="3345"/>
      <w:r>
        <w:rPr>
          <w:rFonts w:hint="cs"/>
          <w:rtl/>
          <w:lang w:eastAsia="he-IL"/>
        </w:rPr>
        <w:t xml:space="preserve"> </w:t>
      </w:r>
      <w:r>
        <w:rPr>
          <w:lang w:eastAsia="he-IL"/>
        </w:rPr>
        <w:t>Buy Me</w:t>
      </w:r>
      <w:r>
        <w:rPr>
          <w:rFonts w:hint="cs"/>
          <w:rtl/>
          <w:lang w:eastAsia="he-IL"/>
        </w:rPr>
        <w:t xml:space="preserve">, </w:t>
      </w:r>
      <w:bookmarkStart w:id="3346" w:name="_ETM_Q1_3837818"/>
      <w:bookmarkEnd w:id="3346"/>
      <w:r>
        <w:rPr>
          <w:rFonts w:hint="cs"/>
          <w:rtl/>
          <w:lang w:eastAsia="he-IL"/>
        </w:rPr>
        <w:t xml:space="preserve">אם משרד </w:t>
      </w:r>
      <w:bookmarkStart w:id="3347" w:name="_ETM_Q1_3834679"/>
      <w:bookmarkEnd w:id="3347"/>
      <w:r>
        <w:rPr>
          <w:rFonts w:hint="cs"/>
          <w:rtl/>
          <w:lang w:eastAsia="he-IL"/>
        </w:rPr>
        <w:t xml:space="preserve">האוצר ירצה </w:t>
      </w:r>
      <w:bookmarkStart w:id="3348" w:name="_ETM_Q1_3836842"/>
      <w:bookmarkEnd w:id="3348"/>
      <w:r>
        <w:rPr>
          <w:rFonts w:hint="cs"/>
          <w:rtl/>
          <w:lang w:eastAsia="he-IL"/>
        </w:rPr>
        <w:t xml:space="preserve">לשבת איתנו על מספרים </w:t>
      </w:r>
      <w:r>
        <w:rPr>
          <w:rtl/>
          <w:lang w:eastAsia="he-IL"/>
        </w:rPr>
        <w:t>–</w:t>
      </w:r>
      <w:r>
        <w:rPr>
          <w:rFonts w:hint="cs"/>
          <w:rtl/>
          <w:lang w:eastAsia="he-IL"/>
        </w:rPr>
        <w:t xml:space="preserve"> בבקשה</w:t>
      </w:r>
      <w:r>
        <w:rPr>
          <w:lang w:eastAsia="he-IL"/>
        </w:rPr>
        <w:t>;</w:t>
      </w:r>
      <w:r>
        <w:rPr>
          <w:rFonts w:hint="cs"/>
          <w:rtl/>
          <w:lang w:eastAsia="he-IL"/>
        </w:rPr>
        <w:t xml:space="preserve"> </w:t>
      </w:r>
      <w:bookmarkStart w:id="3349" w:name="_ETM_Q1_3838194"/>
      <w:bookmarkEnd w:id="3349"/>
      <w:r>
        <w:rPr>
          <w:rFonts w:hint="cs"/>
          <w:rtl/>
          <w:lang w:eastAsia="he-IL"/>
        </w:rPr>
        <w:t>אנחנו נשתף את הכל</w:t>
      </w:r>
      <w:bookmarkStart w:id="3350" w:name="_ETM_Q1_3841666"/>
      <w:bookmarkEnd w:id="3350"/>
      <w:r>
        <w:rPr>
          <w:rFonts w:hint="cs"/>
          <w:rtl/>
          <w:lang w:eastAsia="he-IL"/>
        </w:rPr>
        <w:t xml:space="preserve"> בשמחה. יחד עם זאת, צריך לזכור שיש פה גופים, </w:t>
      </w:r>
      <w:bookmarkStart w:id="3351" w:name="_ETM_Q1_3843646"/>
      <w:bookmarkEnd w:id="3351"/>
      <w:r>
        <w:rPr>
          <w:rFonts w:hint="cs"/>
          <w:rtl/>
          <w:lang w:eastAsia="he-IL"/>
        </w:rPr>
        <w:t>ולא</w:t>
      </w:r>
      <w:bookmarkStart w:id="3352" w:name="_ETM_Q1_3849225"/>
      <w:bookmarkEnd w:id="3352"/>
      <w:r>
        <w:rPr>
          <w:rFonts w:hint="cs"/>
          <w:rtl/>
          <w:lang w:eastAsia="he-IL"/>
        </w:rPr>
        <w:t xml:space="preserve"> רק אנחנו, </w:t>
      </w:r>
      <w:bookmarkStart w:id="3353" w:name="_ETM_Q1_3846011"/>
      <w:bookmarkEnd w:id="3353"/>
      <w:r>
        <w:rPr>
          <w:rFonts w:hint="cs"/>
          <w:rtl/>
          <w:lang w:eastAsia="he-IL"/>
        </w:rPr>
        <w:t>שיושבים פה וממתינים. להגיד לנו: "</w:t>
      </w:r>
      <w:bookmarkStart w:id="3354" w:name="_ETM_Q1_3849758"/>
      <w:bookmarkStart w:id="3355" w:name="_ETM_Q1_3845048"/>
      <w:bookmarkEnd w:id="3354"/>
      <w:bookmarkEnd w:id="3355"/>
      <w:r>
        <w:rPr>
          <w:rFonts w:hint="cs"/>
          <w:rtl/>
          <w:lang w:eastAsia="he-IL"/>
        </w:rPr>
        <w:t>תמתינו. אולי אנחנו</w:t>
      </w:r>
      <w:bookmarkStart w:id="3356" w:name="_ETM_Q1_3851494"/>
      <w:bookmarkEnd w:id="3356"/>
      <w:r>
        <w:rPr>
          <w:rFonts w:hint="cs"/>
          <w:rtl/>
          <w:lang w:eastAsia="he-IL"/>
        </w:rPr>
        <w:t xml:space="preserve"> </w:t>
      </w:r>
      <w:bookmarkStart w:id="3357" w:name="_ETM_Q1_3847126"/>
      <w:bookmarkEnd w:id="3357"/>
      <w:r>
        <w:rPr>
          <w:rFonts w:hint="cs"/>
          <w:rtl/>
          <w:lang w:eastAsia="he-IL"/>
        </w:rPr>
        <w:t>נחריג את</w:t>
      </w:r>
      <w:bookmarkStart w:id="3358" w:name="_ETM_Q1_3848454"/>
      <w:bookmarkEnd w:id="3358"/>
      <w:r>
        <w:rPr>
          <w:rFonts w:hint="cs"/>
          <w:rtl/>
          <w:lang w:eastAsia="he-IL"/>
        </w:rPr>
        <w:t xml:space="preserve">כם ואולי לא נחריג אתכם" </w:t>
      </w:r>
      <w:r>
        <w:rPr>
          <w:rtl/>
          <w:lang w:eastAsia="he-IL"/>
        </w:rPr>
        <w:t>–</w:t>
      </w:r>
      <w:r>
        <w:rPr>
          <w:rFonts w:hint="cs"/>
          <w:rtl/>
          <w:lang w:eastAsia="he-IL"/>
        </w:rPr>
        <w:t xml:space="preserve"> </w:t>
      </w:r>
      <w:bookmarkStart w:id="3359" w:name="_ETM_Q1_3851952"/>
      <w:bookmarkEnd w:id="3359"/>
      <w:r>
        <w:rPr>
          <w:rFonts w:hint="cs"/>
          <w:rtl/>
          <w:lang w:eastAsia="he-IL"/>
        </w:rPr>
        <w:t xml:space="preserve">משאיר </w:t>
      </w:r>
      <w:bookmarkStart w:id="3360" w:name="_ETM_Q1_3852759"/>
      <w:bookmarkEnd w:id="3360"/>
      <w:r>
        <w:rPr>
          <w:rFonts w:hint="cs"/>
          <w:rtl/>
          <w:lang w:eastAsia="he-IL"/>
        </w:rPr>
        <w:t xml:space="preserve">אותנו באיזה שהוא לימבו מסוים. הסיפור של הוודאות העסקית </w:t>
      </w:r>
      <w:bookmarkStart w:id="3361" w:name="_ETM_Q1_3856574"/>
      <w:bookmarkEnd w:id="3361"/>
      <w:r>
        <w:rPr>
          <w:rFonts w:hint="cs"/>
          <w:rtl/>
          <w:lang w:eastAsia="he-IL"/>
        </w:rPr>
        <w:t>שלנו</w:t>
      </w:r>
      <w:bookmarkStart w:id="3362" w:name="_ETM_Q1_3857659"/>
      <w:bookmarkEnd w:id="3362"/>
      <w:r>
        <w:rPr>
          <w:rFonts w:hint="cs"/>
          <w:rtl/>
          <w:lang w:eastAsia="he-IL"/>
        </w:rPr>
        <w:t xml:space="preserve">, שדיברו </w:t>
      </w:r>
      <w:bookmarkStart w:id="3363" w:name="_ETM_Q1_3855947"/>
      <w:bookmarkEnd w:id="3363"/>
      <w:r>
        <w:rPr>
          <w:rFonts w:hint="cs"/>
          <w:rtl/>
          <w:lang w:eastAsia="he-IL"/>
        </w:rPr>
        <w:t xml:space="preserve">על זה כמה וכמה </w:t>
      </w:r>
      <w:bookmarkStart w:id="3364" w:name="_ETM_Q1_3860208"/>
      <w:bookmarkEnd w:id="3364"/>
      <w:r>
        <w:rPr>
          <w:rFonts w:hint="cs"/>
          <w:rtl/>
          <w:lang w:eastAsia="he-IL"/>
        </w:rPr>
        <w:t xml:space="preserve">גופים, </w:t>
      </w:r>
      <w:bookmarkStart w:id="3365" w:name="_ETM_Q1_3859906"/>
      <w:bookmarkEnd w:id="3365"/>
      <w:r>
        <w:rPr>
          <w:rFonts w:hint="cs"/>
          <w:rtl/>
          <w:lang w:eastAsia="he-IL"/>
        </w:rPr>
        <w:t>כולל המשרדים</w:t>
      </w:r>
      <w:bookmarkStart w:id="3366" w:name="_ETM_Q1_3862600"/>
      <w:bookmarkEnd w:id="3366"/>
      <w:r>
        <w:rPr>
          <w:rFonts w:hint="cs"/>
          <w:rtl/>
          <w:lang w:eastAsia="he-IL"/>
        </w:rPr>
        <w:t xml:space="preserve"> </w:t>
      </w:r>
      <w:bookmarkStart w:id="3367" w:name="_ETM_Q1_3858039"/>
      <w:bookmarkEnd w:id="3367"/>
      <w:r>
        <w:rPr>
          <w:rFonts w:hint="cs"/>
          <w:rtl/>
          <w:lang w:eastAsia="he-IL"/>
        </w:rPr>
        <w:t xml:space="preserve">פה, </w:t>
      </w:r>
      <w:bookmarkStart w:id="3368" w:name="_ETM_Q1_3861631"/>
      <w:bookmarkEnd w:id="3368"/>
      <w:r>
        <w:rPr>
          <w:rFonts w:hint="cs"/>
          <w:rtl/>
          <w:lang w:eastAsia="he-IL"/>
        </w:rPr>
        <w:t xml:space="preserve">הוא מצב מאוד בעייתי עבורנו מבחינת ההמשכיות. </w:t>
      </w:r>
    </w:p>
    <w:p w14:paraId="409A9019" w14:textId="77777777" w:rsidR="00FC4432" w:rsidRDefault="00FC4432" w:rsidP="00FC4432">
      <w:pPr>
        <w:rPr>
          <w:rtl/>
          <w:lang w:eastAsia="he-IL"/>
        </w:rPr>
      </w:pPr>
      <w:bookmarkStart w:id="3369" w:name="_ETM_Q1_3869777"/>
      <w:bookmarkStart w:id="3370" w:name="_ETM_Q1_3869881"/>
      <w:bookmarkStart w:id="3371" w:name="_ETM_Q1_3870116"/>
      <w:bookmarkStart w:id="3372" w:name="_ETM_Q1_3870201"/>
      <w:bookmarkEnd w:id="3369"/>
      <w:bookmarkEnd w:id="3370"/>
      <w:bookmarkEnd w:id="3371"/>
      <w:bookmarkEnd w:id="3372"/>
    </w:p>
    <w:p w14:paraId="3CE8A6AC" w14:textId="5418E6D4" w:rsidR="00FC4432" w:rsidRDefault="00FC4432" w:rsidP="00FC4432">
      <w:pPr>
        <w:pStyle w:val="af6"/>
        <w:keepNext/>
        <w:rPr>
          <w:rtl/>
        </w:rPr>
      </w:pPr>
      <w:bookmarkStart w:id="3373" w:name="ET_yor_6351_98"/>
      <w:r w:rsidRPr="00FC4432">
        <w:rPr>
          <w:rStyle w:val="TagStyle"/>
          <w:rtl/>
        </w:rPr>
        <w:t xml:space="preserve"> &lt;&lt; יור &gt;&gt; </w:t>
      </w:r>
      <w:r>
        <w:rPr>
          <w:rtl/>
        </w:rPr>
        <w:t>היו"ר אוהד טל:</w:t>
      </w:r>
      <w:r w:rsidRPr="00FC4432">
        <w:rPr>
          <w:rStyle w:val="TagStyle"/>
          <w:rtl/>
        </w:rPr>
        <w:t xml:space="preserve"> &lt;&lt; יור &gt;&gt;</w:t>
      </w:r>
      <w:r w:rsidR="00C872F6">
        <w:rPr>
          <w:rtl/>
        </w:rPr>
        <w:t xml:space="preserve"> </w:t>
      </w:r>
      <w:r>
        <w:rPr>
          <w:rtl/>
        </w:rPr>
        <w:t xml:space="preserve"> </w:t>
      </w:r>
      <w:bookmarkEnd w:id="3373"/>
    </w:p>
    <w:p w14:paraId="33662A27" w14:textId="77777777" w:rsidR="00FC4432" w:rsidRDefault="00FC4432" w:rsidP="00FC4432">
      <w:pPr>
        <w:pStyle w:val="KeepWithNext"/>
        <w:rPr>
          <w:rtl/>
        </w:rPr>
      </w:pPr>
    </w:p>
    <w:p w14:paraId="3BDAE527" w14:textId="77777777" w:rsidR="00FC4432" w:rsidRDefault="00FC4432" w:rsidP="00FC4432">
      <w:pPr>
        <w:rPr>
          <w:rtl/>
        </w:rPr>
      </w:pPr>
      <w:bookmarkStart w:id="3374" w:name="_ETM_Q1_3873608"/>
      <w:bookmarkEnd w:id="3374"/>
      <w:r>
        <w:rPr>
          <w:rFonts w:hint="cs"/>
          <w:rtl/>
        </w:rPr>
        <w:t>תודה. ליאת.</w:t>
      </w:r>
      <w:bookmarkStart w:id="3375" w:name="_ETM_Q1_3876356"/>
      <w:bookmarkEnd w:id="3375"/>
    </w:p>
    <w:p w14:paraId="08BCFE02" w14:textId="77777777" w:rsidR="00FC4432" w:rsidRDefault="00FC4432" w:rsidP="00FC4432">
      <w:pPr>
        <w:rPr>
          <w:rtl/>
        </w:rPr>
      </w:pPr>
      <w:bookmarkStart w:id="3376" w:name="_ETM_Q1_3876465"/>
      <w:bookmarkStart w:id="3377" w:name="_ETM_Q1_3881488"/>
      <w:bookmarkEnd w:id="3376"/>
      <w:bookmarkEnd w:id="3377"/>
    </w:p>
    <w:p w14:paraId="7E6654DB" w14:textId="1D5F9D2A" w:rsidR="00FC4432" w:rsidRDefault="00FC4432" w:rsidP="00FC4432">
      <w:pPr>
        <w:pStyle w:val="af9"/>
        <w:keepNext/>
        <w:rPr>
          <w:rtl/>
        </w:rPr>
      </w:pPr>
      <w:bookmarkStart w:id="3378" w:name="ET_guest_ליאת_גלזר_99"/>
      <w:r w:rsidRPr="00FC4432">
        <w:rPr>
          <w:rStyle w:val="TagStyle"/>
          <w:rtl/>
        </w:rPr>
        <w:t xml:space="preserve"> &lt;&lt; אורח &gt;&gt; </w:t>
      </w:r>
      <w:r>
        <w:rPr>
          <w:rtl/>
        </w:rPr>
        <w:t>ליאת גלזר:</w:t>
      </w:r>
      <w:r w:rsidRPr="00FC4432">
        <w:rPr>
          <w:rStyle w:val="TagStyle"/>
          <w:rtl/>
        </w:rPr>
        <w:t xml:space="preserve"> &lt;&lt; אורח &gt;&gt;</w:t>
      </w:r>
      <w:r w:rsidR="00C872F6">
        <w:rPr>
          <w:rtl/>
        </w:rPr>
        <w:t xml:space="preserve"> </w:t>
      </w:r>
      <w:r>
        <w:rPr>
          <w:rtl/>
        </w:rPr>
        <w:t xml:space="preserve"> </w:t>
      </w:r>
      <w:bookmarkEnd w:id="3378"/>
    </w:p>
    <w:p w14:paraId="487449B9" w14:textId="77777777" w:rsidR="00FC4432" w:rsidRDefault="00FC4432" w:rsidP="00FC4432">
      <w:pPr>
        <w:pStyle w:val="KeepWithNext"/>
        <w:rPr>
          <w:rtl/>
        </w:rPr>
      </w:pPr>
    </w:p>
    <w:p w14:paraId="69DFEFC0" w14:textId="0E4B3720" w:rsidR="00FC4432" w:rsidRDefault="00FC4432" w:rsidP="00FC4432">
      <w:pPr>
        <w:rPr>
          <w:rtl/>
        </w:rPr>
      </w:pPr>
      <w:bookmarkStart w:id="3379" w:name="_ETM_Q1_3882132"/>
      <w:bookmarkStart w:id="3380" w:name="_ETM_Q1_3882242"/>
      <w:bookmarkStart w:id="3381" w:name="_ETM_Q1_3877542"/>
      <w:bookmarkStart w:id="3382" w:name="_ETM_Q1_3873101"/>
      <w:bookmarkStart w:id="3383" w:name="_ETM_Q1_3874727"/>
      <w:bookmarkEnd w:id="3379"/>
      <w:bookmarkEnd w:id="3380"/>
      <w:bookmarkEnd w:id="3381"/>
      <w:bookmarkEnd w:id="3382"/>
      <w:bookmarkEnd w:id="3383"/>
      <w:r>
        <w:rPr>
          <w:rFonts w:hint="cs"/>
          <w:rtl/>
        </w:rPr>
        <w:t>שלום לכולם. שמי ליאת</w:t>
      </w:r>
      <w:r w:rsidR="00C872F6">
        <w:rPr>
          <w:rFonts w:hint="cs"/>
          <w:rtl/>
        </w:rPr>
        <w:t xml:space="preserve"> </w:t>
      </w:r>
      <w:r>
        <w:rPr>
          <w:rFonts w:hint="cs"/>
          <w:rtl/>
        </w:rPr>
        <w:t xml:space="preserve">גלזר, אני </w:t>
      </w:r>
      <w:bookmarkStart w:id="3384" w:name="_ETM_Q1_3876110"/>
      <w:bookmarkEnd w:id="3384"/>
      <w:r>
        <w:rPr>
          <w:rFonts w:hint="cs"/>
          <w:rtl/>
        </w:rPr>
        <w:t xml:space="preserve">מנהלת קשרי ממשל בחברת גוגל. </w:t>
      </w:r>
      <w:bookmarkStart w:id="3385" w:name="_ETM_Q1_3886327"/>
      <w:bookmarkStart w:id="3386" w:name="_ETM_Q1_3881553"/>
      <w:bookmarkEnd w:id="3385"/>
      <w:bookmarkEnd w:id="3386"/>
      <w:r>
        <w:rPr>
          <w:rFonts w:hint="cs"/>
          <w:rtl/>
        </w:rPr>
        <w:t xml:space="preserve">גם אנחנו פה מכיוון שאנחנו נקלענו לאירוע. היה חשוב לנו </w:t>
      </w:r>
      <w:bookmarkStart w:id="3387" w:name="_ETM_Q1_3892427"/>
      <w:bookmarkStart w:id="3388" w:name="_ETM_Q1_3887729"/>
      <w:bookmarkEnd w:id="3387"/>
      <w:bookmarkEnd w:id="3388"/>
      <w:r>
        <w:rPr>
          <w:rFonts w:hint="cs"/>
          <w:rtl/>
        </w:rPr>
        <w:t xml:space="preserve">להרים את הדגל לגבי העובדה שיש גופים שאגב </w:t>
      </w:r>
      <w:bookmarkStart w:id="3389" w:name="_ETM_Q1_3893441"/>
      <w:bookmarkEnd w:id="3389"/>
      <w:r>
        <w:rPr>
          <w:rFonts w:hint="cs"/>
          <w:rtl/>
        </w:rPr>
        <w:t>פעילות עיקרית</w:t>
      </w:r>
      <w:bookmarkStart w:id="3390" w:name="_ETM_Q1_3895704"/>
      <w:bookmarkEnd w:id="3390"/>
      <w:r>
        <w:rPr>
          <w:rFonts w:hint="cs"/>
          <w:rtl/>
        </w:rPr>
        <w:t xml:space="preserve"> שלהם </w:t>
      </w:r>
      <w:r>
        <w:rPr>
          <w:rtl/>
        </w:rPr>
        <w:t>–</w:t>
      </w:r>
      <w:r>
        <w:rPr>
          <w:rFonts w:hint="cs"/>
          <w:rtl/>
        </w:rPr>
        <w:t xml:space="preserve"> נכנסים להגדרת שירותי תשלום. חשוב לנו שיהיה מנגנון</w:t>
      </w:r>
      <w:bookmarkStart w:id="3391" w:name="_ETM_Q1_3904174"/>
      <w:bookmarkEnd w:id="3391"/>
      <w:r>
        <w:rPr>
          <w:rFonts w:hint="cs"/>
          <w:rtl/>
        </w:rPr>
        <w:t xml:space="preserve"> כלשהו של פטור שיש בו יותר ודאות מהמנגנון הנוכחי, </w:t>
      </w:r>
      <w:bookmarkStart w:id="3392" w:name="_ETM_Q1_3912080"/>
      <w:bookmarkEnd w:id="3392"/>
      <w:r>
        <w:rPr>
          <w:rFonts w:hint="cs"/>
          <w:rtl/>
        </w:rPr>
        <w:t xml:space="preserve">שמאפשר לשר האוצר, בזמן לא ידוע, לפטור שירותים מסוימים. </w:t>
      </w:r>
      <w:bookmarkStart w:id="3393" w:name="_ETM_Q1_3923029"/>
      <w:bookmarkEnd w:id="3393"/>
      <w:r>
        <w:rPr>
          <w:rFonts w:hint="cs"/>
          <w:rtl/>
        </w:rPr>
        <w:t xml:space="preserve">גופים רציניים ומכובדים, כמו חברה רב-לאומית של </w:t>
      </w:r>
      <w:bookmarkStart w:id="3394" w:name="_ETM_Q1_3928523"/>
      <w:bookmarkStart w:id="3395" w:name="_ETM_Q1_3923946"/>
      <w:bookmarkEnd w:id="3394"/>
      <w:bookmarkEnd w:id="3395"/>
      <w:r>
        <w:rPr>
          <w:rFonts w:hint="cs"/>
          <w:rtl/>
        </w:rPr>
        <w:t>גוגל</w:t>
      </w:r>
      <w:bookmarkStart w:id="3396" w:name="_ETM_Q1_3929600"/>
      <w:bookmarkEnd w:id="3396"/>
      <w:r>
        <w:rPr>
          <w:rFonts w:hint="cs"/>
          <w:rtl/>
        </w:rPr>
        <w:t xml:space="preserve"> </w:t>
      </w:r>
      <w:r>
        <w:rPr>
          <w:rtl/>
        </w:rPr>
        <w:t>–</w:t>
      </w:r>
      <w:r>
        <w:rPr>
          <w:rFonts w:hint="cs"/>
          <w:rtl/>
        </w:rPr>
        <w:t xml:space="preserve"> </w:t>
      </w:r>
      <w:bookmarkStart w:id="3397" w:name="_ETM_Q1_3926259"/>
      <w:bookmarkEnd w:id="3397"/>
      <w:r>
        <w:rPr>
          <w:rFonts w:hint="cs"/>
          <w:rtl/>
        </w:rPr>
        <w:t xml:space="preserve">ברגע שהחוק יעבור, הם ייערכו </w:t>
      </w:r>
      <w:bookmarkStart w:id="3398" w:name="_ETM_Q1_3929265"/>
      <w:bookmarkEnd w:id="3398"/>
      <w:r>
        <w:rPr>
          <w:rFonts w:hint="cs"/>
          <w:rtl/>
        </w:rPr>
        <w:t>לתחולת החוק עליהם. לכן,</w:t>
      </w:r>
      <w:bookmarkStart w:id="3399" w:name="_ETM_Q1_3935439"/>
      <w:bookmarkEnd w:id="3399"/>
      <w:r>
        <w:rPr>
          <w:rFonts w:hint="cs"/>
          <w:rtl/>
        </w:rPr>
        <w:t xml:space="preserve"> אם אמור להיות </w:t>
      </w:r>
      <w:bookmarkStart w:id="3400" w:name="_ETM_Q1_3935881"/>
      <w:bookmarkEnd w:id="3400"/>
      <w:r>
        <w:rPr>
          <w:rFonts w:hint="cs"/>
          <w:rtl/>
        </w:rPr>
        <w:t xml:space="preserve">מנגנון כלשהו של פטור </w:t>
      </w:r>
      <w:r>
        <w:rPr>
          <w:rtl/>
        </w:rPr>
        <w:t>–</w:t>
      </w:r>
      <w:bookmarkStart w:id="3401" w:name="_ETM_Q1_3937519"/>
      <w:bookmarkStart w:id="3402" w:name="_ETM_Q1_3938153"/>
      <w:bookmarkEnd w:id="3401"/>
      <w:bookmarkEnd w:id="3402"/>
      <w:r>
        <w:rPr>
          <w:rFonts w:hint="cs"/>
          <w:rtl/>
        </w:rPr>
        <w:t xml:space="preserve"> היינו רוצים לקבל יותר ודאות לגביו.</w:t>
      </w:r>
    </w:p>
    <w:p w14:paraId="5BCA9507" w14:textId="05C41A31" w:rsidR="00FC4432" w:rsidRDefault="00FC4432" w:rsidP="00FC4432">
      <w:pPr>
        <w:rPr>
          <w:rtl/>
        </w:rPr>
      </w:pPr>
      <w:bookmarkStart w:id="3403" w:name="_ETM_Q1_3945930"/>
      <w:bookmarkStart w:id="3404" w:name="_ETM_Q1_3946020"/>
      <w:bookmarkEnd w:id="3403"/>
      <w:bookmarkEnd w:id="3404"/>
    </w:p>
    <w:p w14:paraId="4F2D8BD0" w14:textId="35A67706" w:rsidR="00FC4432" w:rsidRDefault="00FC4432" w:rsidP="00FC4432">
      <w:pPr>
        <w:rPr>
          <w:rtl/>
        </w:rPr>
      </w:pPr>
      <w:bookmarkStart w:id="3405" w:name="_ETM_Q1_3946089"/>
      <w:bookmarkStart w:id="3406" w:name="_ETM_Q1_3946175"/>
      <w:bookmarkEnd w:id="3405"/>
      <w:bookmarkEnd w:id="3406"/>
      <w:r>
        <w:rPr>
          <w:rFonts w:hint="cs"/>
          <w:rtl/>
        </w:rPr>
        <w:lastRenderedPageBreak/>
        <w:t>כמו שאמרתי, מדובר בגופים</w:t>
      </w:r>
      <w:bookmarkStart w:id="3407" w:name="_ETM_Q1_3950245"/>
      <w:bookmarkEnd w:id="3407"/>
      <w:r>
        <w:rPr>
          <w:rFonts w:hint="cs"/>
          <w:rtl/>
        </w:rPr>
        <w:t xml:space="preserve"> דומים לנו, </w:t>
      </w:r>
      <w:bookmarkStart w:id="3408" w:name="_ETM_Q1_3947891"/>
      <w:bookmarkEnd w:id="3408"/>
      <w:r>
        <w:rPr>
          <w:rFonts w:hint="cs"/>
          <w:rtl/>
        </w:rPr>
        <w:t>שיש לה</w:t>
      </w:r>
      <w:bookmarkStart w:id="3409" w:name="_ETM_Q1_3946561"/>
      <w:bookmarkEnd w:id="3409"/>
      <w:r>
        <w:rPr>
          <w:rFonts w:hint="cs"/>
          <w:rtl/>
        </w:rPr>
        <w:t xml:space="preserve">ם פעילות אגבית. למשל, אגב </w:t>
      </w:r>
      <w:bookmarkStart w:id="3410" w:name="_ETM_Q1_3948618"/>
      <w:bookmarkEnd w:id="3410"/>
      <w:r>
        <w:rPr>
          <w:rFonts w:hint="cs"/>
          <w:rtl/>
        </w:rPr>
        <w:t>פעילות</w:t>
      </w:r>
      <w:bookmarkStart w:id="3411" w:name="_ETM_Q1_3949627"/>
      <w:bookmarkEnd w:id="3411"/>
      <w:r>
        <w:rPr>
          <w:rFonts w:hint="cs"/>
          <w:rtl/>
        </w:rPr>
        <w:t xml:space="preserve"> </w:t>
      </w:r>
      <w:r>
        <w:rPr>
          <w:rFonts w:hint="cs"/>
        </w:rPr>
        <w:t>M</w:t>
      </w:r>
      <w:r>
        <w:t>arket Place</w:t>
      </w:r>
      <w:r>
        <w:rPr>
          <w:rFonts w:hint="cs"/>
          <w:rtl/>
        </w:rPr>
        <w:t>,</w:t>
      </w:r>
      <w:r w:rsidR="00F870CA">
        <w:rPr>
          <w:rFonts w:hint="cs"/>
          <w:rtl/>
        </w:rPr>
        <w:t xml:space="preserve"> או</w:t>
      </w:r>
      <w:r>
        <w:rPr>
          <w:rFonts w:hint="cs"/>
          <w:rtl/>
        </w:rPr>
        <w:t xml:space="preserve"> </w:t>
      </w:r>
      <w:bookmarkStart w:id="3412" w:name="_ETM_Q1_3964768"/>
      <w:bookmarkStart w:id="3413" w:name="_ETM_Q1_3961394"/>
      <w:bookmarkStart w:id="3414" w:name="_ETM_Q1_3956823"/>
      <w:bookmarkStart w:id="3415" w:name="_ETM_Q1_3953756"/>
      <w:bookmarkStart w:id="3416" w:name="_ETM_Q1_3959129"/>
      <w:bookmarkStart w:id="3417" w:name="_ETM_Q1_3959525"/>
      <w:bookmarkStart w:id="3418" w:name="_ETM_Q1_3950088"/>
      <w:bookmarkStart w:id="3419" w:name="_ETM_Q1_3945651"/>
      <w:bookmarkStart w:id="3420" w:name="_ETM_Q1_3941922"/>
      <w:bookmarkEnd w:id="3412"/>
      <w:bookmarkEnd w:id="3413"/>
      <w:bookmarkEnd w:id="3414"/>
      <w:bookmarkEnd w:id="3415"/>
      <w:bookmarkEnd w:id="3416"/>
      <w:bookmarkEnd w:id="3417"/>
      <w:bookmarkEnd w:id="3418"/>
      <w:bookmarkEnd w:id="3419"/>
      <w:bookmarkEnd w:id="3420"/>
      <w:r w:rsidR="00F870CA">
        <w:rPr>
          <w:rFonts w:hint="cs"/>
          <w:rtl/>
        </w:rPr>
        <w:t xml:space="preserve">פעילות חנות האפליקציות שלנו, שבה נופלים תחת </w:t>
      </w:r>
      <w:bookmarkStart w:id="3421" w:name="_ETM_Q1_3959128"/>
      <w:bookmarkEnd w:id="3421"/>
      <w:r w:rsidR="00F870CA">
        <w:rPr>
          <w:rFonts w:hint="cs"/>
          <w:rtl/>
        </w:rPr>
        <w:t xml:space="preserve">הגדרת שירותי תשלום. אנחנו חושבים שפעילות אגבית </w:t>
      </w:r>
      <w:bookmarkStart w:id="3422" w:name="_ETM_Q1_3961655"/>
      <w:bookmarkEnd w:id="3422"/>
      <w:r w:rsidR="00F870CA">
        <w:rPr>
          <w:rFonts w:hint="cs"/>
          <w:rtl/>
        </w:rPr>
        <w:t>כזו, או גופים</w:t>
      </w:r>
      <w:bookmarkStart w:id="3423" w:name="_ETM_Q1_3963938"/>
      <w:bookmarkEnd w:id="3423"/>
      <w:r w:rsidR="00F870CA">
        <w:rPr>
          <w:rFonts w:hint="cs"/>
          <w:rtl/>
        </w:rPr>
        <w:t xml:space="preserve"> שגם מפוקחים על ידי רישיון </w:t>
      </w:r>
      <w:bookmarkStart w:id="3424" w:name="_ETM_Q1_3969822"/>
      <w:bookmarkEnd w:id="3424"/>
      <w:r w:rsidR="00F870CA">
        <w:rPr>
          <w:rFonts w:hint="cs"/>
          <w:rtl/>
        </w:rPr>
        <w:t>זר,</w:t>
      </w:r>
      <w:bookmarkStart w:id="3425" w:name="_ETM_Q1_3968540"/>
      <w:bookmarkStart w:id="3426" w:name="_ETM_Q1_3963963"/>
      <w:bookmarkEnd w:id="3425"/>
      <w:bookmarkEnd w:id="3426"/>
      <w:r w:rsidR="00F870CA">
        <w:rPr>
          <w:rFonts w:hint="cs"/>
          <w:rtl/>
        </w:rPr>
        <w:t xml:space="preserve"> בהתאם </w:t>
      </w:r>
      <w:bookmarkStart w:id="3427" w:name="_ETM_Q1_3965692"/>
      <w:bookmarkEnd w:id="3427"/>
      <w:r w:rsidR="00F870CA">
        <w:rPr>
          <w:rFonts w:hint="cs"/>
          <w:rtl/>
        </w:rPr>
        <w:t>לדירקטיבה האירופאית</w:t>
      </w:r>
      <w:bookmarkStart w:id="3428" w:name="_ETM_Q1_3970314"/>
      <w:bookmarkEnd w:id="3428"/>
      <w:r w:rsidR="00F870CA">
        <w:rPr>
          <w:rFonts w:hint="cs"/>
          <w:rtl/>
        </w:rPr>
        <w:t xml:space="preserve"> </w:t>
      </w:r>
      <w:r w:rsidR="00F870CA">
        <w:rPr>
          <w:rtl/>
        </w:rPr>
        <w:t>–</w:t>
      </w:r>
      <w:r w:rsidR="00F870CA">
        <w:rPr>
          <w:rFonts w:hint="cs"/>
          <w:rtl/>
        </w:rPr>
        <w:t xml:space="preserve"> השילוב של שני הדברים </w:t>
      </w:r>
      <w:bookmarkStart w:id="3429" w:name="_ETM_Q1_3969229"/>
      <w:bookmarkEnd w:id="3429"/>
      <w:r w:rsidR="00F870CA">
        <w:rPr>
          <w:rFonts w:hint="cs"/>
          <w:rtl/>
        </w:rPr>
        <w:t xml:space="preserve">צריך להיות מוחרג, בעינינו, ונשמח </w:t>
      </w:r>
      <w:bookmarkStart w:id="3430" w:name="_ETM_Q1_3974772"/>
      <w:bookmarkEnd w:id="3430"/>
      <w:r w:rsidR="00F870CA">
        <w:rPr>
          <w:rFonts w:hint="cs"/>
          <w:rtl/>
        </w:rPr>
        <w:t xml:space="preserve">שתהיה יותר ודאות לגבי </w:t>
      </w:r>
      <w:bookmarkStart w:id="3431" w:name="_ETM_Q1_3973221"/>
      <w:bookmarkEnd w:id="3431"/>
      <w:r w:rsidR="00F870CA">
        <w:rPr>
          <w:rFonts w:hint="cs"/>
          <w:rtl/>
        </w:rPr>
        <w:t>החרגה כזו, לגבי לוחות הזמנים שלה</w:t>
      </w:r>
      <w:bookmarkStart w:id="3432" w:name="_ETM_Q1_3979412"/>
      <w:bookmarkEnd w:id="3432"/>
      <w:r w:rsidR="00F870CA">
        <w:rPr>
          <w:rFonts w:hint="cs"/>
          <w:rtl/>
        </w:rPr>
        <w:t xml:space="preserve"> ומה צפוי.</w:t>
      </w:r>
    </w:p>
    <w:p w14:paraId="089F77F3" w14:textId="5516E3BF" w:rsidR="00F870CA" w:rsidRDefault="00F870CA" w:rsidP="00FC4432">
      <w:pPr>
        <w:rPr>
          <w:rtl/>
        </w:rPr>
      </w:pPr>
      <w:bookmarkStart w:id="3433" w:name="_ETM_Q1_3987781"/>
      <w:bookmarkStart w:id="3434" w:name="_ETM_Q1_3987890"/>
      <w:bookmarkEnd w:id="3433"/>
      <w:bookmarkEnd w:id="3434"/>
      <w:r>
        <w:rPr>
          <w:rFonts w:hint="cs"/>
          <w:rtl/>
        </w:rPr>
        <w:t xml:space="preserve">200 </w:t>
      </w:r>
    </w:p>
    <w:p w14:paraId="1183BD16" w14:textId="53E07E41" w:rsidR="00F870CA" w:rsidRDefault="00F870CA" w:rsidP="00F870CA">
      <w:pPr>
        <w:pStyle w:val="af6"/>
        <w:keepNext/>
        <w:rPr>
          <w:rtl/>
        </w:rPr>
      </w:pPr>
      <w:bookmarkStart w:id="3435" w:name="ET_yor_6351_100"/>
      <w:r w:rsidRPr="00F870CA">
        <w:rPr>
          <w:rStyle w:val="TagStyle"/>
          <w:rtl/>
        </w:rPr>
        <w:t xml:space="preserve"> &lt;&lt; יור &gt;&gt; </w:t>
      </w:r>
      <w:r>
        <w:rPr>
          <w:rtl/>
        </w:rPr>
        <w:t>היו"ר אוהד טל:</w:t>
      </w:r>
      <w:r w:rsidRPr="00F870CA">
        <w:rPr>
          <w:rStyle w:val="TagStyle"/>
          <w:rtl/>
        </w:rPr>
        <w:t xml:space="preserve"> &lt;&lt; יור &gt;&gt;</w:t>
      </w:r>
      <w:r w:rsidR="00C872F6">
        <w:rPr>
          <w:rtl/>
        </w:rPr>
        <w:t xml:space="preserve"> </w:t>
      </w:r>
      <w:r>
        <w:rPr>
          <w:rtl/>
        </w:rPr>
        <w:t xml:space="preserve"> </w:t>
      </w:r>
      <w:bookmarkEnd w:id="3435"/>
    </w:p>
    <w:p w14:paraId="32433CE4" w14:textId="5B5C9ECE" w:rsidR="00F870CA" w:rsidRDefault="00F870CA" w:rsidP="00F870CA">
      <w:pPr>
        <w:pStyle w:val="KeepWithNext"/>
        <w:rPr>
          <w:rtl/>
          <w:lang w:eastAsia="he-IL"/>
        </w:rPr>
      </w:pPr>
    </w:p>
    <w:p w14:paraId="0B4531DC" w14:textId="32155FCA" w:rsidR="00F870CA" w:rsidRDefault="00F870CA" w:rsidP="00F870CA">
      <w:pPr>
        <w:rPr>
          <w:rtl/>
          <w:lang w:eastAsia="he-IL"/>
        </w:rPr>
      </w:pPr>
      <w:bookmarkStart w:id="3436" w:name="_ETM_Q1_3989423"/>
      <w:bookmarkEnd w:id="3436"/>
      <w:r>
        <w:rPr>
          <w:rFonts w:hint="cs"/>
          <w:rtl/>
          <w:lang w:eastAsia="he-IL"/>
        </w:rPr>
        <w:t>אסף גביזון.</w:t>
      </w:r>
    </w:p>
    <w:p w14:paraId="5E75A96A" w14:textId="62F13B58" w:rsidR="00F870CA" w:rsidRDefault="00F870CA" w:rsidP="00F870CA">
      <w:pPr>
        <w:rPr>
          <w:rtl/>
          <w:lang w:eastAsia="he-IL"/>
        </w:rPr>
      </w:pPr>
      <w:bookmarkStart w:id="3437" w:name="_ETM_Q1_3992657"/>
      <w:bookmarkStart w:id="3438" w:name="_ETM_Q1_3992752"/>
      <w:bookmarkEnd w:id="3437"/>
      <w:bookmarkEnd w:id="3438"/>
    </w:p>
    <w:p w14:paraId="5B7E9820" w14:textId="66D7FEE1" w:rsidR="00F870CA" w:rsidRDefault="00F870CA" w:rsidP="00F870CA">
      <w:pPr>
        <w:pStyle w:val="af9"/>
        <w:keepNext/>
        <w:rPr>
          <w:rtl/>
          <w:lang w:eastAsia="he-IL"/>
        </w:rPr>
      </w:pPr>
      <w:bookmarkStart w:id="3439" w:name="ET_guest_אסף_גביזון_101"/>
      <w:r w:rsidRPr="00F870CA">
        <w:rPr>
          <w:rStyle w:val="TagStyle"/>
          <w:rtl/>
        </w:rPr>
        <w:t xml:space="preserve"> &lt;&lt; אורח &gt;&gt; </w:t>
      </w:r>
      <w:r>
        <w:rPr>
          <w:rtl/>
          <w:lang w:eastAsia="he-IL"/>
        </w:rPr>
        <w:t>אסף גביזון:</w:t>
      </w:r>
      <w:r w:rsidRPr="00F870CA">
        <w:rPr>
          <w:rStyle w:val="TagStyle"/>
          <w:rtl/>
        </w:rPr>
        <w:t xml:space="preserve"> &lt;&lt; אורח &gt;&gt;</w:t>
      </w:r>
      <w:r w:rsidR="00C872F6">
        <w:rPr>
          <w:rtl/>
          <w:lang w:eastAsia="he-IL"/>
        </w:rPr>
        <w:t xml:space="preserve"> </w:t>
      </w:r>
      <w:r>
        <w:rPr>
          <w:rtl/>
          <w:lang w:eastAsia="he-IL"/>
        </w:rPr>
        <w:t xml:space="preserve"> </w:t>
      </w:r>
      <w:bookmarkEnd w:id="3439"/>
    </w:p>
    <w:p w14:paraId="1F210B7D" w14:textId="269D3718" w:rsidR="00F870CA" w:rsidRDefault="00F870CA" w:rsidP="00F870CA">
      <w:pPr>
        <w:pStyle w:val="KeepWithNext"/>
        <w:rPr>
          <w:rtl/>
          <w:lang w:eastAsia="he-IL"/>
        </w:rPr>
      </w:pPr>
    </w:p>
    <w:p w14:paraId="78576AC8" w14:textId="1AC360A7" w:rsidR="00F870CA" w:rsidRDefault="00F870CA" w:rsidP="00F870CA">
      <w:pPr>
        <w:rPr>
          <w:rtl/>
          <w:lang w:eastAsia="he-IL"/>
        </w:rPr>
      </w:pPr>
      <w:bookmarkStart w:id="3440" w:name="_ETM_Q1_3994746"/>
      <w:bookmarkStart w:id="3441" w:name="_ETM_Q1_3994797"/>
      <w:bookmarkStart w:id="3442" w:name="_ETM_Q1_3989824"/>
      <w:bookmarkStart w:id="3443" w:name="_ETM_Q1_3985298"/>
      <w:bookmarkEnd w:id="3440"/>
      <w:bookmarkEnd w:id="3441"/>
      <w:bookmarkEnd w:id="3442"/>
      <w:bookmarkEnd w:id="3443"/>
      <w:r>
        <w:rPr>
          <w:rFonts w:hint="cs"/>
          <w:rtl/>
          <w:lang w:eastAsia="he-IL"/>
        </w:rPr>
        <w:t>שלום לכולם. א</w:t>
      </w:r>
      <w:bookmarkStart w:id="3444" w:name="_ETM_Q1_3984858"/>
      <w:bookmarkStart w:id="3445" w:name="_ETM_Q1_3980939"/>
      <w:bookmarkEnd w:id="3444"/>
      <w:bookmarkEnd w:id="3445"/>
      <w:r>
        <w:rPr>
          <w:rFonts w:hint="cs"/>
          <w:rtl/>
          <w:lang w:eastAsia="he-IL"/>
        </w:rPr>
        <w:t>סף גביזון</w:t>
      </w:r>
      <w:bookmarkStart w:id="3446" w:name="_ETM_Q1_3985657"/>
      <w:bookmarkEnd w:id="3446"/>
      <w:r>
        <w:rPr>
          <w:rFonts w:hint="cs"/>
          <w:rtl/>
          <w:lang w:eastAsia="he-IL"/>
        </w:rPr>
        <w:t xml:space="preserve"> </w:t>
      </w:r>
      <w:bookmarkStart w:id="3447" w:name="_ETM_Q1_3995239"/>
      <w:bookmarkEnd w:id="3447"/>
      <w:r>
        <w:rPr>
          <w:rFonts w:hint="cs"/>
          <w:rtl/>
          <w:lang w:eastAsia="he-IL"/>
        </w:rPr>
        <w:t>מרשת חנויות רמי לוי. אני לא אחזור על הדברים</w:t>
      </w:r>
      <w:bookmarkStart w:id="3448" w:name="_ETM_Q1_3998184"/>
      <w:bookmarkEnd w:id="3448"/>
      <w:r>
        <w:rPr>
          <w:rFonts w:hint="cs"/>
          <w:rtl/>
          <w:lang w:eastAsia="he-IL"/>
        </w:rPr>
        <w:t xml:space="preserve"> שנאמרו פה לגבי </w:t>
      </w:r>
      <w:bookmarkStart w:id="3449" w:name="_ETM_Q1_3995579"/>
      <w:bookmarkEnd w:id="3449"/>
      <w:r>
        <w:rPr>
          <w:rFonts w:hint="cs"/>
          <w:rtl/>
          <w:lang w:eastAsia="he-IL"/>
        </w:rPr>
        <w:t>הנטל הרגולטורי</w:t>
      </w:r>
      <w:bookmarkStart w:id="3450" w:name="_ETM_Q1_3996832"/>
      <w:bookmarkEnd w:id="3450"/>
      <w:r>
        <w:rPr>
          <w:rFonts w:hint="cs"/>
          <w:rtl/>
          <w:lang w:eastAsia="he-IL"/>
        </w:rPr>
        <w:t>, כמו שאמר</w:t>
      </w:r>
      <w:bookmarkStart w:id="3451" w:name="_ETM_Q1_3999887"/>
      <w:bookmarkEnd w:id="3451"/>
      <w:r>
        <w:rPr>
          <w:rFonts w:hint="cs"/>
          <w:rtl/>
          <w:lang w:eastAsia="he-IL"/>
        </w:rPr>
        <w:t xml:space="preserve"> </w:t>
      </w:r>
      <w:bookmarkStart w:id="3452" w:name="_ETM_Q1_3995774"/>
      <w:bookmarkEnd w:id="3452"/>
      <w:r>
        <w:rPr>
          <w:rFonts w:hint="cs"/>
          <w:rtl/>
          <w:lang w:eastAsia="he-IL"/>
        </w:rPr>
        <w:t xml:space="preserve">חבר הכנסת בצלאל, שבסופו של דבר יגולגל על הצרכן, </w:t>
      </w:r>
      <w:bookmarkStart w:id="3453" w:name="_ETM_Q1_4003441"/>
      <w:bookmarkEnd w:id="3453"/>
      <w:r>
        <w:rPr>
          <w:rFonts w:hint="cs"/>
          <w:rtl/>
          <w:lang w:eastAsia="he-IL"/>
        </w:rPr>
        <w:t>בעיקר</w:t>
      </w:r>
      <w:bookmarkStart w:id="3454" w:name="_ETM_Q1_4004266"/>
      <w:bookmarkStart w:id="3455" w:name="_ETM_Q1_4002508"/>
      <w:bookmarkEnd w:id="3454"/>
      <w:bookmarkEnd w:id="3455"/>
      <w:r>
        <w:rPr>
          <w:rFonts w:hint="cs"/>
          <w:rtl/>
          <w:lang w:eastAsia="he-IL"/>
        </w:rPr>
        <w:t xml:space="preserve"> באמצעות הפחתה משמעותית של ההנחה. </w:t>
      </w:r>
      <w:bookmarkStart w:id="3456" w:name="_ETM_Q1_4004139"/>
      <w:bookmarkEnd w:id="3456"/>
      <w:r>
        <w:rPr>
          <w:rFonts w:hint="cs"/>
          <w:rtl/>
          <w:lang w:eastAsia="he-IL"/>
        </w:rPr>
        <w:t>אני רוצה</w:t>
      </w:r>
      <w:bookmarkStart w:id="3457" w:name="_ETM_Q1_4005030"/>
      <w:bookmarkEnd w:id="3457"/>
      <w:r>
        <w:rPr>
          <w:rFonts w:hint="cs"/>
          <w:rtl/>
          <w:lang w:eastAsia="he-IL"/>
        </w:rPr>
        <w:t xml:space="preserve"> לדבר על נקודה שאולי לא התייחסו אליה מספיק</w:t>
      </w:r>
      <w:bookmarkStart w:id="3458" w:name="_ETM_Q1_4007089"/>
      <w:bookmarkEnd w:id="3458"/>
      <w:r>
        <w:rPr>
          <w:rFonts w:hint="cs"/>
          <w:rtl/>
          <w:lang w:eastAsia="he-IL"/>
        </w:rPr>
        <w:t>, או</w:t>
      </w:r>
      <w:bookmarkStart w:id="3459" w:name="_ETM_Q1_4009594"/>
      <w:bookmarkEnd w:id="3459"/>
      <w:r>
        <w:rPr>
          <w:rFonts w:hint="cs"/>
          <w:rtl/>
          <w:lang w:eastAsia="he-IL"/>
        </w:rPr>
        <w:t xml:space="preserve"> לא שמו עליה מספיק </w:t>
      </w:r>
      <w:bookmarkStart w:id="3460" w:name="_ETM_Q1_4007376"/>
      <w:bookmarkEnd w:id="3460"/>
      <w:r>
        <w:rPr>
          <w:rFonts w:hint="cs"/>
          <w:rtl/>
          <w:lang w:eastAsia="he-IL"/>
        </w:rPr>
        <w:t>את הפוקוס, והיא הנושא של הפגיעה</w:t>
      </w:r>
      <w:bookmarkStart w:id="3461" w:name="_ETM_Q1_4013700"/>
      <w:bookmarkEnd w:id="3461"/>
      <w:r>
        <w:rPr>
          <w:rFonts w:hint="cs"/>
          <w:rtl/>
          <w:lang w:eastAsia="he-IL"/>
        </w:rPr>
        <w:t xml:space="preserve"> בכוח הקניה. </w:t>
      </w:r>
    </w:p>
    <w:p w14:paraId="545FB771" w14:textId="770D3C8B" w:rsidR="00F870CA" w:rsidRDefault="00F870CA" w:rsidP="00F870CA">
      <w:pPr>
        <w:rPr>
          <w:rtl/>
          <w:lang w:eastAsia="he-IL"/>
        </w:rPr>
      </w:pPr>
      <w:bookmarkStart w:id="3462" w:name="_ETM_Q1_4016683"/>
      <w:bookmarkStart w:id="3463" w:name="_ETM_Q1_4016790"/>
      <w:bookmarkStart w:id="3464" w:name="_ETM_Q1_4016881"/>
      <w:bookmarkEnd w:id="3462"/>
      <w:bookmarkEnd w:id="3463"/>
      <w:bookmarkEnd w:id="3464"/>
    </w:p>
    <w:p w14:paraId="51D8A02C" w14:textId="7ED9240E" w:rsidR="00F870CA" w:rsidRDefault="00F870CA" w:rsidP="00F870CA">
      <w:pPr>
        <w:rPr>
          <w:rtl/>
          <w:lang w:eastAsia="he-IL"/>
        </w:rPr>
      </w:pPr>
      <w:bookmarkStart w:id="3465" w:name="_ETM_Q1_4016976"/>
      <w:bookmarkStart w:id="3466" w:name="_ETM_Q1_4013378"/>
      <w:bookmarkEnd w:id="3465"/>
      <w:bookmarkEnd w:id="3466"/>
      <w:r>
        <w:rPr>
          <w:rFonts w:hint="cs"/>
          <w:rtl/>
          <w:lang w:eastAsia="he-IL"/>
        </w:rPr>
        <w:t>צריך להבין שמי שבסופו של דבר מקבל את</w:t>
      </w:r>
      <w:bookmarkStart w:id="3467" w:name="_ETM_Q1_4019587"/>
      <w:bookmarkEnd w:id="3467"/>
      <w:r>
        <w:rPr>
          <w:rFonts w:hint="cs"/>
          <w:rtl/>
          <w:lang w:eastAsia="he-IL"/>
        </w:rPr>
        <w:t xml:space="preserve"> התו, </w:t>
      </w:r>
      <w:bookmarkStart w:id="3468" w:name="_ETM_Q1_4015752"/>
      <w:bookmarkEnd w:id="3468"/>
      <w:r>
        <w:rPr>
          <w:rFonts w:hint="cs"/>
          <w:rtl/>
          <w:lang w:eastAsia="he-IL"/>
        </w:rPr>
        <w:t xml:space="preserve">אותו לקוח קצה, הוא אדם שמקבל תו של </w:t>
      </w:r>
      <w:bookmarkStart w:id="3469" w:name="_ETM_Q1_4016752"/>
      <w:bookmarkEnd w:id="3469"/>
      <w:r>
        <w:rPr>
          <w:rFonts w:hint="cs"/>
          <w:rtl/>
          <w:lang w:eastAsia="he-IL"/>
        </w:rPr>
        <w:t>כמה</w:t>
      </w:r>
      <w:bookmarkStart w:id="3470" w:name="_ETM_Q1_4017188"/>
      <w:bookmarkEnd w:id="3470"/>
      <w:r>
        <w:rPr>
          <w:rFonts w:hint="cs"/>
          <w:rtl/>
          <w:lang w:eastAsia="he-IL"/>
        </w:rPr>
        <w:t xml:space="preserve"> מאות שקלים בודדים. 100 ₪, </w:t>
      </w:r>
      <w:bookmarkStart w:id="3471" w:name="_ETM_Q1_4020571"/>
      <w:bookmarkStart w:id="3472" w:name="_ETM_Q1_4021707"/>
      <w:bookmarkEnd w:id="3471"/>
      <w:bookmarkEnd w:id="3472"/>
      <w:r>
        <w:rPr>
          <w:rFonts w:hint="cs"/>
          <w:rtl/>
          <w:lang w:eastAsia="he-IL"/>
        </w:rPr>
        <w:t xml:space="preserve">200 ₪, </w:t>
      </w:r>
      <w:bookmarkStart w:id="3473" w:name="_ETM_Q1_4019471"/>
      <w:bookmarkEnd w:id="3473"/>
      <w:r>
        <w:rPr>
          <w:rFonts w:hint="cs"/>
          <w:rtl/>
          <w:lang w:eastAsia="he-IL"/>
        </w:rPr>
        <w:t xml:space="preserve">אולי 300 </w:t>
      </w:r>
      <w:bookmarkStart w:id="3474" w:name="_ETM_Q1_4023131"/>
      <w:bookmarkEnd w:id="3474"/>
      <w:r>
        <w:rPr>
          <w:rFonts w:hint="cs"/>
          <w:rtl/>
          <w:lang w:eastAsia="he-IL"/>
        </w:rPr>
        <w:t xml:space="preserve">₪. כל </w:t>
      </w:r>
      <w:bookmarkStart w:id="3475" w:name="_ETM_Q1_4021097"/>
      <w:bookmarkEnd w:id="3475"/>
      <w:r>
        <w:rPr>
          <w:rFonts w:hint="cs"/>
          <w:rtl/>
          <w:lang w:eastAsia="he-IL"/>
        </w:rPr>
        <w:t xml:space="preserve">הרגולציה הזו, </w:t>
      </w:r>
      <w:bookmarkStart w:id="3476" w:name="_ETM_Q1_4021775"/>
      <w:bookmarkEnd w:id="3476"/>
      <w:r>
        <w:rPr>
          <w:rFonts w:hint="cs"/>
          <w:rtl/>
          <w:lang w:eastAsia="he-IL"/>
        </w:rPr>
        <w:t xml:space="preserve">והעלויות התפעוליות, יביאו לכך </w:t>
      </w:r>
      <w:bookmarkStart w:id="3477" w:name="_ETM_Q1_4021466"/>
      <w:bookmarkEnd w:id="3477"/>
      <w:r>
        <w:rPr>
          <w:rFonts w:hint="cs"/>
          <w:rtl/>
          <w:lang w:eastAsia="he-IL"/>
        </w:rPr>
        <w:t xml:space="preserve">שהסכום שהוא יקבל יפחת. </w:t>
      </w:r>
      <w:bookmarkStart w:id="3478" w:name="_ETM_Q1_4026641"/>
      <w:bookmarkEnd w:id="3478"/>
      <w:r>
        <w:rPr>
          <w:rFonts w:hint="cs"/>
          <w:rtl/>
          <w:lang w:eastAsia="he-IL"/>
        </w:rPr>
        <w:t>ברגע שה</w:t>
      </w:r>
      <w:bookmarkStart w:id="3479" w:name="_ETM_Q1_4026746"/>
      <w:bookmarkEnd w:id="3479"/>
      <w:r>
        <w:rPr>
          <w:rFonts w:hint="cs"/>
          <w:rtl/>
          <w:lang w:eastAsia="he-IL"/>
        </w:rPr>
        <w:t xml:space="preserve">סכום יפחת </w:t>
      </w:r>
      <w:r>
        <w:rPr>
          <w:rtl/>
          <w:lang w:eastAsia="he-IL"/>
        </w:rPr>
        <w:t>–</w:t>
      </w:r>
      <w:r>
        <w:rPr>
          <w:rFonts w:hint="cs"/>
          <w:rtl/>
          <w:lang w:eastAsia="he-IL"/>
        </w:rPr>
        <w:t xml:space="preserve"> </w:t>
      </w:r>
      <w:bookmarkStart w:id="3480" w:name="_ETM_Q1_4031187"/>
      <w:bookmarkStart w:id="3481" w:name="_ETM_Q1_4026763"/>
      <w:bookmarkEnd w:id="3480"/>
      <w:bookmarkEnd w:id="3481"/>
      <w:r>
        <w:rPr>
          <w:rFonts w:hint="cs"/>
          <w:rtl/>
          <w:lang w:eastAsia="he-IL"/>
        </w:rPr>
        <w:t xml:space="preserve">הוא גם יקנה פחות. </w:t>
      </w:r>
      <w:bookmarkStart w:id="3482" w:name="_ETM_Q1_4036474"/>
      <w:bookmarkStart w:id="3483" w:name="_ETM_Q1_4031816"/>
      <w:bookmarkStart w:id="3484" w:name="_ETM_Q1_4029828"/>
      <w:bookmarkEnd w:id="3482"/>
      <w:bookmarkEnd w:id="3483"/>
      <w:bookmarkEnd w:id="3484"/>
      <w:r>
        <w:rPr>
          <w:rFonts w:hint="cs"/>
          <w:rtl/>
          <w:lang w:eastAsia="he-IL"/>
        </w:rPr>
        <w:t xml:space="preserve">צריך לזכור שהאנשים האלה מקבלים את </w:t>
      </w:r>
      <w:bookmarkStart w:id="3485" w:name="_ETM_Q1_4032784"/>
      <w:bookmarkEnd w:id="3485"/>
      <w:r>
        <w:rPr>
          <w:rFonts w:hint="cs"/>
          <w:rtl/>
          <w:lang w:eastAsia="he-IL"/>
        </w:rPr>
        <w:t xml:space="preserve">התווים בעיקר בתקופת </w:t>
      </w:r>
      <w:bookmarkStart w:id="3486" w:name="_ETM_Q1_4036508"/>
      <w:bookmarkEnd w:id="3486"/>
      <w:r>
        <w:rPr>
          <w:rFonts w:hint="cs"/>
          <w:rtl/>
          <w:lang w:eastAsia="he-IL"/>
        </w:rPr>
        <w:t>החגים</w:t>
      </w:r>
      <w:bookmarkStart w:id="3487" w:name="_ETM_Q1_4034014"/>
      <w:bookmarkEnd w:id="3487"/>
      <w:r>
        <w:rPr>
          <w:rFonts w:hint="cs"/>
          <w:rtl/>
          <w:lang w:eastAsia="he-IL"/>
        </w:rPr>
        <w:t xml:space="preserve">, </w:t>
      </w:r>
      <w:bookmarkStart w:id="3488" w:name="_ETM_Q1_4038412"/>
      <w:bookmarkEnd w:id="3488"/>
      <w:r>
        <w:rPr>
          <w:rFonts w:hint="cs"/>
          <w:rtl/>
          <w:lang w:eastAsia="he-IL"/>
        </w:rPr>
        <w:t>ולכ</w:t>
      </w:r>
      <w:bookmarkStart w:id="3489" w:name="_ETM_Q1_4034588"/>
      <w:bookmarkEnd w:id="3489"/>
      <w:r>
        <w:rPr>
          <w:rFonts w:hint="cs"/>
          <w:rtl/>
          <w:lang w:eastAsia="he-IL"/>
        </w:rPr>
        <w:t>ן גם כמות</w:t>
      </w:r>
      <w:bookmarkStart w:id="3490" w:name="_ETM_Q1_4038530"/>
      <w:bookmarkEnd w:id="3490"/>
      <w:r>
        <w:rPr>
          <w:rFonts w:hint="cs"/>
          <w:rtl/>
          <w:lang w:eastAsia="he-IL"/>
        </w:rPr>
        <w:t xml:space="preserve"> </w:t>
      </w:r>
      <w:bookmarkStart w:id="3491" w:name="_ETM_Q1_4034046"/>
      <w:bookmarkEnd w:id="3491"/>
      <w:r>
        <w:rPr>
          <w:rFonts w:hint="cs"/>
          <w:rtl/>
          <w:lang w:eastAsia="he-IL"/>
        </w:rPr>
        <w:t xml:space="preserve">המוצרים על שולחן החג שלו תפחת. </w:t>
      </w:r>
    </w:p>
    <w:p w14:paraId="6B492891" w14:textId="70A629B3" w:rsidR="00F870CA" w:rsidRDefault="00F870CA" w:rsidP="00F870CA">
      <w:pPr>
        <w:rPr>
          <w:rtl/>
          <w:lang w:eastAsia="he-IL"/>
        </w:rPr>
      </w:pPr>
      <w:bookmarkStart w:id="3492" w:name="_ETM_Q1_4041520"/>
      <w:bookmarkStart w:id="3493" w:name="_ETM_Q1_4041609"/>
      <w:bookmarkEnd w:id="3492"/>
      <w:bookmarkEnd w:id="3493"/>
    </w:p>
    <w:p w14:paraId="319AAEF1" w14:textId="57ED40E4" w:rsidR="00F870CA" w:rsidRDefault="00F870CA" w:rsidP="00F870CA">
      <w:pPr>
        <w:rPr>
          <w:rtl/>
          <w:lang w:eastAsia="he-IL"/>
        </w:rPr>
      </w:pPr>
      <w:bookmarkStart w:id="3494" w:name="_ETM_Q1_4041739"/>
      <w:bookmarkStart w:id="3495" w:name="_ETM_Q1_4041826"/>
      <w:bookmarkEnd w:id="3494"/>
      <w:bookmarkEnd w:id="3495"/>
      <w:r>
        <w:rPr>
          <w:rFonts w:hint="cs"/>
          <w:rtl/>
          <w:lang w:eastAsia="he-IL"/>
        </w:rPr>
        <w:t xml:space="preserve">אם נלך </w:t>
      </w:r>
      <w:bookmarkStart w:id="3496" w:name="_ETM_Q1_4038763"/>
      <w:bookmarkEnd w:id="3496"/>
      <w:r>
        <w:rPr>
          <w:rFonts w:hint="cs"/>
          <w:rtl/>
          <w:lang w:eastAsia="he-IL"/>
        </w:rPr>
        <w:t>לתרחיש אחר,</w:t>
      </w:r>
      <w:bookmarkStart w:id="3497" w:name="_ETM_Q1_4041668"/>
      <w:bookmarkEnd w:id="3497"/>
      <w:r>
        <w:rPr>
          <w:rFonts w:hint="cs"/>
          <w:rtl/>
          <w:lang w:eastAsia="he-IL"/>
        </w:rPr>
        <w:t xml:space="preserve"> שבו שוק התווים ייעלם או יצטמצם </w:t>
      </w:r>
      <w:bookmarkStart w:id="3498" w:name="_ETM_Q1_4044337"/>
      <w:bookmarkEnd w:id="3498"/>
      <w:r>
        <w:rPr>
          <w:rFonts w:hint="cs"/>
          <w:rtl/>
          <w:lang w:eastAsia="he-IL"/>
        </w:rPr>
        <w:t xml:space="preserve">באופן משמעותי </w:t>
      </w:r>
      <w:r>
        <w:rPr>
          <w:rtl/>
          <w:lang w:eastAsia="he-IL"/>
        </w:rPr>
        <w:t>–</w:t>
      </w:r>
      <w:r>
        <w:rPr>
          <w:rFonts w:hint="cs"/>
          <w:rtl/>
          <w:lang w:eastAsia="he-IL"/>
        </w:rPr>
        <w:t xml:space="preserve"> נלך</w:t>
      </w:r>
      <w:bookmarkStart w:id="3499" w:name="_ETM_Q1_4047567"/>
      <w:bookmarkEnd w:id="3499"/>
      <w:r>
        <w:rPr>
          <w:rFonts w:hint="cs"/>
          <w:rtl/>
          <w:lang w:eastAsia="he-IL"/>
        </w:rPr>
        <w:t xml:space="preserve"> לתרחיש היסטורי, שב</w:t>
      </w:r>
      <w:bookmarkStart w:id="3500" w:name="_ETM_Q1_4047033"/>
      <w:bookmarkEnd w:id="3500"/>
      <w:r>
        <w:rPr>
          <w:rFonts w:hint="cs"/>
          <w:rtl/>
          <w:lang w:eastAsia="he-IL"/>
        </w:rPr>
        <w:t xml:space="preserve">ו יתנו מתנות לחגים. </w:t>
      </w:r>
      <w:bookmarkStart w:id="3501" w:name="_ETM_Q1_4048956"/>
      <w:bookmarkEnd w:id="3501"/>
      <w:r>
        <w:rPr>
          <w:rFonts w:hint="cs"/>
          <w:rtl/>
          <w:lang w:eastAsia="he-IL"/>
        </w:rPr>
        <w:t xml:space="preserve">לא צריך להרחיב על </w:t>
      </w:r>
      <w:bookmarkStart w:id="3502" w:name="_ETM_Q1_4052871"/>
      <w:bookmarkEnd w:id="3502"/>
      <w:r>
        <w:rPr>
          <w:rFonts w:hint="cs"/>
          <w:rtl/>
          <w:lang w:eastAsia="he-IL"/>
        </w:rPr>
        <w:t xml:space="preserve">מהי מתנה לחגים. תו קנייה </w:t>
      </w:r>
      <w:bookmarkStart w:id="3503" w:name="_ETM_Q1_4052764"/>
      <w:bookmarkEnd w:id="3503"/>
      <w:r>
        <w:rPr>
          <w:rFonts w:hint="cs"/>
          <w:rtl/>
          <w:lang w:eastAsia="he-IL"/>
        </w:rPr>
        <w:t>הוא תו באופן טב</w:t>
      </w:r>
      <w:bookmarkStart w:id="3504" w:name="_ETM_Q1_4056779"/>
      <w:bookmarkStart w:id="3505" w:name="_ETM_Q1_4052193"/>
      <w:bookmarkEnd w:id="3504"/>
      <w:bookmarkEnd w:id="3505"/>
      <w:r>
        <w:rPr>
          <w:rFonts w:hint="cs"/>
          <w:rtl/>
          <w:lang w:eastAsia="he-IL"/>
        </w:rPr>
        <w:t xml:space="preserve">עי, </w:t>
      </w:r>
      <w:bookmarkStart w:id="3506" w:name="_ETM_Q1_4053077"/>
      <w:bookmarkEnd w:id="3506"/>
      <w:r>
        <w:rPr>
          <w:rFonts w:hint="cs"/>
          <w:rtl/>
          <w:lang w:eastAsia="he-IL"/>
        </w:rPr>
        <w:t xml:space="preserve">אדם שמקבל אותו </w:t>
      </w:r>
      <w:r>
        <w:rPr>
          <w:rtl/>
          <w:lang w:eastAsia="he-IL"/>
        </w:rPr>
        <w:t>–</w:t>
      </w:r>
      <w:r>
        <w:rPr>
          <w:rFonts w:hint="cs"/>
          <w:rtl/>
          <w:lang w:eastAsia="he-IL"/>
        </w:rPr>
        <w:t xml:space="preserve"> הולך </w:t>
      </w:r>
      <w:bookmarkStart w:id="3507" w:name="_ETM_Q1_4057833"/>
      <w:bookmarkEnd w:id="3507"/>
      <w:r>
        <w:rPr>
          <w:rFonts w:hint="cs"/>
          <w:rtl/>
          <w:lang w:eastAsia="he-IL"/>
        </w:rPr>
        <w:t xml:space="preserve">ומממש אותו. </w:t>
      </w:r>
      <w:bookmarkStart w:id="3508" w:name="_ETM_Q1_4056677"/>
      <w:bookmarkStart w:id="3509" w:name="_ETM_Q1_4057526"/>
      <w:bookmarkEnd w:id="3508"/>
      <w:bookmarkEnd w:id="3509"/>
      <w:r>
        <w:rPr>
          <w:rFonts w:hint="cs"/>
          <w:rtl/>
          <w:lang w:eastAsia="he-IL"/>
        </w:rPr>
        <w:t xml:space="preserve">אגב, </w:t>
      </w:r>
      <w:bookmarkStart w:id="3510" w:name="_ETM_Q1_4057422"/>
      <w:bookmarkEnd w:id="3510"/>
      <w:r>
        <w:rPr>
          <w:rFonts w:hint="cs"/>
          <w:rtl/>
          <w:lang w:eastAsia="he-IL"/>
        </w:rPr>
        <w:t>הוא לא</w:t>
      </w:r>
      <w:bookmarkStart w:id="3511" w:name="_ETM_Q1_4058288"/>
      <w:bookmarkEnd w:id="3511"/>
      <w:r>
        <w:rPr>
          <w:rFonts w:hint="cs"/>
          <w:rtl/>
          <w:lang w:eastAsia="he-IL"/>
        </w:rPr>
        <w:t xml:space="preserve"> חייב לקנות אצלנו</w:t>
      </w:r>
      <w:r>
        <w:rPr>
          <w:lang w:eastAsia="he-IL"/>
        </w:rPr>
        <w:t>;</w:t>
      </w:r>
      <w:r>
        <w:rPr>
          <w:rFonts w:hint="cs"/>
          <w:rtl/>
          <w:lang w:eastAsia="he-IL"/>
        </w:rPr>
        <w:t xml:space="preserve"> יש המון בתי עסק ורשתות </w:t>
      </w:r>
      <w:bookmarkStart w:id="3512" w:name="_ETM_Q1_4060217"/>
      <w:bookmarkEnd w:id="3512"/>
      <w:r>
        <w:rPr>
          <w:rFonts w:hint="cs"/>
          <w:rtl/>
          <w:lang w:eastAsia="he-IL"/>
        </w:rPr>
        <w:t>שהוא יכול</w:t>
      </w:r>
      <w:bookmarkStart w:id="3513" w:name="_ETM_Q1_4061642"/>
      <w:bookmarkEnd w:id="3513"/>
      <w:r>
        <w:rPr>
          <w:rFonts w:hint="cs"/>
          <w:rtl/>
          <w:lang w:eastAsia="he-IL"/>
        </w:rPr>
        <w:t xml:space="preserve"> לקנות בהן, ואז, באופן טבעי, </w:t>
      </w:r>
      <w:bookmarkStart w:id="3514" w:name="_ETM_Q1_4062867"/>
      <w:bookmarkEnd w:id="3514"/>
      <w:r>
        <w:rPr>
          <w:rFonts w:hint="cs"/>
          <w:rtl/>
          <w:lang w:eastAsia="he-IL"/>
        </w:rPr>
        <w:t>הוא תורם לבית</w:t>
      </w:r>
      <w:bookmarkStart w:id="3515" w:name="_ETM_Q1_4064800"/>
      <w:bookmarkEnd w:id="3515"/>
      <w:r>
        <w:rPr>
          <w:rFonts w:hint="cs"/>
          <w:rtl/>
          <w:lang w:eastAsia="he-IL"/>
        </w:rPr>
        <w:t xml:space="preserve"> העסק, מייצר מקומות תעסוקה, </w:t>
      </w:r>
      <w:bookmarkStart w:id="3516" w:name="_ETM_Q1_4065891"/>
      <w:bookmarkEnd w:id="3516"/>
      <w:r>
        <w:rPr>
          <w:rFonts w:hint="cs"/>
          <w:rtl/>
          <w:lang w:eastAsia="he-IL"/>
        </w:rPr>
        <w:t xml:space="preserve">גורם למנוע </w:t>
      </w:r>
      <w:bookmarkStart w:id="3517" w:name="_ETM_Q1_4065709"/>
      <w:bookmarkEnd w:id="3517"/>
      <w:r>
        <w:rPr>
          <w:rFonts w:hint="cs"/>
          <w:rtl/>
          <w:lang w:eastAsia="he-IL"/>
        </w:rPr>
        <w:t>הצמיחה של השוק. הדברים</w:t>
      </w:r>
      <w:bookmarkStart w:id="3518" w:name="_ETM_Q1_4071682"/>
      <w:bookmarkEnd w:id="3518"/>
      <w:r>
        <w:rPr>
          <w:rFonts w:hint="cs"/>
          <w:rtl/>
          <w:lang w:eastAsia="he-IL"/>
        </w:rPr>
        <w:t xml:space="preserve"> האלה </w:t>
      </w:r>
      <w:bookmarkStart w:id="3519" w:name="_ETM_Q1_4067791"/>
      <w:bookmarkEnd w:id="3519"/>
      <w:r>
        <w:rPr>
          <w:rFonts w:hint="cs"/>
          <w:rtl/>
          <w:lang w:eastAsia="he-IL"/>
        </w:rPr>
        <w:t>צריכים לבוא לידי ביטוי.</w:t>
      </w:r>
    </w:p>
    <w:p w14:paraId="43DF54B4" w14:textId="69C14A1D" w:rsidR="00F870CA" w:rsidRDefault="00F870CA" w:rsidP="00F870CA">
      <w:pPr>
        <w:rPr>
          <w:rtl/>
          <w:lang w:eastAsia="he-IL"/>
        </w:rPr>
      </w:pPr>
      <w:bookmarkStart w:id="3520" w:name="_ETM_Q1_4074103"/>
      <w:bookmarkStart w:id="3521" w:name="_ETM_Q1_4074204"/>
      <w:bookmarkStart w:id="3522" w:name="_ETM_Q1_4069711"/>
      <w:bookmarkEnd w:id="3520"/>
      <w:bookmarkEnd w:id="3521"/>
      <w:bookmarkEnd w:id="3522"/>
    </w:p>
    <w:p w14:paraId="37453ABD" w14:textId="773E7576" w:rsidR="00F870CA" w:rsidRDefault="00F870CA" w:rsidP="00F870CA">
      <w:pPr>
        <w:rPr>
          <w:rtl/>
          <w:lang w:eastAsia="he-IL"/>
        </w:rPr>
      </w:pPr>
      <w:bookmarkStart w:id="3523" w:name="_ETM_Q1_4070006"/>
      <w:bookmarkStart w:id="3524" w:name="_ETM_Q1_4070202"/>
      <w:bookmarkEnd w:id="3523"/>
      <w:bookmarkEnd w:id="3524"/>
      <w:r>
        <w:rPr>
          <w:rFonts w:hint="cs"/>
          <w:rtl/>
          <w:lang w:eastAsia="he-IL"/>
        </w:rPr>
        <w:t xml:space="preserve">אני חושב שחשוב להחריג אותנו מהוראות </w:t>
      </w:r>
      <w:bookmarkStart w:id="3525" w:name="_ETM_Q1_4077378"/>
      <w:bookmarkEnd w:id="3525"/>
      <w:r>
        <w:rPr>
          <w:rFonts w:hint="cs"/>
          <w:rtl/>
          <w:lang w:eastAsia="he-IL"/>
        </w:rPr>
        <w:t xml:space="preserve">החוק האלה, </w:t>
      </w:r>
      <w:bookmarkStart w:id="3526" w:name="_ETM_Q1_4080738"/>
      <w:bookmarkStart w:id="3527" w:name="_ETM_Q1_4072948"/>
      <w:bookmarkEnd w:id="3526"/>
      <w:bookmarkEnd w:id="3527"/>
      <w:r>
        <w:rPr>
          <w:rFonts w:hint="cs"/>
          <w:rtl/>
          <w:lang w:eastAsia="he-IL"/>
        </w:rPr>
        <w:t>בכדי לסייע גם לשוק וגם למשק.</w:t>
      </w:r>
      <w:bookmarkStart w:id="3528" w:name="_ETM_Q1_4082831"/>
      <w:bookmarkStart w:id="3529" w:name="_ETM_Q1_4078308"/>
      <w:bookmarkStart w:id="3530" w:name="_ETM_Q1_4073980"/>
      <w:bookmarkEnd w:id="3528"/>
      <w:bookmarkEnd w:id="3529"/>
      <w:bookmarkEnd w:id="3530"/>
    </w:p>
    <w:p w14:paraId="322D14DF" w14:textId="06868329" w:rsidR="00F870CA" w:rsidRDefault="00F870CA" w:rsidP="00F870CA">
      <w:pPr>
        <w:rPr>
          <w:rtl/>
          <w:lang w:eastAsia="he-IL"/>
        </w:rPr>
      </w:pPr>
    </w:p>
    <w:p w14:paraId="71626EB1" w14:textId="20C0ABA0" w:rsidR="00F870CA" w:rsidRDefault="00F870CA" w:rsidP="00F870CA">
      <w:pPr>
        <w:pStyle w:val="af6"/>
        <w:keepNext/>
        <w:rPr>
          <w:rtl/>
        </w:rPr>
      </w:pPr>
      <w:bookmarkStart w:id="3531" w:name="ET_yor_6351_102"/>
      <w:r w:rsidRPr="00F870CA">
        <w:rPr>
          <w:rStyle w:val="TagStyle"/>
          <w:rtl/>
        </w:rPr>
        <w:t xml:space="preserve"> &lt;&lt; יור &gt;&gt; </w:t>
      </w:r>
      <w:r>
        <w:rPr>
          <w:rtl/>
        </w:rPr>
        <w:t>היו"ר אוהד טל:</w:t>
      </w:r>
      <w:r w:rsidRPr="00F870CA">
        <w:rPr>
          <w:rStyle w:val="TagStyle"/>
          <w:rtl/>
        </w:rPr>
        <w:t xml:space="preserve"> &lt;&lt; יור &gt;&gt;</w:t>
      </w:r>
      <w:r w:rsidR="00C872F6">
        <w:rPr>
          <w:rtl/>
        </w:rPr>
        <w:t xml:space="preserve"> </w:t>
      </w:r>
      <w:r>
        <w:rPr>
          <w:rtl/>
        </w:rPr>
        <w:t xml:space="preserve"> </w:t>
      </w:r>
      <w:bookmarkEnd w:id="3531"/>
    </w:p>
    <w:p w14:paraId="22FB1153" w14:textId="11F3B3D0" w:rsidR="00F870CA" w:rsidRDefault="00F870CA" w:rsidP="00F870CA">
      <w:pPr>
        <w:pStyle w:val="KeepWithNext"/>
        <w:rPr>
          <w:rtl/>
          <w:lang w:eastAsia="he-IL"/>
        </w:rPr>
      </w:pPr>
    </w:p>
    <w:p w14:paraId="7E80774C" w14:textId="77777777" w:rsidR="00D9053D" w:rsidRDefault="00F870CA" w:rsidP="00F870CA">
      <w:pPr>
        <w:rPr>
          <w:rtl/>
          <w:lang w:eastAsia="he-IL"/>
        </w:rPr>
      </w:pPr>
      <w:bookmarkStart w:id="3532" w:name="_ETM_Q1_4070076"/>
      <w:bookmarkStart w:id="3533" w:name="_ETM_Q1_4078044"/>
      <w:bookmarkEnd w:id="3532"/>
      <w:bookmarkEnd w:id="3533"/>
      <w:r>
        <w:rPr>
          <w:rFonts w:hint="cs"/>
          <w:rtl/>
          <w:lang w:eastAsia="he-IL"/>
        </w:rPr>
        <w:t xml:space="preserve">אני מבין </w:t>
      </w:r>
      <w:bookmarkStart w:id="3534" w:name="_ETM_Q1_4079186"/>
      <w:bookmarkEnd w:id="3534"/>
      <w:r>
        <w:rPr>
          <w:rFonts w:hint="cs"/>
          <w:rtl/>
          <w:lang w:eastAsia="he-IL"/>
        </w:rPr>
        <w:t xml:space="preserve">למה יש היגיון. בדיון הזה אני מרגיש </w:t>
      </w:r>
      <w:bookmarkStart w:id="3535" w:name="_ETM_Q1_4082310"/>
      <w:bookmarkEnd w:id="3535"/>
      <w:r>
        <w:rPr>
          <w:rFonts w:hint="cs"/>
          <w:rtl/>
          <w:lang w:eastAsia="he-IL"/>
        </w:rPr>
        <w:t>את עצמי מבין</w:t>
      </w:r>
      <w:bookmarkStart w:id="3536" w:name="_ETM_Q1_4084930"/>
      <w:bookmarkEnd w:id="3536"/>
      <w:r>
        <w:rPr>
          <w:rFonts w:hint="cs"/>
          <w:rtl/>
          <w:lang w:eastAsia="he-IL"/>
        </w:rPr>
        <w:t xml:space="preserve"> יותר מדי טענות פה, לכל מיני כיוונים. אני </w:t>
      </w:r>
      <w:bookmarkStart w:id="3537" w:name="_ETM_Q1_4086355"/>
      <w:bookmarkEnd w:id="3537"/>
      <w:r>
        <w:rPr>
          <w:rFonts w:hint="cs"/>
          <w:rtl/>
          <w:lang w:eastAsia="he-IL"/>
        </w:rPr>
        <w:t xml:space="preserve">מבין את </w:t>
      </w:r>
      <w:bookmarkStart w:id="3538" w:name="_ETM_Q1_4087976"/>
      <w:bookmarkEnd w:id="3538"/>
      <w:r>
        <w:rPr>
          <w:rFonts w:hint="cs"/>
          <w:rtl/>
          <w:lang w:eastAsia="he-IL"/>
        </w:rPr>
        <w:t xml:space="preserve">הטענה שעומדת בבסיס מה שאתם </w:t>
      </w:r>
      <w:bookmarkStart w:id="3539" w:name="_ETM_Q1_4090560"/>
      <w:bookmarkEnd w:id="3539"/>
      <w:r>
        <w:rPr>
          <w:rFonts w:hint="cs"/>
          <w:rtl/>
          <w:lang w:eastAsia="he-IL"/>
        </w:rPr>
        <w:t>באים ואומרים: יש פה הבדלים</w:t>
      </w:r>
      <w:bookmarkStart w:id="3540" w:name="_ETM_Q1_4094883"/>
      <w:bookmarkEnd w:id="3540"/>
      <w:r>
        <w:rPr>
          <w:rFonts w:hint="cs"/>
          <w:rtl/>
          <w:lang w:eastAsia="he-IL"/>
        </w:rPr>
        <w:t xml:space="preserve"> משמעותיים בין </w:t>
      </w:r>
      <w:bookmarkStart w:id="3541" w:name="_ETM_Q1_4092272"/>
      <w:bookmarkEnd w:id="3541"/>
      <w:r>
        <w:rPr>
          <w:rFonts w:hint="cs"/>
          <w:rtl/>
          <w:lang w:eastAsia="he-IL"/>
        </w:rPr>
        <w:t xml:space="preserve">תווי </w:t>
      </w:r>
      <w:bookmarkStart w:id="3542" w:name="_ETM_Q1_4095568"/>
      <w:bookmarkEnd w:id="3542"/>
      <w:r>
        <w:rPr>
          <w:rFonts w:hint="cs"/>
          <w:rtl/>
          <w:lang w:eastAsia="he-IL"/>
        </w:rPr>
        <w:t>שי לבין התחום שהחוק</w:t>
      </w:r>
      <w:bookmarkStart w:id="3543" w:name="_ETM_Q1_4098723"/>
      <w:bookmarkEnd w:id="3543"/>
      <w:r>
        <w:rPr>
          <w:rFonts w:hint="cs"/>
          <w:rtl/>
          <w:lang w:eastAsia="he-IL"/>
        </w:rPr>
        <w:t xml:space="preserve"> הזה בא לאסדר. יחד עם זאת, </w:t>
      </w:r>
      <w:bookmarkStart w:id="3544" w:name="_ETM_Q1_4098657"/>
      <w:bookmarkEnd w:id="3544"/>
      <w:r>
        <w:rPr>
          <w:rFonts w:hint="cs"/>
          <w:rtl/>
          <w:lang w:eastAsia="he-IL"/>
        </w:rPr>
        <w:t>אני חייב לומר שעלו</w:t>
      </w:r>
      <w:bookmarkStart w:id="3545" w:name="_ETM_Q1_4101189"/>
      <w:bookmarkEnd w:id="3545"/>
      <w:r>
        <w:rPr>
          <w:rFonts w:hint="cs"/>
          <w:rtl/>
          <w:lang w:eastAsia="he-IL"/>
        </w:rPr>
        <w:t xml:space="preserve"> פה טיעונים שאני לא מקבל אותם. לבוא ולדבר רק על</w:t>
      </w:r>
      <w:bookmarkStart w:id="3546" w:name="_ETM_Q1_4110030"/>
      <w:bookmarkEnd w:id="3546"/>
      <w:r>
        <w:rPr>
          <w:rFonts w:hint="cs"/>
          <w:rtl/>
          <w:lang w:eastAsia="he-IL"/>
        </w:rPr>
        <w:t xml:space="preserve"> הנושא של עמותות </w:t>
      </w:r>
      <w:bookmarkStart w:id="3547" w:name="_ETM_Q1_4109588"/>
      <w:bookmarkEnd w:id="3547"/>
      <w:r>
        <w:rPr>
          <w:rFonts w:hint="cs"/>
          <w:rtl/>
          <w:lang w:eastAsia="he-IL"/>
        </w:rPr>
        <w:t xml:space="preserve">מזון ושל כמה מאות שקלים </w:t>
      </w:r>
      <w:bookmarkStart w:id="3548" w:name="_ETM_Q1_4113089"/>
      <w:bookmarkEnd w:id="3548"/>
      <w:r>
        <w:rPr>
          <w:rtl/>
          <w:lang w:eastAsia="he-IL"/>
        </w:rPr>
        <w:t>–</w:t>
      </w:r>
      <w:r>
        <w:rPr>
          <w:rFonts w:hint="cs"/>
          <w:rtl/>
          <w:lang w:eastAsia="he-IL"/>
        </w:rPr>
        <w:t xml:space="preserve"> זה יפה</w:t>
      </w:r>
      <w:r w:rsidR="00D9053D">
        <w:rPr>
          <w:rFonts w:hint="cs"/>
          <w:rtl/>
          <w:lang w:eastAsia="he-IL"/>
        </w:rPr>
        <w:t xml:space="preserve">. </w:t>
      </w:r>
      <w:bookmarkStart w:id="3549" w:name="_ETM_Q1_4119539"/>
      <w:bookmarkEnd w:id="3549"/>
    </w:p>
    <w:p w14:paraId="032DBD70" w14:textId="77777777" w:rsidR="00D9053D" w:rsidRDefault="00D9053D" w:rsidP="00F870CA">
      <w:pPr>
        <w:rPr>
          <w:rtl/>
          <w:lang w:eastAsia="he-IL"/>
        </w:rPr>
      </w:pPr>
    </w:p>
    <w:p w14:paraId="4D45E73D" w14:textId="1389698C" w:rsidR="00F870CA" w:rsidRDefault="00D9053D" w:rsidP="00F870CA">
      <w:pPr>
        <w:rPr>
          <w:rtl/>
          <w:lang w:eastAsia="he-IL"/>
        </w:rPr>
      </w:pPr>
      <w:r>
        <w:rPr>
          <w:rFonts w:hint="cs"/>
          <w:rtl/>
          <w:lang w:eastAsia="he-IL"/>
        </w:rPr>
        <w:t>עכשיו שלחו לי בוואטסא</w:t>
      </w:r>
      <w:bookmarkStart w:id="3550" w:name="_ETM_Q1_4121175"/>
      <w:bookmarkEnd w:id="3550"/>
      <w:r>
        <w:rPr>
          <w:rFonts w:hint="cs"/>
          <w:rtl/>
          <w:lang w:eastAsia="he-IL"/>
        </w:rPr>
        <w:t>פ על חברת</w:t>
      </w:r>
      <w:bookmarkStart w:id="3551" w:name="_ETM_Q1_4124784"/>
      <w:bookmarkEnd w:id="3551"/>
      <w:r>
        <w:rPr>
          <w:rFonts w:hint="cs"/>
          <w:rtl/>
          <w:lang w:eastAsia="he-IL"/>
        </w:rPr>
        <w:t xml:space="preserve"> צים, שנותנת </w:t>
      </w:r>
      <w:bookmarkStart w:id="3552" w:name="_ETM_Q1_4122095"/>
      <w:bookmarkEnd w:id="3552"/>
      <w:r>
        <w:rPr>
          <w:rFonts w:hint="cs"/>
          <w:rtl/>
          <w:lang w:eastAsia="he-IL"/>
        </w:rPr>
        <w:t xml:space="preserve">לעובדיה תו הזהב של שופרסל בסכום של 15,000 </w:t>
      </w:r>
      <w:bookmarkStart w:id="3553" w:name="_ETM_Q1_4130913"/>
      <w:bookmarkEnd w:id="3553"/>
      <w:r>
        <w:rPr>
          <w:rFonts w:hint="cs"/>
          <w:rtl/>
          <w:lang w:eastAsia="he-IL"/>
        </w:rPr>
        <w:t xml:space="preserve">₪, </w:t>
      </w:r>
      <w:bookmarkStart w:id="3554" w:name="_ETM_Q1_4131008"/>
      <w:bookmarkEnd w:id="3554"/>
      <w:r>
        <w:rPr>
          <w:rFonts w:hint="cs"/>
          <w:rtl/>
          <w:lang w:eastAsia="he-IL"/>
        </w:rPr>
        <w:t xml:space="preserve">יחד עם </w:t>
      </w:r>
      <w:bookmarkStart w:id="3555" w:name="_ETM_Q1_4127606"/>
      <w:bookmarkEnd w:id="3555"/>
      <w:r>
        <w:rPr>
          <w:rFonts w:hint="cs"/>
          <w:rtl/>
          <w:lang w:eastAsia="he-IL"/>
        </w:rPr>
        <w:t xml:space="preserve">עט מפואר כזה, אגב, שהיה </w:t>
      </w:r>
      <w:bookmarkStart w:id="3556" w:name="_ETM_Q1_4133785"/>
      <w:bookmarkEnd w:id="3556"/>
      <w:r>
        <w:rPr>
          <w:rFonts w:hint="cs"/>
          <w:rtl/>
          <w:lang w:eastAsia="he-IL"/>
        </w:rPr>
        <w:t>מצורף.</w:t>
      </w:r>
      <w:bookmarkStart w:id="3557" w:name="_ETM_Q1_4131871"/>
      <w:bookmarkEnd w:id="3557"/>
      <w:r>
        <w:rPr>
          <w:rFonts w:hint="cs"/>
          <w:rtl/>
          <w:lang w:eastAsia="he-IL"/>
        </w:rPr>
        <w:t xml:space="preserve"> לכן, זה לא תמיד רק לקבוצות המסכנות.</w:t>
      </w:r>
      <w:bookmarkStart w:id="3558" w:name="_ETM_Q1_4136834"/>
      <w:bookmarkEnd w:id="3558"/>
      <w:r>
        <w:rPr>
          <w:rFonts w:hint="cs"/>
          <w:rtl/>
          <w:lang w:eastAsia="he-IL"/>
        </w:rPr>
        <w:t xml:space="preserve"> הבנתי שזרקתי </w:t>
      </w:r>
      <w:bookmarkStart w:id="3559" w:name="_ETM_Q1_4141722"/>
      <w:bookmarkEnd w:id="3559"/>
      <w:r>
        <w:rPr>
          <w:rFonts w:hint="cs"/>
          <w:rtl/>
          <w:lang w:eastAsia="he-IL"/>
        </w:rPr>
        <w:t xml:space="preserve">פה </w:t>
      </w:r>
      <w:bookmarkStart w:id="3560" w:name="_ETM_Q1_4137646"/>
      <w:bookmarkEnd w:id="3560"/>
      <w:r>
        <w:rPr>
          <w:rFonts w:hint="cs"/>
          <w:rtl/>
          <w:lang w:eastAsia="he-IL"/>
        </w:rPr>
        <w:t>פצצה, אבל הנה, שלחו לי תמונה</w:t>
      </w:r>
      <w:r>
        <w:rPr>
          <w:lang w:eastAsia="he-IL"/>
        </w:rPr>
        <w:t>;</w:t>
      </w:r>
      <w:r>
        <w:rPr>
          <w:rFonts w:hint="cs"/>
          <w:rtl/>
          <w:lang w:eastAsia="he-IL"/>
        </w:rPr>
        <w:t xml:space="preserve"> </w:t>
      </w:r>
      <w:bookmarkStart w:id="3561" w:name="_ETM_Q1_4140151"/>
      <w:bookmarkEnd w:id="3561"/>
      <w:r>
        <w:rPr>
          <w:rFonts w:hint="cs"/>
          <w:rtl/>
          <w:lang w:eastAsia="he-IL"/>
        </w:rPr>
        <w:t xml:space="preserve">קשה להתווכח </w:t>
      </w:r>
      <w:bookmarkStart w:id="3562" w:name="_ETM_Q1_4142653"/>
      <w:bookmarkEnd w:id="3562"/>
      <w:r>
        <w:rPr>
          <w:rFonts w:hint="cs"/>
          <w:rtl/>
          <w:lang w:eastAsia="he-IL"/>
        </w:rPr>
        <w:t xml:space="preserve">עם מראה עיניים. </w:t>
      </w:r>
      <w:bookmarkStart w:id="3563" w:name="_ETM_Q1_4141070"/>
      <w:bookmarkStart w:id="3564" w:name="_ETM_Q1_4142088"/>
      <w:bookmarkEnd w:id="3563"/>
      <w:bookmarkEnd w:id="3564"/>
      <w:r>
        <w:rPr>
          <w:rFonts w:hint="cs"/>
          <w:rtl/>
          <w:lang w:eastAsia="he-IL"/>
        </w:rPr>
        <w:t>אני שומע את הטענות שלכם, אבל</w:t>
      </w:r>
      <w:bookmarkStart w:id="3565" w:name="_ETM_Q1_4150015"/>
      <w:bookmarkEnd w:id="3565"/>
      <w:r>
        <w:rPr>
          <w:rFonts w:hint="cs"/>
          <w:rtl/>
          <w:lang w:eastAsia="he-IL"/>
        </w:rPr>
        <w:t xml:space="preserve"> </w:t>
      </w:r>
      <w:bookmarkStart w:id="3566" w:name="_ETM_Q1_4145218"/>
      <w:bookmarkEnd w:id="3566"/>
      <w:r>
        <w:rPr>
          <w:rFonts w:hint="cs"/>
          <w:rtl/>
          <w:lang w:eastAsia="he-IL"/>
        </w:rPr>
        <w:t>לשים את הדבר הזה רק אל מול הנושא של</w:t>
      </w:r>
      <w:bookmarkStart w:id="3567" w:name="_ETM_Q1_4151430"/>
      <w:bookmarkEnd w:id="3567"/>
      <w:r>
        <w:rPr>
          <w:rFonts w:hint="cs"/>
          <w:rtl/>
          <w:lang w:eastAsia="he-IL"/>
        </w:rPr>
        <w:t xml:space="preserve"> ה</w:t>
      </w:r>
      <w:bookmarkStart w:id="3568" w:name="_ETM_Q1_4146905"/>
      <w:bookmarkEnd w:id="3568"/>
      <w:r>
        <w:rPr>
          <w:rFonts w:hint="cs"/>
          <w:rtl/>
          <w:lang w:eastAsia="he-IL"/>
        </w:rPr>
        <w:t xml:space="preserve">מסכנים ושל עמותות המזון </w:t>
      </w:r>
      <w:r>
        <w:rPr>
          <w:rtl/>
          <w:lang w:eastAsia="he-IL"/>
        </w:rPr>
        <w:t>–</w:t>
      </w:r>
      <w:r>
        <w:rPr>
          <w:rFonts w:hint="cs"/>
          <w:rtl/>
          <w:lang w:eastAsia="he-IL"/>
        </w:rPr>
        <w:t xml:space="preserve"> זה בסדר, </w:t>
      </w:r>
      <w:bookmarkStart w:id="3569" w:name="_ETM_Q1_4153257"/>
      <w:bookmarkEnd w:id="3569"/>
      <w:r>
        <w:rPr>
          <w:rFonts w:hint="cs"/>
          <w:rtl/>
          <w:lang w:eastAsia="he-IL"/>
        </w:rPr>
        <w:t>אבל זו</w:t>
      </w:r>
      <w:bookmarkStart w:id="3570" w:name="_ETM_Q1_4154200"/>
      <w:bookmarkEnd w:id="3570"/>
      <w:r>
        <w:rPr>
          <w:rFonts w:hint="cs"/>
          <w:rtl/>
          <w:lang w:eastAsia="he-IL"/>
        </w:rPr>
        <w:t xml:space="preserve"> לא הצגה מדויקת של תמונת המציאות.</w:t>
      </w:r>
    </w:p>
    <w:p w14:paraId="19A2DEE0" w14:textId="184D0800" w:rsidR="00D9053D" w:rsidRDefault="00D9053D" w:rsidP="00F870CA">
      <w:pPr>
        <w:rPr>
          <w:rtl/>
          <w:lang w:eastAsia="he-IL"/>
        </w:rPr>
      </w:pPr>
    </w:p>
    <w:p w14:paraId="1789CFC3" w14:textId="487D3E3E" w:rsidR="00D9053D" w:rsidRDefault="00D9053D" w:rsidP="00D9053D">
      <w:pPr>
        <w:rPr>
          <w:rtl/>
          <w:lang w:eastAsia="he-IL"/>
        </w:rPr>
      </w:pPr>
      <w:bookmarkStart w:id="3571" w:name="_ETM_Q1_4156714"/>
      <w:bookmarkEnd w:id="3571"/>
      <w:r>
        <w:rPr>
          <w:rFonts w:hint="cs"/>
          <w:rtl/>
          <w:lang w:eastAsia="he-IL"/>
        </w:rPr>
        <w:t>יש פה כמות כסף גדולה.</w:t>
      </w:r>
      <w:bookmarkStart w:id="3572" w:name="_ETM_Q1_4163500"/>
      <w:bookmarkEnd w:id="3572"/>
      <w:r>
        <w:rPr>
          <w:rFonts w:hint="cs"/>
          <w:rtl/>
          <w:lang w:eastAsia="he-IL"/>
        </w:rPr>
        <w:t xml:space="preserve"> אנחנו עוד לא יודעים </w:t>
      </w:r>
      <w:bookmarkStart w:id="3573" w:name="_ETM_Q1_4163101"/>
      <w:bookmarkEnd w:id="3573"/>
      <w:r>
        <w:rPr>
          <w:rFonts w:hint="cs"/>
          <w:rtl/>
          <w:lang w:eastAsia="he-IL"/>
        </w:rPr>
        <w:t xml:space="preserve">לומר </w:t>
      </w:r>
      <w:bookmarkStart w:id="3574" w:name="_ETM_Q1_4163297"/>
      <w:bookmarkEnd w:id="3574"/>
      <w:r>
        <w:rPr>
          <w:rFonts w:hint="cs"/>
          <w:rtl/>
          <w:lang w:eastAsia="he-IL"/>
        </w:rPr>
        <w:t xml:space="preserve">כמה היא </w:t>
      </w:r>
      <w:bookmarkStart w:id="3575" w:name="_ETM_Q1_4166093"/>
      <w:bookmarkEnd w:id="3575"/>
      <w:r>
        <w:rPr>
          <w:rFonts w:hint="cs"/>
          <w:rtl/>
          <w:lang w:eastAsia="he-IL"/>
        </w:rPr>
        <w:t>בדיוק, ו</w:t>
      </w:r>
      <w:bookmarkStart w:id="3576" w:name="_ETM_Q1_4164889"/>
      <w:bookmarkEnd w:id="3576"/>
      <w:r>
        <w:rPr>
          <w:rFonts w:hint="cs"/>
          <w:rtl/>
          <w:lang w:eastAsia="he-IL"/>
        </w:rPr>
        <w:t>מישהו צריך לבדוק מה קורה עם כמות הכסף הגדולה</w:t>
      </w:r>
      <w:bookmarkStart w:id="3577" w:name="_ETM_Q1_4175125"/>
      <w:bookmarkEnd w:id="3577"/>
      <w:r>
        <w:rPr>
          <w:rFonts w:hint="cs"/>
          <w:rtl/>
          <w:lang w:eastAsia="he-IL"/>
        </w:rPr>
        <w:t xml:space="preserve"> הזו</w:t>
      </w:r>
      <w:bookmarkStart w:id="3578" w:name="_ETM_Q1_4174529"/>
      <w:bookmarkStart w:id="3579" w:name="_ETM_Q1_4171966"/>
      <w:bookmarkStart w:id="3580" w:name="_ETM_Q1_4169941"/>
      <w:bookmarkStart w:id="3581" w:name="_ETM_Q1_4165507"/>
      <w:bookmarkEnd w:id="3578"/>
      <w:bookmarkEnd w:id="3579"/>
      <w:bookmarkEnd w:id="3580"/>
      <w:bookmarkEnd w:id="3581"/>
      <w:r>
        <w:rPr>
          <w:rFonts w:hint="cs"/>
          <w:rtl/>
          <w:lang w:eastAsia="he-IL"/>
        </w:rPr>
        <w:t>. ב</w:t>
      </w:r>
      <w:bookmarkStart w:id="3582" w:name="_ETM_Q1_4169671"/>
      <w:bookmarkEnd w:id="3582"/>
      <w:r>
        <w:rPr>
          <w:rFonts w:hint="cs"/>
          <w:rtl/>
          <w:lang w:eastAsia="he-IL"/>
        </w:rPr>
        <w:t xml:space="preserve">סופו של דבר </w:t>
      </w:r>
      <w:r>
        <w:rPr>
          <w:rtl/>
          <w:lang w:eastAsia="he-IL"/>
        </w:rPr>
        <w:t>–</w:t>
      </w:r>
      <w:r>
        <w:rPr>
          <w:rFonts w:hint="cs"/>
          <w:rtl/>
          <w:lang w:eastAsia="he-IL"/>
        </w:rPr>
        <w:t xml:space="preserve"> זה עסק. </w:t>
      </w:r>
      <w:bookmarkStart w:id="3583" w:name="_ETM_Q1_4178542"/>
      <w:bookmarkStart w:id="3584" w:name="_ETM_Q1_4173833"/>
      <w:bookmarkEnd w:id="3583"/>
      <w:bookmarkEnd w:id="3584"/>
      <w:r>
        <w:rPr>
          <w:rFonts w:hint="cs"/>
          <w:rtl/>
          <w:lang w:eastAsia="he-IL"/>
        </w:rPr>
        <w:t xml:space="preserve">מי שמוציא את התווים האלה </w:t>
      </w:r>
      <w:bookmarkStart w:id="3585" w:name="_ETM_Q1_4173281"/>
      <w:bookmarkEnd w:id="3585"/>
      <w:r>
        <w:rPr>
          <w:rFonts w:hint="cs"/>
          <w:rtl/>
          <w:lang w:eastAsia="he-IL"/>
        </w:rPr>
        <w:t>מרוויח מ</w:t>
      </w:r>
      <w:bookmarkStart w:id="3586" w:name="_ETM_Q1_4172689"/>
      <w:bookmarkEnd w:id="3586"/>
      <w:r>
        <w:rPr>
          <w:rFonts w:hint="cs"/>
          <w:rtl/>
          <w:lang w:eastAsia="he-IL"/>
        </w:rPr>
        <w:t>הם כסף, וזה בסדר</w:t>
      </w:r>
      <w:bookmarkStart w:id="3587" w:name="_ETM_Q1_4177497"/>
      <w:bookmarkEnd w:id="3587"/>
      <w:r>
        <w:rPr>
          <w:lang w:eastAsia="he-IL"/>
        </w:rPr>
        <w:t>;</w:t>
      </w:r>
      <w:r>
        <w:rPr>
          <w:rFonts w:hint="cs"/>
          <w:rtl/>
          <w:lang w:eastAsia="he-IL"/>
        </w:rPr>
        <w:t xml:space="preserve"> אנחנו בעד שתרוויחו גם </w:t>
      </w:r>
      <w:bookmarkStart w:id="3588" w:name="_ETM_Q1_4175757"/>
      <w:bookmarkEnd w:id="3588"/>
      <w:r>
        <w:rPr>
          <w:rFonts w:hint="cs"/>
          <w:rtl/>
          <w:lang w:eastAsia="he-IL"/>
        </w:rPr>
        <w:t>כסף, זה מצוין, אנחנו לא</w:t>
      </w:r>
      <w:bookmarkStart w:id="3589" w:name="_ETM_Q1_4180589"/>
      <w:bookmarkEnd w:id="3589"/>
      <w:r>
        <w:rPr>
          <w:rFonts w:hint="cs"/>
          <w:rtl/>
          <w:lang w:eastAsia="he-IL"/>
        </w:rPr>
        <w:t xml:space="preserve"> נגד הדבר הזה</w:t>
      </w:r>
      <w:bookmarkStart w:id="3590" w:name="_ETM_Q1_4179896"/>
      <w:bookmarkEnd w:id="3590"/>
      <w:r>
        <w:rPr>
          <w:rFonts w:hint="cs"/>
          <w:rtl/>
          <w:lang w:eastAsia="he-IL"/>
        </w:rPr>
        <w:t xml:space="preserve">, אבל יש פה </w:t>
      </w:r>
      <w:bookmarkStart w:id="3591" w:name="_ETM_Q1_4180210"/>
      <w:bookmarkEnd w:id="3591"/>
      <w:r>
        <w:rPr>
          <w:rFonts w:hint="cs"/>
          <w:rtl/>
          <w:lang w:eastAsia="he-IL"/>
        </w:rPr>
        <w:t>טענה לפיה צריך אסדרה, כי בסוף</w:t>
      </w:r>
      <w:bookmarkStart w:id="3592" w:name="_ETM_Q1_4184841"/>
      <w:bookmarkStart w:id="3593" w:name="_ETM_Q1_4184935"/>
      <w:bookmarkStart w:id="3594" w:name="_ETM_Q1_4184969"/>
      <w:bookmarkEnd w:id="3592"/>
      <w:bookmarkEnd w:id="3593"/>
      <w:bookmarkEnd w:id="3594"/>
      <w:r>
        <w:rPr>
          <w:rFonts w:hint="cs"/>
          <w:rtl/>
          <w:lang w:eastAsia="he-IL"/>
        </w:rPr>
        <w:t xml:space="preserve">, אם </w:t>
      </w:r>
      <w:bookmarkStart w:id="3595" w:name="_ETM_Q1_4182242"/>
      <w:bookmarkEnd w:id="3595"/>
      <w:r>
        <w:rPr>
          <w:rFonts w:hint="cs"/>
          <w:rtl/>
          <w:lang w:eastAsia="he-IL"/>
        </w:rPr>
        <w:t>חס וחלילה, גוף שעומד מאחורי התווים האלה נעלם</w:t>
      </w:r>
      <w:bookmarkStart w:id="3596" w:name="_ETM_Q1_4190837"/>
      <w:bookmarkEnd w:id="3596"/>
      <w:r>
        <w:rPr>
          <w:rFonts w:hint="cs"/>
          <w:rtl/>
          <w:lang w:eastAsia="he-IL"/>
        </w:rPr>
        <w:t xml:space="preserve"> </w:t>
      </w:r>
      <w:r>
        <w:rPr>
          <w:rtl/>
          <w:lang w:eastAsia="he-IL"/>
        </w:rPr>
        <w:t>–</w:t>
      </w:r>
      <w:r>
        <w:rPr>
          <w:rFonts w:hint="cs"/>
          <w:rtl/>
          <w:lang w:eastAsia="he-IL"/>
        </w:rPr>
        <w:t xml:space="preserve"> </w:t>
      </w:r>
      <w:bookmarkStart w:id="3597" w:name="_ETM_Q1_4186544"/>
      <w:bookmarkEnd w:id="3597"/>
      <w:r>
        <w:rPr>
          <w:rFonts w:hint="cs"/>
          <w:rtl/>
          <w:lang w:eastAsia="he-IL"/>
        </w:rPr>
        <w:t xml:space="preserve">הכסף הזה הולך </w:t>
      </w:r>
      <w:bookmarkStart w:id="3598" w:name="_ETM_Q1_4187210"/>
      <w:bookmarkEnd w:id="3598"/>
      <w:r>
        <w:rPr>
          <w:rFonts w:hint="cs"/>
          <w:rtl/>
          <w:lang w:eastAsia="he-IL"/>
        </w:rPr>
        <w:t>לאיבוד</w:t>
      </w:r>
      <w:bookmarkStart w:id="3599" w:name="_ETM_Q1_4189539"/>
      <w:bookmarkEnd w:id="3599"/>
      <w:r>
        <w:rPr>
          <w:rFonts w:hint="cs"/>
          <w:rtl/>
          <w:lang w:eastAsia="he-IL"/>
        </w:rPr>
        <w:t xml:space="preserve">. </w:t>
      </w:r>
      <w:bookmarkStart w:id="3600" w:name="_ETM_Q1_4187938"/>
      <w:bookmarkEnd w:id="3600"/>
      <w:r>
        <w:rPr>
          <w:rFonts w:hint="cs"/>
          <w:rtl/>
          <w:lang w:eastAsia="he-IL"/>
        </w:rPr>
        <w:t xml:space="preserve">הנזק </w:t>
      </w:r>
      <w:bookmarkStart w:id="3601" w:name="_ETM_Q1_4188831"/>
      <w:bookmarkEnd w:id="3601"/>
      <w:r>
        <w:rPr>
          <w:rFonts w:hint="cs"/>
          <w:rtl/>
          <w:lang w:eastAsia="he-IL"/>
        </w:rPr>
        <w:t>לציבור הוא גם נזק שצריך לשקול, ולראות איך מאזנים אותו.</w:t>
      </w:r>
    </w:p>
    <w:p w14:paraId="07C99ED4" w14:textId="5CDED75F" w:rsidR="00D9053D" w:rsidRDefault="00D9053D" w:rsidP="00D9053D">
      <w:pPr>
        <w:rPr>
          <w:rtl/>
          <w:lang w:eastAsia="he-IL"/>
        </w:rPr>
      </w:pPr>
      <w:bookmarkStart w:id="3602" w:name="_ETM_Q1_4198632"/>
      <w:bookmarkStart w:id="3603" w:name="_ETM_Q1_4198707"/>
      <w:bookmarkStart w:id="3604" w:name="_ETM_Q1_4198953"/>
      <w:bookmarkEnd w:id="3602"/>
      <w:bookmarkEnd w:id="3603"/>
      <w:bookmarkEnd w:id="3604"/>
    </w:p>
    <w:p w14:paraId="6BF945BB" w14:textId="1B09A83D" w:rsidR="00D9053D" w:rsidRDefault="00D9053D" w:rsidP="00D9053D">
      <w:pPr>
        <w:rPr>
          <w:rtl/>
          <w:lang w:eastAsia="he-IL"/>
        </w:rPr>
      </w:pPr>
      <w:bookmarkStart w:id="3605" w:name="_ETM_Q1_4199027"/>
      <w:bookmarkEnd w:id="3605"/>
      <w:r>
        <w:rPr>
          <w:rFonts w:hint="cs"/>
          <w:rtl/>
          <w:lang w:eastAsia="he-IL"/>
        </w:rPr>
        <w:t xml:space="preserve">אני </w:t>
      </w:r>
      <w:bookmarkStart w:id="3606" w:name="_ETM_Q1_4199663"/>
      <w:bookmarkEnd w:id="3606"/>
      <w:r>
        <w:rPr>
          <w:rFonts w:hint="cs"/>
          <w:rtl/>
          <w:lang w:eastAsia="he-IL"/>
        </w:rPr>
        <w:t>לא אמרתי שאני מבטל את טענותיכם</w:t>
      </w:r>
      <w:r>
        <w:rPr>
          <w:lang w:eastAsia="he-IL"/>
        </w:rPr>
        <w:t>;</w:t>
      </w:r>
      <w:r>
        <w:rPr>
          <w:rFonts w:hint="cs"/>
          <w:rtl/>
          <w:lang w:eastAsia="he-IL"/>
        </w:rPr>
        <w:t xml:space="preserve"> </w:t>
      </w:r>
      <w:bookmarkStart w:id="3607" w:name="_ETM_Q1_4202000"/>
      <w:bookmarkEnd w:id="3607"/>
      <w:r>
        <w:rPr>
          <w:rFonts w:hint="cs"/>
          <w:rtl/>
          <w:lang w:eastAsia="he-IL"/>
        </w:rPr>
        <w:t>פתחתי ואמרתי שיש</w:t>
      </w:r>
      <w:bookmarkStart w:id="3608" w:name="_ETM_Q1_4205151"/>
      <w:bookmarkEnd w:id="3608"/>
      <w:r>
        <w:rPr>
          <w:rFonts w:hint="cs"/>
          <w:rtl/>
          <w:lang w:eastAsia="he-IL"/>
        </w:rPr>
        <w:t xml:space="preserve"> בהן היגיון, </w:t>
      </w:r>
      <w:bookmarkStart w:id="3609" w:name="_ETM_Q1_4205966"/>
      <w:bookmarkEnd w:id="3609"/>
      <w:r>
        <w:rPr>
          <w:rFonts w:hint="cs"/>
          <w:rtl/>
          <w:lang w:eastAsia="he-IL"/>
        </w:rPr>
        <w:t xml:space="preserve">אבל בואו </w:t>
      </w:r>
      <w:bookmarkStart w:id="3610" w:name="_ETM_Q1_4206564"/>
      <w:bookmarkEnd w:id="3610"/>
      <w:r>
        <w:rPr>
          <w:rFonts w:hint="cs"/>
          <w:rtl/>
          <w:lang w:eastAsia="he-IL"/>
        </w:rPr>
        <w:t xml:space="preserve">נפרוש את התמונה - </w:t>
      </w:r>
      <w:bookmarkStart w:id="3611" w:name="_ETM_Q1_4211643"/>
      <w:bookmarkEnd w:id="3611"/>
      <w:r>
        <w:rPr>
          <w:rFonts w:hint="cs"/>
          <w:rtl/>
          <w:lang w:eastAsia="he-IL"/>
        </w:rPr>
        <w:t xml:space="preserve">- - </w:t>
      </w:r>
    </w:p>
    <w:p w14:paraId="6ECF2F93" w14:textId="1D610ADF" w:rsidR="00D9053D" w:rsidRDefault="00D9053D" w:rsidP="00D9053D">
      <w:pPr>
        <w:rPr>
          <w:rtl/>
          <w:lang w:eastAsia="he-IL"/>
        </w:rPr>
      </w:pPr>
    </w:p>
    <w:p w14:paraId="2EEAD937" w14:textId="743F7AE4" w:rsidR="00D9053D" w:rsidRDefault="00D9053D" w:rsidP="00D9053D">
      <w:pPr>
        <w:pStyle w:val="a4"/>
        <w:keepNext/>
        <w:rPr>
          <w:rtl/>
        </w:rPr>
      </w:pPr>
      <w:bookmarkStart w:id="3612" w:name="ET_speaker_6344_103"/>
      <w:r w:rsidRPr="00D9053D">
        <w:rPr>
          <w:rStyle w:val="TagStyle"/>
          <w:rtl/>
        </w:rPr>
        <w:t xml:space="preserve"> &lt;&lt; דובר &gt;&gt; </w:t>
      </w:r>
      <w:r>
        <w:rPr>
          <w:rtl/>
        </w:rPr>
        <w:t>אברהם בצלאל (ש"ס):</w:t>
      </w:r>
      <w:r w:rsidRPr="00D9053D">
        <w:rPr>
          <w:rStyle w:val="TagStyle"/>
          <w:rtl/>
        </w:rPr>
        <w:t xml:space="preserve"> &lt;&lt; דובר &gt;&gt;</w:t>
      </w:r>
      <w:r w:rsidR="00C872F6">
        <w:rPr>
          <w:rtl/>
        </w:rPr>
        <w:t xml:space="preserve"> </w:t>
      </w:r>
      <w:r>
        <w:rPr>
          <w:rtl/>
        </w:rPr>
        <w:t xml:space="preserve"> </w:t>
      </w:r>
      <w:bookmarkEnd w:id="3612"/>
    </w:p>
    <w:p w14:paraId="30641CFC" w14:textId="64252CE7" w:rsidR="00D9053D" w:rsidRDefault="00D9053D" w:rsidP="00D9053D">
      <w:pPr>
        <w:pStyle w:val="KeepWithNext"/>
        <w:rPr>
          <w:rtl/>
          <w:lang w:eastAsia="he-IL"/>
        </w:rPr>
      </w:pPr>
    </w:p>
    <w:p w14:paraId="53D83F6F" w14:textId="03C59F34" w:rsidR="004F7350" w:rsidRDefault="00D9053D" w:rsidP="00147226">
      <w:pPr>
        <w:ind w:firstLine="0"/>
        <w:rPr>
          <w:rtl/>
          <w:lang w:eastAsia="he-IL"/>
        </w:rPr>
      </w:pPr>
      <w:bookmarkStart w:id="3613" w:name="_ETM_Q1_4207822"/>
      <w:bookmarkStart w:id="3614" w:name="_ETM_Q1_4204069"/>
      <w:bookmarkStart w:id="3615" w:name="_ETM_Q1_1283655"/>
      <w:bookmarkStart w:id="3616" w:name="_ETM_Q1_1155975"/>
      <w:bookmarkStart w:id="3617" w:name="_ETM_Q1_1156029"/>
      <w:bookmarkStart w:id="3618" w:name="_ETM_Q1_1157551"/>
      <w:bookmarkStart w:id="3619" w:name="_ETM_Q1_1157636"/>
      <w:bookmarkStart w:id="3620" w:name="_ETM_Q1_1153392"/>
      <w:bookmarkStart w:id="3621" w:name="_ETM_Q1_1148946"/>
      <w:bookmarkStart w:id="3622" w:name="_ETM_Q1_1144783"/>
      <w:bookmarkStart w:id="3623" w:name="_ETM_Q1_3391559"/>
      <w:bookmarkEnd w:id="3613"/>
      <w:bookmarkEnd w:id="3614"/>
      <w:bookmarkEnd w:id="3615"/>
      <w:bookmarkEnd w:id="3616"/>
      <w:bookmarkEnd w:id="3617"/>
      <w:bookmarkEnd w:id="3618"/>
      <w:bookmarkEnd w:id="3619"/>
      <w:bookmarkEnd w:id="3620"/>
      <w:bookmarkEnd w:id="3621"/>
      <w:bookmarkEnd w:id="3622"/>
      <w:bookmarkEnd w:id="3623"/>
      <w:r>
        <w:rPr>
          <w:rtl/>
          <w:lang w:eastAsia="he-IL"/>
        </w:rPr>
        <w:tab/>
      </w:r>
      <w:r>
        <w:rPr>
          <w:rFonts w:hint="cs"/>
          <w:rtl/>
          <w:lang w:eastAsia="he-IL"/>
        </w:rPr>
        <w:t xml:space="preserve">כן, אבל זה מקרה קצה. </w:t>
      </w:r>
      <w:bookmarkStart w:id="3624" w:name="_ETM_Q1_4206605"/>
      <w:bookmarkEnd w:id="3624"/>
      <w:r>
        <w:rPr>
          <w:rFonts w:hint="cs"/>
          <w:rtl/>
          <w:lang w:eastAsia="he-IL"/>
        </w:rPr>
        <w:t>אוהד,</w:t>
      </w:r>
      <w:bookmarkStart w:id="3625" w:name="_ETM_Q1_4207348"/>
      <w:bookmarkEnd w:id="3625"/>
      <w:r>
        <w:rPr>
          <w:rFonts w:hint="cs"/>
          <w:rtl/>
          <w:lang w:eastAsia="he-IL"/>
        </w:rPr>
        <w:t xml:space="preserve"> זוהי הפעם </w:t>
      </w:r>
      <w:bookmarkStart w:id="3626" w:name="_ETM_Q1_4207000"/>
      <w:bookmarkEnd w:id="3626"/>
      <w:r>
        <w:rPr>
          <w:rFonts w:hint="cs"/>
          <w:rtl/>
          <w:lang w:eastAsia="he-IL"/>
        </w:rPr>
        <w:t>הראשונה שאני אומר כזה דבר</w:t>
      </w:r>
      <w:bookmarkStart w:id="3627" w:name="_ETM_Q1_4207388"/>
      <w:bookmarkStart w:id="3628" w:name="_ETM_Q1_4212986"/>
      <w:bookmarkEnd w:id="3627"/>
      <w:bookmarkEnd w:id="3628"/>
      <w:r>
        <w:rPr>
          <w:rFonts w:hint="cs"/>
          <w:rtl/>
          <w:lang w:eastAsia="he-IL"/>
        </w:rPr>
        <w:t xml:space="preserve">. </w:t>
      </w:r>
      <w:bookmarkStart w:id="3629" w:name="_ETM_Q1_4212304"/>
      <w:bookmarkEnd w:id="3629"/>
      <w:r>
        <w:rPr>
          <w:rFonts w:hint="cs"/>
          <w:rtl/>
          <w:lang w:eastAsia="he-IL"/>
        </w:rPr>
        <w:t xml:space="preserve">הדבר הזה הוא, לא יודע, באמת. יש </w:t>
      </w:r>
      <w:bookmarkStart w:id="3630" w:name="_ETM_Q1_4217601"/>
      <w:bookmarkEnd w:id="3630"/>
      <w:r>
        <w:rPr>
          <w:rFonts w:hint="cs"/>
          <w:rtl/>
          <w:lang w:eastAsia="he-IL"/>
        </w:rPr>
        <w:t xml:space="preserve">פה </w:t>
      </w:r>
      <w:bookmarkStart w:id="3631" w:name="_ETM_Q1_4213584"/>
      <w:bookmarkEnd w:id="3631"/>
      <w:r>
        <w:rPr>
          <w:rFonts w:hint="cs"/>
          <w:rtl/>
          <w:lang w:eastAsia="he-IL"/>
        </w:rPr>
        <w:t>מספיק מהציבור</w:t>
      </w:r>
      <w:bookmarkStart w:id="3632" w:name="_ETM_Q1_4216629"/>
      <w:bookmarkStart w:id="3633" w:name="_ETM_Q1_4214036"/>
      <w:bookmarkEnd w:id="3632"/>
      <w:bookmarkEnd w:id="3633"/>
      <w:r>
        <w:rPr>
          <w:rFonts w:hint="cs"/>
          <w:rtl/>
          <w:lang w:eastAsia="he-IL"/>
        </w:rPr>
        <w:t>, שנמצא פה בחדר</w:t>
      </w:r>
      <w:bookmarkStart w:id="3634" w:name="_ETM_Q1_4220557"/>
      <w:bookmarkEnd w:id="3634"/>
      <w:r>
        <w:rPr>
          <w:rFonts w:hint="cs"/>
          <w:rtl/>
          <w:lang w:eastAsia="he-IL"/>
        </w:rPr>
        <w:t xml:space="preserve"> הזה. </w:t>
      </w:r>
      <w:bookmarkStart w:id="3635" w:name="_ETM_Q1_4216533"/>
      <w:bookmarkEnd w:id="3635"/>
      <w:r>
        <w:rPr>
          <w:rFonts w:hint="cs"/>
          <w:rtl/>
          <w:lang w:eastAsia="he-IL"/>
        </w:rPr>
        <w:t xml:space="preserve">מישהו פעם שמע על כזה סכום? לא. </w:t>
      </w:r>
      <w:bookmarkStart w:id="3636" w:name="_ETM_Q1_4224546"/>
      <w:bookmarkEnd w:id="3636"/>
      <w:r>
        <w:rPr>
          <w:rFonts w:hint="cs"/>
          <w:rtl/>
          <w:lang w:eastAsia="he-IL"/>
        </w:rPr>
        <w:t>אנחנו שומעים מאנשים ש</w:t>
      </w:r>
      <w:bookmarkStart w:id="3637" w:name="_ETM_Q1_4223721"/>
      <w:bookmarkEnd w:id="3637"/>
      <w:r>
        <w:rPr>
          <w:rFonts w:hint="cs"/>
          <w:rtl/>
          <w:lang w:eastAsia="he-IL"/>
        </w:rPr>
        <w:t>מקבלים - - -</w:t>
      </w:r>
      <w:bookmarkStart w:id="3638" w:name="_ETM_Q1_4228060"/>
      <w:bookmarkEnd w:id="3638"/>
    </w:p>
    <w:p w14:paraId="4A67A6CA" w14:textId="05766E93" w:rsidR="00D9053D" w:rsidRDefault="00D9053D" w:rsidP="00147226">
      <w:pPr>
        <w:ind w:firstLine="0"/>
        <w:rPr>
          <w:rtl/>
          <w:lang w:eastAsia="he-IL"/>
        </w:rPr>
      </w:pPr>
      <w:bookmarkStart w:id="3639" w:name="_ETM_Q1_4228151"/>
      <w:bookmarkEnd w:id="3639"/>
    </w:p>
    <w:p w14:paraId="2B7CB30D" w14:textId="210BD53B" w:rsidR="00D9053D" w:rsidRDefault="00D9053D" w:rsidP="00D9053D">
      <w:pPr>
        <w:pStyle w:val="a4"/>
        <w:keepNext/>
        <w:rPr>
          <w:rtl/>
        </w:rPr>
      </w:pPr>
      <w:bookmarkStart w:id="3640" w:name="ET_speaker_קריאה_104"/>
      <w:r w:rsidRPr="00D9053D">
        <w:rPr>
          <w:rStyle w:val="TagStyle"/>
          <w:rtl/>
        </w:rPr>
        <w:lastRenderedPageBreak/>
        <w:t xml:space="preserve"> &lt;&lt; דובר &gt;&gt; </w:t>
      </w:r>
      <w:r>
        <w:rPr>
          <w:rtl/>
        </w:rPr>
        <w:t>קריאה:</w:t>
      </w:r>
      <w:r w:rsidRPr="00D9053D">
        <w:rPr>
          <w:rStyle w:val="TagStyle"/>
          <w:rtl/>
        </w:rPr>
        <w:t xml:space="preserve"> &lt;&lt; דובר &gt;&gt;</w:t>
      </w:r>
      <w:r w:rsidR="00C872F6">
        <w:rPr>
          <w:rtl/>
        </w:rPr>
        <w:t xml:space="preserve"> </w:t>
      </w:r>
      <w:r>
        <w:rPr>
          <w:rtl/>
        </w:rPr>
        <w:t xml:space="preserve"> </w:t>
      </w:r>
      <w:bookmarkEnd w:id="3640"/>
    </w:p>
    <w:p w14:paraId="4E959C74" w14:textId="5CB9D90B" w:rsidR="00D9053D" w:rsidRDefault="00D9053D" w:rsidP="00D9053D">
      <w:pPr>
        <w:pStyle w:val="KeepWithNext"/>
        <w:rPr>
          <w:rtl/>
          <w:lang w:eastAsia="he-IL"/>
        </w:rPr>
      </w:pPr>
    </w:p>
    <w:p w14:paraId="60C86D43" w14:textId="5D274F9B" w:rsidR="00D9053D" w:rsidRDefault="00D9053D" w:rsidP="00D9053D">
      <w:pPr>
        <w:rPr>
          <w:rtl/>
          <w:lang w:eastAsia="he-IL"/>
        </w:rPr>
      </w:pPr>
      <w:bookmarkStart w:id="3641" w:name="_ETM_Q1_4229580"/>
      <w:bookmarkStart w:id="3642" w:name="_ETM_Q1_4229663"/>
      <w:bookmarkEnd w:id="3641"/>
      <w:bookmarkEnd w:id="3642"/>
      <w:r>
        <w:rPr>
          <w:rFonts w:hint="cs"/>
          <w:rtl/>
          <w:lang w:eastAsia="he-IL"/>
        </w:rPr>
        <w:t xml:space="preserve">אלפי שקלים. </w:t>
      </w:r>
    </w:p>
    <w:p w14:paraId="4825CEB7" w14:textId="6D782CE0" w:rsidR="00D9053D" w:rsidRDefault="00D9053D" w:rsidP="00D9053D">
      <w:pPr>
        <w:rPr>
          <w:rtl/>
          <w:lang w:eastAsia="he-IL"/>
        </w:rPr>
      </w:pPr>
      <w:bookmarkStart w:id="3643" w:name="_ETM_Q1_4231909"/>
      <w:bookmarkStart w:id="3644" w:name="_ETM_Q1_4231984"/>
      <w:bookmarkStart w:id="3645" w:name="_ETM_Q1_4227648"/>
      <w:bookmarkEnd w:id="3643"/>
      <w:bookmarkEnd w:id="3644"/>
      <w:bookmarkEnd w:id="3645"/>
    </w:p>
    <w:p w14:paraId="53D479F4" w14:textId="1957645A" w:rsidR="00D9053D" w:rsidRDefault="00D9053D" w:rsidP="00D9053D">
      <w:pPr>
        <w:rPr>
          <w:rStyle w:val="TagStyle"/>
          <w:rFonts w:ascii="David" w:hAnsi="David"/>
          <w:vanish w:val="0"/>
          <w:u w:val="single"/>
          <w:rtl/>
          <w:lang w:eastAsia="he-IL"/>
        </w:rPr>
      </w:pPr>
      <w:bookmarkStart w:id="3646" w:name="_ETM_Q1_4227957"/>
      <w:bookmarkStart w:id="3647" w:name="_ETM_Q1_4231359"/>
      <w:bookmarkStart w:id="3648" w:name="ET_yor_6351_105"/>
      <w:bookmarkEnd w:id="3646"/>
      <w:bookmarkEnd w:id="3647"/>
    </w:p>
    <w:p w14:paraId="48B19AF3" w14:textId="3E46789A" w:rsidR="00D9053D" w:rsidRDefault="00D9053D" w:rsidP="00D9053D">
      <w:pPr>
        <w:pStyle w:val="a4"/>
        <w:keepNext/>
        <w:rPr>
          <w:rtl/>
        </w:rPr>
      </w:pPr>
      <w:bookmarkStart w:id="3649" w:name="ET_speaker_6344_106"/>
      <w:r w:rsidRPr="00D9053D">
        <w:rPr>
          <w:rStyle w:val="TagStyle"/>
          <w:rtl/>
        </w:rPr>
        <w:t xml:space="preserve"> &lt;&lt; דובר &gt;&gt; </w:t>
      </w:r>
      <w:r>
        <w:rPr>
          <w:rtl/>
        </w:rPr>
        <w:t>אברהם בצלאל (ש"ס):</w:t>
      </w:r>
      <w:r w:rsidRPr="00D9053D">
        <w:rPr>
          <w:rStyle w:val="TagStyle"/>
          <w:rtl/>
        </w:rPr>
        <w:t xml:space="preserve"> &lt;&lt; דובר &gt;&gt;</w:t>
      </w:r>
      <w:r w:rsidR="00C872F6">
        <w:rPr>
          <w:rtl/>
        </w:rPr>
        <w:t xml:space="preserve"> </w:t>
      </w:r>
      <w:r>
        <w:rPr>
          <w:rtl/>
        </w:rPr>
        <w:t xml:space="preserve"> </w:t>
      </w:r>
      <w:bookmarkEnd w:id="3649"/>
    </w:p>
    <w:p w14:paraId="691F648D" w14:textId="287BA8B8" w:rsidR="00D9053D" w:rsidRDefault="00D9053D" w:rsidP="00D9053D">
      <w:pPr>
        <w:pStyle w:val="KeepWithNext"/>
        <w:rPr>
          <w:rtl/>
          <w:lang w:eastAsia="he-IL"/>
        </w:rPr>
      </w:pPr>
    </w:p>
    <w:p w14:paraId="2B0472D0" w14:textId="6C1A35FD" w:rsidR="00D9053D" w:rsidRDefault="00D9053D" w:rsidP="00D9053D">
      <w:pPr>
        <w:rPr>
          <w:rtl/>
          <w:lang w:eastAsia="he-IL"/>
        </w:rPr>
      </w:pPr>
      <w:bookmarkStart w:id="3650" w:name="_ETM_Q1_4231952"/>
      <w:bookmarkStart w:id="3651" w:name="_ETM_Q1_4232024"/>
      <w:bookmarkEnd w:id="3650"/>
      <w:bookmarkEnd w:id="3651"/>
      <w:r>
        <w:rPr>
          <w:rFonts w:hint="cs"/>
          <w:rtl/>
          <w:lang w:eastAsia="he-IL"/>
        </w:rPr>
        <w:t xml:space="preserve">אלפי שקלים. </w:t>
      </w:r>
      <w:bookmarkStart w:id="3652" w:name="_ETM_Q1_4228634"/>
      <w:bookmarkStart w:id="3653" w:name="_ETM_Q1_4233429"/>
      <w:bookmarkStart w:id="3654" w:name="_ETM_Q1_4230654"/>
      <w:bookmarkStart w:id="3655" w:name="_ETM_Q1_4229766"/>
      <w:bookmarkStart w:id="3656" w:name="_ETM_Q1_4236541"/>
      <w:bookmarkStart w:id="3657" w:name="_ETM_Q1_4231930"/>
      <w:bookmarkStart w:id="3658" w:name="_ETM_Q1_4228969"/>
      <w:bookmarkStart w:id="3659" w:name="_ETM_Q1_4228876"/>
      <w:bookmarkEnd w:id="3652"/>
      <w:bookmarkEnd w:id="3653"/>
      <w:bookmarkEnd w:id="3654"/>
      <w:bookmarkEnd w:id="3655"/>
      <w:bookmarkEnd w:id="3656"/>
      <w:bookmarkEnd w:id="3657"/>
      <w:bookmarkEnd w:id="3658"/>
      <w:bookmarkEnd w:id="3659"/>
      <w:r w:rsidR="00A33FDB">
        <w:rPr>
          <w:rFonts w:hint="cs"/>
          <w:rtl/>
          <w:lang w:eastAsia="he-IL"/>
        </w:rPr>
        <w:t xml:space="preserve">אני הייתי - - - ממשלה, </w:t>
      </w:r>
      <w:bookmarkStart w:id="3660" w:name="_ETM_Q1_4230088"/>
      <w:bookmarkStart w:id="3661" w:name="_ETM_Q1_4235216"/>
      <w:bookmarkStart w:id="3662" w:name="_ETM_Q1_4234577"/>
      <w:bookmarkStart w:id="3663" w:name="_ETM_Q1_4231906"/>
      <w:bookmarkStart w:id="3664" w:name="_ETM_Q1_4230981"/>
      <w:bookmarkEnd w:id="3660"/>
      <w:bookmarkEnd w:id="3661"/>
      <w:bookmarkEnd w:id="3662"/>
      <w:bookmarkEnd w:id="3663"/>
      <w:bookmarkEnd w:id="3664"/>
      <w:r w:rsidR="00A33FDB">
        <w:rPr>
          <w:rFonts w:hint="cs"/>
          <w:rtl/>
          <w:lang w:eastAsia="he-IL"/>
        </w:rPr>
        <w:t xml:space="preserve">גם </w:t>
      </w:r>
      <w:bookmarkStart w:id="3665" w:name="_ETM_Q1_4232533"/>
      <w:bookmarkEnd w:id="3665"/>
      <w:r w:rsidR="00A33FDB">
        <w:rPr>
          <w:rFonts w:hint="cs"/>
          <w:rtl/>
          <w:lang w:eastAsia="he-IL"/>
        </w:rPr>
        <w:t xml:space="preserve">הייתי במקומות מספיק </w:t>
      </w:r>
      <w:bookmarkStart w:id="3666" w:name="_ETM_Q1_4230051"/>
      <w:bookmarkStart w:id="3667" w:name="_ETM_Q1_4225737"/>
      <w:bookmarkEnd w:id="3666"/>
      <w:bookmarkEnd w:id="3667"/>
      <w:r w:rsidR="00A33FDB">
        <w:rPr>
          <w:rFonts w:hint="cs"/>
          <w:rtl/>
          <w:lang w:eastAsia="he-IL"/>
        </w:rPr>
        <w:t>גדולים. תווי</w:t>
      </w:r>
      <w:bookmarkStart w:id="3668" w:name="_ETM_Q1_4236723"/>
      <w:bookmarkEnd w:id="3668"/>
      <w:r w:rsidR="00A33FDB">
        <w:rPr>
          <w:rFonts w:hint="cs"/>
          <w:rtl/>
          <w:lang w:eastAsia="he-IL"/>
        </w:rPr>
        <w:t xml:space="preserve"> מזון, תווי שי - - -</w:t>
      </w:r>
      <w:bookmarkStart w:id="3669" w:name="_ETM_Q1_4236927"/>
      <w:bookmarkStart w:id="3670" w:name="_ETM_Q1_4232304"/>
      <w:bookmarkStart w:id="3671" w:name="_ETM_Q1_4228406"/>
      <w:bookmarkEnd w:id="3669"/>
      <w:bookmarkEnd w:id="3670"/>
      <w:bookmarkEnd w:id="3671"/>
    </w:p>
    <w:p w14:paraId="0A53EFE9" w14:textId="77777777" w:rsidR="00D9053D" w:rsidRPr="00D9053D" w:rsidRDefault="00D9053D" w:rsidP="00D9053D">
      <w:pPr>
        <w:rPr>
          <w:rtl/>
          <w:lang w:eastAsia="he-IL"/>
        </w:rPr>
      </w:pPr>
      <w:bookmarkStart w:id="3672" w:name="_ETM_Q1_4234815"/>
      <w:bookmarkStart w:id="3673" w:name="_ETM_Q1_4234898"/>
      <w:bookmarkStart w:id="3674" w:name="_ETM_Q1_4230649"/>
      <w:bookmarkEnd w:id="3672"/>
      <w:bookmarkEnd w:id="3673"/>
      <w:bookmarkEnd w:id="3674"/>
    </w:p>
    <w:p w14:paraId="365E8AE1" w14:textId="3EC87369" w:rsidR="00D9053D" w:rsidRDefault="00D9053D" w:rsidP="00D9053D">
      <w:pPr>
        <w:pStyle w:val="af6"/>
        <w:keepNext/>
        <w:rPr>
          <w:rtl/>
        </w:rPr>
      </w:pPr>
      <w:bookmarkStart w:id="3675" w:name="_ETM_Q1_4231518"/>
      <w:bookmarkStart w:id="3676" w:name="_ETM_Q1_4231586"/>
      <w:bookmarkEnd w:id="3675"/>
      <w:bookmarkEnd w:id="3676"/>
      <w:r w:rsidRPr="00D9053D">
        <w:rPr>
          <w:rStyle w:val="TagStyle"/>
          <w:rtl/>
        </w:rPr>
        <w:t xml:space="preserve"> &lt;&lt; יור &gt;&gt; </w:t>
      </w:r>
      <w:r>
        <w:rPr>
          <w:rtl/>
        </w:rPr>
        <w:t>היו"ר אוהד טל:</w:t>
      </w:r>
      <w:r w:rsidRPr="00D9053D">
        <w:rPr>
          <w:rStyle w:val="TagStyle"/>
          <w:rtl/>
        </w:rPr>
        <w:t xml:space="preserve"> &lt;&lt; יור &gt;&gt;</w:t>
      </w:r>
      <w:r w:rsidR="00C872F6">
        <w:rPr>
          <w:rtl/>
        </w:rPr>
        <w:t xml:space="preserve"> </w:t>
      </w:r>
      <w:r>
        <w:rPr>
          <w:rtl/>
        </w:rPr>
        <w:t xml:space="preserve"> </w:t>
      </w:r>
      <w:bookmarkEnd w:id="3648"/>
    </w:p>
    <w:p w14:paraId="0E6A6558" w14:textId="6FB3634B" w:rsidR="00D9053D" w:rsidRDefault="00D9053D" w:rsidP="00D9053D">
      <w:pPr>
        <w:pStyle w:val="KeepWithNext"/>
        <w:rPr>
          <w:rtl/>
          <w:lang w:eastAsia="he-IL"/>
        </w:rPr>
      </w:pPr>
    </w:p>
    <w:p w14:paraId="4FF53426" w14:textId="44962BF0" w:rsidR="00D9053D" w:rsidRDefault="00A33FDB" w:rsidP="00D9053D">
      <w:pPr>
        <w:rPr>
          <w:rtl/>
          <w:lang w:eastAsia="he-IL"/>
        </w:rPr>
      </w:pPr>
      <w:bookmarkStart w:id="3677" w:name="_ETM_Q1_4229918"/>
      <w:bookmarkStart w:id="3678" w:name="_ETM_Q1_4225312"/>
      <w:bookmarkStart w:id="3679" w:name="_ETM_Q1_4229332"/>
      <w:bookmarkStart w:id="3680" w:name="_ETM_Q1_4222948"/>
      <w:bookmarkStart w:id="3681" w:name="_ETM_Q1_4218245"/>
      <w:bookmarkStart w:id="3682" w:name="_ETM_Q1_4235666"/>
      <w:bookmarkStart w:id="3683" w:name="_ETM_Q1_4231250"/>
      <w:bookmarkStart w:id="3684" w:name="_ETM_Q1_4227760"/>
      <w:bookmarkStart w:id="3685" w:name="_ETM_Q1_4226665"/>
      <w:bookmarkStart w:id="3686" w:name="_ETM_Q1_4237792"/>
      <w:bookmarkEnd w:id="3677"/>
      <w:bookmarkEnd w:id="3678"/>
      <w:bookmarkEnd w:id="3679"/>
      <w:bookmarkEnd w:id="3680"/>
      <w:bookmarkEnd w:id="3681"/>
      <w:bookmarkEnd w:id="3682"/>
      <w:bookmarkEnd w:id="3683"/>
      <w:bookmarkEnd w:id="3684"/>
      <w:bookmarkEnd w:id="3685"/>
      <w:bookmarkEnd w:id="3686"/>
      <w:r>
        <w:rPr>
          <w:rFonts w:hint="cs"/>
          <w:rtl/>
          <w:lang w:eastAsia="he-IL"/>
        </w:rPr>
        <w:t xml:space="preserve">חבר הכנסת בצלאל - - </w:t>
      </w:r>
      <w:bookmarkStart w:id="3687" w:name="_ETM_Q1_4243306"/>
      <w:bookmarkEnd w:id="3687"/>
      <w:r>
        <w:rPr>
          <w:rFonts w:hint="cs"/>
          <w:rtl/>
          <w:lang w:eastAsia="he-IL"/>
        </w:rPr>
        <w:t>-</w:t>
      </w:r>
      <w:bookmarkStart w:id="3688" w:name="_ETM_Q1_4243633"/>
      <w:bookmarkEnd w:id="3688"/>
    </w:p>
    <w:p w14:paraId="34E59866" w14:textId="67145306" w:rsidR="00A33FDB" w:rsidRDefault="00A33FDB" w:rsidP="00D9053D">
      <w:pPr>
        <w:rPr>
          <w:rtl/>
          <w:lang w:eastAsia="he-IL"/>
        </w:rPr>
      </w:pPr>
      <w:bookmarkStart w:id="3689" w:name="_ETM_Q1_4239789"/>
      <w:bookmarkStart w:id="3690" w:name="_ETM_Q1_4239889"/>
      <w:bookmarkEnd w:id="3689"/>
      <w:bookmarkEnd w:id="3690"/>
    </w:p>
    <w:p w14:paraId="11C20272" w14:textId="4649F4BF" w:rsidR="00A33FDB" w:rsidRDefault="00A33FDB" w:rsidP="00A33FDB">
      <w:pPr>
        <w:pStyle w:val="a4"/>
        <w:keepNext/>
        <w:rPr>
          <w:rtl/>
        </w:rPr>
      </w:pPr>
      <w:bookmarkStart w:id="3691" w:name="ET_speaker_6344_107"/>
      <w:r w:rsidRPr="00A33FDB">
        <w:rPr>
          <w:rStyle w:val="TagStyle"/>
          <w:rtl/>
        </w:rPr>
        <w:t xml:space="preserve"> &lt;&lt; דובר &gt;&gt; </w:t>
      </w:r>
      <w:r>
        <w:rPr>
          <w:rtl/>
        </w:rPr>
        <w:t>אברהם בצלאל (ש"ס):</w:t>
      </w:r>
      <w:r w:rsidRPr="00A33FDB">
        <w:rPr>
          <w:rStyle w:val="TagStyle"/>
          <w:rtl/>
        </w:rPr>
        <w:t xml:space="preserve"> &lt;&lt; דובר &gt;&gt;</w:t>
      </w:r>
      <w:r w:rsidR="00C872F6">
        <w:rPr>
          <w:rtl/>
        </w:rPr>
        <w:t xml:space="preserve"> </w:t>
      </w:r>
      <w:r>
        <w:rPr>
          <w:rtl/>
        </w:rPr>
        <w:t xml:space="preserve"> </w:t>
      </w:r>
      <w:bookmarkEnd w:id="3691"/>
    </w:p>
    <w:p w14:paraId="3C4F3209" w14:textId="5A04E77A" w:rsidR="00A33FDB" w:rsidRDefault="00A33FDB" w:rsidP="00A33FDB">
      <w:pPr>
        <w:pStyle w:val="KeepWithNext"/>
        <w:rPr>
          <w:rtl/>
          <w:lang w:eastAsia="he-IL"/>
        </w:rPr>
      </w:pPr>
    </w:p>
    <w:p w14:paraId="09310AFD" w14:textId="081CD06D" w:rsidR="00A33FDB" w:rsidRDefault="00A33FDB" w:rsidP="00A33FDB">
      <w:pPr>
        <w:rPr>
          <w:rtl/>
          <w:lang w:eastAsia="he-IL"/>
        </w:rPr>
      </w:pPr>
      <w:bookmarkStart w:id="3692" w:name="_ETM_Q1_4242840"/>
      <w:bookmarkStart w:id="3693" w:name="_ETM_Q1_4242892"/>
      <w:bookmarkStart w:id="3694" w:name="_ETM_Q1_4238265"/>
      <w:bookmarkStart w:id="3695" w:name="_ETM_Q1_4234427"/>
      <w:bookmarkEnd w:id="3692"/>
      <w:bookmarkEnd w:id="3693"/>
      <w:bookmarkEnd w:id="3694"/>
      <w:bookmarkEnd w:id="3695"/>
      <w:r>
        <w:rPr>
          <w:rFonts w:hint="cs"/>
          <w:rtl/>
          <w:lang w:eastAsia="he-IL"/>
        </w:rPr>
        <w:t xml:space="preserve">אני אומר את </w:t>
      </w:r>
      <w:bookmarkStart w:id="3696" w:name="_ETM_Q1_4235766"/>
      <w:bookmarkEnd w:id="3696"/>
      <w:r>
        <w:rPr>
          <w:rFonts w:hint="cs"/>
          <w:rtl/>
          <w:lang w:eastAsia="he-IL"/>
        </w:rPr>
        <w:t>זה ברצינות.</w:t>
      </w:r>
    </w:p>
    <w:p w14:paraId="54749EC4" w14:textId="18FBB5C0" w:rsidR="00A33FDB" w:rsidRDefault="00A33FDB" w:rsidP="00A33FDB">
      <w:pPr>
        <w:rPr>
          <w:rtl/>
          <w:lang w:eastAsia="he-IL"/>
        </w:rPr>
      </w:pPr>
      <w:bookmarkStart w:id="3697" w:name="_ETM_Q1_4237925"/>
      <w:bookmarkStart w:id="3698" w:name="_ETM_Q1_4238007"/>
      <w:bookmarkStart w:id="3699" w:name="_ETM_Q1_4236893"/>
      <w:bookmarkEnd w:id="3697"/>
      <w:bookmarkEnd w:id="3698"/>
      <w:bookmarkEnd w:id="3699"/>
    </w:p>
    <w:p w14:paraId="0B78337C" w14:textId="77849DE7" w:rsidR="00A33FDB" w:rsidRDefault="00A33FDB" w:rsidP="00A33FDB">
      <w:pPr>
        <w:pStyle w:val="af6"/>
        <w:keepNext/>
        <w:rPr>
          <w:rtl/>
        </w:rPr>
      </w:pPr>
      <w:bookmarkStart w:id="3700" w:name="ET_yor_6351_108"/>
      <w:r w:rsidRPr="00A33FDB">
        <w:rPr>
          <w:rStyle w:val="TagStyle"/>
          <w:rtl/>
        </w:rPr>
        <w:t xml:space="preserve"> &lt;&lt; יור &gt;&gt; </w:t>
      </w:r>
      <w:r>
        <w:rPr>
          <w:rtl/>
        </w:rPr>
        <w:t>היו"ר אוהד טל:</w:t>
      </w:r>
      <w:r w:rsidRPr="00A33FDB">
        <w:rPr>
          <w:rStyle w:val="TagStyle"/>
          <w:rtl/>
        </w:rPr>
        <w:t xml:space="preserve"> &lt;&lt; יור &gt;&gt;</w:t>
      </w:r>
      <w:r w:rsidR="00C872F6">
        <w:rPr>
          <w:rtl/>
        </w:rPr>
        <w:t xml:space="preserve"> </w:t>
      </w:r>
      <w:r>
        <w:rPr>
          <w:rtl/>
        </w:rPr>
        <w:t xml:space="preserve"> </w:t>
      </w:r>
      <w:bookmarkEnd w:id="3700"/>
    </w:p>
    <w:p w14:paraId="5058552D" w14:textId="6A3B42F5" w:rsidR="00A33FDB" w:rsidRDefault="00A33FDB" w:rsidP="00A33FDB">
      <w:pPr>
        <w:pStyle w:val="KeepWithNext"/>
        <w:rPr>
          <w:rtl/>
          <w:lang w:eastAsia="he-IL"/>
        </w:rPr>
      </w:pPr>
    </w:p>
    <w:p w14:paraId="7E84ACA2" w14:textId="0B323860" w:rsidR="00A33FDB" w:rsidRDefault="00A33FDB" w:rsidP="00A33FDB">
      <w:pPr>
        <w:rPr>
          <w:rtl/>
          <w:lang w:eastAsia="he-IL"/>
        </w:rPr>
      </w:pPr>
      <w:bookmarkStart w:id="3701" w:name="_ETM_Q1_4239796"/>
      <w:bookmarkEnd w:id="3701"/>
      <w:r>
        <w:rPr>
          <w:rFonts w:hint="cs"/>
          <w:rtl/>
          <w:lang w:eastAsia="he-IL"/>
        </w:rPr>
        <w:t xml:space="preserve">אני </w:t>
      </w:r>
      <w:bookmarkStart w:id="3702" w:name="_ETM_Q1_4237761"/>
      <w:bookmarkEnd w:id="3702"/>
      <w:r>
        <w:rPr>
          <w:rFonts w:hint="cs"/>
          <w:rtl/>
          <w:lang w:eastAsia="he-IL"/>
        </w:rPr>
        <w:t xml:space="preserve">מבין </w:t>
      </w:r>
      <w:bookmarkStart w:id="3703" w:name="_ETM_Q1_4241717"/>
      <w:bookmarkEnd w:id="3703"/>
      <w:r>
        <w:rPr>
          <w:rFonts w:hint="cs"/>
          <w:rtl/>
          <w:lang w:eastAsia="he-IL"/>
        </w:rPr>
        <w:t>שאת</w:t>
      </w:r>
      <w:bookmarkStart w:id="3704" w:name="_ETM_Q1_4237942"/>
      <w:bookmarkStart w:id="3705" w:name="_ETM_Q1_4233182"/>
      <w:bookmarkEnd w:id="3704"/>
      <w:bookmarkEnd w:id="3705"/>
      <w:r>
        <w:rPr>
          <w:rFonts w:hint="cs"/>
          <w:rtl/>
          <w:lang w:eastAsia="he-IL"/>
        </w:rPr>
        <w:t xml:space="preserve">ה אומר את זה ברצינות. </w:t>
      </w:r>
      <w:bookmarkStart w:id="3706" w:name="_ETM_Q1_4238599"/>
      <w:bookmarkEnd w:id="3706"/>
      <w:r>
        <w:rPr>
          <w:rFonts w:hint="cs"/>
          <w:rtl/>
          <w:lang w:eastAsia="he-IL"/>
        </w:rPr>
        <w:t>אני לא התעלמתי מהטענות שלהם, ויש בהן מ</w:t>
      </w:r>
      <w:bookmarkStart w:id="3707" w:name="_ETM_Q1_4246248"/>
      <w:bookmarkEnd w:id="3707"/>
      <w:r>
        <w:rPr>
          <w:rFonts w:hint="cs"/>
          <w:rtl/>
          <w:lang w:eastAsia="he-IL"/>
        </w:rPr>
        <w:t xml:space="preserve">ידה רבה </w:t>
      </w:r>
      <w:bookmarkStart w:id="3708" w:name="_ETM_Q1_4249346"/>
      <w:bookmarkEnd w:id="3708"/>
      <w:r>
        <w:rPr>
          <w:rFonts w:hint="cs"/>
          <w:rtl/>
          <w:lang w:eastAsia="he-IL"/>
        </w:rPr>
        <w:t xml:space="preserve">של צדק, </w:t>
      </w:r>
      <w:bookmarkStart w:id="3709" w:name="_ETM_Q1_4247278"/>
      <w:bookmarkStart w:id="3710" w:name="_ETM_Q1_4246332"/>
      <w:bookmarkEnd w:id="3709"/>
      <w:bookmarkEnd w:id="3710"/>
      <w:r>
        <w:rPr>
          <w:rFonts w:hint="cs"/>
          <w:rtl/>
          <w:lang w:eastAsia="he-IL"/>
        </w:rPr>
        <w:t>אבל המציאות היא יותר מורכבת. לזרוק לי</w:t>
      </w:r>
      <w:bookmarkStart w:id="3711" w:name="_ETM_Q1_4253038"/>
      <w:bookmarkEnd w:id="3711"/>
      <w:r>
        <w:rPr>
          <w:rFonts w:hint="cs"/>
          <w:rtl/>
          <w:lang w:eastAsia="he-IL"/>
        </w:rPr>
        <w:t xml:space="preserve"> פה נתונים של 400 ₪ </w:t>
      </w:r>
      <w:r>
        <w:rPr>
          <w:rtl/>
          <w:lang w:eastAsia="he-IL"/>
        </w:rPr>
        <w:t>–</w:t>
      </w:r>
      <w:r>
        <w:rPr>
          <w:rFonts w:hint="cs"/>
          <w:rtl/>
          <w:lang w:eastAsia="he-IL"/>
        </w:rPr>
        <w:t xml:space="preserve"> </w:t>
      </w:r>
      <w:bookmarkStart w:id="3712" w:name="_ETM_Q1_4253203"/>
      <w:bookmarkEnd w:id="3712"/>
      <w:r>
        <w:rPr>
          <w:rFonts w:hint="cs"/>
          <w:rtl/>
          <w:lang w:eastAsia="he-IL"/>
        </w:rPr>
        <w:t>זה לא רציני.</w:t>
      </w:r>
      <w:bookmarkStart w:id="3713" w:name="_ETM_Q1_4250628"/>
      <w:bookmarkEnd w:id="3713"/>
      <w:r>
        <w:rPr>
          <w:rFonts w:hint="cs"/>
          <w:rtl/>
          <w:lang w:eastAsia="he-IL"/>
        </w:rPr>
        <w:t xml:space="preserve"> אל תזרקו </w:t>
      </w:r>
      <w:bookmarkStart w:id="3714" w:name="_ETM_Q1_4256382"/>
      <w:bookmarkEnd w:id="3714"/>
      <w:r>
        <w:rPr>
          <w:rFonts w:hint="cs"/>
          <w:rtl/>
          <w:lang w:eastAsia="he-IL"/>
        </w:rPr>
        <w:t xml:space="preserve">לי </w:t>
      </w:r>
      <w:bookmarkStart w:id="3715" w:name="_ETM_Q1_4252134"/>
      <w:bookmarkEnd w:id="3715"/>
      <w:r>
        <w:rPr>
          <w:rFonts w:hint="cs"/>
          <w:rtl/>
          <w:lang w:eastAsia="he-IL"/>
        </w:rPr>
        <w:t xml:space="preserve">נתונים לא רציניים. אחרי שתאספו את כל הנתונים </w:t>
      </w:r>
      <w:r>
        <w:rPr>
          <w:rtl/>
          <w:lang w:eastAsia="he-IL"/>
        </w:rPr>
        <w:t>–</w:t>
      </w:r>
      <w:r>
        <w:rPr>
          <w:rFonts w:hint="cs"/>
          <w:rtl/>
          <w:lang w:eastAsia="he-IL"/>
        </w:rPr>
        <w:t xml:space="preserve"> </w:t>
      </w:r>
      <w:bookmarkStart w:id="3716" w:name="_ETM_Q1_4260975"/>
      <w:bookmarkStart w:id="3717" w:name="_ETM_Q1_4256260"/>
      <w:bookmarkEnd w:id="3716"/>
      <w:bookmarkEnd w:id="3717"/>
      <w:r>
        <w:rPr>
          <w:rFonts w:hint="cs"/>
          <w:rtl/>
          <w:lang w:eastAsia="he-IL"/>
        </w:rPr>
        <w:t xml:space="preserve">אז אני אוכל להתייחס לזה באופן </w:t>
      </w:r>
      <w:bookmarkStart w:id="3718" w:name="_ETM_Q1_4259483"/>
      <w:bookmarkEnd w:id="3718"/>
      <w:r>
        <w:rPr>
          <w:rFonts w:hint="cs"/>
          <w:rtl/>
          <w:lang w:eastAsia="he-IL"/>
        </w:rPr>
        <w:t>רציני. עכשיו זה סתם</w:t>
      </w:r>
      <w:bookmarkStart w:id="3719" w:name="_ETM_Q1_4263553"/>
      <w:bookmarkEnd w:id="3719"/>
      <w:r>
        <w:rPr>
          <w:lang w:eastAsia="he-IL"/>
        </w:rPr>
        <w:t>;</w:t>
      </w:r>
      <w:r>
        <w:rPr>
          <w:rFonts w:hint="cs"/>
          <w:rtl/>
          <w:lang w:eastAsia="he-IL"/>
        </w:rPr>
        <w:t xml:space="preserve"> </w:t>
      </w:r>
      <w:bookmarkStart w:id="3720" w:name="_ETM_Q1_4262349"/>
      <w:bookmarkEnd w:id="3720"/>
      <w:r>
        <w:rPr>
          <w:rFonts w:hint="cs"/>
          <w:rtl/>
          <w:lang w:eastAsia="he-IL"/>
        </w:rPr>
        <w:t xml:space="preserve">זה לכל הפחות, </w:t>
      </w:r>
      <w:bookmarkStart w:id="3721" w:name="_ETM_Q1_4262118"/>
      <w:bookmarkEnd w:id="3721"/>
      <w:r>
        <w:rPr>
          <w:rFonts w:hint="cs"/>
          <w:rtl/>
          <w:lang w:eastAsia="he-IL"/>
        </w:rPr>
        <w:t>אני לא רוצה לומר דמגוגיה, אבל</w:t>
      </w:r>
      <w:bookmarkStart w:id="3722" w:name="_ETM_Q1_4267757"/>
      <w:bookmarkEnd w:id="3722"/>
      <w:r>
        <w:rPr>
          <w:rFonts w:hint="cs"/>
          <w:rtl/>
          <w:lang w:eastAsia="he-IL"/>
        </w:rPr>
        <w:t xml:space="preserve"> - - -</w:t>
      </w:r>
      <w:bookmarkStart w:id="3723" w:name="_ETM_Q1_4263994"/>
      <w:bookmarkStart w:id="3724" w:name="_ETM_Q1_4260702"/>
      <w:bookmarkStart w:id="3725" w:name="_ETM_Q1_4274496"/>
      <w:bookmarkStart w:id="3726" w:name="_ETM_Q1_4269904"/>
      <w:bookmarkStart w:id="3727" w:name="_ETM_Q1_4265247"/>
      <w:bookmarkStart w:id="3728" w:name="_ETM_Q1_4261625"/>
      <w:bookmarkStart w:id="3729" w:name="_ETM_Q1_4263496"/>
      <w:bookmarkEnd w:id="3723"/>
      <w:bookmarkEnd w:id="3724"/>
      <w:bookmarkEnd w:id="3725"/>
      <w:bookmarkEnd w:id="3726"/>
      <w:bookmarkEnd w:id="3727"/>
      <w:bookmarkEnd w:id="3728"/>
      <w:bookmarkEnd w:id="3729"/>
    </w:p>
    <w:p w14:paraId="25920528" w14:textId="6DDC998F" w:rsidR="00A33FDB" w:rsidRDefault="00A33FDB" w:rsidP="00A33FDB">
      <w:pPr>
        <w:rPr>
          <w:rtl/>
          <w:lang w:eastAsia="he-IL"/>
        </w:rPr>
      </w:pPr>
      <w:bookmarkStart w:id="3730" w:name="_ETM_Q1_4263599"/>
      <w:bookmarkStart w:id="3731" w:name="_ETM_Q1_4270214"/>
      <w:bookmarkEnd w:id="3730"/>
      <w:bookmarkEnd w:id="3731"/>
    </w:p>
    <w:p w14:paraId="42FBEE79" w14:textId="6BF1A36D" w:rsidR="00A33FDB" w:rsidRDefault="00A33FDB" w:rsidP="00A33FDB">
      <w:pPr>
        <w:pStyle w:val="af9"/>
        <w:keepNext/>
        <w:rPr>
          <w:rtl/>
          <w:lang w:eastAsia="he-IL"/>
        </w:rPr>
      </w:pPr>
      <w:bookmarkStart w:id="3732" w:name="ET_guest_נמרוד_הגלילי_109"/>
      <w:r w:rsidRPr="00A33FDB">
        <w:rPr>
          <w:rStyle w:val="TagStyle"/>
          <w:rtl/>
        </w:rPr>
        <w:t xml:space="preserve"> &lt;&lt; אורח &gt;&gt; </w:t>
      </w:r>
      <w:r>
        <w:rPr>
          <w:rtl/>
          <w:lang w:eastAsia="he-IL"/>
        </w:rPr>
        <w:t>נמרוד הגלילי:</w:t>
      </w:r>
      <w:r w:rsidRPr="00A33FDB">
        <w:rPr>
          <w:rStyle w:val="TagStyle"/>
          <w:rtl/>
        </w:rPr>
        <w:t xml:space="preserve"> &lt;&lt; אורח &gt;&gt;</w:t>
      </w:r>
      <w:r w:rsidR="00C872F6">
        <w:rPr>
          <w:rtl/>
          <w:lang w:eastAsia="he-IL"/>
        </w:rPr>
        <w:t xml:space="preserve"> </w:t>
      </w:r>
      <w:r>
        <w:rPr>
          <w:rtl/>
          <w:lang w:eastAsia="he-IL"/>
        </w:rPr>
        <w:t xml:space="preserve"> </w:t>
      </w:r>
      <w:bookmarkEnd w:id="3732"/>
    </w:p>
    <w:p w14:paraId="522DBD09" w14:textId="582CC01E" w:rsidR="00A33FDB" w:rsidRDefault="00A33FDB" w:rsidP="00A33FDB">
      <w:pPr>
        <w:pStyle w:val="KeepWithNext"/>
        <w:rPr>
          <w:rtl/>
          <w:lang w:eastAsia="he-IL"/>
        </w:rPr>
      </w:pPr>
    </w:p>
    <w:p w14:paraId="47D327CC" w14:textId="6FE2C0D6" w:rsidR="00A33FDB" w:rsidRDefault="00A33FDB" w:rsidP="00A33FDB">
      <w:pPr>
        <w:rPr>
          <w:rtl/>
          <w:lang w:eastAsia="he-IL"/>
        </w:rPr>
      </w:pPr>
      <w:bookmarkStart w:id="3733" w:name="_ETM_Q1_4270652"/>
      <w:bookmarkStart w:id="3734" w:name="_ETM_Q1_4270691"/>
      <w:bookmarkStart w:id="3735" w:name="_ETM_Q1_4266059"/>
      <w:bookmarkStart w:id="3736" w:name="_ETM_Q1_4261552"/>
      <w:bookmarkStart w:id="3737" w:name="_ETM_Q1_4263492"/>
      <w:bookmarkEnd w:id="3733"/>
      <w:bookmarkEnd w:id="3734"/>
      <w:bookmarkEnd w:id="3735"/>
      <w:bookmarkEnd w:id="3736"/>
      <w:bookmarkEnd w:id="3737"/>
      <w:r>
        <w:rPr>
          <w:rFonts w:hint="cs"/>
          <w:rtl/>
          <w:lang w:eastAsia="he-IL"/>
        </w:rPr>
        <w:t xml:space="preserve">אדוני, </w:t>
      </w:r>
      <w:bookmarkStart w:id="3738" w:name="_ETM_Q1_4260245"/>
      <w:bookmarkEnd w:id="3738"/>
      <w:r>
        <w:rPr>
          <w:rFonts w:hint="cs"/>
          <w:rtl/>
          <w:lang w:eastAsia="he-IL"/>
        </w:rPr>
        <w:t xml:space="preserve">אני רק אתייחס. אנחנו ביקשנו, וכך גם </w:t>
      </w:r>
      <w:bookmarkStart w:id="3739" w:name="_ETM_Q1_4273165"/>
      <w:bookmarkEnd w:id="3739"/>
      <w:r>
        <w:rPr>
          <w:rFonts w:hint="cs"/>
          <w:rtl/>
          <w:lang w:eastAsia="he-IL"/>
        </w:rPr>
        <w:t>- - -</w:t>
      </w:r>
    </w:p>
    <w:p w14:paraId="690CC940" w14:textId="2A9191AA" w:rsidR="00A33FDB" w:rsidRDefault="00A33FDB" w:rsidP="00A33FDB">
      <w:pPr>
        <w:rPr>
          <w:rtl/>
          <w:lang w:eastAsia="he-IL"/>
        </w:rPr>
      </w:pPr>
      <w:bookmarkStart w:id="3740" w:name="_ETM_Q1_4274182"/>
      <w:bookmarkStart w:id="3741" w:name="_ETM_Q1_4269575"/>
      <w:bookmarkEnd w:id="3740"/>
      <w:bookmarkEnd w:id="3741"/>
    </w:p>
    <w:p w14:paraId="2D8DF270" w14:textId="116A92D8" w:rsidR="00A33FDB" w:rsidRDefault="00A33FDB" w:rsidP="00A33FDB">
      <w:pPr>
        <w:pStyle w:val="af6"/>
        <w:keepNext/>
        <w:rPr>
          <w:rtl/>
        </w:rPr>
      </w:pPr>
      <w:bookmarkStart w:id="3742" w:name="ET_yor_6351_110"/>
      <w:r w:rsidRPr="00A33FDB">
        <w:rPr>
          <w:rStyle w:val="TagStyle"/>
          <w:rtl/>
        </w:rPr>
        <w:t xml:space="preserve"> &lt;&lt; יור &gt;&gt; </w:t>
      </w:r>
      <w:r>
        <w:rPr>
          <w:rtl/>
        </w:rPr>
        <w:t>היו"ר אוהד טל:</w:t>
      </w:r>
      <w:r w:rsidRPr="00A33FDB">
        <w:rPr>
          <w:rStyle w:val="TagStyle"/>
          <w:rtl/>
        </w:rPr>
        <w:t xml:space="preserve"> &lt;&lt; יור &gt;&gt;</w:t>
      </w:r>
      <w:r w:rsidR="00C872F6">
        <w:rPr>
          <w:rtl/>
        </w:rPr>
        <w:t xml:space="preserve"> </w:t>
      </w:r>
      <w:r>
        <w:rPr>
          <w:rtl/>
        </w:rPr>
        <w:t xml:space="preserve"> </w:t>
      </w:r>
      <w:bookmarkEnd w:id="3742"/>
    </w:p>
    <w:p w14:paraId="10981B00" w14:textId="3A7DE305" w:rsidR="00A33FDB" w:rsidRDefault="00A33FDB" w:rsidP="00A33FDB">
      <w:pPr>
        <w:pStyle w:val="KeepWithNext"/>
        <w:rPr>
          <w:rtl/>
          <w:lang w:eastAsia="he-IL"/>
        </w:rPr>
      </w:pPr>
    </w:p>
    <w:p w14:paraId="0A7B0A37" w14:textId="364201D4" w:rsidR="00A33FDB" w:rsidRDefault="00A33FDB" w:rsidP="00A33FDB">
      <w:pPr>
        <w:rPr>
          <w:rtl/>
          <w:lang w:eastAsia="he-IL"/>
        </w:rPr>
      </w:pPr>
      <w:bookmarkStart w:id="3743" w:name="_ETM_Q1_4270714"/>
      <w:bookmarkEnd w:id="3743"/>
      <w:r>
        <w:rPr>
          <w:rFonts w:hint="cs"/>
          <w:rtl/>
          <w:lang w:eastAsia="he-IL"/>
        </w:rPr>
        <w:t xml:space="preserve">אגב, </w:t>
      </w:r>
      <w:bookmarkStart w:id="3744" w:name="_ETM_Q1_4266895"/>
      <w:bookmarkEnd w:id="3744"/>
      <w:r>
        <w:rPr>
          <w:rFonts w:hint="cs"/>
          <w:rtl/>
          <w:lang w:eastAsia="he-IL"/>
        </w:rPr>
        <w:t xml:space="preserve">אברהם בצלאל, זה שאתה חבר כנסת </w:t>
      </w:r>
      <w:bookmarkStart w:id="3745" w:name="_ETM_Q1_4274921"/>
      <w:bookmarkEnd w:id="3745"/>
      <w:r>
        <w:rPr>
          <w:rtl/>
          <w:lang w:eastAsia="he-IL"/>
        </w:rPr>
        <w:t>–</w:t>
      </w:r>
      <w:r>
        <w:rPr>
          <w:rFonts w:hint="cs"/>
          <w:rtl/>
          <w:lang w:eastAsia="he-IL"/>
        </w:rPr>
        <w:t xml:space="preserve"> </w:t>
      </w:r>
      <w:bookmarkStart w:id="3746" w:name="_ETM_Q1_4271999"/>
      <w:bookmarkStart w:id="3747" w:name="_ETM_Q1_4274573"/>
      <w:bookmarkStart w:id="3748" w:name="_ETM_Q1_4266938"/>
      <w:bookmarkStart w:id="3749" w:name="_ETM_Q1_4268217"/>
      <w:bookmarkStart w:id="3750" w:name="_ETM_Q1_4270533"/>
      <w:bookmarkEnd w:id="3746"/>
      <w:bookmarkEnd w:id="3747"/>
      <w:bookmarkEnd w:id="3748"/>
      <w:bookmarkEnd w:id="3749"/>
      <w:bookmarkEnd w:id="3750"/>
      <w:r>
        <w:rPr>
          <w:rFonts w:hint="cs"/>
          <w:rtl/>
          <w:lang w:eastAsia="he-IL"/>
        </w:rPr>
        <w:t xml:space="preserve">אולי באמת לא שמעת על הדבר הזה, </w:t>
      </w:r>
      <w:bookmarkStart w:id="3751" w:name="_ETM_Q1_4276620"/>
      <w:bookmarkEnd w:id="3751"/>
      <w:r>
        <w:rPr>
          <w:rFonts w:hint="cs"/>
          <w:rtl/>
          <w:lang w:eastAsia="he-IL"/>
        </w:rPr>
        <w:t xml:space="preserve">כי אנחנו </w:t>
      </w:r>
      <w:bookmarkStart w:id="3752" w:name="_ETM_Q1_4272973"/>
      <w:bookmarkEnd w:id="3752"/>
      <w:r>
        <w:rPr>
          <w:rFonts w:hint="cs"/>
          <w:rtl/>
          <w:lang w:eastAsia="he-IL"/>
        </w:rPr>
        <w:t>לא תמיד מקבלים תווי שי</w:t>
      </w:r>
      <w:bookmarkStart w:id="3753" w:name="_ETM_Q1_4273071"/>
      <w:bookmarkEnd w:id="3753"/>
      <w:r>
        <w:rPr>
          <w:rFonts w:hint="cs"/>
          <w:rtl/>
          <w:lang w:eastAsia="he-IL"/>
        </w:rPr>
        <w:t xml:space="preserve">, </w:t>
      </w:r>
      <w:bookmarkStart w:id="3754" w:name="_ETM_Q1_4270067"/>
      <w:bookmarkEnd w:id="3754"/>
      <w:r>
        <w:rPr>
          <w:rFonts w:hint="cs"/>
          <w:rtl/>
          <w:lang w:eastAsia="he-IL"/>
        </w:rPr>
        <w:t>אבל יש</w:t>
      </w:r>
      <w:bookmarkStart w:id="3755" w:name="_ETM_Q1_4271439"/>
      <w:bookmarkEnd w:id="3755"/>
      <w:r>
        <w:rPr>
          <w:rFonts w:hint="cs"/>
          <w:rtl/>
          <w:lang w:eastAsia="he-IL"/>
        </w:rPr>
        <w:t xml:space="preserve"> לי תחושה - - </w:t>
      </w:r>
      <w:r w:rsidR="007B6EDC">
        <w:rPr>
          <w:rFonts w:hint="cs"/>
          <w:rtl/>
          <w:lang w:eastAsia="he-IL"/>
        </w:rPr>
        <w:t>-</w:t>
      </w:r>
    </w:p>
    <w:p w14:paraId="1B0B96E7" w14:textId="26A8D5FD" w:rsidR="00A33FDB" w:rsidRDefault="00A33FDB" w:rsidP="00A33FDB">
      <w:pPr>
        <w:rPr>
          <w:rtl/>
          <w:lang w:eastAsia="he-IL"/>
        </w:rPr>
      </w:pPr>
      <w:bookmarkStart w:id="3756" w:name="_ETM_Q1_4274301"/>
      <w:bookmarkStart w:id="3757" w:name="_ETM_Q1_4274388"/>
      <w:bookmarkEnd w:id="3756"/>
      <w:bookmarkEnd w:id="3757"/>
    </w:p>
    <w:p w14:paraId="36261BFC" w14:textId="723C93B7" w:rsidR="00A33FDB" w:rsidRDefault="00A33FDB" w:rsidP="00A33FDB">
      <w:pPr>
        <w:pStyle w:val="a4"/>
        <w:keepNext/>
        <w:rPr>
          <w:rtl/>
        </w:rPr>
      </w:pPr>
      <w:bookmarkStart w:id="3758" w:name="ET_speaker_6344_111"/>
      <w:r w:rsidRPr="00A33FDB">
        <w:rPr>
          <w:rStyle w:val="TagStyle"/>
          <w:rtl/>
        </w:rPr>
        <w:t xml:space="preserve"> &lt;&lt; דובר &gt;&gt; </w:t>
      </w:r>
      <w:r>
        <w:rPr>
          <w:rtl/>
        </w:rPr>
        <w:t>אברהם בצלאל (ש"ס):</w:t>
      </w:r>
      <w:r w:rsidRPr="00A33FDB">
        <w:rPr>
          <w:rStyle w:val="TagStyle"/>
          <w:rtl/>
        </w:rPr>
        <w:t xml:space="preserve"> &lt;&lt; דובר &gt;&gt;</w:t>
      </w:r>
      <w:r w:rsidR="00C872F6">
        <w:rPr>
          <w:rtl/>
        </w:rPr>
        <w:t xml:space="preserve"> </w:t>
      </w:r>
      <w:r>
        <w:rPr>
          <w:rtl/>
        </w:rPr>
        <w:t xml:space="preserve"> </w:t>
      </w:r>
      <w:bookmarkEnd w:id="3758"/>
    </w:p>
    <w:p w14:paraId="358573CF" w14:textId="6924A430" w:rsidR="00A33FDB" w:rsidRDefault="00A33FDB" w:rsidP="00A33FDB">
      <w:pPr>
        <w:pStyle w:val="KeepWithNext"/>
        <w:rPr>
          <w:rtl/>
          <w:lang w:eastAsia="he-IL"/>
        </w:rPr>
      </w:pPr>
    </w:p>
    <w:p w14:paraId="3DBBB48E" w14:textId="7DEA818D" w:rsidR="00A33FDB" w:rsidRDefault="00A33FDB" w:rsidP="00A33FDB">
      <w:pPr>
        <w:rPr>
          <w:rtl/>
          <w:lang w:eastAsia="he-IL"/>
        </w:rPr>
      </w:pPr>
      <w:bookmarkStart w:id="3759" w:name="_ETM_Q1_4278033"/>
      <w:bookmarkStart w:id="3760" w:name="_ETM_Q1_4278075"/>
      <w:bookmarkEnd w:id="3759"/>
      <w:bookmarkEnd w:id="3760"/>
      <w:r>
        <w:rPr>
          <w:rFonts w:hint="cs"/>
          <w:rtl/>
          <w:lang w:eastAsia="he-IL"/>
        </w:rPr>
        <w:t>לא ת</w:t>
      </w:r>
      <w:bookmarkStart w:id="3761" w:name="_ETM_Q1_4277436"/>
      <w:bookmarkStart w:id="3762" w:name="_ETM_Q1_4273343"/>
      <w:bookmarkEnd w:id="3761"/>
      <w:bookmarkEnd w:id="3762"/>
      <w:r>
        <w:rPr>
          <w:rFonts w:hint="cs"/>
          <w:rtl/>
          <w:lang w:eastAsia="he-IL"/>
        </w:rPr>
        <w:t xml:space="preserve">מיד היינו </w:t>
      </w:r>
      <w:bookmarkStart w:id="3763" w:name="_ETM_Q1_4276038"/>
      <w:bookmarkEnd w:id="3763"/>
      <w:r>
        <w:rPr>
          <w:rFonts w:hint="cs"/>
          <w:rtl/>
          <w:lang w:eastAsia="he-IL"/>
        </w:rPr>
        <w:t>חברי כנסת</w:t>
      </w:r>
      <w:r w:rsidR="007B6EDC">
        <w:rPr>
          <w:lang w:eastAsia="he-IL"/>
        </w:rPr>
        <w:t>;</w:t>
      </w:r>
      <w:r w:rsidR="007B6EDC">
        <w:rPr>
          <w:rFonts w:hint="cs"/>
          <w:rtl/>
          <w:lang w:eastAsia="he-IL"/>
        </w:rPr>
        <w:t xml:space="preserve"> היינו בכמה מקומות בחיים.</w:t>
      </w:r>
    </w:p>
    <w:p w14:paraId="16F82A11" w14:textId="49728BC4" w:rsidR="00A33FDB" w:rsidRDefault="00A33FDB" w:rsidP="00A33FDB">
      <w:pPr>
        <w:rPr>
          <w:rtl/>
          <w:lang w:eastAsia="he-IL"/>
        </w:rPr>
      </w:pPr>
      <w:bookmarkStart w:id="3764" w:name="_ETM_Q1_4282215"/>
      <w:bookmarkStart w:id="3765" w:name="_ETM_Q1_4282301"/>
      <w:bookmarkStart w:id="3766" w:name="_ETM_Q1_4277875"/>
      <w:bookmarkStart w:id="3767" w:name="_ETM_Q1_4273334"/>
      <w:bookmarkEnd w:id="3764"/>
      <w:bookmarkEnd w:id="3765"/>
      <w:bookmarkEnd w:id="3766"/>
      <w:bookmarkEnd w:id="3767"/>
    </w:p>
    <w:p w14:paraId="4A68C3E1" w14:textId="0D682F9B" w:rsidR="00A33FDB" w:rsidRDefault="00A33FDB" w:rsidP="00A33FDB">
      <w:pPr>
        <w:pStyle w:val="af6"/>
        <w:keepNext/>
        <w:rPr>
          <w:rtl/>
        </w:rPr>
      </w:pPr>
      <w:bookmarkStart w:id="3768" w:name="ET_yor_6351_112"/>
      <w:r w:rsidRPr="00A33FDB">
        <w:rPr>
          <w:rStyle w:val="TagStyle"/>
          <w:rtl/>
        </w:rPr>
        <w:t xml:space="preserve"> &lt;&lt; יור &gt;&gt; </w:t>
      </w:r>
      <w:r>
        <w:rPr>
          <w:rtl/>
        </w:rPr>
        <w:t>היו"ר אוהד טל:</w:t>
      </w:r>
      <w:r w:rsidRPr="00A33FDB">
        <w:rPr>
          <w:rStyle w:val="TagStyle"/>
          <w:rtl/>
        </w:rPr>
        <w:t xml:space="preserve"> &lt;&lt; יור &gt;&gt;</w:t>
      </w:r>
      <w:r w:rsidR="00C872F6">
        <w:rPr>
          <w:rtl/>
        </w:rPr>
        <w:t xml:space="preserve"> </w:t>
      </w:r>
      <w:r>
        <w:rPr>
          <w:rtl/>
        </w:rPr>
        <w:t xml:space="preserve"> </w:t>
      </w:r>
      <w:bookmarkEnd w:id="3768"/>
    </w:p>
    <w:p w14:paraId="6011CFF5" w14:textId="4BF6D338" w:rsidR="00A33FDB" w:rsidRDefault="00A33FDB" w:rsidP="00A33FDB">
      <w:pPr>
        <w:pStyle w:val="KeepWithNext"/>
        <w:rPr>
          <w:rtl/>
          <w:lang w:eastAsia="he-IL"/>
        </w:rPr>
      </w:pPr>
    </w:p>
    <w:p w14:paraId="656AC0F7" w14:textId="2BBB8183" w:rsidR="00A33FDB" w:rsidRDefault="007B6EDC" w:rsidP="007B6EDC">
      <w:pPr>
        <w:rPr>
          <w:rtl/>
          <w:lang w:eastAsia="he-IL"/>
        </w:rPr>
      </w:pPr>
      <w:bookmarkStart w:id="3769" w:name="_ETM_Q1_4274096"/>
      <w:bookmarkStart w:id="3770" w:name="_ETM_Q1_4243725"/>
      <w:bookmarkStart w:id="3771" w:name="_ETM_Q1_4239212"/>
      <w:bookmarkStart w:id="3772" w:name="_ETM_Q1_4284173"/>
      <w:bookmarkStart w:id="3773" w:name="_ETM_Q1_4284643"/>
      <w:bookmarkStart w:id="3774" w:name="_ETM_Q1_4280618"/>
      <w:bookmarkStart w:id="3775" w:name="_ETM_Q1_4276545"/>
      <w:bookmarkStart w:id="3776" w:name="_ETM_Q1_4279044"/>
      <w:bookmarkEnd w:id="3769"/>
      <w:bookmarkEnd w:id="3770"/>
      <w:bookmarkEnd w:id="3771"/>
      <w:bookmarkEnd w:id="3772"/>
      <w:bookmarkEnd w:id="3773"/>
      <w:bookmarkEnd w:id="3774"/>
      <w:bookmarkEnd w:id="3775"/>
      <w:bookmarkEnd w:id="3776"/>
      <w:r>
        <w:rPr>
          <w:rFonts w:hint="cs"/>
          <w:rtl/>
          <w:lang w:eastAsia="he-IL"/>
        </w:rPr>
        <w:t xml:space="preserve">בוא, כמה מקבלים </w:t>
      </w:r>
      <w:bookmarkStart w:id="3777" w:name="_ETM_Q1_4282128"/>
      <w:bookmarkEnd w:id="3777"/>
      <w:r>
        <w:rPr>
          <w:rFonts w:hint="cs"/>
          <w:rtl/>
          <w:lang w:eastAsia="he-IL"/>
        </w:rPr>
        <w:t xml:space="preserve">בעיריית ירושלים? </w:t>
      </w:r>
      <w:bookmarkStart w:id="3778" w:name="_ETM_Q1_4280052"/>
      <w:bookmarkEnd w:id="3778"/>
      <w:r>
        <w:rPr>
          <w:rFonts w:hint="cs"/>
          <w:rtl/>
          <w:lang w:eastAsia="he-IL"/>
        </w:rPr>
        <w:t xml:space="preserve">סתם, אני צוחק. יש לי תחושה שאם </w:t>
      </w:r>
      <w:bookmarkStart w:id="3779" w:name="_ETM_Q1_4289665"/>
      <w:bookmarkEnd w:id="3779"/>
      <w:r>
        <w:rPr>
          <w:rFonts w:hint="cs"/>
          <w:rtl/>
          <w:lang w:eastAsia="he-IL"/>
        </w:rPr>
        <w:t xml:space="preserve">תלך לכמה וכמה </w:t>
      </w:r>
      <w:bookmarkStart w:id="3780" w:name="_ETM_Q1_4287985"/>
      <w:bookmarkEnd w:id="3780"/>
      <w:r>
        <w:rPr>
          <w:rFonts w:hint="cs"/>
          <w:rtl/>
          <w:lang w:eastAsia="he-IL"/>
        </w:rPr>
        <w:t xml:space="preserve">מקומות עבודה </w:t>
      </w:r>
      <w:r>
        <w:rPr>
          <w:rtl/>
          <w:lang w:eastAsia="he-IL"/>
        </w:rPr>
        <w:t>–</w:t>
      </w:r>
      <w:r>
        <w:rPr>
          <w:rFonts w:hint="cs"/>
          <w:rtl/>
          <w:lang w:eastAsia="he-IL"/>
        </w:rPr>
        <w:t xml:space="preserve"> אתה תופתע מעוד </w:t>
      </w:r>
      <w:bookmarkStart w:id="3781" w:name="_ETM_Q1_4293415"/>
      <w:bookmarkEnd w:id="3781"/>
      <w:r>
        <w:rPr>
          <w:rFonts w:hint="cs"/>
          <w:rtl/>
          <w:lang w:eastAsia="he-IL"/>
        </w:rPr>
        <w:t xml:space="preserve">כמה נתונים כאלה. </w:t>
      </w:r>
      <w:bookmarkStart w:id="3782" w:name="_ETM_Q1_4291393"/>
      <w:bookmarkEnd w:id="3782"/>
      <w:r>
        <w:rPr>
          <w:rFonts w:hint="cs"/>
          <w:rtl/>
          <w:lang w:eastAsia="he-IL"/>
        </w:rPr>
        <w:t>בבקשה, זכות התגובה.</w:t>
      </w:r>
    </w:p>
    <w:p w14:paraId="1C478D5D" w14:textId="0006DC44" w:rsidR="007B6EDC" w:rsidRDefault="007B6EDC" w:rsidP="007B6EDC">
      <w:pPr>
        <w:rPr>
          <w:rtl/>
          <w:lang w:eastAsia="he-IL"/>
        </w:rPr>
      </w:pPr>
      <w:bookmarkStart w:id="3783" w:name="_ETM_Q1_4302718"/>
      <w:bookmarkStart w:id="3784" w:name="_ETM_Q1_4302819"/>
      <w:bookmarkStart w:id="3785" w:name="_ETM_Q1_4303862"/>
      <w:bookmarkStart w:id="3786" w:name="_ETM_Q1_4294548"/>
      <w:bookmarkStart w:id="3787" w:name="_ETM_Q1_4295797"/>
      <w:bookmarkEnd w:id="3783"/>
      <w:bookmarkEnd w:id="3784"/>
      <w:bookmarkEnd w:id="3785"/>
      <w:bookmarkEnd w:id="3786"/>
      <w:bookmarkEnd w:id="3787"/>
    </w:p>
    <w:p w14:paraId="223CC804" w14:textId="510AF7FD" w:rsidR="007B6EDC" w:rsidRDefault="007B6EDC" w:rsidP="007B6EDC">
      <w:pPr>
        <w:pStyle w:val="af9"/>
        <w:keepNext/>
        <w:rPr>
          <w:rtl/>
          <w:lang w:eastAsia="he-IL"/>
        </w:rPr>
      </w:pPr>
      <w:bookmarkStart w:id="3788" w:name="ET_guest_נמרוד_הגלילי_113"/>
      <w:r w:rsidRPr="007B6EDC">
        <w:rPr>
          <w:rStyle w:val="TagStyle"/>
          <w:rtl/>
        </w:rPr>
        <w:t xml:space="preserve"> &lt;&lt; אורח &gt;&gt; </w:t>
      </w:r>
      <w:r>
        <w:rPr>
          <w:rtl/>
          <w:lang w:eastAsia="he-IL"/>
        </w:rPr>
        <w:t>נמרוד הגלילי:</w:t>
      </w:r>
      <w:r w:rsidRPr="007B6EDC">
        <w:rPr>
          <w:rStyle w:val="TagStyle"/>
          <w:rtl/>
        </w:rPr>
        <w:t xml:space="preserve"> &lt;&lt; אורח &gt;&gt;</w:t>
      </w:r>
      <w:r w:rsidR="00C872F6">
        <w:rPr>
          <w:rtl/>
          <w:lang w:eastAsia="he-IL"/>
        </w:rPr>
        <w:t xml:space="preserve"> </w:t>
      </w:r>
      <w:r>
        <w:rPr>
          <w:rtl/>
          <w:lang w:eastAsia="he-IL"/>
        </w:rPr>
        <w:t xml:space="preserve"> </w:t>
      </w:r>
      <w:bookmarkEnd w:id="3788"/>
    </w:p>
    <w:p w14:paraId="4771641C" w14:textId="443A4168" w:rsidR="007B6EDC" w:rsidRDefault="007B6EDC" w:rsidP="007B6EDC">
      <w:pPr>
        <w:pStyle w:val="KeepWithNext"/>
        <w:rPr>
          <w:rtl/>
          <w:lang w:eastAsia="he-IL"/>
        </w:rPr>
      </w:pPr>
    </w:p>
    <w:p w14:paraId="09EC0821" w14:textId="39883D9D" w:rsidR="007B6EDC" w:rsidRDefault="007B6EDC" w:rsidP="007B6EDC">
      <w:pPr>
        <w:rPr>
          <w:rtl/>
          <w:lang w:eastAsia="he-IL"/>
        </w:rPr>
      </w:pPr>
      <w:bookmarkStart w:id="3789" w:name="_ETM_Q1_4311297"/>
      <w:bookmarkStart w:id="3790" w:name="_ETM_Q1_4311319"/>
      <w:bookmarkStart w:id="3791" w:name="_ETM_Q1_4306344"/>
      <w:bookmarkStart w:id="3792" w:name="_ETM_Q1_4301876"/>
      <w:bookmarkStart w:id="3793" w:name="_ETM_Q1_4297159"/>
      <w:bookmarkStart w:id="3794" w:name="_ETM_Q1_4292410"/>
      <w:bookmarkStart w:id="3795" w:name="_ETM_Q1_4287672"/>
      <w:bookmarkEnd w:id="3789"/>
      <w:bookmarkEnd w:id="3790"/>
      <w:bookmarkEnd w:id="3791"/>
      <w:bookmarkEnd w:id="3792"/>
      <w:bookmarkEnd w:id="3793"/>
      <w:bookmarkEnd w:id="3794"/>
      <w:bookmarkEnd w:id="3795"/>
      <w:r>
        <w:rPr>
          <w:rFonts w:hint="cs"/>
          <w:rtl/>
          <w:lang w:eastAsia="he-IL"/>
        </w:rPr>
        <w:t xml:space="preserve">אני אתייחס, כבוד היו"ר. אנחנו </w:t>
      </w:r>
      <w:bookmarkStart w:id="3796" w:name="_ETM_Q1_4298748"/>
      <w:bookmarkEnd w:id="3796"/>
      <w:r>
        <w:rPr>
          <w:rFonts w:hint="cs"/>
          <w:rtl/>
          <w:lang w:eastAsia="he-IL"/>
        </w:rPr>
        <w:t xml:space="preserve">ביקשנו, בהקשר הזה, להתייחס לאותם הפרמטרים </w:t>
      </w:r>
      <w:bookmarkStart w:id="3797" w:name="_ETM_Q1_4303531"/>
      <w:bookmarkEnd w:id="3797"/>
      <w:r>
        <w:rPr>
          <w:rFonts w:hint="cs"/>
          <w:rtl/>
          <w:lang w:eastAsia="he-IL"/>
        </w:rPr>
        <w:t xml:space="preserve">שנקבעו כבר, </w:t>
      </w:r>
      <w:bookmarkStart w:id="3798" w:name="_ETM_Q1_4307831"/>
      <w:bookmarkStart w:id="3799" w:name="_ETM_Q1_4303420"/>
      <w:bookmarkEnd w:id="3798"/>
      <w:bookmarkEnd w:id="3799"/>
      <w:r>
        <w:rPr>
          <w:rFonts w:hint="cs"/>
          <w:rtl/>
          <w:lang w:eastAsia="he-IL"/>
        </w:rPr>
        <w:t>ב</w:t>
      </w:r>
      <w:bookmarkStart w:id="3800" w:name="_ETM_Q1_4300521"/>
      <w:bookmarkStart w:id="3801" w:name="_ETM_Q1_4301641"/>
      <w:bookmarkEnd w:id="3800"/>
      <w:bookmarkEnd w:id="3801"/>
      <w:r>
        <w:rPr>
          <w:rFonts w:hint="cs"/>
          <w:rtl/>
          <w:lang w:eastAsia="he-IL"/>
        </w:rPr>
        <w:t xml:space="preserve">תקנות </w:t>
      </w:r>
      <w:bookmarkStart w:id="3802" w:name="_ETM_Q1_4303903"/>
      <w:bookmarkEnd w:id="3802"/>
      <w:r>
        <w:rPr>
          <w:rFonts w:hint="cs"/>
          <w:rtl/>
          <w:lang w:eastAsia="he-IL"/>
        </w:rPr>
        <w:t xml:space="preserve">פטור ספציפיות בעניין חוק שירותי תשלום, </w:t>
      </w:r>
      <w:bookmarkStart w:id="3803" w:name="_ETM_Q1_4306829"/>
      <w:bookmarkEnd w:id="3803"/>
      <w:r>
        <w:rPr>
          <w:rFonts w:hint="cs"/>
          <w:rtl/>
          <w:lang w:eastAsia="he-IL"/>
        </w:rPr>
        <w:t>שם ההחרגה</w:t>
      </w:r>
      <w:bookmarkStart w:id="3804" w:name="_ETM_Q1_4308667"/>
      <w:bookmarkEnd w:id="3804"/>
      <w:r>
        <w:rPr>
          <w:rFonts w:hint="cs"/>
          <w:rtl/>
          <w:lang w:eastAsia="he-IL"/>
        </w:rPr>
        <w:t xml:space="preserve"> נעשתה לתווים עד לסכום של </w:t>
      </w:r>
      <w:bookmarkStart w:id="3805" w:name="_ETM_Q1_4308959"/>
      <w:bookmarkEnd w:id="3805"/>
      <w:r>
        <w:rPr>
          <w:rFonts w:hint="cs"/>
          <w:rtl/>
          <w:lang w:eastAsia="he-IL"/>
        </w:rPr>
        <w:t xml:space="preserve">עד 1,500 ₪. </w:t>
      </w:r>
      <w:bookmarkStart w:id="3806" w:name="_ETM_Q1_4309992"/>
      <w:bookmarkStart w:id="3807" w:name="_ETM_Q1_4311606"/>
      <w:bookmarkEnd w:id="3806"/>
      <w:bookmarkEnd w:id="3807"/>
      <w:r>
        <w:rPr>
          <w:rFonts w:hint="cs"/>
          <w:rtl/>
          <w:lang w:eastAsia="he-IL"/>
        </w:rPr>
        <w:t xml:space="preserve">יכול להיות שיש חריגים </w:t>
      </w:r>
      <w:bookmarkStart w:id="3808" w:name="_ETM_Q1_4317510"/>
      <w:bookmarkEnd w:id="3808"/>
      <w:r>
        <w:rPr>
          <w:rFonts w:hint="cs"/>
          <w:rtl/>
          <w:lang w:eastAsia="he-IL"/>
        </w:rPr>
        <w:t xml:space="preserve">מאוד </w:t>
      </w:r>
      <w:bookmarkStart w:id="3809" w:name="_ETM_Q1_4318168"/>
      <w:bookmarkEnd w:id="3809"/>
      <w:r>
        <w:rPr>
          <w:rFonts w:hint="cs"/>
          <w:rtl/>
          <w:lang w:eastAsia="he-IL"/>
        </w:rPr>
        <w:t xml:space="preserve">מיוחדים </w:t>
      </w:r>
      <w:r>
        <w:rPr>
          <w:rtl/>
          <w:lang w:eastAsia="he-IL"/>
        </w:rPr>
        <w:t>–</w:t>
      </w:r>
      <w:r>
        <w:rPr>
          <w:rFonts w:hint="cs"/>
          <w:rtl/>
          <w:lang w:eastAsia="he-IL"/>
        </w:rPr>
        <w:t xml:space="preserve"> אבל </w:t>
      </w:r>
      <w:bookmarkStart w:id="3810" w:name="_ETM_Q1_4326301"/>
      <w:bookmarkStart w:id="3811" w:name="_ETM_Q1_4321759"/>
      <w:bookmarkStart w:id="3812" w:name="_ETM_Q1_4317037"/>
      <w:bookmarkStart w:id="3813" w:name="_ETM_Q1_4312301"/>
      <w:bookmarkStart w:id="3814" w:name="_ETM_Q1_4319116"/>
      <w:bookmarkEnd w:id="3810"/>
      <w:bookmarkEnd w:id="3811"/>
      <w:bookmarkEnd w:id="3812"/>
      <w:bookmarkEnd w:id="3813"/>
      <w:bookmarkEnd w:id="3814"/>
      <w:r>
        <w:rPr>
          <w:rFonts w:hint="cs"/>
          <w:rtl/>
          <w:lang w:eastAsia="he-IL"/>
        </w:rPr>
        <w:t>99.999</w:t>
      </w:r>
      <w:bookmarkStart w:id="3815" w:name="_ETM_Q1_4325331"/>
      <w:bookmarkEnd w:id="3815"/>
      <w:r>
        <w:rPr>
          <w:rFonts w:hint="cs"/>
          <w:rtl/>
          <w:lang w:eastAsia="he-IL"/>
        </w:rPr>
        <w:t>% מהמקרים הם מ</w:t>
      </w:r>
      <w:bookmarkStart w:id="3816" w:name="_ETM_Q1_4324487"/>
      <w:bookmarkEnd w:id="3816"/>
      <w:r>
        <w:rPr>
          <w:rFonts w:hint="cs"/>
          <w:rtl/>
          <w:lang w:eastAsia="he-IL"/>
        </w:rPr>
        <w:t>תחת</w:t>
      </w:r>
      <w:bookmarkStart w:id="3817" w:name="_ETM_Q1_4325083"/>
      <w:bookmarkEnd w:id="3817"/>
      <w:r>
        <w:rPr>
          <w:rFonts w:hint="cs"/>
          <w:rtl/>
          <w:lang w:eastAsia="he-IL"/>
        </w:rPr>
        <w:t xml:space="preserve"> ל-1.500 ₪</w:t>
      </w:r>
      <w:r>
        <w:rPr>
          <w:lang w:eastAsia="he-IL"/>
        </w:rPr>
        <w:t>;</w:t>
      </w:r>
      <w:r>
        <w:rPr>
          <w:rFonts w:hint="cs"/>
          <w:rtl/>
          <w:lang w:eastAsia="he-IL"/>
        </w:rPr>
        <w:t xml:space="preserve"> </w:t>
      </w:r>
      <w:bookmarkStart w:id="3818" w:name="_ETM_Q1_4328871"/>
      <w:bookmarkEnd w:id="3818"/>
      <w:r>
        <w:rPr>
          <w:rFonts w:hint="cs"/>
          <w:rtl/>
          <w:lang w:eastAsia="he-IL"/>
        </w:rPr>
        <w:t>אני לא מכיר</w:t>
      </w:r>
      <w:bookmarkStart w:id="3819" w:name="_ETM_Q1_4331141"/>
      <w:bookmarkEnd w:id="3819"/>
      <w:r>
        <w:rPr>
          <w:rFonts w:hint="cs"/>
          <w:rtl/>
          <w:lang w:eastAsia="he-IL"/>
        </w:rPr>
        <w:t xml:space="preserve"> את המכיר הספציפי הזה - - -</w:t>
      </w:r>
    </w:p>
    <w:p w14:paraId="54473F41" w14:textId="4C528444" w:rsidR="007B6EDC" w:rsidRDefault="007B6EDC" w:rsidP="007B6EDC">
      <w:pPr>
        <w:rPr>
          <w:rtl/>
          <w:lang w:eastAsia="he-IL"/>
        </w:rPr>
      </w:pPr>
      <w:bookmarkStart w:id="3820" w:name="_ETM_Q1_4335372"/>
      <w:bookmarkStart w:id="3821" w:name="_ETM_Q1_4335458"/>
      <w:bookmarkStart w:id="3822" w:name="_ETM_Q1_4330824"/>
      <w:bookmarkStart w:id="3823" w:name="_ETM_Q1_4331629"/>
      <w:bookmarkEnd w:id="3820"/>
      <w:bookmarkEnd w:id="3821"/>
      <w:bookmarkEnd w:id="3822"/>
      <w:bookmarkEnd w:id="3823"/>
    </w:p>
    <w:p w14:paraId="14A914E0" w14:textId="0B3AFE21" w:rsidR="007B6EDC" w:rsidRDefault="007B6EDC" w:rsidP="007B6EDC">
      <w:pPr>
        <w:pStyle w:val="a4"/>
        <w:keepNext/>
        <w:rPr>
          <w:rtl/>
        </w:rPr>
      </w:pPr>
      <w:bookmarkStart w:id="3824" w:name="ET_speaker_קריאה_114"/>
      <w:r w:rsidRPr="007B6EDC">
        <w:rPr>
          <w:rStyle w:val="TagStyle"/>
          <w:rtl/>
        </w:rPr>
        <w:t xml:space="preserve"> &lt;&lt; דובר &gt;&gt; </w:t>
      </w:r>
      <w:r>
        <w:rPr>
          <w:rtl/>
        </w:rPr>
        <w:t>קריאה:</w:t>
      </w:r>
      <w:r w:rsidRPr="007B6EDC">
        <w:rPr>
          <w:rStyle w:val="TagStyle"/>
          <w:rtl/>
        </w:rPr>
        <w:t xml:space="preserve"> &lt;&lt; דובר &gt;&gt;</w:t>
      </w:r>
      <w:r w:rsidR="00C872F6">
        <w:rPr>
          <w:rtl/>
        </w:rPr>
        <w:t xml:space="preserve"> </w:t>
      </w:r>
      <w:r>
        <w:rPr>
          <w:rtl/>
        </w:rPr>
        <w:t xml:space="preserve"> </w:t>
      </w:r>
      <w:bookmarkEnd w:id="3824"/>
    </w:p>
    <w:p w14:paraId="44B83E28" w14:textId="5C1A36F5" w:rsidR="007B6EDC" w:rsidRDefault="007B6EDC" w:rsidP="007B6EDC">
      <w:pPr>
        <w:pStyle w:val="KeepWithNext"/>
        <w:rPr>
          <w:rtl/>
          <w:lang w:eastAsia="he-IL"/>
        </w:rPr>
      </w:pPr>
    </w:p>
    <w:p w14:paraId="74BB37AE" w14:textId="58A48847" w:rsidR="007B6EDC" w:rsidRDefault="007B6EDC" w:rsidP="007B6EDC">
      <w:pPr>
        <w:rPr>
          <w:rtl/>
          <w:lang w:eastAsia="he-IL"/>
        </w:rPr>
      </w:pPr>
      <w:bookmarkStart w:id="3825" w:name="_ETM_Q1_4332023"/>
      <w:bookmarkStart w:id="3826" w:name="_ETM_Q1_4332072"/>
      <w:bookmarkEnd w:id="3825"/>
      <w:bookmarkEnd w:id="3826"/>
      <w:r>
        <w:rPr>
          <w:rFonts w:hint="cs"/>
          <w:rtl/>
          <w:lang w:eastAsia="he-IL"/>
        </w:rPr>
        <w:t>זה הרבה מתחת.</w:t>
      </w:r>
    </w:p>
    <w:p w14:paraId="38D79227" w14:textId="410EB244" w:rsidR="007B6EDC" w:rsidRDefault="007B6EDC" w:rsidP="007B6EDC">
      <w:pPr>
        <w:rPr>
          <w:rtl/>
          <w:lang w:eastAsia="he-IL"/>
        </w:rPr>
      </w:pPr>
      <w:bookmarkStart w:id="3827" w:name="_ETM_Q1_4334380"/>
      <w:bookmarkStart w:id="3828" w:name="_ETM_Q1_4334459"/>
      <w:bookmarkStart w:id="3829" w:name="_ETM_Q1_4330256"/>
      <w:bookmarkEnd w:id="3827"/>
      <w:bookmarkEnd w:id="3828"/>
      <w:bookmarkEnd w:id="3829"/>
    </w:p>
    <w:p w14:paraId="6BD9BB35" w14:textId="6FD1866B" w:rsidR="007B6EDC" w:rsidRDefault="007B6EDC" w:rsidP="007B6EDC">
      <w:pPr>
        <w:pStyle w:val="af9"/>
        <w:keepNext/>
        <w:rPr>
          <w:rtl/>
          <w:lang w:eastAsia="he-IL"/>
        </w:rPr>
      </w:pPr>
      <w:bookmarkStart w:id="3830" w:name="ET_guest_נמרוד_הגלילי_115"/>
      <w:r w:rsidRPr="007B6EDC">
        <w:rPr>
          <w:rStyle w:val="TagStyle"/>
          <w:rtl/>
        </w:rPr>
        <w:t xml:space="preserve"> &lt;&lt; אורח &gt;&gt; </w:t>
      </w:r>
      <w:r>
        <w:rPr>
          <w:rtl/>
          <w:lang w:eastAsia="he-IL"/>
        </w:rPr>
        <w:t>נמרוד הגלילי:</w:t>
      </w:r>
      <w:r w:rsidRPr="007B6EDC">
        <w:rPr>
          <w:rStyle w:val="TagStyle"/>
          <w:rtl/>
        </w:rPr>
        <w:t xml:space="preserve"> &lt;&lt; אורח &gt;&gt;</w:t>
      </w:r>
      <w:r w:rsidR="00C872F6">
        <w:rPr>
          <w:rtl/>
          <w:lang w:eastAsia="he-IL"/>
        </w:rPr>
        <w:t xml:space="preserve"> </w:t>
      </w:r>
      <w:r>
        <w:rPr>
          <w:rtl/>
          <w:lang w:eastAsia="he-IL"/>
        </w:rPr>
        <w:t xml:space="preserve"> </w:t>
      </w:r>
      <w:bookmarkEnd w:id="3830"/>
    </w:p>
    <w:p w14:paraId="16C0406A" w14:textId="6F4D317F" w:rsidR="007B6EDC" w:rsidRDefault="007B6EDC" w:rsidP="007B6EDC">
      <w:pPr>
        <w:pStyle w:val="KeepWithNext"/>
        <w:rPr>
          <w:rtl/>
          <w:lang w:eastAsia="he-IL"/>
        </w:rPr>
      </w:pPr>
    </w:p>
    <w:p w14:paraId="7F70CFF1" w14:textId="0F652D6B" w:rsidR="007B6EDC" w:rsidRDefault="007B6EDC" w:rsidP="007B6EDC">
      <w:pPr>
        <w:rPr>
          <w:rtl/>
          <w:lang w:eastAsia="he-IL"/>
        </w:rPr>
      </w:pPr>
      <w:bookmarkStart w:id="3831" w:name="_ETM_Q1_4331999"/>
      <w:bookmarkStart w:id="3832" w:name="_ETM_Q1_4332032"/>
      <w:bookmarkEnd w:id="3831"/>
      <w:bookmarkEnd w:id="3832"/>
      <w:r>
        <w:rPr>
          <w:rFonts w:hint="cs"/>
          <w:rtl/>
          <w:lang w:eastAsia="he-IL"/>
        </w:rPr>
        <w:t xml:space="preserve">הרבה מתחת. </w:t>
      </w:r>
      <w:bookmarkStart w:id="3833" w:name="_ETM_Q1_4335247"/>
      <w:bookmarkEnd w:id="3833"/>
      <w:r>
        <w:rPr>
          <w:rFonts w:hint="cs"/>
          <w:rtl/>
          <w:lang w:eastAsia="he-IL"/>
        </w:rPr>
        <w:t xml:space="preserve">ה-1,500 ₪ </w:t>
      </w:r>
      <w:bookmarkStart w:id="3834" w:name="_ETM_Q1_4338278"/>
      <w:bookmarkEnd w:id="3834"/>
      <w:r>
        <w:rPr>
          <w:rFonts w:hint="cs"/>
          <w:rtl/>
          <w:lang w:eastAsia="he-IL"/>
        </w:rPr>
        <w:t>הוא רף גבוה</w:t>
      </w:r>
      <w:bookmarkStart w:id="3835" w:name="_ETM_Q1_4336231"/>
      <w:bookmarkStart w:id="3836" w:name="_ETM_Q1_4337529"/>
      <w:bookmarkStart w:id="3837" w:name="_ETM_Q1_4336083"/>
      <w:bookmarkStart w:id="3838" w:name="_ETM_Q1_4331875"/>
      <w:bookmarkEnd w:id="3835"/>
      <w:bookmarkEnd w:id="3836"/>
      <w:bookmarkEnd w:id="3837"/>
      <w:bookmarkEnd w:id="3838"/>
      <w:r>
        <w:rPr>
          <w:rFonts w:hint="cs"/>
          <w:rtl/>
          <w:lang w:eastAsia="he-IL"/>
        </w:rPr>
        <w:t xml:space="preserve">. יש כאלה שמגיעים לרף הזה, אבל מעל לזה </w:t>
      </w:r>
      <w:r>
        <w:rPr>
          <w:rtl/>
          <w:lang w:eastAsia="he-IL"/>
        </w:rPr>
        <w:t>–</w:t>
      </w:r>
      <w:r>
        <w:rPr>
          <w:rFonts w:hint="cs"/>
          <w:rtl/>
          <w:lang w:eastAsia="he-IL"/>
        </w:rPr>
        <w:t xml:space="preserve"> </w:t>
      </w:r>
      <w:bookmarkStart w:id="3839" w:name="_ETM_Q1_4341599"/>
      <w:bookmarkEnd w:id="3839"/>
      <w:r>
        <w:rPr>
          <w:rFonts w:hint="cs"/>
          <w:rtl/>
          <w:lang w:eastAsia="he-IL"/>
        </w:rPr>
        <w:t xml:space="preserve">יש אולי בודדים. זה </w:t>
      </w:r>
      <w:bookmarkStart w:id="3840" w:name="_ETM_Q1_4340545"/>
      <w:bookmarkEnd w:id="3840"/>
      <w:r>
        <w:rPr>
          <w:rFonts w:hint="cs"/>
          <w:rtl/>
          <w:lang w:eastAsia="he-IL"/>
        </w:rPr>
        <w:t xml:space="preserve">עניין שצריך לבדוק אותו. </w:t>
      </w:r>
    </w:p>
    <w:p w14:paraId="23F2C86D" w14:textId="33FFC66E" w:rsidR="007B6EDC" w:rsidRDefault="007B6EDC" w:rsidP="007B6EDC">
      <w:pPr>
        <w:rPr>
          <w:rtl/>
          <w:lang w:eastAsia="he-IL"/>
        </w:rPr>
      </w:pPr>
      <w:bookmarkStart w:id="3841" w:name="_ETM_Q1_4347040"/>
      <w:bookmarkStart w:id="3842" w:name="_ETM_Q1_4347121"/>
      <w:bookmarkStart w:id="3843" w:name="_ETM_Q1_4343812"/>
      <w:bookmarkEnd w:id="3841"/>
      <w:bookmarkEnd w:id="3842"/>
      <w:bookmarkEnd w:id="3843"/>
    </w:p>
    <w:p w14:paraId="766C32B7" w14:textId="360F4BEE" w:rsidR="007B6EDC" w:rsidRDefault="007B6EDC" w:rsidP="007B6EDC">
      <w:pPr>
        <w:pStyle w:val="a4"/>
        <w:keepNext/>
        <w:rPr>
          <w:rtl/>
        </w:rPr>
      </w:pPr>
      <w:bookmarkStart w:id="3844" w:name="ET_speaker_איתי_עצמון_116"/>
      <w:r w:rsidRPr="007B6EDC">
        <w:rPr>
          <w:rStyle w:val="TagStyle"/>
          <w:rtl/>
        </w:rPr>
        <w:lastRenderedPageBreak/>
        <w:t xml:space="preserve"> &lt;&lt; דובר &gt;&gt; </w:t>
      </w:r>
      <w:r>
        <w:rPr>
          <w:rtl/>
        </w:rPr>
        <w:t>איתי עצמון:</w:t>
      </w:r>
      <w:r w:rsidRPr="007B6EDC">
        <w:rPr>
          <w:rStyle w:val="TagStyle"/>
          <w:rtl/>
        </w:rPr>
        <w:t xml:space="preserve"> &lt;&lt; דובר &gt;&gt;</w:t>
      </w:r>
      <w:r w:rsidR="00C872F6">
        <w:rPr>
          <w:rtl/>
        </w:rPr>
        <w:t xml:space="preserve"> </w:t>
      </w:r>
      <w:r>
        <w:rPr>
          <w:rtl/>
        </w:rPr>
        <w:t xml:space="preserve"> </w:t>
      </w:r>
      <w:bookmarkEnd w:id="3844"/>
    </w:p>
    <w:p w14:paraId="4A5B26C9" w14:textId="4D1F1360" w:rsidR="007B6EDC" w:rsidRDefault="007B6EDC" w:rsidP="007B6EDC">
      <w:pPr>
        <w:pStyle w:val="KeepWithNext"/>
        <w:rPr>
          <w:rtl/>
          <w:lang w:eastAsia="he-IL"/>
        </w:rPr>
      </w:pPr>
    </w:p>
    <w:p w14:paraId="3C373147" w14:textId="7E45347C" w:rsidR="007B6EDC" w:rsidRDefault="007B6EDC" w:rsidP="007B6EDC">
      <w:pPr>
        <w:rPr>
          <w:rtl/>
          <w:lang w:eastAsia="he-IL"/>
        </w:rPr>
      </w:pPr>
      <w:bookmarkStart w:id="3845" w:name="_ETM_Q1_4345734"/>
      <w:bookmarkStart w:id="3846" w:name="_ETM_Q1_4345827"/>
      <w:bookmarkEnd w:id="3845"/>
      <w:bookmarkEnd w:id="3846"/>
      <w:r>
        <w:rPr>
          <w:rFonts w:hint="cs"/>
          <w:rtl/>
          <w:lang w:eastAsia="he-IL"/>
        </w:rPr>
        <w:t xml:space="preserve">אתה </w:t>
      </w:r>
      <w:bookmarkStart w:id="3847" w:name="_ETM_Q1_4346466"/>
      <w:bookmarkEnd w:id="3847"/>
      <w:r>
        <w:rPr>
          <w:rFonts w:hint="cs"/>
          <w:rtl/>
          <w:lang w:eastAsia="he-IL"/>
        </w:rPr>
        <w:t>מדבר על הפטור מהוראות חוק שירותי תשלום</w:t>
      </w:r>
      <w:bookmarkStart w:id="3848" w:name="_ETM_Q1_4349331"/>
      <w:bookmarkStart w:id="3849" w:name="_ETM_Q1_4345777"/>
      <w:bookmarkStart w:id="3850" w:name="_ETM_Q1_4347033"/>
      <w:bookmarkEnd w:id="3848"/>
      <w:bookmarkEnd w:id="3849"/>
      <w:bookmarkEnd w:id="3850"/>
      <w:r>
        <w:rPr>
          <w:rFonts w:hint="cs"/>
          <w:rtl/>
          <w:lang w:eastAsia="he-IL"/>
        </w:rPr>
        <w:t xml:space="preserve">. </w:t>
      </w:r>
      <w:bookmarkStart w:id="3851" w:name="_ETM_Q1_4345994"/>
      <w:bookmarkEnd w:id="3851"/>
      <w:r>
        <w:rPr>
          <w:rFonts w:hint="cs"/>
          <w:rtl/>
          <w:lang w:eastAsia="he-IL"/>
        </w:rPr>
        <w:t xml:space="preserve">התכליות כאן הן רצת אחרות. </w:t>
      </w:r>
      <w:bookmarkStart w:id="3852" w:name="_ETM_Q1_4350558"/>
      <w:bookmarkStart w:id="3853" w:name="_ETM_Q1_4353865"/>
      <w:bookmarkStart w:id="3854" w:name="_ETM_Q1_4352911"/>
      <w:bookmarkStart w:id="3855" w:name="_ETM_Q1_4350188"/>
      <w:bookmarkEnd w:id="3852"/>
      <w:bookmarkEnd w:id="3853"/>
      <w:bookmarkEnd w:id="3854"/>
      <w:bookmarkEnd w:id="3855"/>
      <w:r>
        <w:rPr>
          <w:rFonts w:hint="cs"/>
          <w:rtl/>
          <w:lang w:eastAsia="he-IL"/>
        </w:rPr>
        <w:t xml:space="preserve">אני רק רוצה להבהיר </w:t>
      </w:r>
      <w:bookmarkStart w:id="3856" w:name="_ETM_Q1_4354265"/>
      <w:bookmarkEnd w:id="3856"/>
      <w:r>
        <w:rPr>
          <w:rFonts w:hint="cs"/>
          <w:rtl/>
          <w:lang w:eastAsia="he-IL"/>
        </w:rPr>
        <w:t xml:space="preserve">שהתקנות שאתה </w:t>
      </w:r>
      <w:bookmarkStart w:id="3857" w:name="_ETM_Q1_4357156"/>
      <w:bookmarkEnd w:id="3857"/>
      <w:r>
        <w:rPr>
          <w:rFonts w:hint="cs"/>
          <w:rtl/>
          <w:lang w:eastAsia="he-IL"/>
        </w:rPr>
        <w:t xml:space="preserve">מדבר עליהן, שאושרו בוועדת </w:t>
      </w:r>
      <w:bookmarkStart w:id="3858" w:name="_ETM_Q1_4357299"/>
      <w:bookmarkEnd w:id="3858"/>
      <w:r>
        <w:rPr>
          <w:rFonts w:hint="cs"/>
          <w:rtl/>
          <w:lang w:eastAsia="he-IL"/>
        </w:rPr>
        <w:t>הכלכלה לפני כשנה,</w:t>
      </w:r>
      <w:bookmarkStart w:id="3859" w:name="_ETM_Q1_4359136"/>
      <w:bookmarkStart w:id="3860" w:name="_ETM_Q1_4359792"/>
      <w:bookmarkEnd w:id="3859"/>
      <w:bookmarkEnd w:id="3860"/>
      <w:r>
        <w:rPr>
          <w:rFonts w:hint="cs"/>
          <w:rtl/>
          <w:lang w:eastAsia="he-IL"/>
        </w:rPr>
        <w:t xml:space="preserve"> פוטרות תווים, בתנאים מסוימים, </w:t>
      </w:r>
      <w:bookmarkStart w:id="3861" w:name="_ETM_Q1_4363027"/>
      <w:bookmarkEnd w:id="3861"/>
      <w:r>
        <w:rPr>
          <w:rFonts w:hint="cs"/>
          <w:rtl/>
          <w:lang w:eastAsia="he-IL"/>
        </w:rPr>
        <w:t xml:space="preserve">מההגנות </w:t>
      </w:r>
      <w:bookmarkStart w:id="3862" w:name="_ETM_Q1_4363593"/>
      <w:bookmarkEnd w:id="3862"/>
      <w:r>
        <w:rPr>
          <w:rFonts w:hint="cs"/>
          <w:rtl/>
          <w:lang w:eastAsia="he-IL"/>
        </w:rPr>
        <w:t xml:space="preserve">הצרכניות של חוק </w:t>
      </w:r>
      <w:bookmarkStart w:id="3863" w:name="_ETM_Q1_4366119"/>
      <w:bookmarkEnd w:id="3863"/>
      <w:r>
        <w:rPr>
          <w:rFonts w:hint="cs"/>
          <w:rtl/>
          <w:lang w:eastAsia="he-IL"/>
        </w:rPr>
        <w:t xml:space="preserve">שירותי תשלום. כאן אנחנו מדברים </w:t>
      </w:r>
      <w:bookmarkStart w:id="3864" w:name="_ETM_Q1_4366023"/>
      <w:bookmarkEnd w:id="3864"/>
      <w:r>
        <w:rPr>
          <w:rFonts w:hint="cs"/>
          <w:rtl/>
          <w:lang w:eastAsia="he-IL"/>
        </w:rPr>
        <w:t>על פטור אחר ועל</w:t>
      </w:r>
      <w:bookmarkStart w:id="3865" w:name="_ETM_Q1_4369145"/>
      <w:bookmarkEnd w:id="3865"/>
      <w:r>
        <w:rPr>
          <w:rFonts w:hint="cs"/>
          <w:rtl/>
          <w:lang w:eastAsia="he-IL"/>
        </w:rPr>
        <w:t xml:space="preserve"> תכלית אחרת של אסדרה, </w:t>
      </w:r>
      <w:bookmarkStart w:id="3866" w:name="_ETM_Q1_4368478"/>
      <w:bookmarkEnd w:id="3866"/>
      <w:r>
        <w:rPr>
          <w:rFonts w:hint="cs"/>
          <w:rtl/>
          <w:lang w:eastAsia="he-IL"/>
        </w:rPr>
        <w:t>שהיא בעיקרה שמירה על כספי הלקוחות.</w:t>
      </w:r>
    </w:p>
    <w:p w14:paraId="1EBECC02" w14:textId="18A5305C" w:rsidR="00FD4259" w:rsidRDefault="00FD4259" w:rsidP="007B6EDC">
      <w:pPr>
        <w:rPr>
          <w:rtl/>
          <w:lang w:eastAsia="he-IL"/>
        </w:rPr>
      </w:pPr>
    </w:p>
    <w:p w14:paraId="143D05C7" w14:textId="608054D7" w:rsidR="00FD4259" w:rsidRDefault="00FD4259" w:rsidP="00FD4259">
      <w:pPr>
        <w:pStyle w:val="af9"/>
        <w:keepNext/>
        <w:rPr>
          <w:rtl/>
          <w:lang w:eastAsia="he-IL"/>
        </w:rPr>
      </w:pPr>
      <w:bookmarkStart w:id="3867" w:name="ET_guest_נמרוד_הגלילי_117"/>
      <w:r w:rsidRPr="00FD4259">
        <w:rPr>
          <w:rStyle w:val="TagStyle"/>
          <w:rtl/>
        </w:rPr>
        <w:t xml:space="preserve"> &lt;&lt; אורח &gt;&gt; </w:t>
      </w:r>
      <w:r>
        <w:rPr>
          <w:rtl/>
          <w:lang w:eastAsia="he-IL"/>
        </w:rPr>
        <w:t>נמרוד הגלילי:</w:t>
      </w:r>
      <w:r w:rsidRPr="00FD4259">
        <w:rPr>
          <w:rStyle w:val="TagStyle"/>
          <w:rtl/>
        </w:rPr>
        <w:t xml:space="preserve"> &lt;&lt; אורח &gt;&gt;</w:t>
      </w:r>
      <w:r w:rsidR="00C872F6">
        <w:rPr>
          <w:rtl/>
          <w:lang w:eastAsia="he-IL"/>
        </w:rPr>
        <w:t xml:space="preserve"> </w:t>
      </w:r>
      <w:r>
        <w:rPr>
          <w:rtl/>
          <w:lang w:eastAsia="he-IL"/>
        </w:rPr>
        <w:t xml:space="preserve"> </w:t>
      </w:r>
      <w:bookmarkEnd w:id="3867"/>
    </w:p>
    <w:p w14:paraId="1F532ACA" w14:textId="623C6A84" w:rsidR="00FD4259" w:rsidRDefault="00FD4259" w:rsidP="00FD4259">
      <w:pPr>
        <w:pStyle w:val="KeepWithNext"/>
        <w:rPr>
          <w:rtl/>
          <w:lang w:eastAsia="he-IL"/>
        </w:rPr>
      </w:pPr>
    </w:p>
    <w:p w14:paraId="42CF3327" w14:textId="14C97FB8" w:rsidR="00FD4259" w:rsidRDefault="00FD4259" w:rsidP="00FD4259">
      <w:pPr>
        <w:rPr>
          <w:rtl/>
          <w:lang w:eastAsia="he-IL"/>
        </w:rPr>
      </w:pPr>
      <w:r>
        <w:rPr>
          <w:rFonts w:hint="cs"/>
          <w:rtl/>
          <w:lang w:eastAsia="he-IL"/>
        </w:rPr>
        <w:t>אבל אני חוזר למה שהצעתי</w:t>
      </w:r>
      <w:bookmarkStart w:id="3868" w:name="_ETM_Q1_4369188"/>
      <w:bookmarkStart w:id="3869" w:name="_ETM_Q1_4365910"/>
      <w:bookmarkEnd w:id="3868"/>
      <w:bookmarkEnd w:id="3869"/>
      <w:r>
        <w:rPr>
          <w:rFonts w:hint="cs"/>
          <w:rtl/>
          <w:lang w:eastAsia="he-IL"/>
        </w:rPr>
        <w:t xml:space="preserve"> </w:t>
      </w:r>
      <w:bookmarkStart w:id="3870" w:name="_ETM_Q1_4373446"/>
      <w:bookmarkEnd w:id="3870"/>
      <w:r>
        <w:rPr>
          <w:rFonts w:hint="cs"/>
          <w:rtl/>
          <w:lang w:eastAsia="he-IL"/>
        </w:rPr>
        <w:t>קודם: במקום</w:t>
      </w:r>
      <w:bookmarkStart w:id="3871" w:name="_ETM_Q1_4381783"/>
      <w:bookmarkEnd w:id="3871"/>
      <w:r>
        <w:rPr>
          <w:rFonts w:hint="cs"/>
          <w:rtl/>
          <w:lang w:eastAsia="he-IL"/>
        </w:rPr>
        <w:t xml:space="preserve"> להכניס </w:t>
      </w:r>
      <w:bookmarkStart w:id="3872" w:name="_ETM_Q1_4377992"/>
      <w:bookmarkEnd w:id="3872"/>
      <w:r>
        <w:rPr>
          <w:rFonts w:hint="cs"/>
          <w:rtl/>
          <w:lang w:eastAsia="he-IL"/>
        </w:rPr>
        <w:t>אי ודאות לתוך האירוע הזה</w:t>
      </w:r>
      <w:bookmarkStart w:id="3873" w:name="_ETM_Q1_4380017"/>
      <w:bookmarkEnd w:id="3873"/>
      <w:r>
        <w:rPr>
          <w:rFonts w:hint="cs"/>
          <w:rtl/>
          <w:lang w:eastAsia="he-IL"/>
        </w:rPr>
        <w:t xml:space="preserve">, בואו נייצר </w:t>
      </w:r>
      <w:bookmarkStart w:id="3874" w:name="_ETM_Q1_4383622"/>
      <w:bookmarkEnd w:id="3874"/>
      <w:r>
        <w:rPr>
          <w:rFonts w:hint="cs"/>
          <w:rtl/>
          <w:lang w:eastAsia="he-IL"/>
        </w:rPr>
        <w:t xml:space="preserve">ודאות ונדבר </w:t>
      </w:r>
      <w:bookmarkStart w:id="3875" w:name="_ETM_Q1_4383463"/>
      <w:bookmarkEnd w:id="3875"/>
      <w:r>
        <w:rPr>
          <w:rFonts w:hint="cs"/>
          <w:rtl/>
          <w:lang w:eastAsia="he-IL"/>
        </w:rPr>
        <w:t xml:space="preserve">על הדברים האלה, ושלא </w:t>
      </w:r>
      <w:bookmarkStart w:id="3876" w:name="_ETM_Q1_4383981"/>
      <w:bookmarkEnd w:id="3876"/>
      <w:r>
        <w:rPr>
          <w:rFonts w:hint="cs"/>
          <w:rtl/>
          <w:lang w:eastAsia="he-IL"/>
        </w:rPr>
        <w:t>נהיה במצב ש</w:t>
      </w:r>
      <w:bookmarkStart w:id="3877" w:name="_ETM_Q1_4389914"/>
      <w:bookmarkEnd w:id="3877"/>
      <w:r>
        <w:rPr>
          <w:rFonts w:hint="cs"/>
          <w:rtl/>
          <w:lang w:eastAsia="he-IL"/>
        </w:rPr>
        <w:t xml:space="preserve">בו </w:t>
      </w:r>
      <w:bookmarkStart w:id="3878" w:name="_ETM_Q1_4386993"/>
      <w:bookmarkEnd w:id="3878"/>
      <w:r>
        <w:rPr>
          <w:rFonts w:hint="cs"/>
          <w:rtl/>
          <w:lang w:eastAsia="he-IL"/>
        </w:rPr>
        <w:t xml:space="preserve">אם </w:t>
      </w:r>
      <w:bookmarkStart w:id="3879" w:name="_ETM_Q1_4384042"/>
      <w:bookmarkStart w:id="3880" w:name="_ETM_Q1_4384610"/>
      <w:bookmarkEnd w:id="3879"/>
      <w:bookmarkEnd w:id="3880"/>
      <w:r>
        <w:rPr>
          <w:rFonts w:hint="cs"/>
          <w:rtl/>
          <w:lang w:eastAsia="he-IL"/>
        </w:rPr>
        <w:t>זה לא יוסדר- ה</w:t>
      </w:r>
      <w:bookmarkStart w:id="3881" w:name="_ETM_Q1_4385416"/>
      <w:bookmarkEnd w:id="3881"/>
      <w:r>
        <w:rPr>
          <w:rFonts w:hint="cs"/>
          <w:rtl/>
          <w:lang w:eastAsia="he-IL"/>
        </w:rPr>
        <w:t>גרזן נופל</w:t>
      </w:r>
      <w:r>
        <w:rPr>
          <w:lang w:eastAsia="he-IL"/>
        </w:rPr>
        <w:t>;</w:t>
      </w:r>
      <w:bookmarkStart w:id="3882" w:name="_ETM_Q1_4391682"/>
      <w:bookmarkEnd w:id="3882"/>
      <w:r>
        <w:rPr>
          <w:rFonts w:hint="cs"/>
          <w:rtl/>
          <w:lang w:eastAsia="he-IL"/>
        </w:rPr>
        <w:t xml:space="preserve"> </w:t>
      </w:r>
      <w:bookmarkStart w:id="3883" w:name="_ETM_Q1_4386932"/>
      <w:bookmarkEnd w:id="3883"/>
      <w:r>
        <w:rPr>
          <w:rFonts w:hint="cs"/>
          <w:rtl/>
          <w:lang w:eastAsia="he-IL"/>
        </w:rPr>
        <w:t xml:space="preserve">הפוך. כשיוסדר </w:t>
      </w:r>
      <w:r>
        <w:rPr>
          <w:rtl/>
          <w:lang w:eastAsia="he-IL"/>
        </w:rPr>
        <w:t>–</w:t>
      </w:r>
      <w:r>
        <w:rPr>
          <w:rFonts w:hint="cs"/>
          <w:rtl/>
          <w:lang w:eastAsia="he-IL"/>
        </w:rPr>
        <w:t xml:space="preserve"> יוסדר.</w:t>
      </w:r>
    </w:p>
    <w:p w14:paraId="113567D3" w14:textId="48DCD16A" w:rsidR="00FD4259" w:rsidRDefault="00FD4259" w:rsidP="00FD4259">
      <w:pPr>
        <w:rPr>
          <w:rtl/>
          <w:lang w:eastAsia="he-IL"/>
        </w:rPr>
      </w:pPr>
      <w:bookmarkStart w:id="3884" w:name="_ETM_Q1_4393227"/>
      <w:bookmarkStart w:id="3885" w:name="_ETM_Q1_4393326"/>
      <w:bookmarkEnd w:id="3884"/>
      <w:bookmarkEnd w:id="3885"/>
    </w:p>
    <w:p w14:paraId="5A5AB1A5" w14:textId="5E8AE0A8" w:rsidR="00FD4259" w:rsidRDefault="00FD4259" w:rsidP="00FD4259">
      <w:pPr>
        <w:pStyle w:val="af6"/>
        <w:keepNext/>
        <w:rPr>
          <w:rtl/>
        </w:rPr>
      </w:pPr>
      <w:bookmarkStart w:id="3886" w:name="ET_yor_6351_118"/>
      <w:r w:rsidRPr="00FD4259">
        <w:rPr>
          <w:rStyle w:val="TagStyle"/>
          <w:rtl/>
        </w:rPr>
        <w:t xml:space="preserve"> &lt;&lt; יור &gt;&gt; </w:t>
      </w:r>
      <w:r>
        <w:rPr>
          <w:rtl/>
        </w:rPr>
        <w:t>היו"ר אוהד טל:</w:t>
      </w:r>
      <w:r w:rsidRPr="00FD4259">
        <w:rPr>
          <w:rStyle w:val="TagStyle"/>
          <w:rtl/>
        </w:rPr>
        <w:t xml:space="preserve"> &lt;&lt; יור &gt;&gt;</w:t>
      </w:r>
      <w:r w:rsidR="00C872F6">
        <w:rPr>
          <w:rtl/>
        </w:rPr>
        <w:t xml:space="preserve"> </w:t>
      </w:r>
      <w:r>
        <w:rPr>
          <w:rtl/>
        </w:rPr>
        <w:t xml:space="preserve"> </w:t>
      </w:r>
      <w:bookmarkEnd w:id="3886"/>
    </w:p>
    <w:p w14:paraId="5C319994" w14:textId="31E2EACA" w:rsidR="00FD4259" w:rsidRDefault="00FD4259" w:rsidP="00FD4259">
      <w:pPr>
        <w:pStyle w:val="KeepWithNext"/>
        <w:rPr>
          <w:rtl/>
          <w:lang w:eastAsia="he-IL"/>
        </w:rPr>
      </w:pPr>
    </w:p>
    <w:p w14:paraId="69560559" w14:textId="27B65240" w:rsidR="00FD4259" w:rsidRDefault="00FD4259" w:rsidP="00FD4259">
      <w:pPr>
        <w:rPr>
          <w:rtl/>
          <w:lang w:eastAsia="he-IL"/>
        </w:rPr>
      </w:pPr>
      <w:bookmarkStart w:id="3887" w:name="_ETM_Q1_4394585"/>
      <w:bookmarkStart w:id="3888" w:name="_ETM_Q1_4390668"/>
      <w:bookmarkStart w:id="3889" w:name="_ETM_Q1_4386640"/>
      <w:bookmarkEnd w:id="3887"/>
      <w:bookmarkEnd w:id="3888"/>
      <w:bookmarkEnd w:id="3889"/>
      <w:r>
        <w:rPr>
          <w:rFonts w:hint="cs"/>
          <w:rtl/>
          <w:lang w:eastAsia="he-IL"/>
        </w:rPr>
        <w:t xml:space="preserve">אוקיי. זו טענה נשמעת. </w:t>
      </w:r>
      <w:bookmarkStart w:id="3890" w:name="_ETM_Q1_4391113"/>
      <w:bookmarkEnd w:id="3890"/>
      <w:r>
        <w:rPr>
          <w:rFonts w:hint="cs"/>
          <w:rtl/>
          <w:lang w:eastAsia="he-IL"/>
        </w:rPr>
        <w:t>משרד המשפטי</w:t>
      </w:r>
      <w:bookmarkStart w:id="3891" w:name="_ETM_Q1_4393609"/>
      <w:bookmarkEnd w:id="3891"/>
      <w:r>
        <w:rPr>
          <w:rFonts w:hint="cs"/>
          <w:rtl/>
          <w:lang w:eastAsia="he-IL"/>
        </w:rPr>
        <w:t>ם, בבקשה.</w:t>
      </w:r>
      <w:bookmarkStart w:id="3892" w:name="_ETM_Q1_4396128"/>
      <w:bookmarkEnd w:id="3892"/>
    </w:p>
    <w:p w14:paraId="30326113" w14:textId="17C2D572" w:rsidR="00FD4259" w:rsidRDefault="00FD4259" w:rsidP="00FD4259">
      <w:pPr>
        <w:rPr>
          <w:rtl/>
          <w:lang w:eastAsia="he-IL"/>
        </w:rPr>
      </w:pPr>
      <w:bookmarkStart w:id="3893" w:name="_ETM_Q1_4396200"/>
      <w:bookmarkStart w:id="3894" w:name="_ETM_Q1_4397091"/>
      <w:bookmarkEnd w:id="3893"/>
      <w:bookmarkEnd w:id="3894"/>
    </w:p>
    <w:p w14:paraId="28832B17" w14:textId="0068DDE2" w:rsidR="00FD4259" w:rsidRDefault="00FD4259" w:rsidP="00FD4259">
      <w:pPr>
        <w:pStyle w:val="af9"/>
        <w:keepNext/>
        <w:rPr>
          <w:rtl/>
          <w:lang w:eastAsia="he-IL"/>
        </w:rPr>
      </w:pPr>
      <w:bookmarkStart w:id="3895" w:name="ET_guest_לירון_מאוטנר_לוגסי_119"/>
      <w:r w:rsidRPr="00FD4259">
        <w:rPr>
          <w:rStyle w:val="TagStyle"/>
          <w:rtl/>
        </w:rPr>
        <w:t xml:space="preserve"> &lt;&lt; אורח &gt;&gt; </w:t>
      </w:r>
      <w:r>
        <w:rPr>
          <w:rtl/>
          <w:lang w:eastAsia="he-IL"/>
        </w:rPr>
        <w:t>לירון מאוטנר לוגסי:</w:t>
      </w:r>
      <w:r w:rsidRPr="00FD4259">
        <w:rPr>
          <w:rStyle w:val="TagStyle"/>
          <w:rtl/>
        </w:rPr>
        <w:t xml:space="preserve"> &lt;&lt; אורח &gt;&gt;</w:t>
      </w:r>
      <w:r w:rsidR="00C872F6">
        <w:rPr>
          <w:rtl/>
          <w:lang w:eastAsia="he-IL"/>
        </w:rPr>
        <w:t xml:space="preserve"> </w:t>
      </w:r>
      <w:r>
        <w:rPr>
          <w:rtl/>
          <w:lang w:eastAsia="he-IL"/>
        </w:rPr>
        <w:t xml:space="preserve"> </w:t>
      </w:r>
      <w:bookmarkEnd w:id="3895"/>
    </w:p>
    <w:p w14:paraId="203FCE69" w14:textId="5C2A1B22" w:rsidR="00FD4259" w:rsidRDefault="00FD4259" w:rsidP="00FD4259">
      <w:pPr>
        <w:pStyle w:val="KeepWithNext"/>
        <w:rPr>
          <w:rtl/>
          <w:lang w:eastAsia="he-IL"/>
        </w:rPr>
      </w:pPr>
    </w:p>
    <w:p w14:paraId="565FDCEA" w14:textId="35FE0D0C" w:rsidR="00FD4259" w:rsidRDefault="00FD4259" w:rsidP="00FD4259">
      <w:pPr>
        <w:rPr>
          <w:rtl/>
          <w:lang w:eastAsia="he-IL"/>
        </w:rPr>
      </w:pPr>
      <w:bookmarkStart w:id="3896" w:name="_ETM_Q1_4397651"/>
      <w:bookmarkStart w:id="3897" w:name="_ETM_Q1_4397710"/>
      <w:bookmarkStart w:id="3898" w:name="_ETM_Q1_4393297"/>
      <w:bookmarkEnd w:id="3896"/>
      <w:bookmarkEnd w:id="3897"/>
      <w:bookmarkEnd w:id="3898"/>
      <w:r>
        <w:rPr>
          <w:rFonts w:hint="cs"/>
          <w:rtl/>
          <w:lang w:eastAsia="he-IL"/>
        </w:rPr>
        <w:t xml:space="preserve">לירון מאוטנר לוגסי, משרד המשפטים. </w:t>
      </w:r>
      <w:bookmarkStart w:id="3899" w:name="_ETM_Q1_4392517"/>
      <w:bookmarkEnd w:id="3899"/>
      <w:r>
        <w:rPr>
          <w:rFonts w:hint="cs"/>
          <w:rtl/>
          <w:lang w:eastAsia="he-IL"/>
        </w:rPr>
        <w:t xml:space="preserve">אני רוצה להתייחס </w:t>
      </w:r>
      <w:bookmarkStart w:id="3900" w:name="_ETM_Q1_4396597"/>
      <w:bookmarkEnd w:id="3900"/>
      <w:r>
        <w:rPr>
          <w:rFonts w:hint="cs"/>
          <w:rtl/>
          <w:lang w:eastAsia="he-IL"/>
        </w:rPr>
        <w:t xml:space="preserve">לכמה </w:t>
      </w:r>
      <w:bookmarkStart w:id="3901" w:name="_ETM_Q1_4397399"/>
      <w:bookmarkEnd w:id="3901"/>
      <w:r>
        <w:rPr>
          <w:rFonts w:hint="cs"/>
          <w:rtl/>
          <w:lang w:eastAsia="he-IL"/>
        </w:rPr>
        <w:t xml:space="preserve">דברים שעלו. התייחסתי </w:t>
      </w:r>
      <w:bookmarkStart w:id="3902" w:name="_ETM_Q1_4397972"/>
      <w:bookmarkEnd w:id="3902"/>
      <w:r>
        <w:rPr>
          <w:rFonts w:hint="cs"/>
          <w:rtl/>
          <w:lang w:eastAsia="he-IL"/>
        </w:rPr>
        <w:t xml:space="preserve">גם בפעם הקודמת ואני </w:t>
      </w:r>
      <w:bookmarkStart w:id="3903" w:name="_ETM_Q1_4398980"/>
      <w:bookmarkEnd w:id="3903"/>
      <w:r>
        <w:rPr>
          <w:rFonts w:hint="cs"/>
          <w:rtl/>
          <w:lang w:eastAsia="he-IL"/>
        </w:rPr>
        <w:t>לא אחזור</w:t>
      </w:r>
      <w:r>
        <w:rPr>
          <w:lang w:eastAsia="he-IL"/>
        </w:rPr>
        <w:t>;</w:t>
      </w:r>
      <w:bookmarkStart w:id="3904" w:name="_ETM_Q1_4402748"/>
      <w:bookmarkEnd w:id="3904"/>
      <w:r>
        <w:rPr>
          <w:rFonts w:hint="cs"/>
          <w:rtl/>
          <w:lang w:eastAsia="he-IL"/>
        </w:rPr>
        <w:t xml:space="preserve"> אני אגיד דברים נוספים. </w:t>
      </w:r>
    </w:p>
    <w:p w14:paraId="6E4747F8" w14:textId="3FA0E14A" w:rsidR="00FD4259" w:rsidRDefault="00FD4259" w:rsidP="00FD4259">
      <w:pPr>
        <w:rPr>
          <w:rtl/>
          <w:lang w:eastAsia="he-IL"/>
        </w:rPr>
      </w:pPr>
      <w:bookmarkStart w:id="3905" w:name="_ETM_Q1_4407669"/>
      <w:bookmarkStart w:id="3906" w:name="_ETM_Q1_4407772"/>
      <w:bookmarkEnd w:id="3905"/>
      <w:bookmarkEnd w:id="3906"/>
    </w:p>
    <w:p w14:paraId="19EFB8D0" w14:textId="071A7A09" w:rsidR="00FD4259" w:rsidRDefault="00FD4259" w:rsidP="00FD4259">
      <w:pPr>
        <w:pStyle w:val="af6"/>
        <w:keepNext/>
        <w:rPr>
          <w:rtl/>
        </w:rPr>
      </w:pPr>
      <w:bookmarkStart w:id="3907" w:name="ET_yor_6351_120"/>
      <w:r w:rsidRPr="00FD4259">
        <w:rPr>
          <w:rStyle w:val="TagStyle"/>
          <w:rtl/>
        </w:rPr>
        <w:t xml:space="preserve"> &lt;&lt; יור &gt;&gt; </w:t>
      </w:r>
      <w:r>
        <w:rPr>
          <w:rtl/>
        </w:rPr>
        <w:t>היו"ר אוהד טל:</w:t>
      </w:r>
      <w:r w:rsidRPr="00FD4259">
        <w:rPr>
          <w:rStyle w:val="TagStyle"/>
          <w:rtl/>
        </w:rPr>
        <w:t xml:space="preserve"> &lt;&lt; יור &gt;&gt;</w:t>
      </w:r>
      <w:r w:rsidR="00C872F6">
        <w:rPr>
          <w:rtl/>
        </w:rPr>
        <w:t xml:space="preserve"> </w:t>
      </w:r>
      <w:r>
        <w:rPr>
          <w:rtl/>
        </w:rPr>
        <w:t xml:space="preserve"> </w:t>
      </w:r>
      <w:bookmarkEnd w:id="3907"/>
    </w:p>
    <w:p w14:paraId="2AF618FE" w14:textId="6E3DCB95" w:rsidR="00FD4259" w:rsidRDefault="00FD4259" w:rsidP="00FD4259">
      <w:pPr>
        <w:pStyle w:val="KeepWithNext"/>
        <w:rPr>
          <w:rtl/>
          <w:lang w:eastAsia="he-IL"/>
        </w:rPr>
      </w:pPr>
    </w:p>
    <w:p w14:paraId="53B812BB" w14:textId="37044CCA" w:rsidR="00FD4259" w:rsidRDefault="00FD4259" w:rsidP="00FD4259">
      <w:pPr>
        <w:rPr>
          <w:rtl/>
          <w:lang w:eastAsia="he-IL"/>
        </w:rPr>
      </w:pPr>
      <w:bookmarkStart w:id="3908" w:name="_ETM_Q1_4408581"/>
      <w:bookmarkStart w:id="3909" w:name="_ETM_Q1_4404088"/>
      <w:bookmarkEnd w:id="3908"/>
      <w:bookmarkEnd w:id="3909"/>
      <w:r>
        <w:rPr>
          <w:rFonts w:hint="cs"/>
          <w:rtl/>
          <w:lang w:eastAsia="he-IL"/>
        </w:rPr>
        <w:t xml:space="preserve">אולי כדאי שתזכירי להם </w:t>
      </w:r>
      <w:bookmarkStart w:id="3910" w:name="_ETM_Q1_4405210"/>
      <w:bookmarkEnd w:id="3910"/>
      <w:r>
        <w:rPr>
          <w:rFonts w:hint="cs"/>
          <w:rtl/>
          <w:lang w:eastAsia="he-IL"/>
        </w:rPr>
        <w:t xml:space="preserve">גם את </w:t>
      </w:r>
      <w:bookmarkStart w:id="3911" w:name="_ETM_Q1_4405946"/>
      <w:bookmarkEnd w:id="3911"/>
      <w:r>
        <w:rPr>
          <w:rFonts w:hint="cs"/>
          <w:rtl/>
          <w:lang w:eastAsia="he-IL"/>
        </w:rPr>
        <w:t>מה שאמרת בפעם הקודמת, ותחדדי.</w:t>
      </w:r>
    </w:p>
    <w:p w14:paraId="5A07D17C" w14:textId="78FC706A" w:rsidR="00FD4259" w:rsidRDefault="00FD4259" w:rsidP="00FD4259">
      <w:pPr>
        <w:rPr>
          <w:rtl/>
          <w:lang w:eastAsia="he-IL"/>
        </w:rPr>
      </w:pPr>
      <w:bookmarkStart w:id="3912" w:name="_ETM_Q1_4411668"/>
      <w:bookmarkStart w:id="3913" w:name="_ETM_Q1_4411742"/>
      <w:bookmarkStart w:id="3914" w:name="_ETM_Q1_4407159"/>
      <w:bookmarkStart w:id="3915" w:name="_ETM_Q1_4409325"/>
      <w:bookmarkEnd w:id="3912"/>
      <w:bookmarkEnd w:id="3913"/>
      <w:bookmarkEnd w:id="3914"/>
      <w:bookmarkEnd w:id="3915"/>
    </w:p>
    <w:p w14:paraId="077181B5" w14:textId="2A71BC5D" w:rsidR="00FD4259" w:rsidRDefault="00FD4259" w:rsidP="00FD4259">
      <w:pPr>
        <w:pStyle w:val="af9"/>
        <w:keepNext/>
        <w:rPr>
          <w:rtl/>
          <w:lang w:eastAsia="he-IL"/>
        </w:rPr>
      </w:pPr>
      <w:bookmarkStart w:id="3916" w:name="ET_guest_לירון_מאוטנר_לוגסי_121"/>
      <w:r w:rsidRPr="00FD4259">
        <w:rPr>
          <w:rStyle w:val="TagStyle"/>
          <w:rtl/>
        </w:rPr>
        <w:t xml:space="preserve"> &lt;&lt; אורח &gt;&gt; </w:t>
      </w:r>
      <w:r>
        <w:rPr>
          <w:rtl/>
          <w:lang w:eastAsia="he-IL"/>
        </w:rPr>
        <w:t>לירון מאוטנר לוגסי:</w:t>
      </w:r>
      <w:r w:rsidRPr="00FD4259">
        <w:rPr>
          <w:rStyle w:val="TagStyle"/>
          <w:rtl/>
        </w:rPr>
        <w:t xml:space="preserve"> &lt;&lt; אורח &gt;&gt;</w:t>
      </w:r>
      <w:r w:rsidR="00C872F6">
        <w:rPr>
          <w:rtl/>
          <w:lang w:eastAsia="he-IL"/>
        </w:rPr>
        <w:t xml:space="preserve"> </w:t>
      </w:r>
      <w:r>
        <w:rPr>
          <w:rtl/>
          <w:lang w:eastAsia="he-IL"/>
        </w:rPr>
        <w:t xml:space="preserve"> </w:t>
      </w:r>
      <w:bookmarkEnd w:id="3916"/>
    </w:p>
    <w:p w14:paraId="2402655A" w14:textId="5EFE1A0C" w:rsidR="00FD4259" w:rsidRDefault="00FD4259" w:rsidP="00FD4259">
      <w:pPr>
        <w:pStyle w:val="KeepWithNext"/>
        <w:rPr>
          <w:rtl/>
          <w:lang w:eastAsia="he-IL"/>
        </w:rPr>
      </w:pPr>
    </w:p>
    <w:p w14:paraId="553A3292" w14:textId="3CBBF6EC" w:rsidR="00FD4259" w:rsidRDefault="00FD4259" w:rsidP="00FD4259">
      <w:pPr>
        <w:rPr>
          <w:rtl/>
          <w:lang w:eastAsia="he-IL"/>
        </w:rPr>
      </w:pPr>
      <w:bookmarkStart w:id="3917" w:name="_ETM_Q1_4409881"/>
      <w:bookmarkStart w:id="3918" w:name="_ETM_Q1_4409939"/>
      <w:bookmarkEnd w:id="3917"/>
      <w:bookmarkEnd w:id="3918"/>
      <w:r>
        <w:rPr>
          <w:rFonts w:hint="cs"/>
          <w:rtl/>
          <w:lang w:eastAsia="he-IL"/>
        </w:rPr>
        <w:t xml:space="preserve">אוקיי. קודם כל, </w:t>
      </w:r>
      <w:bookmarkStart w:id="3919" w:name="_ETM_Q1_4409277"/>
      <w:bookmarkEnd w:id="3919"/>
      <w:r>
        <w:rPr>
          <w:rFonts w:hint="cs"/>
          <w:rtl/>
          <w:lang w:eastAsia="he-IL"/>
        </w:rPr>
        <w:t>בתפיסה שלנו,</w:t>
      </w:r>
      <w:bookmarkStart w:id="3920" w:name="_ETM_Q1_4412098"/>
      <w:bookmarkEnd w:id="3920"/>
      <w:r>
        <w:rPr>
          <w:rFonts w:hint="cs"/>
          <w:rtl/>
          <w:lang w:eastAsia="he-IL"/>
        </w:rPr>
        <w:t xml:space="preserve"> אחרי שעשינו ניתוח, אנחנו מבינים שהמוצר הזה של </w:t>
      </w:r>
      <w:bookmarkStart w:id="3921" w:name="_ETM_Q1_4414723"/>
      <w:bookmarkEnd w:id="3921"/>
      <w:r>
        <w:rPr>
          <w:rFonts w:hint="cs"/>
          <w:rtl/>
          <w:lang w:eastAsia="he-IL"/>
        </w:rPr>
        <w:t xml:space="preserve">תו שי, </w:t>
      </w:r>
      <w:bookmarkStart w:id="3922" w:name="_ETM_Q1_4418210"/>
      <w:bookmarkEnd w:id="3922"/>
      <w:r>
        <w:rPr>
          <w:rFonts w:hint="cs"/>
          <w:rtl/>
          <w:lang w:eastAsia="he-IL"/>
        </w:rPr>
        <w:t xml:space="preserve">שובר מתנה, </w:t>
      </w:r>
      <w:bookmarkStart w:id="3923" w:name="_ETM_Q1_4415425"/>
      <w:bookmarkEnd w:id="3923"/>
      <w:r>
        <w:rPr>
          <w:rFonts w:hint="cs"/>
          <w:rtl/>
          <w:lang w:eastAsia="he-IL"/>
        </w:rPr>
        <w:t>לא חשוב, כן מהווה יתרה צבורה</w:t>
      </w:r>
      <w:bookmarkStart w:id="3924" w:name="_ETM_Q1_4425159"/>
      <w:bookmarkEnd w:id="3924"/>
      <w:r>
        <w:rPr>
          <w:rFonts w:hint="cs"/>
          <w:rtl/>
          <w:lang w:eastAsia="he-IL"/>
        </w:rPr>
        <w:t xml:space="preserve"> </w:t>
      </w:r>
      <w:bookmarkStart w:id="3925" w:name="_ETM_Q1_4420248"/>
      <w:bookmarkEnd w:id="3925"/>
      <w:r>
        <w:rPr>
          <w:rFonts w:hint="cs"/>
          <w:rtl/>
          <w:lang w:eastAsia="he-IL"/>
        </w:rPr>
        <w:t xml:space="preserve">של כסף, שבמובן הזה הוא חשבון </w:t>
      </w:r>
      <w:bookmarkStart w:id="3926" w:name="_ETM_Q1_4420905"/>
      <w:bookmarkEnd w:id="3926"/>
      <w:r>
        <w:rPr>
          <w:rFonts w:hint="cs"/>
          <w:rtl/>
          <w:lang w:eastAsia="he-IL"/>
        </w:rPr>
        <w:t>תשלום לכל דבר ועניין,</w:t>
      </w:r>
      <w:bookmarkStart w:id="3927" w:name="_ETM_Q1_4425809"/>
      <w:bookmarkEnd w:id="3927"/>
      <w:r>
        <w:rPr>
          <w:rFonts w:hint="cs"/>
          <w:rtl/>
          <w:lang w:eastAsia="he-IL"/>
        </w:rPr>
        <w:t xml:space="preserve"> ויש בו אמצעי תשלום, </w:t>
      </w:r>
      <w:bookmarkStart w:id="3928" w:name="_ETM_Q1_4425052"/>
      <w:bookmarkEnd w:id="3928"/>
      <w:r>
        <w:rPr>
          <w:rFonts w:hint="cs"/>
          <w:rtl/>
          <w:lang w:eastAsia="he-IL"/>
        </w:rPr>
        <w:t xml:space="preserve">במובן הזה שאני יכול לתת הוראות </w:t>
      </w:r>
      <w:bookmarkStart w:id="3929" w:name="_ETM_Q1_4429858"/>
      <w:bookmarkEnd w:id="3929"/>
      <w:r>
        <w:rPr>
          <w:rFonts w:hint="cs"/>
          <w:rtl/>
          <w:lang w:eastAsia="he-IL"/>
        </w:rPr>
        <w:t xml:space="preserve">תשלום ולבצע </w:t>
      </w:r>
      <w:bookmarkStart w:id="3930" w:name="_ETM_Q1_4427153"/>
      <w:bookmarkEnd w:id="3930"/>
      <w:r>
        <w:rPr>
          <w:rFonts w:hint="cs"/>
          <w:rtl/>
          <w:lang w:eastAsia="he-IL"/>
        </w:rPr>
        <w:t xml:space="preserve">באמצעותו פעולות תשלום. </w:t>
      </w:r>
      <w:bookmarkStart w:id="3931" w:name="_ETM_Q1_4429049"/>
      <w:bookmarkEnd w:id="3931"/>
      <w:r>
        <w:rPr>
          <w:rFonts w:hint="cs"/>
          <w:rtl/>
          <w:lang w:eastAsia="he-IL"/>
        </w:rPr>
        <w:t>כך שמבחינת ההגדרות, ג</w:t>
      </w:r>
      <w:bookmarkStart w:id="3932" w:name="_ETM_Q1_4435111"/>
      <w:bookmarkEnd w:id="3932"/>
      <w:r>
        <w:rPr>
          <w:rFonts w:hint="cs"/>
          <w:rtl/>
          <w:lang w:eastAsia="he-IL"/>
        </w:rPr>
        <w:t xml:space="preserve">ם </w:t>
      </w:r>
      <w:bookmarkStart w:id="3933" w:name="_ETM_Q1_4431313"/>
      <w:bookmarkEnd w:id="3933"/>
      <w:r>
        <w:rPr>
          <w:rFonts w:hint="cs"/>
          <w:rtl/>
          <w:lang w:eastAsia="he-IL"/>
        </w:rPr>
        <w:t xml:space="preserve">היבשות וגם המהותיות </w:t>
      </w:r>
      <w:r>
        <w:rPr>
          <w:rtl/>
          <w:lang w:eastAsia="he-IL"/>
        </w:rPr>
        <w:t>–</w:t>
      </w:r>
      <w:r>
        <w:rPr>
          <w:rFonts w:hint="cs"/>
          <w:rtl/>
          <w:lang w:eastAsia="he-IL"/>
        </w:rPr>
        <w:t xml:space="preserve"> הדבר </w:t>
      </w:r>
      <w:bookmarkStart w:id="3934" w:name="_ETM_Q1_4434658"/>
      <w:bookmarkEnd w:id="3934"/>
      <w:r>
        <w:rPr>
          <w:rFonts w:hint="cs"/>
          <w:rtl/>
          <w:lang w:eastAsia="he-IL"/>
        </w:rPr>
        <w:t xml:space="preserve">הזה </w:t>
      </w:r>
      <w:bookmarkStart w:id="3935" w:name="_ETM_Q1_4433322"/>
      <w:bookmarkEnd w:id="3935"/>
      <w:r>
        <w:rPr>
          <w:rFonts w:hint="cs"/>
          <w:rtl/>
          <w:lang w:eastAsia="he-IL"/>
        </w:rPr>
        <w:t xml:space="preserve">כבר </w:t>
      </w:r>
      <w:bookmarkStart w:id="3936" w:name="_ETM_Q1_4434125"/>
      <w:bookmarkEnd w:id="3936"/>
      <w:r>
        <w:rPr>
          <w:rFonts w:hint="cs"/>
          <w:rtl/>
          <w:lang w:eastAsia="he-IL"/>
        </w:rPr>
        <w:t xml:space="preserve">הוכרע בחוק הצרכני, דווקא </w:t>
      </w:r>
      <w:bookmarkStart w:id="3937" w:name="_ETM_Q1_4435469"/>
      <w:bookmarkEnd w:id="3937"/>
      <w:r>
        <w:rPr>
          <w:rFonts w:hint="cs"/>
          <w:rtl/>
          <w:lang w:eastAsia="he-IL"/>
        </w:rPr>
        <w:t xml:space="preserve">בגלל שהוצאנו את הפטור. </w:t>
      </w:r>
      <w:bookmarkStart w:id="3938" w:name="_ETM_Q1_4447584"/>
      <w:bookmarkStart w:id="3939" w:name="_ETM_Q1_4444784"/>
      <w:bookmarkEnd w:id="3938"/>
      <w:bookmarkEnd w:id="3939"/>
    </w:p>
    <w:p w14:paraId="11FC9C18" w14:textId="22FD0ED3" w:rsidR="00FD4259" w:rsidRDefault="00FD4259" w:rsidP="00FD4259">
      <w:pPr>
        <w:rPr>
          <w:rtl/>
          <w:lang w:eastAsia="he-IL"/>
        </w:rPr>
      </w:pPr>
      <w:bookmarkStart w:id="3940" w:name="_ETM_Q1_4445862"/>
      <w:bookmarkStart w:id="3941" w:name="_ETM_Q1_4445937"/>
      <w:bookmarkEnd w:id="3940"/>
      <w:bookmarkEnd w:id="3941"/>
    </w:p>
    <w:p w14:paraId="58D1DFBE" w14:textId="2416941A" w:rsidR="00FD4259" w:rsidRDefault="00FD4259" w:rsidP="00FD4259">
      <w:pPr>
        <w:rPr>
          <w:rtl/>
          <w:lang w:eastAsia="he-IL"/>
        </w:rPr>
      </w:pPr>
      <w:bookmarkStart w:id="3942" w:name="_ETM_Q1_4454826"/>
      <w:bookmarkEnd w:id="3942"/>
      <w:r>
        <w:rPr>
          <w:rFonts w:hint="cs"/>
          <w:rtl/>
          <w:lang w:eastAsia="he-IL"/>
        </w:rPr>
        <w:t xml:space="preserve">חשוב </w:t>
      </w:r>
      <w:bookmarkStart w:id="3943" w:name="_ETM_Q1_4457399"/>
      <w:bookmarkStart w:id="3944" w:name="_ETM_Q1_4452634"/>
      <w:bookmarkEnd w:id="3943"/>
      <w:bookmarkEnd w:id="3944"/>
      <w:r>
        <w:rPr>
          <w:rFonts w:hint="cs"/>
          <w:rtl/>
          <w:lang w:eastAsia="he-IL"/>
        </w:rPr>
        <w:t xml:space="preserve">לי גם לחדד שהפטור הוא פטור </w:t>
      </w:r>
      <w:bookmarkStart w:id="3945" w:name="_ETM_Q1_4452655"/>
      <w:bookmarkEnd w:id="3945"/>
      <w:r>
        <w:rPr>
          <w:rFonts w:hint="cs"/>
          <w:rtl/>
          <w:lang w:eastAsia="he-IL"/>
        </w:rPr>
        <w:t xml:space="preserve">חלקי. כל הזמן נאמר </w:t>
      </w:r>
      <w:bookmarkStart w:id="3946" w:name="_ETM_Q1_4457773"/>
      <w:bookmarkEnd w:id="3946"/>
      <w:r>
        <w:rPr>
          <w:rFonts w:hint="cs"/>
          <w:rtl/>
          <w:lang w:eastAsia="he-IL"/>
        </w:rPr>
        <w:t>פה:</w:t>
      </w:r>
      <w:r>
        <w:rPr>
          <w:rFonts w:hint="cs"/>
          <w:lang w:eastAsia="he-IL"/>
        </w:rPr>
        <w:t xml:space="preserve"> </w:t>
      </w:r>
      <w:r>
        <w:rPr>
          <w:rFonts w:hint="cs"/>
          <w:rtl/>
          <w:lang w:eastAsia="he-IL"/>
        </w:rPr>
        <w:t>"</w:t>
      </w:r>
      <w:bookmarkStart w:id="3947" w:name="_ETM_Q1_4454284"/>
      <w:bookmarkEnd w:id="3947"/>
      <w:r>
        <w:rPr>
          <w:rFonts w:hint="cs"/>
          <w:rtl/>
          <w:lang w:eastAsia="he-IL"/>
        </w:rPr>
        <w:t xml:space="preserve">הפטור </w:t>
      </w:r>
      <w:bookmarkStart w:id="3948" w:name="_ETM_Q1_4454260"/>
      <w:bookmarkEnd w:id="3948"/>
      <w:r>
        <w:rPr>
          <w:rFonts w:hint="cs"/>
          <w:rtl/>
          <w:lang w:eastAsia="he-IL"/>
        </w:rPr>
        <w:t>מחוק שירותי תשלום" או: "</w:t>
      </w:r>
      <w:bookmarkStart w:id="3949" w:name="_ETM_Q1_4456499"/>
      <w:bookmarkEnd w:id="3949"/>
      <w:r>
        <w:rPr>
          <w:rFonts w:hint="cs"/>
          <w:rtl/>
          <w:lang w:eastAsia="he-IL"/>
        </w:rPr>
        <w:t>הפטור מה</w:t>
      </w:r>
      <w:bookmarkStart w:id="3950" w:name="_ETM_Q1_4455235"/>
      <w:bookmarkEnd w:id="3950"/>
      <w:r>
        <w:rPr>
          <w:rFonts w:hint="cs"/>
          <w:rtl/>
          <w:lang w:eastAsia="he-IL"/>
        </w:rPr>
        <w:t xml:space="preserve">הגנות </w:t>
      </w:r>
      <w:bookmarkStart w:id="3951" w:name="_ETM_Q1_4456065"/>
      <w:bookmarkEnd w:id="3951"/>
      <w:r>
        <w:rPr>
          <w:rFonts w:hint="cs"/>
          <w:rtl/>
          <w:lang w:eastAsia="he-IL"/>
        </w:rPr>
        <w:t>הצרכניות". הפטור הוא חלקי, להוראות</w:t>
      </w:r>
      <w:bookmarkStart w:id="3952" w:name="_ETM_Q1_4460841"/>
      <w:bookmarkStart w:id="3953" w:name="_ETM_Q1_4457910"/>
      <w:bookmarkEnd w:id="3952"/>
      <w:bookmarkEnd w:id="3953"/>
      <w:r>
        <w:rPr>
          <w:rFonts w:hint="cs"/>
          <w:rtl/>
          <w:lang w:eastAsia="he-IL"/>
        </w:rPr>
        <w:t xml:space="preserve"> </w:t>
      </w:r>
      <w:bookmarkStart w:id="3954" w:name="_ETM_Q1_4459029"/>
      <w:bookmarkEnd w:id="3954"/>
      <w:r>
        <w:rPr>
          <w:rFonts w:hint="cs"/>
          <w:rtl/>
          <w:lang w:eastAsia="he-IL"/>
        </w:rPr>
        <w:t xml:space="preserve">בהן </w:t>
      </w:r>
      <w:bookmarkStart w:id="3955" w:name="_ETM_Q1_4458088"/>
      <w:bookmarkEnd w:id="3955"/>
      <w:r>
        <w:rPr>
          <w:rFonts w:hint="cs"/>
          <w:rtl/>
          <w:lang w:eastAsia="he-IL"/>
        </w:rPr>
        <w:t>המאפיינים</w:t>
      </w:r>
      <w:bookmarkStart w:id="3956" w:name="_ETM_Q1_4459742"/>
      <w:bookmarkEnd w:id="3956"/>
      <w:r>
        <w:rPr>
          <w:rFonts w:hint="cs"/>
          <w:rtl/>
          <w:lang w:eastAsia="he-IL"/>
        </w:rPr>
        <w:t xml:space="preserve"> של אותו אמצעי תשלום, כמו העובדה שזה </w:t>
      </w:r>
      <w:bookmarkStart w:id="3957" w:name="_ETM_Q1_4462093"/>
      <w:bookmarkEnd w:id="3957"/>
      <w:r>
        <w:rPr>
          <w:rFonts w:hint="cs"/>
          <w:rtl/>
          <w:lang w:eastAsia="he-IL"/>
        </w:rPr>
        <w:t xml:space="preserve">לא מיועד לשימוש </w:t>
      </w:r>
      <w:bookmarkStart w:id="3958" w:name="_ETM_Q1_4465196"/>
      <w:bookmarkEnd w:id="3958"/>
      <w:r>
        <w:rPr>
          <w:rFonts w:hint="cs"/>
          <w:rtl/>
          <w:lang w:eastAsia="he-IL"/>
        </w:rPr>
        <w:t xml:space="preserve">אישי, לא מאפשרים לקיים את </w:t>
      </w:r>
      <w:bookmarkStart w:id="3959" w:name="_ETM_Q1_4464922"/>
      <w:bookmarkEnd w:id="3959"/>
      <w:r>
        <w:rPr>
          <w:rFonts w:hint="cs"/>
          <w:rtl/>
          <w:lang w:eastAsia="he-IL"/>
        </w:rPr>
        <w:t xml:space="preserve">הוראות החוק לגביהם. הוראות שכן </w:t>
      </w:r>
      <w:bookmarkStart w:id="3960" w:name="_ETM_Q1_4472984"/>
      <w:bookmarkStart w:id="3961" w:name="_ETM_Q1_4468259"/>
      <w:bookmarkEnd w:id="3960"/>
      <w:bookmarkEnd w:id="3961"/>
      <w:r>
        <w:rPr>
          <w:rFonts w:hint="cs"/>
          <w:rtl/>
          <w:lang w:eastAsia="he-IL"/>
        </w:rPr>
        <w:t>היה</w:t>
      </w:r>
      <w:bookmarkStart w:id="3962" w:name="_ETM_Q1_4469346"/>
      <w:bookmarkEnd w:id="3962"/>
      <w:r>
        <w:rPr>
          <w:rFonts w:hint="cs"/>
          <w:rtl/>
          <w:lang w:eastAsia="he-IL"/>
        </w:rPr>
        <w:t xml:space="preserve"> ניתן </w:t>
      </w:r>
      <w:bookmarkStart w:id="3963" w:name="_ETM_Q1_4469018"/>
      <w:bookmarkEnd w:id="3963"/>
      <w:r>
        <w:rPr>
          <w:rFonts w:hint="cs"/>
          <w:rtl/>
          <w:lang w:eastAsia="he-IL"/>
        </w:rPr>
        <w:t xml:space="preserve">לקיים את הוראות החוק </w:t>
      </w:r>
      <w:bookmarkStart w:id="3964" w:name="_ETM_Q1_4472448"/>
      <w:bookmarkEnd w:id="3964"/>
      <w:r>
        <w:rPr>
          <w:rFonts w:hint="cs"/>
          <w:rtl/>
          <w:lang w:eastAsia="he-IL"/>
        </w:rPr>
        <w:t>לגביהן,</w:t>
      </w:r>
      <w:bookmarkStart w:id="3965" w:name="_ETM_Q1_4470935"/>
      <w:bookmarkStart w:id="3966" w:name="_ETM_Q1_4470064"/>
      <w:bookmarkEnd w:id="3965"/>
      <w:bookmarkEnd w:id="3966"/>
      <w:r>
        <w:rPr>
          <w:rFonts w:hint="cs"/>
          <w:rtl/>
          <w:lang w:eastAsia="he-IL"/>
        </w:rPr>
        <w:t xml:space="preserve"> ששקלנו את העלות מול התועלת </w:t>
      </w:r>
      <w:bookmarkStart w:id="3967" w:name="_ETM_Q1_4471906"/>
      <w:bookmarkEnd w:id="3967"/>
      <w:r>
        <w:rPr>
          <w:rFonts w:hint="cs"/>
          <w:rtl/>
          <w:lang w:eastAsia="he-IL"/>
        </w:rPr>
        <w:t xml:space="preserve">לגביהן, </w:t>
      </w:r>
      <w:bookmarkStart w:id="3968" w:name="_ETM_Q1_4473368"/>
      <w:r>
        <w:rPr>
          <w:rFonts w:hint="cs"/>
          <w:rtl/>
          <w:lang w:eastAsia="he-IL"/>
        </w:rPr>
        <w:t>כמו</w:t>
      </w:r>
      <w:bookmarkEnd w:id="3968"/>
      <w:r>
        <w:rPr>
          <w:rFonts w:hint="cs"/>
          <w:rtl/>
          <w:lang w:eastAsia="he-IL"/>
        </w:rPr>
        <w:t xml:space="preserve"> התהליך</w:t>
      </w:r>
      <w:bookmarkStart w:id="3969" w:name="_ETM_Q1_4476126"/>
      <w:bookmarkEnd w:id="3969"/>
      <w:r>
        <w:rPr>
          <w:rFonts w:hint="cs"/>
          <w:rtl/>
          <w:lang w:eastAsia="he-IL"/>
        </w:rPr>
        <w:t xml:space="preserve"> שייעשה גם פ</w:t>
      </w:r>
      <w:bookmarkStart w:id="3970" w:name="_ETM_Q1_4479721"/>
      <w:bookmarkStart w:id="3971" w:name="_ETM_Q1_4473223"/>
      <w:bookmarkStart w:id="3972" w:name="_ETM_Q1_4474418"/>
      <w:bookmarkEnd w:id="3970"/>
      <w:bookmarkEnd w:id="3971"/>
      <w:bookmarkEnd w:id="3972"/>
      <w:r>
        <w:rPr>
          <w:rFonts w:hint="cs"/>
          <w:rtl/>
          <w:lang w:eastAsia="he-IL"/>
        </w:rPr>
        <w:t xml:space="preserve">ה, </w:t>
      </w:r>
      <w:bookmarkStart w:id="3973" w:name="_ETM_Q1_4481186"/>
      <w:bookmarkStart w:id="3974" w:name="_ETM_Q1_4476435"/>
      <w:bookmarkEnd w:id="3973"/>
      <w:bookmarkEnd w:id="3974"/>
      <w:r>
        <w:rPr>
          <w:rFonts w:hint="cs"/>
          <w:rtl/>
          <w:lang w:eastAsia="he-IL"/>
        </w:rPr>
        <w:t xml:space="preserve">וחשבנו </w:t>
      </w:r>
      <w:bookmarkStart w:id="3975" w:name="_ETM_Q1_4474286"/>
      <w:bookmarkEnd w:id="3975"/>
      <w:r>
        <w:rPr>
          <w:rFonts w:hint="cs"/>
          <w:rtl/>
          <w:lang w:eastAsia="he-IL"/>
        </w:rPr>
        <w:t xml:space="preserve">שנכון יהיה לפטור </w:t>
      </w:r>
      <w:r>
        <w:rPr>
          <w:rtl/>
          <w:lang w:eastAsia="he-IL"/>
        </w:rPr>
        <w:t>–</w:t>
      </w:r>
      <w:r>
        <w:rPr>
          <w:rFonts w:hint="cs"/>
          <w:rtl/>
          <w:lang w:eastAsia="he-IL"/>
        </w:rPr>
        <w:t xml:space="preserve"> פטרנו. </w:t>
      </w:r>
      <w:bookmarkStart w:id="3976" w:name="_ETM_Q1_4480439"/>
      <w:bookmarkStart w:id="3977" w:name="_ETM_Q1_4480503"/>
      <w:bookmarkEnd w:id="3976"/>
      <w:bookmarkEnd w:id="3977"/>
      <w:r>
        <w:rPr>
          <w:rFonts w:hint="cs"/>
          <w:rtl/>
          <w:lang w:eastAsia="he-IL"/>
        </w:rPr>
        <w:t xml:space="preserve">זה </w:t>
      </w:r>
      <w:bookmarkStart w:id="3978" w:name="_ETM_Q1_4477871"/>
      <w:bookmarkEnd w:id="3978"/>
      <w:r>
        <w:rPr>
          <w:rFonts w:hint="cs"/>
          <w:rtl/>
          <w:lang w:eastAsia="he-IL"/>
        </w:rPr>
        <w:t>דבר ראשון.</w:t>
      </w:r>
    </w:p>
    <w:p w14:paraId="113C8250" w14:textId="595FFADF" w:rsidR="00FD4259" w:rsidRDefault="00FD4259" w:rsidP="00FD4259">
      <w:pPr>
        <w:rPr>
          <w:rtl/>
          <w:lang w:eastAsia="he-IL"/>
        </w:rPr>
      </w:pPr>
      <w:bookmarkStart w:id="3979" w:name="_ETM_Q1_4480324"/>
      <w:bookmarkStart w:id="3980" w:name="_ETM_Q1_4480397"/>
      <w:bookmarkEnd w:id="3979"/>
      <w:bookmarkEnd w:id="3980"/>
    </w:p>
    <w:p w14:paraId="5228259C" w14:textId="6D44F44B" w:rsidR="00FD4259" w:rsidRDefault="00FD4259" w:rsidP="00FD4259">
      <w:pPr>
        <w:rPr>
          <w:rtl/>
          <w:lang w:eastAsia="he-IL"/>
        </w:rPr>
      </w:pPr>
      <w:bookmarkStart w:id="3981" w:name="_ETM_Q1_4480464"/>
      <w:bookmarkStart w:id="3982" w:name="_ETM_Q1_4480534"/>
      <w:bookmarkEnd w:id="3981"/>
      <w:bookmarkEnd w:id="3982"/>
      <w:r>
        <w:rPr>
          <w:rFonts w:hint="cs"/>
          <w:rtl/>
          <w:lang w:eastAsia="he-IL"/>
        </w:rPr>
        <w:t xml:space="preserve">מבחינת </w:t>
      </w:r>
      <w:r w:rsidR="004B2493">
        <w:rPr>
          <w:rFonts w:hint="cs"/>
          <w:rtl/>
          <w:lang w:eastAsia="he-IL"/>
        </w:rPr>
        <w:t>התכליות</w:t>
      </w:r>
      <w:r>
        <w:rPr>
          <w:rFonts w:hint="cs"/>
          <w:rtl/>
          <w:lang w:eastAsia="he-IL"/>
        </w:rPr>
        <w:t xml:space="preserve">, </w:t>
      </w:r>
      <w:bookmarkStart w:id="3983" w:name="_ETM_Q1_4485852"/>
      <w:bookmarkStart w:id="3984" w:name="_ETM_Q1_4481119"/>
      <w:bookmarkEnd w:id="3983"/>
      <w:bookmarkEnd w:id="3984"/>
      <w:r>
        <w:rPr>
          <w:rFonts w:hint="cs"/>
          <w:rtl/>
          <w:lang w:eastAsia="he-IL"/>
        </w:rPr>
        <w:t xml:space="preserve">אני חושבת </w:t>
      </w:r>
      <w:bookmarkStart w:id="3985" w:name="_ETM_Q1_4479509"/>
      <w:bookmarkEnd w:id="3985"/>
      <w:r>
        <w:rPr>
          <w:rFonts w:hint="cs"/>
          <w:rtl/>
          <w:lang w:eastAsia="he-IL"/>
        </w:rPr>
        <w:t>שכבר עברנו את המסע הזה. זה מאחורי</w:t>
      </w:r>
      <w:r>
        <w:rPr>
          <w:lang w:eastAsia="he-IL"/>
        </w:rPr>
        <w:t>;</w:t>
      </w:r>
      <w:r>
        <w:rPr>
          <w:rFonts w:hint="cs"/>
          <w:rtl/>
          <w:lang w:eastAsia="he-IL"/>
        </w:rPr>
        <w:t xml:space="preserve"> </w:t>
      </w:r>
      <w:bookmarkStart w:id="3986" w:name="_ETM_Q1_4486743"/>
      <w:bookmarkStart w:id="3987" w:name="_ETM_Q1_4481902"/>
      <w:bookmarkEnd w:id="3986"/>
      <w:bookmarkEnd w:id="3987"/>
      <w:r>
        <w:rPr>
          <w:rFonts w:hint="cs"/>
          <w:rtl/>
          <w:lang w:eastAsia="he-IL"/>
        </w:rPr>
        <w:t xml:space="preserve">הדבר הזה הוא אמצעי תשלום וחשבון תשלום. עכשיו השאלה </w:t>
      </w:r>
      <w:bookmarkStart w:id="3988" w:name="_ETM_Q1_4491012"/>
      <w:bookmarkEnd w:id="3988"/>
      <w:r>
        <w:rPr>
          <w:rFonts w:hint="cs"/>
          <w:rtl/>
          <w:lang w:eastAsia="he-IL"/>
        </w:rPr>
        <w:t>היא</w:t>
      </w:r>
      <w:bookmarkStart w:id="3989" w:name="_ETM_Q1_4486726"/>
      <w:bookmarkEnd w:id="3989"/>
      <w:r>
        <w:rPr>
          <w:rFonts w:hint="cs"/>
          <w:rtl/>
          <w:lang w:eastAsia="he-IL"/>
        </w:rPr>
        <w:t xml:space="preserve">: </w:t>
      </w:r>
      <w:bookmarkStart w:id="3990" w:name="_ETM_Q1_4485301"/>
      <w:bookmarkEnd w:id="3990"/>
      <w:r>
        <w:rPr>
          <w:rFonts w:hint="cs"/>
          <w:rtl/>
          <w:lang w:eastAsia="he-IL"/>
        </w:rPr>
        <w:t xml:space="preserve">האם נכון לרשות את זה או לא? </w:t>
      </w:r>
      <w:bookmarkStart w:id="3991" w:name="_ETM_Q1_4492312"/>
      <w:bookmarkStart w:id="3992" w:name="_ETM_Q1_4487589"/>
      <w:bookmarkEnd w:id="3991"/>
      <w:bookmarkEnd w:id="3992"/>
      <w:r>
        <w:rPr>
          <w:rFonts w:hint="cs"/>
          <w:rtl/>
          <w:lang w:eastAsia="he-IL"/>
        </w:rPr>
        <w:t xml:space="preserve">באיזה אופן? או איזו רגולציה </w:t>
      </w:r>
      <w:bookmarkStart w:id="3993" w:name="_ETM_Q1_4489110"/>
      <w:bookmarkEnd w:id="3993"/>
      <w:r>
        <w:rPr>
          <w:rFonts w:hint="cs"/>
          <w:rtl/>
          <w:lang w:eastAsia="he-IL"/>
        </w:rPr>
        <w:t>מתאימה? בדיוק כמו שעשינו אז</w:t>
      </w:r>
      <w:r>
        <w:rPr>
          <w:lang w:eastAsia="he-IL"/>
        </w:rPr>
        <w:t>;</w:t>
      </w:r>
      <w:r>
        <w:rPr>
          <w:rFonts w:hint="cs"/>
          <w:rtl/>
          <w:lang w:eastAsia="he-IL"/>
        </w:rPr>
        <w:t xml:space="preserve"> </w:t>
      </w:r>
      <w:bookmarkStart w:id="3994" w:name="_ETM_Q1_4495076"/>
      <w:bookmarkEnd w:id="3994"/>
      <w:r>
        <w:rPr>
          <w:rFonts w:hint="cs"/>
          <w:rtl/>
          <w:lang w:eastAsia="he-IL"/>
        </w:rPr>
        <w:t xml:space="preserve">תפרנו </w:t>
      </w:r>
      <w:bookmarkStart w:id="3995" w:name="_ETM_Q1_4491642"/>
      <w:bookmarkEnd w:id="3995"/>
      <w:r>
        <w:rPr>
          <w:rFonts w:hint="cs"/>
          <w:rtl/>
          <w:lang w:eastAsia="he-IL"/>
        </w:rPr>
        <w:t xml:space="preserve">לו איזו שהיא חליפה מיוחדת. </w:t>
      </w:r>
      <w:bookmarkStart w:id="3996" w:name="_ETM_Q1_4495798"/>
      <w:bookmarkEnd w:id="3996"/>
      <w:r>
        <w:rPr>
          <w:rFonts w:hint="cs"/>
          <w:rtl/>
          <w:lang w:eastAsia="he-IL"/>
        </w:rPr>
        <w:t>לכנסת לא היה</w:t>
      </w:r>
      <w:bookmarkStart w:id="3997" w:name="_ETM_Q1_4498767"/>
      <w:bookmarkEnd w:id="3997"/>
      <w:r>
        <w:rPr>
          <w:rFonts w:hint="cs"/>
          <w:rtl/>
          <w:lang w:eastAsia="he-IL"/>
        </w:rPr>
        <w:t xml:space="preserve"> </w:t>
      </w:r>
      <w:bookmarkStart w:id="3998" w:name="_ETM_Q1_4494729"/>
      <w:bookmarkEnd w:id="3998"/>
      <w:r>
        <w:rPr>
          <w:rFonts w:hint="cs"/>
          <w:rtl/>
          <w:lang w:eastAsia="he-IL"/>
        </w:rPr>
        <w:t xml:space="preserve">פשוט להתמודד עם </w:t>
      </w:r>
      <w:bookmarkStart w:id="3999" w:name="_ETM_Q1_4494830"/>
      <w:bookmarkEnd w:id="3999"/>
      <w:r>
        <w:rPr>
          <w:rFonts w:hint="cs"/>
          <w:rtl/>
          <w:lang w:eastAsia="he-IL"/>
        </w:rPr>
        <w:t xml:space="preserve">החליפה שנתפרה, והיא </w:t>
      </w:r>
      <w:bookmarkStart w:id="4000" w:name="_ETM_Q1_4496753"/>
      <w:bookmarkEnd w:id="4000"/>
      <w:r>
        <w:rPr>
          <w:rFonts w:hint="cs"/>
          <w:rtl/>
          <w:lang w:eastAsia="he-IL"/>
        </w:rPr>
        <w:t xml:space="preserve">כן </w:t>
      </w:r>
      <w:bookmarkStart w:id="4001" w:name="_ETM_Q1_4497400"/>
      <w:bookmarkEnd w:id="4001"/>
      <w:r>
        <w:rPr>
          <w:rFonts w:hint="cs"/>
          <w:rtl/>
          <w:lang w:eastAsia="he-IL"/>
        </w:rPr>
        <w:t xml:space="preserve">ביקשה שנעשה על זה חשיבה נוספת, </w:t>
      </w:r>
      <w:bookmarkStart w:id="4002" w:name="_ETM_Q1_4498890"/>
      <w:bookmarkEnd w:id="4002"/>
      <w:r>
        <w:rPr>
          <w:rFonts w:hint="cs"/>
          <w:rtl/>
          <w:lang w:eastAsia="he-IL"/>
        </w:rPr>
        <w:t>ולכן תחמה את זה</w:t>
      </w:r>
      <w:bookmarkStart w:id="4003" w:name="_ETM_Q1_4501927"/>
      <w:bookmarkEnd w:id="4003"/>
      <w:r>
        <w:rPr>
          <w:rFonts w:hint="cs"/>
          <w:rtl/>
          <w:lang w:eastAsia="he-IL"/>
        </w:rPr>
        <w:t xml:space="preserve"> וקבעה את זה להוראת שעה. קיווינו וציפינו </w:t>
      </w:r>
      <w:bookmarkStart w:id="4004" w:name="_ETM_Q1_4504295"/>
      <w:bookmarkEnd w:id="4004"/>
      <w:r>
        <w:rPr>
          <w:rFonts w:hint="cs"/>
          <w:rtl/>
          <w:lang w:eastAsia="he-IL"/>
        </w:rPr>
        <w:t>שיחס עם האסדרה</w:t>
      </w:r>
      <w:bookmarkStart w:id="4005" w:name="_ETM_Q1_4507086"/>
      <w:bookmarkEnd w:id="4005"/>
      <w:r>
        <w:rPr>
          <w:rFonts w:hint="cs"/>
          <w:rtl/>
          <w:lang w:eastAsia="he-IL"/>
        </w:rPr>
        <w:t xml:space="preserve"> של העיסוק- יהיה מאסדר</w:t>
      </w:r>
      <w:bookmarkStart w:id="4006" w:name="_ETM_Q1_4507992"/>
      <w:bookmarkEnd w:id="4006"/>
      <w:r>
        <w:rPr>
          <w:rFonts w:hint="cs"/>
          <w:rtl/>
          <w:lang w:eastAsia="he-IL"/>
        </w:rPr>
        <w:t xml:space="preserve">, </w:t>
      </w:r>
      <w:bookmarkStart w:id="4007" w:name="_ETM_Q1_4505712"/>
      <w:bookmarkEnd w:id="4007"/>
      <w:r>
        <w:rPr>
          <w:rFonts w:hint="cs"/>
          <w:rtl/>
          <w:lang w:eastAsia="he-IL"/>
        </w:rPr>
        <w:t>ונוכל לחשוב איך</w:t>
      </w:r>
      <w:bookmarkStart w:id="4008" w:name="_ETM_Q1_4508981"/>
      <w:bookmarkEnd w:id="4008"/>
      <w:r>
        <w:rPr>
          <w:rFonts w:hint="cs"/>
          <w:rtl/>
          <w:lang w:eastAsia="he-IL"/>
        </w:rPr>
        <w:t xml:space="preserve"> לתפור א</w:t>
      </w:r>
      <w:bookmarkStart w:id="4009" w:name="_ETM_Q1_4507890"/>
      <w:bookmarkEnd w:id="4009"/>
      <w:r>
        <w:rPr>
          <w:rFonts w:hint="cs"/>
          <w:rtl/>
          <w:lang w:eastAsia="he-IL"/>
        </w:rPr>
        <w:t>ת החליפה הזו בצורה יותר מדויקת.</w:t>
      </w:r>
    </w:p>
    <w:p w14:paraId="25525B97" w14:textId="63907E61" w:rsidR="00FD4259" w:rsidRDefault="00FD4259" w:rsidP="00FD4259">
      <w:pPr>
        <w:rPr>
          <w:rtl/>
          <w:lang w:eastAsia="he-IL"/>
        </w:rPr>
      </w:pPr>
      <w:bookmarkStart w:id="4010" w:name="_ETM_Q1_4516018"/>
      <w:bookmarkStart w:id="4011" w:name="_ETM_Q1_4516090"/>
      <w:bookmarkStart w:id="4012" w:name="_ETM_Q1_4511971"/>
      <w:bookmarkStart w:id="4013" w:name="_ETM_Q1_4507196"/>
      <w:bookmarkStart w:id="4014" w:name="_ETM_Q1_4502874"/>
      <w:bookmarkEnd w:id="4010"/>
      <w:bookmarkEnd w:id="4011"/>
      <w:bookmarkEnd w:id="4012"/>
      <w:bookmarkEnd w:id="4013"/>
      <w:bookmarkEnd w:id="4014"/>
    </w:p>
    <w:p w14:paraId="394D36DD" w14:textId="6672D327" w:rsidR="00FD4259" w:rsidRDefault="00FD4259" w:rsidP="00FD4259">
      <w:pPr>
        <w:rPr>
          <w:rtl/>
          <w:lang w:eastAsia="he-IL"/>
        </w:rPr>
      </w:pPr>
      <w:bookmarkStart w:id="4015" w:name="_ETM_Q1_4503232"/>
      <w:bookmarkStart w:id="4016" w:name="_ETM_Q1_4503304"/>
      <w:bookmarkEnd w:id="4015"/>
      <w:bookmarkEnd w:id="4016"/>
      <w:r>
        <w:rPr>
          <w:rFonts w:hint="cs"/>
          <w:rtl/>
          <w:lang w:eastAsia="he-IL"/>
        </w:rPr>
        <w:t>דבר נושא שחשוב</w:t>
      </w:r>
      <w:bookmarkStart w:id="4017" w:name="_ETM_Q1_4505833"/>
      <w:bookmarkEnd w:id="4017"/>
      <w:r>
        <w:rPr>
          <w:rFonts w:hint="cs"/>
          <w:rtl/>
          <w:lang w:eastAsia="he-IL"/>
        </w:rPr>
        <w:t xml:space="preserve"> לי לומר הוא לגבי הנושא של האנונימיות. </w:t>
      </w:r>
      <w:bookmarkStart w:id="4018" w:name="_ETM_Q1_4514717"/>
      <w:bookmarkEnd w:id="4018"/>
      <w:r w:rsidR="005C4D7D">
        <w:rPr>
          <w:rFonts w:hint="cs"/>
          <w:rtl/>
          <w:lang w:eastAsia="he-IL"/>
        </w:rPr>
        <w:t xml:space="preserve">גם </w:t>
      </w:r>
      <w:bookmarkStart w:id="4019" w:name="_ETM_Q1_4518330"/>
      <w:bookmarkStart w:id="4020" w:name="_ETM_Q1_4513745"/>
      <w:bookmarkEnd w:id="4019"/>
      <w:bookmarkEnd w:id="4020"/>
      <w:r w:rsidR="005C4D7D">
        <w:rPr>
          <w:rFonts w:hint="cs"/>
          <w:rtl/>
          <w:lang w:eastAsia="he-IL"/>
        </w:rPr>
        <w:t>זו טענה שעלתה הרבה בדיונים בכנסת אז.</w:t>
      </w:r>
      <w:bookmarkStart w:id="4021" w:name="_ETM_Q1_4519651"/>
      <w:bookmarkStart w:id="4022" w:name="_ETM_Q1_4515434"/>
      <w:bookmarkEnd w:id="4021"/>
      <w:bookmarkEnd w:id="4022"/>
      <w:r w:rsidR="005C4D7D">
        <w:rPr>
          <w:rFonts w:hint="cs"/>
          <w:rtl/>
          <w:lang w:eastAsia="he-IL"/>
        </w:rPr>
        <w:t xml:space="preserve"> לא כל </w:t>
      </w:r>
      <w:bookmarkStart w:id="4023" w:name="_ETM_Q1_4521080"/>
      <w:bookmarkEnd w:id="4023"/>
      <w:r w:rsidR="005C4D7D">
        <w:rPr>
          <w:rFonts w:hint="cs"/>
          <w:rtl/>
          <w:lang w:eastAsia="he-IL"/>
        </w:rPr>
        <w:t>תווי השי הם בהכרח אנונימיים.</w:t>
      </w:r>
      <w:bookmarkStart w:id="4024" w:name="_ETM_Q1_4522168"/>
      <w:bookmarkStart w:id="4025" w:name="_ETM_Q1_4517949"/>
      <w:bookmarkEnd w:id="4024"/>
      <w:bookmarkEnd w:id="4025"/>
      <w:r w:rsidR="005C4D7D">
        <w:rPr>
          <w:rFonts w:hint="cs"/>
          <w:rtl/>
          <w:lang w:eastAsia="he-IL"/>
        </w:rPr>
        <w:t xml:space="preserve"> כשאני קונה היום ב- </w:t>
      </w:r>
      <w:r w:rsidR="005C4D7D">
        <w:rPr>
          <w:lang w:eastAsia="he-IL"/>
        </w:rPr>
        <w:t>Buy Me</w:t>
      </w:r>
      <w:r w:rsidR="005C4D7D">
        <w:rPr>
          <w:rFonts w:hint="cs"/>
          <w:rtl/>
          <w:lang w:eastAsia="he-IL"/>
        </w:rPr>
        <w:t xml:space="preserve">, </w:t>
      </w:r>
      <w:bookmarkStart w:id="4026" w:name="_ETM_Q1_4521659"/>
      <w:bookmarkEnd w:id="4026"/>
      <w:r w:rsidR="005C4D7D">
        <w:rPr>
          <w:rFonts w:hint="cs"/>
          <w:rtl/>
          <w:lang w:eastAsia="he-IL"/>
        </w:rPr>
        <w:t>הם יודעים מי אני</w:t>
      </w:r>
      <w:r w:rsidR="005C4D7D">
        <w:rPr>
          <w:lang w:eastAsia="he-IL"/>
        </w:rPr>
        <w:t>;</w:t>
      </w:r>
      <w:bookmarkStart w:id="4027" w:name="_ETM_Q1_4522160"/>
      <w:bookmarkEnd w:id="4027"/>
      <w:r w:rsidR="005C4D7D">
        <w:rPr>
          <w:rFonts w:hint="cs"/>
          <w:rtl/>
          <w:lang w:eastAsia="he-IL"/>
        </w:rPr>
        <w:t xml:space="preserve"> לפחות</w:t>
      </w:r>
      <w:bookmarkStart w:id="4028" w:name="_ETM_Q1_4526154"/>
      <w:bookmarkEnd w:id="4028"/>
      <w:r w:rsidR="005C4D7D">
        <w:rPr>
          <w:rFonts w:hint="cs"/>
          <w:rtl/>
          <w:lang w:eastAsia="he-IL"/>
        </w:rPr>
        <w:t xml:space="preserve"> </w:t>
      </w:r>
      <w:bookmarkStart w:id="4029" w:name="_ETM_Q1_4521395"/>
      <w:bookmarkEnd w:id="4029"/>
      <w:r w:rsidR="005C4D7D">
        <w:rPr>
          <w:rFonts w:hint="cs"/>
          <w:rtl/>
          <w:lang w:eastAsia="he-IL"/>
        </w:rPr>
        <w:t xml:space="preserve">בשם, במייל וביצירת קשר מסוימת. זאת אומרת, זה לא בדיוק </w:t>
      </w:r>
      <w:bookmarkStart w:id="4030" w:name="_ETM_Q1_4532712"/>
      <w:bookmarkEnd w:id="4030"/>
      <w:r w:rsidR="005C4D7D">
        <w:rPr>
          <w:rFonts w:hint="cs"/>
          <w:rtl/>
          <w:lang w:eastAsia="he-IL"/>
        </w:rPr>
        <w:t xml:space="preserve">כמו מזומן, </w:t>
      </w:r>
      <w:bookmarkStart w:id="4031" w:name="_ETM_Q1_4531225"/>
      <w:bookmarkEnd w:id="4031"/>
      <w:r w:rsidR="005C4D7D">
        <w:rPr>
          <w:rFonts w:hint="cs"/>
          <w:rtl/>
          <w:lang w:eastAsia="he-IL"/>
        </w:rPr>
        <w:t xml:space="preserve">ולכן </w:t>
      </w:r>
      <w:bookmarkStart w:id="4032" w:name="_ETM_Q1_4527853"/>
      <w:bookmarkEnd w:id="4032"/>
      <w:r w:rsidR="005C4D7D">
        <w:rPr>
          <w:rFonts w:hint="cs"/>
          <w:rtl/>
          <w:lang w:eastAsia="he-IL"/>
        </w:rPr>
        <w:t xml:space="preserve">לא נכון </w:t>
      </w:r>
      <w:bookmarkStart w:id="4033" w:name="_ETM_Q1_4528546"/>
      <w:bookmarkEnd w:id="4033"/>
      <w:r w:rsidR="005C4D7D">
        <w:rPr>
          <w:rFonts w:hint="cs"/>
          <w:rtl/>
          <w:lang w:eastAsia="he-IL"/>
        </w:rPr>
        <w:t xml:space="preserve">להתייחס לזה בדיוק כמו מזומן. </w:t>
      </w:r>
      <w:bookmarkStart w:id="4034" w:name="_ETM_Q1_4533779"/>
      <w:bookmarkEnd w:id="4034"/>
      <w:r w:rsidR="005C4D7D">
        <w:rPr>
          <w:rFonts w:hint="cs"/>
          <w:rtl/>
          <w:lang w:eastAsia="he-IL"/>
        </w:rPr>
        <w:t>מצד שני, יכולת הגבלת השימוש היא אחרת מאשר כרטיס אשראי,</w:t>
      </w:r>
      <w:bookmarkStart w:id="4035" w:name="_ETM_Q1_4537136"/>
      <w:bookmarkStart w:id="4036" w:name="_ETM_Q1_4537360"/>
      <w:bookmarkEnd w:id="4035"/>
      <w:bookmarkEnd w:id="4036"/>
      <w:r w:rsidR="005C4D7D">
        <w:rPr>
          <w:rFonts w:hint="cs"/>
          <w:rtl/>
          <w:lang w:eastAsia="he-IL"/>
        </w:rPr>
        <w:t xml:space="preserve"> למשל, ש</w:t>
      </w:r>
      <w:bookmarkStart w:id="4037" w:name="_ETM_Q1_4536470"/>
      <w:bookmarkEnd w:id="4037"/>
      <w:r w:rsidR="005C4D7D">
        <w:rPr>
          <w:rFonts w:hint="cs"/>
          <w:rtl/>
          <w:lang w:eastAsia="he-IL"/>
        </w:rPr>
        <w:t>מצריך זיהוי יותר חזק וכו'.</w:t>
      </w:r>
    </w:p>
    <w:p w14:paraId="5E1B7F25" w14:textId="5FE99192" w:rsidR="005C4D7D" w:rsidRDefault="005C4D7D" w:rsidP="00FD4259">
      <w:pPr>
        <w:rPr>
          <w:rtl/>
          <w:lang w:eastAsia="he-IL"/>
        </w:rPr>
      </w:pPr>
      <w:bookmarkStart w:id="4038" w:name="_ETM_Q1_4543480"/>
      <w:bookmarkStart w:id="4039" w:name="_ETM_Q1_4543544"/>
      <w:bookmarkEnd w:id="4038"/>
      <w:bookmarkEnd w:id="4039"/>
    </w:p>
    <w:p w14:paraId="1E8273CB" w14:textId="4CAD071B" w:rsidR="005C4D7D" w:rsidRDefault="005C4D7D" w:rsidP="00FD4259">
      <w:pPr>
        <w:rPr>
          <w:rtl/>
          <w:lang w:eastAsia="he-IL"/>
        </w:rPr>
      </w:pPr>
      <w:bookmarkStart w:id="4040" w:name="_ETM_Q1_4543714"/>
      <w:bookmarkStart w:id="4041" w:name="_ETM_Q1_4543780"/>
      <w:bookmarkStart w:id="4042" w:name="_ETM_Q1_4539159"/>
      <w:bookmarkEnd w:id="4040"/>
      <w:bookmarkEnd w:id="4041"/>
      <w:bookmarkEnd w:id="4042"/>
      <w:r>
        <w:rPr>
          <w:rFonts w:hint="cs"/>
          <w:rtl/>
          <w:lang w:eastAsia="he-IL"/>
        </w:rPr>
        <w:t xml:space="preserve">דבר נוסף: </w:t>
      </w:r>
      <w:bookmarkStart w:id="4043" w:name="_ETM_Q1_4541975"/>
      <w:bookmarkEnd w:id="4043"/>
      <w:r>
        <w:rPr>
          <w:rFonts w:hint="cs"/>
          <w:rtl/>
          <w:lang w:eastAsia="he-IL"/>
        </w:rPr>
        <w:t xml:space="preserve">חשוב </w:t>
      </w:r>
      <w:bookmarkStart w:id="4044" w:name="_ETM_Q1_4538442"/>
      <w:bookmarkEnd w:id="4044"/>
      <w:r>
        <w:rPr>
          <w:rFonts w:hint="cs"/>
          <w:rtl/>
          <w:lang w:eastAsia="he-IL"/>
        </w:rPr>
        <w:t>לי</w:t>
      </w:r>
      <w:bookmarkStart w:id="4045" w:name="_ETM_Q1_4539026"/>
      <w:bookmarkEnd w:id="4045"/>
      <w:r>
        <w:rPr>
          <w:rFonts w:hint="cs"/>
          <w:rtl/>
          <w:lang w:eastAsia="he-IL"/>
        </w:rPr>
        <w:t xml:space="preserve"> לדבר, שוב, </w:t>
      </w:r>
      <w:bookmarkStart w:id="4046" w:name="_ETM_Q1_4540046"/>
      <w:bookmarkEnd w:id="4046"/>
      <w:r>
        <w:rPr>
          <w:rFonts w:hint="cs"/>
          <w:rtl/>
          <w:lang w:eastAsia="he-IL"/>
        </w:rPr>
        <w:t xml:space="preserve">על הדירקטיבה האירופאית. אנחנו עשינו בדיקה מאוד </w:t>
      </w:r>
      <w:bookmarkStart w:id="4047" w:name="_ETM_Q1_4547556"/>
      <w:bookmarkStart w:id="4048" w:name="_ETM_Q1_4543901"/>
      <w:bookmarkEnd w:id="4047"/>
      <w:bookmarkEnd w:id="4048"/>
      <w:r>
        <w:rPr>
          <w:rFonts w:hint="cs"/>
          <w:rtl/>
          <w:lang w:eastAsia="he-IL"/>
        </w:rPr>
        <w:t xml:space="preserve">מעמיקה, ומצאנו שהדירקטיבה </w:t>
      </w:r>
      <w:bookmarkStart w:id="4049" w:name="_ETM_Q1_4544345"/>
      <w:bookmarkEnd w:id="4049"/>
      <w:r>
        <w:rPr>
          <w:rFonts w:hint="cs"/>
          <w:rtl/>
          <w:lang w:eastAsia="he-IL"/>
        </w:rPr>
        <w:t xml:space="preserve">לא מחריגה </w:t>
      </w:r>
      <w:r>
        <w:rPr>
          <w:rtl/>
          <w:lang w:eastAsia="he-IL"/>
        </w:rPr>
        <w:t>–</w:t>
      </w:r>
      <w:r>
        <w:rPr>
          <w:rFonts w:hint="cs"/>
          <w:rtl/>
          <w:lang w:eastAsia="he-IL"/>
        </w:rPr>
        <w:t xml:space="preserve"> </w:t>
      </w:r>
      <w:bookmarkStart w:id="4050" w:name="_ETM_Q1_4547150"/>
      <w:bookmarkEnd w:id="4050"/>
      <w:r>
        <w:rPr>
          <w:rFonts w:hint="cs"/>
          <w:rtl/>
          <w:lang w:eastAsia="he-IL"/>
        </w:rPr>
        <w:t xml:space="preserve">למיטב הבנתנו, </w:t>
      </w:r>
      <w:bookmarkStart w:id="4051" w:name="_ETM_Q1_4546533"/>
      <w:bookmarkEnd w:id="4051"/>
      <w:r>
        <w:rPr>
          <w:rFonts w:hint="cs"/>
          <w:rtl/>
          <w:lang w:eastAsia="he-IL"/>
        </w:rPr>
        <w:t xml:space="preserve">של איך </w:t>
      </w:r>
      <w:bookmarkStart w:id="4052" w:name="_ETM_Q1_4547334"/>
      <w:bookmarkEnd w:id="4052"/>
      <w:r>
        <w:rPr>
          <w:rFonts w:hint="cs"/>
          <w:rtl/>
          <w:lang w:eastAsia="he-IL"/>
        </w:rPr>
        <w:t xml:space="preserve">שאנחנו קראנו ולפי הדוגמאות שראינו </w:t>
      </w:r>
      <w:bookmarkStart w:id="4053" w:name="_ETM_Q1_4549532"/>
      <w:bookmarkStart w:id="4054" w:name="_ETM_Q1_4550167"/>
      <w:bookmarkEnd w:id="4053"/>
      <w:bookmarkEnd w:id="4054"/>
      <w:r>
        <w:rPr>
          <w:rFonts w:hint="cs"/>
          <w:rtl/>
          <w:lang w:eastAsia="he-IL"/>
        </w:rPr>
        <w:t>שזה יושם - - -</w:t>
      </w:r>
    </w:p>
    <w:p w14:paraId="24F684F5" w14:textId="20575EEE" w:rsidR="005C4D7D" w:rsidRDefault="005C4D7D" w:rsidP="00FD4259">
      <w:pPr>
        <w:rPr>
          <w:rtl/>
          <w:lang w:eastAsia="he-IL"/>
        </w:rPr>
      </w:pPr>
      <w:bookmarkStart w:id="4055" w:name="_ETM_Q1_4553933"/>
      <w:bookmarkStart w:id="4056" w:name="_ETM_Q1_4554001"/>
      <w:bookmarkEnd w:id="4055"/>
      <w:bookmarkEnd w:id="4056"/>
    </w:p>
    <w:p w14:paraId="52E1A594" w14:textId="79507504" w:rsidR="005C4D7D" w:rsidRDefault="005C4D7D" w:rsidP="005C4D7D">
      <w:pPr>
        <w:pStyle w:val="af6"/>
        <w:keepNext/>
        <w:rPr>
          <w:u w:val="none"/>
          <w:rtl/>
        </w:rPr>
      </w:pPr>
      <w:bookmarkStart w:id="4057" w:name="ET_yor_6351_124"/>
      <w:r w:rsidRPr="005C4D7D">
        <w:rPr>
          <w:rStyle w:val="TagStyle"/>
          <w:rtl/>
        </w:rPr>
        <w:lastRenderedPageBreak/>
        <w:t xml:space="preserve"> &lt;&lt; יור &gt;&gt; </w:t>
      </w:r>
      <w:r>
        <w:rPr>
          <w:rtl/>
        </w:rPr>
        <w:t>היו"ר אוהד טל:</w:t>
      </w:r>
      <w:r w:rsidRPr="005C4D7D">
        <w:rPr>
          <w:rStyle w:val="TagStyle"/>
          <w:rtl/>
        </w:rPr>
        <w:t xml:space="preserve"> &lt;&lt; יור &gt;&gt;</w:t>
      </w:r>
      <w:r w:rsidR="00C872F6">
        <w:rPr>
          <w:rtl/>
        </w:rPr>
        <w:t xml:space="preserve"> </w:t>
      </w:r>
      <w:r>
        <w:rPr>
          <w:rtl/>
        </w:rPr>
        <w:t xml:space="preserve"> </w:t>
      </w:r>
      <w:bookmarkEnd w:id="4057"/>
    </w:p>
    <w:p w14:paraId="0D8443CF" w14:textId="5EB65528" w:rsidR="005C4D7D" w:rsidRDefault="005C4D7D" w:rsidP="005C4D7D">
      <w:pPr>
        <w:pStyle w:val="KeepWithNext"/>
        <w:rPr>
          <w:rtl/>
          <w:lang w:eastAsia="he-IL"/>
        </w:rPr>
      </w:pPr>
    </w:p>
    <w:p w14:paraId="13EDBD92" w14:textId="5199DAAF" w:rsidR="005C4D7D" w:rsidRDefault="005C4D7D" w:rsidP="005C4D7D">
      <w:pPr>
        <w:rPr>
          <w:rtl/>
          <w:lang w:eastAsia="he-IL"/>
        </w:rPr>
      </w:pPr>
      <w:bookmarkStart w:id="4058" w:name="_ETM_Q1_4555047"/>
      <w:bookmarkStart w:id="4059" w:name="_ETM_Q1_4550336"/>
      <w:bookmarkEnd w:id="4058"/>
      <w:bookmarkEnd w:id="4059"/>
      <w:r>
        <w:rPr>
          <w:rFonts w:hint="cs"/>
          <w:rtl/>
          <w:lang w:eastAsia="he-IL"/>
        </w:rPr>
        <w:t>השא</w:t>
      </w:r>
      <w:bookmarkStart w:id="4060" w:name="_ETM_Q1_4552470"/>
      <w:bookmarkEnd w:id="4060"/>
      <w:r>
        <w:rPr>
          <w:rFonts w:hint="cs"/>
          <w:rtl/>
          <w:lang w:eastAsia="he-IL"/>
        </w:rPr>
        <w:t>לה היא, האם זה מוצר שקיים באירופה?</w:t>
      </w:r>
      <w:bookmarkStart w:id="4061" w:name="_ETM_Q1_4559251"/>
      <w:bookmarkEnd w:id="4061"/>
    </w:p>
    <w:p w14:paraId="44B59562" w14:textId="0530B349" w:rsidR="005C4D7D" w:rsidRDefault="005C4D7D" w:rsidP="005C4D7D">
      <w:pPr>
        <w:rPr>
          <w:rtl/>
          <w:lang w:eastAsia="he-IL"/>
        </w:rPr>
      </w:pPr>
      <w:bookmarkStart w:id="4062" w:name="_ETM_Q1_4559331"/>
      <w:bookmarkStart w:id="4063" w:name="_ETM_Q1_4554815"/>
      <w:bookmarkStart w:id="4064" w:name="_ETM_Q1_4550893"/>
      <w:bookmarkEnd w:id="4062"/>
      <w:bookmarkEnd w:id="4063"/>
      <w:bookmarkEnd w:id="4064"/>
    </w:p>
    <w:p w14:paraId="385AB377" w14:textId="61E138D0" w:rsidR="005C4D7D" w:rsidRDefault="005C4D7D" w:rsidP="005C4D7D">
      <w:pPr>
        <w:pStyle w:val="a4"/>
        <w:keepNext/>
        <w:rPr>
          <w:rtl/>
        </w:rPr>
      </w:pPr>
      <w:bookmarkStart w:id="4065" w:name="ET_speaker_קריאה_125"/>
      <w:r w:rsidRPr="005C4D7D">
        <w:rPr>
          <w:rStyle w:val="TagStyle"/>
          <w:rtl/>
        </w:rPr>
        <w:t xml:space="preserve"> &lt;&lt; דובר &gt;&gt; </w:t>
      </w:r>
      <w:r>
        <w:rPr>
          <w:rtl/>
        </w:rPr>
        <w:t>קריאה:</w:t>
      </w:r>
      <w:r w:rsidRPr="005C4D7D">
        <w:rPr>
          <w:rStyle w:val="TagStyle"/>
          <w:rtl/>
        </w:rPr>
        <w:t xml:space="preserve"> &lt;&lt; דובר &gt;&gt;</w:t>
      </w:r>
      <w:r w:rsidR="00C872F6">
        <w:rPr>
          <w:rtl/>
        </w:rPr>
        <w:t xml:space="preserve"> </w:t>
      </w:r>
      <w:r>
        <w:rPr>
          <w:rtl/>
        </w:rPr>
        <w:t xml:space="preserve"> </w:t>
      </w:r>
      <w:bookmarkEnd w:id="4065"/>
    </w:p>
    <w:p w14:paraId="16906A1B" w14:textId="64CB9166" w:rsidR="005C4D7D" w:rsidRDefault="005C4D7D" w:rsidP="005C4D7D">
      <w:pPr>
        <w:pStyle w:val="KeepWithNext"/>
        <w:rPr>
          <w:rtl/>
          <w:lang w:eastAsia="he-IL"/>
        </w:rPr>
      </w:pPr>
    </w:p>
    <w:p w14:paraId="7095DD14" w14:textId="68AA03DE" w:rsidR="005C4D7D" w:rsidRDefault="005C4D7D" w:rsidP="005C4D7D">
      <w:pPr>
        <w:rPr>
          <w:rtl/>
          <w:lang w:eastAsia="he-IL"/>
        </w:rPr>
      </w:pPr>
      <w:r>
        <w:rPr>
          <w:rFonts w:hint="cs"/>
          <w:rtl/>
          <w:lang w:eastAsia="he-IL"/>
        </w:rPr>
        <w:t>אנחנו מבינים את זה אחרת.</w:t>
      </w:r>
    </w:p>
    <w:p w14:paraId="4C8EE9B3" w14:textId="21A84368" w:rsidR="005C4D7D" w:rsidRDefault="005C4D7D" w:rsidP="005C4D7D">
      <w:pPr>
        <w:rPr>
          <w:rtl/>
          <w:lang w:eastAsia="he-IL"/>
        </w:rPr>
      </w:pPr>
      <w:bookmarkStart w:id="4066" w:name="_ETM_Q1_4549383"/>
      <w:bookmarkStart w:id="4067" w:name="_ETM_Q1_4551812"/>
      <w:bookmarkStart w:id="4068" w:name="_ETM_Q1_4553728"/>
      <w:bookmarkEnd w:id="4066"/>
      <w:bookmarkEnd w:id="4067"/>
      <w:bookmarkEnd w:id="4068"/>
    </w:p>
    <w:p w14:paraId="4F2EBC48" w14:textId="6E270601" w:rsidR="005C4D7D" w:rsidRDefault="005C4D7D" w:rsidP="005C4D7D">
      <w:pPr>
        <w:pStyle w:val="af9"/>
        <w:keepNext/>
        <w:rPr>
          <w:rtl/>
          <w:lang w:eastAsia="he-IL"/>
        </w:rPr>
      </w:pPr>
      <w:bookmarkStart w:id="4069" w:name="ET_guest_לירון_מאוטנר_לוגסי_126"/>
      <w:r w:rsidRPr="005C4D7D">
        <w:rPr>
          <w:rStyle w:val="TagStyle"/>
          <w:rtl/>
        </w:rPr>
        <w:t xml:space="preserve"> &lt;&lt; אורח &gt;&gt; </w:t>
      </w:r>
      <w:r>
        <w:rPr>
          <w:rtl/>
          <w:lang w:eastAsia="he-IL"/>
        </w:rPr>
        <w:t>לירון מאוטנר לוגסי:</w:t>
      </w:r>
      <w:r w:rsidRPr="005C4D7D">
        <w:rPr>
          <w:rStyle w:val="TagStyle"/>
          <w:rtl/>
        </w:rPr>
        <w:t xml:space="preserve"> &lt;&lt; אורח &gt;&gt;</w:t>
      </w:r>
      <w:r w:rsidR="00C872F6">
        <w:rPr>
          <w:rtl/>
          <w:lang w:eastAsia="he-IL"/>
        </w:rPr>
        <w:t xml:space="preserve"> </w:t>
      </w:r>
      <w:r>
        <w:rPr>
          <w:rtl/>
          <w:lang w:eastAsia="he-IL"/>
        </w:rPr>
        <w:t xml:space="preserve"> </w:t>
      </w:r>
      <w:bookmarkEnd w:id="4069"/>
    </w:p>
    <w:p w14:paraId="5E754F75" w14:textId="59E9B746" w:rsidR="005C4D7D" w:rsidRDefault="005C4D7D" w:rsidP="005C4D7D">
      <w:pPr>
        <w:pStyle w:val="KeepWithNext"/>
        <w:rPr>
          <w:rtl/>
          <w:lang w:eastAsia="he-IL"/>
        </w:rPr>
      </w:pPr>
    </w:p>
    <w:p w14:paraId="7628D975" w14:textId="12E2E422" w:rsidR="005C4D7D" w:rsidRDefault="005C4D7D" w:rsidP="005C4D7D">
      <w:pPr>
        <w:rPr>
          <w:rtl/>
          <w:lang w:eastAsia="he-IL"/>
        </w:rPr>
      </w:pPr>
      <w:bookmarkStart w:id="4070" w:name="_ETM_Q1_4554180"/>
      <w:bookmarkStart w:id="4071" w:name="_ETM_Q1_4554239"/>
      <w:bookmarkEnd w:id="4070"/>
      <w:bookmarkEnd w:id="4071"/>
      <w:r>
        <w:rPr>
          <w:rFonts w:hint="cs"/>
          <w:rtl/>
          <w:lang w:eastAsia="he-IL"/>
        </w:rPr>
        <w:t xml:space="preserve">הם החריגו. יש להם את הפטור שעוסק </w:t>
      </w:r>
      <w:bookmarkStart w:id="4072" w:name="_ETM_Q1_4559426"/>
      <w:bookmarkEnd w:id="4072"/>
      <w:r>
        <w:rPr>
          <w:rFonts w:hint="cs"/>
          <w:rtl/>
          <w:lang w:eastAsia="he-IL"/>
        </w:rPr>
        <w:t>בהיקף</w:t>
      </w:r>
      <w:bookmarkStart w:id="4073" w:name="_ETM_Q1_4560522"/>
      <w:bookmarkEnd w:id="4073"/>
      <w:r>
        <w:rPr>
          <w:rFonts w:hint="cs"/>
          <w:rtl/>
          <w:lang w:eastAsia="he-IL"/>
        </w:rPr>
        <w:t xml:space="preserve"> שירותים מצומצם. יש להם</w:t>
      </w:r>
      <w:bookmarkStart w:id="4074" w:name="_ETM_Q1_4565072"/>
      <w:bookmarkEnd w:id="4074"/>
      <w:r>
        <w:rPr>
          <w:rFonts w:hint="cs"/>
          <w:rtl/>
          <w:lang w:eastAsia="he-IL"/>
        </w:rPr>
        <w:t xml:space="preserve"> פטור,</w:t>
      </w:r>
      <w:bookmarkStart w:id="4075" w:name="_ETM_Q1_4571005"/>
      <w:bookmarkEnd w:id="4075"/>
      <w:r>
        <w:rPr>
          <w:rFonts w:hint="cs"/>
          <w:rtl/>
          <w:lang w:eastAsia="he-IL"/>
        </w:rPr>
        <w:t xml:space="preserve"> </w:t>
      </w:r>
      <w:bookmarkStart w:id="4076" w:name="_ETM_Q1_4566232"/>
      <w:bookmarkEnd w:id="4076"/>
      <w:r>
        <w:rPr>
          <w:rFonts w:hint="cs"/>
          <w:rtl/>
          <w:lang w:eastAsia="he-IL"/>
        </w:rPr>
        <w:t xml:space="preserve">כמו פה </w:t>
      </w:r>
      <w:bookmarkStart w:id="4077" w:name="_ETM_Q1_4564594"/>
      <w:bookmarkEnd w:id="4077"/>
      <w:r>
        <w:rPr>
          <w:rFonts w:hint="cs"/>
          <w:rtl/>
          <w:lang w:eastAsia="he-IL"/>
        </w:rPr>
        <w:t xml:space="preserve">אצלנו, מן סמכות כללית להיקף </w:t>
      </w:r>
      <w:bookmarkStart w:id="4078" w:name="_ETM_Q1_4569604"/>
      <w:bookmarkEnd w:id="4078"/>
      <w:r>
        <w:rPr>
          <w:rFonts w:hint="cs"/>
          <w:rtl/>
          <w:lang w:eastAsia="he-IL"/>
        </w:rPr>
        <w:t xml:space="preserve">פעילות מצומצם. </w:t>
      </w:r>
      <w:bookmarkStart w:id="4079" w:name="_ETM_Q1_4572478"/>
      <w:bookmarkEnd w:id="4079"/>
      <w:r>
        <w:rPr>
          <w:rFonts w:hint="cs"/>
          <w:rtl/>
          <w:lang w:eastAsia="he-IL"/>
        </w:rPr>
        <w:t xml:space="preserve">אנחנו ביקשנו </w:t>
      </w:r>
      <w:bookmarkStart w:id="4080" w:name="_ETM_Q1_4570263"/>
      <w:bookmarkEnd w:id="4080"/>
      <w:r>
        <w:rPr>
          <w:rFonts w:hint="cs"/>
          <w:rtl/>
          <w:lang w:eastAsia="he-IL"/>
        </w:rPr>
        <w:t xml:space="preserve">לראות מהן </w:t>
      </w:r>
      <w:bookmarkStart w:id="4081" w:name="_ETM_Q1_4571169"/>
      <w:bookmarkEnd w:id="4081"/>
      <w:r>
        <w:rPr>
          <w:rFonts w:hint="cs"/>
          <w:rtl/>
          <w:lang w:eastAsia="he-IL"/>
        </w:rPr>
        <w:t xml:space="preserve">הדוגמאות שנעשה בהן יישום, </w:t>
      </w:r>
      <w:bookmarkStart w:id="4082" w:name="_ETM_Q1_4579280"/>
      <w:bookmarkStart w:id="4083" w:name="_ETM_Q1_4574543"/>
      <w:bookmarkEnd w:id="4082"/>
      <w:bookmarkEnd w:id="4083"/>
      <w:r>
        <w:rPr>
          <w:rFonts w:hint="cs"/>
          <w:rtl/>
          <w:lang w:eastAsia="he-IL"/>
        </w:rPr>
        <w:t xml:space="preserve">ושתי הדוגמאות שעולות </w:t>
      </w:r>
      <w:bookmarkStart w:id="4084" w:name="_ETM_Q1_4575342"/>
      <w:bookmarkEnd w:id="4084"/>
      <w:r>
        <w:rPr>
          <w:rFonts w:hint="cs"/>
          <w:rtl/>
          <w:lang w:eastAsia="he-IL"/>
        </w:rPr>
        <w:t xml:space="preserve">לי כרגע </w:t>
      </w:r>
      <w:bookmarkStart w:id="4085" w:name="_ETM_Q1_4573943"/>
      <w:bookmarkEnd w:id="4085"/>
      <w:r>
        <w:rPr>
          <w:rFonts w:hint="cs"/>
          <w:rtl/>
          <w:lang w:eastAsia="he-IL"/>
        </w:rPr>
        <w:t xml:space="preserve">לראש, שאז בדקנו: א', </w:t>
      </w:r>
      <w:bookmarkStart w:id="4086" w:name="_ETM_Q1_4584093"/>
      <w:bookmarkStart w:id="4087" w:name="_ETM_Q1_4579771"/>
      <w:bookmarkStart w:id="4088" w:name="_ETM_Q1_4575224"/>
      <w:bookmarkEnd w:id="4086"/>
      <w:bookmarkEnd w:id="4087"/>
      <w:bookmarkEnd w:id="4088"/>
      <w:r>
        <w:rPr>
          <w:rFonts w:hint="cs"/>
          <w:rtl/>
          <w:lang w:eastAsia="he-IL"/>
        </w:rPr>
        <w:t>כשאמצעי התשלום הזה מאפשר ל</w:t>
      </w:r>
      <w:bookmarkStart w:id="4089" w:name="_ETM_Q1_4578668"/>
      <w:bookmarkEnd w:id="4089"/>
      <w:r>
        <w:rPr>
          <w:rFonts w:hint="cs"/>
          <w:rtl/>
          <w:lang w:eastAsia="he-IL"/>
        </w:rPr>
        <w:t xml:space="preserve">קנות מוצר מאותו סוג. </w:t>
      </w:r>
      <w:bookmarkStart w:id="4090" w:name="_ETM_Q1_4582966"/>
      <w:bookmarkEnd w:id="4090"/>
      <w:r>
        <w:rPr>
          <w:rFonts w:hint="cs"/>
          <w:rtl/>
          <w:lang w:eastAsia="he-IL"/>
        </w:rPr>
        <w:t>למ</w:t>
      </w:r>
      <w:bookmarkStart w:id="4091" w:name="_ETM_Q1_4583582"/>
      <w:bookmarkEnd w:id="4091"/>
      <w:r>
        <w:rPr>
          <w:rFonts w:hint="cs"/>
          <w:rtl/>
          <w:lang w:eastAsia="he-IL"/>
        </w:rPr>
        <w:t xml:space="preserve">של: </w:t>
      </w:r>
      <w:bookmarkStart w:id="4092" w:name="_ETM_Q1_4580433"/>
      <w:bookmarkEnd w:id="4092"/>
      <w:r>
        <w:rPr>
          <w:rFonts w:hint="cs"/>
          <w:rtl/>
          <w:lang w:eastAsia="he-IL"/>
        </w:rPr>
        <w:t xml:space="preserve">בתחנות דלק. </w:t>
      </w:r>
      <w:bookmarkStart w:id="4093" w:name="_ETM_Q1_4585889"/>
      <w:bookmarkEnd w:id="4093"/>
    </w:p>
    <w:p w14:paraId="2556BAA7" w14:textId="0B436B64" w:rsidR="005C4D7D" w:rsidRDefault="005C4D7D" w:rsidP="005C4D7D">
      <w:pPr>
        <w:rPr>
          <w:rtl/>
          <w:lang w:eastAsia="he-IL"/>
        </w:rPr>
      </w:pPr>
      <w:bookmarkStart w:id="4094" w:name="_ETM_Q1_4588320"/>
      <w:bookmarkStart w:id="4095" w:name="_ETM_Q1_4588401"/>
      <w:bookmarkEnd w:id="4094"/>
      <w:bookmarkEnd w:id="4095"/>
    </w:p>
    <w:p w14:paraId="347BA32F" w14:textId="5A067BB9" w:rsidR="005C4D7D" w:rsidRDefault="005C4D7D" w:rsidP="005C4D7D">
      <w:pPr>
        <w:rPr>
          <w:rtl/>
          <w:lang w:eastAsia="he-IL"/>
        </w:rPr>
      </w:pPr>
      <w:bookmarkStart w:id="4096" w:name="_ETM_Q1_4589048"/>
      <w:bookmarkStart w:id="4097" w:name="_ETM_Q1_4589134"/>
      <w:bookmarkEnd w:id="4096"/>
      <w:bookmarkEnd w:id="4097"/>
      <w:r>
        <w:rPr>
          <w:rFonts w:hint="cs"/>
          <w:rtl/>
          <w:lang w:eastAsia="he-IL"/>
        </w:rPr>
        <w:t xml:space="preserve">הסיבה שאני מפרטת </w:t>
      </w:r>
      <w:bookmarkStart w:id="4098" w:name="_ETM_Q1_4599894"/>
      <w:bookmarkEnd w:id="4098"/>
      <w:r>
        <w:rPr>
          <w:rFonts w:hint="cs"/>
          <w:rtl/>
          <w:lang w:eastAsia="he-IL"/>
        </w:rPr>
        <w:t xml:space="preserve">על </w:t>
      </w:r>
      <w:bookmarkStart w:id="4099" w:name="_ETM_Q1_4600385"/>
      <w:bookmarkEnd w:id="4099"/>
      <w:r>
        <w:rPr>
          <w:rFonts w:hint="cs"/>
          <w:rtl/>
          <w:lang w:eastAsia="he-IL"/>
        </w:rPr>
        <w:t xml:space="preserve">זה היא כי חשוב לי לומר </w:t>
      </w:r>
      <w:bookmarkStart w:id="4100" w:name="_ETM_Q1_4601261"/>
      <w:bookmarkEnd w:id="4100"/>
      <w:r>
        <w:rPr>
          <w:rFonts w:hint="cs"/>
          <w:rtl/>
          <w:lang w:eastAsia="he-IL"/>
        </w:rPr>
        <w:t xml:space="preserve">שאיזה שהוא </w:t>
      </w:r>
      <w:bookmarkStart w:id="4101" w:name="_ETM_Q1_4603388"/>
      <w:bookmarkEnd w:id="4101"/>
      <w:r>
        <w:rPr>
          <w:rFonts w:hint="cs"/>
          <w:rtl/>
          <w:lang w:eastAsia="he-IL"/>
        </w:rPr>
        <w:t xml:space="preserve">חלק של דיון כבר נעשה, </w:t>
      </w:r>
      <w:bookmarkStart w:id="4102" w:name="_ETM_Q1_4605044"/>
      <w:bookmarkEnd w:id="4102"/>
      <w:r>
        <w:rPr>
          <w:rFonts w:hint="cs"/>
          <w:rtl/>
          <w:lang w:eastAsia="he-IL"/>
        </w:rPr>
        <w:t xml:space="preserve">אבל </w:t>
      </w:r>
      <w:bookmarkStart w:id="4103" w:name="_ETM_Q1_4602726"/>
      <w:bookmarkStart w:id="4104" w:name="_ETM_Q1_4598527"/>
      <w:bookmarkStart w:id="4105" w:name="_ETM_Q1_4601478"/>
      <w:bookmarkStart w:id="4106" w:name="_ETM_Q1_4597735"/>
      <w:bookmarkEnd w:id="4103"/>
      <w:bookmarkEnd w:id="4104"/>
      <w:bookmarkEnd w:id="4105"/>
      <w:bookmarkEnd w:id="4106"/>
      <w:r>
        <w:rPr>
          <w:rFonts w:hint="cs"/>
          <w:rtl/>
          <w:lang w:eastAsia="he-IL"/>
        </w:rPr>
        <w:t xml:space="preserve">זה כן חשוב לי </w:t>
      </w:r>
      <w:bookmarkStart w:id="4107" w:name="_ETM_Q1_4600358"/>
      <w:bookmarkEnd w:id="4107"/>
      <w:r>
        <w:rPr>
          <w:rFonts w:hint="cs"/>
          <w:rtl/>
          <w:lang w:eastAsia="he-IL"/>
        </w:rPr>
        <w:t>שזה יהיה דיון ציבורי,</w:t>
      </w:r>
      <w:bookmarkStart w:id="4108" w:name="_ETM_Q1_4605958"/>
      <w:bookmarkEnd w:id="4108"/>
      <w:r>
        <w:rPr>
          <w:rFonts w:hint="cs"/>
          <w:rtl/>
          <w:lang w:eastAsia="he-IL"/>
        </w:rPr>
        <w:t xml:space="preserve"> שנשמעו </w:t>
      </w:r>
      <w:bookmarkStart w:id="4109" w:name="_ETM_Q1_4604730"/>
      <w:bookmarkEnd w:id="4109"/>
      <w:r>
        <w:rPr>
          <w:rFonts w:hint="cs"/>
          <w:rtl/>
          <w:lang w:eastAsia="he-IL"/>
        </w:rPr>
        <w:t xml:space="preserve">הטענות </w:t>
      </w:r>
      <w:bookmarkStart w:id="4110" w:name="_ETM_Q1_4605855"/>
      <w:bookmarkEnd w:id="4110"/>
      <w:r>
        <w:rPr>
          <w:rFonts w:hint="cs"/>
          <w:rtl/>
          <w:lang w:eastAsia="he-IL"/>
        </w:rPr>
        <w:t xml:space="preserve">בו, הוא </w:t>
      </w:r>
      <w:bookmarkStart w:id="4111" w:name="_ETM_Q1_4607097"/>
      <w:bookmarkEnd w:id="4111"/>
      <w:r>
        <w:rPr>
          <w:rFonts w:hint="cs"/>
          <w:rtl/>
          <w:lang w:eastAsia="he-IL"/>
        </w:rPr>
        <w:t xml:space="preserve">עלה בכנסת והתקבלו </w:t>
      </w:r>
      <w:bookmarkStart w:id="4112" w:name="_ETM_Q1_4605973"/>
      <w:r>
        <w:rPr>
          <w:rFonts w:hint="cs"/>
          <w:rtl/>
          <w:lang w:eastAsia="he-IL"/>
        </w:rPr>
        <w:t xml:space="preserve">בו </w:t>
      </w:r>
      <w:bookmarkEnd w:id="4112"/>
      <w:r>
        <w:rPr>
          <w:rFonts w:hint="cs"/>
          <w:rtl/>
          <w:lang w:eastAsia="he-IL"/>
        </w:rPr>
        <w:t xml:space="preserve">החלטות. </w:t>
      </w:r>
      <w:bookmarkStart w:id="4113" w:name="_ETM_Q1_4609983"/>
      <w:bookmarkEnd w:id="4113"/>
      <w:r w:rsidR="00E0509A">
        <w:rPr>
          <w:rFonts w:hint="cs"/>
          <w:rtl/>
          <w:lang w:eastAsia="he-IL"/>
        </w:rPr>
        <w:t xml:space="preserve">לכן, </w:t>
      </w:r>
      <w:bookmarkStart w:id="4114" w:name="_ETM_Q1_4608481"/>
      <w:bookmarkEnd w:id="4114"/>
      <w:r w:rsidR="00E0509A">
        <w:rPr>
          <w:rFonts w:hint="cs"/>
          <w:rtl/>
          <w:lang w:eastAsia="he-IL"/>
        </w:rPr>
        <w:t xml:space="preserve">זה כן חשוב לי, </w:t>
      </w:r>
      <w:bookmarkStart w:id="4115" w:name="_ETM_Q1_4611114"/>
      <w:bookmarkEnd w:id="4115"/>
      <w:r w:rsidR="00E0509A">
        <w:rPr>
          <w:rFonts w:hint="cs"/>
          <w:rtl/>
          <w:lang w:eastAsia="he-IL"/>
        </w:rPr>
        <w:t xml:space="preserve">כחלק מהצגת התמונה המלאה. </w:t>
      </w:r>
    </w:p>
    <w:p w14:paraId="45C5517B" w14:textId="3DD3BD64" w:rsidR="00E0509A" w:rsidRDefault="00E0509A" w:rsidP="005C4D7D">
      <w:pPr>
        <w:rPr>
          <w:rtl/>
          <w:lang w:eastAsia="he-IL"/>
        </w:rPr>
      </w:pPr>
      <w:bookmarkStart w:id="4116" w:name="_ETM_Q1_4615963"/>
      <w:bookmarkStart w:id="4117" w:name="_ETM_Q1_4616042"/>
      <w:bookmarkEnd w:id="4116"/>
      <w:bookmarkEnd w:id="4117"/>
    </w:p>
    <w:p w14:paraId="7F1579C5" w14:textId="2EA733B0" w:rsidR="00E0509A" w:rsidRDefault="00E0509A" w:rsidP="005C4D7D">
      <w:pPr>
        <w:rPr>
          <w:rtl/>
          <w:lang w:eastAsia="he-IL"/>
        </w:rPr>
      </w:pPr>
      <w:bookmarkStart w:id="4118" w:name="_ETM_Q1_4616210"/>
      <w:bookmarkStart w:id="4119" w:name="_ETM_Q1_4616294"/>
      <w:bookmarkStart w:id="4120" w:name="_ETM_Q1_4611789"/>
      <w:bookmarkEnd w:id="4118"/>
      <w:bookmarkEnd w:id="4119"/>
      <w:bookmarkEnd w:id="4120"/>
      <w:r>
        <w:rPr>
          <w:rFonts w:hint="cs"/>
          <w:rtl/>
          <w:lang w:eastAsia="he-IL"/>
        </w:rPr>
        <w:t xml:space="preserve">הדוגמה השנייה שעלתה היא אפשרות </w:t>
      </w:r>
      <w:bookmarkStart w:id="4121" w:name="_ETM_Q1_4614479"/>
      <w:bookmarkStart w:id="4122" w:name="_ETM_Q1_4609702"/>
      <w:bookmarkEnd w:id="4121"/>
      <w:bookmarkEnd w:id="4122"/>
      <w:r>
        <w:rPr>
          <w:rFonts w:hint="cs"/>
          <w:rtl/>
          <w:lang w:eastAsia="he-IL"/>
        </w:rPr>
        <w:t xml:space="preserve">לעשות </w:t>
      </w:r>
      <w:bookmarkStart w:id="4123" w:name="_ETM_Q1_4610245"/>
      <w:bookmarkStart w:id="4124" w:name="_ETM_Q1_4613104"/>
      <w:bookmarkEnd w:id="4123"/>
      <w:bookmarkEnd w:id="4124"/>
      <w:r>
        <w:rPr>
          <w:rFonts w:hint="cs"/>
          <w:rtl/>
          <w:lang w:eastAsia="he-IL"/>
        </w:rPr>
        <w:t>שימוש באמצעי תשלום בתוך מרכז מסחרי אחד בלבד</w:t>
      </w:r>
      <w:r w:rsidR="00AC2445">
        <w:rPr>
          <w:lang w:eastAsia="he-IL"/>
        </w:rPr>
        <w:t>;</w:t>
      </w:r>
      <w:r>
        <w:rPr>
          <w:rFonts w:hint="cs"/>
          <w:rtl/>
          <w:lang w:eastAsia="he-IL"/>
        </w:rPr>
        <w:t xml:space="preserve"> בתוך </w:t>
      </w:r>
      <w:bookmarkStart w:id="4125" w:name="_ETM_Q1_4619733"/>
      <w:bookmarkEnd w:id="4125"/>
      <w:r>
        <w:rPr>
          <w:rFonts w:hint="cs"/>
          <w:rtl/>
          <w:lang w:eastAsia="he-IL"/>
        </w:rPr>
        <w:t>אותו</w:t>
      </w:r>
      <w:bookmarkStart w:id="4126" w:name="_ETM_Q1_4622874"/>
      <w:bookmarkEnd w:id="4126"/>
      <w:r>
        <w:rPr>
          <w:rFonts w:hint="cs"/>
          <w:rtl/>
          <w:lang w:eastAsia="he-IL"/>
        </w:rPr>
        <w:t xml:space="preserve"> </w:t>
      </w:r>
      <w:bookmarkStart w:id="4127" w:name="_ETM_Q1_4621999"/>
      <w:bookmarkEnd w:id="4127"/>
      <w:r>
        <w:rPr>
          <w:rFonts w:hint="cs"/>
          <w:rtl/>
          <w:lang w:eastAsia="he-IL"/>
        </w:rPr>
        <w:t xml:space="preserve">קניון, נגיד, </w:t>
      </w:r>
      <w:bookmarkStart w:id="4128" w:name="_ETM_Q1_4621117"/>
      <w:bookmarkStart w:id="4129" w:name="_ETM_Q1_4616584"/>
      <w:bookmarkEnd w:id="4128"/>
      <w:bookmarkEnd w:id="4129"/>
      <w:r>
        <w:rPr>
          <w:rFonts w:hint="cs"/>
          <w:rtl/>
          <w:lang w:eastAsia="he-IL"/>
        </w:rPr>
        <w:t>לצורך ה</w:t>
      </w:r>
      <w:bookmarkStart w:id="4130" w:name="_ETM_Q1_4618607"/>
      <w:bookmarkEnd w:id="4130"/>
      <w:r>
        <w:rPr>
          <w:rFonts w:hint="cs"/>
          <w:rtl/>
          <w:lang w:eastAsia="he-IL"/>
        </w:rPr>
        <w:t xml:space="preserve">עניין. </w:t>
      </w:r>
      <w:bookmarkStart w:id="4131" w:name="_ETM_Q1_4627935"/>
      <w:bookmarkStart w:id="4132" w:name="_ETM_Q1_4623180"/>
      <w:bookmarkStart w:id="4133" w:name="_ETM_Q1_4618399"/>
      <w:bookmarkEnd w:id="4131"/>
      <w:bookmarkEnd w:id="4132"/>
      <w:bookmarkEnd w:id="4133"/>
      <w:r>
        <w:rPr>
          <w:rFonts w:hint="cs"/>
          <w:rtl/>
          <w:lang w:eastAsia="he-IL"/>
        </w:rPr>
        <w:t xml:space="preserve">דיברנו על </w:t>
      </w:r>
      <w:bookmarkStart w:id="4134" w:name="_ETM_Q1_4619594"/>
      <w:bookmarkEnd w:id="4134"/>
      <w:r>
        <w:rPr>
          <w:rFonts w:hint="cs"/>
          <w:rtl/>
          <w:lang w:eastAsia="he-IL"/>
        </w:rPr>
        <w:t>כ</w:t>
      </w:r>
      <w:bookmarkStart w:id="4135" w:name="_ETM_Q1_4622553"/>
      <w:bookmarkStart w:id="4136" w:name="_ETM_Q1_4618128"/>
      <w:bookmarkStart w:id="4137" w:name="_ETM_Q1_4615716"/>
      <w:bookmarkStart w:id="4138" w:name="_ETM_Q1_4620216"/>
      <w:bookmarkEnd w:id="4135"/>
      <w:bookmarkEnd w:id="4136"/>
      <w:bookmarkEnd w:id="4137"/>
      <w:bookmarkEnd w:id="4138"/>
      <w:r w:rsidR="00AC2445">
        <w:rPr>
          <w:rFonts w:hint="cs"/>
          <w:rtl/>
          <w:lang w:eastAsia="he-IL"/>
        </w:rPr>
        <w:t xml:space="preserve">ך </w:t>
      </w:r>
      <w:bookmarkStart w:id="4139" w:name="_ETM_Q1_4622295"/>
      <w:bookmarkEnd w:id="4139"/>
      <w:r w:rsidR="00AC2445">
        <w:rPr>
          <w:rFonts w:hint="cs"/>
          <w:rtl/>
          <w:lang w:eastAsia="he-IL"/>
        </w:rPr>
        <w:t xml:space="preserve">בפעם הקודמת, שהשימוש </w:t>
      </w:r>
      <w:bookmarkStart w:id="4140" w:name="_ETM_Q1_4622721"/>
      <w:bookmarkEnd w:id="4140"/>
      <w:r w:rsidR="00AC2445">
        <w:rPr>
          <w:rFonts w:hint="cs"/>
          <w:rtl/>
          <w:lang w:eastAsia="he-IL"/>
        </w:rPr>
        <w:t xml:space="preserve">פה </w:t>
      </w:r>
      <w:bookmarkStart w:id="4141" w:name="_ETM_Q1_4623626"/>
      <w:bookmarkEnd w:id="4141"/>
      <w:r w:rsidR="00AC2445">
        <w:rPr>
          <w:rFonts w:hint="cs"/>
          <w:rtl/>
          <w:lang w:eastAsia="he-IL"/>
        </w:rPr>
        <w:t xml:space="preserve">הוא לא </w:t>
      </w:r>
      <w:bookmarkStart w:id="4142" w:name="_ETM_Q1_4624473"/>
      <w:bookmarkEnd w:id="4142"/>
      <w:r w:rsidR="00AC2445">
        <w:rPr>
          <w:rFonts w:hint="cs"/>
          <w:rtl/>
          <w:lang w:eastAsia="he-IL"/>
        </w:rPr>
        <w:t xml:space="preserve">אוניברסלי באופן מלא, כמו כרטיס אשראי, </w:t>
      </w:r>
      <w:bookmarkStart w:id="4143" w:name="_ETM_Q1_4627537"/>
      <w:bookmarkEnd w:id="4143"/>
      <w:r w:rsidR="00AC2445">
        <w:rPr>
          <w:rFonts w:hint="cs"/>
          <w:rtl/>
          <w:lang w:eastAsia="he-IL"/>
        </w:rPr>
        <w:t>אבל זה לא</w:t>
      </w:r>
      <w:bookmarkStart w:id="4144" w:name="_ETM_Q1_4631058"/>
      <w:bookmarkEnd w:id="4144"/>
      <w:r w:rsidR="00AC2445">
        <w:rPr>
          <w:rFonts w:hint="cs"/>
          <w:rtl/>
          <w:lang w:eastAsia="he-IL"/>
        </w:rPr>
        <w:t xml:space="preserve"> מאוד רחוק משם.</w:t>
      </w:r>
    </w:p>
    <w:p w14:paraId="5F76AC52" w14:textId="66BDA745" w:rsidR="00AC2445" w:rsidRDefault="00AC2445" w:rsidP="005C4D7D">
      <w:pPr>
        <w:rPr>
          <w:rtl/>
          <w:lang w:eastAsia="he-IL"/>
        </w:rPr>
      </w:pPr>
      <w:bookmarkStart w:id="4145" w:name="_ETM_Q1_4634613"/>
      <w:bookmarkStart w:id="4146" w:name="_ETM_Q1_4634712"/>
      <w:bookmarkStart w:id="4147" w:name="_ETM_Q1_4635024"/>
      <w:bookmarkEnd w:id="4145"/>
      <w:bookmarkEnd w:id="4146"/>
      <w:bookmarkEnd w:id="4147"/>
    </w:p>
    <w:p w14:paraId="14C6E7F9" w14:textId="6D81A906" w:rsidR="00AC2445" w:rsidRDefault="00AC2445" w:rsidP="00AC2445">
      <w:pPr>
        <w:jc w:val="left"/>
        <w:rPr>
          <w:rtl/>
          <w:lang w:eastAsia="he-IL"/>
        </w:rPr>
      </w:pPr>
      <w:bookmarkStart w:id="4148" w:name="_ETM_Q1_4635106"/>
      <w:bookmarkStart w:id="4149" w:name="_ETM_Q1_4630550"/>
      <w:bookmarkEnd w:id="4148"/>
      <w:bookmarkEnd w:id="4149"/>
      <w:r>
        <w:rPr>
          <w:rFonts w:hint="cs"/>
          <w:rtl/>
          <w:lang w:eastAsia="he-IL"/>
        </w:rPr>
        <w:t>הדבר האחרון</w:t>
      </w:r>
      <w:bookmarkStart w:id="4150" w:name="_ETM_Q1_4634059"/>
      <w:bookmarkEnd w:id="4150"/>
      <w:r>
        <w:rPr>
          <w:rFonts w:hint="cs"/>
          <w:rtl/>
          <w:lang w:eastAsia="he-IL"/>
        </w:rPr>
        <w:t xml:space="preserve"> שרציתי לומר הוא </w:t>
      </w:r>
      <w:bookmarkStart w:id="4151" w:name="_ETM_Q1_4634781"/>
      <w:bookmarkStart w:id="4152" w:name="_ETM_Q1_4631149"/>
      <w:bookmarkStart w:id="4153" w:name="_ETM_Q1_4635334"/>
      <w:bookmarkEnd w:id="4151"/>
      <w:bookmarkEnd w:id="4152"/>
      <w:bookmarkEnd w:id="4153"/>
      <w:r>
        <w:rPr>
          <w:rFonts w:hint="cs"/>
          <w:rtl/>
          <w:lang w:eastAsia="he-IL"/>
        </w:rPr>
        <w:t xml:space="preserve">לגבי ההנחה. כל </w:t>
      </w:r>
      <w:bookmarkStart w:id="4154" w:name="_ETM_Q1_4633018"/>
      <w:bookmarkEnd w:id="4154"/>
      <w:r>
        <w:rPr>
          <w:rFonts w:hint="cs"/>
          <w:rtl/>
          <w:lang w:eastAsia="he-IL"/>
        </w:rPr>
        <w:t>הזמן הם טוענים שזה יפגע בהנחה</w:t>
      </w:r>
      <w:bookmarkStart w:id="4155" w:name="_ETM_Q1_4639512"/>
      <w:bookmarkEnd w:id="4155"/>
      <w:r>
        <w:rPr>
          <w:rFonts w:hint="cs"/>
          <w:rtl/>
          <w:lang w:eastAsia="he-IL"/>
        </w:rPr>
        <w:t xml:space="preserve">, </w:t>
      </w:r>
      <w:bookmarkStart w:id="4156" w:name="_ETM_Q1_4635497"/>
      <w:bookmarkEnd w:id="4156"/>
      <w:r>
        <w:rPr>
          <w:rFonts w:hint="cs"/>
          <w:rtl/>
          <w:lang w:eastAsia="he-IL"/>
        </w:rPr>
        <w:t>וזה משהו שבאמת צריך לבדוק</w:t>
      </w:r>
      <w:bookmarkStart w:id="4157" w:name="_ETM_Q1_4639748"/>
      <w:bookmarkEnd w:id="4157"/>
      <w:r>
        <w:rPr>
          <w:rFonts w:hint="cs"/>
          <w:rtl/>
          <w:lang w:eastAsia="he-IL"/>
        </w:rPr>
        <w:t xml:space="preserve">, אבל מהצד השני, </w:t>
      </w:r>
      <w:bookmarkStart w:id="4158" w:name="_ETM_Q1_4643063"/>
      <w:bookmarkStart w:id="4159" w:name="_ETM_Q1_4638422"/>
      <w:bookmarkEnd w:id="4158"/>
      <w:bookmarkEnd w:id="4159"/>
      <w:r>
        <w:rPr>
          <w:rFonts w:hint="cs"/>
          <w:rtl/>
          <w:lang w:eastAsia="he-IL"/>
        </w:rPr>
        <w:t>צריך לזכור שהרבה מאוד לקוחות קונים את זה במחיר</w:t>
      </w:r>
      <w:bookmarkStart w:id="4160" w:name="_ETM_Q1_4643920"/>
      <w:bookmarkStart w:id="4161" w:name="_ETM_Q1_4639285"/>
      <w:bookmarkEnd w:id="4160"/>
      <w:bookmarkEnd w:id="4161"/>
      <w:r>
        <w:rPr>
          <w:rFonts w:hint="cs"/>
          <w:rtl/>
          <w:lang w:eastAsia="he-IL"/>
        </w:rPr>
        <w:t xml:space="preserve"> מלא.</w:t>
      </w:r>
      <w:bookmarkStart w:id="4162" w:name="_ETM_Q1_4638213"/>
      <w:bookmarkEnd w:id="4162"/>
      <w:r>
        <w:rPr>
          <w:rFonts w:hint="cs"/>
          <w:rtl/>
          <w:lang w:eastAsia="he-IL"/>
        </w:rPr>
        <w:t xml:space="preserve"> היום</w:t>
      </w:r>
      <w:bookmarkStart w:id="4163" w:name="_ETM_Q1_4646252"/>
      <w:bookmarkStart w:id="4164" w:name="_ETM_Q1_4646336"/>
      <w:bookmarkEnd w:id="4163"/>
      <w:bookmarkEnd w:id="4164"/>
      <w:r>
        <w:rPr>
          <w:rFonts w:hint="cs"/>
          <w:rtl/>
          <w:lang w:eastAsia="he-IL"/>
        </w:rPr>
        <w:t xml:space="preserve">, כשאני רוצה לקנות </w:t>
      </w:r>
      <w:bookmarkStart w:id="4165" w:name="_ETM_Q1_4642364"/>
      <w:bookmarkStart w:id="4166" w:name="_ETM_Q1_4645943"/>
      <w:bookmarkStart w:id="4167" w:name="_ETM_Q1_4641249"/>
      <w:bookmarkEnd w:id="4165"/>
      <w:bookmarkEnd w:id="4166"/>
      <w:bookmarkEnd w:id="4167"/>
      <w:r>
        <w:rPr>
          <w:rFonts w:hint="cs"/>
          <w:rtl/>
          <w:lang w:eastAsia="he-IL"/>
        </w:rPr>
        <w:t>מתנה גם ב-</w:t>
      </w:r>
      <w:r>
        <w:rPr>
          <w:lang w:eastAsia="he-IL"/>
        </w:rPr>
        <w:t>Buy Me</w:t>
      </w:r>
      <w:r>
        <w:rPr>
          <w:rFonts w:hint="cs"/>
          <w:rtl/>
          <w:lang w:eastAsia="he-IL"/>
        </w:rPr>
        <w:t xml:space="preserve"> </w:t>
      </w:r>
      <w:bookmarkStart w:id="4168" w:name="_ETM_Q1_4648246"/>
      <w:bookmarkStart w:id="4169" w:name="_ETM_Q1_4643618"/>
      <w:bookmarkStart w:id="4170" w:name="_ETM_Q1_4645809"/>
      <w:bookmarkEnd w:id="4168"/>
      <w:bookmarkEnd w:id="4169"/>
      <w:bookmarkEnd w:id="4170"/>
      <w:r>
        <w:rPr>
          <w:rFonts w:hint="cs"/>
          <w:rtl/>
          <w:lang w:eastAsia="he-IL"/>
        </w:rPr>
        <w:t>וגם</w:t>
      </w:r>
      <w:bookmarkStart w:id="4171" w:name="_ETM_Q1_4644080"/>
      <w:bookmarkEnd w:id="4171"/>
      <w:r>
        <w:rPr>
          <w:rFonts w:hint="cs"/>
          <w:rtl/>
          <w:lang w:eastAsia="he-IL"/>
        </w:rPr>
        <w:t xml:space="preserve">, לצורך העניין, </w:t>
      </w:r>
      <w:bookmarkStart w:id="4172" w:name="_ETM_Q1_4644909"/>
      <w:bookmarkStart w:id="4173" w:name="_ETM_Q1_4646200"/>
      <w:bookmarkEnd w:id="4172"/>
      <w:bookmarkEnd w:id="4173"/>
      <w:r>
        <w:rPr>
          <w:lang w:eastAsia="he-IL"/>
        </w:rPr>
        <w:t>Dream Card</w:t>
      </w:r>
      <w:bookmarkStart w:id="4174" w:name="_ETM_Q1_4648281"/>
      <w:bookmarkStart w:id="4175" w:name="_ETM_Q1_4650849"/>
      <w:bookmarkEnd w:id="4174"/>
      <w:bookmarkEnd w:id="4175"/>
      <w:r>
        <w:rPr>
          <w:rFonts w:hint="cs"/>
          <w:rtl/>
          <w:lang w:eastAsia="he-IL"/>
        </w:rPr>
        <w:t xml:space="preserve"> </w:t>
      </w:r>
      <w:bookmarkStart w:id="4176" w:name="_ETM_Q1_4648623"/>
      <w:bookmarkEnd w:id="4176"/>
      <w:r>
        <w:rPr>
          <w:rFonts w:hint="cs"/>
          <w:rtl/>
          <w:lang w:eastAsia="he-IL"/>
        </w:rPr>
        <w:t xml:space="preserve">ברשת </w:t>
      </w:r>
      <w:r>
        <w:rPr>
          <w:lang w:eastAsia="he-IL"/>
        </w:rPr>
        <w:t>Fox</w:t>
      </w:r>
      <w:r>
        <w:rPr>
          <w:rFonts w:hint="cs"/>
          <w:rtl/>
          <w:lang w:eastAsia="he-IL"/>
        </w:rPr>
        <w:t>,</w:t>
      </w:r>
      <w:bookmarkStart w:id="4177" w:name="_ETM_Q1_4650182"/>
      <w:bookmarkStart w:id="4178" w:name="_ETM_Q1_4645487"/>
      <w:bookmarkStart w:id="4179" w:name="_ETM_Q1_4640859"/>
      <w:bookmarkStart w:id="4180" w:name="_ETM_Q1_4638087"/>
      <w:bookmarkEnd w:id="4177"/>
      <w:bookmarkEnd w:id="4178"/>
      <w:bookmarkEnd w:id="4179"/>
      <w:bookmarkEnd w:id="4180"/>
      <w:r>
        <w:rPr>
          <w:rFonts w:hint="cs"/>
          <w:rtl/>
          <w:lang w:eastAsia="he-IL"/>
        </w:rPr>
        <w:t xml:space="preserve"> שמ</w:t>
      </w:r>
      <w:bookmarkStart w:id="4181" w:name="_ETM_Q1_4648310"/>
      <w:bookmarkEnd w:id="4181"/>
      <w:r>
        <w:rPr>
          <w:rFonts w:hint="cs"/>
          <w:rtl/>
          <w:lang w:eastAsia="he-IL"/>
        </w:rPr>
        <w:t>אפשר לי להשתמש בכל מיני רשתות,</w:t>
      </w:r>
      <w:bookmarkStart w:id="4182" w:name="_ETM_Q1_4654171"/>
      <w:bookmarkEnd w:id="4182"/>
      <w:r>
        <w:rPr>
          <w:rFonts w:hint="cs"/>
          <w:rtl/>
          <w:lang w:eastAsia="he-IL"/>
        </w:rPr>
        <w:t xml:space="preserve"> </w:t>
      </w:r>
      <w:bookmarkStart w:id="4183" w:name="_ETM_Q1_4649529"/>
      <w:bookmarkEnd w:id="4183"/>
      <w:r>
        <w:rPr>
          <w:rFonts w:hint="cs"/>
          <w:rtl/>
          <w:lang w:eastAsia="he-IL"/>
        </w:rPr>
        <w:t>אני מקבלת שקל על</w:t>
      </w:r>
      <w:bookmarkStart w:id="4184" w:name="_ETM_Q1_4649234"/>
      <w:bookmarkEnd w:id="4184"/>
      <w:r>
        <w:rPr>
          <w:rFonts w:hint="cs"/>
          <w:rtl/>
          <w:lang w:eastAsia="he-IL"/>
        </w:rPr>
        <w:t xml:space="preserve"> השקל </w:t>
      </w:r>
      <w:bookmarkStart w:id="4185" w:name="_ETM_Q1_4649940"/>
      <w:bookmarkEnd w:id="4185"/>
      <w:r>
        <w:rPr>
          <w:rFonts w:hint="cs"/>
          <w:rtl/>
          <w:lang w:eastAsia="he-IL"/>
        </w:rPr>
        <w:t>ששילמתי,</w:t>
      </w:r>
      <w:bookmarkStart w:id="4186" w:name="_ETM_Q1_4651621"/>
      <w:bookmarkEnd w:id="4186"/>
      <w:r>
        <w:rPr>
          <w:rFonts w:hint="cs"/>
          <w:rtl/>
          <w:lang w:eastAsia="he-IL"/>
        </w:rPr>
        <w:t xml:space="preserve"> ולא 70%. </w:t>
      </w:r>
      <w:bookmarkStart w:id="4187" w:name="_ETM_Q1_4652008"/>
      <w:bookmarkEnd w:id="4187"/>
      <w:r>
        <w:rPr>
          <w:rFonts w:hint="cs"/>
          <w:rtl/>
          <w:lang w:eastAsia="he-IL"/>
        </w:rPr>
        <w:t>לא מגולמת בזה איזו שהיא הנחה.</w:t>
      </w:r>
    </w:p>
    <w:p w14:paraId="223E3535" w14:textId="478BE6A1" w:rsidR="00AC2445" w:rsidRDefault="00AC2445" w:rsidP="00AC2445">
      <w:pPr>
        <w:jc w:val="left"/>
        <w:rPr>
          <w:rtl/>
          <w:lang w:eastAsia="he-IL"/>
        </w:rPr>
      </w:pPr>
      <w:bookmarkStart w:id="4188" w:name="_ETM_Q1_4658701"/>
      <w:bookmarkStart w:id="4189" w:name="_ETM_Q1_4658801"/>
      <w:bookmarkEnd w:id="4188"/>
      <w:bookmarkEnd w:id="4189"/>
    </w:p>
    <w:p w14:paraId="5D1B870D" w14:textId="28B8EF2F" w:rsidR="00AC2445" w:rsidRDefault="00AC2445" w:rsidP="00AC2445">
      <w:pPr>
        <w:pStyle w:val="af6"/>
        <w:keepNext/>
        <w:rPr>
          <w:rtl/>
        </w:rPr>
      </w:pPr>
      <w:bookmarkStart w:id="4190" w:name="ET_yor_6351_125"/>
      <w:r w:rsidRPr="00AC2445">
        <w:rPr>
          <w:rStyle w:val="TagStyle"/>
          <w:rtl/>
        </w:rPr>
        <w:t xml:space="preserve"> &lt;&lt; יור &gt;&gt; </w:t>
      </w:r>
      <w:r>
        <w:rPr>
          <w:rtl/>
        </w:rPr>
        <w:t>היו"ר אוהד טל:</w:t>
      </w:r>
      <w:r w:rsidRPr="00AC2445">
        <w:rPr>
          <w:rStyle w:val="TagStyle"/>
          <w:rtl/>
        </w:rPr>
        <w:t xml:space="preserve"> &lt;&lt; יור &gt;&gt;</w:t>
      </w:r>
      <w:r w:rsidR="00C872F6">
        <w:rPr>
          <w:rtl/>
        </w:rPr>
        <w:t xml:space="preserve"> </w:t>
      </w:r>
      <w:r>
        <w:rPr>
          <w:rtl/>
        </w:rPr>
        <w:t xml:space="preserve"> </w:t>
      </w:r>
      <w:bookmarkEnd w:id="4190"/>
    </w:p>
    <w:p w14:paraId="5D041F15" w14:textId="2F26E916" w:rsidR="00AC2445" w:rsidRDefault="00AC2445" w:rsidP="00AC2445">
      <w:pPr>
        <w:pStyle w:val="KeepWithNext"/>
        <w:rPr>
          <w:rtl/>
          <w:lang w:eastAsia="he-IL"/>
        </w:rPr>
      </w:pPr>
    </w:p>
    <w:p w14:paraId="02C8ACA4" w14:textId="56FE56F4" w:rsidR="00AC2445" w:rsidRDefault="00AC2445" w:rsidP="00AC2445">
      <w:pPr>
        <w:rPr>
          <w:rtl/>
          <w:lang w:eastAsia="he-IL"/>
        </w:rPr>
      </w:pPr>
      <w:bookmarkStart w:id="4191" w:name="_ETM_Q1_4693728"/>
      <w:bookmarkStart w:id="4192" w:name="_ETM_Q1_4692626"/>
      <w:bookmarkStart w:id="4193" w:name="_ETM_Q1_4687938"/>
      <w:bookmarkStart w:id="4194" w:name="_ETM_Q1_4683332"/>
      <w:bookmarkStart w:id="4195" w:name="_ETM_Q1_4678877"/>
      <w:bookmarkStart w:id="4196" w:name="_ETM_Q1_4674311"/>
      <w:bookmarkStart w:id="4197" w:name="_ETM_Q1_4671177"/>
      <w:bookmarkStart w:id="4198" w:name="_ETM_Q1_4667337"/>
      <w:bookmarkStart w:id="4199" w:name="_ETM_Q1_4662640"/>
      <w:bookmarkStart w:id="4200" w:name="_ETM_Q1_4657887"/>
      <w:bookmarkStart w:id="4201" w:name="_ETM_Q1_4653168"/>
      <w:bookmarkStart w:id="4202" w:name="_ETM_Q1_4648433"/>
      <w:bookmarkEnd w:id="4191"/>
      <w:bookmarkEnd w:id="4192"/>
      <w:bookmarkEnd w:id="4193"/>
      <w:bookmarkEnd w:id="4194"/>
      <w:bookmarkEnd w:id="4195"/>
      <w:bookmarkEnd w:id="4196"/>
      <w:bookmarkEnd w:id="4197"/>
      <w:bookmarkEnd w:id="4198"/>
      <w:bookmarkEnd w:id="4199"/>
      <w:bookmarkEnd w:id="4200"/>
      <w:bookmarkEnd w:id="4201"/>
      <w:bookmarkEnd w:id="4202"/>
      <w:r>
        <w:rPr>
          <w:rFonts w:hint="cs"/>
          <w:rtl/>
          <w:lang w:eastAsia="he-IL"/>
        </w:rPr>
        <w:t xml:space="preserve">כן, למרות שדווקא פה אפשר לשמוע </w:t>
      </w:r>
      <w:bookmarkStart w:id="4203" w:name="_ETM_Q1_4653834"/>
      <w:bookmarkEnd w:id="4203"/>
      <w:r>
        <w:rPr>
          <w:rFonts w:hint="cs"/>
          <w:rtl/>
          <w:lang w:eastAsia="he-IL"/>
        </w:rPr>
        <w:t xml:space="preserve">שרוב </w:t>
      </w:r>
      <w:bookmarkStart w:id="4204" w:name="_ETM_Q1_4656737"/>
      <w:bookmarkEnd w:id="4204"/>
      <w:r>
        <w:rPr>
          <w:rFonts w:hint="cs"/>
          <w:rtl/>
          <w:lang w:eastAsia="he-IL"/>
        </w:rPr>
        <w:t xml:space="preserve">האנשים שקונים תווי שי </w:t>
      </w:r>
      <w:bookmarkStart w:id="4205" w:name="_ETM_Q1_4660196"/>
      <w:bookmarkEnd w:id="4205"/>
      <w:r>
        <w:rPr>
          <w:rFonts w:hint="cs"/>
          <w:rtl/>
          <w:lang w:eastAsia="he-IL"/>
        </w:rPr>
        <w:t xml:space="preserve">הם לא אנשים פרטיים, </w:t>
      </w:r>
      <w:bookmarkStart w:id="4206" w:name="_ETM_Q1_4668436"/>
      <w:bookmarkStart w:id="4207" w:name="_ETM_Q1_4664662"/>
      <w:bookmarkStart w:id="4208" w:name="_ETM_Q1_4660199"/>
      <w:bookmarkEnd w:id="4206"/>
      <w:bookmarkEnd w:id="4207"/>
      <w:bookmarkEnd w:id="4208"/>
      <w:r>
        <w:rPr>
          <w:rFonts w:hint="cs"/>
          <w:rtl/>
          <w:lang w:eastAsia="he-IL"/>
        </w:rPr>
        <w:t xml:space="preserve">אלא ארגונים או עמותות </w:t>
      </w:r>
      <w:bookmarkStart w:id="4209" w:name="_ETM_Q1_4661918"/>
      <w:bookmarkEnd w:id="4209"/>
      <w:r>
        <w:rPr>
          <w:rFonts w:hint="cs"/>
          <w:rtl/>
          <w:lang w:eastAsia="he-IL"/>
        </w:rPr>
        <w:t xml:space="preserve">וכו', שקונים </w:t>
      </w:r>
      <w:bookmarkStart w:id="4210" w:name="_ETM_Q1_4664794"/>
      <w:bookmarkEnd w:id="4210"/>
      <w:r>
        <w:rPr>
          <w:rFonts w:hint="cs"/>
          <w:rtl/>
          <w:lang w:eastAsia="he-IL"/>
        </w:rPr>
        <w:t xml:space="preserve">לעובדים שלהם. </w:t>
      </w:r>
      <w:bookmarkStart w:id="4211" w:name="_ETM_Q1_4663458"/>
      <w:bookmarkStart w:id="4212" w:name="_ETM_Q1_4667358"/>
      <w:bookmarkEnd w:id="4211"/>
      <w:bookmarkEnd w:id="4212"/>
    </w:p>
    <w:p w14:paraId="42D24FB5" w14:textId="19489EA9" w:rsidR="00AC2445" w:rsidRDefault="00AC2445" w:rsidP="00AC2445">
      <w:pPr>
        <w:rPr>
          <w:rtl/>
          <w:lang w:eastAsia="he-IL"/>
        </w:rPr>
      </w:pPr>
      <w:bookmarkStart w:id="4213" w:name="_ETM_Q1_4667452"/>
      <w:bookmarkStart w:id="4214" w:name="_ETM_Q1_4663840"/>
      <w:bookmarkStart w:id="4215" w:name="_ETM_Q1_4665002"/>
      <w:bookmarkEnd w:id="4213"/>
      <w:bookmarkEnd w:id="4214"/>
      <w:bookmarkEnd w:id="4215"/>
    </w:p>
    <w:p w14:paraId="11FB6CF3" w14:textId="3807FC42" w:rsidR="00AC2445" w:rsidRDefault="00AC2445" w:rsidP="00AC2445">
      <w:pPr>
        <w:pStyle w:val="a4"/>
        <w:keepNext/>
        <w:rPr>
          <w:rtl/>
        </w:rPr>
      </w:pPr>
      <w:bookmarkStart w:id="4216" w:name="ET_speaker_קריאה_126"/>
      <w:r w:rsidRPr="00AC2445">
        <w:rPr>
          <w:rStyle w:val="TagStyle"/>
          <w:rtl/>
        </w:rPr>
        <w:t xml:space="preserve"> &lt;&lt; דובר &gt;&gt; </w:t>
      </w:r>
      <w:r>
        <w:rPr>
          <w:rtl/>
        </w:rPr>
        <w:t>קריאה:</w:t>
      </w:r>
      <w:r w:rsidRPr="00AC2445">
        <w:rPr>
          <w:rStyle w:val="TagStyle"/>
          <w:rtl/>
        </w:rPr>
        <w:t xml:space="preserve"> &lt;&lt; דובר &gt;&gt;</w:t>
      </w:r>
      <w:r w:rsidR="00C872F6">
        <w:rPr>
          <w:rtl/>
        </w:rPr>
        <w:t xml:space="preserve"> </w:t>
      </w:r>
      <w:r>
        <w:rPr>
          <w:rtl/>
        </w:rPr>
        <w:t xml:space="preserve"> </w:t>
      </w:r>
      <w:bookmarkEnd w:id="4216"/>
    </w:p>
    <w:p w14:paraId="376DAA26" w14:textId="60255369" w:rsidR="00AC2445" w:rsidRDefault="00AC2445" w:rsidP="00AC2445">
      <w:pPr>
        <w:pStyle w:val="KeepWithNext"/>
        <w:rPr>
          <w:rtl/>
          <w:lang w:eastAsia="he-IL"/>
        </w:rPr>
      </w:pPr>
    </w:p>
    <w:p w14:paraId="12FDCFCB" w14:textId="1A23F800" w:rsidR="00AC2445" w:rsidRDefault="00AC2445" w:rsidP="00AC2445">
      <w:pPr>
        <w:rPr>
          <w:rtl/>
          <w:lang w:eastAsia="he-IL"/>
        </w:rPr>
      </w:pPr>
      <w:bookmarkStart w:id="4217" w:name="_ETM_Q1_4665568"/>
      <w:bookmarkStart w:id="4218" w:name="_ETM_Q1_4665629"/>
      <w:bookmarkEnd w:id="4217"/>
      <w:bookmarkEnd w:id="4218"/>
      <w:r>
        <w:rPr>
          <w:rFonts w:hint="cs"/>
          <w:rtl/>
          <w:lang w:eastAsia="he-IL"/>
        </w:rPr>
        <w:t xml:space="preserve">דווקא גורמים כמו </w:t>
      </w:r>
      <w:r>
        <w:rPr>
          <w:lang w:eastAsia="he-IL"/>
        </w:rPr>
        <w:t>Fox</w:t>
      </w:r>
      <w:r>
        <w:rPr>
          <w:rFonts w:hint="cs"/>
          <w:rtl/>
          <w:lang w:eastAsia="he-IL"/>
        </w:rPr>
        <w:t xml:space="preserve"> החרגתם.</w:t>
      </w:r>
      <w:bookmarkStart w:id="4219" w:name="_ETM_Q1_4669640"/>
      <w:bookmarkEnd w:id="4219"/>
    </w:p>
    <w:p w14:paraId="05475EF5" w14:textId="1E12A0BE" w:rsidR="00AC2445" w:rsidRDefault="00AC2445" w:rsidP="00AC2445">
      <w:pPr>
        <w:rPr>
          <w:rtl/>
          <w:lang w:eastAsia="he-IL"/>
        </w:rPr>
      </w:pPr>
      <w:bookmarkStart w:id="4220" w:name="_ETM_Q1_4669970"/>
      <w:bookmarkStart w:id="4221" w:name="_ETM_Q1_4670055"/>
      <w:bookmarkStart w:id="4222" w:name="_ETM_Q1_4670776"/>
      <w:bookmarkEnd w:id="4220"/>
      <w:bookmarkEnd w:id="4221"/>
      <w:bookmarkEnd w:id="4222"/>
    </w:p>
    <w:p w14:paraId="4BAD544B" w14:textId="38B11567" w:rsidR="00AC2445" w:rsidRDefault="00AC2445" w:rsidP="00AC2445">
      <w:pPr>
        <w:pStyle w:val="af9"/>
        <w:keepNext/>
        <w:rPr>
          <w:rtl/>
          <w:lang w:eastAsia="he-IL"/>
        </w:rPr>
      </w:pPr>
      <w:bookmarkStart w:id="4223" w:name="ET_guest_לירון_מאוטנר_לוגסי_127"/>
      <w:r w:rsidRPr="00AC2445">
        <w:rPr>
          <w:rStyle w:val="TagStyle"/>
          <w:rtl/>
        </w:rPr>
        <w:t xml:space="preserve"> &lt;&lt; אורח &gt;&gt; </w:t>
      </w:r>
      <w:r>
        <w:rPr>
          <w:rtl/>
          <w:lang w:eastAsia="he-IL"/>
        </w:rPr>
        <w:t>לירון מאוטנר לוגסי:</w:t>
      </w:r>
      <w:r w:rsidRPr="00AC2445">
        <w:rPr>
          <w:rStyle w:val="TagStyle"/>
          <w:rtl/>
        </w:rPr>
        <w:t xml:space="preserve"> &lt;&lt; אורח &gt;&gt;</w:t>
      </w:r>
      <w:r w:rsidR="00C872F6">
        <w:rPr>
          <w:rtl/>
          <w:lang w:eastAsia="he-IL"/>
        </w:rPr>
        <w:t xml:space="preserve"> </w:t>
      </w:r>
      <w:r>
        <w:rPr>
          <w:rtl/>
          <w:lang w:eastAsia="he-IL"/>
        </w:rPr>
        <w:t xml:space="preserve"> </w:t>
      </w:r>
      <w:bookmarkEnd w:id="4223"/>
    </w:p>
    <w:p w14:paraId="1059C988" w14:textId="3EFEBEEF" w:rsidR="00AC2445" w:rsidRDefault="00AC2445" w:rsidP="00AC2445">
      <w:pPr>
        <w:pStyle w:val="KeepWithNext"/>
        <w:rPr>
          <w:rtl/>
          <w:lang w:eastAsia="he-IL"/>
        </w:rPr>
      </w:pPr>
    </w:p>
    <w:p w14:paraId="4DEFAD97" w14:textId="664EAD54" w:rsidR="00AC2445" w:rsidRDefault="00AC2445" w:rsidP="00AC2445">
      <w:pPr>
        <w:rPr>
          <w:rtl/>
          <w:lang w:eastAsia="he-IL"/>
        </w:rPr>
      </w:pPr>
      <w:bookmarkStart w:id="4224" w:name="_ETM_Q1_4671611"/>
      <w:bookmarkStart w:id="4225" w:name="_ETM_Q1_4671720"/>
      <w:bookmarkStart w:id="4226" w:name="_ETM_Q1_4667316"/>
      <w:bookmarkEnd w:id="4224"/>
      <w:bookmarkEnd w:id="4225"/>
      <w:bookmarkEnd w:id="4226"/>
      <w:r>
        <w:rPr>
          <w:rFonts w:hint="cs"/>
          <w:rtl/>
          <w:lang w:eastAsia="he-IL"/>
        </w:rPr>
        <w:t>אנחנו לא החרגנו.</w:t>
      </w:r>
      <w:bookmarkStart w:id="4227" w:name="_ETM_Q1_4671684"/>
      <w:bookmarkEnd w:id="4227"/>
    </w:p>
    <w:p w14:paraId="735C6A52" w14:textId="3B67C0D4" w:rsidR="00AC2445" w:rsidRDefault="00AC2445" w:rsidP="00AC2445">
      <w:pPr>
        <w:rPr>
          <w:rtl/>
          <w:lang w:eastAsia="he-IL"/>
        </w:rPr>
      </w:pPr>
      <w:bookmarkStart w:id="4228" w:name="_ETM_Q1_4671765"/>
      <w:bookmarkEnd w:id="4228"/>
    </w:p>
    <w:p w14:paraId="165D545E" w14:textId="0F92F09D" w:rsidR="00AC2445" w:rsidRDefault="00AC2445" w:rsidP="00AC2445">
      <w:pPr>
        <w:pStyle w:val="af6"/>
        <w:keepNext/>
        <w:rPr>
          <w:rtl/>
        </w:rPr>
      </w:pPr>
      <w:bookmarkStart w:id="4229" w:name="ET_yor_6351_128"/>
      <w:r w:rsidRPr="00AC2445">
        <w:rPr>
          <w:rStyle w:val="TagStyle"/>
          <w:rtl/>
        </w:rPr>
        <w:t xml:space="preserve"> &lt;&lt; יור &gt;&gt; </w:t>
      </w:r>
      <w:r>
        <w:rPr>
          <w:rtl/>
        </w:rPr>
        <w:t>היו"ר אוהד טל:</w:t>
      </w:r>
      <w:r w:rsidRPr="00AC2445">
        <w:rPr>
          <w:rStyle w:val="TagStyle"/>
          <w:rtl/>
        </w:rPr>
        <w:t xml:space="preserve"> &lt;&lt; יור &gt;&gt;</w:t>
      </w:r>
      <w:r w:rsidR="00C872F6">
        <w:rPr>
          <w:rtl/>
        </w:rPr>
        <w:t xml:space="preserve"> </w:t>
      </w:r>
      <w:r>
        <w:rPr>
          <w:rtl/>
        </w:rPr>
        <w:t xml:space="preserve"> </w:t>
      </w:r>
      <w:bookmarkEnd w:id="4229"/>
    </w:p>
    <w:p w14:paraId="11A4D73A" w14:textId="5D409D0D" w:rsidR="00AC2445" w:rsidRDefault="00AC2445" w:rsidP="00AC2445">
      <w:pPr>
        <w:pStyle w:val="KeepWithNext"/>
        <w:rPr>
          <w:rtl/>
          <w:lang w:eastAsia="he-IL"/>
        </w:rPr>
      </w:pPr>
    </w:p>
    <w:p w14:paraId="12D5F423" w14:textId="484CDBAF" w:rsidR="00AC2445" w:rsidRDefault="00AC2445" w:rsidP="00AC2445">
      <w:pPr>
        <w:rPr>
          <w:rtl/>
          <w:lang w:eastAsia="he-IL"/>
        </w:rPr>
      </w:pPr>
      <w:bookmarkStart w:id="4230" w:name="_ETM_Q1_4673650"/>
      <w:bookmarkEnd w:id="4230"/>
      <w:r>
        <w:rPr>
          <w:lang w:eastAsia="he-IL"/>
        </w:rPr>
        <w:t xml:space="preserve">Buy </w:t>
      </w:r>
      <w:bookmarkStart w:id="4231" w:name="_ETM_Q1_4679274"/>
      <w:bookmarkEnd w:id="4231"/>
      <w:r>
        <w:rPr>
          <w:lang w:eastAsia="he-IL"/>
        </w:rPr>
        <w:t>Me</w:t>
      </w:r>
      <w:r>
        <w:rPr>
          <w:rFonts w:hint="cs"/>
          <w:rtl/>
          <w:lang w:eastAsia="he-IL"/>
        </w:rPr>
        <w:t xml:space="preserve">, </w:t>
      </w:r>
      <w:bookmarkStart w:id="4232" w:name="_ETM_Q1_4678597"/>
      <w:bookmarkEnd w:id="4232"/>
      <w:r>
        <w:rPr>
          <w:rFonts w:hint="cs"/>
          <w:rtl/>
          <w:lang w:eastAsia="he-IL"/>
        </w:rPr>
        <w:t xml:space="preserve">בבקשה. אתה </w:t>
      </w:r>
      <w:bookmarkStart w:id="4233" w:name="_ETM_Q1_4676231"/>
      <w:bookmarkEnd w:id="4233"/>
      <w:r>
        <w:rPr>
          <w:rFonts w:hint="cs"/>
          <w:rtl/>
          <w:lang w:eastAsia="he-IL"/>
        </w:rPr>
        <w:t xml:space="preserve">מוזמן לרשות תגובה. אנחנו ניתן לעוד </w:t>
      </w:r>
      <w:bookmarkStart w:id="4234" w:name="_ETM_Q1_4681673"/>
      <w:bookmarkEnd w:id="4234"/>
      <w:r>
        <w:rPr>
          <w:rFonts w:hint="cs"/>
          <w:rtl/>
          <w:lang w:eastAsia="he-IL"/>
        </w:rPr>
        <w:t xml:space="preserve">שניים-שלושה אחרונים לדבר </w:t>
      </w:r>
      <w:bookmarkStart w:id="4235" w:name="_ETM_Q1_4684282"/>
      <w:bookmarkEnd w:id="4235"/>
      <w:r>
        <w:rPr>
          <w:rFonts w:hint="cs"/>
          <w:rtl/>
          <w:lang w:eastAsia="he-IL"/>
        </w:rPr>
        <w:t xml:space="preserve">בנושא הזה ונתקדם הלאה. לא נכריע </w:t>
      </w:r>
      <w:bookmarkStart w:id="4236" w:name="_ETM_Q1_4690085"/>
      <w:bookmarkEnd w:id="4236"/>
      <w:r>
        <w:rPr>
          <w:rFonts w:hint="cs"/>
          <w:rtl/>
          <w:lang w:eastAsia="he-IL"/>
        </w:rPr>
        <w:t>בזה עכשיו.</w:t>
      </w:r>
      <w:bookmarkStart w:id="4237" w:name="_ETM_Q1_4696023"/>
      <w:bookmarkEnd w:id="4237"/>
    </w:p>
    <w:p w14:paraId="012EFAB7" w14:textId="0254FB1A" w:rsidR="00AC2445" w:rsidRDefault="00AC2445" w:rsidP="00AC2445">
      <w:pPr>
        <w:rPr>
          <w:rtl/>
          <w:lang w:eastAsia="he-IL"/>
        </w:rPr>
      </w:pPr>
      <w:bookmarkStart w:id="4238" w:name="_ETM_Q1_4696119"/>
      <w:bookmarkStart w:id="4239" w:name="_ETM_Q1_4693876"/>
      <w:bookmarkStart w:id="4240" w:name="_ETM_Q1_4696699"/>
      <w:bookmarkEnd w:id="4238"/>
      <w:bookmarkEnd w:id="4239"/>
      <w:bookmarkEnd w:id="4240"/>
    </w:p>
    <w:p w14:paraId="1131C5E7" w14:textId="1BDBC7A1" w:rsidR="00AC2445" w:rsidRDefault="00AC2445" w:rsidP="00AC2445">
      <w:pPr>
        <w:pStyle w:val="af9"/>
        <w:keepNext/>
        <w:rPr>
          <w:rtl/>
          <w:lang w:eastAsia="he-IL"/>
        </w:rPr>
      </w:pPr>
      <w:bookmarkStart w:id="4241" w:name="ET_guest_גיא_הס_129"/>
      <w:r w:rsidRPr="00AC2445">
        <w:rPr>
          <w:rStyle w:val="TagStyle"/>
          <w:rtl/>
        </w:rPr>
        <w:t xml:space="preserve"> &lt;&lt; אורח &gt;&gt; </w:t>
      </w:r>
      <w:r>
        <w:rPr>
          <w:rtl/>
          <w:lang w:eastAsia="he-IL"/>
        </w:rPr>
        <w:t>גיא הס:</w:t>
      </w:r>
      <w:r w:rsidRPr="00AC2445">
        <w:rPr>
          <w:rStyle w:val="TagStyle"/>
          <w:rtl/>
        </w:rPr>
        <w:t xml:space="preserve"> &lt;&lt; אורח &gt;&gt;</w:t>
      </w:r>
      <w:r w:rsidR="00C872F6">
        <w:rPr>
          <w:rtl/>
          <w:lang w:eastAsia="he-IL"/>
        </w:rPr>
        <w:t xml:space="preserve"> </w:t>
      </w:r>
      <w:r>
        <w:rPr>
          <w:rtl/>
          <w:lang w:eastAsia="he-IL"/>
        </w:rPr>
        <w:t xml:space="preserve"> </w:t>
      </w:r>
      <w:bookmarkEnd w:id="4241"/>
    </w:p>
    <w:p w14:paraId="002A5035" w14:textId="19D9A78D" w:rsidR="00AC2445" w:rsidRDefault="00AC2445" w:rsidP="00AC2445">
      <w:pPr>
        <w:pStyle w:val="KeepWithNext"/>
        <w:rPr>
          <w:rtl/>
          <w:lang w:eastAsia="he-IL"/>
        </w:rPr>
      </w:pPr>
    </w:p>
    <w:p w14:paraId="4DFD9DD2" w14:textId="5CB73125" w:rsidR="00AC2445" w:rsidRDefault="00AC2445" w:rsidP="00AC2445">
      <w:pPr>
        <w:rPr>
          <w:rtl/>
          <w:lang w:eastAsia="he-IL"/>
        </w:rPr>
      </w:pPr>
      <w:bookmarkStart w:id="4242" w:name="_ETM_Q1_4697394"/>
      <w:bookmarkStart w:id="4243" w:name="_ETM_Q1_4697449"/>
      <w:bookmarkEnd w:id="4242"/>
      <w:bookmarkEnd w:id="4243"/>
      <w:r>
        <w:rPr>
          <w:rFonts w:hint="cs"/>
          <w:rtl/>
          <w:lang w:eastAsia="he-IL"/>
        </w:rPr>
        <w:t xml:space="preserve">אני רק ארצה להגיב על </w:t>
      </w:r>
      <w:bookmarkStart w:id="4244" w:name="_ETM_Q1_4696400"/>
      <w:bookmarkEnd w:id="4244"/>
      <w:r>
        <w:rPr>
          <w:rFonts w:hint="cs"/>
          <w:rtl/>
          <w:lang w:eastAsia="he-IL"/>
        </w:rPr>
        <w:t>שני דברים שנאמרו פה</w:t>
      </w:r>
      <w:bookmarkStart w:id="4245" w:name="_ETM_Q1_4700432"/>
      <w:bookmarkStart w:id="4246" w:name="_ETM_Q1_4699533"/>
      <w:bookmarkEnd w:id="4245"/>
      <w:bookmarkEnd w:id="4246"/>
      <w:r>
        <w:rPr>
          <w:rFonts w:hint="cs"/>
          <w:rtl/>
          <w:lang w:eastAsia="he-IL"/>
        </w:rPr>
        <w:t xml:space="preserve">, במסגרת הדיון, </w:t>
      </w:r>
      <w:bookmarkStart w:id="4247" w:name="_ETM_Q1_4698751"/>
      <w:bookmarkEnd w:id="4247"/>
      <w:r>
        <w:rPr>
          <w:rFonts w:hint="cs"/>
          <w:rtl/>
          <w:lang w:eastAsia="he-IL"/>
        </w:rPr>
        <w:t>ביחס ל-</w:t>
      </w:r>
      <w:r>
        <w:rPr>
          <w:lang w:eastAsia="he-IL"/>
        </w:rPr>
        <w:t>Buy Me</w:t>
      </w:r>
      <w:r>
        <w:rPr>
          <w:rFonts w:hint="cs"/>
          <w:rtl/>
          <w:lang w:eastAsia="he-IL"/>
        </w:rPr>
        <w:t xml:space="preserve">. </w:t>
      </w:r>
      <w:bookmarkStart w:id="4248" w:name="_ETM_Q1_4700035"/>
      <w:bookmarkEnd w:id="4248"/>
      <w:r>
        <w:rPr>
          <w:rFonts w:hint="cs"/>
          <w:rtl/>
          <w:lang w:eastAsia="he-IL"/>
        </w:rPr>
        <w:t xml:space="preserve">קודם כל, </w:t>
      </w:r>
      <w:bookmarkStart w:id="4249" w:name="_ETM_Q1_4701692"/>
      <w:bookmarkEnd w:id="4249"/>
      <w:r>
        <w:rPr>
          <w:rFonts w:hint="cs"/>
          <w:rtl/>
          <w:lang w:eastAsia="he-IL"/>
        </w:rPr>
        <w:t xml:space="preserve">לגבי זהות מקבל המתנה </w:t>
      </w:r>
      <w:r>
        <w:rPr>
          <w:rtl/>
          <w:lang w:eastAsia="he-IL"/>
        </w:rPr>
        <w:t>–</w:t>
      </w:r>
      <w:r>
        <w:rPr>
          <w:rFonts w:hint="cs"/>
          <w:rtl/>
          <w:lang w:eastAsia="he-IL"/>
        </w:rPr>
        <w:t xml:space="preserve"> זה לא נכון. אין</w:t>
      </w:r>
      <w:bookmarkStart w:id="4250" w:name="_ETM_Q1_4708867"/>
      <w:bookmarkEnd w:id="4250"/>
      <w:r>
        <w:rPr>
          <w:rFonts w:hint="cs"/>
          <w:rtl/>
          <w:lang w:eastAsia="he-IL"/>
        </w:rPr>
        <w:t xml:space="preserve"> לי את הידע </w:t>
      </w:r>
      <w:bookmarkStart w:id="4251" w:name="_ETM_Q1_4705796"/>
      <w:bookmarkEnd w:id="4251"/>
      <w:r>
        <w:rPr>
          <w:rFonts w:hint="cs"/>
          <w:rtl/>
          <w:lang w:eastAsia="he-IL"/>
        </w:rPr>
        <w:t xml:space="preserve">המיידי לגבי מיהו אותו </w:t>
      </w:r>
      <w:bookmarkStart w:id="4252" w:name="_ETM_Q1_4706204"/>
      <w:bookmarkEnd w:id="4252"/>
      <w:r>
        <w:rPr>
          <w:rFonts w:hint="cs"/>
          <w:rtl/>
          <w:lang w:eastAsia="he-IL"/>
        </w:rPr>
        <w:t xml:space="preserve">האדם. ככל </w:t>
      </w:r>
      <w:bookmarkStart w:id="4253" w:name="_ETM_Q1_4706739"/>
      <w:bookmarkEnd w:id="4253"/>
      <w:r>
        <w:rPr>
          <w:rFonts w:hint="cs"/>
          <w:rtl/>
          <w:lang w:eastAsia="he-IL"/>
        </w:rPr>
        <w:t>ש</w:t>
      </w:r>
      <w:bookmarkStart w:id="4254" w:name="_ETM_Q1_4708984"/>
      <w:bookmarkEnd w:id="4254"/>
      <w:r>
        <w:rPr>
          <w:rFonts w:hint="cs"/>
          <w:rtl/>
          <w:lang w:eastAsia="he-IL"/>
        </w:rPr>
        <w:t xml:space="preserve">נמסר </w:t>
      </w:r>
      <w:bookmarkStart w:id="4255" w:name="_ETM_Q1_4709907"/>
      <w:bookmarkEnd w:id="4255"/>
      <w:r>
        <w:rPr>
          <w:rFonts w:hint="cs"/>
          <w:rtl/>
          <w:lang w:eastAsia="he-IL"/>
        </w:rPr>
        <w:t xml:space="preserve">שובר פיזי </w:t>
      </w:r>
      <w:r>
        <w:rPr>
          <w:rtl/>
          <w:lang w:eastAsia="he-IL"/>
        </w:rPr>
        <w:t>–</w:t>
      </w:r>
      <w:r>
        <w:rPr>
          <w:rFonts w:hint="cs"/>
          <w:rtl/>
          <w:lang w:eastAsia="he-IL"/>
        </w:rPr>
        <w:t xml:space="preserve"> בוודאי </w:t>
      </w:r>
      <w:bookmarkStart w:id="4256" w:name="_ETM_Q1_4710339"/>
      <w:bookmarkEnd w:id="4256"/>
      <w:r>
        <w:rPr>
          <w:rFonts w:hint="cs"/>
          <w:rtl/>
          <w:lang w:eastAsia="he-IL"/>
        </w:rPr>
        <w:t>שאין לי את היכולת ל</w:t>
      </w:r>
      <w:bookmarkStart w:id="4257" w:name="_ETM_Q1_4710256"/>
      <w:bookmarkEnd w:id="4257"/>
      <w:r>
        <w:rPr>
          <w:rFonts w:hint="cs"/>
          <w:rtl/>
          <w:lang w:eastAsia="he-IL"/>
        </w:rPr>
        <w:t xml:space="preserve">עקוב </w:t>
      </w:r>
      <w:bookmarkStart w:id="4258" w:name="_ETM_Q1_4711811"/>
      <w:bookmarkEnd w:id="4258"/>
      <w:r>
        <w:rPr>
          <w:rFonts w:hint="cs"/>
          <w:rtl/>
          <w:lang w:eastAsia="he-IL"/>
        </w:rPr>
        <w:t xml:space="preserve">אחרי מיהו האדם. </w:t>
      </w:r>
      <w:bookmarkStart w:id="4259" w:name="_ETM_Q1_4712898"/>
      <w:bookmarkEnd w:id="4259"/>
      <w:r>
        <w:rPr>
          <w:rFonts w:hint="cs"/>
          <w:rtl/>
          <w:lang w:eastAsia="he-IL"/>
        </w:rPr>
        <w:t>ככל שזה שובר שנשלח באופן דיגיטלי</w:t>
      </w:r>
      <w:r>
        <w:rPr>
          <w:lang w:eastAsia="he-IL"/>
        </w:rPr>
        <w:t>;</w:t>
      </w:r>
      <w:r>
        <w:rPr>
          <w:rFonts w:hint="cs"/>
          <w:rtl/>
          <w:lang w:eastAsia="he-IL"/>
        </w:rPr>
        <w:t xml:space="preserve"> </w:t>
      </w:r>
      <w:bookmarkStart w:id="4260" w:name="_ETM_Q1_4723184"/>
      <w:bookmarkStart w:id="4261" w:name="_ETM_Q1_4718332"/>
      <w:bookmarkEnd w:id="4260"/>
      <w:bookmarkEnd w:id="4261"/>
      <w:r>
        <w:rPr>
          <w:rFonts w:hint="cs"/>
          <w:rtl/>
          <w:lang w:eastAsia="he-IL"/>
        </w:rPr>
        <w:t xml:space="preserve">בין אם זה </w:t>
      </w:r>
      <w:bookmarkStart w:id="4262" w:name="_ETM_Q1_4714791"/>
      <w:bookmarkEnd w:id="4262"/>
      <w:r>
        <w:rPr>
          <w:rFonts w:hint="cs"/>
          <w:rtl/>
          <w:lang w:eastAsia="he-IL"/>
        </w:rPr>
        <w:t>ב-</w:t>
      </w:r>
      <w:r>
        <w:rPr>
          <w:lang w:eastAsia="he-IL"/>
        </w:rPr>
        <w:t>SMS</w:t>
      </w:r>
      <w:r>
        <w:rPr>
          <w:rFonts w:hint="cs"/>
          <w:rtl/>
          <w:lang w:eastAsia="he-IL"/>
        </w:rPr>
        <w:t xml:space="preserve"> או באמצעות מייל </w:t>
      </w:r>
      <w:r>
        <w:rPr>
          <w:rtl/>
          <w:lang w:eastAsia="he-IL"/>
        </w:rPr>
        <w:t>–</w:t>
      </w:r>
      <w:r>
        <w:rPr>
          <w:rFonts w:hint="cs"/>
          <w:rtl/>
          <w:lang w:eastAsia="he-IL"/>
        </w:rPr>
        <w:t xml:space="preserve"> </w:t>
      </w:r>
      <w:bookmarkStart w:id="4263" w:name="_ETM_Q1_4718174"/>
      <w:bookmarkEnd w:id="4263"/>
      <w:r>
        <w:rPr>
          <w:rFonts w:hint="cs"/>
          <w:rtl/>
          <w:lang w:eastAsia="he-IL"/>
        </w:rPr>
        <w:t>יש לי</w:t>
      </w:r>
      <w:bookmarkStart w:id="4264" w:name="_ETM_Q1_4719338"/>
      <w:bookmarkEnd w:id="4264"/>
      <w:r>
        <w:rPr>
          <w:rFonts w:hint="cs"/>
          <w:rtl/>
          <w:lang w:eastAsia="he-IL"/>
        </w:rPr>
        <w:t xml:space="preserve"> את מספר הטלפון או </w:t>
      </w:r>
      <w:bookmarkStart w:id="4265" w:name="_ETM_Q1_4719718"/>
      <w:bookmarkEnd w:id="4265"/>
      <w:r>
        <w:rPr>
          <w:rFonts w:hint="cs"/>
          <w:rtl/>
          <w:lang w:eastAsia="he-IL"/>
        </w:rPr>
        <w:t>את כתובת האימייל שלו. אין לי</w:t>
      </w:r>
      <w:bookmarkStart w:id="4266" w:name="_ETM_Q1_4725932"/>
      <w:bookmarkEnd w:id="4266"/>
      <w:r>
        <w:rPr>
          <w:rFonts w:hint="cs"/>
          <w:rtl/>
          <w:lang w:eastAsia="he-IL"/>
        </w:rPr>
        <w:t xml:space="preserve"> את הידע </w:t>
      </w:r>
      <w:bookmarkStart w:id="4267" w:name="_ETM_Q1_4722720"/>
      <w:bookmarkEnd w:id="4267"/>
      <w:r>
        <w:rPr>
          <w:rFonts w:hint="cs"/>
          <w:rtl/>
          <w:lang w:eastAsia="he-IL"/>
        </w:rPr>
        <w:t xml:space="preserve">לגבי מיהו האדם, מהו שמו, במה הוא עוסק. </w:t>
      </w:r>
      <w:bookmarkStart w:id="4268" w:name="_ETM_Q1_4731352"/>
      <w:bookmarkStart w:id="4269" w:name="_ETM_Q1_4726836"/>
      <w:bookmarkEnd w:id="4268"/>
      <w:bookmarkEnd w:id="4269"/>
      <w:r>
        <w:rPr>
          <w:rFonts w:hint="cs"/>
          <w:rtl/>
          <w:lang w:eastAsia="he-IL"/>
        </w:rPr>
        <w:t xml:space="preserve">המוצר </w:t>
      </w:r>
      <w:bookmarkStart w:id="4270" w:name="_ETM_Q1_4727245"/>
      <w:bookmarkEnd w:id="4270"/>
      <w:r>
        <w:rPr>
          <w:rFonts w:hint="cs"/>
          <w:rtl/>
          <w:lang w:eastAsia="he-IL"/>
        </w:rPr>
        <w:t>עצמו הוא אנונימי</w:t>
      </w:r>
      <w:r>
        <w:rPr>
          <w:lang w:eastAsia="he-IL"/>
        </w:rPr>
        <w:t>;</w:t>
      </w:r>
      <w:r>
        <w:rPr>
          <w:rFonts w:hint="cs"/>
          <w:rtl/>
          <w:lang w:eastAsia="he-IL"/>
        </w:rPr>
        <w:t xml:space="preserve"> כמו </w:t>
      </w:r>
      <w:bookmarkStart w:id="4271" w:name="_ETM_Q1_4729699"/>
      <w:bookmarkEnd w:id="4271"/>
      <w:r>
        <w:rPr>
          <w:rFonts w:hint="cs"/>
          <w:rtl/>
          <w:lang w:eastAsia="he-IL"/>
        </w:rPr>
        <w:t xml:space="preserve">שאני שולח לחבר שלי, החבר </w:t>
      </w:r>
      <w:bookmarkStart w:id="4272" w:name="_ETM_Q1_4736240"/>
      <w:bookmarkStart w:id="4273" w:name="_ETM_Q1_4731446"/>
      <w:bookmarkEnd w:id="4272"/>
      <w:bookmarkEnd w:id="4273"/>
      <w:r>
        <w:rPr>
          <w:rFonts w:hint="cs"/>
          <w:rtl/>
          <w:lang w:eastAsia="he-IL"/>
        </w:rPr>
        <w:t xml:space="preserve">הזה יכול להעביר את השובר </w:t>
      </w:r>
      <w:bookmarkStart w:id="4274" w:name="_ETM_Q1_4731915"/>
      <w:bookmarkEnd w:id="4274"/>
      <w:r>
        <w:rPr>
          <w:rFonts w:hint="cs"/>
          <w:rtl/>
          <w:lang w:eastAsia="he-IL"/>
        </w:rPr>
        <w:t xml:space="preserve">לאשתו, לדודה שלו או לחמותו. </w:t>
      </w:r>
      <w:bookmarkStart w:id="4275" w:name="_ETM_Q1_4738618"/>
      <w:bookmarkStart w:id="4276" w:name="_ETM_Q1_4735722"/>
      <w:bookmarkEnd w:id="4275"/>
      <w:bookmarkEnd w:id="4276"/>
      <w:r>
        <w:rPr>
          <w:rFonts w:hint="cs"/>
          <w:rtl/>
          <w:lang w:eastAsia="he-IL"/>
        </w:rPr>
        <w:t xml:space="preserve">לכן, מהבחינה </w:t>
      </w:r>
      <w:bookmarkStart w:id="4277" w:name="_ETM_Q1_4735150"/>
      <w:bookmarkEnd w:id="4277"/>
      <w:r>
        <w:rPr>
          <w:rFonts w:hint="cs"/>
          <w:rtl/>
          <w:lang w:eastAsia="he-IL"/>
        </w:rPr>
        <w:t xml:space="preserve">הזו </w:t>
      </w:r>
      <w:r>
        <w:rPr>
          <w:rtl/>
          <w:lang w:eastAsia="he-IL"/>
        </w:rPr>
        <w:t>–</w:t>
      </w:r>
      <w:r>
        <w:rPr>
          <w:rFonts w:hint="cs"/>
          <w:rtl/>
          <w:lang w:eastAsia="he-IL"/>
        </w:rPr>
        <w:t xml:space="preserve"> זה לא רלוונטי.</w:t>
      </w:r>
    </w:p>
    <w:p w14:paraId="7AE5362C" w14:textId="465C3F1A" w:rsidR="00AC2445" w:rsidRDefault="00AC2445" w:rsidP="00AC2445">
      <w:pPr>
        <w:rPr>
          <w:rtl/>
          <w:lang w:eastAsia="he-IL"/>
        </w:rPr>
      </w:pPr>
      <w:bookmarkStart w:id="4278" w:name="_ETM_Q1_4738449"/>
      <w:bookmarkStart w:id="4279" w:name="_ETM_Q1_4738536"/>
      <w:bookmarkStart w:id="4280" w:name="_ETM_Q1_4738654"/>
      <w:bookmarkEnd w:id="4278"/>
      <w:bookmarkEnd w:id="4279"/>
      <w:bookmarkEnd w:id="4280"/>
    </w:p>
    <w:p w14:paraId="5935D682" w14:textId="0AC32B5F" w:rsidR="00AC2445" w:rsidRDefault="00AC2445" w:rsidP="00AC2445">
      <w:pPr>
        <w:rPr>
          <w:rtl/>
          <w:lang w:eastAsia="he-IL"/>
        </w:rPr>
      </w:pPr>
      <w:bookmarkStart w:id="4281" w:name="_ETM_Q1_4738728"/>
      <w:bookmarkEnd w:id="4281"/>
      <w:r>
        <w:rPr>
          <w:rFonts w:hint="cs"/>
          <w:rtl/>
          <w:lang w:eastAsia="he-IL"/>
        </w:rPr>
        <w:t>מבחינת הרכישות וההנחות:</w:t>
      </w:r>
      <w:bookmarkStart w:id="4282" w:name="_ETM_Q1_4745039"/>
      <w:bookmarkEnd w:id="4282"/>
      <w:r>
        <w:rPr>
          <w:rFonts w:hint="cs"/>
          <w:rtl/>
          <w:lang w:eastAsia="he-IL"/>
        </w:rPr>
        <w:t xml:space="preserve"> כאשר </w:t>
      </w:r>
      <w:bookmarkStart w:id="4283" w:name="_ETM_Q1_4742328"/>
      <w:bookmarkEnd w:id="4283"/>
      <w:r>
        <w:rPr>
          <w:rFonts w:hint="cs"/>
          <w:rtl/>
          <w:lang w:eastAsia="he-IL"/>
        </w:rPr>
        <w:t xml:space="preserve">בן אדם רוכש באופן פרטי, </w:t>
      </w:r>
      <w:bookmarkStart w:id="4284" w:name="_ETM_Q1_4743871"/>
      <w:bookmarkEnd w:id="4284"/>
      <w:r>
        <w:rPr>
          <w:rFonts w:hint="cs"/>
          <w:rtl/>
          <w:lang w:eastAsia="he-IL"/>
        </w:rPr>
        <w:t xml:space="preserve">הוא נכנס לאתר </w:t>
      </w:r>
      <w:bookmarkStart w:id="4285" w:name="_ETM_Q1_4746084"/>
      <w:bookmarkEnd w:id="4285"/>
      <w:r>
        <w:rPr>
          <w:rFonts w:hint="cs"/>
          <w:rtl/>
          <w:lang w:eastAsia="he-IL"/>
        </w:rPr>
        <w:t xml:space="preserve">ורוכש שקל </w:t>
      </w:r>
      <w:bookmarkStart w:id="4286" w:name="_ETM_Q1_4747407"/>
      <w:bookmarkEnd w:id="4286"/>
      <w:r>
        <w:rPr>
          <w:rFonts w:hint="cs"/>
          <w:rtl/>
          <w:lang w:eastAsia="he-IL"/>
        </w:rPr>
        <w:t xml:space="preserve">בשקל, אבל הרכישה הזו </w:t>
      </w:r>
      <w:bookmarkStart w:id="4287" w:name="_ETM_Q1_4748100"/>
      <w:bookmarkEnd w:id="4287"/>
      <w:r>
        <w:rPr>
          <w:rFonts w:hint="cs"/>
          <w:rtl/>
          <w:lang w:eastAsia="he-IL"/>
        </w:rPr>
        <w:t xml:space="preserve">מציבה את השובר </w:t>
      </w:r>
      <w:bookmarkStart w:id="4288" w:name="_ETM_Q1_4751184"/>
      <w:bookmarkEnd w:id="4288"/>
      <w:r>
        <w:rPr>
          <w:rFonts w:hint="cs"/>
          <w:rtl/>
          <w:lang w:eastAsia="he-IL"/>
        </w:rPr>
        <w:t>עצמו בעולם של שוברי המתנה. כאשר בית עסק רוכש, באמצעות</w:t>
      </w:r>
      <w:bookmarkStart w:id="4289" w:name="_ETM_Q1_4761139"/>
      <w:bookmarkEnd w:id="4289"/>
      <w:r>
        <w:rPr>
          <w:rFonts w:hint="cs"/>
          <w:rtl/>
          <w:lang w:eastAsia="he-IL"/>
        </w:rPr>
        <w:t xml:space="preserve"> </w:t>
      </w:r>
      <w:bookmarkStart w:id="4290" w:name="_ETM_Q1_4756366"/>
      <w:bookmarkEnd w:id="4290"/>
      <w:r>
        <w:rPr>
          <w:rFonts w:hint="cs"/>
          <w:rtl/>
          <w:lang w:eastAsia="he-IL"/>
        </w:rPr>
        <w:t xml:space="preserve">אנשי </w:t>
      </w:r>
      <w:r>
        <w:rPr>
          <w:rFonts w:hint="cs"/>
          <w:rtl/>
          <w:lang w:eastAsia="he-IL"/>
        </w:rPr>
        <w:lastRenderedPageBreak/>
        <w:t xml:space="preserve">המכירות שלנו, את אותו שובר, הוא מקבל הנחה מסוימת, </w:t>
      </w:r>
      <w:bookmarkStart w:id="4291" w:name="_ETM_Q1_4764185"/>
      <w:bookmarkEnd w:id="4291"/>
      <w:r>
        <w:rPr>
          <w:rFonts w:hint="cs"/>
          <w:rtl/>
          <w:lang w:eastAsia="he-IL"/>
        </w:rPr>
        <w:t>בגין כמות העובדים שלו והעסקה שה</w:t>
      </w:r>
      <w:bookmarkStart w:id="4292" w:name="_ETM_Q1_4764886"/>
      <w:bookmarkEnd w:id="4292"/>
      <w:r>
        <w:rPr>
          <w:rFonts w:hint="cs"/>
          <w:rtl/>
          <w:lang w:eastAsia="he-IL"/>
        </w:rPr>
        <w:t>וא עושה,</w:t>
      </w:r>
      <w:r w:rsidR="00C872F6">
        <w:rPr>
          <w:rFonts w:hint="cs"/>
          <w:rtl/>
          <w:lang w:eastAsia="he-IL"/>
        </w:rPr>
        <w:t xml:space="preserve"> </w:t>
      </w:r>
      <w:r>
        <w:rPr>
          <w:rFonts w:hint="cs"/>
          <w:rtl/>
          <w:lang w:eastAsia="he-IL"/>
        </w:rPr>
        <w:t xml:space="preserve">ואותו שובר </w:t>
      </w:r>
      <w:bookmarkStart w:id="4293" w:name="_ETM_Q1_4765185"/>
      <w:bookmarkEnd w:id="4293"/>
      <w:r>
        <w:rPr>
          <w:rFonts w:hint="cs"/>
          <w:rtl/>
          <w:lang w:eastAsia="he-IL"/>
        </w:rPr>
        <w:t>נכנס תחת העולם ש</w:t>
      </w:r>
      <w:bookmarkStart w:id="4294" w:name="_ETM_Q1_4769639"/>
      <w:bookmarkEnd w:id="4294"/>
      <w:r>
        <w:rPr>
          <w:rFonts w:hint="cs"/>
          <w:rtl/>
          <w:lang w:eastAsia="he-IL"/>
        </w:rPr>
        <w:t>ל</w:t>
      </w:r>
      <w:bookmarkStart w:id="4295" w:name="_ETM_Q1_4766444"/>
      <w:bookmarkEnd w:id="4295"/>
      <w:r>
        <w:rPr>
          <w:rFonts w:hint="cs"/>
          <w:rtl/>
          <w:lang w:eastAsia="he-IL"/>
        </w:rPr>
        <w:t xml:space="preserve"> תווי קנייה.</w:t>
      </w:r>
      <w:bookmarkStart w:id="4296" w:name="_ETM_Q1_4768774"/>
      <w:bookmarkEnd w:id="4296"/>
      <w:r>
        <w:rPr>
          <w:rFonts w:hint="cs"/>
          <w:rtl/>
          <w:lang w:eastAsia="he-IL"/>
        </w:rPr>
        <w:t xml:space="preserve"> </w:t>
      </w:r>
      <w:bookmarkStart w:id="4297" w:name="_ETM_Q1_4768884"/>
      <w:bookmarkStart w:id="4298" w:name="_ETM_Q1_4768991"/>
      <w:bookmarkStart w:id="4299" w:name="_ETM_Q1_4769080"/>
      <w:bookmarkEnd w:id="4297"/>
      <w:bookmarkEnd w:id="4298"/>
      <w:bookmarkEnd w:id="4299"/>
      <w:r>
        <w:rPr>
          <w:rFonts w:hint="cs"/>
          <w:rtl/>
          <w:lang w:eastAsia="he-IL"/>
        </w:rPr>
        <w:t>אנחנו מבחינתנו, ב-</w:t>
      </w:r>
      <w:r>
        <w:rPr>
          <w:lang w:eastAsia="he-IL"/>
        </w:rPr>
        <w:t>Buy</w:t>
      </w:r>
      <w:bookmarkStart w:id="4300" w:name="_ETM_Q1_4774713"/>
      <w:bookmarkEnd w:id="4300"/>
      <w:r>
        <w:rPr>
          <w:lang w:eastAsia="he-IL"/>
        </w:rPr>
        <w:t xml:space="preserve"> Me</w:t>
      </w:r>
      <w:r>
        <w:rPr>
          <w:rFonts w:hint="cs"/>
          <w:rtl/>
          <w:lang w:eastAsia="he-IL"/>
        </w:rPr>
        <w:t xml:space="preserve">, </w:t>
      </w:r>
      <w:bookmarkStart w:id="4301" w:name="_ETM_Q1_4772312"/>
      <w:bookmarkEnd w:id="4301"/>
      <w:r>
        <w:rPr>
          <w:rFonts w:hint="cs"/>
          <w:rtl/>
          <w:lang w:eastAsia="he-IL"/>
        </w:rPr>
        <w:t>האר</w:t>
      </w:r>
      <w:bookmarkStart w:id="4302" w:name="_ETM_Q1_4768896"/>
      <w:bookmarkEnd w:id="4302"/>
      <w:r>
        <w:rPr>
          <w:rFonts w:hint="cs"/>
          <w:rtl/>
          <w:lang w:eastAsia="he-IL"/>
        </w:rPr>
        <w:t xml:space="preserve">כנו את התוקף והשווינו את זה, כך שאותם </w:t>
      </w:r>
      <w:bookmarkStart w:id="4303" w:name="_ETM_Q1_4776364"/>
      <w:bookmarkStart w:id="4304" w:name="_ETM_Q1_4771595"/>
      <w:bookmarkEnd w:id="4303"/>
      <w:bookmarkEnd w:id="4304"/>
      <w:r>
        <w:rPr>
          <w:rFonts w:hint="cs"/>
          <w:rtl/>
          <w:lang w:eastAsia="he-IL"/>
        </w:rPr>
        <w:t xml:space="preserve">שוברים יקבלו את התוקף הארוך, אבל מדובר בשני </w:t>
      </w:r>
      <w:bookmarkStart w:id="4305" w:name="_ETM_Q1_4774618"/>
      <w:bookmarkEnd w:id="4305"/>
      <w:r>
        <w:rPr>
          <w:rFonts w:hint="cs"/>
          <w:rtl/>
          <w:lang w:eastAsia="he-IL"/>
        </w:rPr>
        <w:t xml:space="preserve">מוצרים שמבחינה </w:t>
      </w:r>
      <w:bookmarkStart w:id="4306" w:name="_ETM_Q1_4778450"/>
      <w:bookmarkEnd w:id="4306"/>
      <w:r>
        <w:rPr>
          <w:rFonts w:hint="cs"/>
          <w:rtl/>
          <w:lang w:eastAsia="he-IL"/>
        </w:rPr>
        <w:t xml:space="preserve">משפטית </w:t>
      </w:r>
      <w:r>
        <w:rPr>
          <w:rtl/>
          <w:lang w:eastAsia="he-IL"/>
        </w:rPr>
        <w:t>–</w:t>
      </w:r>
      <w:r>
        <w:rPr>
          <w:rFonts w:hint="cs"/>
          <w:rtl/>
          <w:lang w:eastAsia="he-IL"/>
        </w:rPr>
        <w:t xml:space="preserve"> </w:t>
      </w:r>
      <w:bookmarkStart w:id="4307" w:name="_ETM_Q1_4777312"/>
      <w:bookmarkEnd w:id="4307"/>
      <w:r>
        <w:rPr>
          <w:rFonts w:hint="cs"/>
          <w:rtl/>
          <w:lang w:eastAsia="he-IL"/>
        </w:rPr>
        <w:t>הם מוצרים שונים לחלוטין. זה העניין</w:t>
      </w:r>
      <w:bookmarkStart w:id="4308" w:name="_ETM_Q1_4784770"/>
      <w:bookmarkEnd w:id="4308"/>
      <w:r>
        <w:rPr>
          <w:rFonts w:hint="cs"/>
          <w:rtl/>
          <w:lang w:eastAsia="he-IL"/>
        </w:rPr>
        <w:t xml:space="preserve"> פה.</w:t>
      </w:r>
    </w:p>
    <w:p w14:paraId="6A17C619" w14:textId="2D179AB4" w:rsidR="00AC2445" w:rsidRDefault="00AC2445" w:rsidP="00AC2445">
      <w:pPr>
        <w:rPr>
          <w:rtl/>
          <w:lang w:eastAsia="he-IL"/>
        </w:rPr>
      </w:pPr>
    </w:p>
    <w:p w14:paraId="7D96BB43" w14:textId="1088A792" w:rsidR="00AC2445" w:rsidRDefault="00AC2445" w:rsidP="00AC2445">
      <w:pPr>
        <w:pStyle w:val="af6"/>
        <w:keepNext/>
        <w:rPr>
          <w:rtl/>
        </w:rPr>
      </w:pPr>
      <w:bookmarkStart w:id="4309" w:name="ET_yor_6351_131"/>
      <w:r w:rsidRPr="00AC2445">
        <w:rPr>
          <w:rStyle w:val="TagStyle"/>
          <w:rtl/>
        </w:rPr>
        <w:t xml:space="preserve"> &lt;&lt; יור &gt;&gt; </w:t>
      </w:r>
      <w:r>
        <w:rPr>
          <w:rtl/>
        </w:rPr>
        <w:t>היו"ר א</w:t>
      </w:r>
      <w:bookmarkStart w:id="4310" w:name="_ETM_Q1_4914039"/>
      <w:bookmarkStart w:id="4311" w:name="_ETM_Q1_4909422"/>
      <w:bookmarkStart w:id="4312" w:name="_ETM_Q1_4905258"/>
      <w:bookmarkStart w:id="4313" w:name="_ETM_Q1_4901484"/>
      <w:bookmarkStart w:id="4314" w:name="_ETM_Q1_4898588"/>
      <w:bookmarkStart w:id="4315" w:name="_ETM_Q1_4896927"/>
      <w:bookmarkStart w:id="4316" w:name="_ETM_Q1_4892195"/>
      <w:bookmarkStart w:id="4317" w:name="_ETM_Q1_4889042"/>
      <w:bookmarkEnd w:id="4310"/>
      <w:bookmarkEnd w:id="4311"/>
      <w:bookmarkEnd w:id="4312"/>
      <w:bookmarkEnd w:id="4313"/>
      <w:bookmarkEnd w:id="4314"/>
      <w:bookmarkEnd w:id="4315"/>
      <w:bookmarkEnd w:id="4316"/>
      <w:bookmarkEnd w:id="4317"/>
      <w:r>
        <w:rPr>
          <w:rtl/>
        </w:rPr>
        <w:t>והד טל:</w:t>
      </w:r>
      <w:r w:rsidRPr="00AC2445">
        <w:rPr>
          <w:rStyle w:val="TagStyle"/>
          <w:rtl/>
        </w:rPr>
        <w:t xml:space="preserve"> &lt;&lt; יור &gt;&gt;</w:t>
      </w:r>
      <w:r w:rsidR="00C872F6">
        <w:rPr>
          <w:rtl/>
        </w:rPr>
        <w:t xml:space="preserve"> </w:t>
      </w:r>
      <w:r>
        <w:rPr>
          <w:rtl/>
        </w:rPr>
        <w:t xml:space="preserve"> </w:t>
      </w:r>
      <w:bookmarkEnd w:id="4309"/>
    </w:p>
    <w:p w14:paraId="45E7A000" w14:textId="68EDA5B0" w:rsidR="00AC2445" w:rsidRDefault="00AC2445" w:rsidP="00AC2445">
      <w:pPr>
        <w:pStyle w:val="KeepWithNext"/>
        <w:rPr>
          <w:rtl/>
          <w:lang w:eastAsia="he-IL"/>
        </w:rPr>
      </w:pPr>
    </w:p>
    <w:p w14:paraId="7FFA3244" w14:textId="1464B6C4" w:rsidR="00AC2445" w:rsidRDefault="00AC2445" w:rsidP="00AC2445">
      <w:pPr>
        <w:rPr>
          <w:rtl/>
          <w:lang w:eastAsia="he-IL"/>
        </w:rPr>
      </w:pPr>
      <w:bookmarkStart w:id="4318" w:name="_ETM_Q1_4780853"/>
      <w:bookmarkEnd w:id="4318"/>
      <w:r>
        <w:rPr>
          <w:rFonts w:hint="cs"/>
          <w:rtl/>
          <w:lang w:eastAsia="he-IL"/>
        </w:rPr>
        <w:t>בסדר, תודה לך. בבקשה, אדוני.</w:t>
      </w:r>
    </w:p>
    <w:p w14:paraId="284D247F" w14:textId="327DDDC6" w:rsidR="007F16CE" w:rsidRDefault="007F16CE" w:rsidP="00AC2445">
      <w:pPr>
        <w:rPr>
          <w:rtl/>
          <w:lang w:eastAsia="he-IL"/>
        </w:rPr>
      </w:pPr>
      <w:bookmarkStart w:id="4319" w:name="_ETM_Q1_4789173"/>
      <w:bookmarkEnd w:id="4319"/>
    </w:p>
    <w:p w14:paraId="21B1D344" w14:textId="11AE6C13" w:rsidR="007F16CE" w:rsidRDefault="007F16CE" w:rsidP="007F16CE">
      <w:pPr>
        <w:pStyle w:val="af9"/>
        <w:keepNext/>
        <w:rPr>
          <w:rtl/>
          <w:lang w:eastAsia="he-IL"/>
        </w:rPr>
      </w:pPr>
      <w:bookmarkStart w:id="4320" w:name="ET_guest_צח_בורוביץ_132"/>
      <w:r w:rsidRPr="007F16CE">
        <w:rPr>
          <w:rStyle w:val="TagStyle"/>
          <w:rtl/>
        </w:rPr>
        <w:t xml:space="preserve"> &lt;&lt; אורח &gt;&gt; </w:t>
      </w:r>
      <w:r>
        <w:rPr>
          <w:rtl/>
          <w:lang w:eastAsia="he-IL"/>
        </w:rPr>
        <w:t>צח בורוביץ':</w:t>
      </w:r>
      <w:r w:rsidRPr="007F16CE">
        <w:rPr>
          <w:rStyle w:val="TagStyle"/>
          <w:rtl/>
        </w:rPr>
        <w:t xml:space="preserve"> &lt;&lt; אורח &gt;&gt;</w:t>
      </w:r>
      <w:r w:rsidR="00C872F6">
        <w:rPr>
          <w:rtl/>
          <w:lang w:eastAsia="he-IL"/>
        </w:rPr>
        <w:t xml:space="preserve"> </w:t>
      </w:r>
      <w:r>
        <w:rPr>
          <w:rtl/>
          <w:lang w:eastAsia="he-IL"/>
        </w:rPr>
        <w:t xml:space="preserve"> </w:t>
      </w:r>
      <w:bookmarkEnd w:id="4320"/>
    </w:p>
    <w:p w14:paraId="7D99F5FC" w14:textId="5754F225" w:rsidR="007F16CE" w:rsidRDefault="007F16CE" w:rsidP="007F16CE">
      <w:pPr>
        <w:pStyle w:val="KeepWithNext"/>
        <w:rPr>
          <w:rtl/>
          <w:lang w:eastAsia="he-IL"/>
        </w:rPr>
      </w:pPr>
    </w:p>
    <w:p w14:paraId="70DA6934" w14:textId="13810176" w:rsidR="007F16CE" w:rsidRDefault="007F16CE" w:rsidP="007F16CE">
      <w:pPr>
        <w:rPr>
          <w:rtl/>
          <w:lang w:eastAsia="he-IL"/>
        </w:rPr>
      </w:pPr>
      <w:bookmarkStart w:id="4321" w:name="_ETM_Q1_4793651"/>
      <w:bookmarkStart w:id="4322" w:name="_ETM_Q1_4789766"/>
      <w:bookmarkEnd w:id="4321"/>
      <w:bookmarkEnd w:id="4322"/>
      <w:r>
        <w:rPr>
          <w:rFonts w:hint="cs"/>
          <w:rtl/>
          <w:lang w:eastAsia="he-IL"/>
        </w:rPr>
        <w:t xml:space="preserve">צח בורוביץ'. </w:t>
      </w:r>
      <w:bookmarkStart w:id="4323" w:name="_ETM_Q1_4790928"/>
      <w:bookmarkEnd w:id="4323"/>
      <w:r>
        <w:rPr>
          <w:rFonts w:hint="cs"/>
          <w:rtl/>
          <w:lang w:eastAsia="he-IL"/>
        </w:rPr>
        <w:t xml:space="preserve">בהקשר </w:t>
      </w:r>
      <w:bookmarkStart w:id="4324" w:name="_ETM_Q1_4792892"/>
      <w:bookmarkEnd w:id="4324"/>
      <w:r>
        <w:rPr>
          <w:rFonts w:hint="cs"/>
          <w:rtl/>
          <w:lang w:eastAsia="he-IL"/>
        </w:rPr>
        <w:t xml:space="preserve">הזה, אני מייצג את </w:t>
      </w:r>
      <w:r>
        <w:rPr>
          <w:lang w:eastAsia="he-IL"/>
        </w:rPr>
        <w:t>Buy Me</w:t>
      </w:r>
      <w:r>
        <w:rPr>
          <w:rFonts w:hint="cs"/>
          <w:rtl/>
          <w:lang w:eastAsia="he-IL"/>
        </w:rPr>
        <w:t xml:space="preserve">. </w:t>
      </w:r>
      <w:bookmarkStart w:id="4325" w:name="_ETM_Q1_4790379"/>
      <w:bookmarkEnd w:id="4325"/>
      <w:r>
        <w:rPr>
          <w:rFonts w:hint="cs"/>
          <w:rtl/>
          <w:lang w:eastAsia="he-IL"/>
        </w:rPr>
        <w:t xml:space="preserve">אני רוצה לתת </w:t>
      </w:r>
      <w:bookmarkStart w:id="4326" w:name="_ETM_Q1_4796821"/>
      <w:bookmarkStart w:id="4327" w:name="_ETM_Q1_4795157"/>
      <w:bookmarkEnd w:id="4326"/>
      <w:bookmarkEnd w:id="4327"/>
      <w:r>
        <w:rPr>
          <w:rFonts w:hint="cs"/>
          <w:rtl/>
          <w:lang w:eastAsia="he-IL"/>
        </w:rPr>
        <w:t xml:space="preserve">שוב הדגשה: קודם </w:t>
      </w:r>
      <w:bookmarkStart w:id="4328" w:name="_ETM_Q1_4795955"/>
      <w:bookmarkEnd w:id="4328"/>
      <w:r>
        <w:rPr>
          <w:rFonts w:hint="cs"/>
          <w:rtl/>
          <w:lang w:eastAsia="he-IL"/>
        </w:rPr>
        <w:t xml:space="preserve">כל, צריך </w:t>
      </w:r>
      <w:bookmarkStart w:id="4329" w:name="_ETM_Q1_4797395"/>
      <w:bookmarkEnd w:id="4329"/>
      <w:r>
        <w:rPr>
          <w:rFonts w:hint="cs"/>
          <w:rtl/>
          <w:lang w:eastAsia="he-IL"/>
        </w:rPr>
        <w:t xml:space="preserve">לעשות איזו שהיא הבחנה בין חברות שיש להן </w:t>
      </w:r>
      <w:bookmarkStart w:id="4330" w:name="_ETM_Q1_4800379"/>
      <w:bookmarkEnd w:id="4330"/>
      <w:r>
        <w:rPr>
          <w:rFonts w:hint="cs"/>
          <w:rtl/>
          <w:lang w:eastAsia="he-IL"/>
        </w:rPr>
        <w:t xml:space="preserve">פעילות של </w:t>
      </w:r>
      <w:bookmarkStart w:id="4331" w:name="_ETM_Q1_4802266"/>
      <w:bookmarkEnd w:id="4331"/>
      <w:r>
        <w:rPr>
          <w:rFonts w:hint="cs"/>
          <w:rtl/>
          <w:lang w:eastAsia="he-IL"/>
        </w:rPr>
        <w:t xml:space="preserve">שוברי מתנה, לבין </w:t>
      </w:r>
      <w:bookmarkStart w:id="4332" w:name="_ETM_Q1_4801562"/>
      <w:bookmarkEnd w:id="4332"/>
      <w:r>
        <w:rPr>
          <w:rFonts w:hint="cs"/>
          <w:rtl/>
          <w:lang w:eastAsia="he-IL"/>
        </w:rPr>
        <w:t xml:space="preserve">חברות שזוהי עיקר פעילותן. </w:t>
      </w:r>
      <w:r>
        <w:rPr>
          <w:lang w:eastAsia="he-IL"/>
        </w:rPr>
        <w:t xml:space="preserve">Buy </w:t>
      </w:r>
      <w:bookmarkStart w:id="4333" w:name="_ETM_Q1_4808723"/>
      <w:bookmarkEnd w:id="4333"/>
      <w:r>
        <w:rPr>
          <w:lang w:eastAsia="he-IL"/>
        </w:rPr>
        <w:t>Me</w:t>
      </w:r>
      <w:r>
        <w:rPr>
          <w:rFonts w:hint="cs"/>
          <w:rtl/>
          <w:lang w:eastAsia="he-IL"/>
        </w:rPr>
        <w:t xml:space="preserve"> </w:t>
      </w:r>
      <w:bookmarkStart w:id="4334" w:name="_ETM_Q1_4806609"/>
      <w:bookmarkEnd w:id="4334"/>
      <w:r>
        <w:rPr>
          <w:rFonts w:hint="cs"/>
          <w:rtl/>
          <w:lang w:eastAsia="he-IL"/>
        </w:rPr>
        <w:t>עוסקת בזה</w:t>
      </w:r>
      <w:r>
        <w:rPr>
          <w:lang w:eastAsia="he-IL"/>
        </w:rPr>
        <w:t>;</w:t>
      </w:r>
      <w:r>
        <w:rPr>
          <w:rFonts w:hint="cs"/>
          <w:rtl/>
          <w:lang w:eastAsia="he-IL"/>
        </w:rPr>
        <w:t xml:space="preserve"> </w:t>
      </w:r>
      <w:bookmarkStart w:id="4335" w:name="_ETM_Q1_4806827"/>
      <w:bookmarkEnd w:id="4335"/>
      <w:r>
        <w:rPr>
          <w:rFonts w:hint="cs"/>
          <w:rtl/>
          <w:lang w:eastAsia="he-IL"/>
        </w:rPr>
        <w:t xml:space="preserve">שופרסל גם מוכרות מזון, </w:t>
      </w:r>
      <w:bookmarkStart w:id="4336" w:name="_ETM_Q1_4810004"/>
      <w:bookmarkEnd w:id="4336"/>
      <w:r>
        <w:rPr>
          <w:rFonts w:hint="cs"/>
          <w:rtl/>
          <w:lang w:eastAsia="he-IL"/>
        </w:rPr>
        <w:t>וכנ"ל לגבי רשתות השיווק האחרות.</w:t>
      </w:r>
    </w:p>
    <w:p w14:paraId="5721CD5A" w14:textId="46CFEC75" w:rsidR="007F16CE" w:rsidRDefault="007F16CE" w:rsidP="007F16CE">
      <w:pPr>
        <w:rPr>
          <w:rtl/>
          <w:lang w:eastAsia="he-IL"/>
        </w:rPr>
      </w:pPr>
      <w:bookmarkStart w:id="4337" w:name="_ETM_Q1_4816162"/>
      <w:bookmarkStart w:id="4338" w:name="_ETM_Q1_4816321"/>
      <w:bookmarkEnd w:id="4337"/>
      <w:bookmarkEnd w:id="4338"/>
    </w:p>
    <w:p w14:paraId="7CACB725" w14:textId="77777777" w:rsidR="007F16CE" w:rsidRDefault="007F16CE" w:rsidP="007F16CE">
      <w:pPr>
        <w:rPr>
          <w:rtl/>
          <w:lang w:eastAsia="he-IL"/>
        </w:rPr>
      </w:pPr>
      <w:bookmarkStart w:id="4339" w:name="_ETM_Q1_4816451"/>
      <w:bookmarkStart w:id="4340" w:name="_ETM_Q1_4816547"/>
      <w:bookmarkStart w:id="4341" w:name="_ETM_Q1_4812213"/>
      <w:bookmarkEnd w:id="4339"/>
      <w:bookmarkEnd w:id="4340"/>
      <w:bookmarkEnd w:id="4341"/>
      <w:r>
        <w:rPr>
          <w:rFonts w:hint="cs"/>
          <w:rtl/>
          <w:lang w:eastAsia="he-IL"/>
        </w:rPr>
        <w:t xml:space="preserve">נשמעה טענה </w:t>
      </w:r>
      <w:bookmarkStart w:id="4342" w:name="_ETM_Q1_4818753"/>
      <w:bookmarkEnd w:id="4342"/>
      <w:r>
        <w:rPr>
          <w:rFonts w:hint="cs"/>
          <w:rtl/>
          <w:lang w:eastAsia="he-IL"/>
        </w:rPr>
        <w:t>לפיה ה</w:t>
      </w:r>
      <w:bookmarkStart w:id="4343" w:name="_ETM_Q1_4818469"/>
      <w:bookmarkEnd w:id="4343"/>
      <w:r>
        <w:rPr>
          <w:rFonts w:hint="cs"/>
          <w:rtl/>
          <w:lang w:eastAsia="he-IL"/>
        </w:rPr>
        <w:t xml:space="preserve">חלת החוק הזה גם </w:t>
      </w:r>
      <w:bookmarkStart w:id="4344" w:name="_ETM_Q1_4818762"/>
      <w:bookmarkEnd w:id="4344"/>
      <w:r>
        <w:rPr>
          <w:rFonts w:hint="cs"/>
          <w:rtl/>
          <w:lang w:eastAsia="he-IL"/>
        </w:rPr>
        <w:t>על שוברי</w:t>
      </w:r>
      <w:bookmarkStart w:id="4345" w:name="_ETM_Q1_4821220"/>
      <w:bookmarkEnd w:id="4345"/>
      <w:r>
        <w:rPr>
          <w:rFonts w:hint="cs"/>
          <w:rtl/>
          <w:lang w:eastAsia="he-IL"/>
        </w:rPr>
        <w:t xml:space="preserve"> המתנה נובעת מה-</w:t>
      </w:r>
      <w:r>
        <w:rPr>
          <w:rFonts w:hint="cs"/>
          <w:lang w:eastAsia="he-IL"/>
        </w:rPr>
        <w:t>PSD</w:t>
      </w:r>
      <w:r>
        <w:rPr>
          <w:rFonts w:hint="cs"/>
          <w:rtl/>
          <w:lang w:eastAsia="he-IL"/>
        </w:rPr>
        <w:t xml:space="preserve"> </w:t>
      </w:r>
      <w:r>
        <w:rPr>
          <w:lang w:eastAsia="he-IL"/>
        </w:rPr>
        <w:t>;</w:t>
      </w:r>
      <w:r>
        <w:rPr>
          <w:rFonts w:hint="cs"/>
          <w:rtl/>
          <w:lang w:eastAsia="he-IL"/>
        </w:rPr>
        <w:t xml:space="preserve"> </w:t>
      </w:r>
      <w:bookmarkStart w:id="4346" w:name="_ETM_Q1_4826203"/>
      <w:bookmarkEnd w:id="4346"/>
      <w:r>
        <w:rPr>
          <w:rFonts w:hint="cs"/>
          <w:rtl/>
          <w:lang w:eastAsia="he-IL"/>
        </w:rPr>
        <w:t>הדירק</w:t>
      </w:r>
      <w:bookmarkStart w:id="4347" w:name="_ETM_Q1_4823782"/>
      <w:bookmarkEnd w:id="4347"/>
      <w:r>
        <w:rPr>
          <w:rFonts w:hint="cs"/>
          <w:rtl/>
          <w:lang w:eastAsia="he-IL"/>
        </w:rPr>
        <w:t>טיבה האירופאית. השוק הזה לא קיים</w:t>
      </w:r>
      <w:bookmarkStart w:id="4348" w:name="_ETM_Q1_4829987"/>
      <w:bookmarkEnd w:id="4348"/>
      <w:r>
        <w:rPr>
          <w:rFonts w:hint="cs"/>
          <w:rtl/>
          <w:lang w:eastAsia="he-IL"/>
        </w:rPr>
        <w:t xml:space="preserve"> באירופה, ולכן, </w:t>
      </w:r>
      <w:bookmarkStart w:id="4349" w:name="_ETM_Q1_4827636"/>
      <w:bookmarkEnd w:id="4349"/>
      <w:r>
        <w:rPr>
          <w:rFonts w:hint="cs"/>
          <w:rtl/>
          <w:lang w:eastAsia="he-IL"/>
        </w:rPr>
        <w:t xml:space="preserve">לבוא ולעשות את ההעתקה </w:t>
      </w:r>
      <w:bookmarkStart w:id="4350" w:name="_ETM_Q1_4829490"/>
      <w:bookmarkEnd w:id="4350"/>
      <w:r>
        <w:rPr>
          <w:rFonts w:hint="cs"/>
          <w:rtl/>
          <w:lang w:eastAsia="he-IL"/>
        </w:rPr>
        <w:t>האוטומטית הזו היא</w:t>
      </w:r>
      <w:bookmarkStart w:id="4351" w:name="_ETM_Q1_4832463"/>
      <w:bookmarkEnd w:id="4351"/>
      <w:r>
        <w:rPr>
          <w:rFonts w:hint="cs"/>
          <w:rtl/>
          <w:lang w:eastAsia="he-IL"/>
        </w:rPr>
        <w:t xml:space="preserve"> משהו שהוא לא נכון. אני מברך על האמירה של מיכאל</w:t>
      </w:r>
      <w:bookmarkStart w:id="4352" w:name="_ETM_Q1_4839241"/>
      <w:bookmarkEnd w:id="4352"/>
      <w:r>
        <w:rPr>
          <w:rFonts w:hint="cs"/>
          <w:rtl/>
          <w:lang w:eastAsia="he-IL"/>
        </w:rPr>
        <w:t xml:space="preserve"> מהאוצר, על כך שצריך </w:t>
      </w:r>
      <w:bookmarkStart w:id="4353" w:name="_ETM_Q1_4837422"/>
      <w:bookmarkEnd w:id="4353"/>
      <w:r>
        <w:rPr>
          <w:rFonts w:hint="cs"/>
          <w:rtl/>
          <w:lang w:eastAsia="he-IL"/>
        </w:rPr>
        <w:t xml:space="preserve">לקיים דיון על הנושא </w:t>
      </w:r>
      <w:bookmarkStart w:id="4354" w:name="_ETM_Q1_4844771"/>
      <w:bookmarkStart w:id="4355" w:name="_ETM_Q1_4839965"/>
      <w:bookmarkEnd w:id="4354"/>
      <w:bookmarkEnd w:id="4355"/>
      <w:r>
        <w:rPr>
          <w:rFonts w:hint="cs"/>
          <w:rtl/>
          <w:lang w:eastAsia="he-IL"/>
        </w:rPr>
        <w:t>של הפטורים, ושאנחנו קנדידטים מובילים ל</w:t>
      </w:r>
      <w:bookmarkStart w:id="4356" w:name="_ETM_Q1_4841862"/>
      <w:bookmarkEnd w:id="4356"/>
      <w:r>
        <w:rPr>
          <w:rFonts w:hint="cs"/>
          <w:rtl/>
          <w:lang w:eastAsia="he-IL"/>
        </w:rPr>
        <w:t xml:space="preserve">יהנות מהפטור הזה, אבל </w:t>
      </w:r>
      <w:bookmarkStart w:id="4357" w:name="_ETM_Q1_4849173"/>
      <w:bookmarkStart w:id="4358" w:name="_ETM_Q1_4844376"/>
      <w:bookmarkEnd w:id="4357"/>
      <w:bookmarkEnd w:id="4358"/>
      <w:r>
        <w:rPr>
          <w:rFonts w:hint="cs"/>
          <w:rtl/>
          <w:lang w:eastAsia="he-IL"/>
        </w:rPr>
        <w:t xml:space="preserve">הוודאות הרגולטורית צריכה להיות </w:t>
      </w:r>
      <w:bookmarkStart w:id="4359" w:name="_ETM_Q1_4846183"/>
      <w:bookmarkEnd w:id="4359"/>
      <w:r>
        <w:rPr>
          <w:rFonts w:hint="cs"/>
          <w:rtl/>
          <w:lang w:eastAsia="he-IL"/>
        </w:rPr>
        <w:t xml:space="preserve">הרבה יותר מדויקת. </w:t>
      </w:r>
    </w:p>
    <w:p w14:paraId="1F679EBE" w14:textId="77777777" w:rsidR="007F16CE" w:rsidRDefault="007F16CE" w:rsidP="007F16CE">
      <w:pPr>
        <w:rPr>
          <w:rtl/>
          <w:lang w:eastAsia="he-IL"/>
        </w:rPr>
      </w:pPr>
    </w:p>
    <w:p w14:paraId="31AF1A86" w14:textId="3DA1F856" w:rsidR="007F16CE" w:rsidRDefault="007F16CE" w:rsidP="007F16CE">
      <w:pPr>
        <w:rPr>
          <w:rtl/>
          <w:lang w:eastAsia="he-IL"/>
        </w:rPr>
      </w:pPr>
      <w:r>
        <w:rPr>
          <w:rFonts w:hint="cs"/>
          <w:rtl/>
          <w:lang w:eastAsia="he-IL"/>
        </w:rPr>
        <w:t>לכן, אני מבקש</w:t>
      </w:r>
      <w:bookmarkStart w:id="4360" w:name="_ETM_Q1_4851270"/>
      <w:bookmarkStart w:id="4361" w:name="_ETM_Q1_4849147"/>
      <w:bookmarkEnd w:id="4360"/>
      <w:bookmarkEnd w:id="4361"/>
      <w:r>
        <w:rPr>
          <w:rFonts w:hint="cs"/>
          <w:rtl/>
          <w:lang w:eastAsia="he-IL"/>
        </w:rPr>
        <w:t xml:space="preserve"> </w:t>
      </w:r>
      <w:bookmarkStart w:id="4362" w:name="_ETM_Q1_4847947"/>
      <w:bookmarkEnd w:id="4362"/>
      <w:r>
        <w:rPr>
          <w:rFonts w:hint="cs"/>
          <w:rtl/>
          <w:lang w:eastAsia="he-IL"/>
        </w:rPr>
        <w:t>שעוד לפני ש</w:t>
      </w:r>
      <w:bookmarkStart w:id="4363" w:name="_ETM_Q1_4853515"/>
      <w:bookmarkStart w:id="4364" w:name="_ETM_Q1_4845981"/>
      <w:bookmarkEnd w:id="4363"/>
      <w:bookmarkEnd w:id="4364"/>
      <w:r>
        <w:rPr>
          <w:rFonts w:hint="cs"/>
          <w:rtl/>
          <w:lang w:eastAsia="he-IL"/>
        </w:rPr>
        <w:t>מאשרים</w:t>
      </w:r>
      <w:bookmarkStart w:id="4365" w:name="_ETM_Q1_4849933"/>
      <w:bookmarkEnd w:id="4365"/>
      <w:r>
        <w:rPr>
          <w:rFonts w:hint="cs"/>
          <w:rtl/>
          <w:lang w:eastAsia="he-IL"/>
        </w:rPr>
        <w:t xml:space="preserve"> את החוק לקריאה שנייה ושלישית </w:t>
      </w:r>
      <w:r>
        <w:rPr>
          <w:rtl/>
          <w:lang w:eastAsia="he-IL"/>
        </w:rPr>
        <w:t>–</w:t>
      </w:r>
      <w:r>
        <w:rPr>
          <w:rFonts w:hint="cs"/>
          <w:rtl/>
          <w:lang w:eastAsia="he-IL"/>
        </w:rPr>
        <w:t xml:space="preserve"> </w:t>
      </w:r>
      <w:bookmarkStart w:id="4366" w:name="_ETM_Q1_4851873"/>
      <w:bookmarkEnd w:id="4366"/>
      <w:r>
        <w:rPr>
          <w:rFonts w:hint="cs"/>
          <w:rtl/>
          <w:lang w:eastAsia="he-IL"/>
        </w:rPr>
        <w:t>גם אם אנחנו</w:t>
      </w:r>
      <w:bookmarkStart w:id="4367" w:name="_ETM_Q1_4855508"/>
      <w:bookmarkEnd w:id="4367"/>
      <w:r>
        <w:rPr>
          <w:rFonts w:hint="cs"/>
          <w:rtl/>
          <w:lang w:eastAsia="he-IL"/>
        </w:rPr>
        <w:t xml:space="preserve"> לא נוחרג </w:t>
      </w:r>
      <w:bookmarkStart w:id="4368" w:name="_ETM_Q1_4852545"/>
      <w:bookmarkEnd w:id="4368"/>
      <w:r>
        <w:rPr>
          <w:rFonts w:hint="cs"/>
          <w:rtl/>
          <w:lang w:eastAsia="he-IL"/>
        </w:rPr>
        <w:t xml:space="preserve">בשאיפה הראשית, שזוהי, כמובן, השאיפה </w:t>
      </w:r>
      <w:r>
        <w:rPr>
          <w:rtl/>
          <w:lang w:eastAsia="he-IL"/>
        </w:rPr>
        <w:t>–</w:t>
      </w:r>
      <w:r>
        <w:rPr>
          <w:rFonts w:hint="cs"/>
          <w:rtl/>
          <w:lang w:eastAsia="he-IL"/>
        </w:rPr>
        <w:t xml:space="preserve"> </w:t>
      </w:r>
      <w:bookmarkStart w:id="4369" w:name="_ETM_Q1_4857318"/>
      <w:bookmarkEnd w:id="4369"/>
      <w:r>
        <w:rPr>
          <w:rFonts w:hint="cs"/>
          <w:rtl/>
          <w:lang w:eastAsia="he-IL"/>
        </w:rPr>
        <w:t xml:space="preserve">שתהיה </w:t>
      </w:r>
      <w:bookmarkStart w:id="4370" w:name="_ETM_Q1_4858943"/>
      <w:bookmarkEnd w:id="4370"/>
      <w:r>
        <w:rPr>
          <w:rFonts w:hint="cs"/>
          <w:rtl/>
          <w:lang w:eastAsia="he-IL"/>
        </w:rPr>
        <w:t>הגדר</w:t>
      </w:r>
      <w:bookmarkStart w:id="4371" w:name="_ETM_Q1_4855863"/>
      <w:bookmarkEnd w:id="4371"/>
      <w:r>
        <w:rPr>
          <w:rFonts w:hint="cs"/>
          <w:rtl/>
          <w:lang w:eastAsia="he-IL"/>
        </w:rPr>
        <w:t xml:space="preserve">ה מאוד ברורה לאיך, מתי ובאיזה מנגנון </w:t>
      </w:r>
      <w:bookmarkStart w:id="4372" w:name="_ETM_Q1_4859935"/>
      <w:bookmarkEnd w:id="4372"/>
      <w:r>
        <w:rPr>
          <w:rFonts w:hint="cs"/>
          <w:rtl/>
          <w:lang w:eastAsia="he-IL"/>
        </w:rPr>
        <w:t>יהיה</w:t>
      </w:r>
      <w:bookmarkStart w:id="4373" w:name="_ETM_Q1_4861393"/>
      <w:bookmarkEnd w:id="4373"/>
      <w:r>
        <w:rPr>
          <w:rFonts w:hint="cs"/>
          <w:rtl/>
          <w:lang w:eastAsia="he-IL"/>
        </w:rPr>
        <w:t xml:space="preserve"> דיון הפטור. האם הדחייה </w:t>
      </w:r>
      <w:bookmarkStart w:id="4374" w:name="_ETM_Q1_4862386"/>
      <w:bookmarkEnd w:id="4374"/>
      <w:r>
        <w:rPr>
          <w:rFonts w:hint="cs"/>
          <w:rtl/>
          <w:lang w:eastAsia="he-IL"/>
        </w:rPr>
        <w:t>בחקיקה היא שנתיים קדימה? שלוש</w:t>
      </w:r>
      <w:bookmarkStart w:id="4375" w:name="_ETM_Q1_4869032"/>
      <w:bookmarkEnd w:id="4375"/>
      <w:r>
        <w:rPr>
          <w:rFonts w:hint="cs"/>
          <w:rtl/>
          <w:lang w:eastAsia="he-IL"/>
        </w:rPr>
        <w:t xml:space="preserve">? חמש? </w:t>
      </w:r>
      <w:bookmarkStart w:id="4376" w:name="_ETM_Q1_4866555"/>
      <w:bookmarkEnd w:id="4376"/>
      <w:r>
        <w:rPr>
          <w:rFonts w:hint="cs"/>
          <w:rtl/>
          <w:lang w:eastAsia="he-IL"/>
        </w:rPr>
        <w:t xml:space="preserve">זה 5 מיליארד ₪ או </w:t>
      </w:r>
      <w:bookmarkStart w:id="4377" w:name="_ETM_Q1_4873301"/>
      <w:bookmarkStart w:id="4378" w:name="_ETM_Q1_4866680"/>
      <w:bookmarkEnd w:id="4377"/>
      <w:bookmarkEnd w:id="4378"/>
      <w:r>
        <w:rPr>
          <w:rFonts w:hint="cs"/>
          <w:rtl/>
          <w:lang w:eastAsia="he-IL"/>
        </w:rPr>
        <w:t>7 מיליארד ₪?</w:t>
      </w:r>
      <w:bookmarkStart w:id="4379" w:name="_ETM_Q1_4865950"/>
      <w:bookmarkEnd w:id="4379"/>
      <w:r>
        <w:rPr>
          <w:rFonts w:hint="cs"/>
          <w:rtl/>
          <w:lang w:eastAsia="he-IL"/>
        </w:rPr>
        <w:t xml:space="preserve"> </w:t>
      </w:r>
      <w:bookmarkStart w:id="4380" w:name="_ETM_Q1_4866640"/>
      <w:bookmarkEnd w:id="4380"/>
      <w:r>
        <w:rPr>
          <w:rFonts w:hint="cs"/>
          <w:rtl/>
          <w:lang w:eastAsia="he-IL"/>
        </w:rPr>
        <w:t>הוודאו</w:t>
      </w:r>
      <w:bookmarkStart w:id="4381" w:name="_ETM_Q1_4869659"/>
      <w:bookmarkEnd w:id="4381"/>
      <w:r>
        <w:rPr>
          <w:rFonts w:hint="cs"/>
          <w:rtl/>
          <w:lang w:eastAsia="he-IL"/>
        </w:rPr>
        <w:t xml:space="preserve">ת הזו היא </w:t>
      </w:r>
      <w:bookmarkStart w:id="4382" w:name="_ETM_Q1_4869836"/>
      <w:bookmarkEnd w:id="4382"/>
      <w:r>
        <w:rPr>
          <w:rFonts w:hint="cs"/>
          <w:rtl/>
          <w:lang w:eastAsia="he-IL"/>
        </w:rPr>
        <w:t xml:space="preserve">קריטית, כי החברות האלה </w:t>
      </w:r>
      <w:bookmarkStart w:id="4383" w:name="_ETM_Q1_4873322"/>
      <w:bookmarkEnd w:id="4383"/>
      <w:r>
        <w:rPr>
          <w:rFonts w:hint="cs"/>
          <w:rtl/>
          <w:lang w:eastAsia="he-IL"/>
        </w:rPr>
        <w:t xml:space="preserve">עובדות בטווח ארוך. אי </w:t>
      </w:r>
      <w:bookmarkStart w:id="4384" w:name="_ETM_Q1_4873943"/>
      <w:bookmarkEnd w:id="4384"/>
      <w:r>
        <w:rPr>
          <w:rFonts w:hint="cs"/>
          <w:rtl/>
          <w:lang w:eastAsia="he-IL"/>
        </w:rPr>
        <w:t>אפשר להסתפק רק בחצי שנה.</w:t>
      </w:r>
      <w:bookmarkStart w:id="4385" w:name="_ETM_Q1_4880507"/>
      <w:bookmarkEnd w:id="4385"/>
    </w:p>
    <w:p w14:paraId="09C0BDC8" w14:textId="423D6085" w:rsidR="007F16CE" w:rsidRDefault="007F16CE" w:rsidP="007F16CE">
      <w:pPr>
        <w:rPr>
          <w:rtl/>
          <w:lang w:eastAsia="he-IL"/>
        </w:rPr>
      </w:pPr>
      <w:bookmarkStart w:id="4386" w:name="_ETM_Q1_4880611"/>
      <w:bookmarkStart w:id="4387" w:name="_ETM_Q1_4880895"/>
      <w:bookmarkEnd w:id="4386"/>
      <w:bookmarkEnd w:id="4387"/>
    </w:p>
    <w:p w14:paraId="47ACB75E" w14:textId="74B7958E" w:rsidR="007F16CE" w:rsidRDefault="007F16CE" w:rsidP="007F16CE">
      <w:pPr>
        <w:rPr>
          <w:rtl/>
          <w:lang w:eastAsia="he-IL"/>
        </w:rPr>
      </w:pPr>
      <w:bookmarkStart w:id="4388" w:name="_ETM_Q1_4881006"/>
      <w:bookmarkEnd w:id="4388"/>
      <w:r>
        <w:rPr>
          <w:rFonts w:hint="cs"/>
          <w:rtl/>
          <w:lang w:eastAsia="he-IL"/>
        </w:rPr>
        <w:t>גם</w:t>
      </w:r>
      <w:bookmarkStart w:id="4389" w:name="_ETM_Q1_4881932"/>
      <w:bookmarkEnd w:id="4389"/>
      <w:r>
        <w:rPr>
          <w:rFonts w:hint="cs"/>
          <w:rtl/>
          <w:lang w:eastAsia="he-IL"/>
        </w:rPr>
        <w:t xml:space="preserve"> הממשלה מגדיר</w:t>
      </w:r>
      <w:bookmarkStart w:id="4390" w:name="_ETM_Q1_4882253"/>
      <w:bookmarkEnd w:id="4390"/>
      <w:r>
        <w:rPr>
          <w:rFonts w:hint="cs"/>
          <w:rtl/>
          <w:lang w:eastAsia="he-IL"/>
        </w:rPr>
        <w:t>ה את תחום ת</w:t>
      </w:r>
      <w:bookmarkStart w:id="4391" w:name="_ETM_Q1_4881636"/>
      <w:bookmarkEnd w:id="4391"/>
      <w:r>
        <w:rPr>
          <w:rFonts w:hint="cs"/>
          <w:rtl/>
          <w:lang w:eastAsia="he-IL"/>
        </w:rPr>
        <w:t>ווי המתנה כתחום בסיכון</w:t>
      </w:r>
      <w:bookmarkStart w:id="4392" w:name="_ETM_Q1_4886932"/>
      <w:bookmarkEnd w:id="4392"/>
      <w:r>
        <w:rPr>
          <w:rFonts w:hint="cs"/>
          <w:rtl/>
          <w:lang w:eastAsia="he-IL"/>
        </w:rPr>
        <w:t xml:space="preserve"> נמוך. מאחר והוא מוגדר כך </w:t>
      </w:r>
      <w:r>
        <w:rPr>
          <w:rtl/>
          <w:lang w:eastAsia="he-IL"/>
        </w:rPr>
        <w:t>–</w:t>
      </w:r>
      <w:r>
        <w:rPr>
          <w:rFonts w:hint="cs"/>
          <w:rtl/>
          <w:lang w:eastAsia="he-IL"/>
        </w:rPr>
        <w:t xml:space="preserve"> אפשר </w:t>
      </w:r>
      <w:bookmarkStart w:id="4393" w:name="_ETM_Q1_4888185"/>
      <w:bookmarkEnd w:id="4393"/>
      <w:r>
        <w:rPr>
          <w:rFonts w:hint="cs"/>
          <w:rtl/>
          <w:lang w:eastAsia="he-IL"/>
        </w:rPr>
        <w:t xml:space="preserve">להקל על הרגולציה </w:t>
      </w:r>
      <w:bookmarkStart w:id="4394" w:name="_ETM_Q1_4891418"/>
      <w:bookmarkEnd w:id="4394"/>
      <w:r>
        <w:rPr>
          <w:rFonts w:hint="cs"/>
          <w:rtl/>
          <w:lang w:eastAsia="he-IL"/>
        </w:rPr>
        <w:t>פה, ולא להכביד אותה. תודה רבה.</w:t>
      </w:r>
    </w:p>
    <w:p w14:paraId="52E7CD05" w14:textId="21B11428" w:rsidR="007F16CE" w:rsidRDefault="007F16CE" w:rsidP="007F16CE">
      <w:pPr>
        <w:rPr>
          <w:rtl/>
          <w:lang w:eastAsia="he-IL"/>
        </w:rPr>
      </w:pPr>
      <w:bookmarkStart w:id="4395" w:name="_ETM_Q1_4898504"/>
      <w:bookmarkStart w:id="4396" w:name="_ETM_Q1_4898577"/>
      <w:bookmarkStart w:id="4397" w:name="_ETM_Q1_4894183"/>
      <w:bookmarkStart w:id="4398" w:name="_ETM_Q1_4889982"/>
      <w:bookmarkStart w:id="4399" w:name="_ETM_Q1_4900653"/>
      <w:bookmarkStart w:id="4400" w:name="_ETM_Q1_4896123"/>
      <w:bookmarkStart w:id="4401" w:name="_ETM_Q1_4894634"/>
      <w:bookmarkEnd w:id="4395"/>
      <w:bookmarkEnd w:id="4396"/>
      <w:bookmarkEnd w:id="4397"/>
      <w:bookmarkEnd w:id="4398"/>
      <w:bookmarkEnd w:id="4399"/>
      <w:bookmarkEnd w:id="4400"/>
      <w:bookmarkEnd w:id="4401"/>
    </w:p>
    <w:p w14:paraId="101DD6A9" w14:textId="7B96B321" w:rsidR="002E138E" w:rsidRDefault="002E138E" w:rsidP="002E138E">
      <w:pPr>
        <w:pStyle w:val="a4"/>
        <w:keepNext/>
        <w:rPr>
          <w:rtl/>
        </w:rPr>
      </w:pPr>
      <w:bookmarkStart w:id="4402" w:name="ET_speaker_6344_152"/>
      <w:r w:rsidRPr="002E138E">
        <w:rPr>
          <w:rStyle w:val="TagStyle"/>
          <w:rtl/>
        </w:rPr>
        <w:t xml:space="preserve"> &lt;&lt; דובר &gt;&gt; </w:t>
      </w:r>
      <w:r>
        <w:rPr>
          <w:rtl/>
        </w:rPr>
        <w:t>אברהם בצלאל (ש"ס):</w:t>
      </w:r>
      <w:r w:rsidRPr="002E138E">
        <w:rPr>
          <w:rStyle w:val="TagStyle"/>
          <w:rtl/>
        </w:rPr>
        <w:t xml:space="preserve"> &lt;&lt; דובר &gt;&gt;</w:t>
      </w:r>
      <w:r w:rsidR="00C872F6">
        <w:rPr>
          <w:rtl/>
        </w:rPr>
        <w:t xml:space="preserve"> </w:t>
      </w:r>
      <w:r>
        <w:rPr>
          <w:rtl/>
        </w:rPr>
        <w:t xml:space="preserve"> </w:t>
      </w:r>
      <w:bookmarkEnd w:id="4402"/>
    </w:p>
    <w:p w14:paraId="21F66A46" w14:textId="06977430" w:rsidR="002E138E" w:rsidRDefault="002E138E" w:rsidP="002E138E">
      <w:pPr>
        <w:pStyle w:val="KeepWithNext"/>
        <w:rPr>
          <w:rtl/>
          <w:lang w:eastAsia="he-IL"/>
        </w:rPr>
      </w:pPr>
    </w:p>
    <w:p w14:paraId="7EB5C0F0" w14:textId="7014F28C" w:rsidR="007F16CE" w:rsidRDefault="007F16CE" w:rsidP="007F16CE">
      <w:pPr>
        <w:rPr>
          <w:rtl/>
          <w:lang w:eastAsia="he-IL"/>
        </w:rPr>
      </w:pPr>
      <w:bookmarkStart w:id="4403" w:name="_ETM_Q1_4904545"/>
      <w:bookmarkStart w:id="4404" w:name="_ETM_Q1_4904607"/>
      <w:bookmarkStart w:id="4405" w:name="_ETM_Q1_4896746"/>
      <w:bookmarkEnd w:id="4403"/>
      <w:bookmarkEnd w:id="4404"/>
      <w:bookmarkEnd w:id="4405"/>
      <w:r>
        <w:rPr>
          <w:rFonts w:hint="cs"/>
          <w:rtl/>
          <w:lang w:eastAsia="he-IL"/>
        </w:rPr>
        <w:t>א</w:t>
      </w:r>
      <w:bookmarkStart w:id="4406" w:name="_ETM_Q1_4893118"/>
      <w:bookmarkEnd w:id="4406"/>
      <w:r>
        <w:rPr>
          <w:rFonts w:hint="cs"/>
          <w:rtl/>
          <w:lang w:eastAsia="he-IL"/>
        </w:rPr>
        <w:t xml:space="preserve">דוני היושב-ראש, אני מציע </w:t>
      </w:r>
      <w:bookmarkStart w:id="4407" w:name="_ETM_Q1_4894086"/>
      <w:bookmarkEnd w:id="4407"/>
      <w:r>
        <w:rPr>
          <w:rFonts w:hint="cs"/>
          <w:rtl/>
          <w:lang w:eastAsia="he-IL"/>
        </w:rPr>
        <w:t>כן</w:t>
      </w:r>
      <w:bookmarkStart w:id="4408" w:name="_ETM_Q1_4894621"/>
      <w:bookmarkEnd w:id="4408"/>
      <w:r>
        <w:rPr>
          <w:rFonts w:hint="cs"/>
          <w:rtl/>
          <w:lang w:eastAsia="he-IL"/>
        </w:rPr>
        <w:t xml:space="preserve"> להחריג, מההסתכלות שלי. אפשר לפתוח דיון, מיכאל.</w:t>
      </w:r>
    </w:p>
    <w:p w14:paraId="6EA9E1C3" w14:textId="0646EE41" w:rsidR="007F16CE" w:rsidRDefault="007F16CE" w:rsidP="007F16CE">
      <w:pPr>
        <w:rPr>
          <w:rtl/>
          <w:lang w:eastAsia="he-IL"/>
        </w:rPr>
      </w:pPr>
      <w:bookmarkStart w:id="4409" w:name="_ETM_Q1_4907047"/>
      <w:bookmarkStart w:id="4410" w:name="_ETM_Q1_4907134"/>
      <w:bookmarkStart w:id="4411" w:name="_ETM_Q1_4902557"/>
      <w:bookmarkEnd w:id="4409"/>
      <w:bookmarkEnd w:id="4410"/>
      <w:bookmarkEnd w:id="4411"/>
    </w:p>
    <w:p w14:paraId="6A2EE331" w14:textId="7252264E" w:rsidR="007F16CE" w:rsidRDefault="007F16CE" w:rsidP="007F16CE">
      <w:pPr>
        <w:pStyle w:val="af6"/>
        <w:keepNext/>
        <w:rPr>
          <w:rtl/>
        </w:rPr>
      </w:pPr>
      <w:bookmarkStart w:id="4412" w:name="ET_yor_6351_134"/>
      <w:r w:rsidRPr="007F16CE">
        <w:rPr>
          <w:rStyle w:val="TagStyle"/>
          <w:rtl/>
        </w:rPr>
        <w:t xml:space="preserve"> &lt;&lt; יור &gt;&gt; </w:t>
      </w:r>
      <w:r>
        <w:rPr>
          <w:rtl/>
        </w:rPr>
        <w:t>היו"ר אוהד טל:</w:t>
      </w:r>
      <w:r w:rsidRPr="007F16CE">
        <w:rPr>
          <w:rStyle w:val="TagStyle"/>
          <w:rtl/>
        </w:rPr>
        <w:t xml:space="preserve"> &lt;&lt; יור &gt;&gt;</w:t>
      </w:r>
      <w:r w:rsidR="00C872F6">
        <w:rPr>
          <w:rtl/>
        </w:rPr>
        <w:t xml:space="preserve"> </w:t>
      </w:r>
      <w:r>
        <w:rPr>
          <w:rtl/>
        </w:rPr>
        <w:t xml:space="preserve"> </w:t>
      </w:r>
      <w:bookmarkEnd w:id="4412"/>
    </w:p>
    <w:p w14:paraId="67B92129" w14:textId="7B9000BC" w:rsidR="007F16CE" w:rsidRDefault="007F16CE" w:rsidP="007F16CE">
      <w:pPr>
        <w:pStyle w:val="KeepWithNext"/>
        <w:rPr>
          <w:rtl/>
          <w:lang w:eastAsia="he-IL"/>
        </w:rPr>
      </w:pPr>
    </w:p>
    <w:p w14:paraId="5E792202" w14:textId="7AD0374B" w:rsidR="007F16CE" w:rsidRDefault="007F16CE" w:rsidP="007F16CE">
      <w:pPr>
        <w:rPr>
          <w:rtl/>
          <w:lang w:eastAsia="he-IL"/>
        </w:rPr>
      </w:pPr>
      <w:bookmarkStart w:id="4413" w:name="_ETM_Q1_4903636"/>
      <w:bookmarkEnd w:id="4413"/>
      <w:r>
        <w:rPr>
          <w:rFonts w:hint="cs"/>
          <w:rtl/>
          <w:lang w:eastAsia="he-IL"/>
        </w:rPr>
        <w:t>אנחנו לא נכריע בזה</w:t>
      </w:r>
      <w:bookmarkStart w:id="4414" w:name="_ETM_Q1_4906481"/>
      <w:bookmarkEnd w:id="4414"/>
      <w:r>
        <w:rPr>
          <w:rFonts w:hint="cs"/>
          <w:rtl/>
          <w:lang w:eastAsia="he-IL"/>
        </w:rPr>
        <w:t xml:space="preserve"> כרגע, אבל אני שומע את הטענות </w:t>
      </w:r>
      <w:bookmarkStart w:id="4415" w:name="_ETM_Q1_4905818"/>
      <w:bookmarkEnd w:id="4415"/>
      <w:r>
        <w:rPr>
          <w:rFonts w:hint="cs"/>
          <w:rtl/>
          <w:lang w:eastAsia="he-IL"/>
        </w:rPr>
        <w:t>שנשמעו כאן.</w:t>
      </w:r>
      <w:bookmarkStart w:id="4416" w:name="_ETM_Q1_4908533"/>
      <w:bookmarkEnd w:id="4416"/>
    </w:p>
    <w:p w14:paraId="7FF9A69F" w14:textId="277A1B39" w:rsidR="007F16CE" w:rsidRDefault="007F16CE" w:rsidP="007F16CE">
      <w:pPr>
        <w:rPr>
          <w:rtl/>
          <w:lang w:eastAsia="he-IL"/>
        </w:rPr>
      </w:pPr>
      <w:bookmarkStart w:id="4417" w:name="_ETM_Q1_4908601"/>
      <w:bookmarkStart w:id="4418" w:name="_ETM_Q1_4909953"/>
      <w:bookmarkEnd w:id="4417"/>
      <w:bookmarkEnd w:id="4418"/>
    </w:p>
    <w:p w14:paraId="12731E1F" w14:textId="5D90FF6E" w:rsidR="007F16CE" w:rsidRDefault="007F16CE" w:rsidP="007F16CE">
      <w:pPr>
        <w:pStyle w:val="a4"/>
        <w:keepNext/>
        <w:rPr>
          <w:rtl/>
        </w:rPr>
      </w:pPr>
      <w:bookmarkStart w:id="4419" w:name="ET_speaker_6468_135"/>
      <w:r w:rsidRPr="007F16CE">
        <w:rPr>
          <w:rStyle w:val="TagStyle"/>
          <w:rtl/>
        </w:rPr>
        <w:t xml:space="preserve"> &lt;&lt; דובר &gt;&gt; </w:t>
      </w:r>
      <w:r>
        <w:rPr>
          <w:rtl/>
        </w:rPr>
        <w:t>דן אילוז (הליכוד ):</w:t>
      </w:r>
      <w:r w:rsidRPr="007F16CE">
        <w:rPr>
          <w:rStyle w:val="TagStyle"/>
          <w:rtl/>
        </w:rPr>
        <w:t xml:space="preserve"> &lt;&lt; דובר &gt;&gt;</w:t>
      </w:r>
      <w:r w:rsidR="00C872F6">
        <w:rPr>
          <w:rtl/>
        </w:rPr>
        <w:t xml:space="preserve"> </w:t>
      </w:r>
      <w:r>
        <w:rPr>
          <w:rtl/>
        </w:rPr>
        <w:t xml:space="preserve"> </w:t>
      </w:r>
      <w:bookmarkEnd w:id="4419"/>
    </w:p>
    <w:p w14:paraId="2760D8D9" w14:textId="1E4DC44B" w:rsidR="007F16CE" w:rsidRDefault="007F16CE" w:rsidP="007F16CE">
      <w:pPr>
        <w:pStyle w:val="KeepWithNext"/>
        <w:rPr>
          <w:rtl/>
          <w:lang w:eastAsia="he-IL"/>
        </w:rPr>
      </w:pPr>
    </w:p>
    <w:p w14:paraId="2870239A" w14:textId="15B59772" w:rsidR="007F16CE" w:rsidRDefault="007F16CE" w:rsidP="007F16CE">
      <w:pPr>
        <w:rPr>
          <w:rtl/>
          <w:lang w:eastAsia="he-IL"/>
        </w:rPr>
      </w:pPr>
      <w:bookmarkStart w:id="4420" w:name="_ETM_Q1_4910673"/>
      <w:bookmarkStart w:id="4421" w:name="_ETM_Q1_4910808"/>
      <w:bookmarkStart w:id="4422" w:name="_ETM_Q1_4905912"/>
      <w:bookmarkEnd w:id="4420"/>
      <w:bookmarkEnd w:id="4421"/>
      <w:bookmarkEnd w:id="4422"/>
      <w:r>
        <w:rPr>
          <w:rFonts w:hint="cs"/>
          <w:rtl/>
          <w:lang w:eastAsia="he-IL"/>
        </w:rPr>
        <w:t>מבחינת עמדות, אני</w:t>
      </w:r>
      <w:bookmarkStart w:id="4423" w:name="_ETM_Q1_4908249"/>
      <w:bookmarkEnd w:id="4423"/>
      <w:r>
        <w:rPr>
          <w:rFonts w:hint="cs"/>
          <w:rtl/>
          <w:lang w:eastAsia="he-IL"/>
        </w:rPr>
        <w:t xml:space="preserve"> רק רוצה להצטרף למה שהוא אומר. </w:t>
      </w:r>
      <w:bookmarkStart w:id="4424" w:name="_ETM_Q1_4910479"/>
      <w:bookmarkStart w:id="4425" w:name="_ETM_Q1_4912443"/>
      <w:bookmarkStart w:id="4426" w:name="_ETM_Q1_4907951"/>
      <w:bookmarkEnd w:id="4424"/>
      <w:bookmarkEnd w:id="4425"/>
      <w:bookmarkEnd w:id="4426"/>
      <w:r>
        <w:rPr>
          <w:rFonts w:hint="cs"/>
          <w:rtl/>
          <w:lang w:eastAsia="he-IL"/>
        </w:rPr>
        <w:t>כמו שאתה</w:t>
      </w:r>
      <w:bookmarkStart w:id="4427" w:name="_ETM_Q1_4911090"/>
      <w:bookmarkEnd w:id="4427"/>
      <w:r>
        <w:rPr>
          <w:rFonts w:hint="cs"/>
          <w:rtl/>
          <w:lang w:eastAsia="he-IL"/>
        </w:rPr>
        <w:t xml:space="preserve"> אומר שאין סיבה לה</w:t>
      </w:r>
      <w:bookmarkStart w:id="4428" w:name="_ETM_Q1_4911321"/>
      <w:bookmarkStart w:id="4429" w:name="_ETM_Q1_4914470"/>
      <w:bookmarkStart w:id="4430" w:name="_ETM_Q1_4910504"/>
      <w:bookmarkEnd w:id="4428"/>
      <w:bookmarkEnd w:id="4429"/>
      <w:bookmarkEnd w:id="4430"/>
      <w:r>
        <w:rPr>
          <w:rFonts w:hint="cs"/>
          <w:rtl/>
          <w:lang w:eastAsia="he-IL"/>
        </w:rPr>
        <w:t>כריע בזה עכשיו</w:t>
      </w:r>
      <w:bookmarkStart w:id="4431" w:name="_ETM_Q1_4912342"/>
      <w:bookmarkEnd w:id="4431"/>
      <w:r>
        <w:rPr>
          <w:rFonts w:hint="cs"/>
          <w:rtl/>
          <w:lang w:eastAsia="he-IL"/>
        </w:rPr>
        <w:t xml:space="preserve"> </w:t>
      </w:r>
      <w:bookmarkStart w:id="4432" w:name="_ETM_Q1_4913997"/>
      <w:bookmarkEnd w:id="4432"/>
      <w:r>
        <w:rPr>
          <w:rtl/>
          <w:lang w:eastAsia="he-IL"/>
        </w:rPr>
        <w:t>–</w:t>
      </w:r>
      <w:r>
        <w:rPr>
          <w:rFonts w:hint="cs"/>
          <w:rtl/>
          <w:lang w:eastAsia="he-IL"/>
        </w:rPr>
        <w:t xml:space="preserve"> </w:t>
      </w:r>
      <w:bookmarkStart w:id="4433" w:name="_ETM_Q1_4909832"/>
      <w:bookmarkEnd w:id="4433"/>
      <w:r>
        <w:rPr>
          <w:rFonts w:hint="cs"/>
          <w:rtl/>
          <w:lang w:eastAsia="he-IL"/>
        </w:rPr>
        <w:t>אני חושב ש</w:t>
      </w:r>
      <w:bookmarkStart w:id="4434" w:name="_ETM_Q1_4907325"/>
      <w:bookmarkStart w:id="4435" w:name="_ETM_Q1_4915816"/>
      <w:bookmarkStart w:id="4436" w:name="_ETM_Q1_4918857"/>
      <w:bookmarkStart w:id="4437" w:name="_ETM_Q1_4917661"/>
      <w:bookmarkStart w:id="4438" w:name="_ETM_Q1_4914798"/>
      <w:bookmarkStart w:id="4439" w:name="_ETM_Q1_4915001"/>
      <w:bookmarkEnd w:id="4434"/>
      <w:bookmarkEnd w:id="4435"/>
      <w:bookmarkEnd w:id="4436"/>
      <w:bookmarkEnd w:id="4437"/>
      <w:bookmarkEnd w:id="4438"/>
      <w:bookmarkEnd w:id="4439"/>
      <w:r w:rsidR="0047491E">
        <w:rPr>
          <w:rFonts w:hint="cs"/>
          <w:rtl/>
          <w:lang w:eastAsia="he-IL"/>
        </w:rPr>
        <w:t xml:space="preserve">אפשר </w:t>
      </w:r>
      <w:bookmarkStart w:id="4440" w:name="_ETM_Q1_4913682"/>
      <w:bookmarkEnd w:id="4440"/>
      <w:r w:rsidR="0047491E">
        <w:rPr>
          <w:rFonts w:hint="cs"/>
          <w:rtl/>
          <w:lang w:eastAsia="he-IL"/>
        </w:rPr>
        <w:t xml:space="preserve">להחריג </w:t>
      </w:r>
      <w:bookmarkStart w:id="4441" w:name="_ETM_Q1_4916336"/>
      <w:bookmarkEnd w:id="4441"/>
      <w:r w:rsidR="0047491E">
        <w:rPr>
          <w:rFonts w:hint="cs"/>
          <w:rtl/>
          <w:lang w:eastAsia="he-IL"/>
        </w:rPr>
        <w:t xml:space="preserve">את </w:t>
      </w:r>
      <w:bookmarkStart w:id="4442" w:name="_ETM_Q1_4916891"/>
      <w:bookmarkEnd w:id="4442"/>
      <w:r w:rsidR="0047491E">
        <w:rPr>
          <w:rFonts w:hint="cs"/>
          <w:rtl/>
          <w:lang w:eastAsia="he-IL"/>
        </w:rPr>
        <w:t xml:space="preserve">זה בחודש הקרוב </w:t>
      </w:r>
      <w:bookmarkStart w:id="4443" w:name="_ETM_Q1_4917005"/>
      <w:bookmarkEnd w:id="4443"/>
      <w:r w:rsidR="0047491E">
        <w:rPr>
          <w:rFonts w:hint="cs"/>
          <w:rtl/>
          <w:lang w:eastAsia="he-IL"/>
        </w:rPr>
        <w:t xml:space="preserve">ולעשות על זה דיון מעמיק. זוהי </w:t>
      </w:r>
      <w:bookmarkStart w:id="4444" w:name="_ETM_Q1_4921485"/>
      <w:bookmarkEnd w:id="4444"/>
      <w:r w:rsidR="0047491E">
        <w:rPr>
          <w:rFonts w:hint="cs"/>
          <w:rtl/>
          <w:lang w:eastAsia="he-IL"/>
        </w:rPr>
        <w:t xml:space="preserve">רגולציה שיכולה </w:t>
      </w:r>
      <w:bookmarkStart w:id="4445" w:name="_ETM_Q1_4919933"/>
      <w:bookmarkEnd w:id="4445"/>
      <w:r w:rsidR="0047491E">
        <w:rPr>
          <w:rFonts w:hint="cs"/>
          <w:rtl/>
          <w:lang w:eastAsia="he-IL"/>
        </w:rPr>
        <w:t xml:space="preserve">לפגוע בענף שלם. כמו שאתה יודע, </w:t>
      </w:r>
      <w:bookmarkStart w:id="4446" w:name="_ETM_Q1_4926934"/>
      <w:bookmarkEnd w:id="4446"/>
      <w:r w:rsidR="0047491E">
        <w:rPr>
          <w:rFonts w:hint="cs"/>
          <w:rtl/>
          <w:lang w:eastAsia="he-IL"/>
        </w:rPr>
        <w:t xml:space="preserve">אני אף פעם לא אוהב רגולציה שהיא לא מאוד </w:t>
      </w:r>
      <w:bookmarkStart w:id="4447" w:name="_ETM_Q1_4928025"/>
      <w:bookmarkEnd w:id="4447"/>
      <w:r w:rsidR="0047491E">
        <w:rPr>
          <w:rFonts w:hint="cs"/>
          <w:rtl/>
          <w:lang w:eastAsia="he-IL"/>
        </w:rPr>
        <w:t xml:space="preserve">מדויקת והכרחית, </w:t>
      </w:r>
      <w:bookmarkStart w:id="4448" w:name="_ETM_Q1_4931268"/>
      <w:bookmarkEnd w:id="4448"/>
      <w:r w:rsidR="0047491E">
        <w:rPr>
          <w:rFonts w:hint="cs"/>
          <w:rtl/>
          <w:lang w:eastAsia="he-IL"/>
        </w:rPr>
        <w:t xml:space="preserve">ופה עוד לא השתכנעתי. </w:t>
      </w:r>
      <w:bookmarkStart w:id="4449" w:name="_ETM_Q1_4930663"/>
      <w:bookmarkEnd w:id="4449"/>
      <w:r w:rsidR="0047491E">
        <w:rPr>
          <w:rFonts w:hint="cs"/>
          <w:rtl/>
          <w:lang w:eastAsia="he-IL"/>
        </w:rPr>
        <w:t xml:space="preserve">אם ישכנעו אותי, כשיש לנו יותר </w:t>
      </w:r>
      <w:bookmarkStart w:id="4450" w:name="_ETM_Q1_4936733"/>
      <w:bookmarkStart w:id="4451" w:name="_ETM_Q1_4931951"/>
      <w:bookmarkEnd w:id="4450"/>
      <w:bookmarkEnd w:id="4451"/>
      <w:r w:rsidR="0047491E">
        <w:rPr>
          <w:rFonts w:hint="cs"/>
          <w:rtl/>
          <w:lang w:eastAsia="he-IL"/>
        </w:rPr>
        <w:t>זמן לדון בזה בנחת</w:t>
      </w:r>
      <w:bookmarkStart w:id="4452" w:name="_ETM_Q1_4934351"/>
      <w:bookmarkEnd w:id="4452"/>
      <w:r w:rsidR="0047491E">
        <w:rPr>
          <w:rFonts w:hint="cs"/>
          <w:rtl/>
          <w:lang w:eastAsia="he-IL"/>
        </w:rPr>
        <w:t xml:space="preserve"> - - -</w:t>
      </w:r>
      <w:bookmarkStart w:id="4453" w:name="_ETM_Q1_4941144"/>
      <w:bookmarkEnd w:id="4453"/>
    </w:p>
    <w:p w14:paraId="38184A9A" w14:textId="16F2B962" w:rsidR="0047491E" w:rsidRDefault="0047491E" w:rsidP="007F16CE">
      <w:pPr>
        <w:rPr>
          <w:rtl/>
          <w:lang w:eastAsia="he-IL"/>
        </w:rPr>
      </w:pPr>
      <w:bookmarkStart w:id="4454" w:name="_ETM_Q1_4941247"/>
      <w:bookmarkEnd w:id="4454"/>
    </w:p>
    <w:p w14:paraId="78BEAA5B" w14:textId="1680A022" w:rsidR="0047491E" w:rsidRDefault="0047491E" w:rsidP="0047491E">
      <w:pPr>
        <w:pStyle w:val="af6"/>
        <w:keepNext/>
        <w:rPr>
          <w:rtl/>
        </w:rPr>
      </w:pPr>
      <w:bookmarkStart w:id="4455" w:name="ET_yor_6351_136"/>
      <w:r w:rsidRPr="0047491E">
        <w:rPr>
          <w:rStyle w:val="TagStyle"/>
          <w:rtl/>
        </w:rPr>
        <w:t xml:space="preserve"> &lt;&lt; יור &gt;&gt; </w:t>
      </w:r>
      <w:r>
        <w:rPr>
          <w:rtl/>
        </w:rPr>
        <w:t>היו"ר אוהד טל:</w:t>
      </w:r>
      <w:r w:rsidRPr="0047491E">
        <w:rPr>
          <w:rStyle w:val="TagStyle"/>
          <w:rtl/>
        </w:rPr>
        <w:t xml:space="preserve"> &lt;&lt; יור &gt;&gt;</w:t>
      </w:r>
      <w:r w:rsidR="00C872F6">
        <w:rPr>
          <w:rtl/>
        </w:rPr>
        <w:t xml:space="preserve"> </w:t>
      </w:r>
      <w:r>
        <w:rPr>
          <w:rtl/>
        </w:rPr>
        <w:t xml:space="preserve"> </w:t>
      </w:r>
      <w:bookmarkEnd w:id="4455"/>
    </w:p>
    <w:p w14:paraId="7B9E4CE0" w14:textId="2BF847E3" w:rsidR="0047491E" w:rsidRDefault="0047491E" w:rsidP="0047491E">
      <w:pPr>
        <w:pStyle w:val="KeepWithNext"/>
        <w:rPr>
          <w:rtl/>
          <w:lang w:eastAsia="he-IL"/>
        </w:rPr>
      </w:pPr>
    </w:p>
    <w:p w14:paraId="6EEA8D47" w14:textId="24A4262D" w:rsidR="0047491E" w:rsidRDefault="0047491E" w:rsidP="0047491E">
      <w:pPr>
        <w:rPr>
          <w:rtl/>
          <w:lang w:eastAsia="he-IL"/>
        </w:rPr>
      </w:pPr>
      <w:bookmarkStart w:id="4456" w:name="_ETM_Q1_4942771"/>
      <w:bookmarkStart w:id="4457" w:name="_ETM_Q1_4938145"/>
      <w:bookmarkStart w:id="4458" w:name="_ETM_Q1_4934069"/>
      <w:bookmarkEnd w:id="4456"/>
      <w:bookmarkEnd w:id="4457"/>
      <w:bookmarkEnd w:id="4458"/>
      <w:r>
        <w:rPr>
          <w:rFonts w:hint="cs"/>
          <w:rtl/>
          <w:lang w:eastAsia="he-IL"/>
        </w:rPr>
        <w:t>בסדר גמור.</w:t>
      </w:r>
      <w:bookmarkStart w:id="4459" w:name="_ETM_Q1_4937665"/>
      <w:bookmarkEnd w:id="4459"/>
      <w:r>
        <w:rPr>
          <w:rFonts w:hint="cs"/>
          <w:rtl/>
          <w:lang w:eastAsia="he-IL"/>
        </w:rPr>
        <w:t xml:space="preserve"> תודה רבה. בבקשה.</w:t>
      </w:r>
      <w:bookmarkStart w:id="4460" w:name="_ETM_Q1_4941561"/>
      <w:bookmarkEnd w:id="4460"/>
    </w:p>
    <w:p w14:paraId="17123B94" w14:textId="31844CF2" w:rsidR="0047491E" w:rsidRDefault="0047491E" w:rsidP="0047491E">
      <w:pPr>
        <w:rPr>
          <w:rtl/>
          <w:lang w:eastAsia="he-IL"/>
        </w:rPr>
      </w:pPr>
      <w:bookmarkStart w:id="4461" w:name="_ETM_Q1_4941646"/>
      <w:bookmarkEnd w:id="4461"/>
    </w:p>
    <w:p w14:paraId="3B88B1E3" w14:textId="1A1EA4EF" w:rsidR="0047491E" w:rsidRDefault="0047491E" w:rsidP="0047491E">
      <w:pPr>
        <w:pStyle w:val="af9"/>
        <w:keepNext/>
        <w:rPr>
          <w:rtl/>
          <w:lang w:eastAsia="he-IL"/>
        </w:rPr>
      </w:pPr>
      <w:bookmarkStart w:id="4462" w:name="ET_guest_אריאל_גנוט_137"/>
      <w:r w:rsidRPr="0047491E">
        <w:rPr>
          <w:rStyle w:val="TagStyle"/>
          <w:rtl/>
        </w:rPr>
        <w:t xml:space="preserve"> &lt;&lt; אורח &gt;&gt; </w:t>
      </w:r>
      <w:r>
        <w:rPr>
          <w:rtl/>
          <w:lang w:eastAsia="he-IL"/>
        </w:rPr>
        <w:t>אריאל גנוט:</w:t>
      </w:r>
      <w:r w:rsidRPr="0047491E">
        <w:rPr>
          <w:rStyle w:val="TagStyle"/>
          <w:rtl/>
        </w:rPr>
        <w:t xml:space="preserve"> &lt;&lt; אורח &gt;&gt;</w:t>
      </w:r>
      <w:r w:rsidR="00C872F6">
        <w:rPr>
          <w:rtl/>
          <w:lang w:eastAsia="he-IL"/>
        </w:rPr>
        <w:t xml:space="preserve"> </w:t>
      </w:r>
      <w:r>
        <w:rPr>
          <w:rtl/>
          <w:lang w:eastAsia="he-IL"/>
        </w:rPr>
        <w:t xml:space="preserve"> </w:t>
      </w:r>
      <w:bookmarkEnd w:id="4462"/>
    </w:p>
    <w:p w14:paraId="42E9E590" w14:textId="50C55BDC" w:rsidR="0047491E" w:rsidRDefault="0047491E" w:rsidP="0047491E">
      <w:pPr>
        <w:pStyle w:val="KeepWithNext"/>
        <w:rPr>
          <w:rtl/>
          <w:lang w:eastAsia="he-IL"/>
        </w:rPr>
      </w:pPr>
    </w:p>
    <w:p w14:paraId="7824D031" w14:textId="38372D33" w:rsidR="0047491E" w:rsidRDefault="0047491E" w:rsidP="0047491E">
      <w:pPr>
        <w:rPr>
          <w:rtl/>
          <w:lang w:eastAsia="he-IL"/>
        </w:rPr>
      </w:pPr>
      <w:bookmarkStart w:id="4463" w:name="_ETM_Q1_4945123"/>
      <w:bookmarkStart w:id="4464" w:name="_ETM_Q1_4945179"/>
      <w:bookmarkStart w:id="4465" w:name="_ETM_Q1_4941728"/>
      <w:bookmarkStart w:id="4466" w:name="_ETM_Q1_4937037"/>
      <w:bookmarkEnd w:id="4463"/>
      <w:bookmarkEnd w:id="4464"/>
      <w:bookmarkEnd w:id="4465"/>
      <w:bookmarkEnd w:id="4466"/>
      <w:r>
        <w:rPr>
          <w:rFonts w:hint="cs"/>
          <w:rtl/>
          <w:lang w:eastAsia="he-IL"/>
        </w:rPr>
        <w:t xml:space="preserve">אדוני היושב-ראש, אני חושב שבעניין התווים, שם </w:t>
      </w:r>
      <w:bookmarkStart w:id="4467" w:name="_ETM_Q1_4946579"/>
      <w:bookmarkEnd w:id="4467"/>
      <w:r>
        <w:rPr>
          <w:rFonts w:hint="cs"/>
          <w:rtl/>
          <w:lang w:eastAsia="he-IL"/>
        </w:rPr>
        <w:t xml:space="preserve">המשחק הוא: </w:t>
      </w:r>
      <w:bookmarkStart w:id="4468" w:name="_ETM_Q1_4944465"/>
      <w:bookmarkEnd w:id="4468"/>
      <w:r>
        <w:rPr>
          <w:rFonts w:hint="cs"/>
          <w:rtl/>
          <w:lang w:eastAsia="he-IL"/>
        </w:rPr>
        <w:t xml:space="preserve">הגנה על כספי לקוחות, והגנה </w:t>
      </w:r>
      <w:bookmarkStart w:id="4469" w:name="_ETM_Q1_4946111"/>
      <w:bookmarkEnd w:id="4469"/>
      <w:r>
        <w:rPr>
          <w:rFonts w:hint="cs"/>
          <w:rtl/>
          <w:lang w:eastAsia="he-IL"/>
        </w:rPr>
        <w:t>על</w:t>
      </w:r>
      <w:bookmarkStart w:id="4470" w:name="_ETM_Q1_4946446"/>
      <w:bookmarkEnd w:id="4470"/>
      <w:r>
        <w:rPr>
          <w:rFonts w:hint="cs"/>
          <w:rtl/>
          <w:lang w:eastAsia="he-IL"/>
        </w:rPr>
        <w:t xml:space="preserve"> כספי בית עסק. </w:t>
      </w:r>
      <w:bookmarkStart w:id="4471" w:name="_ETM_Q1_4947164"/>
      <w:bookmarkEnd w:id="4471"/>
      <w:r>
        <w:rPr>
          <w:rFonts w:hint="cs"/>
          <w:rtl/>
          <w:lang w:eastAsia="he-IL"/>
        </w:rPr>
        <w:t xml:space="preserve">כשאני מדבר על הגנה על </w:t>
      </w:r>
      <w:bookmarkStart w:id="4472" w:name="_ETM_Q1_4953172"/>
      <w:bookmarkStart w:id="4473" w:name="_ETM_Q1_4948834"/>
      <w:bookmarkEnd w:id="4472"/>
      <w:bookmarkEnd w:id="4473"/>
      <w:r>
        <w:rPr>
          <w:rFonts w:hint="cs"/>
          <w:rtl/>
          <w:lang w:eastAsia="he-IL"/>
        </w:rPr>
        <w:t xml:space="preserve">כספי לקוחות, בערבי חג יש גופים שמנפיקים </w:t>
      </w:r>
      <w:bookmarkStart w:id="4474" w:name="_ETM_Q1_4952630"/>
      <w:bookmarkEnd w:id="4474"/>
      <w:r>
        <w:rPr>
          <w:rFonts w:hint="cs"/>
          <w:rtl/>
          <w:lang w:eastAsia="he-IL"/>
        </w:rPr>
        <w:t xml:space="preserve">תווים למעבידים </w:t>
      </w:r>
      <w:bookmarkStart w:id="4475" w:name="_ETM_Q1_4958980"/>
      <w:bookmarkStart w:id="4476" w:name="_ETM_Q1_4954117"/>
      <w:bookmarkStart w:id="4477" w:name="_ETM_Q1_4952815"/>
      <w:bookmarkEnd w:id="4475"/>
      <w:bookmarkEnd w:id="4476"/>
      <w:bookmarkEnd w:id="4477"/>
      <w:r>
        <w:rPr>
          <w:rFonts w:hint="cs"/>
          <w:rtl/>
          <w:lang w:eastAsia="he-IL"/>
        </w:rPr>
        <w:t xml:space="preserve">ב-300 ₪, </w:t>
      </w:r>
      <w:bookmarkStart w:id="4478" w:name="_ETM_Q1_4956408"/>
      <w:bookmarkEnd w:id="4478"/>
      <w:r>
        <w:rPr>
          <w:rFonts w:hint="cs"/>
          <w:rtl/>
          <w:lang w:eastAsia="he-IL"/>
        </w:rPr>
        <w:t xml:space="preserve">400 ₪, 500 ₪, </w:t>
      </w:r>
      <w:bookmarkStart w:id="4479" w:name="_ETM_Q1_4957882"/>
      <w:bookmarkEnd w:id="4479"/>
      <w:r>
        <w:rPr>
          <w:rFonts w:hint="cs"/>
          <w:rtl/>
          <w:lang w:eastAsia="he-IL"/>
        </w:rPr>
        <w:t xml:space="preserve">לפעמים </w:t>
      </w:r>
      <w:bookmarkStart w:id="4480" w:name="_ETM_Q1_4958380"/>
      <w:bookmarkEnd w:id="4480"/>
      <w:r>
        <w:rPr>
          <w:rFonts w:hint="cs"/>
          <w:rtl/>
          <w:lang w:eastAsia="he-IL"/>
        </w:rPr>
        <w:t xml:space="preserve">במיליוני שקלים. </w:t>
      </w:r>
      <w:bookmarkStart w:id="4481" w:name="_ETM_Q1_4961628"/>
      <w:bookmarkStart w:id="4482" w:name="_ETM_Q1_4957360"/>
      <w:bookmarkEnd w:id="4481"/>
      <w:bookmarkEnd w:id="4482"/>
      <w:r>
        <w:rPr>
          <w:rFonts w:hint="cs"/>
          <w:rtl/>
          <w:lang w:eastAsia="he-IL"/>
        </w:rPr>
        <w:t>התווים</w:t>
      </w:r>
      <w:bookmarkStart w:id="4483" w:name="_ETM_Q1_4961040"/>
      <w:bookmarkEnd w:id="4483"/>
      <w:r>
        <w:rPr>
          <w:rFonts w:hint="cs"/>
          <w:rtl/>
          <w:lang w:eastAsia="he-IL"/>
        </w:rPr>
        <w:t xml:space="preserve"> האלה נ</w:t>
      </w:r>
      <w:bookmarkStart w:id="4484" w:name="_ETM_Q1_4962920"/>
      <w:bookmarkEnd w:id="4484"/>
      <w:r>
        <w:rPr>
          <w:rFonts w:hint="cs"/>
          <w:rtl/>
          <w:lang w:eastAsia="he-IL"/>
        </w:rPr>
        <w:t>מסרים לעובדים ביד. צריך פיקוח שיוודא ש</w:t>
      </w:r>
      <w:bookmarkStart w:id="4485" w:name="_ETM_Q1_4965583"/>
      <w:bookmarkEnd w:id="4485"/>
      <w:r>
        <w:rPr>
          <w:rFonts w:hint="cs"/>
          <w:rtl/>
          <w:lang w:eastAsia="he-IL"/>
        </w:rPr>
        <w:t xml:space="preserve">אפשר יהיה לקנות </w:t>
      </w:r>
      <w:bookmarkStart w:id="4486" w:name="_ETM_Q1_4967610"/>
      <w:bookmarkEnd w:id="4486"/>
      <w:r>
        <w:rPr>
          <w:rFonts w:hint="cs"/>
          <w:rtl/>
          <w:lang w:eastAsia="he-IL"/>
        </w:rPr>
        <w:t xml:space="preserve">בתו הזה. זאת אומרת, שהכסף של זה </w:t>
      </w:r>
      <w:bookmarkStart w:id="4487" w:name="_ETM_Q1_4972377"/>
      <w:bookmarkEnd w:id="4487"/>
      <w:r>
        <w:rPr>
          <w:rFonts w:hint="cs"/>
          <w:rtl/>
          <w:lang w:eastAsia="he-IL"/>
        </w:rPr>
        <w:t>שקנה את</w:t>
      </w:r>
      <w:bookmarkStart w:id="4488" w:name="_ETM_Q1_4974106"/>
      <w:bookmarkEnd w:id="4488"/>
      <w:r>
        <w:rPr>
          <w:rFonts w:hint="cs"/>
          <w:rtl/>
          <w:lang w:eastAsia="he-IL"/>
        </w:rPr>
        <w:t xml:space="preserve"> התו </w:t>
      </w:r>
      <w:r>
        <w:rPr>
          <w:rtl/>
          <w:lang w:eastAsia="he-IL"/>
        </w:rPr>
        <w:t>–</w:t>
      </w:r>
      <w:r>
        <w:rPr>
          <w:rFonts w:hint="cs"/>
          <w:rtl/>
          <w:lang w:eastAsia="he-IL"/>
        </w:rPr>
        <w:t xml:space="preserve"> מוגן. שהכסף הזה ישב באיזה שהוא מקום בנאמנות, </w:t>
      </w:r>
      <w:bookmarkStart w:id="4489" w:name="_ETM_Q1_4984320"/>
      <w:bookmarkStart w:id="4490" w:name="_ETM_Q1_4979700"/>
      <w:bookmarkStart w:id="4491" w:name="_ETM_Q1_4983477"/>
      <w:bookmarkEnd w:id="4489"/>
      <w:bookmarkEnd w:id="4490"/>
      <w:bookmarkEnd w:id="4491"/>
      <w:r>
        <w:rPr>
          <w:rFonts w:hint="cs"/>
          <w:rtl/>
          <w:lang w:eastAsia="he-IL"/>
        </w:rPr>
        <w:t>כדי להגן עליו במקרה שחס וחלילה</w:t>
      </w:r>
      <w:bookmarkStart w:id="4492" w:name="_ETM_Q1_4983303"/>
      <w:bookmarkEnd w:id="4492"/>
      <w:r>
        <w:rPr>
          <w:rFonts w:hint="cs"/>
          <w:rtl/>
          <w:lang w:eastAsia="he-IL"/>
        </w:rPr>
        <w:t xml:space="preserve"> </w:t>
      </w:r>
      <w:r>
        <w:rPr>
          <w:rtl/>
          <w:lang w:eastAsia="he-IL"/>
        </w:rPr>
        <w:t>–</w:t>
      </w:r>
      <w:r>
        <w:rPr>
          <w:rFonts w:hint="cs"/>
          <w:rtl/>
          <w:lang w:eastAsia="he-IL"/>
        </w:rPr>
        <w:t xml:space="preserve"> אחת </w:t>
      </w:r>
      <w:bookmarkStart w:id="4493" w:name="_ETM_Q1_4983749"/>
      <w:bookmarkStart w:id="4494" w:name="_ETM_Q1_4979326"/>
      <w:bookmarkEnd w:id="4493"/>
      <w:bookmarkEnd w:id="4494"/>
      <w:r>
        <w:rPr>
          <w:rFonts w:hint="cs"/>
          <w:rtl/>
          <w:lang w:eastAsia="he-IL"/>
        </w:rPr>
        <w:t xml:space="preserve">מהחברות </w:t>
      </w:r>
      <w:bookmarkStart w:id="4495" w:name="_ETM_Q1_4984368"/>
      <w:bookmarkEnd w:id="4495"/>
      <w:r>
        <w:rPr>
          <w:rFonts w:hint="cs"/>
          <w:rtl/>
          <w:lang w:eastAsia="he-IL"/>
        </w:rPr>
        <w:t xml:space="preserve">האלה </w:t>
      </w:r>
      <w:bookmarkStart w:id="4496" w:name="_ETM_Q1_4985256"/>
      <w:bookmarkEnd w:id="4496"/>
      <w:r>
        <w:rPr>
          <w:rFonts w:hint="cs"/>
          <w:rtl/>
          <w:lang w:eastAsia="he-IL"/>
        </w:rPr>
        <w:t>לא תהיה קיימת.</w:t>
      </w:r>
      <w:bookmarkStart w:id="4497" w:name="_ETM_Q1_4998440"/>
      <w:bookmarkStart w:id="4498" w:name="_ETM_Q1_4991182"/>
      <w:bookmarkStart w:id="4499" w:name="_ETM_Q1_4986831"/>
      <w:bookmarkStart w:id="4500" w:name="_ETM_Q1_4988444"/>
      <w:bookmarkStart w:id="4501" w:name="_ETM_Q1_4988561"/>
      <w:bookmarkStart w:id="4502" w:name="_ETM_Q1_4991048"/>
      <w:bookmarkEnd w:id="4497"/>
      <w:bookmarkEnd w:id="4498"/>
      <w:bookmarkEnd w:id="4499"/>
      <w:bookmarkEnd w:id="4500"/>
      <w:bookmarkEnd w:id="4501"/>
      <w:bookmarkEnd w:id="4502"/>
      <w:r>
        <w:rPr>
          <w:rFonts w:hint="cs"/>
          <w:rtl/>
          <w:lang w:eastAsia="he-IL"/>
        </w:rPr>
        <w:t xml:space="preserve"> </w:t>
      </w:r>
      <w:bookmarkStart w:id="4503" w:name="_ETM_Q1_4986375"/>
      <w:bookmarkEnd w:id="4503"/>
      <w:r>
        <w:rPr>
          <w:rFonts w:hint="cs"/>
          <w:rtl/>
          <w:lang w:eastAsia="he-IL"/>
        </w:rPr>
        <w:t>זוהי הגנה על כספי לקוחות, וזה מה שהאוצר מבקש לבצע</w:t>
      </w:r>
      <w:bookmarkStart w:id="4504" w:name="_ETM_Q1_4996506"/>
      <w:bookmarkEnd w:id="4504"/>
      <w:r>
        <w:rPr>
          <w:rFonts w:hint="cs"/>
          <w:rtl/>
          <w:lang w:eastAsia="he-IL"/>
        </w:rPr>
        <w:t xml:space="preserve"> בחוק הזה.</w:t>
      </w:r>
      <w:bookmarkStart w:id="4505" w:name="_ETM_Q1_5001959"/>
      <w:bookmarkEnd w:id="4505"/>
    </w:p>
    <w:p w14:paraId="37CDC23D" w14:textId="6BA1674A" w:rsidR="0047491E" w:rsidRDefault="0047491E" w:rsidP="0047491E">
      <w:pPr>
        <w:rPr>
          <w:rtl/>
          <w:lang w:eastAsia="he-IL"/>
        </w:rPr>
      </w:pPr>
      <w:bookmarkStart w:id="4506" w:name="_ETM_Q1_5002062"/>
      <w:bookmarkStart w:id="4507" w:name="_ETM_Q1_5002180"/>
      <w:bookmarkEnd w:id="4506"/>
      <w:bookmarkEnd w:id="4507"/>
    </w:p>
    <w:p w14:paraId="2A046683" w14:textId="0728CA97" w:rsidR="0047491E" w:rsidRDefault="0047491E" w:rsidP="0047491E">
      <w:pPr>
        <w:rPr>
          <w:rtl/>
          <w:lang w:eastAsia="he-IL"/>
        </w:rPr>
      </w:pPr>
      <w:bookmarkStart w:id="4508" w:name="_ETM_Q1_5002279"/>
      <w:bookmarkStart w:id="4509" w:name="_ETM_Q1_4997828"/>
      <w:bookmarkEnd w:id="4508"/>
      <w:bookmarkEnd w:id="4509"/>
      <w:r>
        <w:rPr>
          <w:rFonts w:hint="cs"/>
          <w:rtl/>
          <w:lang w:eastAsia="he-IL"/>
        </w:rPr>
        <w:lastRenderedPageBreak/>
        <w:t>הדבר השני הוא להגן על כספי בתי</w:t>
      </w:r>
      <w:bookmarkStart w:id="4510" w:name="_ETM_Q1_5002521"/>
      <w:bookmarkEnd w:id="4510"/>
      <w:r>
        <w:rPr>
          <w:rFonts w:hint="cs"/>
          <w:rtl/>
          <w:lang w:eastAsia="he-IL"/>
        </w:rPr>
        <w:t xml:space="preserve"> העסק. אם יש בית עסק </w:t>
      </w:r>
      <w:bookmarkStart w:id="4511" w:name="_ETM_Q1_5003004"/>
      <w:bookmarkEnd w:id="4511"/>
      <w:r>
        <w:rPr>
          <w:rFonts w:hint="cs"/>
          <w:rtl/>
          <w:lang w:eastAsia="he-IL"/>
        </w:rPr>
        <w:t>שקיבל תו כזה מלקוח, וסיפק</w:t>
      </w:r>
      <w:bookmarkStart w:id="4512" w:name="_ETM_Q1_5007867"/>
      <w:bookmarkEnd w:id="4512"/>
      <w:r>
        <w:rPr>
          <w:rFonts w:hint="cs"/>
          <w:rtl/>
          <w:lang w:eastAsia="he-IL"/>
        </w:rPr>
        <w:t xml:space="preserve"> לו את המוצר </w:t>
      </w:r>
      <w:r>
        <w:rPr>
          <w:rtl/>
          <w:lang w:eastAsia="he-IL"/>
        </w:rPr>
        <w:t>–</w:t>
      </w:r>
      <w:r>
        <w:rPr>
          <w:rFonts w:hint="cs"/>
          <w:rtl/>
          <w:lang w:eastAsia="he-IL"/>
        </w:rPr>
        <w:t xml:space="preserve"> בית העסק </w:t>
      </w:r>
      <w:bookmarkStart w:id="4513" w:name="_ETM_Q1_5007212"/>
      <w:bookmarkEnd w:id="4513"/>
      <w:r>
        <w:rPr>
          <w:rFonts w:hint="cs"/>
          <w:rtl/>
          <w:lang w:eastAsia="he-IL"/>
        </w:rPr>
        <w:t>מקבל את התשלום מחברת</w:t>
      </w:r>
      <w:bookmarkStart w:id="4514" w:name="_ETM_Q1_5010302"/>
      <w:bookmarkEnd w:id="4514"/>
      <w:r>
        <w:rPr>
          <w:rFonts w:hint="cs"/>
          <w:rtl/>
          <w:lang w:eastAsia="he-IL"/>
        </w:rPr>
        <w:t xml:space="preserve"> התווים לאחר שוטף + </w:t>
      </w:r>
      <w:bookmarkStart w:id="4515" w:name="_ETM_Q1_5009388"/>
      <w:bookmarkEnd w:id="4515"/>
      <w:r>
        <w:rPr>
          <w:rFonts w:hint="cs"/>
          <w:rtl/>
          <w:lang w:eastAsia="he-IL"/>
        </w:rPr>
        <w:t xml:space="preserve">40, שוטף + 45, ולפעמים גם שוטף + 90. התשלום מחברת התווים </w:t>
      </w:r>
      <w:bookmarkStart w:id="4516" w:name="_ETM_Q1_5023276"/>
      <w:bookmarkEnd w:id="4516"/>
      <w:r>
        <w:rPr>
          <w:rFonts w:hint="cs"/>
          <w:rtl/>
          <w:lang w:eastAsia="he-IL"/>
        </w:rPr>
        <w:t>הוא לא מי</w:t>
      </w:r>
      <w:bookmarkStart w:id="4517" w:name="_ETM_Q1_5013006"/>
      <w:bookmarkEnd w:id="4517"/>
      <w:r>
        <w:rPr>
          <w:rFonts w:hint="cs"/>
          <w:rtl/>
          <w:lang w:eastAsia="he-IL"/>
        </w:rPr>
        <w:t xml:space="preserve">די, </w:t>
      </w:r>
      <w:bookmarkStart w:id="4518" w:name="_ETM_Q1_5020038"/>
      <w:bookmarkEnd w:id="4518"/>
      <w:r>
        <w:rPr>
          <w:rFonts w:hint="cs"/>
          <w:rtl/>
          <w:lang w:eastAsia="he-IL"/>
        </w:rPr>
        <w:t xml:space="preserve">ולכן, כמו שיש פיקוח על </w:t>
      </w:r>
      <w:bookmarkStart w:id="4519" w:name="_ETM_Q1_5018513"/>
      <w:bookmarkEnd w:id="4519"/>
      <w:r>
        <w:rPr>
          <w:rFonts w:hint="cs"/>
          <w:rtl/>
          <w:lang w:eastAsia="he-IL"/>
        </w:rPr>
        <w:t xml:space="preserve">חברות האשראי או </w:t>
      </w:r>
      <w:bookmarkStart w:id="4520" w:name="_ETM_Q1_5022576"/>
      <w:bookmarkEnd w:id="4520"/>
      <w:r>
        <w:rPr>
          <w:rFonts w:hint="cs"/>
          <w:rtl/>
          <w:lang w:eastAsia="he-IL"/>
        </w:rPr>
        <w:t>על מאגדים, כדי לוודא שה</w:t>
      </w:r>
      <w:bookmarkStart w:id="4521" w:name="_ETM_Q1_5022199"/>
      <w:bookmarkEnd w:id="4521"/>
      <w:r>
        <w:rPr>
          <w:rFonts w:hint="cs"/>
          <w:rtl/>
          <w:lang w:eastAsia="he-IL"/>
        </w:rPr>
        <w:t>ם ישלמו את הכספים לבתי העסק</w:t>
      </w:r>
      <w:bookmarkStart w:id="4522" w:name="_ETM_Q1_5027887"/>
      <w:bookmarkEnd w:id="4522"/>
      <w:r>
        <w:rPr>
          <w:rFonts w:hint="cs"/>
          <w:rtl/>
          <w:lang w:eastAsia="he-IL"/>
        </w:rPr>
        <w:t xml:space="preserve"> </w:t>
      </w:r>
      <w:r>
        <w:rPr>
          <w:rtl/>
          <w:lang w:eastAsia="he-IL"/>
        </w:rPr>
        <w:t>–</w:t>
      </w:r>
      <w:r>
        <w:rPr>
          <w:rFonts w:hint="cs"/>
          <w:rtl/>
          <w:lang w:eastAsia="he-IL"/>
        </w:rPr>
        <w:t xml:space="preserve"> </w:t>
      </w:r>
      <w:bookmarkStart w:id="4523" w:name="_ETM_Q1_5024195"/>
      <w:bookmarkEnd w:id="4523"/>
      <w:r>
        <w:rPr>
          <w:rFonts w:hint="cs"/>
          <w:rtl/>
          <w:lang w:eastAsia="he-IL"/>
        </w:rPr>
        <w:t xml:space="preserve">צריך פיקוח, שיוודא שהכספים </w:t>
      </w:r>
      <w:bookmarkStart w:id="4524" w:name="_ETM_Q1_5025564"/>
      <w:bookmarkStart w:id="4525" w:name="_ETM_Q1_5024441"/>
      <w:bookmarkEnd w:id="4524"/>
      <w:bookmarkEnd w:id="4525"/>
      <w:r>
        <w:rPr>
          <w:rFonts w:hint="cs"/>
          <w:rtl/>
          <w:lang w:eastAsia="he-IL"/>
        </w:rPr>
        <w:t>ישולמו לבתי העסק.</w:t>
      </w:r>
    </w:p>
    <w:p w14:paraId="42F0C877" w14:textId="2A474D41" w:rsidR="0047491E" w:rsidRDefault="0047491E" w:rsidP="0047491E">
      <w:pPr>
        <w:rPr>
          <w:rtl/>
          <w:lang w:eastAsia="he-IL"/>
        </w:rPr>
      </w:pPr>
    </w:p>
    <w:p w14:paraId="0C6B9028" w14:textId="2F44932F" w:rsidR="0047491E" w:rsidRDefault="0047491E" w:rsidP="0047491E">
      <w:pPr>
        <w:pStyle w:val="af6"/>
        <w:keepNext/>
        <w:rPr>
          <w:rtl/>
        </w:rPr>
      </w:pPr>
      <w:bookmarkStart w:id="4526" w:name="ET_yor_6351_138"/>
      <w:r w:rsidRPr="0047491E">
        <w:rPr>
          <w:rStyle w:val="TagStyle"/>
          <w:rtl/>
        </w:rPr>
        <w:t xml:space="preserve"> &lt;&lt; יור &gt;&gt; </w:t>
      </w:r>
      <w:r>
        <w:rPr>
          <w:rtl/>
        </w:rPr>
        <w:t>היו"ר אוהד טל:</w:t>
      </w:r>
      <w:r w:rsidRPr="0047491E">
        <w:rPr>
          <w:rStyle w:val="TagStyle"/>
          <w:rtl/>
        </w:rPr>
        <w:t xml:space="preserve"> &lt;&lt; יור &gt;&gt;</w:t>
      </w:r>
      <w:r w:rsidR="00C872F6">
        <w:rPr>
          <w:rtl/>
        </w:rPr>
        <w:t xml:space="preserve"> </w:t>
      </w:r>
      <w:r>
        <w:rPr>
          <w:rtl/>
        </w:rPr>
        <w:t xml:space="preserve"> </w:t>
      </w:r>
      <w:bookmarkEnd w:id="4526"/>
    </w:p>
    <w:p w14:paraId="3F84E6B4" w14:textId="773B48EA" w:rsidR="0047491E" w:rsidRDefault="0047491E" w:rsidP="0047491E">
      <w:pPr>
        <w:pStyle w:val="KeepWithNext"/>
        <w:rPr>
          <w:rtl/>
          <w:lang w:eastAsia="he-IL"/>
        </w:rPr>
      </w:pPr>
    </w:p>
    <w:p w14:paraId="38692E1F" w14:textId="344E9BBD" w:rsidR="0047491E" w:rsidRPr="0047491E" w:rsidRDefault="0047491E" w:rsidP="0047491E">
      <w:pPr>
        <w:rPr>
          <w:rtl/>
          <w:lang w:eastAsia="he-IL"/>
        </w:rPr>
      </w:pPr>
      <w:bookmarkStart w:id="4527" w:name="_ETM_Q1_5030326"/>
      <w:bookmarkEnd w:id="4527"/>
      <w:r>
        <w:rPr>
          <w:rFonts w:hint="cs"/>
          <w:rtl/>
          <w:lang w:eastAsia="he-IL"/>
        </w:rPr>
        <w:t xml:space="preserve"> חבר </w:t>
      </w:r>
      <w:bookmarkStart w:id="4528" w:name="_ETM_Q1_5031185"/>
      <w:bookmarkEnd w:id="4528"/>
      <w:r>
        <w:rPr>
          <w:rFonts w:hint="cs"/>
          <w:rtl/>
          <w:lang w:eastAsia="he-IL"/>
        </w:rPr>
        <w:t xml:space="preserve">הכנסת </w:t>
      </w:r>
      <w:bookmarkStart w:id="4529" w:name="_ETM_Q1_5027451"/>
      <w:bookmarkStart w:id="4530" w:name="_ETM_Q1_5023157"/>
      <w:bookmarkEnd w:id="4529"/>
      <w:bookmarkEnd w:id="4530"/>
      <w:r>
        <w:rPr>
          <w:rFonts w:hint="cs"/>
          <w:rtl/>
          <w:lang w:eastAsia="he-IL"/>
        </w:rPr>
        <w:t xml:space="preserve">אילוז, </w:t>
      </w:r>
      <w:bookmarkStart w:id="4531" w:name="_ETM_Q1_5028503"/>
      <w:bookmarkEnd w:id="4531"/>
      <w:r>
        <w:rPr>
          <w:rFonts w:hint="cs"/>
          <w:rtl/>
          <w:lang w:eastAsia="he-IL"/>
        </w:rPr>
        <w:t>יש פה טענות - - -</w:t>
      </w:r>
      <w:bookmarkStart w:id="4532" w:name="_ETM_Q1_5033263"/>
      <w:bookmarkStart w:id="4533" w:name="_ETM_Q1_5028737"/>
      <w:bookmarkEnd w:id="4532"/>
      <w:bookmarkEnd w:id="4533"/>
    </w:p>
    <w:p w14:paraId="4D62DE09" w14:textId="64ECCE2B" w:rsidR="0047491E" w:rsidRDefault="0047491E" w:rsidP="007F16CE">
      <w:pPr>
        <w:rPr>
          <w:b/>
          <w:bCs/>
          <w:rtl/>
          <w:lang w:eastAsia="he-IL"/>
        </w:rPr>
      </w:pPr>
      <w:bookmarkStart w:id="4534" w:name="_ETM_Q1_4897812"/>
      <w:bookmarkStart w:id="4535" w:name="_ETM_Q1_4897918"/>
      <w:bookmarkStart w:id="4536" w:name="_ETM_Q1_4925069"/>
      <w:bookmarkStart w:id="4537" w:name="_ETM_Q1_4922491"/>
      <w:bookmarkStart w:id="4538" w:name="_ETM_Q1_4919060"/>
      <w:bookmarkStart w:id="4539" w:name="_ETM_Q1_5025380"/>
      <w:bookmarkEnd w:id="4534"/>
      <w:bookmarkEnd w:id="4535"/>
      <w:bookmarkEnd w:id="4536"/>
      <w:bookmarkEnd w:id="4537"/>
      <w:bookmarkEnd w:id="4538"/>
      <w:bookmarkEnd w:id="4539"/>
    </w:p>
    <w:p w14:paraId="6BAE2BB9" w14:textId="4FC57FFF" w:rsidR="0047491E" w:rsidRDefault="0047491E" w:rsidP="0047491E">
      <w:pPr>
        <w:pStyle w:val="a4"/>
        <w:keepNext/>
        <w:rPr>
          <w:rtl/>
        </w:rPr>
      </w:pPr>
      <w:bookmarkStart w:id="4540" w:name="ET_speaker_קריאה_139"/>
      <w:r w:rsidRPr="0047491E">
        <w:rPr>
          <w:rStyle w:val="TagStyle"/>
          <w:rtl/>
        </w:rPr>
        <w:t xml:space="preserve"> &lt;&lt; דובר &gt;&gt; </w:t>
      </w:r>
      <w:r>
        <w:rPr>
          <w:rtl/>
        </w:rPr>
        <w:t>קריאה:</w:t>
      </w:r>
      <w:r w:rsidRPr="0047491E">
        <w:rPr>
          <w:rStyle w:val="TagStyle"/>
          <w:rtl/>
        </w:rPr>
        <w:t xml:space="preserve"> &lt;&lt; דובר &gt;&gt;</w:t>
      </w:r>
      <w:r w:rsidR="00C872F6">
        <w:rPr>
          <w:rtl/>
        </w:rPr>
        <w:t xml:space="preserve"> </w:t>
      </w:r>
      <w:r>
        <w:rPr>
          <w:rtl/>
        </w:rPr>
        <w:t xml:space="preserve"> </w:t>
      </w:r>
      <w:bookmarkEnd w:id="4540"/>
    </w:p>
    <w:p w14:paraId="4954D923" w14:textId="5A8FEDD5" w:rsidR="0047491E" w:rsidRDefault="0047491E" w:rsidP="0047491E">
      <w:pPr>
        <w:pStyle w:val="KeepWithNext"/>
        <w:rPr>
          <w:rtl/>
          <w:lang w:eastAsia="he-IL"/>
        </w:rPr>
      </w:pPr>
    </w:p>
    <w:p w14:paraId="5EA3E94E" w14:textId="3AE55CA0" w:rsidR="0047491E" w:rsidRDefault="0047491E" w:rsidP="0047491E">
      <w:pPr>
        <w:rPr>
          <w:rtl/>
          <w:lang w:eastAsia="he-IL"/>
        </w:rPr>
      </w:pPr>
      <w:bookmarkStart w:id="4541" w:name="_ETM_Q1_5026036"/>
      <w:bookmarkStart w:id="4542" w:name="_ETM_Q1_5026098"/>
      <w:bookmarkEnd w:id="4541"/>
      <w:bookmarkEnd w:id="4542"/>
      <w:r>
        <w:rPr>
          <w:rFonts w:hint="cs"/>
          <w:rtl/>
          <w:lang w:eastAsia="he-IL"/>
        </w:rPr>
        <w:t xml:space="preserve">השוק הזה </w:t>
      </w:r>
      <w:bookmarkStart w:id="4543" w:name="_ETM_Q1_5027462"/>
      <w:bookmarkEnd w:id="4543"/>
      <w:r>
        <w:rPr>
          <w:rFonts w:hint="cs"/>
          <w:rtl/>
          <w:lang w:eastAsia="he-IL"/>
        </w:rPr>
        <w:t xml:space="preserve">עובד, ועובד טוב. לא </w:t>
      </w:r>
      <w:bookmarkStart w:id="4544" w:name="_ETM_Q1_5042282"/>
      <w:bookmarkStart w:id="4545" w:name="_ETM_Q1_5037747"/>
      <w:bookmarkEnd w:id="4544"/>
      <w:bookmarkEnd w:id="4545"/>
      <w:r>
        <w:rPr>
          <w:rFonts w:hint="cs"/>
          <w:rtl/>
          <w:lang w:eastAsia="he-IL"/>
        </w:rPr>
        <w:t>תמיד צריך להתערב במשהו ש</w:t>
      </w:r>
      <w:bookmarkStart w:id="4546" w:name="_ETM_Q1_5034673"/>
      <w:bookmarkEnd w:id="4546"/>
      <w:r>
        <w:rPr>
          <w:rFonts w:hint="cs"/>
          <w:rtl/>
          <w:lang w:eastAsia="he-IL"/>
        </w:rPr>
        <w:t>עובד</w:t>
      </w:r>
      <w:bookmarkStart w:id="4547" w:name="_ETM_Q1_5035447"/>
      <w:bookmarkEnd w:id="4547"/>
      <w:r>
        <w:rPr>
          <w:rFonts w:hint="cs"/>
          <w:rtl/>
          <w:lang w:eastAsia="he-IL"/>
        </w:rPr>
        <w:t xml:space="preserve"> טוב.</w:t>
      </w:r>
    </w:p>
    <w:p w14:paraId="616AE6D5" w14:textId="5D2671B6" w:rsidR="0047491E" w:rsidRDefault="0047491E" w:rsidP="0047491E">
      <w:pPr>
        <w:rPr>
          <w:rtl/>
          <w:lang w:eastAsia="he-IL"/>
        </w:rPr>
      </w:pPr>
      <w:bookmarkStart w:id="4548" w:name="_ETM_Q1_5036581"/>
      <w:bookmarkStart w:id="4549" w:name="_ETM_Q1_5036664"/>
      <w:bookmarkStart w:id="4550" w:name="_ETM_Q1_5032882"/>
      <w:bookmarkStart w:id="4551" w:name="_ETM_Q1_4913963"/>
      <w:bookmarkEnd w:id="4548"/>
      <w:bookmarkEnd w:id="4549"/>
      <w:bookmarkEnd w:id="4550"/>
      <w:bookmarkEnd w:id="4551"/>
    </w:p>
    <w:p w14:paraId="26E54862" w14:textId="464979AD" w:rsidR="0047491E" w:rsidRDefault="0047491E" w:rsidP="0047491E">
      <w:pPr>
        <w:pStyle w:val="a4"/>
        <w:keepNext/>
        <w:rPr>
          <w:rtl/>
        </w:rPr>
      </w:pPr>
      <w:bookmarkStart w:id="4552" w:name="ET_speaker_6468_140"/>
      <w:r w:rsidRPr="0047491E">
        <w:rPr>
          <w:rStyle w:val="TagStyle"/>
          <w:rtl/>
        </w:rPr>
        <w:t xml:space="preserve"> &lt;&lt; דובר &gt;&gt; </w:t>
      </w:r>
      <w:r>
        <w:rPr>
          <w:rtl/>
        </w:rPr>
        <w:t>דן אילוז (הליכוד ):</w:t>
      </w:r>
      <w:r w:rsidRPr="0047491E">
        <w:rPr>
          <w:rStyle w:val="TagStyle"/>
          <w:rtl/>
        </w:rPr>
        <w:t xml:space="preserve"> &lt;&lt; דובר &gt;&gt;</w:t>
      </w:r>
      <w:r w:rsidR="00C872F6">
        <w:rPr>
          <w:rtl/>
        </w:rPr>
        <w:t xml:space="preserve"> </w:t>
      </w:r>
      <w:r>
        <w:rPr>
          <w:rtl/>
        </w:rPr>
        <w:t xml:space="preserve"> </w:t>
      </w:r>
      <w:bookmarkEnd w:id="4552"/>
    </w:p>
    <w:p w14:paraId="10EFE2E4" w14:textId="474726DE" w:rsidR="0047491E" w:rsidRDefault="0047491E" w:rsidP="0047491E">
      <w:pPr>
        <w:pStyle w:val="KeepWithNext"/>
        <w:rPr>
          <w:rtl/>
          <w:lang w:eastAsia="he-IL"/>
        </w:rPr>
      </w:pPr>
    </w:p>
    <w:p w14:paraId="0FAAFEFF" w14:textId="56045718" w:rsidR="0047491E" w:rsidRDefault="0047491E" w:rsidP="0047491E">
      <w:pPr>
        <w:rPr>
          <w:rtl/>
          <w:lang w:eastAsia="he-IL"/>
        </w:rPr>
      </w:pPr>
      <w:bookmarkStart w:id="4553" w:name="_ETM_Q1_4914405"/>
      <w:bookmarkStart w:id="4554" w:name="_ETM_Q1_4914445"/>
      <w:bookmarkStart w:id="4555" w:name="_ETM_Q1_5032938"/>
      <w:bookmarkEnd w:id="4553"/>
      <w:bookmarkEnd w:id="4554"/>
      <w:bookmarkEnd w:id="4555"/>
      <w:r>
        <w:rPr>
          <w:rFonts w:hint="cs"/>
          <w:rtl/>
          <w:lang w:eastAsia="he-IL"/>
        </w:rPr>
        <w:t>מי שקונה</w:t>
      </w:r>
      <w:bookmarkStart w:id="4556" w:name="_ETM_Q1_5053984"/>
      <w:bookmarkStart w:id="4557" w:name="_ETM_Q1_5052686"/>
      <w:bookmarkStart w:id="4558" w:name="_ETM_Q1_5047981"/>
      <w:bookmarkStart w:id="4559" w:name="_ETM_Q1_5043259"/>
      <w:bookmarkEnd w:id="4556"/>
      <w:bookmarkEnd w:id="4557"/>
      <w:bookmarkEnd w:id="4558"/>
      <w:bookmarkEnd w:id="4559"/>
      <w:r>
        <w:rPr>
          <w:rFonts w:hint="cs"/>
          <w:rtl/>
          <w:lang w:eastAsia="he-IL"/>
        </w:rPr>
        <w:t xml:space="preserve"> תו לוקח קצת סיכון, ולכן, </w:t>
      </w:r>
      <w:bookmarkStart w:id="4560" w:name="_ETM_Q1_5035924"/>
      <w:bookmarkEnd w:id="4560"/>
      <w:r>
        <w:rPr>
          <w:rFonts w:hint="cs"/>
          <w:rtl/>
          <w:lang w:eastAsia="he-IL"/>
        </w:rPr>
        <w:t>ברוב המקרים</w:t>
      </w:r>
      <w:bookmarkStart w:id="4561" w:name="_ETM_Q1_5038273"/>
      <w:bookmarkEnd w:id="4561"/>
      <w:r>
        <w:rPr>
          <w:rFonts w:hint="cs"/>
          <w:rtl/>
          <w:lang w:eastAsia="he-IL"/>
        </w:rPr>
        <w:t xml:space="preserve"> הוא מקבל גם הנחה. זה חלק מהסיפור.</w:t>
      </w:r>
      <w:bookmarkStart w:id="4562" w:name="_ETM_Q1_5050061"/>
      <w:bookmarkStart w:id="4563" w:name="_ETM_Q1_5045709"/>
      <w:bookmarkStart w:id="4564" w:name="_ETM_Q1_5042882"/>
      <w:bookmarkEnd w:id="4562"/>
      <w:bookmarkEnd w:id="4563"/>
      <w:bookmarkEnd w:id="4564"/>
    </w:p>
    <w:p w14:paraId="0FF3803B" w14:textId="0B8B1F4B" w:rsidR="0047491E" w:rsidRDefault="0047491E" w:rsidP="0047491E">
      <w:pPr>
        <w:rPr>
          <w:rtl/>
          <w:lang w:eastAsia="he-IL"/>
        </w:rPr>
      </w:pPr>
      <w:bookmarkStart w:id="4565" w:name="_ETM_Q1_5042374"/>
      <w:bookmarkStart w:id="4566" w:name="_ETM_Q1_5042465"/>
      <w:bookmarkEnd w:id="4565"/>
      <w:bookmarkEnd w:id="4566"/>
    </w:p>
    <w:p w14:paraId="733C3B23" w14:textId="708ECA9F" w:rsidR="0047491E" w:rsidRDefault="0047491E" w:rsidP="0047491E">
      <w:pPr>
        <w:pStyle w:val="a4"/>
        <w:keepNext/>
        <w:rPr>
          <w:rtl/>
        </w:rPr>
      </w:pPr>
      <w:bookmarkStart w:id="4567" w:name="ET_speaker_קריאה_141"/>
      <w:r w:rsidRPr="0047491E">
        <w:rPr>
          <w:rStyle w:val="TagStyle"/>
          <w:rtl/>
        </w:rPr>
        <w:t xml:space="preserve"> &lt;&lt; דובר &gt;&gt; </w:t>
      </w:r>
      <w:r>
        <w:rPr>
          <w:rtl/>
        </w:rPr>
        <w:t>קריאה:</w:t>
      </w:r>
      <w:r w:rsidRPr="0047491E">
        <w:rPr>
          <w:rStyle w:val="TagStyle"/>
          <w:rtl/>
        </w:rPr>
        <w:t xml:space="preserve"> &lt;&lt; דובר &gt;&gt;</w:t>
      </w:r>
      <w:r w:rsidR="00C872F6">
        <w:rPr>
          <w:rtl/>
        </w:rPr>
        <w:t xml:space="preserve"> </w:t>
      </w:r>
      <w:r>
        <w:rPr>
          <w:rtl/>
        </w:rPr>
        <w:t xml:space="preserve"> </w:t>
      </w:r>
      <w:bookmarkEnd w:id="4567"/>
    </w:p>
    <w:p w14:paraId="69C3033B" w14:textId="6D82DE50" w:rsidR="0047491E" w:rsidRDefault="0047491E" w:rsidP="0047491E">
      <w:pPr>
        <w:pStyle w:val="KeepWithNext"/>
        <w:rPr>
          <w:rtl/>
          <w:lang w:eastAsia="he-IL"/>
        </w:rPr>
      </w:pPr>
    </w:p>
    <w:p w14:paraId="50978478" w14:textId="76E26872" w:rsidR="0047491E" w:rsidRPr="0047491E" w:rsidRDefault="0047491E" w:rsidP="0047491E">
      <w:pPr>
        <w:rPr>
          <w:rtl/>
          <w:lang w:eastAsia="he-IL"/>
        </w:rPr>
      </w:pPr>
      <w:bookmarkStart w:id="4568" w:name="_ETM_Q1_5045150"/>
      <w:bookmarkStart w:id="4569" w:name="_ETM_Q1_5045248"/>
      <w:bookmarkStart w:id="4570" w:name="_ETM_Q1_5047236"/>
      <w:bookmarkEnd w:id="4568"/>
      <w:bookmarkEnd w:id="4569"/>
      <w:bookmarkEnd w:id="4570"/>
      <w:r>
        <w:rPr>
          <w:rFonts w:hint="cs"/>
          <w:rtl/>
          <w:lang w:eastAsia="he-IL"/>
        </w:rPr>
        <w:t xml:space="preserve">עם כל הכבוד, שופרסל </w:t>
      </w:r>
      <w:bookmarkStart w:id="4571" w:name="_ETM_Q1_5046919"/>
      <w:bookmarkEnd w:id="4571"/>
      <w:r>
        <w:rPr>
          <w:rFonts w:hint="cs"/>
          <w:rtl/>
          <w:lang w:eastAsia="he-IL"/>
        </w:rPr>
        <w:t>וגם רמי לוי, שיושבים כאן,</w:t>
      </w:r>
      <w:bookmarkStart w:id="4572" w:name="_ETM_Q1_5052412"/>
      <w:bookmarkEnd w:id="4572"/>
      <w:r>
        <w:rPr>
          <w:rFonts w:hint="cs"/>
          <w:rtl/>
          <w:lang w:eastAsia="he-IL"/>
        </w:rPr>
        <w:t xml:space="preserve"> הן </w:t>
      </w:r>
      <w:bookmarkStart w:id="4573" w:name="_ETM_Q1_5048614"/>
      <w:bookmarkEnd w:id="4573"/>
      <w:r>
        <w:rPr>
          <w:rFonts w:hint="cs"/>
          <w:rtl/>
          <w:lang w:eastAsia="he-IL"/>
        </w:rPr>
        <w:t>שתי חברות ציבוריות, משמעותיות</w:t>
      </w:r>
      <w:bookmarkStart w:id="4574" w:name="_ETM_Q1_5051445"/>
      <w:bookmarkEnd w:id="4574"/>
      <w:r>
        <w:rPr>
          <w:rFonts w:hint="cs"/>
          <w:rtl/>
          <w:lang w:eastAsia="he-IL"/>
        </w:rPr>
        <w:t xml:space="preserve"> - - </w:t>
      </w:r>
      <w:bookmarkStart w:id="4575" w:name="_ETM_Q1_5054118"/>
      <w:bookmarkEnd w:id="4575"/>
      <w:r>
        <w:rPr>
          <w:rFonts w:hint="cs"/>
          <w:rtl/>
          <w:lang w:eastAsia="he-IL"/>
        </w:rPr>
        <w:t>-</w:t>
      </w:r>
    </w:p>
    <w:p w14:paraId="50865563" w14:textId="4C869D51" w:rsidR="0091175B" w:rsidRDefault="0091175B" w:rsidP="0091175B">
      <w:pPr>
        <w:ind w:firstLine="0"/>
        <w:rPr>
          <w:rtl/>
          <w:lang w:eastAsia="he-IL"/>
        </w:rPr>
      </w:pPr>
      <w:bookmarkStart w:id="4576" w:name="_ETM_Q1_4599983"/>
      <w:bookmarkStart w:id="4577" w:name="_ETM_Q1_4600082"/>
      <w:bookmarkEnd w:id="4576"/>
      <w:bookmarkEnd w:id="4577"/>
    </w:p>
    <w:p w14:paraId="634E0AE9" w14:textId="6E90A895" w:rsidR="0091175B" w:rsidRDefault="0091175B" w:rsidP="0091175B">
      <w:pPr>
        <w:pStyle w:val="a4"/>
        <w:keepNext/>
        <w:rPr>
          <w:rtl/>
        </w:rPr>
      </w:pPr>
      <w:bookmarkStart w:id="4578" w:name="ET_speaker_6468_142"/>
      <w:r w:rsidRPr="0091175B">
        <w:rPr>
          <w:rStyle w:val="TagStyle"/>
          <w:rtl/>
        </w:rPr>
        <w:t xml:space="preserve"> &lt;&lt; דובר &gt;&gt; </w:t>
      </w:r>
      <w:r>
        <w:rPr>
          <w:rtl/>
        </w:rPr>
        <w:t>דן אילוז (הליכוד ):</w:t>
      </w:r>
      <w:r w:rsidRPr="0091175B">
        <w:rPr>
          <w:rStyle w:val="TagStyle"/>
          <w:rtl/>
        </w:rPr>
        <w:t xml:space="preserve"> &lt;&lt; דובר &gt;&gt;</w:t>
      </w:r>
      <w:r w:rsidR="00C872F6">
        <w:rPr>
          <w:rtl/>
        </w:rPr>
        <w:t xml:space="preserve"> </w:t>
      </w:r>
      <w:r>
        <w:rPr>
          <w:rtl/>
        </w:rPr>
        <w:t xml:space="preserve"> </w:t>
      </w:r>
      <w:bookmarkEnd w:id="4578"/>
    </w:p>
    <w:p w14:paraId="55E07A47" w14:textId="773FA531" w:rsidR="0091175B" w:rsidRDefault="0091175B" w:rsidP="0091175B">
      <w:pPr>
        <w:pStyle w:val="KeepWithNext"/>
        <w:rPr>
          <w:rtl/>
          <w:lang w:eastAsia="he-IL"/>
        </w:rPr>
      </w:pPr>
    </w:p>
    <w:p w14:paraId="5FB147F4" w14:textId="30C8D26B" w:rsidR="0091175B" w:rsidRDefault="0091175B" w:rsidP="0091175B">
      <w:pPr>
        <w:rPr>
          <w:rtl/>
          <w:lang w:eastAsia="he-IL"/>
        </w:rPr>
      </w:pPr>
      <w:bookmarkStart w:id="4579" w:name="_ETM_Q1_5057098"/>
      <w:bookmarkStart w:id="4580" w:name="_ETM_Q1_5057194"/>
      <w:bookmarkStart w:id="4581" w:name="_ETM_Q1_5052591"/>
      <w:bookmarkEnd w:id="4579"/>
      <w:bookmarkEnd w:id="4580"/>
      <w:bookmarkEnd w:id="4581"/>
      <w:r>
        <w:rPr>
          <w:rFonts w:hint="cs"/>
          <w:rtl/>
          <w:lang w:eastAsia="he-IL"/>
        </w:rPr>
        <w:t xml:space="preserve">נכון, ולכן הסיכון הוא מזערי. </w:t>
      </w:r>
    </w:p>
    <w:p w14:paraId="1F6B61B5" w14:textId="75902FD9" w:rsidR="0091175B" w:rsidRDefault="0091175B" w:rsidP="0091175B">
      <w:pPr>
        <w:rPr>
          <w:rtl/>
          <w:lang w:eastAsia="he-IL"/>
        </w:rPr>
      </w:pPr>
      <w:bookmarkStart w:id="4582" w:name="_ETM_Q1_5059250"/>
      <w:bookmarkStart w:id="4583" w:name="_ETM_Q1_5059326"/>
      <w:bookmarkStart w:id="4584" w:name="_ETM_Q1_5061110"/>
      <w:bookmarkStart w:id="4585" w:name="_ETM_Q1_5086941"/>
      <w:bookmarkEnd w:id="4582"/>
      <w:bookmarkEnd w:id="4583"/>
      <w:bookmarkEnd w:id="4584"/>
      <w:bookmarkEnd w:id="4585"/>
    </w:p>
    <w:p w14:paraId="37888288" w14:textId="2476CF14" w:rsidR="0091175B" w:rsidRDefault="0091175B" w:rsidP="0091175B">
      <w:pPr>
        <w:pStyle w:val="af9"/>
        <w:keepNext/>
        <w:rPr>
          <w:rtl/>
          <w:lang w:eastAsia="he-IL"/>
        </w:rPr>
      </w:pPr>
      <w:bookmarkStart w:id="4586" w:name="ET_guest_אריאל_גנוט_143"/>
      <w:r w:rsidRPr="0091175B">
        <w:rPr>
          <w:rStyle w:val="TagStyle"/>
          <w:rtl/>
        </w:rPr>
        <w:t xml:space="preserve"> &lt;&lt; אורח &gt;&gt; </w:t>
      </w:r>
      <w:r>
        <w:rPr>
          <w:rtl/>
          <w:lang w:eastAsia="he-IL"/>
        </w:rPr>
        <w:t>אריאל גנוט:</w:t>
      </w:r>
      <w:r w:rsidRPr="0091175B">
        <w:rPr>
          <w:rStyle w:val="TagStyle"/>
          <w:rtl/>
        </w:rPr>
        <w:t xml:space="preserve"> &lt;&lt; אורח &gt;&gt;</w:t>
      </w:r>
      <w:r w:rsidR="00C872F6">
        <w:rPr>
          <w:rtl/>
          <w:lang w:eastAsia="he-IL"/>
        </w:rPr>
        <w:t xml:space="preserve"> </w:t>
      </w:r>
      <w:r>
        <w:rPr>
          <w:rtl/>
          <w:lang w:eastAsia="he-IL"/>
        </w:rPr>
        <w:t xml:space="preserve"> </w:t>
      </w:r>
      <w:bookmarkEnd w:id="4586"/>
    </w:p>
    <w:p w14:paraId="1C42D3BD" w14:textId="4E60931F" w:rsidR="0091175B" w:rsidRDefault="0091175B" w:rsidP="0091175B">
      <w:pPr>
        <w:pStyle w:val="KeepWithNext"/>
        <w:rPr>
          <w:rtl/>
          <w:lang w:eastAsia="he-IL"/>
        </w:rPr>
      </w:pPr>
    </w:p>
    <w:p w14:paraId="150191D9" w14:textId="07FDD4FA" w:rsidR="0091175B" w:rsidRDefault="0091175B" w:rsidP="0091175B">
      <w:pPr>
        <w:rPr>
          <w:rtl/>
          <w:lang w:eastAsia="he-IL"/>
        </w:rPr>
      </w:pPr>
      <w:bookmarkStart w:id="4587" w:name="_ETM_Q1_5087604"/>
      <w:bookmarkStart w:id="4588" w:name="_ETM_Q1_5087710"/>
      <w:bookmarkStart w:id="4589" w:name="_ETM_Q1_5082984"/>
      <w:bookmarkStart w:id="4590" w:name="_ETM_Q1_5088185"/>
      <w:bookmarkStart w:id="4591" w:name="_ETM_Q1_5090684"/>
      <w:bookmarkStart w:id="4592" w:name="_ETM_Q1_5087815"/>
      <w:bookmarkEnd w:id="4587"/>
      <w:bookmarkEnd w:id="4588"/>
      <w:bookmarkEnd w:id="4589"/>
      <w:bookmarkEnd w:id="4590"/>
      <w:bookmarkEnd w:id="4591"/>
      <w:bookmarkEnd w:id="4592"/>
      <w:r>
        <w:rPr>
          <w:rFonts w:hint="cs"/>
          <w:rtl/>
          <w:lang w:eastAsia="he-IL"/>
        </w:rPr>
        <w:t>דבר נוסף</w:t>
      </w:r>
      <w:bookmarkStart w:id="4593" w:name="_ETM_Q1_5084924"/>
      <w:bookmarkEnd w:id="4593"/>
      <w:r>
        <w:rPr>
          <w:rFonts w:hint="cs"/>
          <w:rtl/>
          <w:lang w:eastAsia="he-IL"/>
        </w:rPr>
        <w:t xml:space="preserve">: </w:t>
      </w:r>
      <w:bookmarkStart w:id="4594" w:name="_ETM_Q1_5087113"/>
      <w:bookmarkEnd w:id="4594"/>
      <w:r>
        <w:rPr>
          <w:rFonts w:hint="cs"/>
          <w:rtl/>
          <w:lang w:eastAsia="he-IL"/>
        </w:rPr>
        <w:t>ב</w:t>
      </w:r>
      <w:bookmarkStart w:id="4595" w:name="_ETM_Q1_5083401"/>
      <w:bookmarkEnd w:id="4595"/>
      <w:r>
        <w:rPr>
          <w:rFonts w:hint="cs"/>
          <w:rtl/>
          <w:lang w:eastAsia="he-IL"/>
        </w:rPr>
        <w:t>שירותי תשלום, למשל</w:t>
      </w:r>
      <w:bookmarkStart w:id="4596" w:name="_ETM_Q1_5088856"/>
      <w:bookmarkEnd w:id="4596"/>
      <w:r>
        <w:rPr>
          <w:rFonts w:hint="cs"/>
          <w:rtl/>
          <w:lang w:eastAsia="he-IL"/>
        </w:rPr>
        <w:t>, ב</w:t>
      </w:r>
      <w:bookmarkStart w:id="4597" w:name="_ETM_Q1_5085855"/>
      <w:bookmarkEnd w:id="4597"/>
      <w:r>
        <w:rPr>
          <w:rFonts w:hint="cs"/>
          <w:rtl/>
          <w:lang w:eastAsia="he-IL"/>
        </w:rPr>
        <w:t xml:space="preserve">כרטיס חיוב, </w:t>
      </w:r>
      <w:bookmarkStart w:id="4598" w:name="_ETM_Q1_5087829"/>
      <w:bookmarkEnd w:id="4598"/>
      <w:r>
        <w:rPr>
          <w:rFonts w:hint="cs"/>
          <w:rtl/>
          <w:lang w:eastAsia="he-IL"/>
        </w:rPr>
        <w:t xml:space="preserve">יש הגנה ללקוח במצב </w:t>
      </w:r>
      <w:bookmarkStart w:id="4599" w:name="_ETM_Q1_5089382"/>
      <w:bookmarkEnd w:id="4599"/>
      <w:r>
        <w:rPr>
          <w:rFonts w:hint="cs"/>
          <w:rtl/>
          <w:lang w:eastAsia="he-IL"/>
        </w:rPr>
        <w:t xml:space="preserve">שבו הוא לא קיבל תמורה. </w:t>
      </w:r>
      <w:bookmarkStart w:id="4600" w:name="_ETM_Q1_5091422"/>
      <w:bookmarkEnd w:id="4600"/>
      <w:r>
        <w:rPr>
          <w:rFonts w:hint="cs"/>
          <w:rtl/>
          <w:lang w:eastAsia="he-IL"/>
        </w:rPr>
        <w:t>בתו,</w:t>
      </w:r>
      <w:bookmarkStart w:id="4601" w:name="_ETM_Q1_5093611"/>
      <w:bookmarkEnd w:id="4601"/>
      <w:r>
        <w:rPr>
          <w:rFonts w:hint="cs"/>
          <w:rtl/>
          <w:lang w:eastAsia="he-IL"/>
        </w:rPr>
        <w:t xml:space="preserve"> נניח, אפשר להזמין באינטרנט. לקוח </w:t>
      </w:r>
      <w:bookmarkStart w:id="4602" w:name="_ETM_Q1_5094520"/>
      <w:bookmarkEnd w:id="4602"/>
      <w:r>
        <w:rPr>
          <w:rFonts w:hint="cs"/>
          <w:rtl/>
          <w:lang w:eastAsia="he-IL"/>
        </w:rPr>
        <w:t>שהזמין באינטרנט ולא קיבל תמורה</w:t>
      </w:r>
      <w:bookmarkStart w:id="4603" w:name="_ETM_Q1_5099351"/>
      <w:bookmarkEnd w:id="4603"/>
      <w:r>
        <w:rPr>
          <w:rFonts w:hint="cs"/>
          <w:rtl/>
          <w:lang w:eastAsia="he-IL"/>
        </w:rPr>
        <w:t xml:space="preserve"> </w:t>
      </w:r>
      <w:r>
        <w:rPr>
          <w:rtl/>
          <w:lang w:eastAsia="he-IL"/>
        </w:rPr>
        <w:t>–</w:t>
      </w:r>
      <w:r>
        <w:rPr>
          <w:rFonts w:hint="cs"/>
          <w:rtl/>
          <w:lang w:eastAsia="he-IL"/>
        </w:rPr>
        <w:t xml:space="preserve"> יש לו את האפשרות</w:t>
      </w:r>
      <w:bookmarkStart w:id="4604" w:name="_ETM_Q1_5099577"/>
      <w:bookmarkEnd w:id="4604"/>
      <w:r>
        <w:rPr>
          <w:rFonts w:hint="cs"/>
          <w:rtl/>
          <w:lang w:eastAsia="he-IL"/>
        </w:rPr>
        <w:t xml:space="preserve">, </w:t>
      </w:r>
      <w:bookmarkStart w:id="4605" w:name="_ETM_Q1_5096751"/>
      <w:bookmarkEnd w:id="4605"/>
      <w:r>
        <w:rPr>
          <w:rFonts w:hint="cs"/>
          <w:rtl/>
          <w:lang w:eastAsia="he-IL"/>
        </w:rPr>
        <w:t xml:space="preserve">בכרטיס אשראי, </w:t>
      </w:r>
      <w:bookmarkStart w:id="4606" w:name="_ETM_Q1_5097283"/>
      <w:bookmarkStart w:id="4607" w:name="_ETM_Q1_5100466"/>
      <w:bookmarkStart w:id="4608" w:name="_ETM_Q1_5098654"/>
      <w:bookmarkStart w:id="4609" w:name="_ETM_Q1_5096940"/>
      <w:bookmarkEnd w:id="4606"/>
      <w:bookmarkEnd w:id="4607"/>
      <w:bookmarkEnd w:id="4608"/>
      <w:bookmarkEnd w:id="4609"/>
      <w:r>
        <w:rPr>
          <w:rFonts w:hint="cs"/>
          <w:rtl/>
          <w:lang w:eastAsia="he-IL"/>
        </w:rPr>
        <w:t xml:space="preserve">על פי חוק שירותי תשלום, לפנות למנפיק הכרטיס </w:t>
      </w:r>
      <w:r>
        <w:rPr>
          <w:rtl/>
          <w:lang w:eastAsia="he-IL"/>
        </w:rPr>
        <w:t>–</w:t>
      </w:r>
      <w:r>
        <w:rPr>
          <w:rFonts w:hint="cs"/>
          <w:rtl/>
          <w:lang w:eastAsia="he-IL"/>
        </w:rPr>
        <w:t xml:space="preserve"> </w:t>
      </w:r>
      <w:bookmarkStart w:id="4610" w:name="_ETM_Q1_5103612"/>
      <w:bookmarkEnd w:id="4610"/>
      <w:r>
        <w:rPr>
          <w:rFonts w:hint="cs"/>
          <w:rtl/>
          <w:lang w:eastAsia="he-IL"/>
        </w:rPr>
        <w:t xml:space="preserve">במקרה </w:t>
      </w:r>
      <w:bookmarkStart w:id="4611" w:name="_ETM_Q1_5105012"/>
      <w:bookmarkEnd w:id="4611"/>
      <w:r>
        <w:rPr>
          <w:rFonts w:hint="cs"/>
          <w:rtl/>
          <w:lang w:eastAsia="he-IL"/>
        </w:rPr>
        <w:t>הזה</w:t>
      </w:r>
      <w:bookmarkStart w:id="4612" w:name="_ETM_Q1_5105781"/>
      <w:bookmarkStart w:id="4613" w:name="_ETM_Q1_5105880"/>
      <w:bookmarkEnd w:id="4612"/>
      <w:bookmarkEnd w:id="4613"/>
      <w:r>
        <w:rPr>
          <w:rFonts w:hint="cs"/>
          <w:rtl/>
          <w:lang w:eastAsia="he-IL"/>
        </w:rPr>
        <w:t xml:space="preserve">, למנפיק </w:t>
      </w:r>
      <w:bookmarkStart w:id="4614" w:name="_ETM_Q1_5105038"/>
      <w:bookmarkEnd w:id="4614"/>
      <w:r>
        <w:rPr>
          <w:rFonts w:hint="cs"/>
          <w:rtl/>
          <w:lang w:eastAsia="he-IL"/>
        </w:rPr>
        <w:t xml:space="preserve">התו </w:t>
      </w:r>
      <w:r>
        <w:rPr>
          <w:rtl/>
          <w:lang w:eastAsia="he-IL"/>
        </w:rPr>
        <w:t>–</w:t>
      </w:r>
      <w:r>
        <w:rPr>
          <w:rFonts w:hint="cs"/>
          <w:rtl/>
          <w:lang w:eastAsia="he-IL"/>
        </w:rPr>
        <w:t xml:space="preserve"> </w:t>
      </w:r>
      <w:bookmarkStart w:id="4615" w:name="_ETM_Q1_5102135"/>
      <w:bookmarkEnd w:id="4615"/>
      <w:r>
        <w:rPr>
          <w:rFonts w:hint="cs"/>
          <w:rtl/>
          <w:lang w:eastAsia="he-IL"/>
        </w:rPr>
        <w:t xml:space="preserve">ולבקש ממנו לעצור את התשלום </w:t>
      </w:r>
      <w:bookmarkStart w:id="4616" w:name="_ETM_Q1_5106152"/>
      <w:bookmarkEnd w:id="4616"/>
      <w:r>
        <w:rPr>
          <w:rFonts w:hint="cs"/>
          <w:rtl/>
          <w:lang w:eastAsia="he-IL"/>
        </w:rPr>
        <w:t>לבית העסק, כי הוא לא סיפק לו את התמורה.</w:t>
      </w:r>
      <w:bookmarkStart w:id="4617" w:name="_ETM_Q1_5115553"/>
      <w:bookmarkEnd w:id="4617"/>
      <w:r>
        <w:rPr>
          <w:rFonts w:hint="cs"/>
          <w:rtl/>
          <w:lang w:eastAsia="he-IL"/>
        </w:rPr>
        <w:t xml:space="preserve"> </w:t>
      </w:r>
      <w:bookmarkStart w:id="4618" w:name="_ETM_Q1_5110783"/>
      <w:bookmarkEnd w:id="4618"/>
      <w:r>
        <w:rPr>
          <w:rFonts w:hint="cs"/>
          <w:rtl/>
          <w:lang w:eastAsia="he-IL"/>
        </w:rPr>
        <w:t xml:space="preserve">זוהי מטרת הפיקוח. </w:t>
      </w:r>
      <w:bookmarkStart w:id="4619" w:name="_ETM_Q1_5109736"/>
      <w:bookmarkEnd w:id="4619"/>
      <w:r>
        <w:rPr>
          <w:rFonts w:hint="cs"/>
          <w:rtl/>
          <w:lang w:eastAsia="he-IL"/>
        </w:rPr>
        <w:t>צריך לייצר כללים גם בתווים</w:t>
      </w:r>
      <w:bookmarkStart w:id="4620" w:name="_ETM_Q1_5117250"/>
      <w:bookmarkEnd w:id="4620"/>
      <w:r>
        <w:rPr>
          <w:rFonts w:hint="cs"/>
          <w:rtl/>
          <w:lang w:eastAsia="he-IL"/>
        </w:rPr>
        <w:t xml:space="preserve">. לכן, אני חושב שכן </w:t>
      </w:r>
      <w:bookmarkStart w:id="4621" w:name="_ETM_Q1_5127682"/>
      <w:bookmarkEnd w:id="4621"/>
      <w:r>
        <w:rPr>
          <w:rFonts w:hint="cs"/>
          <w:rtl/>
          <w:lang w:eastAsia="he-IL"/>
        </w:rPr>
        <w:t xml:space="preserve">צריך להכניס את התווים </w:t>
      </w:r>
      <w:bookmarkStart w:id="4622" w:name="_ETM_Q1_5130358"/>
      <w:bookmarkEnd w:id="4622"/>
      <w:r>
        <w:rPr>
          <w:rFonts w:hint="cs"/>
          <w:rtl/>
          <w:lang w:eastAsia="he-IL"/>
        </w:rPr>
        <w:t xml:space="preserve">לפיקוח, כדי למצות את ההגנה, </w:t>
      </w:r>
      <w:bookmarkStart w:id="4623" w:name="_ETM_Q1_5130535"/>
      <w:bookmarkEnd w:id="4623"/>
      <w:r>
        <w:rPr>
          <w:rFonts w:hint="cs"/>
          <w:rtl/>
          <w:lang w:eastAsia="he-IL"/>
        </w:rPr>
        <w:t>בעיקר על כספי לקוחות, וגם</w:t>
      </w:r>
      <w:bookmarkStart w:id="4624" w:name="_ETM_Q1_5135542"/>
      <w:bookmarkEnd w:id="4624"/>
      <w:r>
        <w:rPr>
          <w:rFonts w:hint="cs"/>
          <w:rtl/>
          <w:lang w:eastAsia="he-IL"/>
        </w:rPr>
        <w:t xml:space="preserve"> על כספי בתי העסק. </w:t>
      </w:r>
      <w:bookmarkStart w:id="4625" w:name="_ETM_Q1_5138409"/>
      <w:bookmarkStart w:id="4626" w:name="_ETM_Q1_5140794"/>
      <w:bookmarkEnd w:id="4625"/>
      <w:bookmarkEnd w:id="4626"/>
    </w:p>
    <w:p w14:paraId="7B563AC2" w14:textId="36190D9A" w:rsidR="0091175B" w:rsidRDefault="0091175B" w:rsidP="0091175B">
      <w:pPr>
        <w:rPr>
          <w:rtl/>
          <w:lang w:eastAsia="he-IL"/>
        </w:rPr>
      </w:pPr>
      <w:bookmarkStart w:id="4627" w:name="_ETM_Q1_5140898"/>
      <w:bookmarkStart w:id="4628" w:name="_ETM_Q1_5152901"/>
      <w:bookmarkEnd w:id="4627"/>
      <w:bookmarkEnd w:id="4628"/>
    </w:p>
    <w:p w14:paraId="7A2BA0C9" w14:textId="125262ED" w:rsidR="0091175B" w:rsidRDefault="0091175B" w:rsidP="0091175B">
      <w:pPr>
        <w:pStyle w:val="af9"/>
        <w:keepNext/>
        <w:rPr>
          <w:rtl/>
          <w:lang w:eastAsia="he-IL"/>
        </w:rPr>
      </w:pPr>
      <w:bookmarkStart w:id="4629" w:name="ET_guest_נמרוד_הגלילי_145"/>
      <w:r w:rsidRPr="0091175B">
        <w:rPr>
          <w:rStyle w:val="TagStyle"/>
          <w:rtl/>
        </w:rPr>
        <w:t xml:space="preserve"> &lt;&lt; אורח &gt;&gt; </w:t>
      </w:r>
      <w:r>
        <w:rPr>
          <w:rtl/>
          <w:lang w:eastAsia="he-IL"/>
        </w:rPr>
        <w:t>נמרוד הגלילי:</w:t>
      </w:r>
      <w:r w:rsidRPr="0091175B">
        <w:rPr>
          <w:rStyle w:val="TagStyle"/>
          <w:rtl/>
        </w:rPr>
        <w:t xml:space="preserve"> &lt;&lt; אורח &gt;&gt;</w:t>
      </w:r>
      <w:r w:rsidR="00C872F6">
        <w:rPr>
          <w:rtl/>
          <w:lang w:eastAsia="he-IL"/>
        </w:rPr>
        <w:t xml:space="preserve"> </w:t>
      </w:r>
      <w:r>
        <w:rPr>
          <w:rtl/>
          <w:lang w:eastAsia="he-IL"/>
        </w:rPr>
        <w:t xml:space="preserve"> </w:t>
      </w:r>
      <w:bookmarkEnd w:id="4629"/>
    </w:p>
    <w:p w14:paraId="7C9A1D81" w14:textId="2D5137E4" w:rsidR="0091175B" w:rsidRDefault="0091175B" w:rsidP="0091175B">
      <w:pPr>
        <w:pStyle w:val="KeepWithNext"/>
        <w:rPr>
          <w:rtl/>
          <w:lang w:eastAsia="he-IL"/>
        </w:rPr>
      </w:pPr>
    </w:p>
    <w:p w14:paraId="1FD9E78B" w14:textId="482E2DF6" w:rsidR="0091175B" w:rsidRDefault="0091175B" w:rsidP="0091175B">
      <w:pPr>
        <w:rPr>
          <w:rtl/>
          <w:lang w:eastAsia="he-IL"/>
        </w:rPr>
      </w:pPr>
      <w:bookmarkStart w:id="4630" w:name="_ETM_Q1_5156435"/>
      <w:bookmarkStart w:id="4631" w:name="_ETM_Q1_5156515"/>
      <w:bookmarkStart w:id="4632" w:name="_ETM_Q1_5152223"/>
      <w:bookmarkEnd w:id="4630"/>
      <w:bookmarkEnd w:id="4631"/>
      <w:bookmarkEnd w:id="4632"/>
      <w:r>
        <w:rPr>
          <w:rFonts w:hint="cs"/>
          <w:rtl/>
          <w:lang w:eastAsia="he-IL"/>
        </w:rPr>
        <w:t xml:space="preserve">אדוני, אני </w:t>
      </w:r>
      <w:bookmarkStart w:id="4633" w:name="_ETM_Q1_5154250"/>
      <w:bookmarkEnd w:id="4633"/>
      <w:r>
        <w:rPr>
          <w:rFonts w:hint="cs"/>
          <w:rtl/>
          <w:lang w:eastAsia="he-IL"/>
        </w:rPr>
        <w:t xml:space="preserve">חייב </w:t>
      </w:r>
      <w:bookmarkStart w:id="4634" w:name="_ETM_Q1_5151645"/>
      <w:bookmarkStart w:id="4635" w:name="_ETM_Q1_5146976"/>
      <w:bookmarkStart w:id="4636" w:name="_ETM_Q1_5142291"/>
      <w:bookmarkEnd w:id="4634"/>
      <w:bookmarkEnd w:id="4635"/>
      <w:bookmarkEnd w:id="4636"/>
      <w:r>
        <w:rPr>
          <w:rFonts w:hint="cs"/>
          <w:rtl/>
          <w:lang w:eastAsia="he-IL"/>
        </w:rPr>
        <w:t xml:space="preserve">לך תשובה על התו של ה- 15,000 ₪ שדיברנו עליו. </w:t>
      </w:r>
      <w:bookmarkStart w:id="4637" w:name="_ETM_Q1_5151034"/>
      <w:bookmarkEnd w:id="4637"/>
      <w:r>
        <w:rPr>
          <w:rFonts w:hint="cs"/>
          <w:rtl/>
          <w:lang w:eastAsia="he-IL"/>
        </w:rPr>
        <w:t xml:space="preserve">בדקנו את העניין הזה, וישנם מקרים </w:t>
      </w:r>
      <w:bookmarkStart w:id="4638" w:name="_ETM_Q1_5153347"/>
      <w:bookmarkEnd w:id="4638"/>
      <w:r>
        <w:rPr>
          <w:rFonts w:hint="cs"/>
          <w:rtl/>
          <w:lang w:eastAsia="he-IL"/>
        </w:rPr>
        <w:t>חריגים שבהם יש</w:t>
      </w:r>
      <w:bookmarkStart w:id="4639" w:name="_ETM_Q1_5159690"/>
      <w:bookmarkEnd w:id="4639"/>
      <w:r>
        <w:rPr>
          <w:rFonts w:hint="cs"/>
          <w:rtl/>
          <w:lang w:eastAsia="he-IL"/>
        </w:rPr>
        <w:t xml:space="preserve"> תווים מהסוג הזה, </w:t>
      </w:r>
      <w:bookmarkStart w:id="4640" w:name="_ETM_Q1_5158602"/>
      <w:bookmarkEnd w:id="4640"/>
      <w:r>
        <w:rPr>
          <w:rFonts w:hint="cs"/>
          <w:rtl/>
          <w:lang w:eastAsia="he-IL"/>
        </w:rPr>
        <w:t xml:space="preserve">אבל התווים האלה הם לא תווי קנייה </w:t>
      </w:r>
      <w:bookmarkStart w:id="4641" w:name="_ETM_Q1_5164340"/>
      <w:bookmarkEnd w:id="4641"/>
      <w:r>
        <w:rPr>
          <w:rFonts w:hint="cs"/>
          <w:rtl/>
          <w:lang w:eastAsia="he-IL"/>
        </w:rPr>
        <w:t xml:space="preserve">במובן הרגיל. </w:t>
      </w:r>
      <w:bookmarkStart w:id="4642" w:name="_ETM_Q1_5163211"/>
      <w:bookmarkEnd w:id="4642"/>
      <w:r>
        <w:rPr>
          <w:rFonts w:hint="cs"/>
          <w:rtl/>
          <w:lang w:eastAsia="he-IL"/>
        </w:rPr>
        <w:t xml:space="preserve">יש לנו גם פעילות </w:t>
      </w:r>
      <w:bookmarkStart w:id="4643" w:name="_ETM_Q1_5164127"/>
      <w:bookmarkEnd w:id="4643"/>
      <w:r>
        <w:rPr>
          <w:rFonts w:hint="cs"/>
          <w:rtl/>
          <w:lang w:eastAsia="he-IL"/>
        </w:rPr>
        <w:t>של כרטיסי</w:t>
      </w:r>
      <w:bookmarkStart w:id="4644" w:name="_ETM_Q1_5165499"/>
      <w:bookmarkEnd w:id="4644"/>
      <w:r>
        <w:rPr>
          <w:rFonts w:hint="cs"/>
          <w:rtl/>
          <w:lang w:eastAsia="he-IL"/>
        </w:rPr>
        <w:t xml:space="preserve"> אשראי, יחד עם חברת </w:t>
      </w:r>
      <w:r w:rsidR="004B2493">
        <w:rPr>
          <w:rFonts w:hint="cs"/>
          <w:rtl/>
          <w:lang w:eastAsia="he-IL"/>
        </w:rPr>
        <w:t>כאל</w:t>
      </w:r>
      <w:r>
        <w:rPr>
          <w:rFonts w:hint="cs"/>
          <w:rtl/>
          <w:lang w:eastAsia="he-IL"/>
        </w:rPr>
        <w:t xml:space="preserve">, וזה נכנס </w:t>
      </w:r>
      <w:bookmarkStart w:id="4645" w:name="_ETM_Q1_5168231"/>
      <w:bookmarkEnd w:id="4645"/>
      <w:r>
        <w:rPr>
          <w:rFonts w:hint="cs"/>
          <w:rtl/>
          <w:lang w:eastAsia="he-IL"/>
        </w:rPr>
        <w:t xml:space="preserve">תחת אותו </w:t>
      </w:r>
      <w:bookmarkStart w:id="4646" w:name="_ETM_Q1_5171148"/>
      <w:bookmarkEnd w:id="4646"/>
      <w:r>
        <w:rPr>
          <w:rFonts w:hint="cs"/>
          <w:rtl/>
          <w:lang w:eastAsia="he-IL"/>
        </w:rPr>
        <w:t>הסדר ותחת פיקוח, וזה</w:t>
      </w:r>
      <w:bookmarkStart w:id="4647" w:name="_ETM_Q1_5171738"/>
      <w:bookmarkEnd w:id="4647"/>
      <w:r>
        <w:rPr>
          <w:rFonts w:hint="cs"/>
          <w:rtl/>
          <w:lang w:eastAsia="he-IL"/>
        </w:rPr>
        <w:t xml:space="preserve">ו בהחלט אמצעי תשלום. זה לא </w:t>
      </w:r>
      <w:bookmarkStart w:id="4648" w:name="_ETM_Q1_5176603"/>
      <w:bookmarkEnd w:id="4648"/>
      <w:r>
        <w:rPr>
          <w:rFonts w:hint="cs"/>
          <w:rtl/>
          <w:lang w:eastAsia="he-IL"/>
        </w:rPr>
        <w:t xml:space="preserve">נכנס לפטור של התווים. </w:t>
      </w:r>
      <w:bookmarkStart w:id="4649" w:name="_ETM_Q1_5176332"/>
      <w:bookmarkEnd w:id="4649"/>
      <w:r>
        <w:rPr>
          <w:rFonts w:hint="cs"/>
          <w:rtl/>
          <w:lang w:eastAsia="he-IL"/>
        </w:rPr>
        <w:t>כלומר, זה מפוקח והכל טוב.</w:t>
      </w:r>
    </w:p>
    <w:p w14:paraId="45EB50BF" w14:textId="6F8578D0" w:rsidR="0091175B" w:rsidRDefault="0091175B" w:rsidP="0091175B">
      <w:pPr>
        <w:rPr>
          <w:rtl/>
          <w:lang w:eastAsia="he-IL"/>
        </w:rPr>
      </w:pPr>
      <w:bookmarkStart w:id="4650" w:name="_ETM_Q1_5181628"/>
      <w:bookmarkStart w:id="4651" w:name="_ETM_Q1_5181715"/>
      <w:bookmarkEnd w:id="4650"/>
      <w:bookmarkEnd w:id="4651"/>
    </w:p>
    <w:p w14:paraId="6E78C410" w14:textId="75E29131" w:rsidR="0091175B" w:rsidRDefault="0091175B" w:rsidP="0091175B">
      <w:pPr>
        <w:pStyle w:val="af6"/>
        <w:keepNext/>
        <w:rPr>
          <w:rtl/>
        </w:rPr>
      </w:pPr>
      <w:bookmarkStart w:id="4652" w:name="ET_yor_6351_146"/>
      <w:r w:rsidRPr="0091175B">
        <w:rPr>
          <w:rStyle w:val="TagStyle"/>
          <w:rtl/>
        </w:rPr>
        <w:t xml:space="preserve"> &lt;&lt; יור &gt;&gt; </w:t>
      </w:r>
      <w:r>
        <w:rPr>
          <w:rtl/>
        </w:rPr>
        <w:t>היו"ר אוהד טל:</w:t>
      </w:r>
      <w:r w:rsidRPr="0091175B">
        <w:rPr>
          <w:rStyle w:val="TagStyle"/>
          <w:rtl/>
        </w:rPr>
        <w:t xml:space="preserve"> &lt;&lt; יור &gt;&gt;</w:t>
      </w:r>
      <w:r w:rsidR="00C872F6">
        <w:rPr>
          <w:rtl/>
        </w:rPr>
        <w:t xml:space="preserve"> </w:t>
      </w:r>
      <w:r>
        <w:rPr>
          <w:rtl/>
        </w:rPr>
        <w:t xml:space="preserve"> </w:t>
      </w:r>
      <w:bookmarkEnd w:id="4652"/>
    </w:p>
    <w:p w14:paraId="0F2B9C78" w14:textId="3105DDC7" w:rsidR="0091175B" w:rsidRDefault="0091175B" w:rsidP="0091175B">
      <w:pPr>
        <w:pStyle w:val="KeepWithNext"/>
        <w:rPr>
          <w:rtl/>
          <w:lang w:eastAsia="he-IL"/>
        </w:rPr>
      </w:pPr>
    </w:p>
    <w:p w14:paraId="4919F462" w14:textId="609E16DA" w:rsidR="0091175B" w:rsidRDefault="0091175B" w:rsidP="0091175B">
      <w:pPr>
        <w:rPr>
          <w:rtl/>
          <w:lang w:eastAsia="he-IL"/>
        </w:rPr>
      </w:pPr>
      <w:bookmarkStart w:id="4653" w:name="_ETM_Q1_5183436"/>
      <w:bookmarkStart w:id="4654" w:name="_ETM_Q1_5178791"/>
      <w:bookmarkEnd w:id="4653"/>
      <w:bookmarkEnd w:id="4654"/>
      <w:r>
        <w:rPr>
          <w:rFonts w:hint="cs"/>
          <w:rtl/>
          <w:lang w:eastAsia="he-IL"/>
        </w:rPr>
        <w:t xml:space="preserve">תשובה </w:t>
      </w:r>
      <w:bookmarkStart w:id="4655" w:name="_ETM_Q1_5179444"/>
      <w:bookmarkEnd w:id="4655"/>
      <w:r>
        <w:rPr>
          <w:rFonts w:hint="cs"/>
          <w:rtl/>
          <w:lang w:eastAsia="he-IL"/>
        </w:rPr>
        <w:t xml:space="preserve">טובה. יצאת מזה, כל הכבוד. </w:t>
      </w:r>
    </w:p>
    <w:p w14:paraId="32AD5942" w14:textId="3F4611B1" w:rsidR="0091175B" w:rsidRDefault="0091175B" w:rsidP="0091175B">
      <w:pPr>
        <w:rPr>
          <w:rtl/>
          <w:lang w:eastAsia="he-IL"/>
        </w:rPr>
      </w:pPr>
      <w:bookmarkStart w:id="4656" w:name="_ETM_Q1_5186507"/>
      <w:bookmarkStart w:id="4657" w:name="_ETM_Q1_5186595"/>
      <w:bookmarkStart w:id="4658" w:name="_ETM_Q1_5183083"/>
      <w:bookmarkStart w:id="4659" w:name="_ETM_Q1_5187597"/>
      <w:bookmarkEnd w:id="4656"/>
      <w:bookmarkEnd w:id="4657"/>
      <w:bookmarkEnd w:id="4658"/>
      <w:bookmarkEnd w:id="4659"/>
    </w:p>
    <w:p w14:paraId="7E218F89" w14:textId="7ABF3A1B" w:rsidR="0091175B" w:rsidRDefault="0091175B" w:rsidP="0091175B">
      <w:pPr>
        <w:pStyle w:val="af9"/>
        <w:keepNext/>
        <w:rPr>
          <w:rtl/>
          <w:lang w:eastAsia="he-IL"/>
        </w:rPr>
      </w:pPr>
      <w:bookmarkStart w:id="4660" w:name="ET_guest_נמרוד_הגלילי_147"/>
      <w:r w:rsidRPr="0091175B">
        <w:rPr>
          <w:rStyle w:val="TagStyle"/>
          <w:rtl/>
        </w:rPr>
        <w:t xml:space="preserve"> &lt;&lt; אורח &gt;&gt; </w:t>
      </w:r>
      <w:r>
        <w:rPr>
          <w:rtl/>
          <w:lang w:eastAsia="he-IL"/>
        </w:rPr>
        <w:t>נמרוד הגלילי:</w:t>
      </w:r>
      <w:r w:rsidRPr="0091175B">
        <w:rPr>
          <w:rStyle w:val="TagStyle"/>
          <w:rtl/>
        </w:rPr>
        <w:t xml:space="preserve"> &lt;&lt; אורח &gt;&gt;</w:t>
      </w:r>
      <w:r w:rsidR="00C872F6">
        <w:rPr>
          <w:rtl/>
          <w:lang w:eastAsia="he-IL"/>
        </w:rPr>
        <w:t xml:space="preserve"> </w:t>
      </w:r>
      <w:r>
        <w:rPr>
          <w:rtl/>
          <w:lang w:eastAsia="he-IL"/>
        </w:rPr>
        <w:t xml:space="preserve"> </w:t>
      </w:r>
      <w:bookmarkEnd w:id="4660"/>
    </w:p>
    <w:p w14:paraId="3D63F1C0" w14:textId="43B83C7A" w:rsidR="0091175B" w:rsidRDefault="0091175B" w:rsidP="0091175B">
      <w:pPr>
        <w:pStyle w:val="KeepWithNext"/>
        <w:rPr>
          <w:rtl/>
          <w:lang w:eastAsia="he-IL"/>
        </w:rPr>
      </w:pPr>
    </w:p>
    <w:p w14:paraId="0DF4DFA0" w14:textId="01795FF9" w:rsidR="0091175B" w:rsidRDefault="0091175B" w:rsidP="0091175B">
      <w:pPr>
        <w:rPr>
          <w:rtl/>
          <w:lang w:eastAsia="he-IL"/>
        </w:rPr>
      </w:pPr>
      <w:bookmarkStart w:id="4661" w:name="_ETM_Q1_5188351"/>
      <w:bookmarkStart w:id="4662" w:name="_ETM_Q1_5188437"/>
      <w:bookmarkStart w:id="4663" w:name="_ETM_Q1_5184059"/>
      <w:bookmarkEnd w:id="4661"/>
      <w:bookmarkEnd w:id="4662"/>
      <w:bookmarkEnd w:id="4663"/>
      <w:r>
        <w:rPr>
          <w:rFonts w:hint="cs"/>
          <w:rtl/>
          <w:lang w:eastAsia="he-IL"/>
        </w:rPr>
        <w:t>זה לא שיצאתי מזה</w:t>
      </w:r>
      <w:bookmarkStart w:id="4664" w:name="_ETM_Q1_5187116"/>
      <w:bookmarkEnd w:id="4664"/>
      <w:r>
        <w:rPr>
          <w:lang w:eastAsia="he-IL"/>
        </w:rPr>
        <w:t>;</w:t>
      </w:r>
      <w:r>
        <w:rPr>
          <w:rFonts w:hint="cs"/>
          <w:rtl/>
          <w:lang w:eastAsia="he-IL"/>
        </w:rPr>
        <w:t xml:space="preserve"> </w:t>
      </w:r>
      <w:bookmarkStart w:id="4665" w:name="_ETM_Q1_5184508"/>
      <w:bookmarkEnd w:id="4665"/>
      <w:r>
        <w:rPr>
          <w:rFonts w:hint="cs"/>
          <w:rtl/>
          <w:lang w:eastAsia="he-IL"/>
        </w:rPr>
        <w:t>זוהי המציאות.</w:t>
      </w:r>
      <w:bookmarkStart w:id="4666" w:name="_ETM_Q1_5191189"/>
      <w:bookmarkEnd w:id="4666"/>
    </w:p>
    <w:p w14:paraId="2863752D" w14:textId="0A930F27" w:rsidR="0091175B" w:rsidRDefault="0091175B" w:rsidP="0091175B">
      <w:pPr>
        <w:rPr>
          <w:rtl/>
          <w:lang w:eastAsia="he-IL"/>
        </w:rPr>
      </w:pPr>
      <w:bookmarkStart w:id="4667" w:name="_ETM_Q1_5191272"/>
      <w:bookmarkStart w:id="4668" w:name="_ETM_Q1_5186812"/>
      <w:bookmarkEnd w:id="4667"/>
      <w:bookmarkEnd w:id="4668"/>
    </w:p>
    <w:p w14:paraId="46B8F4F1" w14:textId="4A50DE2E" w:rsidR="0091175B" w:rsidRDefault="0091175B" w:rsidP="0091175B">
      <w:pPr>
        <w:pStyle w:val="af6"/>
        <w:keepNext/>
        <w:rPr>
          <w:rtl/>
        </w:rPr>
      </w:pPr>
      <w:bookmarkStart w:id="4669" w:name="ET_yor_6351_148"/>
      <w:r w:rsidRPr="0091175B">
        <w:rPr>
          <w:rStyle w:val="TagStyle"/>
          <w:rtl/>
        </w:rPr>
        <w:t xml:space="preserve"> &lt;&lt; יור &gt;&gt; </w:t>
      </w:r>
      <w:r>
        <w:rPr>
          <w:rtl/>
        </w:rPr>
        <w:t>היו"ר אוהד טל:</w:t>
      </w:r>
      <w:r w:rsidRPr="0091175B">
        <w:rPr>
          <w:rStyle w:val="TagStyle"/>
          <w:rtl/>
        </w:rPr>
        <w:t xml:space="preserve"> &lt;&lt; יור &gt;&gt;</w:t>
      </w:r>
      <w:r w:rsidR="00C872F6">
        <w:rPr>
          <w:rtl/>
        </w:rPr>
        <w:t xml:space="preserve"> </w:t>
      </w:r>
      <w:r>
        <w:rPr>
          <w:rtl/>
        </w:rPr>
        <w:t xml:space="preserve"> </w:t>
      </w:r>
      <w:bookmarkEnd w:id="4669"/>
    </w:p>
    <w:p w14:paraId="7F15F29B" w14:textId="1DA76AE6" w:rsidR="0091175B" w:rsidRDefault="0091175B" w:rsidP="0091175B">
      <w:pPr>
        <w:pStyle w:val="KeepWithNext"/>
        <w:rPr>
          <w:rtl/>
          <w:lang w:eastAsia="he-IL"/>
        </w:rPr>
      </w:pPr>
    </w:p>
    <w:p w14:paraId="3ABCBCC4" w14:textId="04DCDAE7" w:rsidR="0091175B" w:rsidRDefault="0091175B" w:rsidP="0091175B">
      <w:pPr>
        <w:rPr>
          <w:rtl/>
          <w:lang w:eastAsia="he-IL"/>
        </w:rPr>
      </w:pPr>
      <w:bookmarkStart w:id="4670" w:name="_ETM_Q1_5187942"/>
      <w:bookmarkStart w:id="4671" w:name="_ETM_Q1_5185617"/>
      <w:bookmarkEnd w:id="4670"/>
      <w:bookmarkEnd w:id="4671"/>
      <w:r>
        <w:rPr>
          <w:rFonts w:hint="cs"/>
          <w:rtl/>
          <w:lang w:eastAsia="he-IL"/>
        </w:rPr>
        <w:t xml:space="preserve">אני צוחק. נתת תשובה טובה, בסדר </w:t>
      </w:r>
      <w:bookmarkStart w:id="4672" w:name="_ETM_Q1_5190838"/>
      <w:bookmarkEnd w:id="4672"/>
      <w:r>
        <w:rPr>
          <w:rFonts w:hint="cs"/>
          <w:rtl/>
          <w:lang w:eastAsia="he-IL"/>
        </w:rPr>
        <w:t>גמור. כן.</w:t>
      </w:r>
    </w:p>
    <w:p w14:paraId="3ADFAC07" w14:textId="31D76561" w:rsidR="0091175B" w:rsidRDefault="0091175B" w:rsidP="0091175B">
      <w:pPr>
        <w:rPr>
          <w:rtl/>
          <w:lang w:eastAsia="he-IL"/>
        </w:rPr>
      </w:pPr>
      <w:bookmarkStart w:id="4673" w:name="_ETM_Q1_5193704"/>
      <w:bookmarkStart w:id="4674" w:name="_ETM_Q1_5193788"/>
      <w:bookmarkStart w:id="4675" w:name="_ETM_Q1_5189170"/>
      <w:bookmarkStart w:id="4676" w:name="_ETM_Q1_5185390"/>
      <w:bookmarkStart w:id="4677" w:name="_ETM_Q1_5186650"/>
      <w:bookmarkEnd w:id="4673"/>
      <w:bookmarkEnd w:id="4674"/>
      <w:bookmarkEnd w:id="4675"/>
      <w:bookmarkEnd w:id="4676"/>
      <w:bookmarkEnd w:id="4677"/>
    </w:p>
    <w:p w14:paraId="2F59161A" w14:textId="10F44F3B" w:rsidR="0091175B" w:rsidRDefault="0091175B" w:rsidP="0091175B">
      <w:pPr>
        <w:pStyle w:val="af9"/>
        <w:keepNext/>
        <w:rPr>
          <w:rtl/>
          <w:lang w:eastAsia="he-IL"/>
        </w:rPr>
      </w:pPr>
      <w:bookmarkStart w:id="4678" w:name="ET_guest_אורית_שרייבר_149"/>
      <w:r w:rsidRPr="0091175B">
        <w:rPr>
          <w:rStyle w:val="TagStyle"/>
          <w:rtl/>
        </w:rPr>
        <w:t xml:space="preserve"> &lt;&lt; אורח &gt;&gt; </w:t>
      </w:r>
      <w:r>
        <w:rPr>
          <w:rtl/>
          <w:lang w:eastAsia="he-IL"/>
        </w:rPr>
        <w:t>אורית שרייבר:</w:t>
      </w:r>
      <w:r w:rsidRPr="0091175B">
        <w:rPr>
          <w:rStyle w:val="TagStyle"/>
          <w:rtl/>
        </w:rPr>
        <w:t xml:space="preserve"> &lt;&lt; אורח &gt;&gt;</w:t>
      </w:r>
      <w:r w:rsidR="00C872F6">
        <w:rPr>
          <w:rtl/>
          <w:lang w:eastAsia="he-IL"/>
        </w:rPr>
        <w:t xml:space="preserve"> </w:t>
      </w:r>
      <w:r>
        <w:rPr>
          <w:rtl/>
          <w:lang w:eastAsia="he-IL"/>
        </w:rPr>
        <w:t xml:space="preserve"> </w:t>
      </w:r>
      <w:bookmarkEnd w:id="4678"/>
    </w:p>
    <w:p w14:paraId="4DC08370" w14:textId="4DA03424" w:rsidR="0091175B" w:rsidRDefault="0091175B" w:rsidP="0091175B">
      <w:pPr>
        <w:pStyle w:val="KeepWithNext"/>
        <w:rPr>
          <w:rtl/>
          <w:lang w:eastAsia="he-IL"/>
        </w:rPr>
      </w:pPr>
    </w:p>
    <w:p w14:paraId="15FD2ED5" w14:textId="501D6398" w:rsidR="0091175B" w:rsidRDefault="0091175B" w:rsidP="0091175B">
      <w:pPr>
        <w:rPr>
          <w:rtl/>
          <w:lang w:eastAsia="he-IL"/>
        </w:rPr>
      </w:pPr>
      <w:bookmarkStart w:id="4679" w:name="_ETM_Q1_5187216"/>
      <w:bookmarkStart w:id="4680" w:name="_ETM_Q1_5187307"/>
      <w:bookmarkStart w:id="4681" w:name="_ETM_Q1_5189052"/>
      <w:bookmarkEnd w:id="4679"/>
      <w:bookmarkEnd w:id="4680"/>
      <w:bookmarkEnd w:id="4681"/>
      <w:r>
        <w:rPr>
          <w:rFonts w:hint="cs"/>
          <w:rtl/>
          <w:lang w:eastAsia="he-IL"/>
        </w:rPr>
        <w:t xml:space="preserve">זה </w:t>
      </w:r>
      <w:bookmarkStart w:id="4682" w:name="_ETM_Q1_5189453"/>
      <w:bookmarkEnd w:id="4682"/>
      <w:r>
        <w:rPr>
          <w:rFonts w:hint="cs"/>
          <w:rtl/>
          <w:lang w:eastAsia="he-IL"/>
        </w:rPr>
        <w:t>ישר מתחבר לדברים שאני</w:t>
      </w:r>
      <w:bookmarkStart w:id="4683" w:name="_ETM_Q1_5194658"/>
      <w:bookmarkEnd w:id="4683"/>
      <w:r>
        <w:rPr>
          <w:rFonts w:hint="cs"/>
          <w:rtl/>
          <w:lang w:eastAsia="he-IL"/>
        </w:rPr>
        <w:t xml:space="preserve"> רוצה להגיד. </w:t>
      </w:r>
      <w:bookmarkStart w:id="4684" w:name="_ETM_Q1_5191765"/>
      <w:bookmarkEnd w:id="4684"/>
      <w:r>
        <w:rPr>
          <w:rFonts w:hint="cs"/>
          <w:rtl/>
          <w:lang w:eastAsia="he-IL"/>
        </w:rPr>
        <w:t xml:space="preserve">אני חושבת שהמיקוד לא צריך להיות על מהו הסכום </w:t>
      </w:r>
      <w:bookmarkStart w:id="4685" w:name="_ETM_Q1_5197768"/>
      <w:bookmarkEnd w:id="4685"/>
      <w:r>
        <w:rPr>
          <w:rFonts w:hint="cs"/>
          <w:rtl/>
          <w:lang w:eastAsia="he-IL"/>
        </w:rPr>
        <w:t>שהלקוח הבודד מקבל</w:t>
      </w:r>
      <w:bookmarkStart w:id="4686" w:name="_ETM_Q1_5196365"/>
      <w:bookmarkEnd w:id="4686"/>
      <w:r>
        <w:rPr>
          <w:lang w:eastAsia="he-IL"/>
        </w:rPr>
        <w:t>;</w:t>
      </w:r>
      <w:r>
        <w:rPr>
          <w:rFonts w:hint="cs"/>
          <w:rtl/>
          <w:lang w:eastAsia="he-IL"/>
        </w:rPr>
        <w:t xml:space="preserve"> </w:t>
      </w:r>
      <w:bookmarkStart w:id="4687" w:name="_ETM_Q1_5193218"/>
      <w:bookmarkEnd w:id="4687"/>
      <w:r>
        <w:rPr>
          <w:rFonts w:hint="cs"/>
          <w:rtl/>
          <w:lang w:eastAsia="he-IL"/>
        </w:rPr>
        <w:t xml:space="preserve">זה לא רלוונטי. </w:t>
      </w:r>
      <w:bookmarkStart w:id="4688" w:name="_ETM_Q1_5199609"/>
      <w:bookmarkStart w:id="4689" w:name="_ETM_Q1_5195917"/>
      <w:bookmarkStart w:id="4690" w:name="_ETM_Q1_5198203"/>
      <w:bookmarkStart w:id="4691" w:name="_ETM_Q1_5194597"/>
      <w:bookmarkEnd w:id="4688"/>
      <w:bookmarkEnd w:id="4689"/>
      <w:bookmarkEnd w:id="4690"/>
      <w:bookmarkEnd w:id="4691"/>
      <w:r>
        <w:rPr>
          <w:rFonts w:hint="cs"/>
          <w:rtl/>
          <w:lang w:eastAsia="he-IL"/>
        </w:rPr>
        <w:t>גם א</w:t>
      </w:r>
      <w:bookmarkStart w:id="4692" w:name="_ETM_Q1_5195455"/>
      <w:bookmarkEnd w:id="4692"/>
      <w:r>
        <w:rPr>
          <w:rFonts w:hint="cs"/>
          <w:rtl/>
          <w:lang w:eastAsia="he-IL"/>
        </w:rPr>
        <w:t xml:space="preserve">ם יש מגבלה </w:t>
      </w:r>
      <w:r>
        <w:rPr>
          <w:rtl/>
          <w:lang w:eastAsia="he-IL"/>
        </w:rPr>
        <w:t>–</w:t>
      </w:r>
      <w:r>
        <w:rPr>
          <w:rFonts w:hint="cs"/>
          <w:rtl/>
          <w:lang w:eastAsia="he-IL"/>
        </w:rPr>
        <w:t xml:space="preserve"> הלקוח יכול לקבל </w:t>
      </w:r>
      <w:bookmarkStart w:id="4693" w:name="_ETM_Q1_5197627"/>
      <w:bookmarkEnd w:id="4693"/>
      <w:r>
        <w:rPr>
          <w:rFonts w:hint="cs"/>
          <w:rtl/>
          <w:lang w:eastAsia="he-IL"/>
        </w:rPr>
        <w:t xml:space="preserve">הרבה שוברים. נשים את </w:t>
      </w:r>
      <w:bookmarkStart w:id="4694" w:name="_ETM_Q1_5200389"/>
      <w:bookmarkEnd w:id="4694"/>
      <w:r>
        <w:rPr>
          <w:rFonts w:hint="cs"/>
          <w:rtl/>
          <w:lang w:eastAsia="he-IL"/>
        </w:rPr>
        <w:t>זה בצד,</w:t>
      </w:r>
      <w:bookmarkStart w:id="4695" w:name="_ETM_Q1_5197287"/>
      <w:bookmarkEnd w:id="4695"/>
      <w:r>
        <w:rPr>
          <w:rFonts w:hint="cs"/>
          <w:rtl/>
          <w:lang w:eastAsia="he-IL"/>
        </w:rPr>
        <w:t xml:space="preserve"> כי אנחנו מסתכלים כאן </w:t>
      </w:r>
      <w:bookmarkStart w:id="4696" w:name="_ETM_Q1_5201836"/>
      <w:bookmarkEnd w:id="4696"/>
      <w:r>
        <w:rPr>
          <w:rFonts w:hint="cs"/>
          <w:rtl/>
          <w:lang w:eastAsia="he-IL"/>
        </w:rPr>
        <w:t xml:space="preserve">על </w:t>
      </w:r>
      <w:bookmarkStart w:id="4697" w:name="_ETM_Q1_5202304"/>
      <w:bookmarkEnd w:id="4697"/>
      <w:r>
        <w:rPr>
          <w:rFonts w:hint="cs"/>
          <w:rtl/>
          <w:lang w:eastAsia="he-IL"/>
        </w:rPr>
        <w:t>מה שקורה מאחורי הקלעים: על הסכומים הגדולים שמצטברים</w:t>
      </w:r>
      <w:bookmarkStart w:id="4698" w:name="_ETM_Q1_5205137"/>
      <w:bookmarkEnd w:id="4698"/>
      <w:r>
        <w:rPr>
          <w:rFonts w:hint="cs"/>
          <w:rtl/>
          <w:lang w:eastAsia="he-IL"/>
        </w:rPr>
        <w:t xml:space="preserve"> </w:t>
      </w:r>
      <w:bookmarkStart w:id="4699" w:name="_ETM_Q1_5207106"/>
      <w:bookmarkEnd w:id="4699"/>
      <w:r>
        <w:rPr>
          <w:rFonts w:hint="cs"/>
          <w:rtl/>
          <w:lang w:eastAsia="he-IL"/>
        </w:rPr>
        <w:t xml:space="preserve">אצל </w:t>
      </w:r>
      <w:r>
        <w:rPr>
          <w:rFonts w:hint="cs"/>
          <w:rtl/>
          <w:lang w:eastAsia="he-IL"/>
        </w:rPr>
        <w:lastRenderedPageBreak/>
        <w:t>החברות האלה, בסופו של דבר, והלקוחו</w:t>
      </w:r>
      <w:bookmarkStart w:id="4700" w:name="_ETM_Q1_5206982"/>
      <w:bookmarkEnd w:id="4700"/>
      <w:r>
        <w:rPr>
          <w:rFonts w:hint="cs"/>
          <w:rtl/>
          <w:lang w:eastAsia="he-IL"/>
        </w:rPr>
        <w:t xml:space="preserve">ת עצמם ובתי העסק לא מוגנים, </w:t>
      </w:r>
      <w:bookmarkStart w:id="4701" w:name="_ETM_Q1_5214501"/>
      <w:bookmarkStart w:id="4702" w:name="_ETM_Q1_5210707"/>
      <w:bookmarkEnd w:id="4701"/>
      <w:bookmarkEnd w:id="4702"/>
      <w:r>
        <w:rPr>
          <w:rFonts w:hint="cs"/>
          <w:rtl/>
          <w:lang w:eastAsia="he-IL"/>
        </w:rPr>
        <w:t xml:space="preserve">כפי שאי אפשר </w:t>
      </w:r>
      <w:bookmarkStart w:id="4703" w:name="_ETM_Q1_5210724"/>
      <w:bookmarkEnd w:id="4703"/>
      <w:r>
        <w:rPr>
          <w:rFonts w:hint="cs"/>
          <w:rtl/>
          <w:lang w:eastAsia="he-IL"/>
        </w:rPr>
        <w:t>היה להציג יותר טוב, מבלי</w:t>
      </w:r>
      <w:bookmarkStart w:id="4704" w:name="_ETM_Q1_5216137"/>
      <w:bookmarkEnd w:id="4704"/>
      <w:r>
        <w:rPr>
          <w:rFonts w:hint="cs"/>
          <w:rtl/>
          <w:lang w:eastAsia="he-IL"/>
        </w:rPr>
        <w:t xml:space="preserve"> שביקשנו.</w:t>
      </w:r>
      <w:bookmarkStart w:id="4705" w:name="_ETM_Q1_5213173"/>
      <w:bookmarkEnd w:id="4705"/>
      <w:r w:rsidR="002E138E">
        <w:rPr>
          <w:rFonts w:hint="cs"/>
          <w:rtl/>
          <w:lang w:eastAsia="he-IL"/>
        </w:rPr>
        <w:t xml:space="preserve"> </w:t>
      </w:r>
    </w:p>
    <w:p w14:paraId="12829942" w14:textId="16D8F588" w:rsidR="002E138E" w:rsidRDefault="002E138E" w:rsidP="0091175B">
      <w:pPr>
        <w:rPr>
          <w:rtl/>
          <w:lang w:eastAsia="he-IL"/>
        </w:rPr>
      </w:pPr>
      <w:bookmarkStart w:id="4706" w:name="_ETM_Q1_5215050"/>
      <w:bookmarkStart w:id="4707" w:name="_ETM_Q1_5215135"/>
      <w:bookmarkEnd w:id="4706"/>
      <w:bookmarkEnd w:id="4707"/>
    </w:p>
    <w:p w14:paraId="1C503129" w14:textId="5BBF8DF4" w:rsidR="002E138E" w:rsidRDefault="002E138E" w:rsidP="0091175B">
      <w:pPr>
        <w:rPr>
          <w:rtl/>
          <w:lang w:eastAsia="he-IL"/>
        </w:rPr>
      </w:pPr>
      <w:bookmarkStart w:id="4708" w:name="_ETM_Q1_5218632"/>
      <w:bookmarkStart w:id="4709" w:name="_ETM_Q1_5218734"/>
      <w:bookmarkEnd w:id="4708"/>
      <w:bookmarkEnd w:id="4709"/>
      <w:r>
        <w:rPr>
          <w:rFonts w:hint="cs"/>
          <w:rtl/>
          <w:lang w:eastAsia="he-IL"/>
        </w:rPr>
        <w:t xml:space="preserve">אני חושבת </w:t>
      </w:r>
      <w:bookmarkStart w:id="4710" w:name="_ETM_Q1_5215495"/>
      <w:bookmarkEnd w:id="4710"/>
      <w:r>
        <w:rPr>
          <w:rFonts w:hint="cs"/>
          <w:rtl/>
          <w:lang w:eastAsia="he-IL"/>
        </w:rPr>
        <w:t xml:space="preserve">שהסיכונים כאן הם </w:t>
      </w:r>
      <w:bookmarkStart w:id="4711" w:name="_ETM_Q1_5219326"/>
      <w:bookmarkStart w:id="4712" w:name="_ETM_Q1_5214567"/>
      <w:bookmarkEnd w:id="4711"/>
      <w:bookmarkEnd w:id="4712"/>
      <w:r>
        <w:rPr>
          <w:rFonts w:hint="cs"/>
          <w:rtl/>
          <w:lang w:eastAsia="he-IL"/>
        </w:rPr>
        <w:t>סיכונים ברורים ושצריך לתת להם מענה</w:t>
      </w:r>
      <w:bookmarkStart w:id="4713" w:name="_ETM_Q1_5216172"/>
      <w:bookmarkEnd w:id="4713"/>
      <w:r>
        <w:rPr>
          <w:rFonts w:hint="cs"/>
          <w:rtl/>
          <w:lang w:eastAsia="he-IL"/>
        </w:rPr>
        <w:t xml:space="preserve">. אם רוצים </w:t>
      </w:r>
      <w:bookmarkStart w:id="4714" w:name="_ETM_Q1_5222065"/>
      <w:bookmarkEnd w:id="4714"/>
      <w:r>
        <w:rPr>
          <w:rFonts w:hint="cs"/>
          <w:rtl/>
          <w:lang w:eastAsia="he-IL"/>
        </w:rPr>
        <w:t xml:space="preserve">להגן על לקוחות </w:t>
      </w:r>
      <w:bookmarkStart w:id="4715" w:name="_ETM_Q1_5219812"/>
      <w:bookmarkEnd w:id="4715"/>
      <w:r>
        <w:rPr>
          <w:rFonts w:hint="cs"/>
          <w:rtl/>
          <w:lang w:eastAsia="he-IL"/>
        </w:rPr>
        <w:t xml:space="preserve">הקצה, ואם </w:t>
      </w:r>
      <w:bookmarkStart w:id="4716" w:name="_ETM_Q1_5219150"/>
      <w:bookmarkEnd w:id="4716"/>
      <w:r>
        <w:rPr>
          <w:rFonts w:hint="cs"/>
          <w:rtl/>
          <w:lang w:eastAsia="he-IL"/>
        </w:rPr>
        <w:t xml:space="preserve">חשוב לשמור על - - </w:t>
      </w:r>
      <w:bookmarkStart w:id="4717" w:name="_ETM_Q1_5221846"/>
      <w:bookmarkEnd w:id="4717"/>
      <w:r>
        <w:rPr>
          <w:rFonts w:hint="cs"/>
          <w:rtl/>
          <w:lang w:eastAsia="he-IL"/>
        </w:rPr>
        <w:t>-</w:t>
      </w:r>
    </w:p>
    <w:p w14:paraId="783105E7" w14:textId="0CE5BB5C" w:rsidR="002E138E" w:rsidRDefault="002E138E" w:rsidP="0091175B">
      <w:pPr>
        <w:rPr>
          <w:rtl/>
          <w:lang w:eastAsia="he-IL"/>
        </w:rPr>
      </w:pPr>
      <w:bookmarkStart w:id="4718" w:name="_ETM_Q1_5223982"/>
      <w:bookmarkStart w:id="4719" w:name="_ETM_Q1_5224057"/>
      <w:bookmarkStart w:id="4720" w:name="_ETM_Q1_5225679"/>
      <w:bookmarkEnd w:id="4718"/>
      <w:bookmarkEnd w:id="4719"/>
      <w:bookmarkEnd w:id="4720"/>
    </w:p>
    <w:p w14:paraId="64517C15" w14:textId="4589AF76" w:rsidR="002E138E" w:rsidRDefault="002E138E" w:rsidP="002E138E">
      <w:pPr>
        <w:pStyle w:val="a4"/>
        <w:keepNext/>
        <w:rPr>
          <w:rtl/>
        </w:rPr>
      </w:pPr>
      <w:bookmarkStart w:id="4721" w:name="ET_speaker_6344_151"/>
      <w:r w:rsidRPr="002E138E">
        <w:rPr>
          <w:rStyle w:val="TagStyle"/>
          <w:rtl/>
        </w:rPr>
        <w:t xml:space="preserve"> &lt;&lt; דובר &gt;&gt; </w:t>
      </w:r>
      <w:r>
        <w:rPr>
          <w:rtl/>
        </w:rPr>
        <w:t>אברהם בצלאל (ש"ס):</w:t>
      </w:r>
      <w:r w:rsidRPr="002E138E">
        <w:rPr>
          <w:rStyle w:val="TagStyle"/>
          <w:rtl/>
        </w:rPr>
        <w:t xml:space="preserve"> &lt;&lt; דובר &gt;&gt;</w:t>
      </w:r>
      <w:r w:rsidR="00C872F6">
        <w:rPr>
          <w:rtl/>
        </w:rPr>
        <w:t xml:space="preserve"> </w:t>
      </w:r>
      <w:r>
        <w:rPr>
          <w:rtl/>
        </w:rPr>
        <w:t xml:space="preserve"> </w:t>
      </w:r>
      <w:bookmarkEnd w:id="4721"/>
    </w:p>
    <w:p w14:paraId="598D85A7" w14:textId="4DC9ED6A" w:rsidR="002E138E" w:rsidRDefault="002E138E" w:rsidP="002E138E">
      <w:pPr>
        <w:pStyle w:val="KeepWithNext"/>
        <w:rPr>
          <w:rtl/>
          <w:lang w:eastAsia="he-IL"/>
        </w:rPr>
      </w:pPr>
    </w:p>
    <w:p w14:paraId="56A5D1C0" w14:textId="58B084E0" w:rsidR="002E138E" w:rsidRDefault="002E138E" w:rsidP="002E138E">
      <w:pPr>
        <w:rPr>
          <w:rtl/>
          <w:lang w:eastAsia="he-IL"/>
        </w:rPr>
      </w:pPr>
      <w:bookmarkStart w:id="4722" w:name="_ETM_Q1_5226330"/>
      <w:bookmarkStart w:id="4723" w:name="_ETM_Q1_5226460"/>
      <w:bookmarkStart w:id="4724" w:name="_ETM_Q1_5221531"/>
      <w:bookmarkEnd w:id="4722"/>
      <w:bookmarkEnd w:id="4723"/>
      <w:bookmarkEnd w:id="4724"/>
      <w:r>
        <w:rPr>
          <w:rFonts w:hint="cs"/>
          <w:rtl/>
          <w:lang w:eastAsia="he-IL"/>
        </w:rPr>
        <w:t xml:space="preserve">לכן שאלתי מהם הסכומים, ואמרתי </w:t>
      </w:r>
      <w:bookmarkStart w:id="4725" w:name="_ETM_Q1_5222556"/>
      <w:bookmarkEnd w:id="4725"/>
      <w:r>
        <w:rPr>
          <w:rFonts w:hint="cs"/>
          <w:rtl/>
          <w:lang w:eastAsia="he-IL"/>
        </w:rPr>
        <w:t xml:space="preserve">שצריך לעשות דיון בצורה </w:t>
      </w:r>
      <w:bookmarkStart w:id="4726" w:name="_ETM_Q1_5226558"/>
      <w:bookmarkStart w:id="4727" w:name="_ETM_Q1_5224602"/>
      <w:bookmarkStart w:id="4728" w:name="_ETM_Q1_5219929"/>
      <w:bookmarkEnd w:id="4726"/>
      <w:bookmarkEnd w:id="4727"/>
      <w:bookmarkEnd w:id="4728"/>
      <w:r>
        <w:rPr>
          <w:rFonts w:hint="cs"/>
          <w:rtl/>
          <w:lang w:eastAsia="he-IL"/>
        </w:rPr>
        <w:t xml:space="preserve">מסודרת. ברגע שמיכאל אומר פה </w:t>
      </w:r>
      <w:bookmarkStart w:id="4729" w:name="_ETM_Q1_5225523"/>
      <w:bookmarkEnd w:id="4729"/>
      <w:r>
        <w:rPr>
          <w:rFonts w:hint="cs"/>
          <w:rtl/>
          <w:lang w:eastAsia="he-IL"/>
        </w:rPr>
        <w:t>שאף אחד לא יודע מהם</w:t>
      </w:r>
      <w:bookmarkStart w:id="4730" w:name="_ETM_Q1_5230287"/>
      <w:bookmarkEnd w:id="4730"/>
      <w:r>
        <w:rPr>
          <w:rFonts w:hint="cs"/>
          <w:rtl/>
          <w:lang w:eastAsia="he-IL"/>
        </w:rPr>
        <w:t xml:space="preserve"> הסכומים</w:t>
      </w:r>
      <w:bookmarkStart w:id="4731" w:name="_ETM_Q1_5229011"/>
      <w:bookmarkStart w:id="4732" w:name="_ETM_Q1_5224370"/>
      <w:bookmarkStart w:id="4733" w:name="_ETM_Q1_5228928"/>
      <w:bookmarkStart w:id="4734" w:name="_ETM_Q1_5229626"/>
      <w:bookmarkStart w:id="4735" w:name="_ETM_Q1_5229349"/>
      <w:bookmarkStart w:id="4736" w:name="_ETM_Q1_5227109"/>
      <w:bookmarkStart w:id="4737" w:name="_ETM_Q1_5222403"/>
      <w:bookmarkStart w:id="4738" w:name="_ETM_Q1_5228198"/>
      <w:bookmarkStart w:id="4739" w:name="_ETM_Q1_5231096"/>
      <w:bookmarkStart w:id="4740" w:name="_ETM_Q1_5230964"/>
      <w:bookmarkStart w:id="4741" w:name="_ETM_Q1_5230683"/>
      <w:bookmarkStart w:id="4742" w:name="_ETM_Q1_5227969"/>
      <w:bookmarkStart w:id="4743" w:name="_ETM_Q1_5223254"/>
      <w:bookmarkStart w:id="4744" w:name="_ETM_Q1_5218519"/>
      <w:bookmarkStart w:id="4745" w:name="_ETM_Q1_5233321"/>
      <w:bookmarkStart w:id="4746" w:name="_ETM_Q1_5230706"/>
      <w:bookmarkStart w:id="4747" w:name="_ETM_Q1_5228419"/>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r>
        <w:rPr>
          <w:rFonts w:hint="cs"/>
          <w:rtl/>
          <w:lang w:eastAsia="he-IL"/>
        </w:rPr>
        <w:t>. אי אפשר ל</w:t>
      </w:r>
      <w:bookmarkStart w:id="4748" w:name="_ETM_Q1_5230391"/>
      <w:bookmarkStart w:id="4749" w:name="_ETM_Q1_5228283"/>
      <w:bookmarkEnd w:id="4748"/>
      <w:bookmarkEnd w:id="4749"/>
      <w:r>
        <w:rPr>
          <w:rFonts w:hint="cs"/>
          <w:rtl/>
          <w:lang w:eastAsia="he-IL"/>
        </w:rPr>
        <w:t>עשות חוק, ואחרי</w:t>
      </w:r>
      <w:bookmarkStart w:id="4750" w:name="_ETM_Q1_5230601"/>
      <w:bookmarkEnd w:id="4750"/>
      <w:r>
        <w:rPr>
          <w:rFonts w:hint="cs"/>
          <w:rtl/>
          <w:lang w:eastAsia="he-IL"/>
        </w:rPr>
        <w:t xml:space="preserve">ו להגיד: "אולי נעשה לכם פטור, </w:t>
      </w:r>
      <w:bookmarkStart w:id="4751" w:name="_ETM_Q1_5231691"/>
      <w:bookmarkEnd w:id="4751"/>
      <w:r>
        <w:rPr>
          <w:rFonts w:hint="cs"/>
          <w:rtl/>
          <w:lang w:eastAsia="he-IL"/>
        </w:rPr>
        <w:t xml:space="preserve">ונדבר על זה עוד </w:t>
      </w:r>
      <w:bookmarkStart w:id="4752" w:name="_ETM_Q1_5233968"/>
      <w:bookmarkEnd w:id="4752"/>
      <w:r>
        <w:rPr>
          <w:rFonts w:hint="cs"/>
          <w:rtl/>
          <w:lang w:eastAsia="he-IL"/>
        </w:rPr>
        <w:t xml:space="preserve">שנתיים או שלוש". בואו נשב, נעשה </w:t>
      </w:r>
      <w:bookmarkStart w:id="4753" w:name="_ETM_Q1_5235063"/>
      <w:bookmarkEnd w:id="4753"/>
      <w:r>
        <w:rPr>
          <w:rFonts w:hint="cs"/>
          <w:rtl/>
          <w:lang w:eastAsia="he-IL"/>
        </w:rPr>
        <w:t xml:space="preserve">ישיבות מסודרות על הנושא </w:t>
      </w:r>
      <w:bookmarkStart w:id="4754" w:name="_ETM_Q1_5239112"/>
      <w:bookmarkEnd w:id="4754"/>
      <w:r>
        <w:rPr>
          <w:rFonts w:hint="cs"/>
          <w:rtl/>
          <w:lang w:eastAsia="he-IL"/>
        </w:rPr>
        <w:t xml:space="preserve">הזה, נשמע באיזה סדר </w:t>
      </w:r>
      <w:bookmarkStart w:id="4755" w:name="_ETM_Q1_5237565"/>
      <w:bookmarkEnd w:id="4755"/>
      <w:r>
        <w:rPr>
          <w:rFonts w:hint="cs"/>
          <w:rtl/>
          <w:lang w:eastAsia="he-IL"/>
        </w:rPr>
        <w:t xml:space="preserve">גודל מדובר, </w:t>
      </w:r>
      <w:bookmarkStart w:id="4756" w:name="_ETM_Q1_5238281"/>
      <w:bookmarkEnd w:id="4756"/>
      <w:r>
        <w:rPr>
          <w:rFonts w:hint="cs"/>
          <w:rtl/>
          <w:lang w:eastAsia="he-IL"/>
        </w:rPr>
        <w:t>כמה סיכונים יש פה</w:t>
      </w:r>
      <w:bookmarkStart w:id="4757" w:name="_ETM_Q1_5242027"/>
      <w:bookmarkEnd w:id="4757"/>
      <w:r>
        <w:rPr>
          <w:rFonts w:hint="cs"/>
          <w:rtl/>
          <w:lang w:eastAsia="he-IL"/>
        </w:rPr>
        <w:t xml:space="preserve"> ומהם הסכומים </w:t>
      </w:r>
      <w:bookmarkStart w:id="4758" w:name="_ETM_Q1_5239440"/>
      <w:bookmarkEnd w:id="4758"/>
      <w:r>
        <w:rPr>
          <w:rFonts w:hint="cs"/>
          <w:rtl/>
          <w:lang w:eastAsia="he-IL"/>
        </w:rPr>
        <w:t xml:space="preserve">שנמצאים בחוץ, </w:t>
      </w:r>
      <w:bookmarkStart w:id="4759" w:name="_ETM_Q1_5244980"/>
      <w:bookmarkStart w:id="4760" w:name="_ETM_Q1_5240621"/>
      <w:bookmarkEnd w:id="4759"/>
      <w:bookmarkEnd w:id="4760"/>
      <w:r>
        <w:rPr>
          <w:rFonts w:hint="cs"/>
          <w:rtl/>
          <w:lang w:eastAsia="he-IL"/>
        </w:rPr>
        <w:t xml:space="preserve">ואולי אפשר להגיע להסדר </w:t>
      </w:r>
      <w:bookmarkStart w:id="4761" w:name="_ETM_Q1_5242603"/>
      <w:bookmarkEnd w:id="4761"/>
      <w:r>
        <w:rPr>
          <w:rFonts w:hint="cs"/>
          <w:rtl/>
          <w:lang w:eastAsia="he-IL"/>
        </w:rPr>
        <w:t>ולהבנה נורמלית.</w:t>
      </w:r>
    </w:p>
    <w:p w14:paraId="06E663B7" w14:textId="4F8C0AE4" w:rsidR="002E138E" w:rsidRDefault="002E138E" w:rsidP="002E138E">
      <w:pPr>
        <w:rPr>
          <w:rtl/>
          <w:lang w:eastAsia="he-IL"/>
        </w:rPr>
      </w:pPr>
      <w:bookmarkStart w:id="4762" w:name="_ETM_Q1_5245414"/>
      <w:bookmarkStart w:id="4763" w:name="_ETM_Q1_5245515"/>
      <w:bookmarkEnd w:id="4762"/>
      <w:bookmarkEnd w:id="4763"/>
    </w:p>
    <w:p w14:paraId="4A8ABB7F" w14:textId="1609664B" w:rsidR="002E138E" w:rsidRDefault="002E138E" w:rsidP="002E138E">
      <w:pPr>
        <w:rPr>
          <w:rtl/>
          <w:lang w:eastAsia="he-IL"/>
        </w:rPr>
      </w:pPr>
      <w:bookmarkStart w:id="4764" w:name="_ETM_Q1_5245731"/>
      <w:bookmarkStart w:id="4765" w:name="_ETM_Q1_5245819"/>
      <w:bookmarkEnd w:id="4764"/>
      <w:bookmarkEnd w:id="4765"/>
      <w:r>
        <w:rPr>
          <w:rFonts w:hint="cs"/>
          <w:rtl/>
          <w:lang w:eastAsia="he-IL"/>
        </w:rPr>
        <w:t>אני</w:t>
      </w:r>
      <w:bookmarkStart w:id="4766" w:name="_ETM_Q1_5246508"/>
      <w:bookmarkEnd w:id="4766"/>
      <w:r>
        <w:rPr>
          <w:rFonts w:hint="cs"/>
          <w:rtl/>
          <w:lang w:eastAsia="he-IL"/>
        </w:rPr>
        <w:t xml:space="preserve"> מגיע מהעולם של התווים הקטנים, </w:t>
      </w:r>
      <w:bookmarkStart w:id="4767" w:name="_ETM_Q1_5246757"/>
      <w:bookmarkEnd w:id="4767"/>
      <w:r>
        <w:rPr>
          <w:rFonts w:hint="cs"/>
          <w:rtl/>
          <w:lang w:eastAsia="he-IL"/>
        </w:rPr>
        <w:t xml:space="preserve">שהם לא בסכומים </w:t>
      </w:r>
      <w:bookmarkStart w:id="4768" w:name="_ETM_Q1_5247074"/>
      <w:bookmarkEnd w:id="4768"/>
      <w:r>
        <w:rPr>
          <w:rFonts w:hint="cs"/>
          <w:rtl/>
          <w:lang w:eastAsia="he-IL"/>
        </w:rPr>
        <w:t xml:space="preserve">מאוד גדולים. </w:t>
      </w:r>
      <w:bookmarkStart w:id="4769" w:name="_ETM_Q1_5248826"/>
      <w:bookmarkEnd w:id="4769"/>
      <w:r>
        <w:rPr>
          <w:rFonts w:hint="cs"/>
          <w:rtl/>
          <w:lang w:eastAsia="he-IL"/>
        </w:rPr>
        <w:t xml:space="preserve">זה מה שאני מכיר. אני מכיר את זה לא יום, </w:t>
      </w:r>
      <w:bookmarkStart w:id="4770" w:name="_ETM_Q1_5255567"/>
      <w:bookmarkEnd w:id="4770"/>
      <w:r>
        <w:rPr>
          <w:rFonts w:hint="cs"/>
          <w:rtl/>
          <w:lang w:eastAsia="he-IL"/>
        </w:rPr>
        <w:t xml:space="preserve">לא </w:t>
      </w:r>
      <w:bookmarkStart w:id="4771" w:name="_ETM_Q1_5251896"/>
      <w:bookmarkEnd w:id="4771"/>
      <w:r>
        <w:rPr>
          <w:rFonts w:hint="cs"/>
          <w:rtl/>
          <w:lang w:eastAsia="he-IL"/>
        </w:rPr>
        <w:t xml:space="preserve">יומיים ולא עשר שנים. לכן, דיברתי על מה </w:t>
      </w:r>
      <w:bookmarkStart w:id="4772" w:name="_ETM_Q1_5256995"/>
      <w:bookmarkEnd w:id="4772"/>
      <w:r>
        <w:rPr>
          <w:rFonts w:hint="cs"/>
          <w:rtl/>
          <w:lang w:eastAsia="he-IL"/>
        </w:rPr>
        <w:t>שאמרת.</w:t>
      </w:r>
    </w:p>
    <w:p w14:paraId="6E2BC627" w14:textId="77777777" w:rsidR="002E138E" w:rsidRPr="002E138E" w:rsidRDefault="002E138E" w:rsidP="002E138E">
      <w:pPr>
        <w:rPr>
          <w:rtl/>
          <w:lang w:eastAsia="he-IL"/>
        </w:rPr>
      </w:pPr>
      <w:bookmarkStart w:id="4773" w:name="_ETM_Q1_5066642"/>
      <w:bookmarkStart w:id="4774" w:name="_ETM_Q1_5066757"/>
      <w:bookmarkStart w:id="4775" w:name="_ETM_Q1_5067800"/>
      <w:bookmarkStart w:id="4776" w:name="_ETM_Q1_5063436"/>
      <w:bookmarkStart w:id="4777" w:name="_ETM_Q1_5059321"/>
      <w:bookmarkEnd w:id="4773"/>
      <w:bookmarkEnd w:id="4774"/>
      <w:bookmarkEnd w:id="4775"/>
      <w:bookmarkEnd w:id="4776"/>
      <w:bookmarkEnd w:id="4777"/>
    </w:p>
    <w:p w14:paraId="6B38A1E6" w14:textId="4CC86B6B" w:rsidR="002E138E" w:rsidRDefault="002E138E" w:rsidP="002E138E">
      <w:pPr>
        <w:pStyle w:val="af6"/>
        <w:keepNext/>
        <w:rPr>
          <w:rtl/>
        </w:rPr>
      </w:pPr>
      <w:bookmarkStart w:id="4778" w:name="ET_yor_6351_150"/>
      <w:r w:rsidRPr="002E138E">
        <w:rPr>
          <w:rStyle w:val="TagStyle"/>
          <w:rtl/>
        </w:rPr>
        <w:t xml:space="preserve"> &lt;&lt; יור &gt;&gt; </w:t>
      </w:r>
      <w:r>
        <w:rPr>
          <w:rtl/>
        </w:rPr>
        <w:t>היו"ר אוהד טל:</w:t>
      </w:r>
      <w:r w:rsidRPr="002E138E">
        <w:rPr>
          <w:rStyle w:val="TagStyle"/>
          <w:rtl/>
        </w:rPr>
        <w:t xml:space="preserve"> &lt;&lt; יור &gt;&gt;</w:t>
      </w:r>
      <w:r w:rsidR="00C872F6">
        <w:rPr>
          <w:rtl/>
        </w:rPr>
        <w:t xml:space="preserve"> </w:t>
      </w:r>
      <w:r>
        <w:rPr>
          <w:rtl/>
        </w:rPr>
        <w:t xml:space="preserve"> </w:t>
      </w:r>
      <w:bookmarkEnd w:id="4778"/>
    </w:p>
    <w:p w14:paraId="229637D4" w14:textId="6EF8D6CC" w:rsidR="002E138E" w:rsidRDefault="002E138E" w:rsidP="002E138E">
      <w:pPr>
        <w:pStyle w:val="KeepWithNext"/>
        <w:rPr>
          <w:rtl/>
          <w:lang w:eastAsia="he-IL"/>
        </w:rPr>
      </w:pPr>
    </w:p>
    <w:p w14:paraId="5B554ABF" w14:textId="149B65A9" w:rsidR="002E138E" w:rsidRDefault="002E138E" w:rsidP="002E138E">
      <w:pPr>
        <w:rPr>
          <w:rtl/>
          <w:lang w:eastAsia="he-IL"/>
        </w:rPr>
      </w:pPr>
      <w:bookmarkStart w:id="4779" w:name="_ETM_Q1_5216405"/>
      <w:bookmarkStart w:id="4780" w:name="_ETM_Q1_5258055"/>
      <w:bookmarkStart w:id="4781" w:name="_ETM_Q1_5253345"/>
      <w:bookmarkEnd w:id="4779"/>
      <w:bookmarkEnd w:id="4780"/>
      <w:bookmarkEnd w:id="4781"/>
      <w:r>
        <w:rPr>
          <w:rFonts w:hint="cs"/>
          <w:rtl/>
          <w:lang w:eastAsia="he-IL"/>
        </w:rPr>
        <w:t xml:space="preserve">תודה. </w:t>
      </w:r>
      <w:bookmarkStart w:id="4782" w:name="_ETM_Q1_5254096"/>
      <w:bookmarkEnd w:id="4782"/>
      <w:r>
        <w:rPr>
          <w:rFonts w:hint="cs"/>
          <w:rtl/>
          <w:lang w:eastAsia="he-IL"/>
        </w:rPr>
        <w:t>כן.</w:t>
      </w:r>
      <w:bookmarkStart w:id="4783" w:name="_ETM_Q1_5255655"/>
      <w:bookmarkEnd w:id="4783"/>
    </w:p>
    <w:p w14:paraId="102ED1C9" w14:textId="6F32D765" w:rsidR="002E138E" w:rsidRDefault="002E138E" w:rsidP="002E138E">
      <w:pPr>
        <w:rPr>
          <w:rtl/>
          <w:lang w:eastAsia="he-IL"/>
        </w:rPr>
      </w:pPr>
      <w:bookmarkStart w:id="4784" w:name="_ETM_Q1_5255754"/>
      <w:bookmarkStart w:id="4785" w:name="_ETM_Q1_5257406"/>
      <w:bookmarkEnd w:id="4784"/>
      <w:bookmarkEnd w:id="4785"/>
    </w:p>
    <w:p w14:paraId="0C7E338F" w14:textId="543C8CE6" w:rsidR="002E138E" w:rsidRDefault="002E138E" w:rsidP="002E138E">
      <w:pPr>
        <w:pStyle w:val="af9"/>
        <w:keepNext/>
        <w:rPr>
          <w:rtl/>
          <w:lang w:eastAsia="he-IL"/>
        </w:rPr>
      </w:pPr>
      <w:bookmarkStart w:id="4786" w:name="ET_guest_אורית_שרייבר_153"/>
      <w:r w:rsidRPr="002E138E">
        <w:rPr>
          <w:rStyle w:val="TagStyle"/>
          <w:rtl/>
        </w:rPr>
        <w:t xml:space="preserve"> &lt;&lt; אורח &gt;&gt; </w:t>
      </w:r>
      <w:r>
        <w:rPr>
          <w:rtl/>
          <w:lang w:eastAsia="he-IL"/>
        </w:rPr>
        <w:t>אורית שרייבר:</w:t>
      </w:r>
      <w:r w:rsidRPr="002E138E">
        <w:rPr>
          <w:rStyle w:val="TagStyle"/>
          <w:rtl/>
        </w:rPr>
        <w:t xml:space="preserve"> &lt;&lt; אורח &gt;&gt;</w:t>
      </w:r>
      <w:r w:rsidR="00C872F6">
        <w:rPr>
          <w:rtl/>
          <w:lang w:eastAsia="he-IL"/>
        </w:rPr>
        <w:t xml:space="preserve"> </w:t>
      </w:r>
      <w:r>
        <w:rPr>
          <w:rtl/>
          <w:lang w:eastAsia="he-IL"/>
        </w:rPr>
        <w:t xml:space="preserve"> </w:t>
      </w:r>
      <w:bookmarkEnd w:id="4786"/>
    </w:p>
    <w:p w14:paraId="7CE114E5" w14:textId="12C6E2B6" w:rsidR="002E138E" w:rsidRDefault="002E138E" w:rsidP="002E138E">
      <w:pPr>
        <w:pStyle w:val="KeepWithNext"/>
        <w:rPr>
          <w:rtl/>
          <w:lang w:eastAsia="he-IL"/>
        </w:rPr>
      </w:pPr>
    </w:p>
    <w:p w14:paraId="72F42BF1" w14:textId="7F9DD93A" w:rsidR="002E138E" w:rsidRDefault="002E138E" w:rsidP="002E138E">
      <w:pPr>
        <w:rPr>
          <w:rtl/>
          <w:lang w:eastAsia="he-IL"/>
        </w:rPr>
      </w:pPr>
      <w:bookmarkStart w:id="4787" w:name="_ETM_Q1_5258099"/>
      <w:bookmarkStart w:id="4788" w:name="_ETM_Q1_5258160"/>
      <w:bookmarkEnd w:id="4787"/>
      <w:bookmarkEnd w:id="4788"/>
      <w:r>
        <w:rPr>
          <w:rFonts w:hint="cs"/>
          <w:rtl/>
          <w:lang w:eastAsia="he-IL"/>
        </w:rPr>
        <w:t xml:space="preserve">ברשותכם, </w:t>
      </w:r>
      <w:bookmarkStart w:id="4789" w:name="_ETM_Q1_5255716"/>
      <w:bookmarkEnd w:id="4789"/>
      <w:r>
        <w:rPr>
          <w:rFonts w:hint="cs"/>
          <w:rtl/>
          <w:lang w:eastAsia="he-IL"/>
        </w:rPr>
        <w:t xml:space="preserve">אני אשמח להפנות לסעיף שאולי נעלם </w:t>
      </w:r>
      <w:bookmarkStart w:id="4790" w:name="_ETM_Q1_5258059"/>
      <w:bookmarkEnd w:id="4790"/>
      <w:r>
        <w:rPr>
          <w:rFonts w:hint="cs"/>
          <w:rtl/>
          <w:lang w:eastAsia="he-IL"/>
        </w:rPr>
        <w:t>מ</w:t>
      </w:r>
      <w:bookmarkStart w:id="4791" w:name="_ETM_Q1_5258327"/>
      <w:bookmarkEnd w:id="4791"/>
      <w:r>
        <w:rPr>
          <w:rFonts w:hint="cs"/>
          <w:rtl/>
          <w:lang w:eastAsia="he-IL"/>
        </w:rPr>
        <w:t xml:space="preserve">עיניי היושבים מסביב </w:t>
      </w:r>
      <w:bookmarkStart w:id="4792" w:name="_ETM_Q1_5261986"/>
      <w:bookmarkEnd w:id="4792"/>
      <w:r>
        <w:rPr>
          <w:rFonts w:hint="cs"/>
          <w:rtl/>
          <w:lang w:eastAsia="he-IL"/>
        </w:rPr>
        <w:t xml:space="preserve">לשולחן. יש </w:t>
      </w:r>
      <w:bookmarkStart w:id="4793" w:name="_ETM_Q1_5260158"/>
      <w:bookmarkEnd w:id="4793"/>
      <w:r>
        <w:rPr>
          <w:rFonts w:hint="cs"/>
          <w:rtl/>
          <w:lang w:eastAsia="he-IL"/>
        </w:rPr>
        <w:t>את סעיף 81 בהצעת החוק, שקובע שהתקנות הללו</w:t>
      </w:r>
      <w:bookmarkStart w:id="4794" w:name="_ETM_Q1_5268522"/>
      <w:bookmarkEnd w:id="4794"/>
      <w:r>
        <w:rPr>
          <w:rFonts w:hint="cs"/>
          <w:rtl/>
          <w:lang w:eastAsia="he-IL"/>
        </w:rPr>
        <w:t xml:space="preserve"> צריכות </w:t>
      </w:r>
      <w:bookmarkStart w:id="4795" w:name="_ETM_Q1_5265311"/>
      <w:bookmarkEnd w:id="4795"/>
      <w:r>
        <w:rPr>
          <w:rFonts w:hint="cs"/>
          <w:rtl/>
          <w:lang w:eastAsia="he-IL"/>
        </w:rPr>
        <w:t>להיקבע לפני מועד כניסת החוק לתוקף.</w:t>
      </w:r>
    </w:p>
    <w:p w14:paraId="46ECC301" w14:textId="0401D230" w:rsidR="002E138E" w:rsidRDefault="002E138E" w:rsidP="002E138E">
      <w:pPr>
        <w:rPr>
          <w:rtl/>
          <w:lang w:eastAsia="he-IL"/>
        </w:rPr>
      </w:pPr>
      <w:bookmarkStart w:id="4796" w:name="_ETM_Q1_5271695"/>
      <w:bookmarkStart w:id="4797" w:name="_ETM_Q1_5271764"/>
      <w:bookmarkStart w:id="4798" w:name="_ETM_Q1_5273139"/>
      <w:bookmarkEnd w:id="4796"/>
      <w:bookmarkEnd w:id="4797"/>
      <w:bookmarkEnd w:id="4798"/>
    </w:p>
    <w:p w14:paraId="54E9203A" w14:textId="4EB95086" w:rsidR="002E138E" w:rsidRDefault="002E138E" w:rsidP="002E138E">
      <w:pPr>
        <w:pStyle w:val="a4"/>
        <w:keepNext/>
        <w:rPr>
          <w:rtl/>
        </w:rPr>
      </w:pPr>
      <w:bookmarkStart w:id="4799" w:name="ET_speaker_קריאה_154"/>
      <w:r w:rsidRPr="002E138E">
        <w:rPr>
          <w:rStyle w:val="TagStyle"/>
          <w:rtl/>
        </w:rPr>
        <w:t xml:space="preserve"> &lt;&lt; דובר &gt;&gt; </w:t>
      </w:r>
      <w:r>
        <w:rPr>
          <w:rtl/>
        </w:rPr>
        <w:t>קריאה:</w:t>
      </w:r>
      <w:r w:rsidRPr="002E138E">
        <w:rPr>
          <w:rStyle w:val="TagStyle"/>
          <w:rtl/>
        </w:rPr>
        <w:t xml:space="preserve"> &lt;&lt; דובר &gt;&gt;</w:t>
      </w:r>
      <w:r w:rsidR="00C872F6">
        <w:rPr>
          <w:rtl/>
        </w:rPr>
        <w:t xml:space="preserve"> </w:t>
      </w:r>
      <w:r>
        <w:rPr>
          <w:rtl/>
        </w:rPr>
        <w:t xml:space="preserve"> </w:t>
      </w:r>
      <w:bookmarkEnd w:id="4799"/>
    </w:p>
    <w:p w14:paraId="1691877E" w14:textId="2CB113AC" w:rsidR="002E138E" w:rsidRDefault="002E138E" w:rsidP="002E138E">
      <w:pPr>
        <w:pStyle w:val="KeepWithNext"/>
        <w:rPr>
          <w:rtl/>
          <w:lang w:eastAsia="he-IL"/>
        </w:rPr>
      </w:pPr>
    </w:p>
    <w:p w14:paraId="204C7D0F" w14:textId="13D2D35E" w:rsidR="002E138E" w:rsidRDefault="002E138E" w:rsidP="002E138E">
      <w:pPr>
        <w:rPr>
          <w:rtl/>
          <w:lang w:eastAsia="he-IL"/>
        </w:rPr>
      </w:pPr>
      <w:bookmarkStart w:id="4800" w:name="_ETM_Q1_5273542"/>
      <w:bookmarkStart w:id="4801" w:name="_ETM_Q1_5273599"/>
      <w:bookmarkStart w:id="4802" w:name="_ETM_Q1_5268884"/>
      <w:bookmarkEnd w:id="4800"/>
      <w:bookmarkEnd w:id="4801"/>
      <w:bookmarkEnd w:id="4802"/>
      <w:r>
        <w:rPr>
          <w:rFonts w:hint="cs"/>
          <w:rtl/>
          <w:lang w:eastAsia="he-IL"/>
        </w:rPr>
        <w:t>זה לא מספיק.</w:t>
      </w:r>
    </w:p>
    <w:p w14:paraId="20A0E0B7" w14:textId="56D9862D" w:rsidR="002E138E" w:rsidRDefault="002E138E" w:rsidP="002E138E">
      <w:pPr>
        <w:rPr>
          <w:rtl/>
          <w:lang w:eastAsia="he-IL"/>
        </w:rPr>
      </w:pPr>
      <w:bookmarkStart w:id="4803" w:name="_ETM_Q1_5272089"/>
      <w:bookmarkStart w:id="4804" w:name="_ETM_Q1_5272179"/>
      <w:bookmarkStart w:id="4805" w:name="_ETM_Q1_5267502"/>
      <w:bookmarkEnd w:id="4803"/>
      <w:bookmarkEnd w:id="4804"/>
      <w:bookmarkEnd w:id="4805"/>
    </w:p>
    <w:p w14:paraId="71FD40F0" w14:textId="292BE3CB" w:rsidR="002E138E" w:rsidRDefault="002E138E" w:rsidP="002E138E">
      <w:pPr>
        <w:pStyle w:val="af9"/>
        <w:keepNext/>
        <w:rPr>
          <w:rtl/>
          <w:lang w:eastAsia="he-IL"/>
        </w:rPr>
      </w:pPr>
      <w:bookmarkStart w:id="4806" w:name="ET_guest_אורית_שרייבר_155"/>
      <w:r w:rsidRPr="002E138E">
        <w:rPr>
          <w:rStyle w:val="TagStyle"/>
          <w:rtl/>
        </w:rPr>
        <w:t xml:space="preserve"> &lt;&lt; אורח &gt;&gt; </w:t>
      </w:r>
      <w:r>
        <w:rPr>
          <w:rtl/>
          <w:lang w:eastAsia="he-IL"/>
        </w:rPr>
        <w:t>אורית שרייבר:</w:t>
      </w:r>
      <w:r w:rsidRPr="002E138E">
        <w:rPr>
          <w:rStyle w:val="TagStyle"/>
          <w:rtl/>
        </w:rPr>
        <w:t xml:space="preserve"> &lt;&lt; אורח &gt;&gt;</w:t>
      </w:r>
      <w:r w:rsidR="00C872F6">
        <w:rPr>
          <w:rtl/>
          <w:lang w:eastAsia="he-IL"/>
        </w:rPr>
        <w:t xml:space="preserve"> </w:t>
      </w:r>
      <w:r>
        <w:rPr>
          <w:rtl/>
          <w:lang w:eastAsia="he-IL"/>
        </w:rPr>
        <w:t xml:space="preserve"> </w:t>
      </w:r>
      <w:bookmarkEnd w:id="4806"/>
    </w:p>
    <w:p w14:paraId="52D23945" w14:textId="4123455D" w:rsidR="002E138E" w:rsidRDefault="002E138E" w:rsidP="002E138E">
      <w:pPr>
        <w:pStyle w:val="KeepWithNext"/>
        <w:rPr>
          <w:rtl/>
          <w:lang w:eastAsia="he-IL"/>
        </w:rPr>
      </w:pPr>
    </w:p>
    <w:p w14:paraId="0128D1A3" w14:textId="518DB864" w:rsidR="002E138E" w:rsidRDefault="002E138E" w:rsidP="002E138E">
      <w:pPr>
        <w:rPr>
          <w:rtl/>
          <w:lang w:eastAsia="he-IL"/>
        </w:rPr>
      </w:pPr>
      <w:bookmarkStart w:id="4807" w:name="_ETM_Q1_5269794"/>
      <w:bookmarkStart w:id="4808" w:name="_ETM_Q1_5269897"/>
      <w:bookmarkEnd w:id="4807"/>
      <w:bookmarkEnd w:id="4808"/>
      <w:r>
        <w:rPr>
          <w:rFonts w:hint="cs"/>
          <w:rtl/>
          <w:lang w:eastAsia="he-IL"/>
        </w:rPr>
        <w:t>נכון שעכשיו</w:t>
      </w:r>
      <w:bookmarkStart w:id="4809" w:name="_ETM_Q1_5271574"/>
      <w:bookmarkEnd w:id="4809"/>
      <w:r>
        <w:rPr>
          <w:rFonts w:hint="cs"/>
          <w:rtl/>
          <w:lang w:eastAsia="he-IL"/>
        </w:rPr>
        <w:t xml:space="preserve"> זה יוצר איזה </w:t>
      </w:r>
      <w:bookmarkStart w:id="4810" w:name="_ETM_Q1_5268878"/>
      <w:bookmarkEnd w:id="4810"/>
      <w:r>
        <w:rPr>
          <w:rFonts w:hint="cs"/>
          <w:rtl/>
          <w:lang w:eastAsia="he-IL"/>
        </w:rPr>
        <w:t xml:space="preserve">שהוא חוסר ודאות, אבל אנחנו </w:t>
      </w:r>
      <w:bookmarkStart w:id="4811" w:name="_ETM_Q1_5277905"/>
      <w:bookmarkStart w:id="4812" w:name="_ETM_Q1_5273471"/>
      <w:bookmarkEnd w:id="4811"/>
      <w:bookmarkEnd w:id="4812"/>
      <w:r>
        <w:rPr>
          <w:rFonts w:hint="cs"/>
          <w:rtl/>
          <w:lang w:eastAsia="he-IL"/>
        </w:rPr>
        <w:t xml:space="preserve">נביא את התקנות </w:t>
      </w:r>
      <w:bookmarkStart w:id="4813" w:name="_ETM_Q1_5273248"/>
      <w:bookmarkEnd w:id="4813"/>
      <w:r>
        <w:rPr>
          <w:rFonts w:hint="cs"/>
          <w:rtl/>
          <w:lang w:eastAsia="he-IL"/>
        </w:rPr>
        <w:t>הללו לפנ</w:t>
      </w:r>
      <w:bookmarkStart w:id="4814" w:name="_ETM_Q1_5274103"/>
      <w:bookmarkEnd w:id="4814"/>
      <w:r>
        <w:rPr>
          <w:rFonts w:hint="cs"/>
          <w:rtl/>
          <w:lang w:eastAsia="he-IL"/>
        </w:rPr>
        <w:t>י -</w:t>
      </w:r>
      <w:bookmarkStart w:id="4815" w:name="_ETM_Q1_5281754"/>
      <w:bookmarkEnd w:id="4815"/>
      <w:r>
        <w:rPr>
          <w:rFonts w:hint="cs"/>
          <w:rtl/>
          <w:lang w:eastAsia="he-IL"/>
        </w:rPr>
        <w:t xml:space="preserve"> - -</w:t>
      </w:r>
      <w:bookmarkStart w:id="4816" w:name="_ETM_Q1_5277670"/>
      <w:bookmarkStart w:id="4817" w:name="_ETM_Q1_5279477"/>
      <w:bookmarkEnd w:id="4816"/>
      <w:bookmarkEnd w:id="4817"/>
    </w:p>
    <w:p w14:paraId="44E7AFAA" w14:textId="074AF6B6" w:rsidR="002E138E" w:rsidRDefault="002E138E" w:rsidP="002E138E">
      <w:pPr>
        <w:rPr>
          <w:rtl/>
          <w:lang w:eastAsia="he-IL"/>
        </w:rPr>
      </w:pPr>
      <w:bookmarkStart w:id="4818" w:name="_ETM_Q1_5279560"/>
      <w:bookmarkEnd w:id="4818"/>
    </w:p>
    <w:p w14:paraId="61E75172" w14:textId="78546FA4" w:rsidR="002E138E" w:rsidRDefault="002E138E" w:rsidP="002E138E">
      <w:pPr>
        <w:pStyle w:val="af6"/>
        <w:keepNext/>
        <w:rPr>
          <w:rtl/>
        </w:rPr>
      </w:pPr>
      <w:bookmarkStart w:id="4819" w:name="ET_yor_6351_156"/>
      <w:r w:rsidRPr="002E138E">
        <w:rPr>
          <w:rStyle w:val="TagStyle"/>
          <w:rtl/>
        </w:rPr>
        <w:t xml:space="preserve"> &lt;&lt; יור &gt;&gt; </w:t>
      </w:r>
      <w:r>
        <w:rPr>
          <w:rtl/>
        </w:rPr>
        <w:t>היו"ר אוהד טל:</w:t>
      </w:r>
      <w:r w:rsidRPr="002E138E">
        <w:rPr>
          <w:rStyle w:val="TagStyle"/>
          <w:rtl/>
        </w:rPr>
        <w:t xml:space="preserve"> &lt;&lt; יור &gt;&gt;</w:t>
      </w:r>
      <w:r w:rsidR="00C872F6">
        <w:rPr>
          <w:rtl/>
        </w:rPr>
        <w:t xml:space="preserve"> </w:t>
      </w:r>
      <w:r>
        <w:rPr>
          <w:rtl/>
        </w:rPr>
        <w:t xml:space="preserve"> </w:t>
      </w:r>
      <w:bookmarkEnd w:id="4819"/>
    </w:p>
    <w:p w14:paraId="5B1FB79C" w14:textId="19FFE9D9" w:rsidR="002E138E" w:rsidRDefault="002E138E" w:rsidP="002E138E">
      <w:pPr>
        <w:pStyle w:val="KeepWithNext"/>
        <w:rPr>
          <w:rtl/>
          <w:lang w:eastAsia="he-IL"/>
        </w:rPr>
      </w:pPr>
    </w:p>
    <w:p w14:paraId="09BAD90A" w14:textId="156BFFAE" w:rsidR="002E138E" w:rsidRDefault="002E138E" w:rsidP="002E138E">
      <w:pPr>
        <w:rPr>
          <w:rtl/>
          <w:lang w:eastAsia="he-IL"/>
        </w:rPr>
      </w:pPr>
      <w:bookmarkStart w:id="4820" w:name="_ETM_Q1_5280896"/>
      <w:bookmarkStart w:id="4821" w:name="_ETM_Q1_5276247"/>
      <w:bookmarkStart w:id="4822" w:name="_ETM_Q1_5281685"/>
      <w:bookmarkEnd w:id="4820"/>
      <w:bookmarkEnd w:id="4821"/>
      <w:bookmarkEnd w:id="4822"/>
      <w:r>
        <w:rPr>
          <w:rFonts w:hint="cs"/>
          <w:rtl/>
          <w:lang w:eastAsia="he-IL"/>
        </w:rPr>
        <w:t xml:space="preserve">חברים, בואו נסכם. </w:t>
      </w:r>
      <w:bookmarkStart w:id="4823" w:name="_ETM_Q1_5281122"/>
      <w:bookmarkEnd w:id="4823"/>
      <w:r>
        <w:rPr>
          <w:rFonts w:hint="cs"/>
          <w:rtl/>
          <w:lang w:eastAsia="he-IL"/>
        </w:rPr>
        <w:t xml:space="preserve">חבריי, חברי הכנסת, </w:t>
      </w:r>
      <w:bookmarkStart w:id="4824" w:name="_ETM_Q1_5284810"/>
      <w:bookmarkEnd w:id="4824"/>
      <w:r>
        <w:rPr>
          <w:rFonts w:hint="cs"/>
          <w:rtl/>
          <w:lang w:eastAsia="he-IL"/>
        </w:rPr>
        <w:t>אני לא רוצה שאנחנו נתעל</w:t>
      </w:r>
      <w:bookmarkStart w:id="4825" w:name="_ETM_Q1_5284171"/>
      <w:bookmarkEnd w:id="4825"/>
      <w:r>
        <w:rPr>
          <w:rFonts w:hint="cs"/>
          <w:rtl/>
          <w:lang w:eastAsia="he-IL"/>
        </w:rPr>
        <w:t xml:space="preserve">ם מנקודות אמיתיות שעלו פה. </w:t>
      </w:r>
      <w:bookmarkStart w:id="4826" w:name="_ETM_Q1_5288479"/>
      <w:bookmarkEnd w:id="4826"/>
      <w:r>
        <w:rPr>
          <w:rFonts w:hint="cs"/>
          <w:rtl/>
          <w:lang w:eastAsia="he-IL"/>
        </w:rPr>
        <w:t xml:space="preserve">הכי קל להגיד: "אוקיי, </w:t>
      </w:r>
      <w:bookmarkStart w:id="4827" w:name="_ETM_Q1_5287859"/>
      <w:bookmarkEnd w:id="4827"/>
      <w:r>
        <w:rPr>
          <w:rFonts w:hint="cs"/>
          <w:rtl/>
          <w:lang w:eastAsia="he-IL"/>
        </w:rPr>
        <w:t>בואו נחריג את זה, כי</w:t>
      </w:r>
      <w:bookmarkStart w:id="4828" w:name="_ETM_Q1_5291466"/>
      <w:bookmarkEnd w:id="4828"/>
      <w:r>
        <w:rPr>
          <w:rFonts w:hint="cs"/>
          <w:rtl/>
          <w:lang w:eastAsia="he-IL"/>
        </w:rPr>
        <w:t xml:space="preserve"> יש פה סיבות ומאפיינים שונים</w:t>
      </w:r>
      <w:bookmarkStart w:id="4829" w:name="_ETM_Q1_5291396"/>
      <w:bookmarkEnd w:id="4829"/>
      <w:r>
        <w:rPr>
          <w:rFonts w:hint="cs"/>
          <w:rtl/>
          <w:lang w:eastAsia="he-IL"/>
        </w:rPr>
        <w:t xml:space="preserve">". אני </w:t>
      </w:r>
      <w:bookmarkStart w:id="4830" w:name="_ETM_Q1_5290977"/>
      <w:bookmarkStart w:id="4831" w:name="_ETM_Q1_5294748"/>
      <w:bookmarkStart w:id="4832" w:name="_ETM_Q1_5290214"/>
      <w:bookmarkEnd w:id="4830"/>
      <w:bookmarkEnd w:id="4831"/>
      <w:bookmarkEnd w:id="4832"/>
      <w:r>
        <w:rPr>
          <w:rFonts w:hint="cs"/>
          <w:rtl/>
          <w:lang w:eastAsia="he-IL"/>
        </w:rPr>
        <w:t>מבין את</w:t>
      </w:r>
      <w:bookmarkStart w:id="4833" w:name="_ETM_Q1_5292623"/>
      <w:bookmarkEnd w:id="4833"/>
      <w:r>
        <w:rPr>
          <w:rFonts w:hint="cs"/>
          <w:rtl/>
          <w:lang w:eastAsia="he-IL"/>
        </w:rPr>
        <w:t xml:space="preserve"> זה. יחד עם זאת, ברור שאנחנו פחות </w:t>
      </w:r>
      <w:bookmarkStart w:id="4834" w:name="_ETM_Q1_5295104"/>
      <w:bookmarkEnd w:id="4834"/>
      <w:r>
        <w:rPr>
          <w:rFonts w:hint="cs"/>
          <w:rtl/>
          <w:lang w:eastAsia="he-IL"/>
        </w:rPr>
        <w:t xml:space="preserve">חוששים ששופרסל </w:t>
      </w:r>
      <w:bookmarkStart w:id="4835" w:name="_ETM_Q1_5298794"/>
      <w:bookmarkEnd w:id="4835"/>
      <w:r>
        <w:rPr>
          <w:rFonts w:hint="cs"/>
          <w:rtl/>
          <w:lang w:eastAsia="he-IL"/>
        </w:rPr>
        <w:t xml:space="preserve">או רמי לוי יקרסו מחר, אבל </w:t>
      </w:r>
      <w:bookmarkStart w:id="4836" w:name="_ETM_Q1_5297941"/>
      <w:bookmarkEnd w:id="4836"/>
      <w:r>
        <w:rPr>
          <w:rFonts w:hint="cs"/>
          <w:rtl/>
          <w:lang w:eastAsia="he-IL"/>
        </w:rPr>
        <w:t>חברות כאלה יכולות לצו</w:t>
      </w:r>
      <w:bookmarkStart w:id="4837" w:name="_ETM_Q1_5301969"/>
      <w:bookmarkEnd w:id="4837"/>
      <w:r>
        <w:rPr>
          <w:rFonts w:hint="cs"/>
          <w:rtl/>
          <w:lang w:eastAsia="he-IL"/>
        </w:rPr>
        <w:t xml:space="preserve">ץ </w:t>
      </w:r>
      <w:bookmarkStart w:id="4838" w:name="_ETM_Q1_5299231"/>
      <w:bookmarkEnd w:id="4838"/>
      <w:r>
        <w:rPr>
          <w:rFonts w:hint="cs"/>
          <w:rtl/>
          <w:lang w:eastAsia="he-IL"/>
        </w:rPr>
        <w:t>כפטריות אחר הגשם, ולהציע תווי שי לאנשים</w:t>
      </w:r>
      <w:bookmarkStart w:id="4839" w:name="_ETM_Q1_5307622"/>
      <w:bookmarkEnd w:id="4839"/>
      <w:r>
        <w:rPr>
          <w:rFonts w:hint="cs"/>
          <w:rtl/>
          <w:lang w:eastAsia="he-IL"/>
        </w:rPr>
        <w:t xml:space="preserve">. </w:t>
      </w:r>
      <w:bookmarkStart w:id="4840" w:name="_ETM_Q1_5305982"/>
      <w:bookmarkEnd w:id="4840"/>
      <w:r>
        <w:rPr>
          <w:rFonts w:hint="cs"/>
          <w:rtl/>
          <w:lang w:eastAsia="he-IL"/>
        </w:rPr>
        <w:t xml:space="preserve">בסופו של דבר, אנחנו רוצים להגן על הלקוחות, </w:t>
      </w:r>
      <w:bookmarkStart w:id="4841" w:name="_ETM_Q1_5307681"/>
      <w:bookmarkEnd w:id="4841"/>
      <w:r>
        <w:rPr>
          <w:rFonts w:hint="cs"/>
          <w:rtl/>
          <w:lang w:eastAsia="he-IL"/>
        </w:rPr>
        <w:t>וגם</w:t>
      </w:r>
      <w:bookmarkStart w:id="4842" w:name="_ETM_Q1_5308191"/>
      <w:bookmarkEnd w:id="4842"/>
      <w:r>
        <w:rPr>
          <w:rFonts w:hint="cs"/>
          <w:rtl/>
          <w:lang w:eastAsia="he-IL"/>
        </w:rPr>
        <w:t xml:space="preserve"> על בתי העסק, </w:t>
      </w:r>
      <w:bookmarkStart w:id="4843" w:name="_ETM_Q1_5307185"/>
      <w:bookmarkEnd w:id="4843"/>
      <w:r>
        <w:rPr>
          <w:rFonts w:hint="cs"/>
          <w:rtl/>
          <w:lang w:eastAsia="he-IL"/>
        </w:rPr>
        <w:t>כך שיהיה להם ביטחון שהתווים האלה יכובדו.</w:t>
      </w:r>
      <w:bookmarkStart w:id="4844" w:name="_ETM_Q1_5315166"/>
      <w:bookmarkEnd w:id="4844"/>
      <w:r>
        <w:rPr>
          <w:rFonts w:hint="cs"/>
          <w:rtl/>
          <w:lang w:eastAsia="he-IL"/>
        </w:rPr>
        <w:t xml:space="preserve"> אם לא </w:t>
      </w:r>
      <w:r>
        <w:rPr>
          <w:rtl/>
          <w:lang w:eastAsia="he-IL"/>
        </w:rPr>
        <w:t>–</w:t>
      </w:r>
      <w:r>
        <w:rPr>
          <w:rFonts w:hint="cs"/>
          <w:rtl/>
          <w:lang w:eastAsia="he-IL"/>
        </w:rPr>
        <w:t xml:space="preserve"> הנזק </w:t>
      </w:r>
      <w:bookmarkStart w:id="4845" w:name="_ETM_Q1_5312425"/>
      <w:bookmarkEnd w:id="4845"/>
      <w:r>
        <w:rPr>
          <w:rFonts w:hint="cs"/>
          <w:rtl/>
          <w:lang w:eastAsia="he-IL"/>
        </w:rPr>
        <w:t>הכלכלי הוא גדול מאוד,</w:t>
      </w:r>
      <w:bookmarkStart w:id="4846" w:name="_ETM_Q1_5320398"/>
      <w:bookmarkEnd w:id="4846"/>
      <w:r>
        <w:rPr>
          <w:rFonts w:hint="cs"/>
          <w:rtl/>
          <w:lang w:eastAsia="he-IL"/>
        </w:rPr>
        <w:t xml:space="preserve"> </w:t>
      </w:r>
      <w:bookmarkStart w:id="4847" w:name="_ETM_Q1_5315607"/>
      <w:bookmarkEnd w:id="4847"/>
      <w:r>
        <w:rPr>
          <w:rFonts w:hint="cs"/>
          <w:rtl/>
          <w:lang w:eastAsia="he-IL"/>
        </w:rPr>
        <w:t>ואי אפשר להתעלם מהדבר הזה.</w:t>
      </w:r>
      <w:bookmarkStart w:id="4848" w:name="_ETM_Q1_5315266"/>
      <w:bookmarkEnd w:id="4848"/>
    </w:p>
    <w:p w14:paraId="51D18EAF" w14:textId="6F5BBC71" w:rsidR="002E138E" w:rsidRDefault="002E138E" w:rsidP="002E138E">
      <w:pPr>
        <w:rPr>
          <w:rtl/>
          <w:lang w:eastAsia="he-IL"/>
        </w:rPr>
      </w:pPr>
      <w:bookmarkStart w:id="4849" w:name="_ETM_Q1_5315861"/>
      <w:bookmarkStart w:id="4850" w:name="_ETM_Q1_5315954"/>
      <w:bookmarkStart w:id="4851" w:name="_ETM_Q1_5317482"/>
      <w:bookmarkEnd w:id="4849"/>
      <w:bookmarkEnd w:id="4850"/>
      <w:bookmarkEnd w:id="4851"/>
    </w:p>
    <w:p w14:paraId="2D593855" w14:textId="2D4BB38B" w:rsidR="002E138E" w:rsidRDefault="002E138E" w:rsidP="002E138E">
      <w:pPr>
        <w:pStyle w:val="af9"/>
        <w:keepNext/>
        <w:rPr>
          <w:rtl/>
          <w:lang w:eastAsia="he-IL"/>
        </w:rPr>
      </w:pPr>
      <w:bookmarkStart w:id="4852" w:name="ET_guest_אורית_שרייבר_157"/>
      <w:r w:rsidRPr="002E138E">
        <w:rPr>
          <w:rStyle w:val="TagStyle"/>
          <w:rtl/>
        </w:rPr>
        <w:t xml:space="preserve"> &lt;&lt; אורח &gt;&gt; </w:t>
      </w:r>
      <w:r>
        <w:rPr>
          <w:rtl/>
          <w:lang w:eastAsia="he-IL"/>
        </w:rPr>
        <w:t>אורית שרייבר:</w:t>
      </w:r>
      <w:r w:rsidRPr="002E138E">
        <w:rPr>
          <w:rStyle w:val="TagStyle"/>
          <w:rtl/>
        </w:rPr>
        <w:t xml:space="preserve"> &lt;&lt; אורח &gt;&gt;</w:t>
      </w:r>
      <w:r w:rsidR="00C872F6">
        <w:rPr>
          <w:rtl/>
          <w:lang w:eastAsia="he-IL"/>
        </w:rPr>
        <w:t xml:space="preserve"> </w:t>
      </w:r>
      <w:r>
        <w:rPr>
          <w:rtl/>
          <w:lang w:eastAsia="he-IL"/>
        </w:rPr>
        <w:t xml:space="preserve"> </w:t>
      </w:r>
      <w:bookmarkEnd w:id="4852"/>
    </w:p>
    <w:p w14:paraId="1F92C828" w14:textId="7FFBF8D2" w:rsidR="002E138E" w:rsidRDefault="002E138E" w:rsidP="002E138E">
      <w:pPr>
        <w:pStyle w:val="KeepWithNext"/>
        <w:rPr>
          <w:rtl/>
          <w:lang w:eastAsia="he-IL"/>
        </w:rPr>
      </w:pPr>
    </w:p>
    <w:p w14:paraId="00857E4A" w14:textId="39B263D9" w:rsidR="002E138E" w:rsidRDefault="002E138E" w:rsidP="002E138E">
      <w:pPr>
        <w:rPr>
          <w:rtl/>
          <w:lang w:eastAsia="he-IL"/>
        </w:rPr>
      </w:pPr>
      <w:bookmarkStart w:id="4853" w:name="_ETM_Q1_5318128"/>
      <w:bookmarkStart w:id="4854" w:name="_ETM_Q1_5318201"/>
      <w:bookmarkEnd w:id="4853"/>
      <w:bookmarkEnd w:id="4854"/>
      <w:r>
        <w:rPr>
          <w:rFonts w:hint="cs"/>
          <w:rtl/>
          <w:lang w:eastAsia="he-IL"/>
        </w:rPr>
        <w:t>גם היו מקרים מעולם.</w:t>
      </w:r>
    </w:p>
    <w:p w14:paraId="0BAD5407" w14:textId="137D3C01" w:rsidR="002E138E" w:rsidRDefault="002E138E" w:rsidP="002E138E">
      <w:pPr>
        <w:rPr>
          <w:rtl/>
          <w:lang w:eastAsia="he-IL"/>
        </w:rPr>
      </w:pPr>
      <w:bookmarkStart w:id="4855" w:name="_ETM_Q1_5322256"/>
      <w:bookmarkStart w:id="4856" w:name="_ETM_Q1_5322342"/>
      <w:bookmarkStart w:id="4857" w:name="_ETM_Q1_5318578"/>
      <w:bookmarkEnd w:id="4855"/>
      <w:bookmarkEnd w:id="4856"/>
      <w:bookmarkEnd w:id="4857"/>
    </w:p>
    <w:p w14:paraId="4673B353" w14:textId="76D49501" w:rsidR="002E138E" w:rsidRDefault="002E138E" w:rsidP="002E138E">
      <w:pPr>
        <w:pStyle w:val="af6"/>
        <w:keepNext/>
        <w:rPr>
          <w:rtl/>
        </w:rPr>
      </w:pPr>
      <w:bookmarkStart w:id="4858" w:name="ET_yor_6351_158"/>
      <w:r w:rsidRPr="002E138E">
        <w:rPr>
          <w:rStyle w:val="TagStyle"/>
          <w:rtl/>
        </w:rPr>
        <w:t xml:space="preserve"> &lt;&lt; יור &gt;&gt; </w:t>
      </w:r>
      <w:r>
        <w:rPr>
          <w:rtl/>
        </w:rPr>
        <w:t>היו"ר אוהד טל:</w:t>
      </w:r>
      <w:r w:rsidRPr="002E138E">
        <w:rPr>
          <w:rStyle w:val="TagStyle"/>
          <w:rtl/>
        </w:rPr>
        <w:t xml:space="preserve"> &lt;&lt; יור &gt;&gt;</w:t>
      </w:r>
      <w:r w:rsidR="00C872F6">
        <w:rPr>
          <w:rtl/>
        </w:rPr>
        <w:t xml:space="preserve"> </w:t>
      </w:r>
      <w:r>
        <w:rPr>
          <w:rtl/>
        </w:rPr>
        <w:t xml:space="preserve"> </w:t>
      </w:r>
      <w:bookmarkEnd w:id="4858"/>
    </w:p>
    <w:p w14:paraId="3714F17D" w14:textId="13B81EB6" w:rsidR="002E138E" w:rsidRDefault="002E138E" w:rsidP="002E138E">
      <w:pPr>
        <w:pStyle w:val="KeepWithNext"/>
        <w:rPr>
          <w:rtl/>
          <w:lang w:eastAsia="he-IL"/>
        </w:rPr>
      </w:pPr>
    </w:p>
    <w:p w14:paraId="197EE2E4" w14:textId="502F1692" w:rsidR="002E138E" w:rsidRDefault="002E138E" w:rsidP="002E138E">
      <w:pPr>
        <w:rPr>
          <w:rtl/>
          <w:lang w:eastAsia="he-IL"/>
        </w:rPr>
      </w:pPr>
      <w:bookmarkStart w:id="4859" w:name="_ETM_Q1_5319642"/>
      <w:bookmarkEnd w:id="4859"/>
      <w:r>
        <w:rPr>
          <w:rFonts w:hint="cs"/>
          <w:rtl/>
          <w:lang w:eastAsia="he-IL"/>
        </w:rPr>
        <w:t xml:space="preserve">והיו מקרים מעולם. </w:t>
      </w:r>
      <w:bookmarkStart w:id="4860" w:name="_ETM_Q1_5322146"/>
      <w:bookmarkEnd w:id="4860"/>
      <w:r>
        <w:rPr>
          <w:rFonts w:hint="cs"/>
          <w:rtl/>
          <w:lang w:eastAsia="he-IL"/>
        </w:rPr>
        <w:t xml:space="preserve">לכן, אני אומר שאנחנו לא </w:t>
      </w:r>
      <w:bookmarkStart w:id="4861" w:name="_ETM_Q1_5321300"/>
      <w:bookmarkEnd w:id="4861"/>
      <w:r>
        <w:rPr>
          <w:rFonts w:hint="cs"/>
          <w:rtl/>
          <w:lang w:eastAsia="he-IL"/>
        </w:rPr>
        <w:t xml:space="preserve">יכולים להתעלם מזה. מצד שני, </w:t>
      </w:r>
      <w:bookmarkStart w:id="4862" w:name="_ETM_Q1_5325216"/>
      <w:bookmarkEnd w:id="4862"/>
      <w:r>
        <w:rPr>
          <w:rFonts w:hint="cs"/>
          <w:rtl/>
          <w:lang w:eastAsia="he-IL"/>
        </w:rPr>
        <w:t xml:space="preserve">אני גם מבין </w:t>
      </w:r>
      <w:bookmarkStart w:id="4863" w:name="_ETM_Q1_5329200"/>
      <w:bookmarkStart w:id="4864" w:name="_ETM_Q1_5324713"/>
      <w:bookmarkStart w:id="4865" w:name="_ETM_Q1_5333845"/>
      <w:bookmarkStart w:id="4866" w:name="_ETM_Q1_5329352"/>
      <w:bookmarkStart w:id="4867" w:name="_ETM_Q1_5325853"/>
      <w:bookmarkStart w:id="4868" w:name="_ETM_Q1_5325230"/>
      <w:bookmarkStart w:id="4869" w:name="_ETM_Q1_5329126"/>
      <w:bookmarkEnd w:id="4863"/>
      <w:bookmarkEnd w:id="4864"/>
      <w:bookmarkEnd w:id="4865"/>
      <w:bookmarkEnd w:id="4866"/>
      <w:bookmarkEnd w:id="4867"/>
      <w:bookmarkEnd w:id="4868"/>
      <w:bookmarkEnd w:id="4869"/>
      <w:r w:rsidR="002A1755">
        <w:rPr>
          <w:rFonts w:hint="cs"/>
          <w:rtl/>
          <w:lang w:eastAsia="he-IL"/>
        </w:rPr>
        <w:t>- - -</w:t>
      </w:r>
      <w:bookmarkStart w:id="4870" w:name="_ETM_Q1_5332186"/>
      <w:bookmarkEnd w:id="4870"/>
    </w:p>
    <w:p w14:paraId="4D24D802" w14:textId="197FA1F1" w:rsidR="002A1755" w:rsidRDefault="002A1755" w:rsidP="002E138E">
      <w:pPr>
        <w:rPr>
          <w:rtl/>
          <w:lang w:eastAsia="he-IL"/>
        </w:rPr>
      </w:pPr>
      <w:bookmarkStart w:id="4871" w:name="_ETM_Q1_5333359"/>
      <w:bookmarkStart w:id="4872" w:name="_ETM_Q1_5333448"/>
      <w:bookmarkStart w:id="4873" w:name="_ETM_Q1_5329075"/>
      <w:bookmarkStart w:id="4874" w:name="_ETM_Q1_5330530"/>
      <w:bookmarkEnd w:id="4871"/>
      <w:bookmarkEnd w:id="4872"/>
      <w:bookmarkEnd w:id="4873"/>
      <w:bookmarkEnd w:id="4874"/>
    </w:p>
    <w:p w14:paraId="50744C87" w14:textId="4DD327B3" w:rsidR="002A1755" w:rsidRDefault="002A1755" w:rsidP="002A1755">
      <w:pPr>
        <w:pStyle w:val="af9"/>
        <w:keepNext/>
        <w:rPr>
          <w:rtl/>
          <w:lang w:eastAsia="he-IL"/>
        </w:rPr>
      </w:pPr>
      <w:bookmarkStart w:id="4875" w:name="ET_guest_אורית_שרייבר_159"/>
      <w:r w:rsidRPr="002A1755">
        <w:rPr>
          <w:rStyle w:val="TagStyle"/>
          <w:rtl/>
        </w:rPr>
        <w:t xml:space="preserve"> &lt;&lt; אורח &gt;&gt; </w:t>
      </w:r>
      <w:r>
        <w:rPr>
          <w:rtl/>
          <w:lang w:eastAsia="he-IL"/>
        </w:rPr>
        <w:t>אורית שרייבר:</w:t>
      </w:r>
      <w:r w:rsidRPr="002A1755">
        <w:rPr>
          <w:rStyle w:val="TagStyle"/>
          <w:rtl/>
        </w:rPr>
        <w:t xml:space="preserve"> &lt;&lt; אורח &gt;&gt;</w:t>
      </w:r>
      <w:r w:rsidR="00C872F6">
        <w:rPr>
          <w:rtl/>
          <w:lang w:eastAsia="he-IL"/>
        </w:rPr>
        <w:t xml:space="preserve"> </w:t>
      </w:r>
      <w:r>
        <w:rPr>
          <w:rtl/>
          <w:lang w:eastAsia="he-IL"/>
        </w:rPr>
        <w:t xml:space="preserve"> </w:t>
      </w:r>
      <w:bookmarkEnd w:id="4875"/>
    </w:p>
    <w:p w14:paraId="6A972FD5" w14:textId="3B33609A" w:rsidR="002A1755" w:rsidRDefault="002A1755" w:rsidP="002A1755">
      <w:pPr>
        <w:pStyle w:val="KeepWithNext"/>
        <w:rPr>
          <w:rtl/>
          <w:lang w:eastAsia="he-IL"/>
        </w:rPr>
      </w:pPr>
    </w:p>
    <w:p w14:paraId="3D0DBF06" w14:textId="138E3AF5" w:rsidR="002A1755" w:rsidRDefault="002A1755" w:rsidP="002A1755">
      <w:pPr>
        <w:rPr>
          <w:rtl/>
          <w:lang w:eastAsia="he-IL"/>
        </w:rPr>
      </w:pPr>
      <w:bookmarkStart w:id="4876" w:name="_ETM_Q1_5331154"/>
      <w:bookmarkStart w:id="4877" w:name="_ETM_Q1_5331218"/>
      <w:bookmarkEnd w:id="4876"/>
      <w:bookmarkEnd w:id="4877"/>
      <w:r>
        <w:rPr>
          <w:rFonts w:hint="cs"/>
          <w:rtl/>
          <w:lang w:eastAsia="he-IL"/>
        </w:rPr>
        <w:t xml:space="preserve">לא </w:t>
      </w:r>
      <w:bookmarkStart w:id="4878" w:name="_ETM_Q1_5327090"/>
      <w:bookmarkEnd w:id="4878"/>
      <w:r>
        <w:rPr>
          <w:rFonts w:hint="cs"/>
          <w:rtl/>
          <w:lang w:eastAsia="he-IL"/>
        </w:rPr>
        <w:t xml:space="preserve">ניתנו הגנות לציבור, כדי </w:t>
      </w:r>
      <w:bookmarkStart w:id="4879" w:name="_ETM_Q1_5331270"/>
      <w:bookmarkEnd w:id="4879"/>
      <w:r>
        <w:rPr>
          <w:rFonts w:hint="cs"/>
          <w:rtl/>
          <w:lang w:eastAsia="he-IL"/>
        </w:rPr>
        <w:t>שהמקרה הזה לא ישוב.</w:t>
      </w:r>
    </w:p>
    <w:p w14:paraId="527883D2" w14:textId="7465FFAE" w:rsidR="002A1755" w:rsidRDefault="002A1755" w:rsidP="002A1755">
      <w:pPr>
        <w:rPr>
          <w:rtl/>
          <w:lang w:eastAsia="he-IL"/>
        </w:rPr>
      </w:pPr>
      <w:bookmarkStart w:id="4880" w:name="_ETM_Q1_5332780"/>
      <w:bookmarkEnd w:id="4880"/>
    </w:p>
    <w:p w14:paraId="080EA1BD" w14:textId="73A5D1F7" w:rsidR="002A1755" w:rsidRDefault="002A1755" w:rsidP="002A1755">
      <w:pPr>
        <w:pStyle w:val="af6"/>
        <w:keepNext/>
        <w:rPr>
          <w:rtl/>
        </w:rPr>
      </w:pPr>
      <w:bookmarkStart w:id="4881" w:name="ET_yor_6351_160"/>
      <w:r w:rsidRPr="002A1755">
        <w:rPr>
          <w:rStyle w:val="TagStyle"/>
          <w:rtl/>
        </w:rPr>
        <w:t xml:space="preserve"> &lt;&lt; יור &gt;&gt; </w:t>
      </w:r>
      <w:r>
        <w:rPr>
          <w:rtl/>
        </w:rPr>
        <w:t>היו"ר אוהד טל:</w:t>
      </w:r>
      <w:r w:rsidRPr="002A1755">
        <w:rPr>
          <w:rStyle w:val="TagStyle"/>
          <w:rtl/>
        </w:rPr>
        <w:t xml:space="preserve"> &lt;&lt; יור &gt;&gt;</w:t>
      </w:r>
      <w:r w:rsidR="00C872F6">
        <w:rPr>
          <w:rtl/>
        </w:rPr>
        <w:t xml:space="preserve"> </w:t>
      </w:r>
      <w:r>
        <w:rPr>
          <w:rtl/>
        </w:rPr>
        <w:t xml:space="preserve"> </w:t>
      </w:r>
      <w:bookmarkEnd w:id="4881"/>
    </w:p>
    <w:p w14:paraId="571B7BF7" w14:textId="52DBA169" w:rsidR="002A1755" w:rsidRDefault="002A1755" w:rsidP="002A1755">
      <w:pPr>
        <w:pStyle w:val="KeepWithNext"/>
        <w:rPr>
          <w:rtl/>
          <w:lang w:eastAsia="he-IL"/>
        </w:rPr>
      </w:pPr>
    </w:p>
    <w:p w14:paraId="4ECC14A2" w14:textId="076516B7" w:rsidR="002A1755" w:rsidRDefault="002A1755" w:rsidP="002A1755">
      <w:pPr>
        <w:rPr>
          <w:rtl/>
          <w:lang w:eastAsia="he-IL"/>
        </w:rPr>
      </w:pPr>
      <w:bookmarkStart w:id="4882" w:name="_ETM_Q1_5333991"/>
      <w:bookmarkStart w:id="4883" w:name="_ETM_Q1_5334368"/>
      <w:bookmarkEnd w:id="4882"/>
      <w:bookmarkEnd w:id="4883"/>
      <w:r>
        <w:rPr>
          <w:rFonts w:hint="cs"/>
          <w:rtl/>
          <w:lang w:eastAsia="he-IL"/>
        </w:rPr>
        <w:t xml:space="preserve">מן הצד השני, </w:t>
      </w:r>
      <w:bookmarkStart w:id="4884" w:name="_ETM_Q1_5338409"/>
      <w:bookmarkEnd w:id="4884"/>
      <w:r>
        <w:rPr>
          <w:rFonts w:hint="cs"/>
          <w:rtl/>
          <w:lang w:eastAsia="he-IL"/>
        </w:rPr>
        <w:t xml:space="preserve">אנחנו מבינים שהדיון פה הוא יותר מורכב ממה </w:t>
      </w:r>
      <w:bookmarkStart w:id="4885" w:name="_ETM_Q1_5346726"/>
      <w:bookmarkEnd w:id="4885"/>
      <w:r>
        <w:rPr>
          <w:rFonts w:hint="cs"/>
          <w:rtl/>
          <w:lang w:eastAsia="he-IL"/>
        </w:rPr>
        <w:t xml:space="preserve">שחשבנו. </w:t>
      </w:r>
      <w:bookmarkStart w:id="4886" w:name="_ETM_Q1_5343474"/>
      <w:bookmarkEnd w:id="4886"/>
      <w:r>
        <w:rPr>
          <w:rFonts w:hint="cs"/>
          <w:rtl/>
          <w:lang w:eastAsia="he-IL"/>
        </w:rPr>
        <w:t xml:space="preserve">אני גם מקבל את הטענה שלהם, בסוף, </w:t>
      </w:r>
      <w:bookmarkStart w:id="4887" w:name="_ETM_Q1_5345585"/>
      <w:bookmarkEnd w:id="4887"/>
      <w:r>
        <w:rPr>
          <w:rFonts w:hint="cs"/>
          <w:rtl/>
          <w:lang w:eastAsia="he-IL"/>
        </w:rPr>
        <w:t>על</w:t>
      </w:r>
      <w:bookmarkStart w:id="4888" w:name="_ETM_Q1_5345964"/>
      <w:bookmarkEnd w:id="4888"/>
      <w:r>
        <w:rPr>
          <w:rFonts w:hint="cs"/>
          <w:rtl/>
          <w:lang w:eastAsia="he-IL"/>
        </w:rPr>
        <w:t xml:space="preserve"> הרצון לוודאות. זוהי </w:t>
      </w:r>
      <w:bookmarkStart w:id="4889" w:name="_ETM_Q1_5349081"/>
      <w:bookmarkEnd w:id="4889"/>
      <w:r>
        <w:rPr>
          <w:rFonts w:hint="cs"/>
          <w:rtl/>
          <w:lang w:eastAsia="he-IL"/>
        </w:rPr>
        <w:t xml:space="preserve">טענה חזקה מאוד, </w:t>
      </w:r>
      <w:bookmarkStart w:id="4890" w:name="_ETM_Q1_5354475"/>
      <w:bookmarkStart w:id="4891" w:name="_ETM_Q1_5350800"/>
      <w:bookmarkStart w:id="4892" w:name="_ETM_Q1_5348667"/>
      <w:bookmarkEnd w:id="4890"/>
      <w:bookmarkEnd w:id="4891"/>
      <w:bookmarkEnd w:id="4892"/>
      <w:r>
        <w:rPr>
          <w:rFonts w:hint="cs"/>
          <w:rtl/>
          <w:lang w:eastAsia="he-IL"/>
        </w:rPr>
        <w:t>היא נשמעת, וצריך לתת לה מענה. אולי אין</w:t>
      </w:r>
      <w:bookmarkStart w:id="4893" w:name="_ETM_Q1_5357470"/>
      <w:bookmarkEnd w:id="4893"/>
      <w:r>
        <w:rPr>
          <w:rFonts w:hint="cs"/>
          <w:rtl/>
          <w:lang w:eastAsia="he-IL"/>
        </w:rPr>
        <w:t xml:space="preserve"> לנו </w:t>
      </w:r>
      <w:bookmarkStart w:id="4894" w:name="_ETM_Q1_5354006"/>
      <w:bookmarkEnd w:id="4894"/>
      <w:r>
        <w:rPr>
          <w:rFonts w:hint="cs"/>
          <w:rtl/>
          <w:lang w:eastAsia="he-IL"/>
        </w:rPr>
        <w:lastRenderedPageBreak/>
        <w:t>ברירה אלא להוציא, כרגע, את הנושא הזה מתוך ה</w:t>
      </w:r>
      <w:bookmarkStart w:id="4895" w:name="_ETM_Q1_5357659"/>
      <w:bookmarkEnd w:id="4895"/>
      <w:r>
        <w:rPr>
          <w:rFonts w:hint="cs"/>
          <w:rtl/>
          <w:lang w:eastAsia="he-IL"/>
        </w:rPr>
        <w:t xml:space="preserve">חוק, </w:t>
      </w:r>
      <w:bookmarkStart w:id="4896" w:name="_ETM_Q1_5358612"/>
      <w:bookmarkEnd w:id="4896"/>
      <w:r>
        <w:rPr>
          <w:rFonts w:hint="cs"/>
          <w:rtl/>
          <w:lang w:eastAsia="he-IL"/>
        </w:rPr>
        <w:t>לדון בו בצורה מסודרת ומעמיקה, ולקב</w:t>
      </w:r>
      <w:bookmarkStart w:id="4897" w:name="_ETM_Q1_5360128"/>
      <w:bookmarkEnd w:id="4897"/>
      <w:r>
        <w:rPr>
          <w:rFonts w:hint="cs"/>
          <w:rtl/>
          <w:lang w:eastAsia="he-IL"/>
        </w:rPr>
        <w:t xml:space="preserve">ל </w:t>
      </w:r>
      <w:bookmarkStart w:id="4898" w:name="_ETM_Q1_5360483"/>
      <w:bookmarkEnd w:id="4898"/>
      <w:r>
        <w:rPr>
          <w:rFonts w:hint="cs"/>
          <w:rtl/>
          <w:lang w:eastAsia="he-IL"/>
        </w:rPr>
        <w:t xml:space="preserve">הכרעה </w:t>
      </w:r>
      <w:bookmarkStart w:id="4899" w:name="_ETM_Q1_5361625"/>
      <w:bookmarkEnd w:id="4899"/>
      <w:r>
        <w:rPr>
          <w:rFonts w:hint="cs"/>
          <w:rtl/>
          <w:lang w:eastAsia="he-IL"/>
        </w:rPr>
        <w:t xml:space="preserve">במהלך הדרך, תהא אשר תהא. </w:t>
      </w:r>
      <w:bookmarkStart w:id="4900" w:name="_ETM_Q1_5363454"/>
      <w:bookmarkEnd w:id="4900"/>
      <w:r>
        <w:rPr>
          <w:rFonts w:hint="cs"/>
          <w:rtl/>
          <w:lang w:eastAsia="he-IL"/>
        </w:rPr>
        <w:t>אני לא אומר שה</w:t>
      </w:r>
      <w:bookmarkStart w:id="4901" w:name="_ETM_Q1_5366288"/>
      <w:bookmarkEnd w:id="4901"/>
      <w:r>
        <w:rPr>
          <w:rFonts w:hint="cs"/>
          <w:rtl/>
          <w:lang w:eastAsia="he-IL"/>
        </w:rPr>
        <w:t xml:space="preserve">הכרעה </w:t>
      </w:r>
      <w:bookmarkStart w:id="4902" w:name="_ETM_Q1_5364452"/>
      <w:bookmarkEnd w:id="4902"/>
      <w:r>
        <w:rPr>
          <w:rFonts w:hint="cs"/>
          <w:rtl/>
          <w:lang w:eastAsia="he-IL"/>
        </w:rPr>
        <w:t>שלי כרגע היא להחריג את זה</w:t>
      </w:r>
      <w:bookmarkStart w:id="4903" w:name="_ETM_Q1_5366305"/>
      <w:bookmarkEnd w:id="4903"/>
      <w:r>
        <w:rPr>
          <w:lang w:eastAsia="he-IL"/>
        </w:rPr>
        <w:t>;</w:t>
      </w:r>
      <w:r>
        <w:rPr>
          <w:rFonts w:hint="cs"/>
          <w:rtl/>
          <w:lang w:eastAsia="he-IL"/>
        </w:rPr>
        <w:t xml:space="preserve"> </w:t>
      </w:r>
      <w:bookmarkStart w:id="4904" w:name="_ETM_Q1_5368665"/>
      <w:bookmarkEnd w:id="4904"/>
      <w:r>
        <w:rPr>
          <w:rFonts w:hint="cs"/>
          <w:rtl/>
          <w:lang w:eastAsia="he-IL"/>
        </w:rPr>
        <w:t xml:space="preserve">אני רק אומר שצריך לחשוב על העניין הזה, ולראות איך </w:t>
      </w:r>
      <w:bookmarkStart w:id="4905" w:name="_ETM_Q1_5376143"/>
      <w:bookmarkEnd w:id="4905"/>
      <w:r>
        <w:rPr>
          <w:rFonts w:hint="cs"/>
          <w:rtl/>
          <w:lang w:eastAsia="he-IL"/>
        </w:rPr>
        <w:t xml:space="preserve">אנחנו מגיעים פה לתוצאה. </w:t>
      </w:r>
      <w:bookmarkStart w:id="4906" w:name="_ETM_Q1_5375621"/>
      <w:bookmarkEnd w:id="4906"/>
    </w:p>
    <w:p w14:paraId="4C251F61" w14:textId="4731AF38" w:rsidR="002A1755" w:rsidRDefault="002A1755" w:rsidP="002A1755">
      <w:pPr>
        <w:rPr>
          <w:rtl/>
          <w:lang w:eastAsia="he-IL"/>
        </w:rPr>
      </w:pPr>
      <w:bookmarkStart w:id="4907" w:name="_ETM_Q1_5379889"/>
      <w:bookmarkStart w:id="4908" w:name="_ETM_Q1_5379988"/>
      <w:bookmarkStart w:id="4909" w:name="_ETM_Q1_5380095"/>
      <w:bookmarkEnd w:id="4907"/>
      <w:bookmarkEnd w:id="4908"/>
      <w:bookmarkEnd w:id="4909"/>
    </w:p>
    <w:p w14:paraId="581BCF29" w14:textId="4B59525D" w:rsidR="002A1755" w:rsidRDefault="002A1755" w:rsidP="002A1755">
      <w:pPr>
        <w:rPr>
          <w:rtl/>
          <w:lang w:eastAsia="he-IL"/>
        </w:rPr>
      </w:pPr>
      <w:bookmarkStart w:id="4910" w:name="_ETM_Q1_5380194"/>
      <w:bookmarkStart w:id="4911" w:name="_ETM_Q1_5375657"/>
      <w:bookmarkEnd w:id="4910"/>
      <w:bookmarkEnd w:id="4911"/>
      <w:r>
        <w:rPr>
          <w:rFonts w:hint="cs"/>
          <w:rtl/>
          <w:lang w:eastAsia="he-IL"/>
        </w:rPr>
        <w:t xml:space="preserve">כרגע אנחנו שמים את </w:t>
      </w:r>
      <w:bookmarkStart w:id="4912" w:name="_ETM_Q1_5377920"/>
      <w:bookmarkEnd w:id="4912"/>
      <w:r>
        <w:rPr>
          <w:rFonts w:hint="cs"/>
          <w:rtl/>
          <w:lang w:eastAsia="he-IL"/>
        </w:rPr>
        <w:t xml:space="preserve">הנושא </w:t>
      </w:r>
      <w:bookmarkStart w:id="4913" w:name="_ETM_Q1_5376396"/>
      <w:bookmarkEnd w:id="4913"/>
      <w:r>
        <w:rPr>
          <w:rFonts w:hint="cs"/>
          <w:rtl/>
          <w:lang w:eastAsia="he-IL"/>
        </w:rPr>
        <w:t xml:space="preserve">הזה בצד, ועוצרים את הדיון בהקשר </w:t>
      </w:r>
      <w:bookmarkStart w:id="4914" w:name="_ETM_Q1_5376390"/>
      <w:bookmarkEnd w:id="4914"/>
      <w:r>
        <w:rPr>
          <w:rFonts w:hint="cs"/>
          <w:rtl/>
          <w:lang w:eastAsia="he-IL"/>
        </w:rPr>
        <w:t xml:space="preserve">של תווי </w:t>
      </w:r>
      <w:bookmarkStart w:id="4915" w:name="_ETM_Q1_5377503"/>
      <w:bookmarkEnd w:id="4915"/>
      <w:r>
        <w:rPr>
          <w:rFonts w:hint="cs"/>
          <w:rtl/>
          <w:lang w:eastAsia="he-IL"/>
        </w:rPr>
        <w:t xml:space="preserve">השי. הבנו את המורכבויות, ואנחנו נכריע בזה בהמשך. </w:t>
      </w:r>
    </w:p>
    <w:p w14:paraId="086CD02F" w14:textId="517B3E24" w:rsidR="002A1755" w:rsidRDefault="002A1755" w:rsidP="002A1755">
      <w:pPr>
        <w:rPr>
          <w:rtl/>
          <w:lang w:eastAsia="he-IL"/>
        </w:rPr>
      </w:pPr>
      <w:bookmarkStart w:id="4916" w:name="_ETM_Q1_5383864"/>
      <w:bookmarkEnd w:id="4916"/>
    </w:p>
    <w:p w14:paraId="000BC539" w14:textId="0D9151ED" w:rsidR="002A1755" w:rsidRDefault="002A1755" w:rsidP="002A1755">
      <w:pPr>
        <w:pStyle w:val="af9"/>
        <w:keepNext/>
        <w:rPr>
          <w:rtl/>
          <w:lang w:eastAsia="he-IL"/>
        </w:rPr>
      </w:pPr>
      <w:bookmarkStart w:id="4917" w:name="ET_guest_עדו_מלין_161"/>
      <w:r w:rsidRPr="002A1755">
        <w:rPr>
          <w:rStyle w:val="TagStyle"/>
          <w:rtl/>
        </w:rPr>
        <w:t xml:space="preserve"> &lt;&lt; אורח &gt;&gt; </w:t>
      </w:r>
      <w:r>
        <w:rPr>
          <w:rtl/>
          <w:lang w:eastAsia="he-IL"/>
        </w:rPr>
        <w:t>עדו מלין:</w:t>
      </w:r>
      <w:r w:rsidRPr="002A1755">
        <w:rPr>
          <w:rStyle w:val="TagStyle"/>
          <w:rtl/>
        </w:rPr>
        <w:t xml:space="preserve"> &lt;&lt; אורח &gt;&gt;</w:t>
      </w:r>
      <w:r w:rsidR="00C872F6">
        <w:rPr>
          <w:rtl/>
          <w:lang w:eastAsia="he-IL"/>
        </w:rPr>
        <w:t xml:space="preserve"> </w:t>
      </w:r>
      <w:r>
        <w:rPr>
          <w:rtl/>
          <w:lang w:eastAsia="he-IL"/>
        </w:rPr>
        <w:t xml:space="preserve"> </w:t>
      </w:r>
      <w:bookmarkEnd w:id="4917"/>
    </w:p>
    <w:p w14:paraId="54CEA45E" w14:textId="32383C29" w:rsidR="002A1755" w:rsidRDefault="002A1755" w:rsidP="002A1755">
      <w:pPr>
        <w:pStyle w:val="KeepWithNext"/>
        <w:rPr>
          <w:rtl/>
          <w:lang w:eastAsia="he-IL"/>
        </w:rPr>
      </w:pPr>
    </w:p>
    <w:p w14:paraId="64E5D9BD" w14:textId="510D4B3B" w:rsidR="002A1755" w:rsidRDefault="002A1755" w:rsidP="002A1755">
      <w:pPr>
        <w:rPr>
          <w:rtl/>
          <w:lang w:eastAsia="he-IL"/>
        </w:rPr>
      </w:pPr>
      <w:bookmarkStart w:id="4918" w:name="_ETM_Q1_5386297"/>
      <w:bookmarkStart w:id="4919" w:name="_ETM_Q1_5386343"/>
      <w:bookmarkStart w:id="4920" w:name="_ETM_Q1_5383904"/>
      <w:bookmarkEnd w:id="4918"/>
      <w:bookmarkEnd w:id="4919"/>
      <w:bookmarkEnd w:id="4920"/>
      <w:r>
        <w:rPr>
          <w:rFonts w:hint="cs"/>
          <w:rtl/>
          <w:lang w:eastAsia="he-IL"/>
        </w:rPr>
        <w:t>אדוני,</w:t>
      </w:r>
      <w:bookmarkStart w:id="4921" w:name="_ETM_Q1_5381797"/>
      <w:bookmarkStart w:id="4922" w:name="_ETM_Q1_5385327"/>
      <w:bookmarkEnd w:id="4921"/>
      <w:bookmarkEnd w:id="4922"/>
      <w:r>
        <w:rPr>
          <w:rFonts w:hint="cs"/>
          <w:rtl/>
          <w:lang w:eastAsia="he-IL"/>
        </w:rPr>
        <w:t xml:space="preserve"> אני מזכיר שבדיון הקודם דיברנו </w:t>
      </w:r>
      <w:bookmarkStart w:id="4923" w:name="_ETM_Q1_5389691"/>
      <w:bookmarkEnd w:id="4923"/>
      <w:r>
        <w:rPr>
          <w:rFonts w:hint="cs"/>
          <w:rtl/>
          <w:lang w:eastAsia="he-IL"/>
        </w:rPr>
        <w:t>על ההגדרות</w:t>
      </w:r>
      <w:bookmarkStart w:id="4924" w:name="_ETM_Q1_5392210"/>
      <w:bookmarkEnd w:id="4924"/>
      <w:r>
        <w:rPr>
          <w:rFonts w:hint="cs"/>
          <w:rtl/>
          <w:lang w:eastAsia="he-IL"/>
        </w:rPr>
        <w:t>, שהמשמעויות שלהן</w:t>
      </w:r>
      <w:bookmarkStart w:id="4925" w:name="_ETM_Q1_5391886"/>
      <w:bookmarkEnd w:id="4925"/>
      <w:r>
        <w:rPr>
          <w:rFonts w:hint="cs"/>
          <w:rtl/>
          <w:lang w:eastAsia="he-IL"/>
        </w:rPr>
        <w:t xml:space="preserve">, בסעיפים האלה, הן פטור מרישוי או </w:t>
      </w:r>
      <w:bookmarkStart w:id="4926" w:name="_ETM_Q1_5394251"/>
      <w:bookmarkEnd w:id="4926"/>
      <w:r>
        <w:rPr>
          <w:rFonts w:hint="cs"/>
          <w:rtl/>
          <w:lang w:eastAsia="he-IL"/>
        </w:rPr>
        <w:t>לא</w:t>
      </w:r>
      <w:bookmarkStart w:id="4927" w:name="_ETM_Q1_5394887"/>
      <w:bookmarkEnd w:id="4927"/>
      <w:r>
        <w:rPr>
          <w:rFonts w:hint="cs"/>
          <w:rtl/>
          <w:lang w:eastAsia="he-IL"/>
        </w:rPr>
        <w:t xml:space="preserve">. </w:t>
      </w:r>
      <w:bookmarkStart w:id="4928" w:name="_ETM_Q1_5403403"/>
      <w:bookmarkStart w:id="4929" w:name="_ETM_Q1_5402879"/>
      <w:bookmarkEnd w:id="4928"/>
      <w:bookmarkEnd w:id="4929"/>
      <w:r>
        <w:rPr>
          <w:rFonts w:hint="cs"/>
          <w:rtl/>
          <w:lang w:eastAsia="he-IL"/>
        </w:rPr>
        <w:t xml:space="preserve">שוחחנו עם </w:t>
      </w:r>
      <w:bookmarkStart w:id="4930" w:name="_ETM_Q1_5405995"/>
      <w:bookmarkEnd w:id="4930"/>
      <w:r>
        <w:rPr>
          <w:rFonts w:hint="cs"/>
          <w:rtl/>
          <w:lang w:eastAsia="he-IL"/>
        </w:rPr>
        <w:t>החברים מהמשרדים השונים</w:t>
      </w:r>
      <w:bookmarkStart w:id="4931" w:name="_ETM_Q1_5404477"/>
      <w:bookmarkStart w:id="4932" w:name="_ETM_Q1_5403229"/>
      <w:bookmarkStart w:id="4933" w:name="_ETM_Q1_5406178"/>
      <w:bookmarkStart w:id="4934" w:name="_ETM_Q1_5404038"/>
      <w:bookmarkStart w:id="4935" w:name="_ETM_Q1_5403237"/>
      <w:bookmarkStart w:id="4936" w:name="_ETM_Q1_5406029"/>
      <w:bookmarkStart w:id="4937" w:name="_ETM_Q1_5403466"/>
      <w:bookmarkStart w:id="4938" w:name="_ETM_Q1_5403107"/>
      <w:bookmarkEnd w:id="4931"/>
      <w:bookmarkEnd w:id="4932"/>
      <w:bookmarkEnd w:id="4933"/>
      <w:bookmarkEnd w:id="4934"/>
      <w:bookmarkEnd w:id="4935"/>
      <w:bookmarkEnd w:id="4936"/>
      <w:bookmarkEnd w:id="4937"/>
      <w:bookmarkEnd w:id="4938"/>
      <w:r>
        <w:rPr>
          <w:rFonts w:hint="cs"/>
          <w:rtl/>
          <w:lang w:eastAsia="he-IL"/>
        </w:rPr>
        <w:t xml:space="preserve">, על מנת לראות איך </w:t>
      </w:r>
      <w:bookmarkStart w:id="4939" w:name="_ETM_Q1_5409102"/>
      <w:bookmarkStart w:id="4940" w:name="_ETM_Q1_5404402"/>
      <w:bookmarkEnd w:id="4939"/>
      <w:bookmarkEnd w:id="4940"/>
      <w:r>
        <w:rPr>
          <w:rFonts w:hint="cs"/>
          <w:rtl/>
          <w:lang w:eastAsia="he-IL"/>
        </w:rPr>
        <w:t xml:space="preserve">אפשר להכניס </w:t>
      </w:r>
      <w:bookmarkStart w:id="4941" w:name="_ETM_Q1_5411328"/>
      <w:bookmarkStart w:id="4942" w:name="_ETM_Q1_5408165"/>
      <w:bookmarkEnd w:id="4941"/>
      <w:bookmarkEnd w:id="4942"/>
      <w:r>
        <w:rPr>
          <w:rFonts w:hint="cs"/>
          <w:rtl/>
          <w:lang w:eastAsia="he-IL"/>
        </w:rPr>
        <w:t xml:space="preserve">אותו לתוך </w:t>
      </w:r>
      <w:bookmarkStart w:id="4943" w:name="_ETM_Q1_5409490"/>
      <w:bookmarkEnd w:id="4943"/>
      <w:r>
        <w:rPr>
          <w:rFonts w:hint="cs"/>
          <w:rtl/>
          <w:lang w:eastAsia="he-IL"/>
        </w:rPr>
        <w:t>הגדרות</w:t>
      </w:r>
      <w:bookmarkStart w:id="4944" w:name="_ETM_Q1_5406117"/>
      <w:bookmarkEnd w:id="4944"/>
      <w:r>
        <w:rPr>
          <w:rFonts w:hint="cs"/>
          <w:rtl/>
          <w:lang w:eastAsia="he-IL"/>
        </w:rPr>
        <w:t xml:space="preserve"> </w:t>
      </w:r>
      <w:bookmarkStart w:id="4945" w:name="_ETM_Q1_5406668"/>
      <w:bookmarkEnd w:id="4945"/>
      <w:r>
        <w:rPr>
          <w:rFonts w:hint="cs"/>
          <w:rtl/>
          <w:lang w:eastAsia="he-IL"/>
        </w:rPr>
        <w:t>מט"ח</w:t>
      </w:r>
      <w:bookmarkStart w:id="4946" w:name="_ETM_Q1_5409131"/>
      <w:bookmarkStart w:id="4947" w:name="_ETM_Q1_5409230"/>
      <w:bookmarkEnd w:id="4946"/>
      <w:bookmarkEnd w:id="4947"/>
      <w:r>
        <w:rPr>
          <w:rFonts w:hint="cs"/>
          <w:rtl/>
          <w:lang w:eastAsia="he-IL"/>
        </w:rPr>
        <w:t>, הגד</w:t>
      </w:r>
      <w:bookmarkStart w:id="4948" w:name="_ETM_Q1_5407280"/>
      <w:bookmarkEnd w:id="4948"/>
      <w:r>
        <w:rPr>
          <w:rFonts w:hint="cs"/>
          <w:rtl/>
          <w:lang w:eastAsia="he-IL"/>
        </w:rPr>
        <w:t xml:space="preserve">רות העברות </w:t>
      </w:r>
      <w:bookmarkStart w:id="4949" w:name="_ETM_Q1_5409503"/>
      <w:bookmarkEnd w:id="4949"/>
      <w:r>
        <w:rPr>
          <w:rFonts w:hint="cs"/>
          <w:rtl/>
          <w:lang w:eastAsia="he-IL"/>
        </w:rPr>
        <w:t>מידיות וכו'. אני מבקש, מאחר והחוק הזה מ</w:t>
      </w:r>
      <w:bookmarkStart w:id="4950" w:name="_ETM_Q1_5415089"/>
      <w:bookmarkStart w:id="4951" w:name="_ETM_Q1_5418118"/>
      <w:bookmarkEnd w:id="4950"/>
      <w:bookmarkEnd w:id="4951"/>
      <w:r>
        <w:rPr>
          <w:rFonts w:hint="cs"/>
          <w:rtl/>
          <w:lang w:eastAsia="he-IL"/>
        </w:rPr>
        <w:t xml:space="preserve">ועבר עד </w:t>
      </w:r>
      <w:bookmarkStart w:id="4952" w:name="_ETM_Q1_5418293"/>
      <w:bookmarkEnd w:id="4952"/>
      <w:r>
        <w:rPr>
          <w:rFonts w:hint="cs"/>
          <w:rtl/>
          <w:lang w:eastAsia="he-IL"/>
        </w:rPr>
        <w:t xml:space="preserve">תום הגשת </w:t>
      </w:r>
      <w:bookmarkStart w:id="4953" w:name="_ETM_Q1_5415989"/>
      <w:bookmarkEnd w:id="4953"/>
      <w:r>
        <w:rPr>
          <w:rFonts w:hint="cs"/>
          <w:rtl/>
          <w:lang w:eastAsia="he-IL"/>
        </w:rPr>
        <w:t xml:space="preserve">חוק ההסדרים, שנזכור </w:t>
      </w:r>
      <w:bookmarkStart w:id="4954" w:name="_ETM_Q1_5418530"/>
      <w:bookmarkEnd w:id="4954"/>
      <w:r>
        <w:rPr>
          <w:rFonts w:hint="cs"/>
          <w:rtl/>
          <w:lang w:eastAsia="he-IL"/>
        </w:rPr>
        <w:t xml:space="preserve">שעדיין לא קיבלנו תשובה </w:t>
      </w:r>
      <w:bookmarkStart w:id="4955" w:name="_ETM_Q1_5424146"/>
      <w:bookmarkEnd w:id="4955"/>
      <w:r>
        <w:rPr>
          <w:rFonts w:hint="cs"/>
          <w:rtl/>
          <w:lang w:eastAsia="he-IL"/>
        </w:rPr>
        <w:t xml:space="preserve">לגבי ההגדרות. </w:t>
      </w:r>
      <w:bookmarkStart w:id="4956" w:name="_ETM_Q1_5423569"/>
      <w:bookmarkStart w:id="4957" w:name="_ETM_Q1_5424500"/>
      <w:bookmarkEnd w:id="4956"/>
      <w:bookmarkEnd w:id="4957"/>
    </w:p>
    <w:p w14:paraId="3033622C" w14:textId="3E49FFAF" w:rsidR="002A1755" w:rsidRDefault="002A1755" w:rsidP="002A1755">
      <w:pPr>
        <w:rPr>
          <w:rtl/>
          <w:lang w:eastAsia="he-IL"/>
        </w:rPr>
      </w:pPr>
      <w:bookmarkStart w:id="4958" w:name="_ETM_Q1_5424594"/>
      <w:bookmarkEnd w:id="4958"/>
    </w:p>
    <w:p w14:paraId="37E2C447" w14:textId="033D8700" w:rsidR="002A1755" w:rsidRDefault="002A1755" w:rsidP="002A1755">
      <w:pPr>
        <w:pStyle w:val="a4"/>
        <w:keepNext/>
        <w:rPr>
          <w:rtl/>
        </w:rPr>
      </w:pPr>
      <w:bookmarkStart w:id="4959" w:name="ET_speaker_איתי_עצמון_162"/>
      <w:r w:rsidRPr="002A1755">
        <w:rPr>
          <w:rStyle w:val="TagStyle"/>
          <w:rtl/>
        </w:rPr>
        <w:t xml:space="preserve"> &lt;&lt; דובר &gt;&gt; </w:t>
      </w:r>
      <w:r>
        <w:rPr>
          <w:rtl/>
        </w:rPr>
        <w:t>איתי עצמון:</w:t>
      </w:r>
      <w:r w:rsidRPr="002A1755">
        <w:rPr>
          <w:rStyle w:val="TagStyle"/>
          <w:rtl/>
        </w:rPr>
        <w:t xml:space="preserve"> &lt;&lt; דובר &gt;&gt;</w:t>
      </w:r>
      <w:r w:rsidR="00C872F6">
        <w:rPr>
          <w:rtl/>
        </w:rPr>
        <w:t xml:space="preserve"> </w:t>
      </w:r>
      <w:r>
        <w:rPr>
          <w:rtl/>
        </w:rPr>
        <w:t xml:space="preserve"> </w:t>
      </w:r>
      <w:bookmarkEnd w:id="4959"/>
    </w:p>
    <w:p w14:paraId="74178136" w14:textId="55F2F4C7" w:rsidR="002A1755" w:rsidRDefault="002A1755" w:rsidP="002A1755">
      <w:pPr>
        <w:pStyle w:val="KeepWithNext"/>
        <w:rPr>
          <w:rtl/>
          <w:lang w:eastAsia="he-IL"/>
        </w:rPr>
      </w:pPr>
    </w:p>
    <w:p w14:paraId="64A549FC" w14:textId="54ADB232" w:rsidR="002A1755" w:rsidRDefault="002A1755" w:rsidP="002A1755">
      <w:pPr>
        <w:rPr>
          <w:rtl/>
          <w:lang w:eastAsia="he-IL"/>
        </w:rPr>
      </w:pPr>
      <w:bookmarkStart w:id="4960" w:name="_ETM_Q1_5430667"/>
      <w:bookmarkStart w:id="4961" w:name="_ETM_Q1_5430816"/>
      <w:bookmarkStart w:id="4962" w:name="_ETM_Q1_5426104"/>
      <w:bookmarkStart w:id="4963" w:name="_ETM_Q1_5421530"/>
      <w:bookmarkEnd w:id="4960"/>
      <w:bookmarkEnd w:id="4961"/>
      <w:bookmarkEnd w:id="4962"/>
      <w:bookmarkEnd w:id="4963"/>
      <w:r>
        <w:rPr>
          <w:rFonts w:hint="cs"/>
          <w:rtl/>
          <w:lang w:eastAsia="he-IL"/>
        </w:rPr>
        <w:t>לא הגדרות</w:t>
      </w:r>
      <w:r>
        <w:rPr>
          <w:lang w:eastAsia="he-IL"/>
        </w:rPr>
        <w:t>;</w:t>
      </w:r>
      <w:r>
        <w:rPr>
          <w:rFonts w:hint="cs"/>
          <w:rtl/>
          <w:lang w:eastAsia="he-IL"/>
        </w:rPr>
        <w:t xml:space="preserve"> השאלה היא לגבי </w:t>
      </w:r>
      <w:bookmarkStart w:id="4964" w:name="_ETM_Q1_5424699"/>
      <w:bookmarkEnd w:id="4964"/>
      <w:r>
        <w:rPr>
          <w:rFonts w:hint="cs"/>
          <w:rtl/>
          <w:lang w:eastAsia="he-IL"/>
        </w:rPr>
        <w:t>סעיפים מהותיים</w:t>
      </w:r>
      <w:bookmarkStart w:id="4965" w:name="_ETM_Q1_5426611"/>
      <w:bookmarkEnd w:id="4965"/>
      <w:r>
        <w:rPr>
          <w:rFonts w:hint="cs"/>
          <w:rtl/>
          <w:lang w:eastAsia="he-IL"/>
        </w:rPr>
        <w:t xml:space="preserve"> שאתם מבקשים. ככל שתיווסף </w:t>
      </w:r>
      <w:bookmarkStart w:id="4966" w:name="_ETM_Q1_5427899"/>
      <w:bookmarkEnd w:id="4966"/>
      <w:r>
        <w:rPr>
          <w:rFonts w:hint="cs"/>
          <w:rtl/>
          <w:lang w:eastAsia="he-IL"/>
        </w:rPr>
        <w:t xml:space="preserve">הוראה מהותית </w:t>
      </w:r>
      <w:r>
        <w:rPr>
          <w:rtl/>
          <w:lang w:eastAsia="he-IL"/>
        </w:rPr>
        <w:t>–</w:t>
      </w:r>
      <w:r>
        <w:rPr>
          <w:rFonts w:hint="cs"/>
          <w:rtl/>
          <w:lang w:eastAsia="he-IL"/>
        </w:rPr>
        <w:t xml:space="preserve"> אנחנו </w:t>
      </w:r>
      <w:bookmarkStart w:id="4967" w:name="_ETM_Q1_5427642"/>
      <w:bookmarkEnd w:id="4967"/>
      <w:r>
        <w:rPr>
          <w:rFonts w:hint="cs"/>
          <w:rtl/>
          <w:lang w:eastAsia="he-IL"/>
        </w:rPr>
        <w:t>נוסיף הגדרות.</w:t>
      </w:r>
      <w:r w:rsidR="002B1623">
        <w:rPr>
          <w:rFonts w:hint="cs"/>
          <w:rtl/>
          <w:lang w:eastAsia="he-IL"/>
        </w:rPr>
        <w:t xml:space="preserve"> </w:t>
      </w:r>
      <w:bookmarkStart w:id="4968" w:name="_ETM_Q1_5432516"/>
      <w:bookmarkStart w:id="4969" w:name="_ETM_Q1_5428655"/>
      <w:bookmarkEnd w:id="4968"/>
      <w:bookmarkEnd w:id="4969"/>
    </w:p>
    <w:p w14:paraId="3F559A7B" w14:textId="52144948" w:rsidR="002B1623" w:rsidRDefault="002B1623" w:rsidP="002A1755">
      <w:pPr>
        <w:rPr>
          <w:rtl/>
          <w:lang w:eastAsia="he-IL"/>
        </w:rPr>
      </w:pPr>
      <w:bookmarkStart w:id="4970" w:name="_ETM_Q1_5429175"/>
      <w:bookmarkStart w:id="4971" w:name="_ETM_Q1_5429261"/>
      <w:bookmarkEnd w:id="4970"/>
      <w:bookmarkEnd w:id="4971"/>
    </w:p>
    <w:p w14:paraId="6F4C3EDF" w14:textId="01EF0402" w:rsidR="002B1623" w:rsidRDefault="002B1623" w:rsidP="002B1623">
      <w:pPr>
        <w:pStyle w:val="af9"/>
        <w:keepNext/>
        <w:rPr>
          <w:rtl/>
          <w:lang w:eastAsia="he-IL"/>
        </w:rPr>
      </w:pPr>
      <w:bookmarkStart w:id="4972" w:name="ET_guest_עדי_מלאך_163"/>
      <w:r w:rsidRPr="002B1623">
        <w:rPr>
          <w:rStyle w:val="TagStyle"/>
          <w:rtl/>
        </w:rPr>
        <w:t xml:space="preserve"> &lt;&lt; אורח &gt;&gt; </w:t>
      </w:r>
      <w:r>
        <w:rPr>
          <w:rtl/>
          <w:lang w:eastAsia="he-IL"/>
        </w:rPr>
        <w:t>עדי מלאך:</w:t>
      </w:r>
      <w:r w:rsidRPr="002B1623">
        <w:rPr>
          <w:rStyle w:val="TagStyle"/>
          <w:rtl/>
        </w:rPr>
        <w:t xml:space="preserve"> &lt;&lt; אורח &gt;&gt;</w:t>
      </w:r>
      <w:r w:rsidR="00C872F6">
        <w:rPr>
          <w:rtl/>
          <w:lang w:eastAsia="he-IL"/>
        </w:rPr>
        <w:t xml:space="preserve"> </w:t>
      </w:r>
      <w:r>
        <w:rPr>
          <w:rtl/>
          <w:lang w:eastAsia="he-IL"/>
        </w:rPr>
        <w:t xml:space="preserve"> </w:t>
      </w:r>
      <w:bookmarkEnd w:id="4972"/>
    </w:p>
    <w:p w14:paraId="201E4E08" w14:textId="053DD938" w:rsidR="002B1623" w:rsidRDefault="002B1623" w:rsidP="002B1623">
      <w:pPr>
        <w:pStyle w:val="KeepWithNext"/>
        <w:rPr>
          <w:rtl/>
          <w:lang w:eastAsia="he-IL"/>
        </w:rPr>
      </w:pPr>
    </w:p>
    <w:p w14:paraId="30C2FC55" w14:textId="34D30EF1" w:rsidR="002B1623" w:rsidRDefault="002B1623" w:rsidP="002B1623">
      <w:pPr>
        <w:rPr>
          <w:rtl/>
          <w:lang w:eastAsia="he-IL"/>
        </w:rPr>
      </w:pPr>
      <w:bookmarkStart w:id="4973" w:name="_ETM_Q1_5430811"/>
      <w:bookmarkStart w:id="4974" w:name="_ETM_Q1_5430910"/>
      <w:bookmarkEnd w:id="4973"/>
      <w:bookmarkEnd w:id="4974"/>
      <w:r>
        <w:rPr>
          <w:rFonts w:hint="cs"/>
          <w:rtl/>
          <w:lang w:eastAsia="he-IL"/>
        </w:rPr>
        <w:t xml:space="preserve">נכון. אני מזכיר </w:t>
      </w:r>
      <w:bookmarkStart w:id="4975" w:name="_ETM_Q1_5429708"/>
      <w:bookmarkEnd w:id="4975"/>
      <w:r>
        <w:rPr>
          <w:rFonts w:hint="cs"/>
          <w:rtl/>
          <w:lang w:eastAsia="he-IL"/>
        </w:rPr>
        <w:t xml:space="preserve">שיש הגדרות </w:t>
      </w:r>
      <w:bookmarkStart w:id="4976" w:name="_ETM_Q1_5433948"/>
      <w:bookmarkEnd w:id="4976"/>
      <w:r>
        <w:rPr>
          <w:rFonts w:hint="cs"/>
          <w:rtl/>
          <w:lang w:eastAsia="he-IL"/>
        </w:rPr>
        <w:t xml:space="preserve">שעדיין </w:t>
      </w:r>
      <w:bookmarkStart w:id="4977" w:name="_ETM_Q1_5435278"/>
      <w:bookmarkEnd w:id="4977"/>
      <w:r>
        <w:rPr>
          <w:rFonts w:hint="cs"/>
          <w:rtl/>
          <w:lang w:eastAsia="he-IL"/>
        </w:rPr>
        <w:t xml:space="preserve">לא ברורות, </w:t>
      </w:r>
      <w:bookmarkStart w:id="4978" w:name="_ETM_Q1_5437263"/>
      <w:bookmarkStart w:id="4979" w:name="_ETM_Q1_5429548"/>
      <w:bookmarkEnd w:id="4978"/>
      <w:bookmarkEnd w:id="4979"/>
      <w:r>
        <w:rPr>
          <w:rFonts w:hint="cs"/>
          <w:rtl/>
          <w:lang w:eastAsia="he-IL"/>
        </w:rPr>
        <w:t>כמו ה</w:t>
      </w:r>
      <w:bookmarkStart w:id="4980" w:name="_ETM_Q1_5429948"/>
      <w:bookmarkEnd w:id="4980"/>
      <w:r>
        <w:rPr>
          <w:rFonts w:hint="cs"/>
          <w:rtl/>
          <w:lang w:eastAsia="he-IL"/>
        </w:rPr>
        <w:t xml:space="preserve">הגדרות של חשבון תשלום, </w:t>
      </w:r>
      <w:bookmarkStart w:id="4981" w:name="_ETM_Q1_5432149"/>
      <w:bookmarkEnd w:id="4981"/>
      <w:r>
        <w:rPr>
          <w:rFonts w:hint="cs"/>
          <w:rtl/>
          <w:lang w:eastAsia="he-IL"/>
        </w:rPr>
        <w:t xml:space="preserve">העברות </w:t>
      </w:r>
      <w:r>
        <w:rPr>
          <w:lang w:eastAsia="he-IL"/>
        </w:rPr>
        <w:t>Remittance</w:t>
      </w:r>
      <w:bookmarkStart w:id="4982" w:name="_ETM_Q1_5437621"/>
      <w:bookmarkStart w:id="4983" w:name="_ETM_Q1_5439694"/>
      <w:bookmarkStart w:id="4984" w:name="_ETM_Q1_5437122"/>
      <w:bookmarkEnd w:id="4982"/>
      <w:bookmarkEnd w:id="4983"/>
      <w:bookmarkEnd w:id="4984"/>
      <w:r>
        <w:rPr>
          <w:rFonts w:hint="cs"/>
          <w:rtl/>
          <w:lang w:eastAsia="he-IL"/>
        </w:rPr>
        <w:t xml:space="preserve">, </w:t>
      </w:r>
      <w:bookmarkStart w:id="4985" w:name="_ETM_Q1_5437375"/>
      <w:bookmarkStart w:id="4986" w:name="_ETM_Q1_5432961"/>
      <w:bookmarkEnd w:id="4985"/>
      <w:bookmarkEnd w:id="4986"/>
      <w:r>
        <w:rPr>
          <w:rFonts w:hint="cs"/>
          <w:rtl/>
          <w:lang w:eastAsia="he-IL"/>
        </w:rPr>
        <w:t xml:space="preserve">העברות מידיות </w:t>
      </w:r>
      <w:bookmarkStart w:id="4987" w:name="_ETM_Q1_5435265"/>
      <w:bookmarkEnd w:id="4987"/>
      <w:r>
        <w:rPr>
          <w:rFonts w:hint="cs"/>
          <w:rtl/>
          <w:lang w:eastAsia="he-IL"/>
        </w:rPr>
        <w:t xml:space="preserve">וכו'. מאחר ואנחנו עכשיו </w:t>
      </w:r>
      <w:bookmarkStart w:id="4988" w:name="_ETM_Q1_5438511"/>
      <w:bookmarkEnd w:id="4988"/>
      <w:r>
        <w:rPr>
          <w:rFonts w:hint="cs"/>
          <w:rtl/>
          <w:lang w:eastAsia="he-IL"/>
        </w:rPr>
        <w:t>עוזבים</w:t>
      </w:r>
      <w:bookmarkStart w:id="4989" w:name="_ETM_Q1_5440449"/>
      <w:bookmarkEnd w:id="4989"/>
      <w:r>
        <w:rPr>
          <w:rFonts w:hint="cs"/>
          <w:rtl/>
          <w:lang w:eastAsia="he-IL"/>
        </w:rPr>
        <w:t xml:space="preserve"> את סעיפי חובת הרישוי </w:t>
      </w:r>
      <w:r>
        <w:rPr>
          <w:rtl/>
          <w:lang w:eastAsia="he-IL"/>
        </w:rPr>
        <w:t>–</w:t>
      </w:r>
      <w:r>
        <w:rPr>
          <w:rFonts w:hint="cs"/>
          <w:rtl/>
          <w:lang w:eastAsia="he-IL"/>
        </w:rPr>
        <w:t xml:space="preserve"> </w:t>
      </w:r>
      <w:bookmarkStart w:id="4990" w:name="_ETM_Q1_5439909"/>
      <w:bookmarkEnd w:id="4990"/>
      <w:r>
        <w:rPr>
          <w:rFonts w:hint="cs"/>
          <w:rtl/>
          <w:lang w:eastAsia="he-IL"/>
        </w:rPr>
        <w:t xml:space="preserve">אני רק מבקש שנזכור </w:t>
      </w:r>
      <w:bookmarkStart w:id="4991" w:name="_ETM_Q1_5441816"/>
      <w:bookmarkEnd w:id="4991"/>
      <w:r>
        <w:rPr>
          <w:rFonts w:hint="cs"/>
          <w:rtl/>
          <w:lang w:eastAsia="he-IL"/>
        </w:rPr>
        <w:t>להתייחס</w:t>
      </w:r>
      <w:bookmarkStart w:id="4992" w:name="_ETM_Q1_5442848"/>
      <w:bookmarkEnd w:id="4992"/>
      <w:r>
        <w:rPr>
          <w:rFonts w:hint="cs"/>
          <w:rtl/>
          <w:lang w:eastAsia="he-IL"/>
        </w:rPr>
        <w:t xml:space="preserve"> לזה בסיום.</w:t>
      </w:r>
      <w:bookmarkStart w:id="4993" w:name="_ETM_Q1_5445661"/>
      <w:bookmarkEnd w:id="4993"/>
    </w:p>
    <w:p w14:paraId="1FF10680" w14:textId="7C9312E5" w:rsidR="002B1623" w:rsidRDefault="002B1623" w:rsidP="002B1623">
      <w:pPr>
        <w:rPr>
          <w:rtl/>
          <w:lang w:eastAsia="he-IL"/>
        </w:rPr>
      </w:pPr>
      <w:bookmarkStart w:id="4994" w:name="_ETM_Q1_5445773"/>
      <w:bookmarkEnd w:id="4994"/>
    </w:p>
    <w:p w14:paraId="3148D673" w14:textId="52F305FF" w:rsidR="002B1623" w:rsidRDefault="002B1623" w:rsidP="002B1623">
      <w:pPr>
        <w:pStyle w:val="af6"/>
        <w:keepNext/>
        <w:rPr>
          <w:rtl/>
        </w:rPr>
      </w:pPr>
      <w:bookmarkStart w:id="4995" w:name="ET_yor_6351_164"/>
      <w:r w:rsidRPr="002B1623">
        <w:rPr>
          <w:rStyle w:val="TagStyle"/>
          <w:rtl/>
        </w:rPr>
        <w:t xml:space="preserve"> &lt;&lt; יור &gt;&gt; </w:t>
      </w:r>
      <w:r>
        <w:rPr>
          <w:rtl/>
        </w:rPr>
        <w:t>היו"ר אוהד טל:</w:t>
      </w:r>
      <w:r w:rsidRPr="002B1623">
        <w:rPr>
          <w:rStyle w:val="TagStyle"/>
          <w:rtl/>
        </w:rPr>
        <w:t xml:space="preserve"> &lt;&lt; יור &gt;&gt;</w:t>
      </w:r>
      <w:r w:rsidR="00C872F6">
        <w:rPr>
          <w:rtl/>
        </w:rPr>
        <w:t xml:space="preserve"> </w:t>
      </w:r>
      <w:r>
        <w:rPr>
          <w:rtl/>
        </w:rPr>
        <w:t xml:space="preserve"> </w:t>
      </w:r>
      <w:bookmarkEnd w:id="4995"/>
    </w:p>
    <w:p w14:paraId="52C70C89" w14:textId="65AC0F2D" w:rsidR="002B1623" w:rsidRDefault="002B1623" w:rsidP="002B1623">
      <w:pPr>
        <w:pStyle w:val="KeepWithNext"/>
        <w:rPr>
          <w:rtl/>
          <w:lang w:eastAsia="he-IL"/>
        </w:rPr>
      </w:pPr>
    </w:p>
    <w:p w14:paraId="14CF1BD3" w14:textId="2F5FA379" w:rsidR="002B1623" w:rsidRDefault="002B1623" w:rsidP="002B1623">
      <w:pPr>
        <w:rPr>
          <w:rtl/>
          <w:lang w:eastAsia="he-IL"/>
        </w:rPr>
      </w:pPr>
      <w:bookmarkStart w:id="4996" w:name="_ETM_Q1_5446816"/>
      <w:bookmarkEnd w:id="4996"/>
      <w:r>
        <w:rPr>
          <w:rFonts w:hint="cs"/>
          <w:rtl/>
          <w:lang w:eastAsia="he-IL"/>
        </w:rPr>
        <w:t xml:space="preserve">תודה. נציג </w:t>
      </w:r>
      <w:bookmarkStart w:id="4997" w:name="_ETM_Q1_5443720"/>
      <w:bookmarkEnd w:id="4997"/>
      <w:r>
        <w:rPr>
          <w:rFonts w:hint="cs"/>
          <w:rtl/>
          <w:lang w:eastAsia="he-IL"/>
        </w:rPr>
        <w:t>הבנקים, בבקשה.</w:t>
      </w:r>
    </w:p>
    <w:p w14:paraId="00F27141" w14:textId="6FEF7ACA" w:rsidR="002B1623" w:rsidRDefault="002B1623" w:rsidP="002B1623">
      <w:pPr>
        <w:rPr>
          <w:rtl/>
          <w:lang w:eastAsia="he-IL"/>
        </w:rPr>
      </w:pPr>
      <w:bookmarkStart w:id="4998" w:name="_ETM_Q1_5446145"/>
      <w:bookmarkStart w:id="4999" w:name="_ETM_Q1_5446225"/>
      <w:bookmarkStart w:id="5000" w:name="_ETM_Q1_5447759"/>
      <w:bookmarkEnd w:id="4998"/>
      <w:bookmarkEnd w:id="4999"/>
      <w:bookmarkEnd w:id="5000"/>
    </w:p>
    <w:p w14:paraId="51468FB8" w14:textId="581E7065" w:rsidR="002B1623" w:rsidRDefault="002B1623" w:rsidP="002B1623">
      <w:pPr>
        <w:pStyle w:val="af9"/>
        <w:keepNext/>
        <w:rPr>
          <w:rtl/>
          <w:lang w:eastAsia="he-IL"/>
        </w:rPr>
      </w:pPr>
      <w:bookmarkStart w:id="5001" w:name="ET_guest_אייל_דותן_165"/>
      <w:r w:rsidRPr="002B1623">
        <w:rPr>
          <w:rStyle w:val="TagStyle"/>
          <w:rtl/>
        </w:rPr>
        <w:t xml:space="preserve"> &lt;&lt; אורח &gt;&gt; </w:t>
      </w:r>
      <w:r>
        <w:rPr>
          <w:rtl/>
          <w:lang w:eastAsia="he-IL"/>
        </w:rPr>
        <w:t>אייל דותן:</w:t>
      </w:r>
      <w:r w:rsidRPr="002B1623">
        <w:rPr>
          <w:rStyle w:val="TagStyle"/>
          <w:rtl/>
        </w:rPr>
        <w:t xml:space="preserve"> &lt;&lt; אורח &gt;&gt;</w:t>
      </w:r>
      <w:r w:rsidR="00C872F6">
        <w:rPr>
          <w:rtl/>
          <w:lang w:eastAsia="he-IL"/>
        </w:rPr>
        <w:t xml:space="preserve"> </w:t>
      </w:r>
      <w:r>
        <w:rPr>
          <w:rtl/>
          <w:lang w:eastAsia="he-IL"/>
        </w:rPr>
        <w:t xml:space="preserve"> </w:t>
      </w:r>
      <w:bookmarkEnd w:id="5001"/>
    </w:p>
    <w:p w14:paraId="25F3DE77" w14:textId="38881DF2" w:rsidR="002B1623" w:rsidRDefault="002B1623" w:rsidP="002B1623">
      <w:pPr>
        <w:pStyle w:val="KeepWithNext"/>
        <w:rPr>
          <w:rtl/>
          <w:lang w:eastAsia="he-IL"/>
        </w:rPr>
      </w:pPr>
    </w:p>
    <w:p w14:paraId="58F19B5D" w14:textId="0BEE1250" w:rsidR="002B1623" w:rsidRDefault="002B1623" w:rsidP="002B1623">
      <w:pPr>
        <w:rPr>
          <w:rtl/>
          <w:lang w:eastAsia="he-IL"/>
        </w:rPr>
      </w:pPr>
      <w:bookmarkStart w:id="5002" w:name="_ETM_Q1_5448274"/>
      <w:bookmarkStart w:id="5003" w:name="_ETM_Q1_5448332"/>
      <w:bookmarkEnd w:id="5002"/>
      <w:bookmarkEnd w:id="5003"/>
      <w:r>
        <w:rPr>
          <w:rFonts w:hint="cs"/>
          <w:rtl/>
          <w:lang w:eastAsia="he-IL"/>
        </w:rPr>
        <w:t xml:space="preserve">אייל דותן, מטעם איגוד הבנקים. אני </w:t>
      </w:r>
      <w:bookmarkStart w:id="5004" w:name="_ETM_Q1_5453397"/>
      <w:bookmarkEnd w:id="5004"/>
      <w:r>
        <w:rPr>
          <w:rFonts w:hint="cs"/>
          <w:rtl/>
          <w:lang w:eastAsia="he-IL"/>
        </w:rPr>
        <w:t>רוצה להתייחס לסעיף 3(א)(6)</w:t>
      </w:r>
      <w:bookmarkStart w:id="5005" w:name="_ETM_Q1_5457437"/>
      <w:bookmarkStart w:id="5006" w:name="_ETM_Q1_5465538"/>
      <w:bookmarkStart w:id="5007" w:name="_ETM_Q1_5464123"/>
      <w:bookmarkStart w:id="5008" w:name="_ETM_Q1_5461606"/>
      <w:bookmarkStart w:id="5009" w:name="_ETM_Q1_5456952"/>
      <w:bookmarkStart w:id="5010" w:name="_ETM_Q1_5453088"/>
      <w:bookmarkEnd w:id="5005"/>
      <w:bookmarkEnd w:id="5006"/>
      <w:bookmarkEnd w:id="5007"/>
      <w:bookmarkEnd w:id="5008"/>
      <w:bookmarkEnd w:id="5009"/>
      <w:bookmarkEnd w:id="5010"/>
      <w:r>
        <w:rPr>
          <w:rFonts w:hint="cs"/>
          <w:rtl/>
          <w:lang w:eastAsia="he-IL"/>
        </w:rPr>
        <w:t xml:space="preserve">, </w:t>
      </w:r>
      <w:bookmarkStart w:id="5011" w:name="_ETM_Q1_5453205"/>
      <w:bookmarkEnd w:id="5011"/>
      <w:r>
        <w:rPr>
          <w:rFonts w:hint="cs"/>
          <w:rtl/>
          <w:lang w:eastAsia="he-IL"/>
        </w:rPr>
        <w:t xml:space="preserve">לגבי סייגים </w:t>
      </w:r>
      <w:bookmarkStart w:id="5012" w:name="_ETM_Q1_5454666"/>
      <w:bookmarkEnd w:id="5012"/>
      <w:r>
        <w:rPr>
          <w:rFonts w:hint="cs"/>
          <w:rtl/>
          <w:lang w:eastAsia="he-IL"/>
        </w:rPr>
        <w:t xml:space="preserve">לחובת רישיון. </w:t>
      </w:r>
      <w:bookmarkStart w:id="5013" w:name="_ETM_Q1_5473259"/>
      <w:bookmarkStart w:id="5014" w:name="_ETM_Q1_5468653"/>
      <w:bookmarkStart w:id="5015" w:name="_ETM_Q1_5464661"/>
      <w:bookmarkEnd w:id="5013"/>
      <w:bookmarkEnd w:id="5014"/>
      <w:bookmarkEnd w:id="5015"/>
      <w:r>
        <w:rPr>
          <w:rFonts w:hint="cs"/>
          <w:rtl/>
          <w:lang w:eastAsia="he-IL"/>
        </w:rPr>
        <w:t xml:space="preserve">מה שאני הולך </w:t>
      </w:r>
      <w:bookmarkStart w:id="5016" w:name="_ETM_Q1_5473605"/>
      <w:bookmarkEnd w:id="5016"/>
      <w:r>
        <w:rPr>
          <w:rFonts w:hint="cs"/>
          <w:rtl/>
          <w:lang w:eastAsia="he-IL"/>
        </w:rPr>
        <w:t xml:space="preserve">להגיד עכשיו </w:t>
      </w:r>
      <w:bookmarkStart w:id="5017" w:name="_ETM_Q1_5471477"/>
      <w:bookmarkEnd w:id="5017"/>
      <w:r>
        <w:rPr>
          <w:rFonts w:hint="cs"/>
          <w:rtl/>
          <w:lang w:eastAsia="he-IL"/>
        </w:rPr>
        <w:t>הוא לא רלוונטי לתווי שי</w:t>
      </w:r>
      <w:r>
        <w:rPr>
          <w:lang w:eastAsia="he-IL"/>
        </w:rPr>
        <w:t>;</w:t>
      </w:r>
      <w:r>
        <w:rPr>
          <w:rFonts w:hint="cs"/>
          <w:rtl/>
          <w:lang w:eastAsia="he-IL"/>
        </w:rPr>
        <w:t xml:space="preserve"> אין לנו </w:t>
      </w:r>
      <w:bookmarkStart w:id="5018" w:name="_ETM_Q1_5472338"/>
      <w:bookmarkEnd w:id="5018"/>
      <w:r>
        <w:rPr>
          <w:rFonts w:hint="cs"/>
          <w:rtl/>
          <w:lang w:eastAsia="he-IL"/>
        </w:rPr>
        <w:t xml:space="preserve">עמדה </w:t>
      </w:r>
      <w:bookmarkStart w:id="5019" w:name="_ETM_Q1_5473398"/>
      <w:bookmarkEnd w:id="5019"/>
      <w:r>
        <w:rPr>
          <w:rFonts w:hint="cs"/>
          <w:rtl/>
          <w:lang w:eastAsia="he-IL"/>
        </w:rPr>
        <w:t>לגבי תווי שי, ויכול להיות שצריך להחריג אותם. אני לא</w:t>
      </w:r>
      <w:bookmarkStart w:id="5020" w:name="_ETM_Q1_5481807"/>
      <w:bookmarkEnd w:id="5020"/>
      <w:r>
        <w:rPr>
          <w:rFonts w:hint="cs"/>
          <w:rtl/>
          <w:lang w:eastAsia="he-IL"/>
        </w:rPr>
        <w:t xml:space="preserve"> </w:t>
      </w:r>
      <w:bookmarkStart w:id="5021" w:name="_ETM_Q1_5476990"/>
      <w:bookmarkEnd w:id="5021"/>
      <w:r>
        <w:rPr>
          <w:rFonts w:hint="cs"/>
          <w:rtl/>
          <w:lang w:eastAsia="he-IL"/>
        </w:rPr>
        <w:t xml:space="preserve">רוצה שמה שאני אגיד עכשיו יתפרש </w:t>
      </w:r>
      <w:bookmarkStart w:id="5022" w:name="_ETM_Q1_5477789"/>
      <w:bookmarkEnd w:id="5022"/>
      <w:r>
        <w:rPr>
          <w:rFonts w:hint="cs"/>
          <w:rtl/>
          <w:lang w:eastAsia="he-IL"/>
        </w:rPr>
        <w:t xml:space="preserve">כמתייחס לדיון הזה, ולכן </w:t>
      </w:r>
      <w:bookmarkStart w:id="5023" w:name="_ETM_Q1_5482201"/>
      <w:bookmarkEnd w:id="5023"/>
      <w:r>
        <w:rPr>
          <w:rFonts w:hint="cs"/>
          <w:rtl/>
          <w:lang w:eastAsia="he-IL"/>
        </w:rPr>
        <w:t>גם חיכינו שהדיון יסתיים.</w:t>
      </w:r>
    </w:p>
    <w:p w14:paraId="4741507E" w14:textId="2FB9CBEA" w:rsidR="002B1623" w:rsidRDefault="002B1623" w:rsidP="002B1623">
      <w:pPr>
        <w:rPr>
          <w:rtl/>
          <w:lang w:eastAsia="he-IL"/>
        </w:rPr>
      </w:pPr>
      <w:bookmarkStart w:id="5024" w:name="_ETM_Q1_5487217"/>
      <w:bookmarkStart w:id="5025" w:name="_ETM_Q1_5487315"/>
      <w:bookmarkEnd w:id="5024"/>
      <w:bookmarkEnd w:id="5025"/>
    </w:p>
    <w:p w14:paraId="44096264" w14:textId="77777777" w:rsidR="00C30A19" w:rsidRDefault="002B1623" w:rsidP="00C30A19">
      <w:pPr>
        <w:rPr>
          <w:rtl/>
          <w:lang w:eastAsia="he-IL"/>
        </w:rPr>
      </w:pPr>
      <w:bookmarkStart w:id="5026" w:name="_ETM_Q1_5487498"/>
      <w:bookmarkStart w:id="5027" w:name="_ETM_Q1_5487582"/>
      <w:bookmarkStart w:id="5028" w:name="_ETM_Q1_5482897"/>
      <w:bookmarkEnd w:id="5026"/>
      <w:bookmarkEnd w:id="5027"/>
      <w:bookmarkEnd w:id="5028"/>
      <w:r>
        <w:rPr>
          <w:rFonts w:hint="cs"/>
          <w:rtl/>
          <w:lang w:eastAsia="he-IL"/>
        </w:rPr>
        <w:t xml:space="preserve">צריך לזכור שהרישיון שניתן כאן הוא </w:t>
      </w:r>
      <w:bookmarkStart w:id="5029" w:name="_ETM_Q1_5489166"/>
      <w:bookmarkEnd w:id="5029"/>
      <w:r>
        <w:rPr>
          <w:rFonts w:hint="cs"/>
          <w:rtl/>
          <w:lang w:eastAsia="he-IL"/>
        </w:rPr>
        <w:t xml:space="preserve">רישיון </w:t>
      </w:r>
      <w:bookmarkStart w:id="5030" w:name="_ETM_Q1_5485477"/>
      <w:bookmarkEnd w:id="5030"/>
      <w:r>
        <w:rPr>
          <w:rFonts w:hint="cs"/>
          <w:rtl/>
          <w:lang w:eastAsia="he-IL"/>
        </w:rPr>
        <w:t xml:space="preserve">לנותני שירותי תשלום, ונותני </w:t>
      </w:r>
      <w:bookmarkStart w:id="5031" w:name="_ETM_Q1_5487721"/>
      <w:bookmarkEnd w:id="5031"/>
      <w:r>
        <w:rPr>
          <w:rFonts w:hint="cs"/>
          <w:rtl/>
          <w:lang w:eastAsia="he-IL"/>
        </w:rPr>
        <w:t>שירותי תשלום, ברמת הפירמידה</w:t>
      </w:r>
      <w:bookmarkStart w:id="5032" w:name="_ETM_Q1_5493410"/>
      <w:bookmarkEnd w:id="5032"/>
      <w:r>
        <w:rPr>
          <w:rFonts w:hint="cs"/>
          <w:rtl/>
          <w:lang w:eastAsia="he-IL"/>
        </w:rPr>
        <w:t xml:space="preserve"> של הפיקוח </w:t>
      </w:r>
      <w:r>
        <w:rPr>
          <w:rtl/>
          <w:lang w:eastAsia="he-IL"/>
        </w:rPr>
        <w:t>–</w:t>
      </w:r>
      <w:r>
        <w:rPr>
          <w:rFonts w:hint="cs"/>
          <w:rtl/>
          <w:lang w:eastAsia="he-IL"/>
        </w:rPr>
        <w:t xml:space="preserve"> </w:t>
      </w:r>
      <w:bookmarkStart w:id="5033" w:name="_ETM_Q1_5490910"/>
      <w:bookmarkEnd w:id="5033"/>
      <w:r>
        <w:rPr>
          <w:rFonts w:hint="cs"/>
          <w:rtl/>
          <w:lang w:eastAsia="he-IL"/>
        </w:rPr>
        <w:t>זה לא מתן אשראי</w:t>
      </w:r>
      <w:bookmarkStart w:id="5034" w:name="_ETM_Q1_5494927"/>
      <w:bookmarkEnd w:id="5034"/>
      <w:r>
        <w:rPr>
          <w:lang w:eastAsia="he-IL"/>
        </w:rPr>
        <w:t>;</w:t>
      </w:r>
      <w:r>
        <w:rPr>
          <w:rFonts w:hint="cs"/>
          <w:rtl/>
          <w:lang w:eastAsia="he-IL"/>
        </w:rPr>
        <w:t xml:space="preserve"> זה </w:t>
      </w:r>
      <w:bookmarkStart w:id="5035" w:name="_ETM_Q1_5497234"/>
      <w:bookmarkEnd w:id="5035"/>
      <w:r>
        <w:rPr>
          <w:rFonts w:hint="cs"/>
          <w:rtl/>
          <w:lang w:eastAsia="he-IL"/>
        </w:rPr>
        <w:t xml:space="preserve">בכל זאת מעל. </w:t>
      </w:r>
      <w:bookmarkStart w:id="5036" w:name="_ETM_Q1_5496410"/>
      <w:bookmarkEnd w:id="5036"/>
      <w:r>
        <w:rPr>
          <w:rFonts w:hint="cs"/>
          <w:rtl/>
          <w:lang w:eastAsia="he-IL"/>
        </w:rPr>
        <w:t xml:space="preserve">למה? כי אלה </w:t>
      </w:r>
      <w:bookmarkStart w:id="5037" w:name="_ETM_Q1_5496013"/>
      <w:bookmarkEnd w:id="5037"/>
      <w:r>
        <w:rPr>
          <w:rFonts w:hint="cs"/>
          <w:rtl/>
          <w:lang w:eastAsia="he-IL"/>
        </w:rPr>
        <w:t>אנשים ש</w:t>
      </w:r>
      <w:bookmarkStart w:id="5038" w:name="_ETM_Q1_5499399"/>
      <w:bookmarkStart w:id="5039" w:name="_ETM_Q1_5495073"/>
      <w:bookmarkEnd w:id="5038"/>
      <w:bookmarkEnd w:id="5039"/>
      <w:r>
        <w:rPr>
          <w:rFonts w:hint="cs"/>
          <w:rtl/>
          <w:lang w:eastAsia="he-IL"/>
        </w:rPr>
        <w:t xml:space="preserve">עם </w:t>
      </w:r>
      <w:r>
        <w:rPr>
          <w:lang w:eastAsia="he-IL"/>
        </w:rPr>
        <w:t>O</w:t>
      </w:r>
      <w:bookmarkStart w:id="5040" w:name="_ETM_Q1_5496238"/>
      <w:bookmarkEnd w:id="5040"/>
      <w:r>
        <w:rPr>
          <w:lang w:eastAsia="he-IL"/>
        </w:rPr>
        <w:t>ther People's Money</w:t>
      </w:r>
      <w:r>
        <w:rPr>
          <w:rFonts w:hint="cs"/>
          <w:rtl/>
          <w:lang w:eastAsia="he-IL"/>
        </w:rPr>
        <w:t xml:space="preserve"> </w:t>
      </w:r>
      <w:bookmarkStart w:id="5041" w:name="_ETM_Q1_5506041"/>
      <w:bookmarkStart w:id="5042" w:name="_ETM_Q1_5501335"/>
      <w:bookmarkEnd w:id="5041"/>
      <w:bookmarkEnd w:id="5042"/>
      <w:r>
        <w:rPr>
          <w:lang w:eastAsia="he-IL"/>
        </w:rPr>
        <w:t>;</w:t>
      </w:r>
      <w:r>
        <w:rPr>
          <w:rFonts w:hint="cs"/>
          <w:rtl/>
          <w:lang w:eastAsia="he-IL"/>
        </w:rPr>
        <w:t xml:space="preserve"> </w:t>
      </w:r>
      <w:bookmarkStart w:id="5043" w:name="_ETM_Q1_5497384"/>
      <w:bookmarkEnd w:id="5043"/>
      <w:r>
        <w:rPr>
          <w:rFonts w:hint="cs"/>
          <w:rtl/>
          <w:lang w:eastAsia="he-IL"/>
        </w:rPr>
        <w:t xml:space="preserve">הם מנהלים כספים של </w:t>
      </w:r>
      <w:bookmarkStart w:id="5044" w:name="_ETM_Q1_5500571"/>
      <w:bookmarkEnd w:id="5044"/>
      <w:r>
        <w:rPr>
          <w:rFonts w:hint="cs"/>
          <w:rtl/>
          <w:lang w:eastAsia="he-IL"/>
        </w:rPr>
        <w:t>אחרים. אנחנו רוצים שיובהר כ</w:t>
      </w:r>
      <w:bookmarkStart w:id="5045" w:name="_ETM_Q1_5515519"/>
      <w:bookmarkEnd w:id="5045"/>
      <w:r>
        <w:rPr>
          <w:rFonts w:hint="cs"/>
          <w:rtl/>
          <w:lang w:eastAsia="he-IL"/>
        </w:rPr>
        <w:t xml:space="preserve">י לגבי אותם אלה שכן יקבלו </w:t>
      </w:r>
      <w:bookmarkStart w:id="5046" w:name="_ETM_Q1_5504834"/>
      <w:bookmarkEnd w:id="5046"/>
      <w:r>
        <w:rPr>
          <w:rFonts w:hint="cs"/>
          <w:rtl/>
          <w:lang w:eastAsia="he-IL"/>
        </w:rPr>
        <w:t>פטור מרישיון</w:t>
      </w:r>
      <w:bookmarkStart w:id="5047" w:name="_ETM_Q1_5512612"/>
      <w:bookmarkStart w:id="5048" w:name="_ETM_Q1_5508283"/>
      <w:bookmarkEnd w:id="5047"/>
      <w:bookmarkEnd w:id="5048"/>
      <w:r>
        <w:rPr>
          <w:rFonts w:hint="cs"/>
          <w:rtl/>
          <w:lang w:eastAsia="he-IL"/>
        </w:rPr>
        <w:t xml:space="preserve"> </w:t>
      </w:r>
      <w:r>
        <w:rPr>
          <w:rtl/>
          <w:lang w:eastAsia="he-IL"/>
        </w:rPr>
        <w:t>–</w:t>
      </w:r>
      <w:r>
        <w:rPr>
          <w:rFonts w:hint="cs"/>
          <w:rtl/>
          <w:lang w:eastAsia="he-IL"/>
        </w:rPr>
        <w:t xml:space="preserve"> </w:t>
      </w:r>
      <w:bookmarkStart w:id="5049" w:name="_ETM_Q1_5507035"/>
      <w:bookmarkStart w:id="5050" w:name="_ETM_Q1_5502337"/>
      <w:bookmarkEnd w:id="5049"/>
      <w:bookmarkEnd w:id="5050"/>
      <w:r>
        <w:rPr>
          <w:rFonts w:hint="cs"/>
          <w:rtl/>
          <w:lang w:eastAsia="he-IL"/>
        </w:rPr>
        <w:t>אולי כדאי לחשוב על מתן אישור,</w:t>
      </w:r>
      <w:bookmarkStart w:id="5051" w:name="_ETM_Q1_5515047"/>
      <w:bookmarkEnd w:id="5051"/>
      <w:r>
        <w:rPr>
          <w:rFonts w:hint="cs"/>
          <w:rtl/>
          <w:lang w:eastAsia="he-IL"/>
        </w:rPr>
        <w:t xml:space="preserve"> ולא רישיון. </w:t>
      </w:r>
      <w:bookmarkStart w:id="5052" w:name="_ETM_Q1_5512257"/>
      <w:bookmarkEnd w:id="5052"/>
      <w:r>
        <w:rPr>
          <w:rFonts w:hint="cs"/>
          <w:rtl/>
          <w:lang w:eastAsia="he-IL"/>
        </w:rPr>
        <w:t xml:space="preserve">בנוסף, צריך לתת איזה שהוא מנגנון של פיקוח ודיווח, </w:t>
      </w:r>
      <w:bookmarkStart w:id="5053" w:name="_ETM_Q1_5518810"/>
      <w:bookmarkEnd w:id="5053"/>
      <w:r>
        <w:rPr>
          <w:rFonts w:hint="cs"/>
          <w:rtl/>
          <w:lang w:eastAsia="he-IL"/>
        </w:rPr>
        <w:t xml:space="preserve">שבו </w:t>
      </w:r>
      <w:bookmarkStart w:id="5054" w:name="_ETM_Q1_5515209"/>
      <w:bookmarkEnd w:id="5054"/>
      <w:r>
        <w:rPr>
          <w:rFonts w:hint="cs"/>
          <w:rtl/>
          <w:lang w:eastAsia="he-IL"/>
        </w:rPr>
        <w:t>הם כן ידווחו. לא כמו שכתוב בסעיף קטן (ב),</w:t>
      </w:r>
      <w:bookmarkStart w:id="5055" w:name="_ETM_Q1_5523409"/>
      <w:bookmarkEnd w:id="5055"/>
      <w:r>
        <w:rPr>
          <w:rFonts w:hint="cs"/>
          <w:rtl/>
          <w:lang w:eastAsia="he-IL"/>
        </w:rPr>
        <w:t xml:space="preserve"> </w:t>
      </w:r>
      <w:bookmarkStart w:id="5056" w:name="_ETM_Q1_5518587"/>
      <w:bookmarkEnd w:id="5056"/>
      <w:r>
        <w:rPr>
          <w:rFonts w:hint="cs"/>
          <w:rtl/>
          <w:lang w:eastAsia="he-IL"/>
        </w:rPr>
        <w:t xml:space="preserve">שאומר שמעת לעת הם ידווחו, </w:t>
      </w:r>
      <w:bookmarkStart w:id="5057" w:name="_ETM_Q1_5519761"/>
      <w:bookmarkEnd w:id="5057"/>
      <w:r>
        <w:rPr>
          <w:rFonts w:hint="cs"/>
          <w:rtl/>
          <w:lang w:eastAsia="he-IL"/>
        </w:rPr>
        <w:t xml:space="preserve">אלא שידווחו מראש, כי צריך </w:t>
      </w:r>
      <w:bookmarkStart w:id="5058" w:name="_ETM_Q1_5525901"/>
      <w:bookmarkStart w:id="5059" w:name="_ETM_Q1_5521233"/>
      <w:bookmarkEnd w:id="5058"/>
      <w:bookmarkEnd w:id="5059"/>
      <w:r>
        <w:rPr>
          <w:rFonts w:hint="cs"/>
          <w:rtl/>
          <w:lang w:eastAsia="he-IL"/>
        </w:rPr>
        <w:t xml:space="preserve">להבין מיהם הגופים האלה. </w:t>
      </w:r>
      <w:bookmarkStart w:id="5060" w:name="_ETM_Q1_5526448"/>
      <w:bookmarkStart w:id="5061" w:name="_ETM_Q1_5526527"/>
      <w:bookmarkStart w:id="5062" w:name="_ETM_Q1_5526625"/>
      <w:bookmarkStart w:id="5063" w:name="_ETM_Q1_5526719"/>
      <w:bookmarkStart w:id="5064" w:name="_ETM_Q1_5525620"/>
      <w:bookmarkEnd w:id="5060"/>
      <w:bookmarkEnd w:id="5061"/>
      <w:bookmarkEnd w:id="5062"/>
      <w:bookmarkEnd w:id="5063"/>
      <w:bookmarkEnd w:id="5064"/>
      <w:r>
        <w:rPr>
          <w:rFonts w:hint="cs"/>
          <w:rtl/>
          <w:lang w:eastAsia="he-IL"/>
        </w:rPr>
        <w:t>אני מבין מהחוק</w:t>
      </w:r>
      <w:bookmarkStart w:id="5065" w:name="_ETM_Q1_5528096"/>
      <w:bookmarkEnd w:id="5065"/>
      <w:r>
        <w:rPr>
          <w:rFonts w:hint="cs"/>
          <w:rtl/>
          <w:lang w:eastAsia="he-IL"/>
        </w:rPr>
        <w:t xml:space="preserve"> הזה שהגופים האלה לא יוכלו ל</w:t>
      </w:r>
      <w:bookmarkStart w:id="5066" w:name="_ETM_Q1_5527334"/>
      <w:bookmarkEnd w:id="5066"/>
      <w:r>
        <w:rPr>
          <w:rFonts w:hint="cs"/>
          <w:rtl/>
          <w:lang w:eastAsia="he-IL"/>
        </w:rPr>
        <w:t>היות יוזמי תשלומים, אבל שיהיה</w:t>
      </w:r>
      <w:bookmarkStart w:id="5067" w:name="_ETM_Q1_5532365"/>
      <w:bookmarkEnd w:id="5067"/>
      <w:r>
        <w:rPr>
          <w:rFonts w:hint="cs"/>
          <w:rtl/>
          <w:lang w:eastAsia="he-IL"/>
        </w:rPr>
        <w:t xml:space="preserve"> ברור גם </w:t>
      </w:r>
      <w:bookmarkStart w:id="5068" w:name="_ETM_Q1_5530535"/>
      <w:bookmarkEnd w:id="5068"/>
      <w:r>
        <w:rPr>
          <w:rFonts w:hint="cs"/>
          <w:rtl/>
          <w:lang w:eastAsia="he-IL"/>
        </w:rPr>
        <w:t xml:space="preserve">שהם לא יוכלו להתחבר למערכות תשלומים. </w:t>
      </w:r>
      <w:bookmarkStart w:id="5069" w:name="_ETM_Q1_5532852"/>
      <w:bookmarkEnd w:id="5069"/>
    </w:p>
    <w:p w14:paraId="0B7B4101" w14:textId="77777777" w:rsidR="00C30A19" w:rsidRDefault="00C30A19" w:rsidP="00C30A19">
      <w:pPr>
        <w:rPr>
          <w:rtl/>
          <w:lang w:eastAsia="he-IL"/>
        </w:rPr>
      </w:pPr>
    </w:p>
    <w:p w14:paraId="64928744" w14:textId="6D93D154" w:rsidR="002B1623" w:rsidRDefault="002B1623" w:rsidP="00C30A19">
      <w:pPr>
        <w:rPr>
          <w:rtl/>
          <w:lang w:eastAsia="he-IL"/>
        </w:rPr>
      </w:pPr>
      <w:r>
        <w:rPr>
          <w:rFonts w:hint="cs"/>
          <w:rtl/>
          <w:lang w:eastAsia="he-IL"/>
        </w:rPr>
        <w:t xml:space="preserve">למה אני </w:t>
      </w:r>
      <w:bookmarkStart w:id="5070" w:name="_ETM_Q1_5531792"/>
      <w:bookmarkEnd w:id="5070"/>
      <w:r>
        <w:rPr>
          <w:rFonts w:hint="cs"/>
          <w:rtl/>
          <w:lang w:eastAsia="he-IL"/>
        </w:rPr>
        <w:t>אומר את כל זה?</w:t>
      </w:r>
      <w:bookmarkStart w:id="5071" w:name="_ETM_Q1_5534308"/>
      <w:bookmarkEnd w:id="5071"/>
      <w:r>
        <w:rPr>
          <w:rFonts w:hint="cs"/>
          <w:lang w:eastAsia="he-IL"/>
        </w:rPr>
        <w:t xml:space="preserve"> </w:t>
      </w:r>
      <w:r>
        <w:rPr>
          <w:rFonts w:hint="cs"/>
          <w:rtl/>
          <w:lang w:eastAsia="he-IL"/>
        </w:rPr>
        <w:t xml:space="preserve">הרי, אני מייצג את הבנקים, אז </w:t>
      </w:r>
      <w:bookmarkStart w:id="5072" w:name="_ETM_Q1_5534677"/>
      <w:bookmarkEnd w:id="5072"/>
      <w:r>
        <w:rPr>
          <w:rFonts w:hint="cs"/>
          <w:rtl/>
          <w:lang w:eastAsia="he-IL"/>
        </w:rPr>
        <w:t xml:space="preserve">מה אכפת לי? </w:t>
      </w:r>
      <w:bookmarkStart w:id="5073" w:name="_ETM_Q1_5537453"/>
      <w:bookmarkEnd w:id="5073"/>
      <w:r>
        <w:rPr>
          <w:rFonts w:hint="cs"/>
          <w:rtl/>
          <w:lang w:eastAsia="he-IL"/>
        </w:rPr>
        <w:t xml:space="preserve">כי כשאנחנו הולכים לדברי ההסבר, אתם רואים </w:t>
      </w:r>
      <w:bookmarkStart w:id="5074" w:name="_ETM_Q1_5539189"/>
      <w:bookmarkEnd w:id="5074"/>
      <w:r>
        <w:rPr>
          <w:rFonts w:hint="cs"/>
          <w:rtl/>
          <w:lang w:eastAsia="he-IL"/>
        </w:rPr>
        <w:t xml:space="preserve">שחוזרים </w:t>
      </w:r>
      <w:bookmarkStart w:id="5075" w:name="_ETM_Q1_5543083"/>
      <w:bookmarkEnd w:id="5075"/>
      <w:r>
        <w:rPr>
          <w:rFonts w:hint="cs"/>
          <w:rtl/>
          <w:lang w:eastAsia="he-IL"/>
        </w:rPr>
        <w:t xml:space="preserve">ואומרים בהם, כחוט </w:t>
      </w:r>
      <w:bookmarkStart w:id="5076" w:name="_ETM_Q1_5540564"/>
      <w:bookmarkEnd w:id="5076"/>
      <w:r>
        <w:rPr>
          <w:rFonts w:hint="cs"/>
          <w:rtl/>
          <w:lang w:eastAsia="he-IL"/>
        </w:rPr>
        <w:t xml:space="preserve">השני, </w:t>
      </w:r>
      <w:bookmarkStart w:id="5077" w:name="_ETM_Q1_5541926"/>
      <w:bookmarkEnd w:id="5077"/>
      <w:r>
        <w:rPr>
          <w:rFonts w:hint="cs"/>
          <w:rtl/>
          <w:lang w:eastAsia="he-IL"/>
        </w:rPr>
        <w:t>שכל הדרישות האלה</w:t>
      </w:r>
      <w:bookmarkStart w:id="5078" w:name="_ETM_Q1_5551206"/>
      <w:bookmarkStart w:id="5079" w:name="_ETM_Q1_5551280"/>
      <w:bookmarkEnd w:id="5078"/>
      <w:bookmarkEnd w:id="5079"/>
      <w:r>
        <w:rPr>
          <w:rFonts w:hint="cs"/>
          <w:rtl/>
          <w:lang w:eastAsia="he-IL"/>
        </w:rPr>
        <w:t>, של הרישיון,</w:t>
      </w:r>
      <w:bookmarkStart w:id="5080" w:name="_ETM_Q1_5543436"/>
      <w:bookmarkEnd w:id="5080"/>
      <w:r w:rsidR="00C30A19">
        <w:rPr>
          <w:rFonts w:hint="cs"/>
          <w:rtl/>
          <w:lang w:eastAsia="he-IL"/>
        </w:rPr>
        <w:t xml:space="preserve"> </w:t>
      </w:r>
      <w:r>
        <w:rPr>
          <w:rFonts w:hint="cs"/>
          <w:rtl/>
          <w:lang w:eastAsia="he-IL"/>
        </w:rPr>
        <w:t>הפיקוח</w:t>
      </w:r>
      <w:bookmarkStart w:id="5081" w:name="_ETM_Q1_5545646"/>
      <w:bookmarkEnd w:id="5081"/>
      <w:r>
        <w:rPr>
          <w:rFonts w:hint="cs"/>
          <w:rtl/>
          <w:lang w:eastAsia="he-IL"/>
        </w:rPr>
        <w:t xml:space="preserve"> </w:t>
      </w:r>
      <w:r w:rsidR="00C30A19">
        <w:rPr>
          <w:rFonts w:hint="cs"/>
          <w:rtl/>
          <w:lang w:eastAsia="he-IL"/>
        </w:rPr>
        <w:t>ו</w:t>
      </w:r>
      <w:r>
        <w:rPr>
          <w:rFonts w:hint="cs"/>
          <w:rtl/>
          <w:lang w:eastAsia="he-IL"/>
        </w:rPr>
        <w:t xml:space="preserve">ניהול הסיכונים </w:t>
      </w:r>
      <w:r>
        <w:rPr>
          <w:rtl/>
          <w:lang w:eastAsia="he-IL"/>
        </w:rPr>
        <w:t>–</w:t>
      </w:r>
      <w:r>
        <w:rPr>
          <w:rFonts w:hint="cs"/>
          <w:rtl/>
          <w:lang w:eastAsia="he-IL"/>
        </w:rPr>
        <w:t xml:space="preserve"> </w:t>
      </w:r>
      <w:bookmarkStart w:id="5082" w:name="_ETM_Q1_5547091"/>
      <w:bookmarkStart w:id="5083" w:name="_ETM_Q1_5551049"/>
      <w:bookmarkEnd w:id="5082"/>
      <w:bookmarkEnd w:id="5083"/>
      <w:r>
        <w:rPr>
          <w:rFonts w:hint="cs"/>
          <w:rtl/>
          <w:lang w:eastAsia="he-IL"/>
        </w:rPr>
        <w:t>ואני מצטט מתוך</w:t>
      </w:r>
      <w:bookmarkStart w:id="5084" w:name="_ETM_Q1_5553898"/>
      <w:bookmarkEnd w:id="5084"/>
      <w:r>
        <w:rPr>
          <w:rFonts w:hint="cs"/>
          <w:rtl/>
          <w:lang w:eastAsia="he-IL"/>
        </w:rPr>
        <w:t xml:space="preserve"> דברי ההסבר </w:t>
      </w:r>
      <w:r>
        <w:rPr>
          <w:rtl/>
          <w:lang w:eastAsia="he-IL"/>
        </w:rPr>
        <w:t>–</w:t>
      </w:r>
      <w:r>
        <w:rPr>
          <w:rFonts w:hint="cs"/>
          <w:rtl/>
          <w:lang w:eastAsia="he-IL"/>
        </w:rPr>
        <w:t xml:space="preserve"> </w:t>
      </w:r>
      <w:bookmarkStart w:id="5085" w:name="_ETM_Q1_5553487"/>
      <w:bookmarkStart w:id="5086" w:name="_ETM_Q1_5548799"/>
      <w:bookmarkStart w:id="5087" w:name="_ETM_Q1_5547032"/>
      <w:bookmarkEnd w:id="5085"/>
      <w:bookmarkEnd w:id="5086"/>
      <w:bookmarkEnd w:id="5087"/>
      <w:r>
        <w:rPr>
          <w:rFonts w:hint="cs"/>
          <w:rtl/>
          <w:lang w:eastAsia="he-IL"/>
        </w:rPr>
        <w:t xml:space="preserve">הן בגלל </w:t>
      </w:r>
      <w:bookmarkStart w:id="5088" w:name="_ETM_Q1_5571968"/>
      <w:r>
        <w:rPr>
          <w:rFonts w:hint="cs"/>
          <w:rtl/>
          <w:lang w:eastAsia="he-IL"/>
        </w:rPr>
        <w:t>שיש ל</w:t>
      </w:r>
      <w:bookmarkStart w:id="5089" w:name="_ETM_Q1_5551415"/>
      <w:bookmarkEnd w:id="5089"/>
      <w:r>
        <w:rPr>
          <w:rFonts w:hint="cs"/>
          <w:rtl/>
          <w:lang w:eastAsia="he-IL"/>
        </w:rPr>
        <w:t xml:space="preserve">זה </w:t>
      </w:r>
      <w:bookmarkStart w:id="5090" w:name="_ETM_Q1_5580047"/>
      <w:bookmarkStart w:id="5091" w:name="_ETM_Q1_5571022"/>
      <w:bookmarkStart w:id="5092" w:name="_ETM_Q1_5566317"/>
      <w:bookmarkStart w:id="5093" w:name="_ETM_Q1_5561576"/>
      <w:bookmarkStart w:id="5094" w:name="_ETM_Q1_5556866"/>
      <w:bookmarkStart w:id="5095" w:name="_ETM_Q1_5552162"/>
      <w:bookmarkStart w:id="5096" w:name="_ETM_Q1_5551310"/>
      <w:bookmarkStart w:id="5097" w:name="_ETM_Q1_5548271"/>
      <w:bookmarkEnd w:id="5090"/>
      <w:bookmarkEnd w:id="5091"/>
      <w:bookmarkEnd w:id="5092"/>
      <w:bookmarkEnd w:id="5093"/>
      <w:bookmarkEnd w:id="5094"/>
      <w:bookmarkEnd w:id="5095"/>
      <w:bookmarkEnd w:id="5096"/>
      <w:bookmarkEnd w:id="5097"/>
      <w:r w:rsidR="00C30A19">
        <w:rPr>
          <w:rFonts w:hint="cs"/>
          <w:rtl/>
          <w:lang w:eastAsia="he-IL"/>
        </w:rPr>
        <w:t>השפעות</w:t>
      </w:r>
      <w:r>
        <w:rPr>
          <w:rFonts w:hint="cs"/>
          <w:rtl/>
          <w:lang w:eastAsia="he-IL"/>
        </w:rPr>
        <w:t xml:space="preserve"> </w:t>
      </w:r>
      <w:bookmarkStart w:id="5098" w:name="_ETM_Q1_5553258"/>
      <w:bookmarkEnd w:id="5098"/>
      <w:r>
        <w:rPr>
          <w:rFonts w:hint="cs"/>
          <w:rtl/>
          <w:lang w:eastAsia="he-IL"/>
        </w:rPr>
        <w:t xml:space="preserve">על התקינות של שאר נותני השירותים. לכן, </w:t>
      </w:r>
      <w:bookmarkStart w:id="5099" w:name="_ETM_Q1_5554771"/>
      <w:bookmarkStart w:id="5100" w:name="_ETM_Q1_5559879"/>
      <w:bookmarkStart w:id="5101" w:name="_ETM_Q1_5558090"/>
      <w:bookmarkStart w:id="5102" w:name="_ETM_Q1_5565025"/>
      <w:bookmarkEnd w:id="5099"/>
      <w:bookmarkEnd w:id="5100"/>
      <w:bookmarkEnd w:id="5101"/>
      <w:bookmarkEnd w:id="5102"/>
      <w:r>
        <w:rPr>
          <w:rFonts w:hint="cs"/>
          <w:rtl/>
          <w:lang w:eastAsia="he-IL"/>
        </w:rPr>
        <w:t xml:space="preserve">צריך לראות </w:t>
      </w:r>
      <w:bookmarkStart w:id="5103" w:name="_ETM_Q1_5560190"/>
      <w:bookmarkEnd w:id="5103"/>
      <w:r>
        <w:rPr>
          <w:rFonts w:hint="cs"/>
          <w:rtl/>
          <w:lang w:eastAsia="he-IL"/>
        </w:rPr>
        <w:t xml:space="preserve">מי יכול </w:t>
      </w:r>
      <w:bookmarkStart w:id="5104" w:name="_ETM_Q1_5564139"/>
      <w:bookmarkStart w:id="5105" w:name="_ETM_Q1_5559415"/>
      <w:bookmarkEnd w:id="5104"/>
      <w:bookmarkEnd w:id="5105"/>
      <w:r>
        <w:rPr>
          <w:rFonts w:hint="cs"/>
          <w:rtl/>
          <w:lang w:eastAsia="he-IL"/>
        </w:rPr>
        <w:t xml:space="preserve">לקבל פטור, </w:t>
      </w:r>
      <w:r w:rsidR="00C30A19">
        <w:rPr>
          <w:rFonts w:hint="cs"/>
          <w:rtl/>
          <w:lang w:eastAsia="he-IL"/>
        </w:rPr>
        <w:t>ו</w:t>
      </w:r>
      <w:r>
        <w:rPr>
          <w:rFonts w:hint="cs"/>
          <w:rtl/>
          <w:lang w:eastAsia="he-IL"/>
        </w:rPr>
        <w:t xml:space="preserve">לזכור שהם </w:t>
      </w:r>
      <w:bookmarkStart w:id="5106" w:name="_ETM_Q1_5563438"/>
      <w:bookmarkEnd w:id="5106"/>
      <w:bookmarkEnd w:id="5088"/>
      <w:r>
        <w:rPr>
          <w:rFonts w:hint="cs"/>
          <w:rtl/>
          <w:lang w:eastAsia="he-IL"/>
        </w:rPr>
        <w:t xml:space="preserve">מנהלים כספי אחרים </w:t>
      </w:r>
      <w:r>
        <w:rPr>
          <w:rtl/>
          <w:lang w:eastAsia="he-IL"/>
        </w:rPr>
        <w:t>–</w:t>
      </w:r>
      <w:r>
        <w:rPr>
          <w:rFonts w:hint="cs"/>
          <w:rtl/>
          <w:lang w:eastAsia="he-IL"/>
        </w:rPr>
        <w:t xml:space="preserve"> </w:t>
      </w:r>
      <w:bookmarkStart w:id="5107" w:name="_ETM_Q1_5566881"/>
      <w:bookmarkStart w:id="5108" w:name="_ETM_Q1_5562315"/>
      <w:bookmarkEnd w:id="5107"/>
      <w:bookmarkEnd w:id="5108"/>
      <w:r w:rsidR="00C30A19">
        <w:rPr>
          <w:rFonts w:hint="cs"/>
          <w:rtl/>
          <w:lang w:eastAsia="he-IL"/>
        </w:rPr>
        <w:t xml:space="preserve">הם </w:t>
      </w:r>
      <w:r>
        <w:rPr>
          <w:rFonts w:hint="cs"/>
          <w:rtl/>
          <w:lang w:eastAsia="he-IL"/>
        </w:rPr>
        <w:t>מנהלי חשבון תשלום</w:t>
      </w:r>
      <w:bookmarkStart w:id="5109" w:name="_ETM_Q1_5565169"/>
      <w:bookmarkStart w:id="5110" w:name="_ETM_Q1_5562977"/>
      <w:bookmarkStart w:id="5111" w:name="_ETM_Q1_5558316"/>
      <w:bookmarkEnd w:id="5109"/>
      <w:bookmarkEnd w:id="5110"/>
      <w:bookmarkEnd w:id="5111"/>
      <w:r>
        <w:rPr>
          <w:rFonts w:hint="cs"/>
          <w:rtl/>
          <w:lang w:eastAsia="he-IL"/>
        </w:rPr>
        <w:t xml:space="preserve"> וסולקים</w:t>
      </w:r>
      <w:bookmarkStart w:id="5112" w:name="_ETM_Q1_5567326"/>
      <w:bookmarkStart w:id="5113" w:name="_ETM_Q1_5567341"/>
      <w:bookmarkEnd w:id="5112"/>
      <w:bookmarkEnd w:id="5113"/>
      <w:r w:rsidR="00C30A19">
        <w:rPr>
          <w:lang w:eastAsia="he-IL"/>
        </w:rPr>
        <w:t>;</w:t>
      </w:r>
      <w:r w:rsidR="00C30A19">
        <w:rPr>
          <w:rFonts w:hint="cs"/>
          <w:rtl/>
          <w:lang w:eastAsia="he-IL"/>
        </w:rPr>
        <w:t xml:space="preserve"> </w:t>
      </w:r>
      <w:bookmarkStart w:id="5114" w:name="_ETM_Q1_5566405"/>
      <w:bookmarkEnd w:id="5114"/>
      <w:r w:rsidR="00C30A19">
        <w:rPr>
          <w:rFonts w:hint="cs"/>
          <w:rtl/>
          <w:lang w:eastAsia="he-IL"/>
        </w:rPr>
        <w:t xml:space="preserve">זה </w:t>
      </w:r>
      <w:bookmarkStart w:id="5115" w:name="_ETM_Q1_5566809"/>
      <w:bookmarkEnd w:id="5115"/>
      <w:r w:rsidR="00C30A19">
        <w:rPr>
          <w:rFonts w:hint="cs"/>
          <w:rtl/>
          <w:lang w:eastAsia="he-IL"/>
        </w:rPr>
        <w:t>לא מתן אשראי. אני לא מדבר על תווי שי</w:t>
      </w:r>
      <w:r w:rsidR="00C30A19">
        <w:rPr>
          <w:lang w:eastAsia="he-IL"/>
        </w:rPr>
        <w:t>;</w:t>
      </w:r>
      <w:r w:rsidR="00C30A19">
        <w:rPr>
          <w:rFonts w:hint="cs"/>
          <w:rtl/>
          <w:lang w:eastAsia="he-IL"/>
        </w:rPr>
        <w:t xml:space="preserve"> </w:t>
      </w:r>
      <w:bookmarkStart w:id="5116" w:name="_ETM_Q1_5572051"/>
      <w:bookmarkStart w:id="5117" w:name="_ETM_Q1_5569093"/>
      <w:bookmarkEnd w:id="5116"/>
      <w:bookmarkEnd w:id="5117"/>
      <w:r w:rsidR="00C30A19">
        <w:rPr>
          <w:rFonts w:hint="cs"/>
          <w:rtl/>
          <w:lang w:eastAsia="he-IL"/>
        </w:rPr>
        <w:t xml:space="preserve">לגביהם, </w:t>
      </w:r>
      <w:bookmarkStart w:id="5118" w:name="_ETM_Q1_5570385"/>
      <w:bookmarkEnd w:id="5118"/>
      <w:r w:rsidR="00C30A19">
        <w:rPr>
          <w:rFonts w:hint="cs"/>
          <w:rtl/>
          <w:lang w:eastAsia="he-IL"/>
        </w:rPr>
        <w:t xml:space="preserve">אני מסכים שזה משהו אחר. </w:t>
      </w:r>
    </w:p>
    <w:p w14:paraId="2BFEC688" w14:textId="68132067" w:rsidR="00C30A19" w:rsidRDefault="00C30A19" w:rsidP="002B1623">
      <w:pPr>
        <w:rPr>
          <w:rtl/>
          <w:lang w:eastAsia="he-IL"/>
        </w:rPr>
      </w:pPr>
      <w:bookmarkStart w:id="5119" w:name="_ETM_Q1_5574513"/>
      <w:bookmarkStart w:id="5120" w:name="_ETM_Q1_5574624"/>
      <w:bookmarkEnd w:id="5119"/>
      <w:bookmarkEnd w:id="5120"/>
    </w:p>
    <w:p w14:paraId="40CEF6D2" w14:textId="0DC49BA6" w:rsidR="00C30A19" w:rsidRDefault="00C30A19" w:rsidP="002B1623">
      <w:pPr>
        <w:rPr>
          <w:rtl/>
          <w:lang w:eastAsia="he-IL"/>
        </w:rPr>
      </w:pPr>
      <w:bookmarkStart w:id="5121" w:name="_ETM_Q1_5574783"/>
      <w:bookmarkStart w:id="5122" w:name="_ETM_Q1_5574875"/>
      <w:bookmarkEnd w:id="5121"/>
      <w:bookmarkEnd w:id="5122"/>
      <w:r>
        <w:rPr>
          <w:rFonts w:hint="cs"/>
          <w:rtl/>
          <w:lang w:eastAsia="he-IL"/>
        </w:rPr>
        <w:t xml:space="preserve">גם אם </w:t>
      </w:r>
      <w:bookmarkStart w:id="5123" w:name="_ETM_Q1_5562559"/>
      <w:bookmarkStart w:id="5124" w:name="_ETM_Q1_5587509"/>
      <w:bookmarkStart w:id="5125" w:name="_ETM_Q1_5582920"/>
      <w:bookmarkStart w:id="5126" w:name="_ETM_Q1_5578878"/>
      <w:bookmarkStart w:id="5127" w:name="_ETM_Q1_5574998"/>
      <w:bookmarkStart w:id="5128" w:name="_ETM_Q1_5571185"/>
      <w:bookmarkEnd w:id="5123"/>
      <w:bookmarkEnd w:id="5124"/>
      <w:bookmarkEnd w:id="5125"/>
      <w:bookmarkEnd w:id="5126"/>
      <w:bookmarkEnd w:id="5127"/>
      <w:bookmarkEnd w:id="5128"/>
      <w:r>
        <w:rPr>
          <w:rFonts w:hint="cs"/>
          <w:rtl/>
          <w:lang w:eastAsia="he-IL"/>
        </w:rPr>
        <w:t>נותנים</w:t>
      </w:r>
      <w:bookmarkStart w:id="5129" w:name="_ETM_Q1_5576252"/>
      <w:bookmarkEnd w:id="5129"/>
      <w:r>
        <w:rPr>
          <w:rFonts w:hint="cs"/>
          <w:rtl/>
          <w:lang w:eastAsia="he-IL"/>
        </w:rPr>
        <w:t xml:space="preserve"> להם פטור, צריך איזה שהוא רישום, גילוי, דיווח ל</w:t>
      </w:r>
      <w:bookmarkStart w:id="5130" w:name="_ETM_Q1_5579177"/>
      <w:bookmarkEnd w:id="5130"/>
      <w:r>
        <w:rPr>
          <w:rFonts w:hint="cs"/>
          <w:rtl/>
          <w:lang w:eastAsia="he-IL"/>
        </w:rPr>
        <w:t xml:space="preserve">רשות ניירות </w:t>
      </w:r>
      <w:bookmarkStart w:id="5131" w:name="_ETM_Q1_5583458"/>
      <w:bookmarkEnd w:id="5131"/>
      <w:r>
        <w:rPr>
          <w:rFonts w:hint="cs"/>
          <w:rtl/>
          <w:lang w:eastAsia="he-IL"/>
        </w:rPr>
        <w:t>ערך</w:t>
      </w:r>
      <w:bookmarkStart w:id="5132" w:name="_ETM_Q1_5580713"/>
      <w:bookmarkEnd w:id="5132"/>
      <w:r>
        <w:rPr>
          <w:lang w:eastAsia="he-IL"/>
        </w:rPr>
        <w:t>;</w:t>
      </w:r>
      <w:r>
        <w:rPr>
          <w:rFonts w:hint="cs"/>
          <w:rtl/>
          <w:lang w:eastAsia="he-IL"/>
        </w:rPr>
        <w:t xml:space="preserve"> </w:t>
      </w:r>
      <w:bookmarkStart w:id="5133" w:name="_ETM_Q1_5580822"/>
      <w:bookmarkEnd w:id="5133"/>
      <w:r>
        <w:rPr>
          <w:rFonts w:hint="cs"/>
          <w:rtl/>
          <w:lang w:eastAsia="he-IL"/>
        </w:rPr>
        <w:t>דיווח מראש, ולא מעת לעת, על</w:t>
      </w:r>
      <w:bookmarkStart w:id="5134" w:name="_ETM_Q1_5585504"/>
      <w:bookmarkEnd w:id="5134"/>
      <w:r>
        <w:rPr>
          <w:rFonts w:hint="cs"/>
          <w:rtl/>
          <w:lang w:eastAsia="he-IL"/>
        </w:rPr>
        <w:t xml:space="preserve"> מנת שניתן </w:t>
      </w:r>
      <w:bookmarkStart w:id="5135" w:name="_ETM_Q1_5583671"/>
      <w:bookmarkEnd w:id="5135"/>
      <w:r>
        <w:rPr>
          <w:rFonts w:hint="cs"/>
          <w:rtl/>
          <w:lang w:eastAsia="he-IL"/>
        </w:rPr>
        <w:t xml:space="preserve">יהיה לפקח עליהם. הכי חשוב לנו, ואני </w:t>
      </w:r>
      <w:bookmarkStart w:id="5136" w:name="_ETM_Q1_5591486"/>
      <w:bookmarkEnd w:id="5136"/>
      <w:r>
        <w:rPr>
          <w:rFonts w:hint="cs"/>
          <w:rtl/>
          <w:lang w:eastAsia="he-IL"/>
        </w:rPr>
        <w:t xml:space="preserve">מצפה שזה </w:t>
      </w:r>
      <w:bookmarkStart w:id="5137" w:name="_ETM_Q1_5588150"/>
      <w:bookmarkEnd w:id="5137"/>
      <w:r>
        <w:rPr>
          <w:rFonts w:hint="cs"/>
          <w:rtl/>
          <w:lang w:eastAsia="he-IL"/>
        </w:rPr>
        <w:t xml:space="preserve">גם יובהר </w:t>
      </w:r>
      <w:bookmarkStart w:id="5138" w:name="_ETM_Q1_5588624"/>
      <w:bookmarkEnd w:id="5138"/>
      <w:r>
        <w:rPr>
          <w:rFonts w:hint="cs"/>
          <w:rtl/>
          <w:lang w:eastAsia="he-IL"/>
        </w:rPr>
        <w:t>לפרוטוקול, זה שהם לא</w:t>
      </w:r>
      <w:bookmarkStart w:id="5139" w:name="_ETM_Q1_5593136"/>
      <w:bookmarkEnd w:id="5139"/>
      <w:r>
        <w:rPr>
          <w:rFonts w:hint="cs"/>
          <w:rtl/>
          <w:lang w:eastAsia="he-IL"/>
        </w:rPr>
        <w:t xml:space="preserve"> יוכלו להתחבר למערכות תשלומים. תודה.</w:t>
      </w:r>
      <w:bookmarkStart w:id="5140" w:name="_ETM_Q1_5593505"/>
      <w:bookmarkEnd w:id="5140"/>
    </w:p>
    <w:p w14:paraId="4A93F729" w14:textId="297DC127" w:rsidR="00C30A19" w:rsidRDefault="00C30A19" w:rsidP="002B1623">
      <w:pPr>
        <w:rPr>
          <w:rtl/>
          <w:lang w:eastAsia="he-IL"/>
        </w:rPr>
      </w:pPr>
      <w:bookmarkStart w:id="5141" w:name="_ETM_Q1_5593796"/>
      <w:bookmarkStart w:id="5142" w:name="_ETM_Q1_5593900"/>
      <w:bookmarkEnd w:id="5141"/>
      <w:bookmarkEnd w:id="5142"/>
    </w:p>
    <w:p w14:paraId="5867C62A" w14:textId="5737ED53" w:rsidR="00C30A19" w:rsidRDefault="00C30A19" w:rsidP="00C30A19">
      <w:pPr>
        <w:pStyle w:val="af6"/>
        <w:keepNext/>
        <w:rPr>
          <w:rtl/>
        </w:rPr>
      </w:pPr>
      <w:bookmarkStart w:id="5143" w:name="ET_yor_6351_166"/>
      <w:r w:rsidRPr="00C30A19">
        <w:rPr>
          <w:rStyle w:val="TagStyle"/>
          <w:rtl/>
        </w:rPr>
        <w:t xml:space="preserve"> &lt;&lt; יור &gt;&gt; </w:t>
      </w:r>
      <w:r>
        <w:rPr>
          <w:rtl/>
        </w:rPr>
        <w:t>היו"ר אוהד טל:</w:t>
      </w:r>
      <w:r w:rsidRPr="00C30A19">
        <w:rPr>
          <w:rStyle w:val="TagStyle"/>
          <w:rtl/>
        </w:rPr>
        <w:t xml:space="preserve"> &lt;&lt; יור &gt;&gt;</w:t>
      </w:r>
      <w:r w:rsidR="00C872F6">
        <w:rPr>
          <w:rtl/>
        </w:rPr>
        <w:t xml:space="preserve"> </w:t>
      </w:r>
      <w:r>
        <w:rPr>
          <w:rtl/>
        </w:rPr>
        <w:t xml:space="preserve"> </w:t>
      </w:r>
      <w:bookmarkEnd w:id="5143"/>
    </w:p>
    <w:p w14:paraId="6DEF5958" w14:textId="32E00701" w:rsidR="00C30A19" w:rsidRDefault="00C30A19" w:rsidP="00C30A19">
      <w:pPr>
        <w:pStyle w:val="KeepWithNext"/>
        <w:rPr>
          <w:rtl/>
          <w:lang w:eastAsia="he-IL"/>
        </w:rPr>
      </w:pPr>
    </w:p>
    <w:p w14:paraId="57797D6A" w14:textId="232E149D" w:rsidR="00C30A19" w:rsidRDefault="00C30A19" w:rsidP="00C30A19">
      <w:pPr>
        <w:rPr>
          <w:rtl/>
          <w:lang w:eastAsia="he-IL"/>
        </w:rPr>
      </w:pPr>
      <w:bookmarkStart w:id="5144" w:name="_ETM_Q1_5594767"/>
      <w:bookmarkEnd w:id="5144"/>
      <w:r>
        <w:rPr>
          <w:rFonts w:hint="cs"/>
          <w:rtl/>
          <w:lang w:eastAsia="he-IL"/>
        </w:rPr>
        <w:t>טוב. משרד האוצר</w:t>
      </w:r>
      <w:bookmarkStart w:id="5145" w:name="_ETM_Q1_5594794"/>
      <w:bookmarkEnd w:id="5145"/>
      <w:r>
        <w:rPr>
          <w:rFonts w:hint="cs"/>
          <w:rtl/>
          <w:lang w:eastAsia="he-IL"/>
        </w:rPr>
        <w:t>, בהתייחסות</w:t>
      </w:r>
      <w:bookmarkStart w:id="5146" w:name="_ETM_Q1_5597484"/>
      <w:bookmarkEnd w:id="5146"/>
      <w:r>
        <w:rPr>
          <w:rFonts w:hint="cs"/>
          <w:rtl/>
          <w:lang w:eastAsia="he-IL"/>
        </w:rPr>
        <w:t xml:space="preserve"> לעניין הזה.</w:t>
      </w:r>
    </w:p>
    <w:p w14:paraId="58DAED9B" w14:textId="61DA29ED" w:rsidR="00C30A19" w:rsidRDefault="00C30A19" w:rsidP="00C30A19">
      <w:pPr>
        <w:rPr>
          <w:rtl/>
          <w:lang w:eastAsia="he-IL"/>
        </w:rPr>
      </w:pPr>
      <w:bookmarkStart w:id="5147" w:name="_ETM_Q1_5599928"/>
      <w:bookmarkStart w:id="5148" w:name="_ETM_Q1_5600024"/>
      <w:bookmarkStart w:id="5149" w:name="_ETM_Q1_5601885"/>
      <w:bookmarkEnd w:id="5147"/>
      <w:bookmarkEnd w:id="5148"/>
      <w:bookmarkEnd w:id="5149"/>
    </w:p>
    <w:p w14:paraId="0987420B" w14:textId="4BD29F2E" w:rsidR="00C30A19" w:rsidRDefault="00C30A19" w:rsidP="00C30A19">
      <w:pPr>
        <w:pStyle w:val="af9"/>
        <w:keepNext/>
        <w:rPr>
          <w:rtl/>
          <w:lang w:eastAsia="he-IL"/>
        </w:rPr>
      </w:pPr>
      <w:bookmarkStart w:id="5150" w:name="ET_guest_מיכאל_בן_דהן_167"/>
      <w:r w:rsidRPr="00C30A19">
        <w:rPr>
          <w:rStyle w:val="TagStyle"/>
          <w:rtl/>
        </w:rPr>
        <w:t xml:space="preserve"> &lt;&lt; אורח &gt;&gt; </w:t>
      </w:r>
      <w:r>
        <w:rPr>
          <w:rtl/>
          <w:lang w:eastAsia="he-IL"/>
        </w:rPr>
        <w:t>מיכאל בן דהן:</w:t>
      </w:r>
      <w:r w:rsidRPr="00C30A19">
        <w:rPr>
          <w:rStyle w:val="TagStyle"/>
          <w:rtl/>
        </w:rPr>
        <w:t xml:space="preserve"> &lt;&lt; אורח &gt;&gt;</w:t>
      </w:r>
      <w:r w:rsidR="00C872F6">
        <w:rPr>
          <w:rtl/>
          <w:lang w:eastAsia="he-IL"/>
        </w:rPr>
        <w:t xml:space="preserve"> </w:t>
      </w:r>
      <w:r>
        <w:rPr>
          <w:rtl/>
          <w:lang w:eastAsia="he-IL"/>
        </w:rPr>
        <w:t xml:space="preserve"> </w:t>
      </w:r>
      <w:bookmarkEnd w:id="5150"/>
    </w:p>
    <w:p w14:paraId="5DD00AEA" w14:textId="2FAA3A58" w:rsidR="00C30A19" w:rsidRDefault="00C30A19" w:rsidP="00C30A19">
      <w:pPr>
        <w:pStyle w:val="KeepWithNext"/>
        <w:rPr>
          <w:rtl/>
          <w:lang w:eastAsia="he-IL"/>
        </w:rPr>
      </w:pPr>
    </w:p>
    <w:p w14:paraId="308CFBAA" w14:textId="6AA2A601" w:rsidR="00C30A19" w:rsidRDefault="00C30A19" w:rsidP="00C30A19">
      <w:pPr>
        <w:rPr>
          <w:rtl/>
          <w:lang w:eastAsia="he-IL"/>
        </w:rPr>
      </w:pPr>
      <w:bookmarkStart w:id="5151" w:name="_ETM_Q1_5602564"/>
      <w:bookmarkStart w:id="5152" w:name="_ETM_Q1_5602611"/>
      <w:bookmarkEnd w:id="5151"/>
      <w:bookmarkEnd w:id="5152"/>
      <w:r>
        <w:rPr>
          <w:rFonts w:hint="cs"/>
          <w:rtl/>
          <w:lang w:eastAsia="he-IL"/>
        </w:rPr>
        <w:t xml:space="preserve">כן. </w:t>
      </w:r>
      <w:bookmarkStart w:id="5153" w:name="_ETM_Q1_5599328"/>
      <w:bookmarkEnd w:id="5153"/>
      <w:r>
        <w:rPr>
          <w:rFonts w:hint="cs"/>
          <w:rtl/>
          <w:lang w:eastAsia="he-IL"/>
        </w:rPr>
        <w:t>היו גם עוד כמה דברים</w:t>
      </w:r>
      <w:r>
        <w:rPr>
          <w:lang w:eastAsia="he-IL"/>
        </w:rPr>
        <w:t>;</w:t>
      </w:r>
      <w:r>
        <w:rPr>
          <w:rFonts w:hint="cs"/>
          <w:rtl/>
          <w:lang w:eastAsia="he-IL"/>
        </w:rPr>
        <w:t xml:space="preserve"> </w:t>
      </w:r>
      <w:bookmarkStart w:id="5154" w:name="_ETM_Q1_5601099"/>
      <w:bookmarkEnd w:id="5154"/>
      <w:r>
        <w:rPr>
          <w:rFonts w:hint="cs"/>
          <w:rtl/>
          <w:lang w:eastAsia="he-IL"/>
        </w:rPr>
        <w:t xml:space="preserve">אני כן ארצה </w:t>
      </w:r>
      <w:bookmarkStart w:id="5155" w:name="_ETM_Q1_5602778"/>
      <w:bookmarkEnd w:id="5155"/>
      <w:r>
        <w:rPr>
          <w:rFonts w:hint="cs"/>
          <w:rtl/>
          <w:lang w:eastAsia="he-IL"/>
        </w:rPr>
        <w:t xml:space="preserve">להתייחס לכל הדברים שנאמרו, </w:t>
      </w:r>
      <w:bookmarkStart w:id="5156" w:name="_ETM_Q1_5602901"/>
      <w:bookmarkEnd w:id="5156"/>
      <w:r>
        <w:rPr>
          <w:rFonts w:hint="cs"/>
          <w:rtl/>
          <w:lang w:eastAsia="he-IL"/>
        </w:rPr>
        <w:t xml:space="preserve">למעט מה שכבר מוצה הדיון </w:t>
      </w:r>
      <w:bookmarkStart w:id="5157" w:name="_ETM_Q1_5608119"/>
      <w:bookmarkEnd w:id="5157"/>
      <w:r>
        <w:rPr>
          <w:rFonts w:hint="cs"/>
          <w:rtl/>
          <w:lang w:eastAsia="he-IL"/>
        </w:rPr>
        <w:t xml:space="preserve">בו. עלתה הטענה לגבי פטורים </w:t>
      </w:r>
      <w:bookmarkStart w:id="5158" w:name="_ETM_Q1_5610058"/>
      <w:bookmarkEnd w:id="5158"/>
      <w:r>
        <w:rPr>
          <w:rFonts w:hint="cs"/>
          <w:rtl/>
          <w:lang w:eastAsia="he-IL"/>
        </w:rPr>
        <w:t xml:space="preserve">לברוקרים באופן גורף. </w:t>
      </w:r>
      <w:bookmarkStart w:id="5159" w:name="_ETM_Q1_5616626"/>
      <w:bookmarkEnd w:id="5159"/>
      <w:r>
        <w:rPr>
          <w:rFonts w:hint="cs"/>
          <w:rtl/>
          <w:lang w:eastAsia="he-IL"/>
        </w:rPr>
        <w:t xml:space="preserve">אני אשוב ואדגיש: </w:t>
      </w:r>
      <w:bookmarkStart w:id="5160" w:name="_ETM_Q1_5617222"/>
      <w:bookmarkEnd w:id="5160"/>
      <w:r>
        <w:rPr>
          <w:rFonts w:hint="cs"/>
          <w:rtl/>
          <w:lang w:eastAsia="he-IL"/>
        </w:rPr>
        <w:t xml:space="preserve">פעילות הברוקרים עצמה לא תצטרך </w:t>
      </w:r>
      <w:bookmarkStart w:id="5161" w:name="_ETM_Q1_5619118"/>
      <w:bookmarkEnd w:id="5161"/>
      <w:r>
        <w:rPr>
          <w:rFonts w:hint="cs"/>
          <w:rtl/>
          <w:lang w:eastAsia="he-IL"/>
        </w:rPr>
        <w:t xml:space="preserve">רישיון חדש, </w:t>
      </w:r>
      <w:bookmarkStart w:id="5162" w:name="_ETM_Q1_5621363"/>
      <w:bookmarkEnd w:id="5162"/>
      <w:r>
        <w:rPr>
          <w:rFonts w:hint="cs"/>
          <w:rtl/>
          <w:lang w:eastAsia="he-IL"/>
        </w:rPr>
        <w:t xml:space="preserve">אלא אם הם רוצים לעשות </w:t>
      </w:r>
      <w:bookmarkStart w:id="5163" w:name="_ETM_Q1_5621903"/>
      <w:bookmarkEnd w:id="5163"/>
      <w:r>
        <w:rPr>
          <w:rFonts w:hint="cs"/>
          <w:rtl/>
          <w:lang w:eastAsia="he-IL"/>
        </w:rPr>
        <w:t>פעילות חדשה ואחרת מ</w:t>
      </w:r>
      <w:bookmarkStart w:id="5164" w:name="_ETM_Q1_5620947"/>
      <w:bookmarkEnd w:id="5164"/>
      <w:r>
        <w:rPr>
          <w:rFonts w:hint="cs"/>
          <w:rtl/>
          <w:lang w:eastAsia="he-IL"/>
        </w:rPr>
        <w:t>הפעילות שהם</w:t>
      </w:r>
      <w:bookmarkStart w:id="5165" w:name="_ETM_Q1_5622873"/>
      <w:bookmarkEnd w:id="5165"/>
      <w:r>
        <w:rPr>
          <w:rFonts w:hint="cs"/>
          <w:rtl/>
          <w:lang w:eastAsia="he-IL"/>
        </w:rPr>
        <w:t xml:space="preserve"> עושים היום</w:t>
      </w:r>
      <w:bookmarkStart w:id="5166" w:name="_ETM_Q1_5626067"/>
      <w:bookmarkStart w:id="5167" w:name="_ETM_Q1_5628643"/>
      <w:bookmarkEnd w:id="5166"/>
      <w:bookmarkEnd w:id="5167"/>
      <w:r>
        <w:rPr>
          <w:rFonts w:hint="cs"/>
          <w:rtl/>
          <w:lang w:eastAsia="he-IL"/>
        </w:rPr>
        <w:t xml:space="preserve">, שעבורה נדרש רישיון </w:t>
      </w:r>
      <w:bookmarkStart w:id="5168" w:name="_ETM_Q1_5629681"/>
      <w:bookmarkEnd w:id="5168"/>
      <w:r>
        <w:rPr>
          <w:rFonts w:hint="cs"/>
          <w:rtl/>
          <w:lang w:eastAsia="he-IL"/>
        </w:rPr>
        <w:t>ייעודי,</w:t>
      </w:r>
      <w:bookmarkStart w:id="5169" w:name="_ETM_Q1_5630882"/>
      <w:bookmarkEnd w:id="5169"/>
      <w:r>
        <w:rPr>
          <w:rFonts w:hint="cs"/>
          <w:rtl/>
          <w:lang w:eastAsia="he-IL"/>
        </w:rPr>
        <w:t xml:space="preserve"> שיש לו מטרות מסוימות, </w:t>
      </w:r>
      <w:bookmarkStart w:id="5170" w:name="_ETM_Q1_5631312"/>
      <w:bookmarkEnd w:id="5170"/>
      <w:r>
        <w:rPr>
          <w:rFonts w:hint="cs"/>
          <w:rtl/>
          <w:lang w:eastAsia="he-IL"/>
        </w:rPr>
        <w:t xml:space="preserve">כמו כל הגופים שעושים גם פעילויות </w:t>
      </w:r>
      <w:bookmarkStart w:id="5171" w:name="_ETM_Q1_5637808"/>
      <w:bookmarkEnd w:id="5171"/>
      <w:r>
        <w:rPr>
          <w:rFonts w:hint="cs"/>
          <w:rtl/>
          <w:lang w:eastAsia="he-IL"/>
        </w:rPr>
        <w:t xml:space="preserve">אחרות. </w:t>
      </w:r>
      <w:bookmarkStart w:id="5172" w:name="_ETM_Q1_5634864"/>
      <w:bookmarkEnd w:id="5172"/>
      <w:r>
        <w:rPr>
          <w:rFonts w:hint="cs"/>
          <w:rtl/>
          <w:lang w:eastAsia="he-IL"/>
        </w:rPr>
        <w:t xml:space="preserve">הפעילות של הברוקרים לא מפוקחת על ידי אף רגולטור </w:t>
      </w:r>
      <w:bookmarkStart w:id="5173" w:name="_ETM_Q1_5643802"/>
      <w:bookmarkEnd w:id="5173"/>
      <w:r>
        <w:rPr>
          <w:rFonts w:hint="cs"/>
          <w:rtl/>
          <w:lang w:eastAsia="he-IL"/>
        </w:rPr>
        <w:t xml:space="preserve">מטעם </w:t>
      </w:r>
      <w:bookmarkStart w:id="5174" w:name="_ETM_Q1_5640397"/>
      <w:bookmarkEnd w:id="5174"/>
      <w:r>
        <w:rPr>
          <w:rFonts w:hint="cs"/>
          <w:rtl/>
          <w:lang w:eastAsia="he-IL"/>
        </w:rPr>
        <w:t>הממשלה או בנק ישראל - - -</w:t>
      </w:r>
      <w:bookmarkStart w:id="5175" w:name="_ETM_Q1_5647670"/>
      <w:bookmarkEnd w:id="5175"/>
    </w:p>
    <w:p w14:paraId="30AA4699" w14:textId="0F631967" w:rsidR="00C30A19" w:rsidRDefault="00C30A19" w:rsidP="00C30A19">
      <w:pPr>
        <w:rPr>
          <w:rtl/>
          <w:lang w:eastAsia="he-IL"/>
        </w:rPr>
      </w:pPr>
      <w:bookmarkStart w:id="5176" w:name="_ETM_Q1_5647780"/>
      <w:bookmarkStart w:id="5177" w:name="_ETM_Q1_5643454"/>
      <w:bookmarkStart w:id="5178" w:name="_ETM_Q1_5644684"/>
      <w:bookmarkEnd w:id="5176"/>
      <w:bookmarkEnd w:id="5177"/>
      <w:bookmarkEnd w:id="5178"/>
    </w:p>
    <w:p w14:paraId="67D23246" w14:textId="0663C57F" w:rsidR="00C30A19" w:rsidRDefault="00C30A19" w:rsidP="00C30A19">
      <w:pPr>
        <w:pStyle w:val="a4"/>
        <w:keepNext/>
        <w:rPr>
          <w:rtl/>
        </w:rPr>
      </w:pPr>
      <w:bookmarkStart w:id="5179" w:name="ET_speaker_קריאה_168"/>
      <w:r w:rsidRPr="00C30A19">
        <w:rPr>
          <w:rStyle w:val="TagStyle"/>
          <w:rtl/>
        </w:rPr>
        <w:t xml:space="preserve"> &lt;&lt; דובר &gt;&gt; </w:t>
      </w:r>
      <w:r>
        <w:rPr>
          <w:rtl/>
        </w:rPr>
        <w:t>קריאה:</w:t>
      </w:r>
      <w:r w:rsidRPr="00C30A19">
        <w:rPr>
          <w:rStyle w:val="TagStyle"/>
          <w:rtl/>
        </w:rPr>
        <w:t xml:space="preserve"> &lt;&lt; דובר &gt;&gt;</w:t>
      </w:r>
      <w:r w:rsidR="00C872F6">
        <w:rPr>
          <w:rtl/>
        </w:rPr>
        <w:t xml:space="preserve"> </w:t>
      </w:r>
      <w:r>
        <w:rPr>
          <w:rtl/>
        </w:rPr>
        <w:t xml:space="preserve"> </w:t>
      </w:r>
      <w:bookmarkEnd w:id="5179"/>
    </w:p>
    <w:p w14:paraId="491BCA9A" w14:textId="7A7EBEF5" w:rsidR="00C30A19" w:rsidRDefault="00C30A19" w:rsidP="00C30A19">
      <w:pPr>
        <w:pStyle w:val="KeepWithNext"/>
        <w:rPr>
          <w:rtl/>
          <w:lang w:eastAsia="he-IL"/>
        </w:rPr>
      </w:pPr>
    </w:p>
    <w:p w14:paraId="6B70A7B3" w14:textId="5C665AE9" w:rsidR="00C30A19" w:rsidRDefault="00C30A19" w:rsidP="00C30A19">
      <w:pPr>
        <w:rPr>
          <w:rtl/>
          <w:lang w:eastAsia="he-IL"/>
        </w:rPr>
      </w:pPr>
      <w:bookmarkStart w:id="5180" w:name="_ETM_Q1_5645276"/>
      <w:bookmarkStart w:id="5181" w:name="_ETM_Q1_5645354"/>
      <w:bookmarkEnd w:id="5180"/>
      <w:bookmarkEnd w:id="5181"/>
      <w:r>
        <w:rPr>
          <w:rFonts w:hint="cs"/>
          <w:rtl/>
          <w:lang w:eastAsia="he-IL"/>
        </w:rPr>
        <w:t xml:space="preserve">הם מפוקחים </w:t>
      </w:r>
      <w:bookmarkStart w:id="5182" w:name="_ETM_Q1_5646888"/>
      <w:bookmarkEnd w:id="5182"/>
      <w:r>
        <w:rPr>
          <w:rFonts w:hint="cs"/>
          <w:rtl/>
          <w:lang w:eastAsia="he-IL"/>
        </w:rPr>
        <w:t>על ידי הבורסה.</w:t>
      </w:r>
    </w:p>
    <w:p w14:paraId="33719A9C" w14:textId="28452997" w:rsidR="00C30A19" w:rsidRDefault="00C30A19" w:rsidP="00C30A19">
      <w:pPr>
        <w:rPr>
          <w:rtl/>
          <w:lang w:eastAsia="he-IL"/>
        </w:rPr>
      </w:pPr>
      <w:bookmarkStart w:id="5183" w:name="_ETM_Q1_5649165"/>
      <w:bookmarkStart w:id="5184" w:name="_ETM_Q1_5649274"/>
      <w:bookmarkEnd w:id="5183"/>
      <w:bookmarkEnd w:id="5184"/>
    </w:p>
    <w:p w14:paraId="0059544F" w14:textId="52C9997E" w:rsidR="00C30A19" w:rsidRDefault="00C30A19" w:rsidP="00C30A19">
      <w:pPr>
        <w:pStyle w:val="af9"/>
        <w:keepNext/>
        <w:rPr>
          <w:rtl/>
          <w:lang w:eastAsia="he-IL"/>
        </w:rPr>
      </w:pPr>
      <w:bookmarkStart w:id="5185" w:name="ET_guest_מיכאל_בן_דהן_169"/>
      <w:r w:rsidRPr="00C30A19">
        <w:rPr>
          <w:rStyle w:val="TagStyle"/>
          <w:rtl/>
        </w:rPr>
        <w:t xml:space="preserve"> &lt;&lt; אורח &gt;&gt; </w:t>
      </w:r>
      <w:r>
        <w:rPr>
          <w:rtl/>
          <w:lang w:eastAsia="he-IL"/>
        </w:rPr>
        <w:t>מיכאל בן דהן:</w:t>
      </w:r>
      <w:r w:rsidRPr="00C30A19">
        <w:rPr>
          <w:rStyle w:val="TagStyle"/>
          <w:rtl/>
        </w:rPr>
        <w:t xml:space="preserve"> &lt;&lt; אורח &gt;&gt;</w:t>
      </w:r>
      <w:r w:rsidR="00C872F6">
        <w:rPr>
          <w:rtl/>
          <w:lang w:eastAsia="he-IL"/>
        </w:rPr>
        <w:t xml:space="preserve"> </w:t>
      </w:r>
      <w:r>
        <w:rPr>
          <w:rtl/>
          <w:lang w:eastAsia="he-IL"/>
        </w:rPr>
        <w:t xml:space="preserve"> </w:t>
      </w:r>
      <w:bookmarkEnd w:id="5185"/>
    </w:p>
    <w:p w14:paraId="7170A010" w14:textId="79E6300A" w:rsidR="00C30A19" w:rsidRDefault="00C30A19" w:rsidP="00C30A19">
      <w:pPr>
        <w:pStyle w:val="KeepWithNext"/>
        <w:rPr>
          <w:rtl/>
          <w:lang w:eastAsia="he-IL"/>
        </w:rPr>
      </w:pPr>
    </w:p>
    <w:p w14:paraId="0ECDFA54" w14:textId="1AF3A02D" w:rsidR="00C30A19" w:rsidRDefault="00C30A19" w:rsidP="00C30A19">
      <w:pPr>
        <w:rPr>
          <w:rtl/>
          <w:lang w:eastAsia="he-IL"/>
        </w:rPr>
      </w:pPr>
      <w:bookmarkStart w:id="5186" w:name="_ETM_Q1_5650874"/>
      <w:bookmarkStart w:id="5187" w:name="_ETM_Q1_5650964"/>
      <w:bookmarkEnd w:id="5186"/>
      <w:bookmarkEnd w:id="5187"/>
      <w:r>
        <w:rPr>
          <w:rFonts w:hint="cs"/>
          <w:rtl/>
          <w:lang w:eastAsia="he-IL"/>
        </w:rPr>
        <w:t xml:space="preserve">הייתי מאוד </w:t>
      </w:r>
      <w:bookmarkStart w:id="5188" w:name="_ETM_Q1_5647241"/>
      <w:bookmarkEnd w:id="5188"/>
      <w:r>
        <w:rPr>
          <w:rFonts w:hint="cs"/>
          <w:rtl/>
          <w:lang w:eastAsia="he-IL"/>
        </w:rPr>
        <w:t xml:space="preserve">מדויק בדבריי. הם לא מפוקחים על </w:t>
      </w:r>
      <w:bookmarkStart w:id="5189" w:name="_ETM_Q1_5652435"/>
      <w:bookmarkEnd w:id="5189"/>
      <w:r>
        <w:rPr>
          <w:rFonts w:hint="cs"/>
          <w:rtl/>
          <w:lang w:eastAsia="he-IL"/>
        </w:rPr>
        <w:t>ידי אף גוף ציבורי. אנחנו לא רואים סיבה לבוא ולפטור</w:t>
      </w:r>
      <w:bookmarkStart w:id="5190" w:name="_ETM_Q1_5659937"/>
      <w:bookmarkEnd w:id="5190"/>
      <w:r>
        <w:rPr>
          <w:rFonts w:hint="cs"/>
          <w:rtl/>
          <w:lang w:eastAsia="he-IL"/>
        </w:rPr>
        <w:t xml:space="preserve"> אותם </w:t>
      </w:r>
      <w:bookmarkStart w:id="5191" w:name="_ETM_Q1_5656319"/>
      <w:bookmarkEnd w:id="5191"/>
      <w:r>
        <w:rPr>
          <w:rFonts w:hint="cs"/>
          <w:rtl/>
          <w:lang w:eastAsia="he-IL"/>
        </w:rPr>
        <w:t xml:space="preserve">מהדבר הזה, ולכן הם לא חלק מהפטור. אני מזכיר: </w:t>
      </w:r>
      <w:bookmarkStart w:id="5192" w:name="_ETM_Q1_5665458"/>
      <w:bookmarkEnd w:id="5192"/>
      <w:r>
        <w:rPr>
          <w:rFonts w:hint="cs"/>
          <w:rtl/>
          <w:lang w:eastAsia="he-IL"/>
        </w:rPr>
        <w:t xml:space="preserve">הפטור </w:t>
      </w:r>
      <w:bookmarkStart w:id="5193" w:name="_ETM_Q1_5661406"/>
      <w:bookmarkEnd w:id="5193"/>
      <w:r>
        <w:rPr>
          <w:rFonts w:hint="cs"/>
          <w:rtl/>
          <w:lang w:eastAsia="he-IL"/>
        </w:rPr>
        <w:t>נית</w:t>
      </w:r>
      <w:bookmarkStart w:id="5194" w:name="_ETM_Q1_5658623"/>
      <w:bookmarkEnd w:id="5194"/>
      <w:r>
        <w:rPr>
          <w:rFonts w:hint="cs"/>
          <w:rtl/>
          <w:lang w:eastAsia="he-IL"/>
        </w:rPr>
        <w:t>ן רק לגופים ש</w:t>
      </w:r>
      <w:bookmarkStart w:id="5195" w:name="_ETM_Q1_5662324"/>
      <w:bookmarkStart w:id="5196" w:name="_ETM_Q1_5663899"/>
      <w:bookmarkStart w:id="5197" w:name="_ETM_Q1_5665814"/>
      <w:bookmarkStart w:id="5198" w:name="_ETM_Q1_5665397"/>
      <w:bookmarkStart w:id="5199" w:name="_ETM_Q1_5662330"/>
      <w:bookmarkStart w:id="5200" w:name="_ETM_Q1_5666343"/>
      <w:bookmarkStart w:id="5201" w:name="_ETM_Q1_5665234"/>
      <w:bookmarkStart w:id="5202" w:name="_ETM_Q1_5662544"/>
      <w:bookmarkStart w:id="5203" w:name="_ETM_Q1_5669162"/>
      <w:bookmarkStart w:id="5204" w:name="_ETM_Q1_5670124"/>
      <w:bookmarkStart w:id="5205" w:name="_ETM_Q1_5666012"/>
      <w:bookmarkStart w:id="5206" w:name="_ETM_Q1_5661315"/>
      <w:bookmarkStart w:id="5207" w:name="_ETM_Q1_5656577"/>
      <w:bookmarkStart w:id="5208" w:name="_ETM_Q1_5660047"/>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r>
        <w:rPr>
          <w:rFonts w:hint="cs"/>
          <w:rtl/>
          <w:lang w:eastAsia="he-IL"/>
        </w:rPr>
        <w:t>באופן אינהרנטי, ח</w:t>
      </w:r>
      <w:bookmarkStart w:id="5209" w:name="_ETM_Q1_5663415"/>
      <w:bookmarkEnd w:id="5209"/>
      <w:r>
        <w:rPr>
          <w:rFonts w:hint="cs"/>
          <w:rtl/>
          <w:lang w:eastAsia="he-IL"/>
        </w:rPr>
        <w:t xml:space="preserve">לק מהרישיון </w:t>
      </w:r>
      <w:bookmarkStart w:id="5210" w:name="_ETM_Q1_5665140"/>
      <w:bookmarkEnd w:id="5210"/>
      <w:r>
        <w:rPr>
          <w:rFonts w:hint="cs"/>
          <w:rtl/>
          <w:lang w:eastAsia="he-IL"/>
        </w:rPr>
        <w:t xml:space="preserve">שלהם, </w:t>
      </w:r>
      <w:bookmarkStart w:id="5211" w:name="_ETM_Q1_5663530"/>
      <w:bookmarkEnd w:id="5211"/>
      <w:r>
        <w:rPr>
          <w:rFonts w:hint="cs"/>
          <w:rtl/>
          <w:lang w:eastAsia="he-IL"/>
        </w:rPr>
        <w:t xml:space="preserve">חלק </w:t>
      </w:r>
      <w:bookmarkStart w:id="5212" w:name="_ETM_Q1_5664079"/>
      <w:bookmarkEnd w:id="5212"/>
      <w:r>
        <w:rPr>
          <w:rFonts w:hint="cs"/>
          <w:rtl/>
          <w:lang w:eastAsia="he-IL"/>
        </w:rPr>
        <w:t xml:space="preserve">מהפעילות האינהרנטית שלשמה הם </w:t>
      </w:r>
      <w:bookmarkStart w:id="5213" w:name="_ETM_Q1_5664876"/>
      <w:bookmarkEnd w:id="5213"/>
      <w:r>
        <w:rPr>
          <w:rFonts w:hint="cs"/>
          <w:rtl/>
          <w:lang w:eastAsia="he-IL"/>
        </w:rPr>
        <w:t>קיבלו את הרישיון.</w:t>
      </w:r>
      <w:bookmarkStart w:id="5214" w:name="_ETM_Q1_5668159"/>
      <w:bookmarkStart w:id="5215" w:name="_ETM_Q1_5669014"/>
      <w:bookmarkEnd w:id="5214"/>
      <w:bookmarkEnd w:id="5215"/>
      <w:r>
        <w:rPr>
          <w:rFonts w:hint="cs"/>
          <w:rtl/>
          <w:lang w:eastAsia="he-IL"/>
        </w:rPr>
        <w:t xml:space="preserve"> אלה </w:t>
      </w:r>
      <w:bookmarkStart w:id="5216" w:name="_ETM_Q1_5664633"/>
      <w:bookmarkEnd w:id="5216"/>
      <w:r>
        <w:rPr>
          <w:rFonts w:hint="cs"/>
          <w:rtl/>
          <w:lang w:eastAsia="he-IL"/>
        </w:rPr>
        <w:t>הם בנקים</w:t>
      </w:r>
      <w:bookmarkStart w:id="5217" w:name="_ETM_Q1_5666713"/>
      <w:bookmarkStart w:id="5218" w:name="_ETM_Q1_5668591"/>
      <w:bookmarkEnd w:id="5217"/>
      <w:bookmarkEnd w:id="5218"/>
      <w:r w:rsidR="008F6933">
        <w:rPr>
          <w:rFonts w:hint="cs"/>
          <w:rtl/>
          <w:lang w:eastAsia="he-IL"/>
        </w:rPr>
        <w:t xml:space="preserve"> ואגודות פיקדון ואשראי. זה דבר ראשון.</w:t>
      </w:r>
      <w:bookmarkStart w:id="5219" w:name="_ETM_Q1_5677493"/>
      <w:bookmarkEnd w:id="5219"/>
    </w:p>
    <w:p w14:paraId="0F5498DF" w14:textId="3B79512B" w:rsidR="008F6933" w:rsidRDefault="008F6933" w:rsidP="00C30A19">
      <w:pPr>
        <w:rPr>
          <w:rtl/>
          <w:lang w:eastAsia="he-IL"/>
        </w:rPr>
      </w:pPr>
      <w:bookmarkStart w:id="5220" w:name="_ETM_Q1_5677588"/>
      <w:bookmarkEnd w:id="5220"/>
    </w:p>
    <w:p w14:paraId="382BB444" w14:textId="138EA751" w:rsidR="008F6933" w:rsidRDefault="008F6933" w:rsidP="00C30A19">
      <w:pPr>
        <w:rPr>
          <w:rtl/>
          <w:lang w:eastAsia="he-IL"/>
        </w:rPr>
      </w:pPr>
      <w:bookmarkStart w:id="5221" w:name="_ETM_Q1_5678220"/>
      <w:bookmarkStart w:id="5222" w:name="_ETM_Q1_5678308"/>
      <w:bookmarkEnd w:id="5221"/>
      <w:bookmarkEnd w:id="5222"/>
      <w:r>
        <w:rPr>
          <w:rFonts w:hint="cs"/>
          <w:rtl/>
          <w:lang w:eastAsia="he-IL"/>
        </w:rPr>
        <w:t xml:space="preserve">דבר שני, </w:t>
      </w:r>
      <w:bookmarkStart w:id="5223" w:name="_ETM_Q1_5674790"/>
      <w:bookmarkEnd w:id="5223"/>
      <w:r>
        <w:rPr>
          <w:rFonts w:hint="cs"/>
          <w:rtl/>
          <w:lang w:eastAsia="he-IL"/>
        </w:rPr>
        <w:t xml:space="preserve">עלתה טענה </w:t>
      </w:r>
      <w:bookmarkStart w:id="5224" w:name="_ETM_Q1_5676925"/>
      <w:bookmarkEnd w:id="5224"/>
      <w:r>
        <w:rPr>
          <w:rFonts w:hint="cs"/>
          <w:rtl/>
          <w:lang w:eastAsia="he-IL"/>
        </w:rPr>
        <w:t>מ</w:t>
      </w:r>
      <w:bookmarkStart w:id="5225" w:name="_ETM_Q1_5676241"/>
      <w:bookmarkEnd w:id="5225"/>
      <w:r>
        <w:rPr>
          <w:rFonts w:hint="cs"/>
          <w:rtl/>
          <w:lang w:eastAsia="he-IL"/>
        </w:rPr>
        <w:t xml:space="preserve">הנציגה של חברת גוגל לגבי </w:t>
      </w:r>
      <w:bookmarkStart w:id="5226" w:name="_ETM_Q1_5678061"/>
      <w:bookmarkStart w:id="5227" w:name="_ETM_Q1_5677529"/>
      <w:bookmarkEnd w:id="5226"/>
      <w:bookmarkEnd w:id="5227"/>
      <w:r>
        <w:rPr>
          <w:rFonts w:hint="cs"/>
          <w:rtl/>
          <w:lang w:eastAsia="he-IL"/>
        </w:rPr>
        <w:t xml:space="preserve">פטור ברור יותר. אני </w:t>
      </w:r>
      <w:bookmarkStart w:id="5228" w:name="_ETM_Q1_5684625"/>
      <w:bookmarkEnd w:id="5228"/>
      <w:r>
        <w:rPr>
          <w:rFonts w:hint="cs"/>
          <w:rtl/>
          <w:lang w:eastAsia="he-IL"/>
        </w:rPr>
        <w:t>לא כ</w:t>
      </w:r>
      <w:bookmarkStart w:id="5229" w:name="_ETM_Q1_5681416"/>
      <w:bookmarkEnd w:id="5229"/>
      <w:r>
        <w:rPr>
          <w:rFonts w:hint="cs"/>
          <w:rtl/>
          <w:lang w:eastAsia="he-IL"/>
        </w:rPr>
        <w:t xml:space="preserve">ל כך </w:t>
      </w:r>
      <w:bookmarkStart w:id="5230" w:name="_ETM_Q1_5681133"/>
      <w:bookmarkEnd w:id="5230"/>
      <w:r>
        <w:rPr>
          <w:rFonts w:hint="cs"/>
          <w:rtl/>
          <w:lang w:eastAsia="he-IL"/>
        </w:rPr>
        <w:t xml:space="preserve">הצלחתי להבין את </w:t>
      </w:r>
      <w:bookmarkStart w:id="5231" w:name="_ETM_Q1_5683229"/>
      <w:bookmarkEnd w:id="5231"/>
      <w:r>
        <w:rPr>
          <w:rFonts w:hint="cs"/>
          <w:rtl/>
          <w:lang w:eastAsia="he-IL"/>
        </w:rPr>
        <w:t xml:space="preserve">הפרטים. אנחנו נעשה </w:t>
      </w:r>
      <w:bookmarkStart w:id="5232" w:name="_ETM_Q1_5683281"/>
      <w:bookmarkEnd w:id="5232"/>
      <w:r>
        <w:rPr>
          <w:rFonts w:hint="cs"/>
          <w:rtl/>
          <w:lang w:eastAsia="he-IL"/>
        </w:rPr>
        <w:t>איתם שיח ונחזור לגבי הדבר הזה.</w:t>
      </w:r>
      <w:bookmarkStart w:id="5233" w:name="_ETM_Q1_5688051"/>
      <w:bookmarkEnd w:id="5233"/>
      <w:r>
        <w:rPr>
          <w:rFonts w:hint="cs"/>
          <w:rtl/>
          <w:lang w:eastAsia="he-IL"/>
        </w:rPr>
        <w:t xml:space="preserve"> </w:t>
      </w:r>
      <w:bookmarkStart w:id="5234" w:name="_ETM_Q1_5687008"/>
      <w:bookmarkEnd w:id="5234"/>
    </w:p>
    <w:p w14:paraId="62B57F47" w14:textId="67E0B11D" w:rsidR="008F6933" w:rsidRDefault="008F6933" w:rsidP="00C30A19">
      <w:pPr>
        <w:rPr>
          <w:rtl/>
          <w:lang w:eastAsia="he-IL"/>
        </w:rPr>
      </w:pPr>
      <w:bookmarkStart w:id="5235" w:name="_ETM_Q1_5687474"/>
      <w:bookmarkStart w:id="5236" w:name="_ETM_Q1_5687559"/>
      <w:bookmarkEnd w:id="5235"/>
      <w:bookmarkEnd w:id="5236"/>
    </w:p>
    <w:p w14:paraId="31F79C13" w14:textId="2874CB2A" w:rsidR="008F6933" w:rsidRDefault="008F6933" w:rsidP="008F6933">
      <w:pPr>
        <w:pStyle w:val="af6"/>
        <w:keepNext/>
        <w:rPr>
          <w:rtl/>
        </w:rPr>
      </w:pPr>
      <w:bookmarkStart w:id="5237" w:name="ET_yor_6351_170"/>
      <w:r w:rsidRPr="008F6933">
        <w:rPr>
          <w:rStyle w:val="TagStyle"/>
          <w:rtl/>
        </w:rPr>
        <w:t xml:space="preserve"> &lt;&lt; יור &gt;&gt; </w:t>
      </w:r>
      <w:r>
        <w:rPr>
          <w:rtl/>
        </w:rPr>
        <w:t>היו"ר אוהד טל:</w:t>
      </w:r>
      <w:r w:rsidRPr="008F6933">
        <w:rPr>
          <w:rStyle w:val="TagStyle"/>
          <w:rtl/>
        </w:rPr>
        <w:t xml:space="preserve"> &lt;&lt; יור &gt;&gt;</w:t>
      </w:r>
      <w:r w:rsidR="00C872F6">
        <w:rPr>
          <w:rtl/>
        </w:rPr>
        <w:t xml:space="preserve"> </w:t>
      </w:r>
      <w:r>
        <w:rPr>
          <w:rtl/>
        </w:rPr>
        <w:t xml:space="preserve"> </w:t>
      </w:r>
      <w:bookmarkEnd w:id="5237"/>
    </w:p>
    <w:p w14:paraId="3704749E" w14:textId="190B15C9" w:rsidR="008F6933" w:rsidRDefault="008F6933" w:rsidP="008F6933">
      <w:pPr>
        <w:pStyle w:val="KeepWithNext"/>
        <w:rPr>
          <w:rtl/>
          <w:lang w:eastAsia="he-IL"/>
        </w:rPr>
      </w:pPr>
    </w:p>
    <w:p w14:paraId="594F6C9A" w14:textId="64170133" w:rsidR="008F6933" w:rsidRDefault="008F6933" w:rsidP="008F6933">
      <w:pPr>
        <w:rPr>
          <w:rtl/>
          <w:lang w:eastAsia="he-IL"/>
        </w:rPr>
      </w:pPr>
      <w:bookmarkStart w:id="5238" w:name="_ETM_Q1_5688649"/>
      <w:bookmarkEnd w:id="5238"/>
      <w:r>
        <w:rPr>
          <w:rFonts w:hint="cs"/>
          <w:rtl/>
          <w:lang w:eastAsia="he-IL"/>
        </w:rPr>
        <w:t>אחלה, תודה.</w:t>
      </w:r>
    </w:p>
    <w:p w14:paraId="355F0AD4" w14:textId="1A2F3518" w:rsidR="008F6933" w:rsidRDefault="008F6933" w:rsidP="008F6933">
      <w:pPr>
        <w:rPr>
          <w:rtl/>
          <w:lang w:eastAsia="he-IL"/>
        </w:rPr>
      </w:pPr>
      <w:bookmarkStart w:id="5239" w:name="_ETM_Q1_5690884"/>
      <w:bookmarkStart w:id="5240" w:name="_ETM_Q1_5690973"/>
      <w:bookmarkStart w:id="5241" w:name="_ETM_Q1_5692106"/>
      <w:bookmarkEnd w:id="5239"/>
      <w:bookmarkEnd w:id="5240"/>
      <w:bookmarkEnd w:id="5241"/>
    </w:p>
    <w:p w14:paraId="20149789" w14:textId="3B4082D1" w:rsidR="008F6933" w:rsidRDefault="008F6933" w:rsidP="008F6933">
      <w:pPr>
        <w:pStyle w:val="af9"/>
        <w:keepNext/>
        <w:rPr>
          <w:rtl/>
          <w:lang w:eastAsia="he-IL"/>
        </w:rPr>
      </w:pPr>
      <w:bookmarkStart w:id="5242" w:name="ET_guest_מיכאל_בן_דהן_171"/>
      <w:r w:rsidRPr="008F6933">
        <w:rPr>
          <w:rStyle w:val="TagStyle"/>
          <w:rtl/>
        </w:rPr>
        <w:t xml:space="preserve"> &lt;&lt; אורח &gt;&gt; </w:t>
      </w:r>
      <w:r>
        <w:rPr>
          <w:rtl/>
          <w:lang w:eastAsia="he-IL"/>
        </w:rPr>
        <w:t>מיכאל בן דהן:</w:t>
      </w:r>
      <w:r w:rsidRPr="008F6933">
        <w:rPr>
          <w:rStyle w:val="TagStyle"/>
          <w:rtl/>
        </w:rPr>
        <w:t xml:space="preserve"> &lt;&lt; אורח &gt;&gt;</w:t>
      </w:r>
      <w:r w:rsidR="00C872F6">
        <w:rPr>
          <w:rtl/>
          <w:lang w:eastAsia="he-IL"/>
        </w:rPr>
        <w:t xml:space="preserve"> </w:t>
      </w:r>
      <w:r>
        <w:rPr>
          <w:rtl/>
          <w:lang w:eastAsia="he-IL"/>
        </w:rPr>
        <w:t xml:space="preserve"> </w:t>
      </w:r>
      <w:bookmarkEnd w:id="5242"/>
    </w:p>
    <w:p w14:paraId="431DC58D" w14:textId="55565A23" w:rsidR="008F6933" w:rsidRDefault="008F6933" w:rsidP="008F6933">
      <w:pPr>
        <w:pStyle w:val="KeepWithNext"/>
        <w:rPr>
          <w:rtl/>
          <w:lang w:eastAsia="he-IL"/>
        </w:rPr>
      </w:pPr>
    </w:p>
    <w:p w14:paraId="243F4E0D" w14:textId="3A5DB69E" w:rsidR="008F6933" w:rsidRDefault="008F6933" w:rsidP="008F6933">
      <w:pPr>
        <w:rPr>
          <w:rtl/>
          <w:lang w:eastAsia="he-IL"/>
        </w:rPr>
      </w:pPr>
      <w:bookmarkStart w:id="5243" w:name="_ETM_Q1_5692572"/>
      <w:bookmarkStart w:id="5244" w:name="_ETM_Q1_5692621"/>
      <w:bookmarkStart w:id="5245" w:name="_ETM_Q1_5687984"/>
      <w:bookmarkEnd w:id="5243"/>
      <w:bookmarkEnd w:id="5244"/>
      <w:bookmarkEnd w:id="5245"/>
      <w:r>
        <w:rPr>
          <w:rFonts w:hint="cs"/>
          <w:rtl/>
          <w:lang w:eastAsia="he-IL"/>
        </w:rPr>
        <w:t xml:space="preserve">גם עלתה טענה לגבי </w:t>
      </w:r>
      <w:bookmarkStart w:id="5246" w:name="_ETM_Q1_5687740"/>
      <w:bookmarkEnd w:id="5246"/>
      <w:r>
        <w:rPr>
          <w:rFonts w:hint="cs"/>
          <w:rtl/>
          <w:lang w:eastAsia="he-IL"/>
        </w:rPr>
        <w:t xml:space="preserve">כך שרישיון זר מאפשר </w:t>
      </w:r>
      <w:bookmarkStart w:id="5247" w:name="_ETM_Q1_5692740"/>
      <w:bookmarkEnd w:id="5247"/>
      <w:r>
        <w:rPr>
          <w:rFonts w:hint="cs"/>
          <w:rtl/>
          <w:lang w:eastAsia="he-IL"/>
        </w:rPr>
        <w:t xml:space="preserve">פטור. </w:t>
      </w:r>
      <w:bookmarkStart w:id="5248" w:name="_ETM_Q1_5690073"/>
      <w:bookmarkEnd w:id="5248"/>
      <w:r>
        <w:rPr>
          <w:rFonts w:hint="cs"/>
          <w:rtl/>
          <w:lang w:eastAsia="he-IL"/>
        </w:rPr>
        <w:t>אנחנו נגיע לזה. לגבי הסדרים לרישיונות זרים</w:t>
      </w:r>
      <w:bookmarkStart w:id="5249" w:name="_ETM_Q1_5693456"/>
      <w:bookmarkEnd w:id="5249"/>
      <w:r>
        <w:rPr>
          <w:rFonts w:hint="cs"/>
          <w:rtl/>
          <w:lang w:eastAsia="he-IL"/>
        </w:rPr>
        <w:t xml:space="preserve"> </w:t>
      </w:r>
      <w:r>
        <w:rPr>
          <w:rtl/>
          <w:lang w:eastAsia="he-IL"/>
        </w:rPr>
        <w:t>–</w:t>
      </w:r>
      <w:r>
        <w:rPr>
          <w:rFonts w:hint="cs"/>
          <w:rtl/>
          <w:lang w:eastAsia="he-IL"/>
        </w:rPr>
        <w:t xml:space="preserve"> נתנו </w:t>
      </w:r>
      <w:bookmarkStart w:id="5250" w:name="_ETM_Q1_5695022"/>
      <w:bookmarkEnd w:id="5250"/>
      <w:r>
        <w:rPr>
          <w:rFonts w:hint="cs"/>
          <w:rtl/>
          <w:lang w:eastAsia="he-IL"/>
        </w:rPr>
        <w:t>הקלות</w:t>
      </w:r>
      <w:bookmarkStart w:id="5251" w:name="_ETM_Q1_5696599"/>
      <w:bookmarkStart w:id="5252" w:name="_ETM_Q1_5696686"/>
      <w:bookmarkStart w:id="5253" w:name="_ETM_Q1_5697744"/>
      <w:bookmarkStart w:id="5254" w:name="_ETM_Q1_5697833"/>
      <w:bookmarkEnd w:id="5251"/>
      <w:bookmarkEnd w:id="5252"/>
      <w:bookmarkEnd w:id="5253"/>
      <w:bookmarkEnd w:id="5254"/>
      <w:r>
        <w:rPr>
          <w:rFonts w:hint="cs"/>
          <w:rtl/>
          <w:lang w:eastAsia="he-IL"/>
        </w:rPr>
        <w:t xml:space="preserve">, </w:t>
      </w:r>
      <w:bookmarkStart w:id="5255" w:name="_ETM_Q1_5695367"/>
      <w:bookmarkEnd w:id="5255"/>
      <w:r>
        <w:rPr>
          <w:rFonts w:hint="cs"/>
          <w:rtl/>
          <w:lang w:eastAsia="he-IL"/>
        </w:rPr>
        <w:t xml:space="preserve">בדיוק בשביל לקדם את התחרות. </w:t>
      </w:r>
      <w:bookmarkStart w:id="5256" w:name="_ETM_Q1_5701207"/>
      <w:bookmarkStart w:id="5257" w:name="_ETM_Q1_5701302"/>
      <w:bookmarkStart w:id="5258" w:name="_ETM_Q1_5707156"/>
      <w:bookmarkStart w:id="5259" w:name="_ETM_Q1_5707244"/>
      <w:bookmarkStart w:id="5260" w:name="_ETM_Q1_5707518"/>
      <w:bookmarkStart w:id="5261" w:name="_ETM_Q1_5707594"/>
      <w:bookmarkStart w:id="5262" w:name="_ETM_Q1_5706816"/>
      <w:bookmarkEnd w:id="5256"/>
      <w:bookmarkEnd w:id="5257"/>
      <w:bookmarkEnd w:id="5258"/>
      <w:bookmarkEnd w:id="5259"/>
      <w:bookmarkEnd w:id="5260"/>
      <w:bookmarkEnd w:id="5261"/>
      <w:bookmarkEnd w:id="5262"/>
      <w:r>
        <w:rPr>
          <w:rFonts w:hint="cs"/>
          <w:rtl/>
          <w:lang w:eastAsia="he-IL"/>
        </w:rPr>
        <w:t>לגבי</w:t>
      </w:r>
      <w:bookmarkStart w:id="5263" w:name="_ETM_Q1_5707534"/>
      <w:bookmarkEnd w:id="5263"/>
      <w:r>
        <w:rPr>
          <w:rFonts w:hint="cs"/>
          <w:rtl/>
          <w:lang w:eastAsia="he-IL"/>
        </w:rPr>
        <w:t xml:space="preserve"> </w:t>
      </w:r>
      <w:bookmarkStart w:id="5264" w:name="_ETM_Q1_5702789"/>
      <w:bookmarkEnd w:id="5264"/>
      <w:r>
        <w:rPr>
          <w:rFonts w:hint="cs"/>
          <w:rtl/>
          <w:lang w:eastAsia="he-IL"/>
        </w:rPr>
        <w:t xml:space="preserve">פיקוח </w:t>
      </w:r>
      <w:bookmarkStart w:id="5265" w:name="_ETM_Q1_5699359"/>
      <w:bookmarkEnd w:id="5265"/>
      <w:r>
        <w:rPr>
          <w:rFonts w:hint="cs"/>
          <w:rtl/>
          <w:lang w:eastAsia="he-IL"/>
        </w:rPr>
        <w:t xml:space="preserve">ודיווח על מי שפטור </w:t>
      </w:r>
      <w:r>
        <w:rPr>
          <w:rtl/>
          <w:lang w:eastAsia="he-IL"/>
        </w:rPr>
        <w:t>–</w:t>
      </w:r>
      <w:r>
        <w:rPr>
          <w:rFonts w:hint="cs"/>
          <w:rtl/>
          <w:lang w:eastAsia="he-IL"/>
        </w:rPr>
        <w:t xml:space="preserve"> אני אשאיר </w:t>
      </w:r>
      <w:bookmarkStart w:id="5266" w:name="_ETM_Q1_5704244"/>
      <w:bookmarkEnd w:id="5266"/>
      <w:r>
        <w:rPr>
          <w:rFonts w:hint="cs"/>
          <w:rtl/>
          <w:lang w:eastAsia="he-IL"/>
        </w:rPr>
        <w:t xml:space="preserve">לרשות ניירות </w:t>
      </w:r>
      <w:bookmarkStart w:id="5267" w:name="_ETM_Q1_5707453"/>
      <w:bookmarkEnd w:id="5267"/>
      <w:r>
        <w:rPr>
          <w:rFonts w:hint="cs"/>
          <w:rtl/>
          <w:lang w:eastAsia="he-IL"/>
        </w:rPr>
        <w:t xml:space="preserve">ערך להסביר, עוד מעט, </w:t>
      </w:r>
      <w:bookmarkStart w:id="5268" w:name="_ETM_Q1_5706126"/>
      <w:bookmarkEnd w:id="5268"/>
      <w:r>
        <w:rPr>
          <w:rFonts w:hint="cs"/>
          <w:rtl/>
          <w:lang w:eastAsia="he-IL"/>
        </w:rPr>
        <w:t xml:space="preserve">בדיוק איך </w:t>
      </w:r>
      <w:bookmarkStart w:id="5269" w:name="_ETM_Q1_5704528"/>
      <w:bookmarkEnd w:id="5269"/>
      <w:r>
        <w:rPr>
          <w:rFonts w:hint="cs"/>
          <w:rtl/>
          <w:lang w:eastAsia="he-IL"/>
        </w:rPr>
        <w:t>יהי</w:t>
      </w:r>
      <w:bookmarkStart w:id="5270" w:name="_ETM_Q1_5706991"/>
      <w:bookmarkEnd w:id="5270"/>
      <w:r>
        <w:rPr>
          <w:rFonts w:hint="cs"/>
          <w:rtl/>
          <w:lang w:eastAsia="he-IL"/>
        </w:rPr>
        <w:t>ה המנגנון הזה.</w:t>
      </w:r>
      <w:bookmarkStart w:id="5271" w:name="_ETM_Q1_5711365"/>
      <w:bookmarkEnd w:id="5271"/>
      <w:r>
        <w:rPr>
          <w:rFonts w:hint="cs"/>
          <w:rtl/>
          <w:lang w:eastAsia="he-IL"/>
        </w:rPr>
        <w:t xml:space="preserve"> לגבי הדרישה שלא תהיה גישה למערכות תשלומים בכלל </w:t>
      </w:r>
      <w:r>
        <w:rPr>
          <w:rtl/>
          <w:lang w:eastAsia="he-IL"/>
        </w:rPr>
        <w:t>–</w:t>
      </w:r>
      <w:r>
        <w:rPr>
          <w:rFonts w:hint="cs"/>
          <w:rtl/>
          <w:lang w:eastAsia="he-IL"/>
        </w:rPr>
        <w:t xml:space="preserve"> </w:t>
      </w:r>
      <w:bookmarkStart w:id="5272" w:name="_ETM_Q1_5714357"/>
      <w:bookmarkEnd w:id="5272"/>
      <w:r>
        <w:rPr>
          <w:rFonts w:hint="cs"/>
          <w:rtl/>
          <w:lang w:eastAsia="he-IL"/>
        </w:rPr>
        <w:t xml:space="preserve">אני </w:t>
      </w:r>
      <w:bookmarkStart w:id="5273" w:name="_ETM_Q1_5714833"/>
      <w:bookmarkEnd w:id="5273"/>
      <w:r>
        <w:rPr>
          <w:rFonts w:hint="cs"/>
          <w:rtl/>
          <w:lang w:eastAsia="he-IL"/>
        </w:rPr>
        <w:t xml:space="preserve">לא רואה שום סיבה לבוא ולהגיד את זה באופן קטגורי </w:t>
      </w:r>
      <w:bookmarkStart w:id="5274" w:name="_ETM_Q1_5722821"/>
      <w:bookmarkEnd w:id="5274"/>
      <w:r>
        <w:rPr>
          <w:rFonts w:hint="cs"/>
          <w:rtl/>
          <w:lang w:eastAsia="he-IL"/>
        </w:rPr>
        <w:t xml:space="preserve">בחוק. </w:t>
      </w:r>
      <w:bookmarkStart w:id="5275" w:name="_ETM_Q1_5718831"/>
      <w:bookmarkEnd w:id="5275"/>
      <w:r>
        <w:rPr>
          <w:rFonts w:hint="cs"/>
          <w:rtl/>
          <w:lang w:eastAsia="he-IL"/>
        </w:rPr>
        <w:t>למערכות התשלומים יש שיקול דעת</w:t>
      </w:r>
      <w:bookmarkStart w:id="5276" w:name="_ETM_Q1_5718747"/>
      <w:bookmarkEnd w:id="5276"/>
      <w:r>
        <w:rPr>
          <w:rFonts w:hint="cs"/>
          <w:rtl/>
          <w:lang w:eastAsia="he-IL"/>
        </w:rPr>
        <w:t xml:space="preserve"> להחליט את</w:t>
      </w:r>
      <w:bookmarkStart w:id="5277" w:name="_ETM_Q1_5723966"/>
      <w:bookmarkEnd w:id="5277"/>
      <w:r>
        <w:rPr>
          <w:rFonts w:hint="cs"/>
          <w:rtl/>
          <w:lang w:eastAsia="he-IL"/>
        </w:rPr>
        <w:t xml:space="preserve"> </w:t>
      </w:r>
      <w:bookmarkStart w:id="5278" w:name="_ETM_Q1_5719248"/>
      <w:bookmarkEnd w:id="5278"/>
      <w:r>
        <w:rPr>
          <w:rFonts w:hint="cs"/>
          <w:rtl/>
          <w:lang w:eastAsia="he-IL"/>
        </w:rPr>
        <w:t>מי הן רוצות לחבר ואת מי לא. אם הן רואות</w:t>
      </w:r>
      <w:bookmarkStart w:id="5279" w:name="_ETM_Q1_5727126"/>
      <w:bookmarkEnd w:id="5279"/>
      <w:r>
        <w:rPr>
          <w:rFonts w:hint="cs"/>
          <w:rtl/>
          <w:lang w:eastAsia="he-IL"/>
        </w:rPr>
        <w:t xml:space="preserve"> </w:t>
      </w:r>
      <w:bookmarkStart w:id="5280" w:name="_ETM_Q1_5722483"/>
      <w:bookmarkEnd w:id="5280"/>
      <w:r>
        <w:rPr>
          <w:rFonts w:hint="cs"/>
          <w:rtl/>
          <w:lang w:eastAsia="he-IL"/>
        </w:rPr>
        <w:t xml:space="preserve">שהחברות מהוות סיכון, כמו שהן חשבו היום לגבי </w:t>
      </w:r>
      <w:bookmarkStart w:id="5281" w:name="_ETM_Q1_5726128"/>
      <w:bookmarkEnd w:id="5281"/>
      <w:r>
        <w:rPr>
          <w:rFonts w:hint="cs"/>
          <w:rtl/>
          <w:lang w:eastAsia="he-IL"/>
        </w:rPr>
        <w:t xml:space="preserve">כל החוץ-בנקאיים </w:t>
      </w:r>
      <w:bookmarkStart w:id="5282" w:name="_ETM_Q1_5731140"/>
      <w:bookmarkEnd w:id="5282"/>
      <w:r>
        <w:rPr>
          <w:rFonts w:hint="cs"/>
          <w:rtl/>
          <w:lang w:eastAsia="he-IL"/>
        </w:rPr>
        <w:t>שלא היה להם רישיון</w:t>
      </w:r>
      <w:bookmarkStart w:id="5283" w:name="_ETM_Q1_5731934"/>
      <w:bookmarkEnd w:id="5283"/>
      <w:r>
        <w:rPr>
          <w:rFonts w:hint="cs"/>
          <w:rtl/>
          <w:lang w:eastAsia="he-IL"/>
        </w:rPr>
        <w:t xml:space="preserve">, ולא חיברו אותם. </w:t>
      </w:r>
      <w:bookmarkStart w:id="5284" w:name="_ETM_Q1_5732839"/>
      <w:bookmarkEnd w:id="5284"/>
      <w:r>
        <w:rPr>
          <w:rFonts w:hint="cs"/>
          <w:rtl/>
          <w:lang w:eastAsia="he-IL"/>
        </w:rPr>
        <w:t xml:space="preserve">פה אנחנו מחייבים </w:t>
      </w:r>
      <w:bookmarkStart w:id="5285" w:name="_ETM_Q1_5739636"/>
      <w:bookmarkEnd w:id="5285"/>
      <w:r>
        <w:rPr>
          <w:rFonts w:hint="cs"/>
          <w:rtl/>
          <w:lang w:eastAsia="he-IL"/>
        </w:rPr>
        <w:t xml:space="preserve">אותן לחבר את בעלי הרישיון, ולתת </w:t>
      </w:r>
      <w:bookmarkStart w:id="5286" w:name="_ETM_Q1_5741464"/>
      <w:bookmarkEnd w:id="5286"/>
      <w:r>
        <w:rPr>
          <w:rFonts w:hint="cs"/>
          <w:rtl/>
          <w:lang w:eastAsia="he-IL"/>
        </w:rPr>
        <w:t xml:space="preserve">אמירה הפוכה, באופן קטגורי, </w:t>
      </w:r>
      <w:bookmarkStart w:id="5287" w:name="_ETM_Q1_5747441"/>
      <w:bookmarkStart w:id="5288" w:name="_ETM_Q1_5742687"/>
      <w:bookmarkEnd w:id="5287"/>
      <w:bookmarkEnd w:id="5288"/>
      <w:r>
        <w:rPr>
          <w:rFonts w:hint="cs"/>
          <w:rtl/>
          <w:lang w:eastAsia="he-IL"/>
        </w:rPr>
        <w:t>על גופים שאנחנו בכלל לא יודעים מי הם.</w:t>
      </w:r>
      <w:bookmarkStart w:id="5289" w:name="_ETM_Q1_5744355"/>
      <w:bookmarkStart w:id="5290" w:name="_ETM_Q1_5740987"/>
      <w:bookmarkEnd w:id="5289"/>
      <w:bookmarkEnd w:id="5290"/>
    </w:p>
    <w:p w14:paraId="3C516668" w14:textId="19D273F5" w:rsidR="008F6933" w:rsidRDefault="008F6933" w:rsidP="008F6933">
      <w:pPr>
        <w:rPr>
          <w:rtl/>
          <w:lang w:eastAsia="he-IL"/>
        </w:rPr>
      </w:pPr>
      <w:bookmarkStart w:id="5291" w:name="_ETM_Q1_5741311"/>
      <w:bookmarkStart w:id="5292" w:name="_ETM_Q1_5741416"/>
      <w:bookmarkStart w:id="5293" w:name="_ETM_Q1_5744029"/>
      <w:bookmarkEnd w:id="5291"/>
      <w:bookmarkEnd w:id="5292"/>
      <w:bookmarkEnd w:id="5293"/>
    </w:p>
    <w:p w14:paraId="39B73F1E" w14:textId="28A2EB22" w:rsidR="008F6933" w:rsidRDefault="008F6933" w:rsidP="008F6933">
      <w:pPr>
        <w:pStyle w:val="a4"/>
        <w:keepNext/>
        <w:rPr>
          <w:rtl/>
        </w:rPr>
      </w:pPr>
      <w:bookmarkStart w:id="5294" w:name="ET_speaker_קריאה_172"/>
      <w:r w:rsidRPr="008F6933">
        <w:rPr>
          <w:rStyle w:val="TagStyle"/>
          <w:rtl/>
        </w:rPr>
        <w:t xml:space="preserve"> &lt;&lt; דובר &gt;&gt; </w:t>
      </w:r>
      <w:r>
        <w:rPr>
          <w:rtl/>
        </w:rPr>
        <w:t>קריאה:</w:t>
      </w:r>
      <w:r w:rsidRPr="008F6933">
        <w:rPr>
          <w:rStyle w:val="TagStyle"/>
          <w:rtl/>
        </w:rPr>
        <w:t xml:space="preserve"> &lt;&lt; דובר &gt;&gt;</w:t>
      </w:r>
      <w:r w:rsidR="00C872F6">
        <w:rPr>
          <w:rtl/>
        </w:rPr>
        <w:t xml:space="preserve"> </w:t>
      </w:r>
      <w:r>
        <w:rPr>
          <w:rtl/>
        </w:rPr>
        <w:t xml:space="preserve"> </w:t>
      </w:r>
      <w:bookmarkEnd w:id="5294"/>
    </w:p>
    <w:p w14:paraId="4022A58D" w14:textId="4A0D0D8F" w:rsidR="008F6933" w:rsidRDefault="008F6933" w:rsidP="008F6933">
      <w:pPr>
        <w:pStyle w:val="KeepWithNext"/>
        <w:rPr>
          <w:rtl/>
          <w:lang w:eastAsia="he-IL"/>
        </w:rPr>
      </w:pPr>
    </w:p>
    <w:p w14:paraId="71CDF2C6" w14:textId="7B3DFAE7" w:rsidR="008F6933" w:rsidRDefault="008F6933" w:rsidP="008F6933">
      <w:pPr>
        <w:rPr>
          <w:rtl/>
          <w:lang w:eastAsia="he-IL"/>
        </w:rPr>
      </w:pPr>
      <w:bookmarkStart w:id="5295" w:name="_ETM_Q1_5746361"/>
      <w:bookmarkStart w:id="5296" w:name="_ETM_Q1_5746414"/>
      <w:bookmarkEnd w:id="5295"/>
      <w:bookmarkEnd w:id="5296"/>
      <w:r>
        <w:rPr>
          <w:rFonts w:hint="cs"/>
          <w:rtl/>
          <w:lang w:eastAsia="he-IL"/>
        </w:rPr>
        <w:t xml:space="preserve">יש גופים שפטורים </w:t>
      </w:r>
      <w:bookmarkStart w:id="5297" w:name="_ETM_Q1_5750249"/>
      <w:bookmarkStart w:id="5298" w:name="_ETM_Q1_5745752"/>
      <w:bookmarkEnd w:id="5297"/>
      <w:bookmarkEnd w:id="5298"/>
      <w:r>
        <w:rPr>
          <w:rFonts w:hint="cs"/>
          <w:rtl/>
          <w:lang w:eastAsia="he-IL"/>
        </w:rPr>
        <w:t>מקבלת רישיון. אנחנו יודעים מי הם.</w:t>
      </w:r>
      <w:bookmarkStart w:id="5299" w:name="_ETM_Q1_5748696"/>
      <w:bookmarkEnd w:id="5299"/>
    </w:p>
    <w:p w14:paraId="278CEC05" w14:textId="64473C2E" w:rsidR="008F6933" w:rsidRDefault="008F6933" w:rsidP="008F6933">
      <w:pPr>
        <w:rPr>
          <w:rtl/>
          <w:lang w:eastAsia="he-IL"/>
        </w:rPr>
      </w:pPr>
      <w:bookmarkStart w:id="5300" w:name="_ETM_Q1_5748993"/>
      <w:bookmarkStart w:id="5301" w:name="_ETM_Q1_5749081"/>
      <w:bookmarkStart w:id="5302" w:name="_ETM_Q1_5750382"/>
      <w:bookmarkEnd w:id="5300"/>
      <w:bookmarkEnd w:id="5301"/>
      <w:bookmarkEnd w:id="5302"/>
    </w:p>
    <w:p w14:paraId="1BDC8BAD" w14:textId="1AA767C0" w:rsidR="008F6933" w:rsidRDefault="008F6933" w:rsidP="008F6933">
      <w:pPr>
        <w:pStyle w:val="af9"/>
        <w:keepNext/>
        <w:rPr>
          <w:rtl/>
          <w:lang w:eastAsia="he-IL"/>
        </w:rPr>
      </w:pPr>
      <w:bookmarkStart w:id="5303" w:name="ET_guest_מיכאל_בן_דהן_173"/>
      <w:r w:rsidRPr="008F6933">
        <w:rPr>
          <w:rStyle w:val="TagStyle"/>
          <w:rtl/>
        </w:rPr>
        <w:t xml:space="preserve"> &lt;&lt; אורח &gt;&gt; </w:t>
      </w:r>
      <w:r>
        <w:rPr>
          <w:rtl/>
          <w:lang w:eastAsia="he-IL"/>
        </w:rPr>
        <w:t>מיכאל בן דהן:</w:t>
      </w:r>
      <w:r w:rsidRPr="008F6933">
        <w:rPr>
          <w:rStyle w:val="TagStyle"/>
          <w:rtl/>
        </w:rPr>
        <w:t xml:space="preserve"> &lt;&lt; אורח &gt;&gt;</w:t>
      </w:r>
      <w:r w:rsidR="00C872F6">
        <w:rPr>
          <w:rtl/>
          <w:lang w:eastAsia="he-IL"/>
        </w:rPr>
        <w:t xml:space="preserve"> </w:t>
      </w:r>
      <w:r>
        <w:rPr>
          <w:rtl/>
          <w:lang w:eastAsia="he-IL"/>
        </w:rPr>
        <w:t xml:space="preserve"> </w:t>
      </w:r>
      <w:bookmarkEnd w:id="5303"/>
    </w:p>
    <w:p w14:paraId="7F41A812" w14:textId="2D6CCF63" w:rsidR="008F6933" w:rsidRDefault="008F6933" w:rsidP="008F6933">
      <w:pPr>
        <w:pStyle w:val="KeepWithNext"/>
        <w:rPr>
          <w:rtl/>
          <w:lang w:eastAsia="he-IL"/>
        </w:rPr>
      </w:pPr>
    </w:p>
    <w:p w14:paraId="425CC25C" w14:textId="201D8BF3" w:rsidR="008F6933" w:rsidRDefault="008F6933" w:rsidP="008F6933">
      <w:pPr>
        <w:rPr>
          <w:rtl/>
          <w:lang w:eastAsia="he-IL"/>
        </w:rPr>
      </w:pPr>
      <w:bookmarkStart w:id="5304" w:name="_ETM_Q1_5750908"/>
      <w:bookmarkStart w:id="5305" w:name="_ETM_Q1_5750959"/>
      <w:bookmarkEnd w:id="5304"/>
      <w:bookmarkEnd w:id="5305"/>
      <w:r>
        <w:rPr>
          <w:rFonts w:hint="cs"/>
          <w:rtl/>
          <w:lang w:eastAsia="he-IL"/>
        </w:rPr>
        <w:t>ויש לה</w:t>
      </w:r>
      <w:bookmarkStart w:id="5306" w:name="_ETM_Q1_5748434"/>
      <w:bookmarkEnd w:id="5306"/>
      <w:r>
        <w:rPr>
          <w:rFonts w:hint="cs"/>
          <w:rtl/>
          <w:lang w:eastAsia="he-IL"/>
        </w:rPr>
        <w:t>ם זכות סירוב</w:t>
      </w:r>
      <w:bookmarkStart w:id="5307" w:name="_ETM_Q1_5754537"/>
      <w:bookmarkStart w:id="5308" w:name="_ETM_Q1_5749775"/>
      <w:bookmarkStart w:id="5309" w:name="_ETM_Q1_5749788"/>
      <w:bookmarkEnd w:id="5307"/>
      <w:bookmarkEnd w:id="5308"/>
      <w:bookmarkEnd w:id="5309"/>
      <w:r>
        <w:rPr>
          <w:lang w:eastAsia="he-IL"/>
        </w:rPr>
        <w:t>;</w:t>
      </w:r>
      <w:r>
        <w:rPr>
          <w:rFonts w:hint="cs"/>
          <w:rtl/>
          <w:lang w:eastAsia="he-IL"/>
        </w:rPr>
        <w:t xml:space="preserve"> הם יכולים לסרב אפילו </w:t>
      </w:r>
      <w:bookmarkStart w:id="5310" w:name="_ETM_Q1_5753018"/>
      <w:bookmarkEnd w:id="5310"/>
      <w:r>
        <w:rPr>
          <w:rFonts w:hint="cs"/>
          <w:rtl/>
          <w:lang w:eastAsia="he-IL"/>
        </w:rPr>
        <w:t xml:space="preserve">סירוב בלתי סביר </w:t>
      </w:r>
      <w:bookmarkStart w:id="5311" w:name="_ETM_Q1_5755442"/>
      <w:bookmarkEnd w:id="5311"/>
      <w:r>
        <w:rPr>
          <w:rFonts w:hint="cs"/>
          <w:rtl/>
          <w:lang w:eastAsia="he-IL"/>
        </w:rPr>
        <w:t xml:space="preserve">לגופים האלה. </w:t>
      </w:r>
      <w:bookmarkStart w:id="5312" w:name="_ETM_Q1_5753821"/>
      <w:bookmarkEnd w:id="5312"/>
      <w:r>
        <w:rPr>
          <w:rFonts w:hint="cs"/>
          <w:rtl/>
          <w:lang w:eastAsia="he-IL"/>
        </w:rPr>
        <w:t xml:space="preserve">לכן, אני לא חושב שצריך, באופן קטגורי, </w:t>
      </w:r>
      <w:bookmarkStart w:id="5313" w:name="_ETM_Q1_5761656"/>
      <w:bookmarkStart w:id="5314" w:name="_ETM_Q1_5756892"/>
      <w:bookmarkEnd w:id="5313"/>
      <w:bookmarkEnd w:id="5314"/>
      <w:r>
        <w:rPr>
          <w:rFonts w:hint="cs"/>
          <w:rtl/>
          <w:lang w:eastAsia="he-IL"/>
        </w:rPr>
        <w:t xml:space="preserve">לפגוע בשיקול </w:t>
      </w:r>
      <w:bookmarkStart w:id="5315" w:name="_ETM_Q1_5755546"/>
      <w:bookmarkEnd w:id="5315"/>
      <w:r>
        <w:rPr>
          <w:rFonts w:hint="cs"/>
          <w:rtl/>
          <w:lang w:eastAsia="he-IL"/>
        </w:rPr>
        <w:t>הדעת של מערכות התשלומים, ככל שה</w:t>
      </w:r>
      <w:bookmarkStart w:id="5316" w:name="_ETM_Q1_5762843"/>
      <w:bookmarkStart w:id="5317" w:name="_ETM_Q1_5758144"/>
      <w:bookmarkStart w:id="5318" w:name="_ETM_Q1_5758239"/>
      <w:bookmarkStart w:id="5319" w:name="_ETM_Q1_5757039"/>
      <w:bookmarkEnd w:id="5316"/>
      <w:bookmarkEnd w:id="5317"/>
      <w:bookmarkEnd w:id="5318"/>
      <w:bookmarkEnd w:id="5319"/>
      <w:r>
        <w:rPr>
          <w:rFonts w:hint="cs"/>
          <w:rtl/>
          <w:lang w:eastAsia="he-IL"/>
        </w:rPr>
        <w:t xml:space="preserve">ם ירצו לחבר </w:t>
      </w:r>
      <w:bookmarkStart w:id="5320" w:name="_ETM_Q1_5758139"/>
      <w:bookmarkEnd w:id="5320"/>
      <w:r>
        <w:rPr>
          <w:rFonts w:hint="cs"/>
          <w:rtl/>
          <w:lang w:eastAsia="he-IL"/>
        </w:rPr>
        <w:t>חברות כאלה ואחרות, בין אם ה</w:t>
      </w:r>
      <w:bookmarkStart w:id="5321" w:name="_ETM_Q1_5762799"/>
      <w:bookmarkEnd w:id="5321"/>
      <w:r>
        <w:rPr>
          <w:rFonts w:hint="cs"/>
          <w:rtl/>
          <w:lang w:eastAsia="he-IL"/>
        </w:rPr>
        <w:t>ן פטורות או לא פטורות.</w:t>
      </w:r>
    </w:p>
    <w:p w14:paraId="3E14E15E" w14:textId="4216AF4F" w:rsidR="008F6933" w:rsidRDefault="008F6933" w:rsidP="008F6933">
      <w:pPr>
        <w:rPr>
          <w:rtl/>
          <w:lang w:eastAsia="he-IL"/>
        </w:rPr>
      </w:pPr>
      <w:bookmarkStart w:id="5322" w:name="_ETM_Q1_5771870"/>
      <w:bookmarkStart w:id="5323" w:name="_ETM_Q1_5771965"/>
      <w:bookmarkStart w:id="5324" w:name="_ETM_Q1_5767908"/>
      <w:bookmarkStart w:id="5325" w:name="_ETM_Q1_5766664"/>
      <w:bookmarkStart w:id="5326" w:name="_ETM_Q1_5775927"/>
      <w:bookmarkStart w:id="5327" w:name="_ETM_Q1_5776020"/>
      <w:bookmarkStart w:id="5328" w:name="_ETM_Q1_5771485"/>
      <w:bookmarkStart w:id="5329" w:name="_ETM_Q1_5772518"/>
      <w:bookmarkEnd w:id="5322"/>
      <w:bookmarkEnd w:id="5323"/>
      <w:bookmarkEnd w:id="5324"/>
      <w:bookmarkEnd w:id="5325"/>
      <w:bookmarkEnd w:id="5326"/>
      <w:bookmarkEnd w:id="5327"/>
      <w:bookmarkEnd w:id="5328"/>
      <w:bookmarkEnd w:id="5329"/>
    </w:p>
    <w:p w14:paraId="7B505392" w14:textId="7E1BBC4D" w:rsidR="008F6933" w:rsidRDefault="008F6933" w:rsidP="008F6933">
      <w:pPr>
        <w:pStyle w:val="af9"/>
        <w:keepNext/>
        <w:rPr>
          <w:rtl/>
          <w:lang w:eastAsia="he-IL"/>
        </w:rPr>
      </w:pPr>
      <w:bookmarkStart w:id="5330" w:name="ET_guest_רוני_בקמן_175"/>
      <w:r w:rsidRPr="008F6933">
        <w:rPr>
          <w:rStyle w:val="TagStyle"/>
          <w:rtl/>
        </w:rPr>
        <w:t xml:space="preserve"> &lt;&lt; אורח &gt;&gt; </w:t>
      </w:r>
      <w:r>
        <w:rPr>
          <w:rtl/>
          <w:lang w:eastAsia="he-IL"/>
        </w:rPr>
        <w:t>רוני בקמן:</w:t>
      </w:r>
      <w:r w:rsidRPr="008F6933">
        <w:rPr>
          <w:rStyle w:val="TagStyle"/>
          <w:rtl/>
        </w:rPr>
        <w:t xml:space="preserve"> &lt;&lt; אורח &gt;&gt;</w:t>
      </w:r>
      <w:r w:rsidR="00C872F6">
        <w:rPr>
          <w:rtl/>
          <w:lang w:eastAsia="he-IL"/>
        </w:rPr>
        <w:t xml:space="preserve"> </w:t>
      </w:r>
      <w:r>
        <w:rPr>
          <w:rtl/>
          <w:lang w:eastAsia="he-IL"/>
        </w:rPr>
        <w:t xml:space="preserve"> </w:t>
      </w:r>
      <w:bookmarkEnd w:id="5330"/>
    </w:p>
    <w:p w14:paraId="4D2E3AB7" w14:textId="606D6EE3" w:rsidR="008F6933" w:rsidRDefault="008F6933" w:rsidP="008F6933">
      <w:pPr>
        <w:pStyle w:val="KeepWithNext"/>
        <w:rPr>
          <w:rtl/>
          <w:lang w:eastAsia="he-IL"/>
        </w:rPr>
      </w:pPr>
    </w:p>
    <w:p w14:paraId="6143DCFE" w14:textId="408AB300" w:rsidR="008F6933" w:rsidRDefault="008F6933" w:rsidP="008F6933">
      <w:pPr>
        <w:rPr>
          <w:rtl/>
          <w:lang w:eastAsia="he-IL"/>
        </w:rPr>
      </w:pPr>
      <w:bookmarkStart w:id="5331" w:name="_ETM_Q1_5773252"/>
      <w:bookmarkStart w:id="5332" w:name="_ETM_Q1_5773330"/>
      <w:bookmarkEnd w:id="5331"/>
      <w:bookmarkEnd w:id="5332"/>
      <w:r>
        <w:rPr>
          <w:rFonts w:hint="cs"/>
          <w:rtl/>
          <w:lang w:eastAsia="he-IL"/>
        </w:rPr>
        <w:t xml:space="preserve">אני </w:t>
      </w:r>
      <w:bookmarkStart w:id="5333" w:name="_ETM_Q1_5773780"/>
      <w:bookmarkStart w:id="5334" w:name="_ETM_Q1_5769171"/>
      <w:bookmarkEnd w:id="5333"/>
      <w:bookmarkEnd w:id="5334"/>
      <w:r>
        <w:rPr>
          <w:rFonts w:hint="cs"/>
          <w:rtl/>
          <w:lang w:eastAsia="he-IL"/>
        </w:rPr>
        <w:t xml:space="preserve">רק אשלים את ההתייחסות לחובת הדיווח שהוא דיבר עליה. הפטור </w:t>
      </w:r>
      <w:bookmarkStart w:id="5335" w:name="_ETM_Q1_5779011"/>
      <w:bookmarkEnd w:id="5335"/>
      <w:r>
        <w:rPr>
          <w:rFonts w:hint="cs"/>
          <w:rtl/>
          <w:lang w:eastAsia="he-IL"/>
        </w:rPr>
        <w:t>עדיין מחייב את הגופים הפטורים לדווח לרשות ניירות ערך על</w:t>
      </w:r>
      <w:bookmarkStart w:id="5336" w:name="_ETM_Q1_5786684"/>
      <w:bookmarkEnd w:id="5336"/>
      <w:r>
        <w:rPr>
          <w:rFonts w:hint="cs"/>
          <w:rtl/>
          <w:lang w:eastAsia="he-IL"/>
        </w:rPr>
        <w:t xml:space="preserve"> פעילות התשלומים שהם מבצעים</w:t>
      </w:r>
      <w:bookmarkStart w:id="5337" w:name="_ETM_Q1_5785316"/>
      <w:bookmarkStart w:id="5338" w:name="_ETM_Q1_5780659"/>
      <w:bookmarkEnd w:id="5337"/>
      <w:bookmarkEnd w:id="5338"/>
      <w:r>
        <w:rPr>
          <w:rFonts w:hint="cs"/>
          <w:rtl/>
          <w:lang w:eastAsia="he-IL"/>
        </w:rPr>
        <w:t xml:space="preserve">. חשוב לרשות לדעת מיהם הגופים </w:t>
      </w:r>
      <w:bookmarkStart w:id="5339" w:name="_ETM_Q1_5786292"/>
      <w:bookmarkEnd w:id="5339"/>
      <w:r>
        <w:rPr>
          <w:rFonts w:hint="cs"/>
          <w:rtl/>
          <w:lang w:eastAsia="he-IL"/>
        </w:rPr>
        <w:t xml:space="preserve">שפועלים. </w:t>
      </w:r>
      <w:bookmarkStart w:id="5340" w:name="_ETM_Q1_5789529"/>
      <w:bookmarkEnd w:id="5340"/>
      <w:r>
        <w:rPr>
          <w:rFonts w:hint="cs"/>
          <w:rtl/>
          <w:lang w:eastAsia="he-IL"/>
        </w:rPr>
        <w:t xml:space="preserve">הדיווח </w:t>
      </w:r>
      <w:bookmarkStart w:id="5341" w:name="_ETM_Q1_5787277"/>
      <w:bookmarkEnd w:id="5341"/>
      <w:r>
        <w:rPr>
          <w:rFonts w:hint="cs"/>
          <w:rtl/>
          <w:lang w:eastAsia="he-IL"/>
        </w:rPr>
        <w:t xml:space="preserve">יהיה, כמובן, בתחילת הפעילות, ובהמשך אנחנו נקבע </w:t>
      </w:r>
      <w:bookmarkStart w:id="5342" w:name="_ETM_Q1_5790070"/>
      <w:bookmarkEnd w:id="5342"/>
      <w:r>
        <w:rPr>
          <w:rFonts w:hint="cs"/>
          <w:rtl/>
          <w:lang w:eastAsia="he-IL"/>
        </w:rPr>
        <w:t>גם דיווחי</w:t>
      </w:r>
      <w:bookmarkStart w:id="5343" w:name="_ETM_Q1_5791867"/>
      <w:bookmarkEnd w:id="5343"/>
      <w:r>
        <w:rPr>
          <w:rFonts w:hint="cs"/>
          <w:rtl/>
          <w:lang w:eastAsia="he-IL"/>
        </w:rPr>
        <w:t xml:space="preserve">ם שוטפים, כדי לראות שהפעילות עדיין עומדת </w:t>
      </w:r>
      <w:bookmarkStart w:id="5344" w:name="_ETM_Q1_5794826"/>
      <w:bookmarkEnd w:id="5344"/>
      <w:r>
        <w:rPr>
          <w:rFonts w:hint="cs"/>
          <w:rtl/>
          <w:lang w:eastAsia="he-IL"/>
        </w:rPr>
        <w:t>בתנאי</w:t>
      </w:r>
      <w:bookmarkStart w:id="5345" w:name="_ETM_Q1_5797829"/>
      <w:bookmarkEnd w:id="5345"/>
      <w:r>
        <w:rPr>
          <w:rFonts w:hint="cs"/>
          <w:rtl/>
          <w:lang w:eastAsia="he-IL"/>
        </w:rPr>
        <w:t xml:space="preserve"> הפטור, ולא חורגת ממה שנקבע, מבחינת ההיקפים. </w:t>
      </w:r>
      <w:bookmarkStart w:id="5346" w:name="_ETM_Q1_5799788"/>
      <w:bookmarkEnd w:id="5346"/>
      <w:r>
        <w:rPr>
          <w:rFonts w:hint="cs"/>
          <w:rtl/>
          <w:lang w:eastAsia="he-IL"/>
        </w:rPr>
        <w:t xml:space="preserve">הסיבה שבגללה היה </w:t>
      </w:r>
      <w:bookmarkStart w:id="5347" w:name="_ETM_Q1_5804873"/>
      <w:bookmarkStart w:id="5348" w:name="_ETM_Q1_5799986"/>
      <w:bookmarkEnd w:id="5347"/>
      <w:bookmarkEnd w:id="5348"/>
      <w:r>
        <w:rPr>
          <w:rFonts w:hint="cs"/>
          <w:rtl/>
          <w:lang w:eastAsia="he-IL"/>
        </w:rPr>
        <w:t xml:space="preserve">שינוי היא רק כדי להבהיר שהדיווח </w:t>
      </w:r>
      <w:bookmarkStart w:id="5349" w:name="_ETM_Q1_5802235"/>
      <w:bookmarkEnd w:id="5349"/>
      <w:r>
        <w:rPr>
          <w:rFonts w:hint="cs"/>
          <w:rtl/>
          <w:lang w:eastAsia="he-IL"/>
        </w:rPr>
        <w:t>יחזור על עצמו</w:t>
      </w:r>
      <w:bookmarkStart w:id="5350" w:name="_ETM_Q1_5806147"/>
      <w:bookmarkEnd w:id="5350"/>
      <w:r>
        <w:rPr>
          <w:rFonts w:hint="cs"/>
          <w:rtl/>
          <w:lang w:eastAsia="he-IL"/>
        </w:rPr>
        <w:t xml:space="preserve">, </w:t>
      </w:r>
      <w:bookmarkStart w:id="5351" w:name="_ETM_Q1_5804988"/>
      <w:bookmarkEnd w:id="5351"/>
      <w:r>
        <w:rPr>
          <w:rFonts w:hint="cs"/>
          <w:rtl/>
          <w:lang w:eastAsia="he-IL"/>
        </w:rPr>
        <w:t>כפי שתקבע הרשות בכללים שיפורסמו.</w:t>
      </w:r>
      <w:bookmarkStart w:id="5352" w:name="_ETM_Q1_5813313"/>
      <w:bookmarkEnd w:id="5352"/>
    </w:p>
    <w:p w14:paraId="08EC9210" w14:textId="76AC1486" w:rsidR="00786E90" w:rsidRDefault="00786E90" w:rsidP="008F6933">
      <w:pPr>
        <w:rPr>
          <w:rtl/>
          <w:lang w:eastAsia="he-IL"/>
        </w:rPr>
      </w:pPr>
      <w:bookmarkStart w:id="5353" w:name="_ETM_Q1_5813393"/>
      <w:bookmarkStart w:id="5354" w:name="_ETM_Q1_5812166"/>
      <w:bookmarkStart w:id="5355" w:name="_ETM_Q1_5809859"/>
      <w:bookmarkStart w:id="5356" w:name="_ETM_Q1_5805138"/>
      <w:bookmarkStart w:id="5357" w:name="_ETM_Q1_5800682"/>
      <w:bookmarkEnd w:id="5353"/>
      <w:bookmarkEnd w:id="5354"/>
      <w:bookmarkEnd w:id="5355"/>
      <w:bookmarkEnd w:id="5356"/>
      <w:bookmarkEnd w:id="5357"/>
    </w:p>
    <w:p w14:paraId="429C5908" w14:textId="56CA882A" w:rsidR="00786E90" w:rsidRDefault="00786E90" w:rsidP="00786E90">
      <w:pPr>
        <w:pStyle w:val="a4"/>
        <w:keepNext/>
        <w:rPr>
          <w:rtl/>
        </w:rPr>
      </w:pPr>
      <w:bookmarkStart w:id="5358" w:name="ET_speaker_איתי_עצמון_176"/>
      <w:r w:rsidRPr="00786E90">
        <w:rPr>
          <w:rStyle w:val="TagStyle"/>
          <w:rtl/>
        </w:rPr>
        <w:lastRenderedPageBreak/>
        <w:t xml:space="preserve"> &lt;&lt; דובר &gt;&gt; </w:t>
      </w:r>
      <w:r>
        <w:rPr>
          <w:rtl/>
        </w:rPr>
        <w:t>איתי עצמון:</w:t>
      </w:r>
      <w:r w:rsidRPr="00786E90">
        <w:rPr>
          <w:rStyle w:val="TagStyle"/>
          <w:rtl/>
        </w:rPr>
        <w:t xml:space="preserve"> &lt;&lt; דובר &gt;&gt;</w:t>
      </w:r>
      <w:r w:rsidR="00C872F6">
        <w:rPr>
          <w:rtl/>
        </w:rPr>
        <w:t xml:space="preserve"> </w:t>
      </w:r>
      <w:r>
        <w:rPr>
          <w:rtl/>
        </w:rPr>
        <w:t xml:space="preserve"> </w:t>
      </w:r>
      <w:bookmarkEnd w:id="5358"/>
    </w:p>
    <w:p w14:paraId="6E3098AD" w14:textId="264368C0" w:rsidR="00786E90" w:rsidRDefault="00786E90" w:rsidP="00786E90">
      <w:pPr>
        <w:pStyle w:val="KeepWithNext"/>
        <w:rPr>
          <w:rtl/>
          <w:lang w:eastAsia="he-IL"/>
        </w:rPr>
      </w:pPr>
    </w:p>
    <w:p w14:paraId="0316461A" w14:textId="2D12B0EB" w:rsidR="00786E90" w:rsidRDefault="00786E90" w:rsidP="00786E90">
      <w:pPr>
        <w:rPr>
          <w:rtl/>
          <w:lang w:eastAsia="he-IL"/>
        </w:rPr>
      </w:pPr>
      <w:bookmarkStart w:id="5359" w:name="_ETM_Q1_5802539"/>
      <w:bookmarkStart w:id="5360" w:name="_ETM_Q1_5802636"/>
      <w:bookmarkEnd w:id="5359"/>
      <w:bookmarkEnd w:id="5360"/>
      <w:r>
        <w:rPr>
          <w:rFonts w:hint="cs"/>
          <w:rtl/>
          <w:lang w:eastAsia="he-IL"/>
        </w:rPr>
        <w:t xml:space="preserve">השינוי היה בעקבות </w:t>
      </w:r>
      <w:bookmarkStart w:id="5361" w:name="_ETM_Q1_5813951"/>
      <w:bookmarkEnd w:id="5361"/>
      <w:r>
        <w:rPr>
          <w:rFonts w:hint="cs"/>
          <w:rtl/>
          <w:lang w:eastAsia="he-IL"/>
        </w:rPr>
        <w:t xml:space="preserve">הערות שאנחנו העברנו לנציגי הממשלה, </w:t>
      </w:r>
      <w:bookmarkStart w:id="5362" w:name="_ETM_Q1_5814051"/>
      <w:bookmarkEnd w:id="5362"/>
      <w:r>
        <w:rPr>
          <w:rFonts w:hint="cs"/>
          <w:rtl/>
          <w:lang w:eastAsia="he-IL"/>
        </w:rPr>
        <w:t xml:space="preserve">בהן שאלנו האם מתן ההודעה </w:t>
      </w:r>
      <w:bookmarkStart w:id="5363" w:name="_ETM_Q1_5820067"/>
      <w:bookmarkEnd w:id="5363"/>
      <w:r>
        <w:rPr>
          <w:rFonts w:hint="cs"/>
          <w:rtl/>
          <w:lang w:eastAsia="he-IL"/>
        </w:rPr>
        <w:t xml:space="preserve">הוא תנאי לתחילת </w:t>
      </w:r>
      <w:bookmarkStart w:id="5364" w:name="_ETM_Q1_5817611"/>
      <w:bookmarkEnd w:id="5364"/>
      <w:r>
        <w:rPr>
          <w:rFonts w:hint="cs"/>
          <w:rtl/>
          <w:lang w:eastAsia="he-IL"/>
        </w:rPr>
        <w:t>הפעילות. זוהי נקודה שהיה צריך לחדד. מהו</w:t>
      </w:r>
      <w:bookmarkStart w:id="5365" w:name="_ETM_Q1_5824613"/>
      <w:bookmarkStart w:id="5366" w:name="_ETM_Q1_5819816"/>
      <w:bookmarkEnd w:id="5365"/>
      <w:bookmarkEnd w:id="5366"/>
      <w:r>
        <w:rPr>
          <w:rFonts w:hint="cs"/>
          <w:rtl/>
          <w:lang w:eastAsia="he-IL"/>
        </w:rPr>
        <w:t xml:space="preserve">, בעצם, היקף הרגולציה שתוטל על אותם </w:t>
      </w:r>
      <w:bookmarkStart w:id="5367" w:name="_ETM_Q1_5823005"/>
      <w:bookmarkEnd w:id="5367"/>
      <w:r>
        <w:rPr>
          <w:rFonts w:hint="cs"/>
          <w:rtl/>
          <w:lang w:eastAsia="he-IL"/>
        </w:rPr>
        <w:t xml:space="preserve">מקבלי פטור, לפי </w:t>
      </w:r>
      <w:bookmarkStart w:id="5368" w:name="_ETM_Q1_5825419"/>
      <w:bookmarkEnd w:id="5368"/>
      <w:r>
        <w:rPr>
          <w:rFonts w:hint="cs"/>
          <w:rtl/>
          <w:lang w:eastAsia="he-IL"/>
        </w:rPr>
        <w:t>פסקה 6?</w:t>
      </w:r>
      <w:bookmarkStart w:id="5369" w:name="_ETM_Q1_5827193"/>
      <w:bookmarkEnd w:id="5369"/>
      <w:r>
        <w:rPr>
          <w:rFonts w:hint="cs"/>
          <w:rtl/>
          <w:lang w:eastAsia="he-IL"/>
        </w:rPr>
        <w:t xml:space="preserve"> ולכן נעשה שינוי בנושא.</w:t>
      </w:r>
    </w:p>
    <w:p w14:paraId="598545F4" w14:textId="68D996FA" w:rsidR="00786E90" w:rsidRDefault="00786E90" w:rsidP="00786E90">
      <w:pPr>
        <w:rPr>
          <w:rtl/>
          <w:lang w:eastAsia="he-IL"/>
        </w:rPr>
      </w:pPr>
      <w:bookmarkStart w:id="5370" w:name="_ETM_Q1_5832454"/>
      <w:bookmarkStart w:id="5371" w:name="_ETM_Q1_5832549"/>
      <w:bookmarkStart w:id="5372" w:name="_ETM_Q1_5828324"/>
      <w:bookmarkEnd w:id="5370"/>
      <w:bookmarkEnd w:id="5371"/>
      <w:bookmarkEnd w:id="5372"/>
    </w:p>
    <w:p w14:paraId="7E81DFE4" w14:textId="6B9C6D81" w:rsidR="00786E90" w:rsidRDefault="00786E90" w:rsidP="00786E90">
      <w:pPr>
        <w:pStyle w:val="af9"/>
        <w:keepNext/>
        <w:rPr>
          <w:rtl/>
          <w:lang w:eastAsia="he-IL"/>
        </w:rPr>
      </w:pPr>
      <w:bookmarkStart w:id="5373" w:name="ET_guest_רוני_בקמן_177"/>
      <w:r w:rsidRPr="00786E90">
        <w:rPr>
          <w:rStyle w:val="TagStyle"/>
          <w:rtl/>
        </w:rPr>
        <w:t xml:space="preserve"> &lt;&lt; אורח &gt;&gt; </w:t>
      </w:r>
      <w:r>
        <w:rPr>
          <w:rtl/>
          <w:lang w:eastAsia="he-IL"/>
        </w:rPr>
        <w:t>רוני בקמן:</w:t>
      </w:r>
      <w:r w:rsidRPr="00786E90">
        <w:rPr>
          <w:rStyle w:val="TagStyle"/>
          <w:rtl/>
        </w:rPr>
        <w:t xml:space="preserve"> &lt;&lt; אורח &gt;&gt;</w:t>
      </w:r>
      <w:r w:rsidR="00C872F6">
        <w:rPr>
          <w:rtl/>
          <w:lang w:eastAsia="he-IL"/>
        </w:rPr>
        <w:t xml:space="preserve"> </w:t>
      </w:r>
      <w:r>
        <w:rPr>
          <w:rtl/>
          <w:lang w:eastAsia="he-IL"/>
        </w:rPr>
        <w:t xml:space="preserve"> </w:t>
      </w:r>
      <w:bookmarkEnd w:id="5373"/>
    </w:p>
    <w:p w14:paraId="0A2785E2" w14:textId="26BBFAB7" w:rsidR="00786E90" w:rsidRDefault="00786E90" w:rsidP="00786E90">
      <w:pPr>
        <w:pStyle w:val="KeepWithNext"/>
        <w:rPr>
          <w:rtl/>
          <w:lang w:eastAsia="he-IL"/>
        </w:rPr>
      </w:pPr>
    </w:p>
    <w:p w14:paraId="148E1879" w14:textId="3C641970" w:rsidR="00786E90" w:rsidRDefault="00786E90" w:rsidP="00786E90">
      <w:pPr>
        <w:rPr>
          <w:rtl/>
          <w:lang w:eastAsia="he-IL"/>
        </w:rPr>
      </w:pPr>
      <w:bookmarkStart w:id="5374" w:name="_ETM_Q1_5829943"/>
      <w:bookmarkStart w:id="5375" w:name="_ETM_Q1_5830020"/>
      <w:bookmarkEnd w:id="5374"/>
      <w:bookmarkEnd w:id="5375"/>
      <w:r>
        <w:rPr>
          <w:rFonts w:hint="cs"/>
          <w:rtl/>
          <w:lang w:eastAsia="he-IL"/>
        </w:rPr>
        <w:t xml:space="preserve">נכון. אנחנו רק מבהירים שמתן </w:t>
      </w:r>
      <w:bookmarkStart w:id="5376" w:name="_ETM_Q1_5834208"/>
      <w:bookmarkEnd w:id="5376"/>
      <w:r>
        <w:rPr>
          <w:rFonts w:hint="cs"/>
          <w:rtl/>
          <w:lang w:eastAsia="he-IL"/>
        </w:rPr>
        <w:t xml:space="preserve">הפטור הוא למי שעומד בתקנות שקבע שר האוצר, והדיווח הוא </w:t>
      </w:r>
      <w:bookmarkStart w:id="5377" w:name="_ETM_Q1_5842656"/>
      <w:bookmarkStart w:id="5378" w:name="_ETM_Q1_5837840"/>
      <w:bookmarkEnd w:id="5377"/>
      <w:bookmarkEnd w:id="5378"/>
      <w:r>
        <w:rPr>
          <w:rFonts w:hint="cs"/>
          <w:rtl/>
          <w:lang w:eastAsia="he-IL"/>
        </w:rPr>
        <w:t xml:space="preserve">בנפרד, כדי שאנחנו </w:t>
      </w:r>
      <w:bookmarkStart w:id="5379" w:name="_ETM_Q1_5838227"/>
      <w:bookmarkEnd w:id="5379"/>
      <w:r>
        <w:rPr>
          <w:rFonts w:hint="cs"/>
          <w:rtl/>
          <w:lang w:eastAsia="he-IL"/>
        </w:rPr>
        <w:t xml:space="preserve">נוכל לעקוב אחר הפעילות. </w:t>
      </w:r>
      <w:bookmarkStart w:id="5380" w:name="_ETM_Q1_5840029"/>
      <w:bookmarkEnd w:id="5380"/>
      <w:r>
        <w:rPr>
          <w:rFonts w:hint="cs"/>
          <w:rtl/>
          <w:lang w:eastAsia="he-IL"/>
        </w:rPr>
        <w:t xml:space="preserve">הוא לא </w:t>
      </w:r>
      <w:bookmarkStart w:id="5381" w:name="_ETM_Q1_5841002"/>
      <w:bookmarkEnd w:id="5381"/>
      <w:r>
        <w:rPr>
          <w:rFonts w:hint="cs"/>
          <w:rtl/>
          <w:lang w:eastAsia="he-IL"/>
        </w:rPr>
        <w:t>תנאי למתן הפטור.</w:t>
      </w:r>
    </w:p>
    <w:p w14:paraId="6E88F31A" w14:textId="16E3102D" w:rsidR="00786E90" w:rsidRDefault="00786E90" w:rsidP="00786E90">
      <w:pPr>
        <w:rPr>
          <w:rtl/>
          <w:lang w:eastAsia="he-IL"/>
        </w:rPr>
      </w:pPr>
      <w:bookmarkStart w:id="5382" w:name="_ETM_Q1_5844754"/>
      <w:bookmarkStart w:id="5383" w:name="_ETM_Q1_5844853"/>
      <w:bookmarkStart w:id="5384" w:name="_ETM_Q1_5843017"/>
      <w:bookmarkEnd w:id="5382"/>
      <w:bookmarkEnd w:id="5383"/>
      <w:bookmarkEnd w:id="5384"/>
    </w:p>
    <w:p w14:paraId="1FF05F33" w14:textId="0A8F6F36" w:rsidR="00786E90" w:rsidRDefault="00786E90" w:rsidP="00786E90">
      <w:pPr>
        <w:pStyle w:val="a4"/>
        <w:keepNext/>
        <w:rPr>
          <w:rtl/>
        </w:rPr>
      </w:pPr>
      <w:bookmarkStart w:id="5385" w:name="ET_speaker_איתי_עצמון_178"/>
      <w:r w:rsidRPr="00786E90">
        <w:rPr>
          <w:rStyle w:val="TagStyle"/>
          <w:rtl/>
        </w:rPr>
        <w:t xml:space="preserve"> &lt;&lt; דובר &gt;&gt; </w:t>
      </w:r>
      <w:r>
        <w:rPr>
          <w:rtl/>
        </w:rPr>
        <w:t>איתי עצמון:</w:t>
      </w:r>
      <w:r w:rsidRPr="00786E90">
        <w:rPr>
          <w:rStyle w:val="TagStyle"/>
          <w:rtl/>
        </w:rPr>
        <w:t xml:space="preserve"> &lt;&lt; דובר &gt;&gt;</w:t>
      </w:r>
      <w:r w:rsidR="00C872F6">
        <w:rPr>
          <w:rtl/>
        </w:rPr>
        <w:t xml:space="preserve"> </w:t>
      </w:r>
      <w:r>
        <w:rPr>
          <w:rtl/>
        </w:rPr>
        <w:t xml:space="preserve"> </w:t>
      </w:r>
      <w:bookmarkEnd w:id="5385"/>
    </w:p>
    <w:p w14:paraId="7466C266" w14:textId="26B09CCD" w:rsidR="00786E90" w:rsidRDefault="00786E90" w:rsidP="00786E90">
      <w:pPr>
        <w:pStyle w:val="KeepWithNext"/>
        <w:rPr>
          <w:rtl/>
          <w:lang w:eastAsia="he-IL"/>
        </w:rPr>
      </w:pPr>
    </w:p>
    <w:p w14:paraId="607C2FB3" w14:textId="61CA3EFC" w:rsidR="00786E90" w:rsidRDefault="00786E90" w:rsidP="00786E90">
      <w:pPr>
        <w:rPr>
          <w:rtl/>
          <w:lang w:eastAsia="he-IL"/>
        </w:rPr>
      </w:pPr>
      <w:bookmarkStart w:id="5386" w:name="_ETM_Q1_5843448"/>
      <w:bookmarkStart w:id="5387" w:name="_ETM_Q1_5843492"/>
      <w:bookmarkEnd w:id="5386"/>
      <w:bookmarkEnd w:id="5387"/>
      <w:r>
        <w:rPr>
          <w:rFonts w:hint="cs"/>
          <w:rtl/>
          <w:lang w:eastAsia="he-IL"/>
        </w:rPr>
        <w:t>לתחילת הפעילות.</w:t>
      </w:r>
      <w:bookmarkStart w:id="5388" w:name="_ETM_Q1_5847872"/>
      <w:bookmarkStart w:id="5389" w:name="_ETM_Q1_5844653"/>
      <w:bookmarkStart w:id="5390" w:name="_ETM_Q1_5844567"/>
      <w:bookmarkStart w:id="5391" w:name="_ETM_Q1_5845282"/>
      <w:bookmarkEnd w:id="5388"/>
      <w:bookmarkEnd w:id="5389"/>
      <w:bookmarkEnd w:id="5390"/>
      <w:bookmarkEnd w:id="5391"/>
    </w:p>
    <w:p w14:paraId="5A0A7E85" w14:textId="5FA4A2C2" w:rsidR="00A97EE3" w:rsidRDefault="00A97EE3" w:rsidP="00786E90">
      <w:pPr>
        <w:rPr>
          <w:rtl/>
          <w:lang w:eastAsia="he-IL"/>
        </w:rPr>
      </w:pPr>
      <w:bookmarkStart w:id="5392" w:name="_ETM_Q1_5846437"/>
      <w:bookmarkStart w:id="5393" w:name="_ETM_Q1_5846545"/>
      <w:bookmarkStart w:id="5394" w:name="_ETM_Q1_5848027"/>
      <w:bookmarkEnd w:id="5392"/>
      <w:bookmarkEnd w:id="5393"/>
      <w:bookmarkEnd w:id="5394"/>
    </w:p>
    <w:p w14:paraId="4A04E2A3" w14:textId="0A063CBD" w:rsidR="00A97EE3" w:rsidRDefault="00A97EE3" w:rsidP="00A97EE3">
      <w:pPr>
        <w:pStyle w:val="af9"/>
        <w:keepNext/>
        <w:rPr>
          <w:rtl/>
          <w:lang w:eastAsia="he-IL"/>
        </w:rPr>
      </w:pPr>
      <w:bookmarkStart w:id="5395" w:name="ET_guest_אורית_שרייבר_179"/>
      <w:r w:rsidRPr="00A97EE3">
        <w:rPr>
          <w:rStyle w:val="TagStyle"/>
          <w:rtl/>
        </w:rPr>
        <w:t xml:space="preserve"> &lt;&lt; אורח &gt;&gt; </w:t>
      </w:r>
      <w:r>
        <w:rPr>
          <w:rtl/>
          <w:lang w:eastAsia="he-IL"/>
        </w:rPr>
        <w:t>אורית שרייבר:</w:t>
      </w:r>
      <w:r w:rsidRPr="00A97EE3">
        <w:rPr>
          <w:rStyle w:val="TagStyle"/>
          <w:rtl/>
        </w:rPr>
        <w:t xml:space="preserve"> &lt;&lt; אורח &gt;&gt;</w:t>
      </w:r>
      <w:r w:rsidR="00C872F6">
        <w:rPr>
          <w:rtl/>
          <w:lang w:eastAsia="he-IL"/>
        </w:rPr>
        <w:t xml:space="preserve"> </w:t>
      </w:r>
      <w:r>
        <w:rPr>
          <w:rtl/>
          <w:lang w:eastAsia="he-IL"/>
        </w:rPr>
        <w:t xml:space="preserve"> </w:t>
      </w:r>
      <w:bookmarkEnd w:id="5395"/>
    </w:p>
    <w:p w14:paraId="5312CBD9" w14:textId="64B54488" w:rsidR="00A97EE3" w:rsidRDefault="00A97EE3" w:rsidP="00A97EE3">
      <w:pPr>
        <w:pStyle w:val="KeepWithNext"/>
        <w:rPr>
          <w:rtl/>
          <w:lang w:eastAsia="he-IL"/>
        </w:rPr>
      </w:pPr>
    </w:p>
    <w:p w14:paraId="1912F0F9" w14:textId="070ABE1D" w:rsidR="00A97EE3" w:rsidRDefault="00A97EE3" w:rsidP="00A97EE3">
      <w:pPr>
        <w:rPr>
          <w:rtl/>
          <w:lang w:eastAsia="he-IL"/>
        </w:rPr>
      </w:pPr>
      <w:bookmarkStart w:id="5396" w:name="_ETM_Q1_5848562"/>
      <w:bookmarkStart w:id="5397" w:name="_ETM_Q1_5848648"/>
      <w:bookmarkStart w:id="5398" w:name="_ETM_Q1_5843769"/>
      <w:bookmarkStart w:id="5399" w:name="_ETM_Q1_5839152"/>
      <w:bookmarkEnd w:id="5396"/>
      <w:bookmarkEnd w:id="5397"/>
      <w:bookmarkEnd w:id="5398"/>
      <w:bookmarkEnd w:id="5399"/>
      <w:r>
        <w:rPr>
          <w:rFonts w:hint="cs"/>
          <w:rtl/>
          <w:lang w:eastAsia="he-IL"/>
        </w:rPr>
        <w:t>סיבה נוספת היא</w:t>
      </w:r>
      <w:bookmarkStart w:id="5400" w:name="_ETM_Q1_5847426"/>
      <w:bookmarkStart w:id="5401" w:name="_ETM_Q1_5842601"/>
      <w:bookmarkEnd w:id="5400"/>
      <w:bookmarkEnd w:id="5401"/>
      <w:r>
        <w:rPr>
          <w:rFonts w:hint="cs"/>
          <w:rtl/>
          <w:lang w:eastAsia="he-IL"/>
        </w:rPr>
        <w:t xml:space="preserve"> גם </w:t>
      </w:r>
      <w:bookmarkStart w:id="5402" w:name="_ETM_Q1_5843435"/>
      <w:bookmarkEnd w:id="5402"/>
      <w:r>
        <w:rPr>
          <w:rFonts w:hint="cs"/>
          <w:rtl/>
          <w:lang w:eastAsia="he-IL"/>
        </w:rPr>
        <w:t>שיש גופים שכבר פועלים היום</w:t>
      </w:r>
      <w:bookmarkStart w:id="5403" w:name="_ETM_Q1_5851379"/>
      <w:bookmarkStart w:id="5404" w:name="_ETM_Q1_5846558"/>
      <w:bookmarkEnd w:id="5403"/>
      <w:bookmarkEnd w:id="5404"/>
      <w:r>
        <w:rPr>
          <w:lang w:eastAsia="he-IL"/>
        </w:rPr>
        <w:t>;</w:t>
      </w:r>
      <w:r>
        <w:rPr>
          <w:rFonts w:hint="cs"/>
          <w:rtl/>
          <w:lang w:eastAsia="he-IL"/>
        </w:rPr>
        <w:t xml:space="preserve"> </w:t>
      </w:r>
      <w:bookmarkStart w:id="5405" w:name="_ETM_Q1_5845710"/>
      <w:bookmarkEnd w:id="5405"/>
      <w:r>
        <w:rPr>
          <w:rFonts w:hint="cs"/>
          <w:rtl/>
          <w:lang w:eastAsia="he-IL"/>
        </w:rPr>
        <w:t xml:space="preserve">הם לא יכולים להודיע מראש, כי הם כבר </w:t>
      </w:r>
      <w:bookmarkStart w:id="5406" w:name="_ETM_Q1_5852375"/>
      <w:bookmarkEnd w:id="5406"/>
      <w:r>
        <w:rPr>
          <w:rFonts w:hint="cs"/>
          <w:rtl/>
          <w:lang w:eastAsia="he-IL"/>
        </w:rPr>
        <w:t>פועלים.</w:t>
      </w:r>
    </w:p>
    <w:p w14:paraId="60F924EA" w14:textId="510A036B" w:rsidR="00A97EE3" w:rsidRDefault="00A97EE3" w:rsidP="00A97EE3">
      <w:pPr>
        <w:rPr>
          <w:rtl/>
          <w:lang w:eastAsia="he-IL"/>
        </w:rPr>
      </w:pPr>
      <w:bookmarkStart w:id="5407" w:name="_ETM_Q1_5853438"/>
      <w:bookmarkStart w:id="5408" w:name="_ETM_Q1_5853522"/>
      <w:bookmarkStart w:id="5409" w:name="_ETM_Q1_5849665"/>
      <w:bookmarkStart w:id="5410" w:name="_ETM_Q1_5850538"/>
      <w:bookmarkEnd w:id="5407"/>
      <w:bookmarkEnd w:id="5408"/>
      <w:bookmarkEnd w:id="5409"/>
      <w:bookmarkEnd w:id="5410"/>
    </w:p>
    <w:p w14:paraId="0831F49E" w14:textId="4B1A30E4" w:rsidR="00A97EE3" w:rsidRDefault="00A97EE3" w:rsidP="00A97EE3">
      <w:pPr>
        <w:pStyle w:val="a4"/>
        <w:keepNext/>
        <w:rPr>
          <w:rtl/>
        </w:rPr>
      </w:pPr>
      <w:bookmarkStart w:id="5411" w:name="ET_speaker_איתי_עצמון_180"/>
      <w:r w:rsidRPr="00A97EE3">
        <w:rPr>
          <w:rStyle w:val="TagStyle"/>
          <w:rtl/>
        </w:rPr>
        <w:t xml:space="preserve"> &lt;&lt; דובר &gt;&gt; </w:t>
      </w:r>
      <w:r>
        <w:rPr>
          <w:rtl/>
        </w:rPr>
        <w:t>איתי עצמון:</w:t>
      </w:r>
      <w:r w:rsidRPr="00A97EE3">
        <w:rPr>
          <w:rStyle w:val="TagStyle"/>
          <w:rtl/>
        </w:rPr>
        <w:t xml:space="preserve"> &lt;&lt; דובר &gt;&gt;</w:t>
      </w:r>
      <w:r w:rsidR="00C872F6">
        <w:rPr>
          <w:rtl/>
        </w:rPr>
        <w:t xml:space="preserve"> </w:t>
      </w:r>
      <w:r>
        <w:rPr>
          <w:rtl/>
        </w:rPr>
        <w:t xml:space="preserve"> </w:t>
      </w:r>
      <w:bookmarkEnd w:id="5411"/>
    </w:p>
    <w:p w14:paraId="477495D7" w14:textId="3E98256B" w:rsidR="00A97EE3" w:rsidRDefault="00A97EE3" w:rsidP="00A97EE3">
      <w:pPr>
        <w:pStyle w:val="KeepWithNext"/>
        <w:rPr>
          <w:rtl/>
          <w:lang w:eastAsia="he-IL"/>
        </w:rPr>
      </w:pPr>
    </w:p>
    <w:p w14:paraId="6DE05B0D" w14:textId="2FA14F7B" w:rsidR="00A97EE3" w:rsidRDefault="00A97EE3" w:rsidP="00A97EE3">
      <w:pPr>
        <w:rPr>
          <w:rtl/>
          <w:lang w:eastAsia="he-IL"/>
        </w:rPr>
      </w:pPr>
      <w:bookmarkStart w:id="5412" w:name="_ETM_Q1_5851101"/>
      <w:bookmarkStart w:id="5413" w:name="_ETM_Q1_5851246"/>
      <w:bookmarkEnd w:id="5412"/>
      <w:bookmarkEnd w:id="5413"/>
      <w:r>
        <w:rPr>
          <w:rFonts w:hint="cs"/>
          <w:rtl/>
          <w:lang w:eastAsia="he-IL"/>
        </w:rPr>
        <w:t xml:space="preserve">נכון. אבל את זה, נגיד, </w:t>
      </w:r>
      <w:bookmarkStart w:id="5414" w:name="_ETM_Q1_5851215"/>
      <w:bookmarkEnd w:id="5414"/>
      <w:r>
        <w:rPr>
          <w:rFonts w:hint="cs"/>
          <w:rtl/>
          <w:lang w:eastAsia="he-IL"/>
        </w:rPr>
        <w:t>היה אפשר לפ</w:t>
      </w:r>
      <w:r w:rsidR="005C5258">
        <w:rPr>
          <w:rFonts w:hint="cs"/>
          <w:rtl/>
          <w:lang w:eastAsia="he-IL"/>
        </w:rPr>
        <w:t>ת</w:t>
      </w:r>
      <w:r>
        <w:rPr>
          <w:rFonts w:hint="cs"/>
          <w:rtl/>
          <w:lang w:eastAsia="he-IL"/>
        </w:rPr>
        <w:t xml:space="preserve">ור בהוראות </w:t>
      </w:r>
      <w:bookmarkStart w:id="5415" w:name="_ETM_Q1_5855883"/>
      <w:bookmarkEnd w:id="5415"/>
      <w:r>
        <w:rPr>
          <w:rFonts w:hint="cs"/>
          <w:rtl/>
          <w:lang w:eastAsia="he-IL"/>
        </w:rPr>
        <w:t xml:space="preserve">מעבר. </w:t>
      </w:r>
      <w:bookmarkStart w:id="5416" w:name="_ETM_Q1_5852031"/>
      <w:bookmarkEnd w:id="5416"/>
      <w:r>
        <w:rPr>
          <w:rFonts w:hint="cs"/>
          <w:rtl/>
          <w:lang w:eastAsia="he-IL"/>
        </w:rPr>
        <w:t xml:space="preserve">גם במבט צופה פני עתיד, רצינו להבין מה יהיה </w:t>
      </w:r>
      <w:bookmarkStart w:id="5417" w:name="_ETM_Q1_5859736"/>
      <w:bookmarkEnd w:id="5417"/>
      <w:r>
        <w:rPr>
          <w:rFonts w:hint="cs"/>
          <w:rtl/>
          <w:lang w:eastAsia="he-IL"/>
        </w:rPr>
        <w:t xml:space="preserve">היקף </w:t>
      </w:r>
      <w:bookmarkStart w:id="5418" w:name="_ETM_Q1_5856754"/>
      <w:bookmarkEnd w:id="5418"/>
      <w:r>
        <w:rPr>
          <w:rFonts w:hint="cs"/>
          <w:rtl/>
          <w:lang w:eastAsia="he-IL"/>
        </w:rPr>
        <w:t>הרגולציה שיוטל על מקבלי הפטור.</w:t>
      </w:r>
    </w:p>
    <w:p w14:paraId="54AA64ED" w14:textId="27EEAE44" w:rsidR="00A97EE3" w:rsidRDefault="00A97EE3" w:rsidP="00A97EE3">
      <w:pPr>
        <w:rPr>
          <w:rtl/>
          <w:lang w:eastAsia="he-IL"/>
        </w:rPr>
      </w:pPr>
      <w:bookmarkStart w:id="5419" w:name="_ETM_Q1_5862405"/>
      <w:bookmarkStart w:id="5420" w:name="_ETM_Q1_5862490"/>
      <w:bookmarkEnd w:id="5419"/>
      <w:bookmarkEnd w:id="5420"/>
    </w:p>
    <w:p w14:paraId="0AA03C33" w14:textId="10FB2B01" w:rsidR="00A97EE3" w:rsidRDefault="00A97EE3" w:rsidP="00A97EE3">
      <w:pPr>
        <w:pStyle w:val="af6"/>
        <w:keepNext/>
        <w:rPr>
          <w:rtl/>
        </w:rPr>
      </w:pPr>
      <w:bookmarkStart w:id="5421" w:name="ET_yor_6351_181"/>
      <w:r w:rsidRPr="00A97EE3">
        <w:rPr>
          <w:rStyle w:val="TagStyle"/>
          <w:rtl/>
        </w:rPr>
        <w:t xml:space="preserve"> &lt;&lt; יור &gt;&gt; </w:t>
      </w:r>
      <w:r>
        <w:rPr>
          <w:rtl/>
        </w:rPr>
        <w:t>היו"ר אוהד טל:</w:t>
      </w:r>
      <w:r w:rsidRPr="00A97EE3">
        <w:rPr>
          <w:rStyle w:val="TagStyle"/>
          <w:rtl/>
        </w:rPr>
        <w:t xml:space="preserve"> &lt;&lt; יור &gt;&gt;</w:t>
      </w:r>
      <w:r w:rsidR="00C872F6">
        <w:rPr>
          <w:rtl/>
        </w:rPr>
        <w:t xml:space="preserve"> </w:t>
      </w:r>
      <w:r>
        <w:rPr>
          <w:rtl/>
        </w:rPr>
        <w:t xml:space="preserve"> </w:t>
      </w:r>
      <w:bookmarkEnd w:id="5421"/>
    </w:p>
    <w:p w14:paraId="01FDABB3" w14:textId="23CF4F7E" w:rsidR="00A97EE3" w:rsidRDefault="00A97EE3" w:rsidP="00A97EE3">
      <w:pPr>
        <w:pStyle w:val="KeepWithNext"/>
        <w:rPr>
          <w:rtl/>
          <w:lang w:eastAsia="he-IL"/>
        </w:rPr>
      </w:pPr>
    </w:p>
    <w:p w14:paraId="63294D44" w14:textId="604D091A" w:rsidR="00A97EE3" w:rsidRDefault="00A97EE3" w:rsidP="00A97EE3">
      <w:pPr>
        <w:rPr>
          <w:rtl/>
          <w:lang w:eastAsia="he-IL"/>
        </w:rPr>
      </w:pPr>
      <w:bookmarkStart w:id="5422" w:name="_ETM_Q1_5863388"/>
      <w:bookmarkStart w:id="5423" w:name="_ETM_Q1_5858838"/>
      <w:bookmarkEnd w:id="5422"/>
      <w:bookmarkEnd w:id="5423"/>
      <w:r>
        <w:rPr>
          <w:rFonts w:hint="cs"/>
          <w:rtl/>
          <w:lang w:eastAsia="he-IL"/>
        </w:rPr>
        <w:t>רשות שוק ההון, בבקשה.</w:t>
      </w:r>
      <w:bookmarkStart w:id="5424" w:name="_ETM_Q1_5862437"/>
      <w:bookmarkEnd w:id="5424"/>
    </w:p>
    <w:p w14:paraId="20A3B664" w14:textId="4398EEC6" w:rsidR="00A97EE3" w:rsidRDefault="00A97EE3" w:rsidP="00A97EE3">
      <w:pPr>
        <w:rPr>
          <w:rtl/>
          <w:lang w:eastAsia="he-IL"/>
        </w:rPr>
      </w:pPr>
      <w:bookmarkStart w:id="5425" w:name="_ETM_Q1_5862527"/>
      <w:bookmarkEnd w:id="5425"/>
    </w:p>
    <w:p w14:paraId="5D0CF09A" w14:textId="337CB9B0" w:rsidR="00A97EE3" w:rsidRDefault="00A97EE3" w:rsidP="00A97EE3">
      <w:pPr>
        <w:pStyle w:val="a4"/>
        <w:keepNext/>
        <w:rPr>
          <w:rtl/>
        </w:rPr>
      </w:pPr>
      <w:bookmarkStart w:id="5426" w:name="ET_speaker_קריאה_182"/>
      <w:r w:rsidRPr="00A97EE3">
        <w:rPr>
          <w:rStyle w:val="TagStyle"/>
          <w:rtl/>
        </w:rPr>
        <w:t xml:space="preserve"> </w:t>
      </w:r>
      <w:r w:rsidRPr="00C872F6">
        <w:rPr>
          <w:rStyle w:val="TagStyle"/>
          <w:rtl/>
        </w:rPr>
        <w:t xml:space="preserve">&lt;&lt; דובר &gt;&gt; </w:t>
      </w:r>
      <w:r w:rsidRPr="00C872F6">
        <w:rPr>
          <w:rtl/>
        </w:rPr>
        <w:t>קריאה:</w:t>
      </w:r>
      <w:r w:rsidRPr="00C872F6">
        <w:rPr>
          <w:rStyle w:val="TagStyle"/>
          <w:rtl/>
        </w:rPr>
        <w:t xml:space="preserve"> &lt;&lt; דובר &gt;&gt;</w:t>
      </w:r>
      <w:r w:rsidR="00C872F6">
        <w:rPr>
          <w:rtl/>
        </w:rPr>
        <w:t xml:space="preserve"> </w:t>
      </w:r>
      <w:r>
        <w:rPr>
          <w:rtl/>
        </w:rPr>
        <w:t xml:space="preserve"> </w:t>
      </w:r>
      <w:bookmarkEnd w:id="5426"/>
    </w:p>
    <w:p w14:paraId="4E8CEE8A" w14:textId="0A1CC412" w:rsidR="00A97EE3" w:rsidRDefault="00A97EE3" w:rsidP="00A97EE3">
      <w:pPr>
        <w:pStyle w:val="KeepWithNext"/>
        <w:rPr>
          <w:rtl/>
          <w:lang w:eastAsia="he-IL"/>
        </w:rPr>
      </w:pPr>
    </w:p>
    <w:p w14:paraId="0C9AADA6" w14:textId="54C70113" w:rsidR="00A97EE3" w:rsidRDefault="005C5258" w:rsidP="00A97EE3">
      <w:pPr>
        <w:rPr>
          <w:rtl/>
          <w:lang w:eastAsia="he-IL"/>
        </w:rPr>
      </w:pPr>
      <w:bookmarkStart w:id="5427" w:name="_ETM_Q1_5865873"/>
      <w:bookmarkStart w:id="5428" w:name="_ETM_Q1_5862343"/>
      <w:bookmarkStart w:id="5429" w:name="_ETM_Q1_5859323"/>
      <w:bookmarkStart w:id="5430" w:name="_ETM_Q1_5855695"/>
      <w:bookmarkStart w:id="5431" w:name="_ETM_Q1_5851111"/>
      <w:bookmarkStart w:id="5432" w:name="_ETM_Q1_5846429"/>
      <w:bookmarkEnd w:id="5427"/>
      <w:bookmarkEnd w:id="5428"/>
      <w:bookmarkEnd w:id="5429"/>
      <w:bookmarkEnd w:id="5430"/>
      <w:bookmarkEnd w:id="5431"/>
      <w:bookmarkEnd w:id="5432"/>
      <w:r>
        <w:rPr>
          <w:rFonts w:hint="cs"/>
          <w:rtl/>
          <w:lang w:eastAsia="he-IL"/>
        </w:rPr>
        <w:t xml:space="preserve">התלבטתי אם </w:t>
      </w:r>
      <w:bookmarkStart w:id="5433" w:name="_ETM_Q1_5864755"/>
      <w:bookmarkEnd w:id="5433"/>
      <w:r>
        <w:rPr>
          <w:rFonts w:hint="cs"/>
          <w:rtl/>
          <w:lang w:eastAsia="he-IL"/>
        </w:rPr>
        <w:t xml:space="preserve">אקח את זכות הדיבור, </w:t>
      </w:r>
      <w:bookmarkStart w:id="5434" w:name="_ETM_Q1_5870510"/>
      <w:bookmarkEnd w:id="5434"/>
      <w:r>
        <w:rPr>
          <w:rFonts w:hint="cs"/>
          <w:rtl/>
          <w:lang w:eastAsia="he-IL"/>
        </w:rPr>
        <w:t>אבל היו</w:t>
      </w:r>
      <w:bookmarkStart w:id="5435" w:name="_ETM_Q1_5868983"/>
      <w:bookmarkEnd w:id="5435"/>
      <w:r>
        <w:rPr>
          <w:rFonts w:hint="cs"/>
          <w:rtl/>
          <w:lang w:eastAsia="he-IL"/>
        </w:rPr>
        <w:t xml:space="preserve">ת ונאמרו כמה דברים על פעילות </w:t>
      </w:r>
      <w:bookmarkStart w:id="5436" w:name="_ETM_Q1_5868223"/>
      <w:bookmarkEnd w:id="5436"/>
      <w:r>
        <w:rPr>
          <w:rFonts w:hint="cs"/>
          <w:rtl/>
          <w:lang w:eastAsia="he-IL"/>
        </w:rPr>
        <w:t>רשות</w:t>
      </w:r>
      <w:bookmarkStart w:id="5437" w:name="_ETM_Q1_5870281"/>
      <w:bookmarkEnd w:id="5437"/>
      <w:r>
        <w:rPr>
          <w:rFonts w:hint="cs"/>
          <w:rtl/>
          <w:lang w:eastAsia="he-IL"/>
        </w:rPr>
        <w:t xml:space="preserve"> שוק ההון, אני חושב שיהיה נכון </w:t>
      </w:r>
      <w:bookmarkStart w:id="5438" w:name="_ETM_Q1_5870656"/>
      <w:bookmarkEnd w:id="5438"/>
      <w:r>
        <w:rPr>
          <w:rFonts w:hint="cs"/>
          <w:rtl/>
          <w:lang w:eastAsia="he-IL"/>
        </w:rPr>
        <w:t xml:space="preserve">שהוועדה תשמע קצת </w:t>
      </w:r>
      <w:bookmarkStart w:id="5439" w:name="_ETM_Q1_5873254"/>
      <w:bookmarkEnd w:id="5439"/>
      <w:r>
        <w:rPr>
          <w:rFonts w:hint="cs"/>
          <w:rtl/>
          <w:lang w:eastAsia="he-IL"/>
        </w:rPr>
        <w:t xml:space="preserve">הבהרות לגבי העובדות, לפחות </w:t>
      </w:r>
      <w:bookmarkStart w:id="5440" w:name="_ETM_Q1_5873835"/>
      <w:bookmarkEnd w:id="5440"/>
      <w:r>
        <w:rPr>
          <w:rFonts w:hint="cs"/>
          <w:rtl/>
          <w:lang w:eastAsia="he-IL"/>
        </w:rPr>
        <w:t>מזווית הראייה שלנו. דובר ע</w:t>
      </w:r>
      <w:bookmarkStart w:id="5441" w:name="_ETM_Q1_5880619"/>
      <w:bookmarkStart w:id="5442" w:name="_ETM_Q1_5877269"/>
      <w:bookmarkEnd w:id="5441"/>
      <w:bookmarkEnd w:id="5442"/>
      <w:r>
        <w:rPr>
          <w:rFonts w:hint="cs"/>
          <w:rtl/>
          <w:lang w:eastAsia="he-IL"/>
        </w:rPr>
        <w:t xml:space="preserve">ל איכות הפיקוח, הארביטראז' </w:t>
      </w:r>
      <w:bookmarkStart w:id="5443" w:name="_ETM_Q1_5878987"/>
      <w:bookmarkEnd w:id="5443"/>
      <w:r>
        <w:rPr>
          <w:rFonts w:hint="cs"/>
          <w:rtl/>
          <w:lang w:eastAsia="he-IL"/>
        </w:rPr>
        <w:t xml:space="preserve">הרגולטורי לגבי הפעילות </w:t>
      </w:r>
      <w:bookmarkStart w:id="5444" w:name="_ETM_Q1_5885057"/>
      <w:bookmarkStart w:id="5445" w:name="_ETM_Q1_5880247"/>
      <w:bookmarkEnd w:id="5444"/>
      <w:bookmarkEnd w:id="5445"/>
      <w:r>
        <w:rPr>
          <w:rFonts w:hint="cs"/>
          <w:rtl/>
          <w:lang w:eastAsia="he-IL"/>
        </w:rPr>
        <w:t>של שירותי תשלום. אני מזכיר:</w:t>
      </w:r>
      <w:r>
        <w:rPr>
          <w:rFonts w:hint="cs"/>
          <w:lang w:eastAsia="he-IL"/>
        </w:rPr>
        <w:t xml:space="preserve"> </w:t>
      </w:r>
      <w:r>
        <w:rPr>
          <w:rFonts w:hint="cs"/>
          <w:rtl/>
          <w:lang w:eastAsia="he-IL"/>
        </w:rPr>
        <w:t>רשות שוק ההון מ</w:t>
      </w:r>
      <w:bookmarkStart w:id="5446" w:name="_ETM_Q1_5886054"/>
      <w:bookmarkEnd w:id="5446"/>
      <w:r>
        <w:rPr>
          <w:rFonts w:hint="cs"/>
          <w:rtl/>
          <w:lang w:eastAsia="he-IL"/>
        </w:rPr>
        <w:t xml:space="preserve">פקחת </w:t>
      </w:r>
      <w:bookmarkStart w:id="5447" w:name="_ETM_Q1_5887595"/>
      <w:bookmarkEnd w:id="5447"/>
      <w:r>
        <w:rPr>
          <w:rFonts w:hint="cs"/>
          <w:rtl/>
          <w:lang w:eastAsia="he-IL"/>
        </w:rPr>
        <w:t xml:space="preserve">על </w:t>
      </w:r>
      <w:bookmarkStart w:id="5448" w:name="_ETM_Q1_5883591"/>
      <w:bookmarkEnd w:id="5448"/>
      <w:r>
        <w:rPr>
          <w:rFonts w:hint="cs"/>
          <w:rtl/>
          <w:lang w:eastAsia="he-IL"/>
        </w:rPr>
        <w:t xml:space="preserve">עשרות גופים מוסדיים, אלפי בעלי רישיון, כולל בעלי רישיון </w:t>
      </w:r>
      <w:bookmarkStart w:id="5449" w:name="_ETM_Q1_5891616"/>
      <w:bookmarkEnd w:id="5449"/>
      <w:r>
        <w:rPr>
          <w:rFonts w:hint="cs"/>
          <w:rtl/>
          <w:lang w:eastAsia="he-IL"/>
        </w:rPr>
        <w:t xml:space="preserve">אשראי וכו', </w:t>
      </w:r>
      <w:bookmarkStart w:id="5450" w:name="_ETM_Q1_5890575"/>
      <w:bookmarkEnd w:id="5450"/>
      <w:r>
        <w:rPr>
          <w:rFonts w:hint="cs"/>
          <w:rtl/>
          <w:lang w:eastAsia="he-IL"/>
        </w:rPr>
        <w:t xml:space="preserve">בהיבטים פיננסיים מאוד מורכבים: </w:t>
      </w:r>
      <w:bookmarkStart w:id="5451" w:name="_ETM_Q1_5891814"/>
      <w:bookmarkEnd w:id="5451"/>
      <w:r>
        <w:rPr>
          <w:rFonts w:hint="cs"/>
          <w:rtl/>
          <w:lang w:eastAsia="he-IL"/>
        </w:rPr>
        <w:t xml:space="preserve">מאות מיליארדים, טריליונים </w:t>
      </w:r>
      <w:bookmarkStart w:id="5452" w:name="_ETM_Q1_5896751"/>
      <w:bookmarkEnd w:id="5452"/>
      <w:r>
        <w:rPr>
          <w:rFonts w:hint="cs"/>
          <w:rtl/>
          <w:lang w:eastAsia="he-IL"/>
        </w:rPr>
        <w:t xml:space="preserve">של </w:t>
      </w:r>
      <w:bookmarkStart w:id="5453" w:name="_ETM_Q1_5892623"/>
      <w:bookmarkEnd w:id="5453"/>
      <w:r>
        <w:rPr>
          <w:rFonts w:hint="cs"/>
          <w:rtl/>
          <w:lang w:eastAsia="he-IL"/>
        </w:rPr>
        <w:t>נכסי ציבור, שמושקעים</w:t>
      </w:r>
      <w:r>
        <w:rPr>
          <w:lang w:eastAsia="he-IL"/>
        </w:rPr>
        <w:t>;</w:t>
      </w:r>
      <w:r>
        <w:rPr>
          <w:rFonts w:hint="cs"/>
          <w:rtl/>
          <w:lang w:eastAsia="he-IL"/>
        </w:rPr>
        <w:t xml:space="preserve"> </w:t>
      </w:r>
      <w:bookmarkStart w:id="5454" w:name="_ETM_Q1_5897708"/>
      <w:bookmarkStart w:id="5455" w:name="_ETM_Q1_5900199"/>
      <w:bookmarkEnd w:id="5454"/>
      <w:bookmarkEnd w:id="5455"/>
      <w:r>
        <w:rPr>
          <w:rFonts w:hint="cs"/>
          <w:rtl/>
          <w:lang w:eastAsia="he-IL"/>
        </w:rPr>
        <w:t xml:space="preserve">טרנסקציות </w:t>
      </w:r>
      <w:bookmarkStart w:id="5456" w:name="_ETM_Q1_5899629"/>
      <w:bookmarkEnd w:id="5456"/>
      <w:r>
        <w:rPr>
          <w:rFonts w:hint="cs"/>
          <w:rtl/>
          <w:lang w:eastAsia="he-IL"/>
        </w:rPr>
        <w:t>פיננסיות מ</w:t>
      </w:r>
      <w:bookmarkStart w:id="5457" w:name="_ETM_Q1_5963778"/>
      <w:bookmarkEnd w:id="5457"/>
      <w:r>
        <w:rPr>
          <w:rFonts w:hint="cs"/>
          <w:rtl/>
          <w:lang w:eastAsia="he-IL"/>
        </w:rPr>
        <w:t>ול</w:t>
      </w:r>
      <w:bookmarkStart w:id="5458" w:name="_ETM_Q1_5901981"/>
      <w:bookmarkEnd w:id="5458"/>
      <w:r>
        <w:rPr>
          <w:rFonts w:hint="cs"/>
          <w:rtl/>
          <w:lang w:eastAsia="he-IL"/>
        </w:rPr>
        <w:t xml:space="preserve"> עשרות שחקנים</w:t>
      </w:r>
      <w:bookmarkStart w:id="5459" w:name="_ETM_Q1_5902845"/>
      <w:bookmarkEnd w:id="5459"/>
      <w:r>
        <w:rPr>
          <w:lang w:eastAsia="he-IL"/>
        </w:rPr>
        <w:t>;</w:t>
      </w:r>
      <w:r>
        <w:rPr>
          <w:rFonts w:hint="cs"/>
          <w:rtl/>
          <w:lang w:eastAsia="he-IL"/>
        </w:rPr>
        <w:t xml:space="preserve"> מעסיקי</w:t>
      </w:r>
      <w:bookmarkStart w:id="5460" w:name="_ETM_Q1_5902673"/>
      <w:bookmarkEnd w:id="5460"/>
      <w:r>
        <w:rPr>
          <w:rFonts w:hint="cs"/>
          <w:rtl/>
          <w:lang w:eastAsia="he-IL"/>
        </w:rPr>
        <w:t>ם עובדים</w:t>
      </w:r>
      <w:r>
        <w:rPr>
          <w:lang w:eastAsia="he-IL"/>
        </w:rPr>
        <w:t>;</w:t>
      </w:r>
      <w:r>
        <w:rPr>
          <w:rFonts w:hint="cs"/>
          <w:rtl/>
          <w:lang w:eastAsia="he-IL"/>
        </w:rPr>
        <w:t xml:space="preserve"> משלמים </w:t>
      </w:r>
      <w:bookmarkStart w:id="5461" w:name="_ETM_Q1_5903496"/>
      <w:bookmarkEnd w:id="5461"/>
      <w:r>
        <w:rPr>
          <w:rFonts w:hint="cs"/>
          <w:rtl/>
          <w:lang w:eastAsia="he-IL"/>
        </w:rPr>
        <w:t>תביעות</w:t>
      </w:r>
      <w:r>
        <w:rPr>
          <w:lang w:eastAsia="he-IL"/>
        </w:rPr>
        <w:t>;</w:t>
      </w:r>
      <w:r>
        <w:rPr>
          <w:rFonts w:hint="cs"/>
          <w:rtl/>
          <w:lang w:eastAsia="he-IL"/>
        </w:rPr>
        <w:t xml:space="preserve"> משלמים קצבאות</w:t>
      </w:r>
      <w:bookmarkStart w:id="5462" w:name="_ETM_Q1_5904780"/>
      <w:bookmarkEnd w:id="5462"/>
      <w:r>
        <w:rPr>
          <w:rFonts w:hint="cs"/>
          <w:rtl/>
          <w:lang w:eastAsia="he-IL"/>
        </w:rPr>
        <w:t>, וכו'.</w:t>
      </w:r>
      <w:bookmarkStart w:id="5463" w:name="_ETM_Q1_5907573"/>
      <w:bookmarkEnd w:id="5463"/>
      <w:r>
        <w:rPr>
          <w:rFonts w:hint="cs"/>
          <w:rtl/>
          <w:lang w:eastAsia="he-IL"/>
        </w:rPr>
        <w:t xml:space="preserve"> לכן, אני חושב </w:t>
      </w:r>
      <w:bookmarkStart w:id="5464" w:name="_ETM_Q1_5906902"/>
      <w:bookmarkEnd w:id="5464"/>
      <w:r>
        <w:rPr>
          <w:rFonts w:hint="cs"/>
          <w:rtl/>
          <w:lang w:eastAsia="he-IL"/>
        </w:rPr>
        <w:t>שלפחות לגבי האמירה הזו, של</w:t>
      </w:r>
      <w:bookmarkStart w:id="5465" w:name="_ETM_Q1_5913583"/>
      <w:bookmarkEnd w:id="5465"/>
      <w:r>
        <w:rPr>
          <w:rFonts w:hint="cs"/>
          <w:rtl/>
          <w:lang w:eastAsia="he-IL"/>
        </w:rPr>
        <w:t xml:space="preserve"> </w:t>
      </w:r>
      <w:bookmarkStart w:id="5466" w:name="_ETM_Q1_5909273"/>
      <w:bookmarkEnd w:id="5466"/>
      <w:r>
        <w:rPr>
          <w:rFonts w:hint="cs"/>
          <w:rtl/>
          <w:lang w:eastAsia="he-IL"/>
        </w:rPr>
        <w:t xml:space="preserve">שירות התשלום </w:t>
      </w:r>
      <w:r>
        <w:rPr>
          <w:rtl/>
          <w:lang w:eastAsia="he-IL"/>
        </w:rPr>
        <w:t>–</w:t>
      </w:r>
      <w:r>
        <w:rPr>
          <w:rFonts w:hint="cs"/>
          <w:rtl/>
          <w:lang w:eastAsia="he-IL"/>
        </w:rPr>
        <w:t xml:space="preserve"> כמה זה </w:t>
      </w:r>
      <w:bookmarkStart w:id="5467" w:name="_ETM_Q1_5910781"/>
      <w:bookmarkEnd w:id="5467"/>
      <w:r>
        <w:rPr>
          <w:rFonts w:hint="cs"/>
          <w:rtl/>
          <w:lang w:eastAsia="he-IL"/>
        </w:rPr>
        <w:t xml:space="preserve">מורכב ושונה </w:t>
      </w:r>
      <w:r>
        <w:rPr>
          <w:rtl/>
          <w:lang w:eastAsia="he-IL"/>
        </w:rPr>
        <w:t>–</w:t>
      </w:r>
      <w:r>
        <w:rPr>
          <w:rFonts w:hint="cs"/>
          <w:rtl/>
          <w:lang w:eastAsia="he-IL"/>
        </w:rPr>
        <w:t xml:space="preserve"> חשוב לשים </w:t>
      </w:r>
      <w:bookmarkStart w:id="5468" w:name="_ETM_Q1_5915842"/>
      <w:bookmarkEnd w:id="5468"/>
      <w:r>
        <w:rPr>
          <w:rFonts w:hint="cs"/>
          <w:rtl/>
          <w:lang w:eastAsia="he-IL"/>
        </w:rPr>
        <w:t>את הדברים על דיוקם.</w:t>
      </w:r>
    </w:p>
    <w:p w14:paraId="766A6BDE" w14:textId="6BB910BE" w:rsidR="005C5258" w:rsidRDefault="005C5258" w:rsidP="00A97EE3">
      <w:pPr>
        <w:rPr>
          <w:rtl/>
          <w:lang w:eastAsia="he-IL"/>
        </w:rPr>
      </w:pPr>
      <w:bookmarkStart w:id="5469" w:name="_ETM_Q1_5919064"/>
      <w:bookmarkStart w:id="5470" w:name="_ETM_Q1_5919175"/>
      <w:bookmarkEnd w:id="5469"/>
      <w:bookmarkEnd w:id="5470"/>
    </w:p>
    <w:p w14:paraId="35C434D9" w14:textId="4B81E832" w:rsidR="005C5258" w:rsidRDefault="005C5258" w:rsidP="005C5258">
      <w:pPr>
        <w:rPr>
          <w:rtl/>
          <w:lang w:eastAsia="he-IL"/>
        </w:rPr>
      </w:pPr>
      <w:bookmarkStart w:id="5471" w:name="_ETM_Q1_5919279"/>
      <w:bookmarkStart w:id="5472" w:name="_ETM_Q1_5919382"/>
      <w:bookmarkEnd w:id="5471"/>
      <w:bookmarkEnd w:id="5472"/>
      <w:r>
        <w:rPr>
          <w:rFonts w:hint="cs"/>
          <w:rtl/>
          <w:lang w:eastAsia="he-IL"/>
        </w:rPr>
        <w:t xml:space="preserve">היבט אחר שדובר בו </w:t>
      </w:r>
      <w:bookmarkStart w:id="5473" w:name="_ETM_Q1_5918923"/>
      <w:bookmarkEnd w:id="5473"/>
      <w:r>
        <w:rPr>
          <w:rFonts w:hint="cs"/>
          <w:rtl/>
          <w:lang w:eastAsia="he-IL"/>
        </w:rPr>
        <w:t>הוא ה</w:t>
      </w:r>
      <w:bookmarkStart w:id="5474" w:name="_ETM_Q1_5922566"/>
      <w:bookmarkStart w:id="5475" w:name="_ETM_Q1_5919200"/>
      <w:bookmarkEnd w:id="5474"/>
      <w:bookmarkEnd w:id="5475"/>
      <w:r>
        <w:rPr>
          <w:rFonts w:hint="cs"/>
          <w:rtl/>
          <w:lang w:eastAsia="he-IL"/>
        </w:rPr>
        <w:t>דמיון שבין שירות בנכס פיננסי</w:t>
      </w:r>
      <w:bookmarkStart w:id="5476" w:name="_ETM_Q1_5921505"/>
      <w:bookmarkEnd w:id="5476"/>
      <w:r>
        <w:rPr>
          <w:rFonts w:hint="cs"/>
          <w:rtl/>
          <w:lang w:eastAsia="he-IL"/>
        </w:rPr>
        <w:t xml:space="preserve"> והפער הרגולטורי שבו. </w:t>
      </w:r>
      <w:bookmarkStart w:id="5477" w:name="_ETM_Q1_5923279"/>
      <w:bookmarkEnd w:id="5477"/>
      <w:r>
        <w:rPr>
          <w:rFonts w:hint="cs"/>
          <w:rtl/>
          <w:lang w:eastAsia="he-IL"/>
        </w:rPr>
        <w:t>אני</w:t>
      </w:r>
      <w:bookmarkStart w:id="5478" w:name="_ETM_Q1_5923721"/>
      <w:bookmarkEnd w:id="5478"/>
      <w:r>
        <w:rPr>
          <w:rFonts w:hint="cs"/>
          <w:rtl/>
          <w:lang w:eastAsia="he-IL"/>
        </w:rPr>
        <w:t xml:space="preserve"> רק אציין, עובדתית </w:t>
      </w:r>
      <w:r>
        <w:rPr>
          <w:rtl/>
          <w:lang w:eastAsia="he-IL"/>
        </w:rPr>
        <w:t>–</w:t>
      </w:r>
      <w:r>
        <w:rPr>
          <w:rFonts w:hint="cs"/>
          <w:rtl/>
          <w:lang w:eastAsia="he-IL"/>
        </w:rPr>
        <w:t xml:space="preserve"> </w:t>
      </w:r>
      <w:bookmarkStart w:id="5479" w:name="_ETM_Q1_5924437"/>
      <w:bookmarkEnd w:id="5479"/>
      <w:r>
        <w:rPr>
          <w:rFonts w:hint="cs"/>
          <w:rtl/>
          <w:lang w:eastAsia="he-IL"/>
        </w:rPr>
        <w:t>עוד פעם, אנחנו לא חורגים</w:t>
      </w:r>
      <w:bookmarkStart w:id="5480" w:name="_ETM_Q1_5929296"/>
      <w:bookmarkEnd w:id="5480"/>
      <w:r>
        <w:rPr>
          <w:rFonts w:hint="cs"/>
          <w:rtl/>
          <w:lang w:eastAsia="he-IL"/>
        </w:rPr>
        <w:t xml:space="preserve"> מהחלטת הממשלה, כמובן </w:t>
      </w:r>
      <w:r>
        <w:rPr>
          <w:rtl/>
          <w:lang w:eastAsia="he-IL"/>
        </w:rPr>
        <w:t>–</w:t>
      </w:r>
      <w:r>
        <w:rPr>
          <w:rFonts w:hint="cs"/>
          <w:rtl/>
          <w:lang w:eastAsia="he-IL"/>
        </w:rPr>
        <w:t xml:space="preserve"> </w:t>
      </w:r>
      <w:bookmarkStart w:id="5481" w:name="_ETM_Q1_5928674"/>
      <w:bookmarkEnd w:id="5481"/>
      <w:r>
        <w:rPr>
          <w:rFonts w:hint="cs"/>
          <w:rtl/>
          <w:lang w:eastAsia="he-IL"/>
        </w:rPr>
        <w:t>שבכל הנוגע ל</w:t>
      </w:r>
      <w:bookmarkStart w:id="5482" w:name="_ETM_Q1_5933588"/>
      <w:bookmarkStart w:id="5483" w:name="_ETM_Q1_5935460"/>
      <w:bookmarkStart w:id="5484" w:name="_ETM_Q1_5932645"/>
      <w:bookmarkStart w:id="5485" w:name="_ETM_Q1_5927941"/>
      <w:bookmarkEnd w:id="5482"/>
      <w:bookmarkEnd w:id="5483"/>
      <w:bookmarkEnd w:id="5484"/>
      <w:bookmarkEnd w:id="5485"/>
      <w:r>
        <w:rPr>
          <w:rFonts w:hint="cs"/>
          <w:rtl/>
          <w:lang w:eastAsia="he-IL"/>
        </w:rPr>
        <w:t xml:space="preserve">שירות </w:t>
      </w:r>
      <w:bookmarkStart w:id="5486" w:name="_ETM_Q1_5932349"/>
      <w:bookmarkEnd w:id="5486"/>
      <w:r>
        <w:rPr>
          <w:rFonts w:hint="cs"/>
          <w:rtl/>
          <w:lang w:eastAsia="he-IL"/>
        </w:rPr>
        <w:t>בנכס פיננסי</w:t>
      </w:r>
      <w:bookmarkStart w:id="5487" w:name="_ETM_Q1_5936074"/>
      <w:bookmarkEnd w:id="5487"/>
      <w:r>
        <w:rPr>
          <w:rFonts w:hint="cs"/>
          <w:rtl/>
          <w:lang w:eastAsia="he-IL"/>
        </w:rPr>
        <w:t xml:space="preserve">, שהיא </w:t>
      </w:r>
      <w:bookmarkStart w:id="5488" w:name="_ETM_Q1_5935243"/>
      <w:bookmarkEnd w:id="5488"/>
      <w:r>
        <w:rPr>
          <w:rFonts w:hint="cs"/>
          <w:rtl/>
          <w:lang w:eastAsia="he-IL"/>
        </w:rPr>
        <w:t xml:space="preserve">פעילות שאנחנו </w:t>
      </w:r>
      <w:bookmarkStart w:id="5489" w:name="_ETM_Q1_5940622"/>
      <w:bookmarkEnd w:id="5489"/>
      <w:r>
        <w:rPr>
          <w:rFonts w:hint="cs"/>
          <w:rtl/>
          <w:lang w:eastAsia="he-IL"/>
        </w:rPr>
        <w:t xml:space="preserve">מרשים, </w:t>
      </w:r>
      <w:bookmarkStart w:id="5490" w:name="_ETM_Q1_5937880"/>
      <w:bookmarkEnd w:id="5490"/>
      <w:r>
        <w:rPr>
          <w:rFonts w:hint="cs"/>
          <w:rtl/>
          <w:lang w:eastAsia="he-IL"/>
        </w:rPr>
        <w:t xml:space="preserve">קיימת תשתית הסדרתית </w:t>
      </w:r>
      <w:bookmarkStart w:id="5491" w:name="_ETM_Q1_5939094"/>
      <w:bookmarkStart w:id="5492" w:name="_ETM_Q1_5935599"/>
      <w:bookmarkStart w:id="5493" w:name="_ETM_Q1_5939323"/>
      <w:bookmarkEnd w:id="5491"/>
      <w:bookmarkEnd w:id="5492"/>
      <w:bookmarkEnd w:id="5493"/>
      <w:r>
        <w:rPr>
          <w:rFonts w:hint="cs"/>
          <w:rtl/>
          <w:lang w:eastAsia="he-IL"/>
        </w:rPr>
        <w:t>מאוד רחבה, שכול</w:t>
      </w:r>
      <w:bookmarkStart w:id="5494" w:name="_ETM_Q1_5943528"/>
      <w:bookmarkEnd w:id="5494"/>
      <w:r>
        <w:rPr>
          <w:rFonts w:hint="cs"/>
          <w:rtl/>
          <w:lang w:eastAsia="he-IL"/>
        </w:rPr>
        <w:t>לת ה</w:t>
      </w:r>
      <w:bookmarkStart w:id="5495" w:name="_ETM_Q1_5940016"/>
      <w:bookmarkEnd w:id="5495"/>
      <w:r>
        <w:rPr>
          <w:rFonts w:hint="cs"/>
          <w:rtl/>
          <w:lang w:eastAsia="he-IL"/>
        </w:rPr>
        <w:t xml:space="preserve">יבטים </w:t>
      </w:r>
      <w:bookmarkStart w:id="5496" w:name="_ETM_Q1_5941433"/>
      <w:bookmarkEnd w:id="5496"/>
      <w:r>
        <w:rPr>
          <w:rFonts w:hint="cs"/>
          <w:rtl/>
          <w:lang w:eastAsia="he-IL"/>
        </w:rPr>
        <w:t xml:space="preserve">של ניהול סיכונים </w:t>
      </w:r>
      <w:bookmarkStart w:id="5497" w:name="_ETM_Q1_5943755"/>
      <w:bookmarkEnd w:id="5497"/>
      <w:r>
        <w:rPr>
          <w:rFonts w:hint="cs"/>
          <w:rtl/>
          <w:lang w:eastAsia="he-IL"/>
        </w:rPr>
        <w:t>וסייבר, והיא כזו שגם מאפשרת חיבור למערכות</w:t>
      </w:r>
      <w:bookmarkStart w:id="5498" w:name="_ETM_Q1_5949148"/>
      <w:bookmarkEnd w:id="5498"/>
      <w:r>
        <w:rPr>
          <w:rFonts w:hint="cs"/>
          <w:rtl/>
          <w:lang w:eastAsia="he-IL"/>
        </w:rPr>
        <w:t xml:space="preserve"> </w:t>
      </w:r>
      <w:bookmarkStart w:id="5499" w:name="_ETM_Q1_5944386"/>
      <w:bookmarkEnd w:id="5499"/>
      <w:r>
        <w:rPr>
          <w:rFonts w:hint="cs"/>
          <w:rtl/>
          <w:lang w:eastAsia="he-IL"/>
        </w:rPr>
        <w:t>התשלומים שעליהן מפקח בנק ישראל. זה</w:t>
      </w:r>
      <w:r w:rsidR="0058501D">
        <w:rPr>
          <w:rFonts w:hint="cs"/>
          <w:rtl/>
          <w:lang w:eastAsia="he-IL"/>
        </w:rPr>
        <w:t>ו</w:t>
      </w:r>
      <w:r>
        <w:rPr>
          <w:rFonts w:hint="cs"/>
          <w:rtl/>
          <w:lang w:eastAsia="he-IL"/>
        </w:rPr>
        <w:t xml:space="preserve"> רק דיוק עובדתי</w:t>
      </w:r>
      <w:bookmarkStart w:id="5500" w:name="_ETM_Q1_5949803"/>
      <w:bookmarkEnd w:id="5500"/>
      <w:r>
        <w:rPr>
          <w:rFonts w:hint="cs"/>
          <w:rtl/>
          <w:lang w:eastAsia="he-IL"/>
        </w:rPr>
        <w:t>.</w:t>
      </w:r>
      <w:bookmarkStart w:id="5501" w:name="_ETM_Q1_5950140"/>
      <w:bookmarkEnd w:id="5501"/>
    </w:p>
    <w:p w14:paraId="51B5A014" w14:textId="3FCAF7E8" w:rsidR="0058501D" w:rsidRDefault="0058501D" w:rsidP="005C5258">
      <w:pPr>
        <w:rPr>
          <w:rtl/>
          <w:lang w:eastAsia="he-IL"/>
        </w:rPr>
      </w:pPr>
      <w:bookmarkStart w:id="5502" w:name="_ETM_Q1_5957923"/>
      <w:bookmarkStart w:id="5503" w:name="_ETM_Q1_5958025"/>
      <w:bookmarkEnd w:id="5502"/>
      <w:bookmarkEnd w:id="5503"/>
    </w:p>
    <w:p w14:paraId="6895548C" w14:textId="5196AEA8" w:rsidR="0058501D" w:rsidRDefault="0058501D" w:rsidP="0058501D">
      <w:pPr>
        <w:pStyle w:val="af6"/>
        <w:keepNext/>
        <w:rPr>
          <w:rtl/>
        </w:rPr>
      </w:pPr>
      <w:bookmarkStart w:id="5504" w:name="ET_yor_6351_184"/>
      <w:r w:rsidRPr="0058501D">
        <w:rPr>
          <w:rStyle w:val="TagStyle"/>
          <w:rtl/>
        </w:rPr>
        <w:t xml:space="preserve"> &lt;&lt; יור &gt;&gt; </w:t>
      </w:r>
      <w:r>
        <w:rPr>
          <w:rtl/>
        </w:rPr>
        <w:t>היו"ר אוהד טל:</w:t>
      </w:r>
      <w:r w:rsidRPr="0058501D">
        <w:rPr>
          <w:rStyle w:val="TagStyle"/>
          <w:rtl/>
        </w:rPr>
        <w:t xml:space="preserve"> &lt;&lt; יור &gt;&gt;</w:t>
      </w:r>
      <w:r w:rsidR="00C872F6">
        <w:rPr>
          <w:rtl/>
        </w:rPr>
        <w:t xml:space="preserve"> </w:t>
      </w:r>
      <w:r>
        <w:rPr>
          <w:rtl/>
        </w:rPr>
        <w:t xml:space="preserve"> </w:t>
      </w:r>
      <w:bookmarkEnd w:id="5504"/>
    </w:p>
    <w:p w14:paraId="014D4188" w14:textId="616CE6D3" w:rsidR="0058501D" w:rsidRDefault="0058501D" w:rsidP="0058501D">
      <w:pPr>
        <w:pStyle w:val="KeepWithNext"/>
        <w:rPr>
          <w:rtl/>
          <w:lang w:eastAsia="he-IL"/>
        </w:rPr>
      </w:pPr>
    </w:p>
    <w:p w14:paraId="29E0182D" w14:textId="0538BC57" w:rsidR="0058501D" w:rsidRDefault="0058501D" w:rsidP="0058501D">
      <w:pPr>
        <w:rPr>
          <w:rtl/>
          <w:lang w:eastAsia="he-IL"/>
        </w:rPr>
      </w:pPr>
      <w:bookmarkStart w:id="5505" w:name="_ETM_Q1_5959163"/>
      <w:bookmarkStart w:id="5506" w:name="_ETM_Q1_5955317"/>
      <w:bookmarkStart w:id="5507" w:name="_ETM_Q1_5951092"/>
      <w:bookmarkEnd w:id="5505"/>
      <w:bookmarkEnd w:id="5506"/>
      <w:bookmarkEnd w:id="5507"/>
      <w:r>
        <w:rPr>
          <w:rFonts w:hint="cs"/>
          <w:rtl/>
          <w:lang w:eastAsia="he-IL"/>
        </w:rPr>
        <w:t xml:space="preserve">אני לא שמתי לב שהטילו ספק </w:t>
      </w:r>
      <w:bookmarkStart w:id="5508" w:name="_ETM_Q1_5960645"/>
      <w:bookmarkEnd w:id="5508"/>
      <w:r>
        <w:rPr>
          <w:rFonts w:hint="cs"/>
          <w:rtl/>
          <w:lang w:eastAsia="he-IL"/>
        </w:rPr>
        <w:t xml:space="preserve">באיכות העבודה שלכם, </w:t>
      </w:r>
      <w:bookmarkStart w:id="5509" w:name="_ETM_Q1_5959808"/>
      <w:bookmarkEnd w:id="5509"/>
      <w:r>
        <w:rPr>
          <w:rFonts w:hint="cs"/>
          <w:rtl/>
          <w:lang w:eastAsia="he-IL"/>
        </w:rPr>
        <w:t>אבל יכול להיות שאני פספסתי משהו. דעתך</w:t>
      </w:r>
      <w:bookmarkStart w:id="5510" w:name="_ETM_Q1_5966029"/>
      <w:bookmarkEnd w:id="5510"/>
      <w:r>
        <w:rPr>
          <w:rFonts w:hint="cs"/>
          <w:rtl/>
          <w:lang w:eastAsia="he-IL"/>
        </w:rPr>
        <w:t xml:space="preserve"> נרשמה, תודה.</w:t>
      </w:r>
      <w:bookmarkStart w:id="5511" w:name="_ETM_Q1_5964463"/>
      <w:bookmarkEnd w:id="5511"/>
    </w:p>
    <w:p w14:paraId="59A38B59" w14:textId="7225BC22" w:rsidR="0058501D" w:rsidRDefault="0058501D" w:rsidP="0058501D">
      <w:pPr>
        <w:rPr>
          <w:rtl/>
          <w:lang w:eastAsia="he-IL"/>
        </w:rPr>
      </w:pPr>
      <w:bookmarkStart w:id="5512" w:name="_ETM_Q1_5964880"/>
      <w:bookmarkStart w:id="5513" w:name="_ETM_Q1_5964965"/>
      <w:bookmarkStart w:id="5514" w:name="_ETM_Q1_5968360"/>
      <w:bookmarkStart w:id="5515" w:name="_ETM_Q1_5964987"/>
      <w:bookmarkStart w:id="5516" w:name="_ETM_Q1_5965859"/>
      <w:bookmarkEnd w:id="5512"/>
      <w:bookmarkEnd w:id="5513"/>
      <w:bookmarkEnd w:id="5514"/>
      <w:bookmarkEnd w:id="5515"/>
      <w:bookmarkEnd w:id="5516"/>
    </w:p>
    <w:p w14:paraId="2CAF4649" w14:textId="3DA9BD0B" w:rsidR="0058501D" w:rsidRDefault="0058501D" w:rsidP="0058501D">
      <w:pPr>
        <w:pStyle w:val="af9"/>
        <w:keepNext/>
        <w:rPr>
          <w:rtl/>
          <w:lang w:eastAsia="he-IL"/>
        </w:rPr>
      </w:pPr>
      <w:bookmarkStart w:id="5517" w:name="ET_guest_מיכל_רז_185"/>
      <w:r w:rsidRPr="0058501D">
        <w:rPr>
          <w:rStyle w:val="TagStyle"/>
          <w:rtl/>
        </w:rPr>
        <w:t xml:space="preserve"> &lt;&lt; אורח &gt;&gt; </w:t>
      </w:r>
      <w:r>
        <w:rPr>
          <w:rtl/>
          <w:lang w:eastAsia="he-IL"/>
        </w:rPr>
        <w:t>מיכל רז:</w:t>
      </w:r>
      <w:r w:rsidRPr="0058501D">
        <w:rPr>
          <w:rStyle w:val="TagStyle"/>
          <w:rtl/>
        </w:rPr>
        <w:t xml:space="preserve"> &lt;&lt; אורח &gt;&gt;</w:t>
      </w:r>
      <w:r w:rsidR="00C872F6">
        <w:rPr>
          <w:rtl/>
          <w:lang w:eastAsia="he-IL"/>
        </w:rPr>
        <w:t xml:space="preserve"> </w:t>
      </w:r>
      <w:r>
        <w:rPr>
          <w:rtl/>
          <w:lang w:eastAsia="he-IL"/>
        </w:rPr>
        <w:t xml:space="preserve"> </w:t>
      </w:r>
      <w:bookmarkEnd w:id="5517"/>
    </w:p>
    <w:p w14:paraId="10B10F76" w14:textId="1C388136" w:rsidR="0058501D" w:rsidRDefault="0058501D" w:rsidP="0058501D">
      <w:pPr>
        <w:pStyle w:val="KeepWithNext"/>
        <w:rPr>
          <w:rtl/>
          <w:lang w:eastAsia="he-IL"/>
        </w:rPr>
      </w:pPr>
    </w:p>
    <w:p w14:paraId="3EC1C6F7" w14:textId="1AA88A13" w:rsidR="0058501D" w:rsidRDefault="0058501D" w:rsidP="0058501D">
      <w:pPr>
        <w:rPr>
          <w:rtl/>
          <w:lang w:eastAsia="he-IL"/>
        </w:rPr>
      </w:pPr>
      <w:bookmarkStart w:id="5518" w:name="_ETM_Q1_5966590"/>
      <w:bookmarkStart w:id="5519" w:name="_ETM_Q1_5966648"/>
      <w:bookmarkEnd w:id="5518"/>
      <w:bookmarkEnd w:id="5519"/>
      <w:r>
        <w:rPr>
          <w:rFonts w:hint="cs"/>
          <w:rtl/>
          <w:lang w:eastAsia="he-IL"/>
        </w:rPr>
        <w:t xml:space="preserve">אני רוצה רק להזכיר את ההתנגדות שלנו </w:t>
      </w:r>
      <w:bookmarkStart w:id="5520" w:name="_ETM_Q1_5967759"/>
      <w:bookmarkEnd w:id="5520"/>
      <w:r>
        <w:rPr>
          <w:rFonts w:hint="cs"/>
          <w:rtl/>
          <w:lang w:eastAsia="he-IL"/>
        </w:rPr>
        <w:t>לקבל</w:t>
      </w:r>
      <w:bookmarkStart w:id="5521" w:name="_ETM_Q1_5969001"/>
      <w:bookmarkEnd w:id="5521"/>
      <w:r>
        <w:rPr>
          <w:rFonts w:hint="cs"/>
          <w:rtl/>
          <w:lang w:eastAsia="he-IL"/>
        </w:rPr>
        <w:t xml:space="preserve">ת אישור לצורך </w:t>
      </w:r>
      <w:bookmarkStart w:id="5522" w:name="_ETM_Q1_5968339"/>
      <w:bookmarkEnd w:id="5522"/>
      <w:r>
        <w:rPr>
          <w:rFonts w:hint="cs"/>
          <w:rtl/>
          <w:lang w:eastAsia="he-IL"/>
        </w:rPr>
        <w:t>ייזום תשלומים בסיסי ומתקדם. לא קי</w:t>
      </w:r>
      <w:bookmarkStart w:id="5523" w:name="_ETM_Q1_5975476"/>
      <w:bookmarkEnd w:id="5523"/>
      <w:r>
        <w:rPr>
          <w:rFonts w:hint="cs"/>
          <w:rtl/>
          <w:lang w:eastAsia="he-IL"/>
        </w:rPr>
        <w:t xml:space="preserve">בלנו </w:t>
      </w:r>
      <w:bookmarkStart w:id="5524" w:name="_ETM_Q1_5972868"/>
      <w:bookmarkEnd w:id="5524"/>
      <w:r>
        <w:rPr>
          <w:rFonts w:hint="cs"/>
          <w:rtl/>
          <w:lang w:eastAsia="he-IL"/>
        </w:rPr>
        <w:t>איזו שהיא תשובה מהממשלה בנושא הזה.</w:t>
      </w:r>
      <w:bookmarkStart w:id="5525" w:name="_ETM_Q1_5978635"/>
      <w:bookmarkEnd w:id="5525"/>
    </w:p>
    <w:p w14:paraId="2DB1D537" w14:textId="1A4D7B98" w:rsidR="0058501D" w:rsidRDefault="0058501D" w:rsidP="0058501D">
      <w:pPr>
        <w:rPr>
          <w:rtl/>
          <w:lang w:eastAsia="he-IL"/>
        </w:rPr>
      </w:pPr>
      <w:bookmarkStart w:id="5526" w:name="_ETM_Q1_5978729"/>
      <w:bookmarkStart w:id="5527" w:name="_ETM_Q1_5980494"/>
      <w:bookmarkStart w:id="5528" w:name="_ETM_Q1_5975911"/>
      <w:bookmarkStart w:id="5529" w:name="_ETM_Q1_5976884"/>
      <w:bookmarkEnd w:id="5526"/>
      <w:bookmarkEnd w:id="5527"/>
      <w:bookmarkEnd w:id="5528"/>
      <w:bookmarkEnd w:id="5529"/>
    </w:p>
    <w:p w14:paraId="298B3D2D" w14:textId="55F0D634" w:rsidR="0058501D" w:rsidRDefault="0058501D" w:rsidP="0058501D">
      <w:pPr>
        <w:pStyle w:val="af9"/>
        <w:keepNext/>
        <w:rPr>
          <w:rtl/>
          <w:lang w:eastAsia="he-IL"/>
        </w:rPr>
      </w:pPr>
      <w:bookmarkStart w:id="5530" w:name="ET_guest_עמיהוד_שמלצר_186"/>
      <w:r w:rsidRPr="0058501D">
        <w:rPr>
          <w:rStyle w:val="TagStyle"/>
          <w:rtl/>
        </w:rPr>
        <w:lastRenderedPageBreak/>
        <w:t xml:space="preserve"> &lt;&lt; אורח &gt;&gt; </w:t>
      </w:r>
      <w:r>
        <w:rPr>
          <w:rtl/>
          <w:lang w:eastAsia="he-IL"/>
        </w:rPr>
        <w:t>עמיהוד שמלצר:</w:t>
      </w:r>
      <w:r w:rsidRPr="0058501D">
        <w:rPr>
          <w:rStyle w:val="TagStyle"/>
          <w:rtl/>
        </w:rPr>
        <w:t xml:space="preserve"> &lt;&lt; אורח &gt;&gt;</w:t>
      </w:r>
      <w:r w:rsidR="00C872F6">
        <w:rPr>
          <w:rtl/>
          <w:lang w:eastAsia="he-IL"/>
        </w:rPr>
        <w:t xml:space="preserve"> </w:t>
      </w:r>
      <w:r>
        <w:rPr>
          <w:rtl/>
          <w:lang w:eastAsia="he-IL"/>
        </w:rPr>
        <w:t xml:space="preserve"> </w:t>
      </w:r>
      <w:bookmarkEnd w:id="5530"/>
    </w:p>
    <w:p w14:paraId="33902A2D" w14:textId="77F1DEF9" w:rsidR="0058501D" w:rsidRDefault="0058501D" w:rsidP="0058501D">
      <w:pPr>
        <w:pStyle w:val="KeepWithNext"/>
        <w:rPr>
          <w:rtl/>
          <w:lang w:eastAsia="he-IL"/>
        </w:rPr>
      </w:pPr>
    </w:p>
    <w:p w14:paraId="1503F0F8" w14:textId="3C6A55E1" w:rsidR="0058501D" w:rsidRDefault="0058501D" w:rsidP="0058501D">
      <w:pPr>
        <w:rPr>
          <w:rtl/>
          <w:lang w:eastAsia="he-IL"/>
        </w:rPr>
      </w:pPr>
      <w:bookmarkStart w:id="5531" w:name="_ETM_Q1_5977480"/>
      <w:bookmarkStart w:id="5532" w:name="_ETM_Q1_5977548"/>
      <w:bookmarkEnd w:id="5531"/>
      <w:bookmarkEnd w:id="5532"/>
      <w:r>
        <w:rPr>
          <w:rFonts w:hint="cs"/>
          <w:rtl/>
          <w:lang w:eastAsia="he-IL"/>
        </w:rPr>
        <w:t xml:space="preserve">נראה לי שקודם כל </w:t>
      </w:r>
      <w:bookmarkStart w:id="5533" w:name="_ETM_Q1_5980673"/>
      <w:bookmarkEnd w:id="5533"/>
      <w:r>
        <w:rPr>
          <w:rFonts w:hint="cs"/>
          <w:rtl/>
          <w:lang w:eastAsia="he-IL"/>
        </w:rPr>
        <w:t xml:space="preserve">נציג </w:t>
      </w:r>
      <w:bookmarkStart w:id="5534" w:name="_ETM_Q1_5976717"/>
      <w:bookmarkEnd w:id="5534"/>
      <w:r>
        <w:rPr>
          <w:rFonts w:hint="cs"/>
          <w:rtl/>
          <w:lang w:eastAsia="he-IL"/>
        </w:rPr>
        <w:t xml:space="preserve">את ההסדר, כי </w:t>
      </w:r>
      <w:bookmarkStart w:id="5535" w:name="_ETM_Q1_5977310"/>
      <w:bookmarkEnd w:id="5535"/>
      <w:r>
        <w:rPr>
          <w:rFonts w:hint="cs"/>
          <w:rtl/>
          <w:lang w:eastAsia="he-IL"/>
        </w:rPr>
        <w:t>עדיין לא הצגנו אותו לגביו</w:t>
      </w:r>
      <w:bookmarkStart w:id="5536" w:name="_ETM_Q1_5981540"/>
      <w:bookmarkEnd w:id="5536"/>
      <w:r>
        <w:rPr>
          <w:lang w:eastAsia="he-IL"/>
        </w:rPr>
        <w:t>;</w:t>
      </w:r>
      <w:r>
        <w:rPr>
          <w:rFonts w:hint="cs"/>
          <w:rtl/>
          <w:lang w:eastAsia="he-IL"/>
        </w:rPr>
        <w:t xml:space="preserve"> הצגנו את ההסדר לגבי שלושת </w:t>
      </w:r>
      <w:bookmarkStart w:id="5537" w:name="_ETM_Q1_5980931"/>
      <w:bookmarkEnd w:id="5537"/>
      <w:r>
        <w:rPr>
          <w:rFonts w:hint="cs"/>
          <w:rtl/>
          <w:lang w:eastAsia="he-IL"/>
        </w:rPr>
        <w:t xml:space="preserve">הפעילויות של </w:t>
      </w:r>
      <w:bookmarkStart w:id="5538" w:name="_ETM_Q1_5980760"/>
      <w:bookmarkEnd w:id="5538"/>
      <w:r>
        <w:rPr>
          <w:rFonts w:hint="cs"/>
          <w:rtl/>
          <w:lang w:eastAsia="he-IL"/>
        </w:rPr>
        <w:t>חשבון תשלום.</w:t>
      </w:r>
      <w:bookmarkStart w:id="5539" w:name="_ETM_Q1_5978803"/>
      <w:bookmarkEnd w:id="5539"/>
      <w:r>
        <w:rPr>
          <w:rFonts w:hint="cs"/>
          <w:rtl/>
          <w:lang w:eastAsia="he-IL"/>
        </w:rPr>
        <w:t xml:space="preserve"> נציג </w:t>
      </w:r>
      <w:bookmarkStart w:id="5540" w:name="_ETM_Q1_5986513"/>
      <w:bookmarkEnd w:id="5540"/>
      <w:r>
        <w:rPr>
          <w:rFonts w:hint="cs"/>
          <w:rtl/>
          <w:lang w:eastAsia="he-IL"/>
        </w:rPr>
        <w:t xml:space="preserve">את </w:t>
      </w:r>
      <w:bookmarkStart w:id="5541" w:name="_ETM_Q1_5983424"/>
      <w:bookmarkEnd w:id="5541"/>
      <w:r>
        <w:rPr>
          <w:rFonts w:hint="cs"/>
          <w:rtl/>
          <w:lang w:eastAsia="he-IL"/>
        </w:rPr>
        <w:t>מה שמוצע</w:t>
      </w:r>
      <w:bookmarkStart w:id="5542" w:name="_ETM_Q1_5984875"/>
      <w:bookmarkEnd w:id="5542"/>
      <w:r>
        <w:rPr>
          <w:rFonts w:hint="cs"/>
          <w:rtl/>
          <w:lang w:eastAsia="he-IL"/>
        </w:rPr>
        <w:t xml:space="preserve"> בחוק לגבי ייזום </w:t>
      </w:r>
      <w:bookmarkStart w:id="5543" w:name="_ETM_Q1_5983622"/>
      <w:bookmarkEnd w:id="5543"/>
      <w:r>
        <w:rPr>
          <w:rFonts w:hint="cs"/>
          <w:rtl/>
          <w:lang w:eastAsia="he-IL"/>
        </w:rPr>
        <w:t>מתקדם</w:t>
      </w:r>
      <w:bookmarkStart w:id="5544" w:name="_ETM_Q1_5984290"/>
      <w:bookmarkEnd w:id="5544"/>
      <w:r>
        <w:rPr>
          <w:rFonts w:hint="cs"/>
          <w:rtl/>
          <w:lang w:eastAsia="he-IL"/>
        </w:rPr>
        <w:t xml:space="preserve"> וייזום בסיסי, ואז </w:t>
      </w:r>
      <w:bookmarkStart w:id="5545" w:name="_ETM_Q1_5986748"/>
      <w:bookmarkEnd w:id="5545"/>
      <w:r>
        <w:rPr>
          <w:rFonts w:hint="cs"/>
          <w:rtl/>
          <w:lang w:eastAsia="he-IL"/>
        </w:rPr>
        <w:t>נתייחס.</w:t>
      </w:r>
    </w:p>
    <w:p w14:paraId="566D66E3" w14:textId="3E10FD9D" w:rsidR="0058501D" w:rsidRDefault="0058501D" w:rsidP="0058501D">
      <w:pPr>
        <w:rPr>
          <w:rtl/>
          <w:lang w:eastAsia="he-IL"/>
        </w:rPr>
      </w:pPr>
      <w:bookmarkStart w:id="5546" w:name="_ETM_Q1_6001262"/>
      <w:bookmarkStart w:id="5547" w:name="_ETM_Q1_6001375"/>
      <w:bookmarkEnd w:id="5546"/>
      <w:bookmarkEnd w:id="5547"/>
    </w:p>
    <w:p w14:paraId="2CDE4023" w14:textId="735B625A" w:rsidR="0058501D" w:rsidRDefault="0058501D" w:rsidP="0058501D">
      <w:pPr>
        <w:rPr>
          <w:rtl/>
          <w:lang w:eastAsia="he-IL"/>
        </w:rPr>
      </w:pPr>
      <w:bookmarkStart w:id="5548" w:name="_ETM_Q1_6001807"/>
      <w:bookmarkStart w:id="5549" w:name="_ETM_Q1_6001922"/>
      <w:bookmarkStart w:id="5550" w:name="_ETM_Q1_5997204"/>
      <w:bookmarkEnd w:id="5548"/>
      <w:bookmarkEnd w:id="5549"/>
      <w:bookmarkEnd w:id="5550"/>
      <w:r>
        <w:rPr>
          <w:rFonts w:hint="cs"/>
          <w:rtl/>
          <w:lang w:eastAsia="he-IL"/>
        </w:rPr>
        <w:t xml:space="preserve">בייזום מתקדם, </w:t>
      </w:r>
      <w:bookmarkStart w:id="5551" w:name="_ETM_Q1_5995408"/>
      <w:bookmarkEnd w:id="5551"/>
      <w:r>
        <w:rPr>
          <w:rFonts w:hint="cs"/>
          <w:rtl/>
          <w:lang w:eastAsia="he-IL"/>
        </w:rPr>
        <w:t xml:space="preserve">מה שמוצע זה </w:t>
      </w:r>
      <w:bookmarkStart w:id="5552" w:name="_ETM_Q1_5997566"/>
      <w:bookmarkEnd w:id="5552"/>
      <w:r>
        <w:rPr>
          <w:rFonts w:hint="cs"/>
          <w:rtl/>
          <w:lang w:eastAsia="he-IL"/>
        </w:rPr>
        <w:t>שכלל</w:t>
      </w:r>
      <w:bookmarkStart w:id="5553" w:name="_ETM_Q1_5996974"/>
      <w:bookmarkEnd w:id="5553"/>
      <w:r>
        <w:rPr>
          <w:rFonts w:hint="cs"/>
          <w:rtl/>
          <w:lang w:eastAsia="he-IL"/>
        </w:rPr>
        <w:t xml:space="preserve">, תהא חובת רישיון מרשות </w:t>
      </w:r>
      <w:bookmarkStart w:id="5554" w:name="_ETM_Q1_5997727"/>
      <w:bookmarkEnd w:id="5554"/>
      <w:r>
        <w:rPr>
          <w:rFonts w:hint="cs"/>
          <w:rtl/>
          <w:lang w:eastAsia="he-IL"/>
        </w:rPr>
        <w:t xml:space="preserve">ניירות ערך. יחד עם זאת, </w:t>
      </w:r>
      <w:bookmarkStart w:id="5555" w:name="_ETM_Q1_5997521"/>
      <w:bookmarkStart w:id="5556" w:name="_ETM_Q1_5994687"/>
      <w:bookmarkEnd w:id="5555"/>
      <w:bookmarkEnd w:id="5556"/>
      <w:r>
        <w:rPr>
          <w:rFonts w:hint="cs"/>
          <w:rtl/>
          <w:lang w:eastAsia="he-IL"/>
        </w:rPr>
        <w:t xml:space="preserve">בייזום מתקדם יש דמיון </w:t>
      </w:r>
      <w:bookmarkStart w:id="5557" w:name="_ETM_Q1_6002310"/>
      <w:bookmarkEnd w:id="5557"/>
      <w:r>
        <w:rPr>
          <w:rFonts w:hint="cs"/>
          <w:rtl/>
          <w:lang w:eastAsia="he-IL"/>
        </w:rPr>
        <w:t xml:space="preserve">ניכר לפעילות של הנפקה. זהו גורם </w:t>
      </w:r>
      <w:bookmarkStart w:id="5558" w:name="_ETM_Q1_6009476"/>
      <w:bookmarkEnd w:id="5558"/>
      <w:r>
        <w:rPr>
          <w:rFonts w:hint="cs"/>
          <w:rtl/>
          <w:lang w:eastAsia="he-IL"/>
        </w:rPr>
        <w:t>שמ</w:t>
      </w:r>
      <w:bookmarkStart w:id="5559" w:name="_ETM_Q1_6044221"/>
      <w:bookmarkStart w:id="5560" w:name="_ETM_Q1_6039537"/>
      <w:bookmarkStart w:id="5561" w:name="_ETM_Q1_6034823"/>
      <w:bookmarkEnd w:id="5559"/>
      <w:bookmarkEnd w:id="5560"/>
      <w:bookmarkEnd w:id="5561"/>
      <w:r>
        <w:rPr>
          <w:rFonts w:hint="cs"/>
          <w:rtl/>
          <w:lang w:eastAsia="he-IL"/>
        </w:rPr>
        <w:t xml:space="preserve">עמיד אפשרות ללקוח להעביר </w:t>
      </w:r>
      <w:bookmarkStart w:id="5562" w:name="_ETM_Q1_6008963"/>
      <w:bookmarkEnd w:id="5562"/>
      <w:r>
        <w:rPr>
          <w:rFonts w:hint="cs"/>
          <w:rtl/>
          <w:lang w:eastAsia="he-IL"/>
        </w:rPr>
        <w:t xml:space="preserve">הוראת תשלום. השינוי בינו לבין </w:t>
      </w:r>
      <w:bookmarkStart w:id="5563" w:name="_ETM_Q1_6015153"/>
      <w:bookmarkEnd w:id="5563"/>
      <w:r>
        <w:rPr>
          <w:rFonts w:hint="cs"/>
          <w:rtl/>
          <w:lang w:eastAsia="he-IL"/>
        </w:rPr>
        <w:t xml:space="preserve">מנפיק </w:t>
      </w:r>
      <w:bookmarkStart w:id="5564" w:name="_ETM_Q1_6012027"/>
      <w:bookmarkEnd w:id="5564"/>
      <w:r>
        <w:rPr>
          <w:rFonts w:hint="cs"/>
          <w:rtl/>
          <w:lang w:eastAsia="he-IL"/>
        </w:rPr>
        <w:t>היא בשאלה:</w:t>
      </w:r>
      <w:r>
        <w:rPr>
          <w:rFonts w:hint="cs"/>
          <w:lang w:eastAsia="he-IL"/>
        </w:rPr>
        <w:t xml:space="preserve"> </w:t>
      </w:r>
      <w:r>
        <w:rPr>
          <w:rFonts w:hint="cs"/>
          <w:rtl/>
          <w:lang w:eastAsia="he-IL"/>
        </w:rPr>
        <w:t>האם הכסף עובר או לא עובר</w:t>
      </w:r>
      <w:bookmarkStart w:id="5565" w:name="_ETM_Q1_6016003"/>
      <w:bookmarkStart w:id="5566" w:name="_ETM_Q1_6017355"/>
      <w:bookmarkEnd w:id="5565"/>
      <w:bookmarkEnd w:id="5566"/>
      <w:r>
        <w:rPr>
          <w:rFonts w:hint="cs"/>
          <w:rtl/>
          <w:lang w:eastAsia="he-IL"/>
        </w:rPr>
        <w:t xml:space="preserve">. </w:t>
      </w:r>
      <w:bookmarkStart w:id="5567" w:name="_ETM_Q1_6020405"/>
      <w:bookmarkStart w:id="5568" w:name="_ETM_Q1_6015581"/>
      <w:bookmarkEnd w:id="5567"/>
      <w:bookmarkEnd w:id="5568"/>
      <w:r>
        <w:rPr>
          <w:rFonts w:hint="cs"/>
          <w:rtl/>
          <w:lang w:eastAsia="he-IL"/>
        </w:rPr>
        <w:t xml:space="preserve">יש כאן דמיון </w:t>
      </w:r>
      <w:bookmarkStart w:id="5569" w:name="_ETM_Q1_6017358"/>
      <w:bookmarkEnd w:id="5569"/>
      <w:r>
        <w:rPr>
          <w:rFonts w:hint="cs"/>
          <w:rtl/>
          <w:lang w:eastAsia="he-IL"/>
        </w:rPr>
        <w:t>בין שתי הפעילויות וגם בין שתי</w:t>
      </w:r>
      <w:bookmarkStart w:id="5570" w:name="_ETM_Q1_6022658"/>
      <w:bookmarkEnd w:id="5570"/>
      <w:r>
        <w:rPr>
          <w:rFonts w:hint="cs"/>
          <w:rtl/>
          <w:lang w:eastAsia="he-IL"/>
        </w:rPr>
        <w:t xml:space="preserve"> ההגדרות. מצד שני, הסיכון בפעילות של ייזום מתקדם </w:t>
      </w:r>
      <w:bookmarkStart w:id="5571" w:name="_ETM_Q1_6026062"/>
      <w:bookmarkEnd w:id="5571"/>
      <w:r>
        <w:rPr>
          <w:rFonts w:hint="cs"/>
          <w:rtl/>
          <w:lang w:eastAsia="he-IL"/>
        </w:rPr>
        <w:t xml:space="preserve">היא </w:t>
      </w:r>
      <w:bookmarkStart w:id="5572" w:name="_ETM_Q1_6027203"/>
      <w:bookmarkEnd w:id="5572"/>
      <w:r>
        <w:rPr>
          <w:rFonts w:hint="cs"/>
          <w:rtl/>
          <w:lang w:eastAsia="he-IL"/>
        </w:rPr>
        <w:t>מצומצמת יותר</w:t>
      </w:r>
      <w:r>
        <w:rPr>
          <w:lang w:eastAsia="he-IL"/>
        </w:rPr>
        <w:t>;</w:t>
      </w:r>
      <w:r>
        <w:rPr>
          <w:rFonts w:hint="cs"/>
          <w:rtl/>
          <w:lang w:eastAsia="he-IL"/>
        </w:rPr>
        <w:t xml:space="preserve"> ייזום מתקדם </w:t>
      </w:r>
      <w:bookmarkStart w:id="5573" w:name="_ETM_Q1_6028171"/>
      <w:bookmarkEnd w:id="5573"/>
      <w:r>
        <w:rPr>
          <w:rFonts w:hint="cs"/>
          <w:rtl/>
          <w:lang w:eastAsia="he-IL"/>
        </w:rPr>
        <w:t>לא נוגע בכסף. מאידך, יש סיכון</w:t>
      </w:r>
      <w:bookmarkStart w:id="5574" w:name="_ETM_Q1_6034180"/>
      <w:bookmarkEnd w:id="5574"/>
      <w:r>
        <w:rPr>
          <w:rFonts w:hint="cs"/>
          <w:rtl/>
          <w:lang w:eastAsia="he-IL"/>
        </w:rPr>
        <w:t xml:space="preserve"> אחר, </w:t>
      </w:r>
      <w:bookmarkStart w:id="5575" w:name="_ETM_Q1_6030924"/>
      <w:bookmarkEnd w:id="5575"/>
      <w:r>
        <w:rPr>
          <w:rFonts w:hint="cs"/>
          <w:rtl/>
          <w:lang w:eastAsia="he-IL"/>
        </w:rPr>
        <w:t>שנוגע לממשק טכנולוגי</w:t>
      </w:r>
      <w:bookmarkStart w:id="5576" w:name="_ETM_Q1_6034008"/>
      <w:bookmarkEnd w:id="5576"/>
      <w:r>
        <w:rPr>
          <w:rFonts w:hint="cs"/>
          <w:rtl/>
          <w:lang w:eastAsia="he-IL"/>
        </w:rPr>
        <w:t xml:space="preserve">, שנדרש עבור אותם </w:t>
      </w:r>
      <w:bookmarkStart w:id="5577" w:name="_ETM_Q1_6033960"/>
      <w:bookmarkEnd w:id="5577"/>
      <w:r>
        <w:rPr>
          <w:rFonts w:hint="cs"/>
          <w:rtl/>
          <w:lang w:eastAsia="he-IL"/>
        </w:rPr>
        <w:t xml:space="preserve">יוזמים, </w:t>
      </w:r>
      <w:bookmarkStart w:id="5578" w:name="_ETM_Q1_6037257"/>
      <w:bookmarkEnd w:id="5578"/>
      <w:r>
        <w:rPr>
          <w:rFonts w:hint="cs"/>
          <w:rtl/>
          <w:lang w:eastAsia="he-IL"/>
        </w:rPr>
        <w:t>החיבורים</w:t>
      </w:r>
      <w:bookmarkStart w:id="5579" w:name="_ETM_Q1_6039031"/>
      <w:bookmarkEnd w:id="5579"/>
      <w:r>
        <w:rPr>
          <w:rFonts w:hint="cs"/>
          <w:rtl/>
          <w:lang w:eastAsia="he-IL"/>
        </w:rPr>
        <w:t xml:space="preserve"> של היוזם המתקדם עם מנהלי חשבונות תשלום, </w:t>
      </w:r>
      <w:bookmarkStart w:id="5580" w:name="_ETM_Q1_6041847"/>
      <w:bookmarkEnd w:id="5580"/>
      <w:r>
        <w:rPr>
          <w:rFonts w:hint="cs"/>
          <w:rtl/>
          <w:lang w:eastAsia="he-IL"/>
        </w:rPr>
        <w:t>ו</w:t>
      </w:r>
      <w:bookmarkStart w:id="5581" w:name="_ETM_Q1_6043880"/>
      <w:bookmarkEnd w:id="5581"/>
      <w:r>
        <w:rPr>
          <w:rFonts w:hint="cs"/>
          <w:rtl/>
          <w:lang w:eastAsia="he-IL"/>
        </w:rPr>
        <w:t xml:space="preserve">חובת </w:t>
      </w:r>
      <w:bookmarkStart w:id="5582" w:name="_ETM_Q1_6044488"/>
      <w:bookmarkEnd w:id="5582"/>
      <w:r>
        <w:rPr>
          <w:rFonts w:hint="cs"/>
          <w:rtl/>
          <w:lang w:eastAsia="he-IL"/>
        </w:rPr>
        <w:t>הגישה שאנחנו מטילים</w:t>
      </w:r>
      <w:bookmarkStart w:id="5583" w:name="_ETM_Q1_6032830"/>
      <w:bookmarkStart w:id="5584" w:name="_ETM_Q1_6029853"/>
      <w:bookmarkStart w:id="5585" w:name="_ETM_Q1_6027331"/>
      <w:bookmarkStart w:id="5586" w:name="_ETM_Q1_6030542"/>
      <w:bookmarkEnd w:id="5583"/>
      <w:bookmarkEnd w:id="5584"/>
      <w:bookmarkEnd w:id="5585"/>
      <w:bookmarkEnd w:id="5586"/>
      <w:r>
        <w:rPr>
          <w:lang w:eastAsia="he-IL"/>
        </w:rPr>
        <w:t>;</w:t>
      </w:r>
      <w:r>
        <w:rPr>
          <w:rFonts w:hint="cs"/>
          <w:rtl/>
          <w:lang w:eastAsia="he-IL"/>
        </w:rPr>
        <w:t xml:space="preserve"> </w:t>
      </w:r>
      <w:bookmarkStart w:id="5587" w:name="_ETM_Q1_6042973"/>
      <w:bookmarkEnd w:id="5587"/>
      <w:r>
        <w:rPr>
          <w:rFonts w:hint="cs"/>
          <w:rtl/>
          <w:lang w:eastAsia="he-IL"/>
        </w:rPr>
        <w:t xml:space="preserve">גם על מנהלי חשבונות תשלום שלא מפוקחים על </w:t>
      </w:r>
      <w:bookmarkStart w:id="5588" w:name="_ETM_Q1_6050559"/>
      <w:bookmarkEnd w:id="5588"/>
      <w:r>
        <w:rPr>
          <w:rFonts w:hint="cs"/>
          <w:rtl/>
          <w:lang w:eastAsia="he-IL"/>
        </w:rPr>
        <w:t xml:space="preserve">ידי </w:t>
      </w:r>
      <w:bookmarkStart w:id="5589" w:name="_ETM_Q1_6046712"/>
      <w:bookmarkEnd w:id="5589"/>
      <w:r>
        <w:rPr>
          <w:rFonts w:hint="cs"/>
          <w:rtl/>
          <w:lang w:eastAsia="he-IL"/>
        </w:rPr>
        <w:t xml:space="preserve">בנק ישראל, יש חובה </w:t>
      </w:r>
      <w:bookmarkStart w:id="5590" w:name="_ETM_Q1_6047004"/>
      <w:bookmarkEnd w:id="5590"/>
      <w:r>
        <w:rPr>
          <w:rFonts w:hint="cs"/>
          <w:rtl/>
          <w:lang w:eastAsia="he-IL"/>
        </w:rPr>
        <w:t xml:space="preserve">לתת גישה ליוזם מתקדם. </w:t>
      </w:r>
      <w:bookmarkStart w:id="5591" w:name="_ETM_Q1_6055970"/>
      <w:bookmarkEnd w:id="5591"/>
    </w:p>
    <w:p w14:paraId="13D91853" w14:textId="51FC39F5" w:rsidR="0058501D" w:rsidRDefault="0058501D" w:rsidP="0058501D">
      <w:pPr>
        <w:rPr>
          <w:rtl/>
          <w:lang w:eastAsia="he-IL"/>
        </w:rPr>
      </w:pPr>
      <w:bookmarkStart w:id="5592" w:name="_ETM_Q1_6057254"/>
      <w:bookmarkStart w:id="5593" w:name="_ETM_Q1_6055797"/>
      <w:bookmarkStart w:id="5594" w:name="_ETM_Q1_6051178"/>
      <w:bookmarkStart w:id="5595" w:name="_ETM_Q1_6046669"/>
      <w:bookmarkEnd w:id="5592"/>
      <w:bookmarkEnd w:id="5593"/>
      <w:bookmarkEnd w:id="5594"/>
      <w:bookmarkEnd w:id="5595"/>
    </w:p>
    <w:p w14:paraId="54485FEB" w14:textId="2EF924B1" w:rsidR="00456CF9" w:rsidRDefault="00456CF9" w:rsidP="0058501D">
      <w:pPr>
        <w:rPr>
          <w:rtl/>
          <w:lang w:eastAsia="he-IL"/>
        </w:rPr>
      </w:pPr>
      <w:bookmarkStart w:id="5596" w:name="_ETM_Q1_6051032"/>
      <w:bookmarkStart w:id="5597" w:name="_ETM_Q1_6051134"/>
      <w:bookmarkEnd w:id="5596"/>
      <w:bookmarkEnd w:id="5597"/>
      <w:r>
        <w:rPr>
          <w:rFonts w:hint="cs"/>
          <w:rtl/>
          <w:lang w:eastAsia="he-IL"/>
        </w:rPr>
        <w:t xml:space="preserve">בגלל הקשר </w:t>
      </w:r>
      <w:bookmarkStart w:id="5598" w:name="_ETM_Q1_6052058"/>
      <w:bookmarkEnd w:id="5598"/>
      <w:r>
        <w:rPr>
          <w:rFonts w:hint="cs"/>
          <w:rtl/>
          <w:lang w:eastAsia="he-IL"/>
        </w:rPr>
        <w:t xml:space="preserve">למנפיקים, </w:t>
      </w:r>
      <w:bookmarkStart w:id="5599" w:name="_ETM_Q1_6053709"/>
      <w:bookmarkEnd w:id="5599"/>
      <w:r>
        <w:rPr>
          <w:rFonts w:hint="cs"/>
          <w:rtl/>
          <w:lang w:eastAsia="he-IL"/>
        </w:rPr>
        <w:t xml:space="preserve">מה שאנחנו מציעים פה </w:t>
      </w:r>
      <w:bookmarkStart w:id="5600" w:name="_ETM_Q1_6055272"/>
      <w:bookmarkEnd w:id="5600"/>
      <w:r>
        <w:rPr>
          <w:rFonts w:hint="cs"/>
          <w:rtl/>
          <w:lang w:eastAsia="he-IL"/>
        </w:rPr>
        <w:t xml:space="preserve">זה לתת, </w:t>
      </w:r>
      <w:bookmarkStart w:id="5601" w:name="_ETM_Q1_6058474"/>
      <w:bookmarkEnd w:id="5601"/>
      <w:r>
        <w:rPr>
          <w:rFonts w:hint="cs"/>
          <w:rtl/>
          <w:lang w:eastAsia="he-IL"/>
        </w:rPr>
        <w:t xml:space="preserve">באופן כללי, חובת </w:t>
      </w:r>
      <w:bookmarkStart w:id="5602" w:name="_ETM_Q1_6056027"/>
      <w:bookmarkEnd w:id="5602"/>
      <w:r>
        <w:rPr>
          <w:rFonts w:hint="cs"/>
          <w:rtl/>
          <w:lang w:eastAsia="he-IL"/>
        </w:rPr>
        <w:t>רישיון מרשות ניירות ערך, לגורמים שכיום יכולים</w:t>
      </w:r>
      <w:bookmarkStart w:id="5603" w:name="_ETM_Q1_6063245"/>
      <w:bookmarkEnd w:id="5603"/>
      <w:r>
        <w:rPr>
          <w:rFonts w:hint="cs"/>
          <w:rtl/>
          <w:lang w:eastAsia="he-IL"/>
        </w:rPr>
        <w:t xml:space="preserve"> לעשות פעילות </w:t>
      </w:r>
      <w:bookmarkStart w:id="5604" w:name="_ETM_Q1_6061386"/>
      <w:bookmarkEnd w:id="5604"/>
      <w:r>
        <w:rPr>
          <w:rFonts w:hint="cs"/>
          <w:rtl/>
          <w:lang w:eastAsia="he-IL"/>
        </w:rPr>
        <w:t>של הנפקה</w:t>
      </w:r>
      <w:bookmarkStart w:id="5605" w:name="_ETM_Q1_6061544"/>
      <w:bookmarkStart w:id="5606" w:name="_ETM_Q1_6062888"/>
      <w:bookmarkEnd w:id="5605"/>
      <w:bookmarkEnd w:id="5606"/>
      <w:r>
        <w:rPr>
          <w:rFonts w:hint="cs"/>
          <w:rtl/>
          <w:lang w:eastAsia="he-IL"/>
        </w:rPr>
        <w:t xml:space="preserve">. הם </w:t>
      </w:r>
      <w:bookmarkStart w:id="5607" w:name="_ETM_Q1_6060590"/>
      <w:bookmarkEnd w:id="5607"/>
      <w:r>
        <w:rPr>
          <w:rFonts w:hint="cs"/>
          <w:rtl/>
          <w:lang w:eastAsia="he-IL"/>
        </w:rPr>
        <w:t xml:space="preserve">יוכלו לעשות גם פעילות של ייזום מתקדם, אבל </w:t>
      </w:r>
      <w:bookmarkStart w:id="5608" w:name="_ETM_Q1_6066725"/>
      <w:bookmarkEnd w:id="5608"/>
      <w:r>
        <w:rPr>
          <w:rFonts w:hint="cs"/>
          <w:rtl/>
          <w:lang w:eastAsia="he-IL"/>
        </w:rPr>
        <w:t xml:space="preserve">בכפוף לאישור מהרגולטור שלהם, </w:t>
      </w:r>
      <w:bookmarkStart w:id="5609" w:name="_ETM_Q1_6068292"/>
      <w:bookmarkEnd w:id="5609"/>
      <w:r>
        <w:rPr>
          <w:rFonts w:hint="cs"/>
          <w:rtl/>
          <w:lang w:eastAsia="he-IL"/>
        </w:rPr>
        <w:t>שיוודא שהאמצעים הטכנולוגיים שלהם</w:t>
      </w:r>
      <w:bookmarkStart w:id="5610" w:name="_ETM_Q1_6073748"/>
      <w:bookmarkStart w:id="5611" w:name="_ETM_Q1_6071364"/>
      <w:bookmarkEnd w:id="5610"/>
      <w:bookmarkEnd w:id="5611"/>
      <w:r>
        <w:rPr>
          <w:rFonts w:hint="cs"/>
          <w:rtl/>
          <w:lang w:eastAsia="he-IL"/>
        </w:rPr>
        <w:t xml:space="preserve"> לחיבור על מנהלי </w:t>
      </w:r>
      <w:bookmarkStart w:id="5612" w:name="_ETM_Q1_6072036"/>
      <w:bookmarkEnd w:id="5612"/>
      <w:r>
        <w:rPr>
          <w:rFonts w:hint="cs"/>
          <w:rtl/>
          <w:lang w:eastAsia="he-IL"/>
        </w:rPr>
        <w:t>חש</w:t>
      </w:r>
      <w:bookmarkStart w:id="5613" w:name="_ETM_Q1_6072727"/>
      <w:bookmarkEnd w:id="5613"/>
      <w:r>
        <w:rPr>
          <w:rFonts w:hint="cs"/>
          <w:rtl/>
          <w:lang w:eastAsia="he-IL"/>
        </w:rPr>
        <w:t xml:space="preserve">בונות תשלומים אחרים </w:t>
      </w:r>
      <w:r>
        <w:rPr>
          <w:rtl/>
          <w:lang w:eastAsia="he-IL"/>
        </w:rPr>
        <w:t>–</w:t>
      </w:r>
      <w:r>
        <w:rPr>
          <w:rFonts w:hint="cs"/>
          <w:rtl/>
          <w:lang w:eastAsia="he-IL"/>
        </w:rPr>
        <w:t xml:space="preserve"> </w:t>
      </w:r>
      <w:bookmarkStart w:id="5614" w:name="_ETM_Q1_6076831"/>
      <w:bookmarkEnd w:id="5614"/>
      <w:r>
        <w:rPr>
          <w:rFonts w:hint="cs"/>
          <w:rtl/>
          <w:lang w:eastAsia="he-IL"/>
        </w:rPr>
        <w:t xml:space="preserve">מספקים. </w:t>
      </w:r>
      <w:bookmarkStart w:id="5615" w:name="_ETM_Q1_6075171"/>
      <w:bookmarkStart w:id="5616" w:name="_ETM_Q1_6071199"/>
      <w:bookmarkEnd w:id="5615"/>
      <w:bookmarkEnd w:id="5616"/>
      <w:r>
        <w:rPr>
          <w:rFonts w:hint="cs"/>
          <w:rtl/>
          <w:lang w:eastAsia="he-IL"/>
        </w:rPr>
        <w:t xml:space="preserve">זוהי לא </w:t>
      </w:r>
      <w:bookmarkStart w:id="5617" w:name="_ETM_Q1_6074876"/>
      <w:bookmarkEnd w:id="5617"/>
      <w:r>
        <w:rPr>
          <w:rFonts w:hint="cs"/>
          <w:rtl/>
          <w:lang w:eastAsia="he-IL"/>
        </w:rPr>
        <w:t>דרישה מכבידה</w:t>
      </w:r>
      <w:r>
        <w:rPr>
          <w:lang w:eastAsia="he-IL"/>
        </w:rPr>
        <w:t>;</w:t>
      </w:r>
      <w:r>
        <w:rPr>
          <w:rFonts w:hint="cs"/>
          <w:rtl/>
          <w:lang w:eastAsia="he-IL"/>
        </w:rPr>
        <w:t xml:space="preserve"> זוהי דרישה </w:t>
      </w:r>
      <w:bookmarkStart w:id="5618" w:name="_ETM_Q1_6079854"/>
      <w:bookmarkEnd w:id="5618"/>
      <w:r>
        <w:rPr>
          <w:rFonts w:hint="cs"/>
          <w:rtl/>
          <w:lang w:eastAsia="he-IL"/>
        </w:rPr>
        <w:t xml:space="preserve">לקבלת האישור </w:t>
      </w:r>
      <w:bookmarkStart w:id="5619" w:name="_ETM_Q1_6077313"/>
      <w:bookmarkEnd w:id="5619"/>
      <w:r>
        <w:rPr>
          <w:rFonts w:hint="cs"/>
          <w:rtl/>
          <w:lang w:eastAsia="he-IL"/>
        </w:rPr>
        <w:t>מהרגולטור, והפיקוח על הפעילות הזו תהיה</w:t>
      </w:r>
      <w:bookmarkStart w:id="5620" w:name="_ETM_Q1_6085807"/>
      <w:bookmarkEnd w:id="5620"/>
      <w:r>
        <w:rPr>
          <w:rFonts w:hint="cs"/>
          <w:rtl/>
          <w:lang w:eastAsia="he-IL"/>
        </w:rPr>
        <w:t xml:space="preserve"> </w:t>
      </w:r>
      <w:bookmarkStart w:id="5621" w:name="_ETM_Q1_6081484"/>
      <w:bookmarkEnd w:id="5621"/>
      <w:r>
        <w:rPr>
          <w:rFonts w:hint="cs"/>
          <w:rtl/>
          <w:lang w:eastAsia="he-IL"/>
        </w:rPr>
        <w:t>על ידי הרגולטור, בעיקר בגלל הצמצום שיש בסיכון בפעילות.</w:t>
      </w:r>
    </w:p>
    <w:p w14:paraId="270168D4" w14:textId="7C1F4E46" w:rsidR="00456CF9" w:rsidRDefault="00456CF9" w:rsidP="0058501D">
      <w:pPr>
        <w:rPr>
          <w:rtl/>
          <w:lang w:eastAsia="he-IL"/>
        </w:rPr>
      </w:pPr>
      <w:bookmarkStart w:id="5622" w:name="_ETM_Q1_6094463"/>
      <w:bookmarkStart w:id="5623" w:name="_ETM_Q1_6094546"/>
      <w:bookmarkEnd w:id="5622"/>
      <w:bookmarkEnd w:id="5623"/>
    </w:p>
    <w:p w14:paraId="580ADBA6" w14:textId="1AA4499B" w:rsidR="00456CF9" w:rsidRDefault="00456CF9" w:rsidP="00456CF9">
      <w:pPr>
        <w:rPr>
          <w:rtl/>
          <w:lang w:eastAsia="he-IL"/>
        </w:rPr>
      </w:pPr>
      <w:bookmarkStart w:id="5624" w:name="_ETM_Q1_6094581"/>
      <w:bookmarkStart w:id="5625" w:name="_ETM_Q1_6094663"/>
      <w:bookmarkEnd w:id="5624"/>
      <w:bookmarkEnd w:id="5625"/>
      <w:r>
        <w:rPr>
          <w:rFonts w:hint="cs"/>
          <w:rtl/>
          <w:lang w:eastAsia="he-IL"/>
        </w:rPr>
        <w:t>יי</w:t>
      </w:r>
      <w:bookmarkStart w:id="5626" w:name="_ETM_Q1_6091728"/>
      <w:bookmarkEnd w:id="5626"/>
      <w:r>
        <w:rPr>
          <w:rFonts w:hint="cs"/>
          <w:rtl/>
          <w:lang w:eastAsia="he-IL"/>
        </w:rPr>
        <w:t>זום</w:t>
      </w:r>
      <w:bookmarkStart w:id="5627" w:name="_ETM_Q1_6093004"/>
      <w:bookmarkEnd w:id="5627"/>
      <w:r>
        <w:rPr>
          <w:rFonts w:hint="cs"/>
          <w:rtl/>
          <w:lang w:eastAsia="he-IL"/>
        </w:rPr>
        <w:t xml:space="preserve"> בסיסי הוא שירות יותר טכנולוגי. שם הסיכון הוא </w:t>
      </w:r>
      <w:bookmarkStart w:id="5628" w:name="_ETM_Q1_6095033"/>
      <w:bookmarkEnd w:id="5628"/>
      <w:r>
        <w:rPr>
          <w:rFonts w:hint="cs"/>
          <w:rtl/>
          <w:lang w:eastAsia="he-IL"/>
        </w:rPr>
        <w:t xml:space="preserve">כבר </w:t>
      </w:r>
      <w:bookmarkStart w:id="5629" w:name="_ETM_Q1_6096161"/>
      <w:bookmarkStart w:id="5630" w:name="_ETM_Q1_6094573"/>
      <w:bookmarkEnd w:id="5629"/>
      <w:bookmarkEnd w:id="5630"/>
      <w:r>
        <w:rPr>
          <w:rFonts w:hint="cs"/>
          <w:rtl/>
          <w:lang w:eastAsia="he-IL"/>
        </w:rPr>
        <w:t>אפילו מצומצם יותר מייזום מתקדם, כ</w:t>
      </w:r>
      <w:bookmarkStart w:id="5631" w:name="_ETM_Q1_6105606"/>
      <w:bookmarkEnd w:id="5631"/>
      <w:r>
        <w:rPr>
          <w:rFonts w:hint="cs"/>
          <w:rtl/>
          <w:lang w:eastAsia="he-IL"/>
        </w:rPr>
        <w:t xml:space="preserve">י </w:t>
      </w:r>
      <w:bookmarkStart w:id="5632" w:name="_ETM_Q1_6099769"/>
      <w:bookmarkEnd w:id="5632"/>
      <w:r>
        <w:rPr>
          <w:rFonts w:hint="cs"/>
          <w:rtl/>
          <w:lang w:eastAsia="he-IL"/>
        </w:rPr>
        <w:t>יש שם יו</w:t>
      </w:r>
      <w:bookmarkStart w:id="5633" w:name="_ETM_Q1_6102071"/>
      <w:bookmarkEnd w:id="5633"/>
      <w:r>
        <w:rPr>
          <w:rFonts w:hint="cs"/>
          <w:rtl/>
          <w:lang w:eastAsia="he-IL"/>
        </w:rPr>
        <w:t>תר פעילות טכנולוגי</w:t>
      </w:r>
      <w:bookmarkStart w:id="5634" w:name="_ETM_Q1_6101514"/>
      <w:bookmarkEnd w:id="5634"/>
      <w:r>
        <w:rPr>
          <w:rFonts w:hint="cs"/>
          <w:rtl/>
          <w:lang w:eastAsia="he-IL"/>
        </w:rPr>
        <w:t xml:space="preserve">ת של כתיבת הוראת התשלום, </w:t>
      </w:r>
      <w:bookmarkStart w:id="5635" w:name="_ETM_Q1_6107498"/>
      <w:bookmarkStart w:id="5636" w:name="_ETM_Q1_6105686"/>
      <w:bookmarkEnd w:id="5635"/>
      <w:bookmarkEnd w:id="5636"/>
      <w:r>
        <w:rPr>
          <w:rFonts w:hint="cs"/>
          <w:rtl/>
          <w:lang w:eastAsia="he-IL"/>
        </w:rPr>
        <w:t xml:space="preserve">הלקוח עצמו מזדהה </w:t>
      </w:r>
      <w:bookmarkStart w:id="5637" w:name="_ETM_Q1_6104905"/>
      <w:bookmarkEnd w:id="5637"/>
      <w:r>
        <w:rPr>
          <w:rFonts w:hint="cs"/>
          <w:rtl/>
          <w:lang w:eastAsia="he-IL"/>
        </w:rPr>
        <w:t xml:space="preserve">בפני מנהל חשבון התשלום, והוא זה </w:t>
      </w:r>
      <w:bookmarkStart w:id="5638" w:name="_ETM_Q1_6110553"/>
      <w:bookmarkEnd w:id="5638"/>
      <w:r>
        <w:rPr>
          <w:rFonts w:hint="cs"/>
          <w:rtl/>
          <w:lang w:eastAsia="he-IL"/>
        </w:rPr>
        <w:t xml:space="preserve">שמאשר כל פעולה ופעולה. לכן, באופן </w:t>
      </w:r>
      <w:bookmarkStart w:id="5639" w:name="_ETM_Q1_6111029"/>
      <w:bookmarkEnd w:id="5639"/>
      <w:r>
        <w:rPr>
          <w:rFonts w:hint="cs"/>
          <w:rtl/>
          <w:lang w:eastAsia="he-IL"/>
        </w:rPr>
        <w:t>כללי, חובת הרישיון</w:t>
      </w:r>
      <w:bookmarkStart w:id="5640" w:name="_ETM_Q1_6114369"/>
      <w:bookmarkEnd w:id="5640"/>
      <w:r>
        <w:rPr>
          <w:rFonts w:hint="cs"/>
          <w:rtl/>
          <w:lang w:eastAsia="he-IL"/>
        </w:rPr>
        <w:t xml:space="preserve"> היא </w:t>
      </w:r>
      <w:bookmarkStart w:id="5641" w:name="_ETM_Q1_6110456"/>
      <w:bookmarkEnd w:id="5641"/>
      <w:r>
        <w:rPr>
          <w:rFonts w:hint="cs"/>
          <w:rtl/>
          <w:lang w:eastAsia="he-IL"/>
        </w:rPr>
        <w:t>על רשות ניירות ערך. עם זאת, בשל הסיכון המצומצם</w:t>
      </w:r>
      <w:bookmarkStart w:id="5642" w:name="_ETM_Q1_6119709"/>
      <w:bookmarkStart w:id="5643" w:name="_ETM_Q1_6115005"/>
      <w:bookmarkEnd w:id="5642"/>
      <w:bookmarkEnd w:id="5643"/>
      <w:r>
        <w:rPr>
          <w:rFonts w:hint="cs"/>
          <w:rtl/>
          <w:lang w:eastAsia="he-IL"/>
        </w:rPr>
        <w:t xml:space="preserve"> ובשביל לצמצם </w:t>
      </w:r>
      <w:bookmarkStart w:id="5644" w:name="_ETM_Q1_6132681"/>
      <w:bookmarkEnd w:id="5644"/>
      <w:r>
        <w:rPr>
          <w:rFonts w:hint="cs"/>
          <w:rtl/>
          <w:lang w:eastAsia="he-IL"/>
        </w:rPr>
        <w:t>את היקף הרגולציה</w:t>
      </w:r>
      <w:bookmarkStart w:id="5645" w:name="_ETM_Q1_6132915"/>
      <w:bookmarkEnd w:id="5645"/>
      <w:r>
        <w:rPr>
          <w:rFonts w:hint="cs"/>
          <w:rtl/>
          <w:lang w:eastAsia="he-IL"/>
        </w:rPr>
        <w:t xml:space="preserve">, הוחלט לתת לגופים שכבר כיום מפוקחים, ויש להם היבטים </w:t>
      </w:r>
      <w:bookmarkStart w:id="5646" w:name="_ETM_Q1_6117235"/>
      <w:bookmarkEnd w:id="5646"/>
      <w:r>
        <w:rPr>
          <w:rFonts w:hint="cs"/>
          <w:rtl/>
          <w:lang w:eastAsia="he-IL"/>
        </w:rPr>
        <w:t>טכנולוגיים בפעילות שלהם,</w:t>
      </w:r>
      <w:bookmarkStart w:id="5647" w:name="_ETM_Q1_6122898"/>
      <w:bookmarkEnd w:id="5647"/>
      <w:r>
        <w:rPr>
          <w:rFonts w:hint="cs"/>
          <w:rtl/>
          <w:lang w:eastAsia="he-IL"/>
        </w:rPr>
        <w:t xml:space="preserve"> וגם לכאלה </w:t>
      </w:r>
      <w:bookmarkStart w:id="5648" w:name="_ETM_Q1_6122159"/>
      <w:bookmarkEnd w:id="5648"/>
      <w:r>
        <w:rPr>
          <w:rFonts w:hint="cs"/>
          <w:rtl/>
          <w:lang w:eastAsia="he-IL"/>
        </w:rPr>
        <w:t xml:space="preserve">שכיום יש להם יכולת </w:t>
      </w:r>
      <w:bookmarkStart w:id="5649" w:name="_ETM_Q1_6122241"/>
      <w:bookmarkEnd w:id="5649"/>
      <w:r>
        <w:rPr>
          <w:rFonts w:hint="cs"/>
          <w:rtl/>
          <w:lang w:eastAsia="he-IL"/>
        </w:rPr>
        <w:t xml:space="preserve">לקבלת אישור לביצוע </w:t>
      </w:r>
      <w:bookmarkStart w:id="5650" w:name="_ETM_Q1_6127607"/>
      <w:bookmarkStart w:id="5651" w:name="_ETM_Q1_6123159"/>
      <w:bookmarkEnd w:id="5650"/>
      <w:bookmarkEnd w:id="5651"/>
      <w:r>
        <w:rPr>
          <w:rFonts w:hint="cs"/>
          <w:rtl/>
          <w:lang w:eastAsia="he-IL"/>
        </w:rPr>
        <w:t>של שירות מידע פיננסי</w:t>
      </w:r>
      <w:bookmarkStart w:id="5652" w:name="_ETM_Q1_6134348"/>
      <w:bookmarkEnd w:id="5652"/>
      <w:r>
        <w:rPr>
          <w:rFonts w:hint="cs"/>
          <w:rtl/>
          <w:lang w:eastAsia="he-IL"/>
        </w:rPr>
        <w:t xml:space="preserve">, יכולת לבצע את זה תחת אישור, </w:t>
      </w:r>
      <w:bookmarkStart w:id="5653" w:name="_ETM_Q1_6135300"/>
      <w:bookmarkEnd w:id="5653"/>
      <w:r>
        <w:rPr>
          <w:rFonts w:hint="cs"/>
          <w:rtl/>
          <w:lang w:eastAsia="he-IL"/>
        </w:rPr>
        <w:t xml:space="preserve">לאחר שהרגולטור מוודא </w:t>
      </w:r>
      <w:bookmarkStart w:id="5654" w:name="_ETM_Q1_6139154"/>
      <w:bookmarkEnd w:id="5654"/>
      <w:r>
        <w:rPr>
          <w:rFonts w:hint="cs"/>
          <w:rtl/>
          <w:lang w:eastAsia="he-IL"/>
        </w:rPr>
        <w:t xml:space="preserve">שיש להם את הכלים והאמצעים </w:t>
      </w:r>
      <w:bookmarkStart w:id="5655" w:name="_ETM_Q1_6138365"/>
      <w:bookmarkEnd w:id="5655"/>
      <w:r>
        <w:rPr>
          <w:rFonts w:hint="cs"/>
          <w:rtl/>
          <w:lang w:eastAsia="he-IL"/>
        </w:rPr>
        <w:t xml:space="preserve">הטכנולוגיים לביצוע של אותו הדבר, </w:t>
      </w:r>
      <w:bookmarkStart w:id="5656" w:name="_ETM_Q1_6144983"/>
      <w:bookmarkEnd w:id="5656"/>
      <w:r>
        <w:rPr>
          <w:rFonts w:hint="cs"/>
          <w:rtl/>
          <w:lang w:eastAsia="he-IL"/>
        </w:rPr>
        <w:t>ותחת פיקוחו.</w:t>
      </w:r>
    </w:p>
    <w:p w14:paraId="2BA8843F" w14:textId="7AE61C8E" w:rsidR="00456CF9" w:rsidRDefault="00456CF9" w:rsidP="00456CF9">
      <w:pPr>
        <w:rPr>
          <w:rtl/>
          <w:lang w:eastAsia="he-IL"/>
        </w:rPr>
      </w:pPr>
    </w:p>
    <w:p w14:paraId="43E2868E" w14:textId="76389908" w:rsidR="00456CF9" w:rsidRDefault="00456CF9" w:rsidP="00456CF9">
      <w:pPr>
        <w:pStyle w:val="af9"/>
        <w:keepNext/>
        <w:rPr>
          <w:rtl/>
          <w:lang w:eastAsia="he-IL"/>
        </w:rPr>
      </w:pPr>
      <w:bookmarkStart w:id="5657" w:name="_ETM_Q1_6142715"/>
      <w:bookmarkStart w:id="5658" w:name="ET_guest_מיכאל_בן_דהן_187"/>
      <w:bookmarkEnd w:id="5657"/>
      <w:r w:rsidRPr="00456CF9">
        <w:rPr>
          <w:rStyle w:val="TagStyle"/>
          <w:rtl/>
        </w:rPr>
        <w:t xml:space="preserve"> &lt;&lt; אורח &gt;&gt; </w:t>
      </w:r>
      <w:r>
        <w:rPr>
          <w:rtl/>
          <w:lang w:eastAsia="he-IL"/>
        </w:rPr>
        <w:t>מיכאל בן דהן:</w:t>
      </w:r>
      <w:r w:rsidRPr="00456CF9">
        <w:rPr>
          <w:rStyle w:val="TagStyle"/>
          <w:rtl/>
        </w:rPr>
        <w:t xml:space="preserve"> &lt;&lt; אורח &gt;&gt;</w:t>
      </w:r>
      <w:r w:rsidR="00C872F6">
        <w:rPr>
          <w:rtl/>
          <w:lang w:eastAsia="he-IL"/>
        </w:rPr>
        <w:t xml:space="preserve"> </w:t>
      </w:r>
      <w:r>
        <w:rPr>
          <w:rtl/>
          <w:lang w:eastAsia="he-IL"/>
        </w:rPr>
        <w:t xml:space="preserve"> </w:t>
      </w:r>
      <w:bookmarkEnd w:id="5658"/>
    </w:p>
    <w:p w14:paraId="44FCBC3A" w14:textId="78D8754C" w:rsidR="00456CF9" w:rsidRDefault="00456CF9" w:rsidP="00456CF9">
      <w:pPr>
        <w:pStyle w:val="KeepWithNext"/>
        <w:rPr>
          <w:rtl/>
          <w:lang w:eastAsia="he-IL"/>
        </w:rPr>
      </w:pPr>
      <w:bookmarkStart w:id="5659" w:name="_ETM_Q1_6147224"/>
      <w:bookmarkStart w:id="5660" w:name="_ETM_Q1_6147372"/>
      <w:bookmarkEnd w:id="5659"/>
      <w:bookmarkEnd w:id="5660"/>
    </w:p>
    <w:p w14:paraId="2318D23B" w14:textId="3D7132C7" w:rsidR="00456CF9" w:rsidRDefault="00456CF9" w:rsidP="00456CF9">
      <w:pPr>
        <w:rPr>
          <w:rtl/>
          <w:lang w:eastAsia="he-IL"/>
        </w:rPr>
      </w:pPr>
      <w:r>
        <w:rPr>
          <w:rFonts w:hint="cs"/>
          <w:rtl/>
          <w:lang w:eastAsia="he-IL"/>
        </w:rPr>
        <w:t xml:space="preserve">אני מזכיר, </w:t>
      </w:r>
      <w:bookmarkStart w:id="5661" w:name="_ETM_Q1_6149796"/>
      <w:bookmarkEnd w:id="5661"/>
      <w:r>
        <w:rPr>
          <w:rFonts w:hint="cs"/>
          <w:rtl/>
          <w:lang w:eastAsia="he-IL"/>
        </w:rPr>
        <w:t xml:space="preserve">שוב: אישור </w:t>
      </w:r>
      <w:bookmarkStart w:id="5662" w:name="_ETM_Q1_6150824"/>
      <w:bookmarkEnd w:id="5662"/>
      <w:r>
        <w:rPr>
          <w:rFonts w:hint="cs"/>
          <w:rtl/>
          <w:lang w:eastAsia="he-IL"/>
        </w:rPr>
        <w:t xml:space="preserve">הוא מנגנון חדש שיש </w:t>
      </w:r>
      <w:bookmarkStart w:id="5663" w:name="_ETM_Q1_6154810"/>
      <w:bookmarkEnd w:id="5663"/>
      <w:r>
        <w:rPr>
          <w:rFonts w:hint="cs"/>
          <w:rtl/>
          <w:lang w:eastAsia="he-IL"/>
        </w:rPr>
        <w:t xml:space="preserve">בחקיקה, שנוגע לפעילויות שהן </w:t>
      </w:r>
      <w:bookmarkStart w:id="5664" w:name="_ETM_Q1_6154952"/>
      <w:bookmarkEnd w:id="5664"/>
      <w:r>
        <w:rPr>
          <w:rFonts w:hint="cs"/>
          <w:rtl/>
          <w:lang w:eastAsia="he-IL"/>
        </w:rPr>
        <w:t>טכנולוגיות, ולא פיננסיות</w:t>
      </w:r>
      <w:r>
        <w:rPr>
          <w:lang w:eastAsia="he-IL"/>
        </w:rPr>
        <w:t>;</w:t>
      </w:r>
      <w:r>
        <w:rPr>
          <w:rFonts w:hint="cs"/>
          <w:rtl/>
          <w:lang w:eastAsia="he-IL"/>
        </w:rPr>
        <w:t xml:space="preserve"> </w:t>
      </w:r>
      <w:bookmarkStart w:id="5665" w:name="_ETM_Q1_6156374"/>
      <w:bookmarkEnd w:id="5665"/>
      <w:r>
        <w:rPr>
          <w:rFonts w:hint="cs"/>
          <w:rtl/>
          <w:lang w:eastAsia="he-IL"/>
        </w:rPr>
        <w:t xml:space="preserve">אין כאן </w:t>
      </w:r>
      <w:bookmarkStart w:id="5666" w:name="_ETM_Q1_6158780"/>
      <w:bookmarkEnd w:id="5666"/>
      <w:r>
        <w:rPr>
          <w:rFonts w:hint="cs"/>
          <w:rtl/>
          <w:lang w:eastAsia="he-IL"/>
        </w:rPr>
        <w:t xml:space="preserve">פעילות פיננסית. הסיבה </w:t>
      </w:r>
      <w:bookmarkStart w:id="5667" w:name="_ETM_Q1_6161495"/>
      <w:bookmarkEnd w:id="5667"/>
      <w:r>
        <w:rPr>
          <w:rFonts w:hint="cs"/>
          <w:rtl/>
          <w:lang w:eastAsia="he-IL"/>
        </w:rPr>
        <w:t xml:space="preserve">בגללה אנחנו עושים את כל הדבר </w:t>
      </w:r>
      <w:bookmarkStart w:id="5668" w:name="_ETM_Q1_6162124"/>
      <w:bookmarkEnd w:id="5668"/>
      <w:r>
        <w:rPr>
          <w:rFonts w:hint="cs"/>
          <w:rtl/>
          <w:lang w:eastAsia="he-IL"/>
        </w:rPr>
        <w:t xml:space="preserve">הזה </w:t>
      </w:r>
      <w:bookmarkStart w:id="5669" w:name="_ETM_Q1_6162628"/>
      <w:bookmarkEnd w:id="5669"/>
      <w:r>
        <w:rPr>
          <w:rFonts w:hint="cs"/>
          <w:rtl/>
          <w:lang w:eastAsia="he-IL"/>
        </w:rPr>
        <w:t>מלכתחילה היא כדי ל</w:t>
      </w:r>
      <w:bookmarkStart w:id="5670" w:name="_ETM_Q1_6163321"/>
      <w:bookmarkEnd w:id="5670"/>
      <w:r>
        <w:rPr>
          <w:rFonts w:hint="cs"/>
          <w:rtl/>
          <w:lang w:eastAsia="he-IL"/>
        </w:rPr>
        <w:t>חייב את הבנקים</w:t>
      </w:r>
      <w:bookmarkStart w:id="5671" w:name="_ETM_Q1_6166562"/>
      <w:bookmarkEnd w:id="5671"/>
      <w:r>
        <w:rPr>
          <w:rFonts w:hint="cs"/>
          <w:rtl/>
          <w:lang w:eastAsia="he-IL"/>
        </w:rPr>
        <w:t>,</w:t>
      </w:r>
      <w:bookmarkStart w:id="5672" w:name="_ETM_Q1_6169616"/>
      <w:bookmarkEnd w:id="5672"/>
      <w:r>
        <w:rPr>
          <w:rFonts w:hint="cs"/>
          <w:rtl/>
          <w:lang w:eastAsia="he-IL"/>
        </w:rPr>
        <w:t xml:space="preserve"> ומנהלי חשבונות תשלום </w:t>
      </w:r>
      <w:bookmarkStart w:id="5673" w:name="_ETM_Q1_6167872"/>
      <w:bookmarkEnd w:id="5673"/>
      <w:r>
        <w:rPr>
          <w:rFonts w:hint="cs"/>
          <w:rtl/>
          <w:lang w:eastAsia="he-IL"/>
        </w:rPr>
        <w:t xml:space="preserve">גדולים אחרים, אם יהיו, לאפשר גישה </w:t>
      </w:r>
      <w:bookmarkStart w:id="5674" w:name="_ETM_Q1_6170540"/>
      <w:bookmarkEnd w:id="5674"/>
      <w:r>
        <w:rPr>
          <w:rFonts w:hint="cs"/>
          <w:rtl/>
          <w:lang w:eastAsia="he-IL"/>
        </w:rPr>
        <w:t>לאותם</w:t>
      </w:r>
      <w:bookmarkStart w:id="5675" w:name="_ETM_Q1_6171526"/>
      <w:bookmarkEnd w:id="5675"/>
      <w:r>
        <w:rPr>
          <w:rFonts w:hint="cs"/>
          <w:rtl/>
          <w:lang w:eastAsia="he-IL"/>
        </w:rPr>
        <w:t xml:space="preserve"> יוזמים, בין אם זה בסיסי או מתקדם.</w:t>
      </w:r>
    </w:p>
    <w:p w14:paraId="3712E38A" w14:textId="6AAFF11C" w:rsidR="00456CF9" w:rsidRDefault="00456CF9" w:rsidP="00456CF9">
      <w:pPr>
        <w:rPr>
          <w:rtl/>
          <w:lang w:eastAsia="he-IL"/>
        </w:rPr>
      </w:pPr>
    </w:p>
    <w:p w14:paraId="7AC1A00D" w14:textId="4AC3C7DA" w:rsidR="00456CF9" w:rsidRDefault="00456CF9" w:rsidP="00456CF9">
      <w:pPr>
        <w:pStyle w:val="af9"/>
        <w:keepNext/>
        <w:rPr>
          <w:rtl/>
          <w:lang w:eastAsia="he-IL"/>
        </w:rPr>
      </w:pPr>
      <w:bookmarkStart w:id="5676" w:name="ET_guest_מיכל_רז_188"/>
      <w:r w:rsidRPr="00456CF9">
        <w:rPr>
          <w:rStyle w:val="TagStyle"/>
          <w:rtl/>
        </w:rPr>
        <w:t xml:space="preserve"> &lt;&lt; אורח &gt;&gt; </w:t>
      </w:r>
      <w:r>
        <w:rPr>
          <w:rtl/>
          <w:lang w:eastAsia="he-IL"/>
        </w:rPr>
        <w:t>מיכל רז:</w:t>
      </w:r>
      <w:r w:rsidRPr="00456CF9">
        <w:rPr>
          <w:rStyle w:val="TagStyle"/>
          <w:rtl/>
        </w:rPr>
        <w:t xml:space="preserve"> &lt;&lt; אורח &gt;&gt;</w:t>
      </w:r>
      <w:r w:rsidR="00C872F6">
        <w:rPr>
          <w:rtl/>
          <w:lang w:eastAsia="he-IL"/>
        </w:rPr>
        <w:t xml:space="preserve"> </w:t>
      </w:r>
      <w:r>
        <w:rPr>
          <w:rtl/>
          <w:lang w:eastAsia="he-IL"/>
        </w:rPr>
        <w:t xml:space="preserve"> </w:t>
      </w:r>
      <w:bookmarkEnd w:id="5676"/>
    </w:p>
    <w:p w14:paraId="05B107C7" w14:textId="43BBB1E9" w:rsidR="00456CF9" w:rsidRDefault="00456CF9" w:rsidP="00456CF9">
      <w:pPr>
        <w:pStyle w:val="KeepWithNext"/>
        <w:rPr>
          <w:rtl/>
          <w:lang w:eastAsia="he-IL"/>
        </w:rPr>
      </w:pPr>
    </w:p>
    <w:p w14:paraId="220246A1" w14:textId="5858A73D" w:rsidR="006557AF" w:rsidRDefault="00456CF9" w:rsidP="006557AF">
      <w:pPr>
        <w:rPr>
          <w:rtl/>
          <w:lang w:eastAsia="he-IL"/>
        </w:rPr>
      </w:pPr>
      <w:bookmarkStart w:id="5677" w:name="_ETM_Q1_6172787"/>
      <w:bookmarkEnd w:id="5677"/>
      <w:r>
        <w:rPr>
          <w:rFonts w:hint="cs"/>
          <w:rtl/>
          <w:lang w:eastAsia="he-IL"/>
        </w:rPr>
        <w:t xml:space="preserve">אנחנו רוצים להדגיש שאנחנו </w:t>
      </w:r>
      <w:bookmarkStart w:id="5678" w:name="_ETM_Q1_6178294"/>
      <w:bookmarkEnd w:id="5678"/>
      <w:r>
        <w:rPr>
          <w:rFonts w:hint="cs"/>
          <w:rtl/>
          <w:lang w:eastAsia="he-IL"/>
        </w:rPr>
        <w:t xml:space="preserve">לא רואים </w:t>
      </w:r>
      <w:bookmarkStart w:id="5679" w:name="_ETM_Q1_6175241"/>
      <w:bookmarkEnd w:id="5679"/>
      <w:r>
        <w:rPr>
          <w:rFonts w:hint="cs"/>
          <w:rtl/>
          <w:lang w:eastAsia="he-IL"/>
        </w:rPr>
        <w:t xml:space="preserve">שום טעם וצורך באישור נוסף. אנחנו כפופים </w:t>
      </w:r>
      <w:bookmarkStart w:id="5680" w:name="_ETM_Q1_6177924"/>
      <w:bookmarkEnd w:id="5680"/>
      <w:r>
        <w:rPr>
          <w:rFonts w:hint="cs"/>
          <w:rtl/>
          <w:lang w:eastAsia="he-IL"/>
        </w:rPr>
        <w:t xml:space="preserve">ל-368, </w:t>
      </w:r>
      <w:bookmarkStart w:id="5681" w:name="_ETM_Q1_6180667"/>
      <w:bookmarkEnd w:id="5681"/>
      <w:r>
        <w:rPr>
          <w:rFonts w:hint="cs"/>
          <w:rtl/>
          <w:lang w:eastAsia="he-IL"/>
        </w:rPr>
        <w:t>המ</w:t>
      </w:r>
      <w:bookmarkStart w:id="5682" w:name="_ETM_Q1_6179170"/>
      <w:bookmarkEnd w:id="5682"/>
      <w:r>
        <w:rPr>
          <w:rFonts w:hint="cs"/>
          <w:rtl/>
          <w:lang w:eastAsia="he-IL"/>
        </w:rPr>
        <w:t>אסדר שלנו</w:t>
      </w:r>
      <w:bookmarkStart w:id="5683" w:name="_ETM_Q1_6177573"/>
      <w:bookmarkStart w:id="5684" w:name="_ETM_Q1_6181614"/>
      <w:bookmarkEnd w:id="5683"/>
      <w:bookmarkEnd w:id="5684"/>
      <w:r w:rsidR="006557AF">
        <w:rPr>
          <w:rFonts w:hint="cs"/>
          <w:rtl/>
          <w:lang w:eastAsia="he-IL"/>
        </w:rPr>
        <w:t xml:space="preserve">. </w:t>
      </w:r>
      <w:bookmarkStart w:id="5685" w:name="_ETM_Q1_6179486"/>
      <w:bookmarkEnd w:id="5685"/>
      <w:r w:rsidR="006557AF">
        <w:rPr>
          <w:rFonts w:hint="cs"/>
          <w:rtl/>
          <w:lang w:eastAsia="he-IL"/>
        </w:rPr>
        <w:t>זאת רגולציה מאוד נכבדת של מ</w:t>
      </w:r>
      <w:bookmarkStart w:id="5686" w:name="_ETM_Q1_6181909"/>
      <w:bookmarkEnd w:id="5686"/>
      <w:r w:rsidR="006557AF">
        <w:rPr>
          <w:rFonts w:hint="cs"/>
          <w:rtl/>
          <w:lang w:eastAsia="he-IL"/>
        </w:rPr>
        <w:t>ערכת</w:t>
      </w:r>
      <w:bookmarkStart w:id="5687" w:name="_ETM_Q1_6182958"/>
      <w:bookmarkEnd w:id="5687"/>
      <w:r w:rsidR="006557AF">
        <w:rPr>
          <w:rFonts w:hint="cs"/>
          <w:rtl/>
          <w:lang w:eastAsia="he-IL"/>
        </w:rPr>
        <w:t xml:space="preserve"> תשלומים</w:t>
      </w:r>
      <w:r w:rsidR="006557AF">
        <w:rPr>
          <w:lang w:eastAsia="he-IL"/>
        </w:rPr>
        <w:t>;</w:t>
      </w:r>
      <w:r w:rsidR="006557AF">
        <w:rPr>
          <w:rFonts w:hint="cs"/>
          <w:rtl/>
          <w:lang w:eastAsia="he-IL"/>
        </w:rPr>
        <w:t xml:space="preserve"> בטח לא אישור ספציפי של כל בנק </w:t>
      </w:r>
      <w:bookmarkStart w:id="5688" w:name="_ETM_Q1_6187113"/>
      <w:bookmarkEnd w:id="5688"/>
      <w:r w:rsidR="006557AF">
        <w:rPr>
          <w:rFonts w:hint="cs"/>
          <w:rtl/>
          <w:lang w:eastAsia="he-IL"/>
        </w:rPr>
        <w:t>ונפרד והליך</w:t>
      </w:r>
      <w:bookmarkStart w:id="5689" w:name="_ETM_Q1_6189544"/>
      <w:bookmarkEnd w:id="5689"/>
      <w:r w:rsidR="006557AF">
        <w:rPr>
          <w:rFonts w:hint="cs"/>
          <w:rtl/>
          <w:lang w:eastAsia="he-IL"/>
        </w:rPr>
        <w:t xml:space="preserve"> רגולטורי.</w:t>
      </w:r>
      <w:bookmarkStart w:id="5690" w:name="_ETM_Q1_6187024"/>
      <w:bookmarkStart w:id="5691" w:name="_ETM_Q1_6182722"/>
      <w:bookmarkStart w:id="5692" w:name="_ETM_Q1_6183165"/>
      <w:bookmarkStart w:id="5693" w:name="_ETM_Q1_6183271"/>
      <w:bookmarkStart w:id="5694" w:name="_ETM_Q1_6185031"/>
      <w:bookmarkStart w:id="5695" w:name="_ETM_Q1_6185079"/>
      <w:bookmarkEnd w:id="5690"/>
      <w:bookmarkEnd w:id="5691"/>
      <w:bookmarkEnd w:id="5692"/>
      <w:bookmarkEnd w:id="5693"/>
      <w:bookmarkEnd w:id="5694"/>
      <w:bookmarkEnd w:id="5695"/>
      <w:r w:rsidR="006557AF">
        <w:rPr>
          <w:rFonts w:hint="cs"/>
          <w:rtl/>
          <w:lang w:eastAsia="he-IL"/>
        </w:rPr>
        <w:t xml:space="preserve"> </w:t>
      </w:r>
      <w:bookmarkStart w:id="5696" w:name="_ETM_Q1_6190639"/>
      <w:bookmarkEnd w:id="5696"/>
      <w:r w:rsidR="006557AF">
        <w:rPr>
          <w:rFonts w:hint="cs"/>
          <w:rtl/>
          <w:lang w:eastAsia="he-IL"/>
        </w:rPr>
        <w:t>אנחנו חושבים שהתהליך הזה ה</w:t>
      </w:r>
      <w:bookmarkStart w:id="5697" w:name="_ETM_Q1_6191240"/>
      <w:bookmarkEnd w:id="5697"/>
      <w:r w:rsidR="006557AF">
        <w:rPr>
          <w:rFonts w:hint="cs"/>
          <w:rtl/>
          <w:lang w:eastAsia="he-IL"/>
        </w:rPr>
        <w:t xml:space="preserve">וא מיותר לחלוטין, מכביד ושאין </w:t>
      </w:r>
      <w:bookmarkStart w:id="5698" w:name="_ETM_Q1_6197024"/>
      <w:bookmarkStart w:id="5699" w:name="_ETM_Q1_6192281"/>
      <w:bookmarkEnd w:id="5698"/>
      <w:bookmarkEnd w:id="5699"/>
      <w:r w:rsidR="006557AF">
        <w:rPr>
          <w:rFonts w:hint="cs"/>
          <w:rtl/>
          <w:lang w:eastAsia="he-IL"/>
        </w:rPr>
        <w:t xml:space="preserve">בו צורך אמיתי, מעצם זה שיש המון הוראות </w:t>
      </w:r>
      <w:bookmarkStart w:id="5700" w:name="_ETM_Q1_6195974"/>
      <w:bookmarkEnd w:id="5700"/>
      <w:r w:rsidR="006557AF">
        <w:rPr>
          <w:rFonts w:hint="cs"/>
          <w:rtl/>
          <w:lang w:eastAsia="he-IL"/>
        </w:rPr>
        <w:t xml:space="preserve">אחרות שמכוונות </w:t>
      </w:r>
      <w:bookmarkStart w:id="5701" w:name="_ETM_Q1_6198880"/>
      <w:bookmarkEnd w:id="5701"/>
      <w:r w:rsidR="006557AF">
        <w:rPr>
          <w:rFonts w:hint="cs"/>
          <w:rtl/>
          <w:lang w:eastAsia="he-IL"/>
        </w:rPr>
        <w:t xml:space="preserve">לנושאים האלה. </w:t>
      </w:r>
      <w:bookmarkStart w:id="5702" w:name="_ETM_Q1_6198461"/>
      <w:bookmarkEnd w:id="5702"/>
      <w:r w:rsidR="006557AF">
        <w:rPr>
          <w:rFonts w:hint="cs"/>
          <w:rtl/>
          <w:lang w:eastAsia="he-IL"/>
        </w:rPr>
        <w:t>אתם יוצרים</w:t>
      </w:r>
      <w:bookmarkStart w:id="5703" w:name="_ETM_Q1_6199474"/>
      <w:bookmarkEnd w:id="5703"/>
      <w:r w:rsidR="006557AF">
        <w:rPr>
          <w:rFonts w:hint="cs"/>
          <w:rtl/>
          <w:lang w:eastAsia="he-IL"/>
        </w:rPr>
        <w:t>, בעצם, רגולציה נוספת עלינו,</w:t>
      </w:r>
      <w:bookmarkStart w:id="5704" w:name="_ETM_Q1_6204686"/>
      <w:bookmarkEnd w:id="5704"/>
      <w:r w:rsidR="006557AF">
        <w:rPr>
          <w:rFonts w:hint="cs"/>
          <w:rtl/>
          <w:lang w:eastAsia="he-IL"/>
        </w:rPr>
        <w:t xml:space="preserve"> ללא </w:t>
      </w:r>
      <w:bookmarkStart w:id="5705" w:name="_ETM_Q1_6200719"/>
      <w:bookmarkEnd w:id="5705"/>
      <w:r w:rsidR="006557AF">
        <w:rPr>
          <w:rFonts w:hint="cs"/>
          <w:rtl/>
          <w:lang w:eastAsia="he-IL"/>
        </w:rPr>
        <w:t>שום צורך.</w:t>
      </w:r>
      <w:bookmarkStart w:id="5706" w:name="_ETM_Q1_6202654"/>
      <w:bookmarkEnd w:id="5706"/>
    </w:p>
    <w:p w14:paraId="6A124394" w14:textId="59B76C9D" w:rsidR="006557AF" w:rsidRDefault="006557AF" w:rsidP="006557AF">
      <w:pPr>
        <w:rPr>
          <w:rtl/>
          <w:lang w:eastAsia="he-IL"/>
        </w:rPr>
      </w:pPr>
      <w:bookmarkStart w:id="5707" w:name="_ETM_Q1_6202745"/>
      <w:bookmarkEnd w:id="5707"/>
    </w:p>
    <w:p w14:paraId="6CCEB9CB" w14:textId="751FA21C" w:rsidR="006557AF" w:rsidRDefault="006557AF" w:rsidP="006557AF">
      <w:pPr>
        <w:pStyle w:val="a4"/>
        <w:keepNext/>
        <w:rPr>
          <w:rtl/>
        </w:rPr>
      </w:pPr>
      <w:bookmarkStart w:id="5708" w:name="ET_speaker_קריאה_190"/>
      <w:r w:rsidRPr="006557AF">
        <w:rPr>
          <w:rStyle w:val="TagStyle"/>
          <w:rtl/>
        </w:rPr>
        <w:t xml:space="preserve"> &lt;&lt; דובר &gt;&gt; </w:t>
      </w:r>
      <w:r>
        <w:rPr>
          <w:rtl/>
        </w:rPr>
        <w:t>קריאה:</w:t>
      </w:r>
      <w:r w:rsidRPr="006557AF">
        <w:rPr>
          <w:rStyle w:val="TagStyle"/>
          <w:rtl/>
        </w:rPr>
        <w:t xml:space="preserve"> &lt;&lt; דובר &gt;&gt;</w:t>
      </w:r>
      <w:r w:rsidR="00C872F6">
        <w:rPr>
          <w:rtl/>
        </w:rPr>
        <w:t xml:space="preserve"> </w:t>
      </w:r>
      <w:r>
        <w:rPr>
          <w:rtl/>
        </w:rPr>
        <w:t xml:space="preserve"> </w:t>
      </w:r>
      <w:bookmarkEnd w:id="5708"/>
    </w:p>
    <w:p w14:paraId="36ACC840" w14:textId="4B45FBC0" w:rsidR="006557AF" w:rsidRDefault="006557AF" w:rsidP="006557AF">
      <w:pPr>
        <w:pStyle w:val="KeepWithNext"/>
        <w:rPr>
          <w:rtl/>
          <w:lang w:eastAsia="he-IL"/>
        </w:rPr>
      </w:pPr>
    </w:p>
    <w:p w14:paraId="56D7E24B" w14:textId="4BF14EBC" w:rsidR="006557AF" w:rsidRDefault="006557AF" w:rsidP="006557AF">
      <w:pPr>
        <w:rPr>
          <w:rtl/>
          <w:lang w:eastAsia="he-IL"/>
        </w:rPr>
      </w:pPr>
      <w:bookmarkStart w:id="5709" w:name="_ETM_Q1_6200949"/>
      <w:bookmarkEnd w:id="5709"/>
      <w:r>
        <w:rPr>
          <w:rFonts w:hint="cs"/>
          <w:rtl/>
          <w:lang w:eastAsia="he-IL"/>
        </w:rPr>
        <w:t xml:space="preserve">אבל גם ב-368 אתם מקבלים אישור </w:t>
      </w:r>
      <w:bookmarkStart w:id="5710" w:name="_ETM_Q1_6204537"/>
      <w:bookmarkEnd w:id="5710"/>
      <w:r>
        <w:rPr>
          <w:rFonts w:hint="cs"/>
          <w:rtl/>
          <w:lang w:eastAsia="he-IL"/>
        </w:rPr>
        <w:t xml:space="preserve">לשירות </w:t>
      </w:r>
      <w:bookmarkStart w:id="5711" w:name="_ETM_Q1_6206409"/>
      <w:bookmarkEnd w:id="5711"/>
      <w:r>
        <w:rPr>
          <w:rFonts w:hint="cs"/>
          <w:rtl/>
          <w:lang w:eastAsia="he-IL"/>
        </w:rPr>
        <w:t>מידע פיננסי.</w:t>
      </w:r>
      <w:bookmarkStart w:id="5712" w:name="_ETM_Q1_6210318"/>
      <w:bookmarkEnd w:id="5712"/>
    </w:p>
    <w:p w14:paraId="5AF11464" w14:textId="6DA82CF9" w:rsidR="006557AF" w:rsidRDefault="006557AF" w:rsidP="006557AF">
      <w:pPr>
        <w:rPr>
          <w:rtl/>
          <w:lang w:eastAsia="he-IL"/>
        </w:rPr>
      </w:pPr>
      <w:bookmarkStart w:id="5713" w:name="_ETM_Q1_6207933"/>
      <w:bookmarkStart w:id="5714" w:name="_ETM_Q1_6208082"/>
      <w:bookmarkStart w:id="5715" w:name="_ETM_Q1_6211937"/>
      <w:bookmarkEnd w:id="5713"/>
      <w:bookmarkEnd w:id="5714"/>
      <w:bookmarkEnd w:id="5715"/>
    </w:p>
    <w:p w14:paraId="67D234D4" w14:textId="288D7AC9" w:rsidR="006557AF" w:rsidRDefault="006557AF" w:rsidP="006557AF">
      <w:pPr>
        <w:pStyle w:val="af9"/>
        <w:keepNext/>
        <w:rPr>
          <w:rtl/>
          <w:lang w:eastAsia="he-IL"/>
        </w:rPr>
      </w:pPr>
      <w:bookmarkStart w:id="5716" w:name="ET_guest_מיכל_רז_191"/>
      <w:r w:rsidRPr="006557AF">
        <w:rPr>
          <w:rStyle w:val="TagStyle"/>
          <w:rtl/>
        </w:rPr>
        <w:t xml:space="preserve"> &lt;&lt; אורח &gt;&gt; </w:t>
      </w:r>
      <w:r>
        <w:rPr>
          <w:rtl/>
          <w:lang w:eastAsia="he-IL"/>
        </w:rPr>
        <w:t>מיכל רז:</w:t>
      </w:r>
      <w:r w:rsidRPr="006557AF">
        <w:rPr>
          <w:rStyle w:val="TagStyle"/>
          <w:rtl/>
        </w:rPr>
        <w:t xml:space="preserve"> &lt;&lt; אורח &gt;&gt;</w:t>
      </w:r>
      <w:r w:rsidR="00C872F6">
        <w:rPr>
          <w:rtl/>
          <w:lang w:eastAsia="he-IL"/>
        </w:rPr>
        <w:t xml:space="preserve"> </w:t>
      </w:r>
      <w:r>
        <w:rPr>
          <w:rtl/>
          <w:lang w:eastAsia="he-IL"/>
        </w:rPr>
        <w:t xml:space="preserve"> </w:t>
      </w:r>
      <w:bookmarkEnd w:id="5716"/>
    </w:p>
    <w:p w14:paraId="502D30BD" w14:textId="38F9575E" w:rsidR="006557AF" w:rsidRDefault="006557AF" w:rsidP="006557AF">
      <w:pPr>
        <w:pStyle w:val="KeepWithNext"/>
        <w:rPr>
          <w:rtl/>
          <w:lang w:eastAsia="he-IL"/>
        </w:rPr>
      </w:pPr>
    </w:p>
    <w:p w14:paraId="50998D62" w14:textId="7A21FA0F" w:rsidR="006557AF" w:rsidRDefault="006557AF" w:rsidP="006557AF">
      <w:pPr>
        <w:rPr>
          <w:rtl/>
          <w:lang w:eastAsia="he-IL"/>
        </w:rPr>
      </w:pPr>
      <w:bookmarkStart w:id="5717" w:name="_ETM_Q1_6212550"/>
      <w:bookmarkStart w:id="5718" w:name="_ETM_Q1_6212586"/>
      <w:bookmarkEnd w:id="5717"/>
      <w:bookmarkEnd w:id="5718"/>
      <w:r>
        <w:rPr>
          <w:rFonts w:hint="cs"/>
          <w:rtl/>
          <w:lang w:eastAsia="he-IL"/>
        </w:rPr>
        <w:t xml:space="preserve">פה מדובר על אישור נוסף </w:t>
      </w:r>
      <w:bookmarkStart w:id="5719" w:name="_ETM_Q1_6216173"/>
      <w:bookmarkEnd w:id="5719"/>
      <w:r>
        <w:rPr>
          <w:rFonts w:hint="cs"/>
          <w:rtl/>
          <w:lang w:eastAsia="he-IL"/>
        </w:rPr>
        <w:t xml:space="preserve">לכל </w:t>
      </w:r>
      <w:bookmarkStart w:id="5720" w:name="_ETM_Q1_6217021"/>
      <w:bookmarkEnd w:id="5720"/>
      <w:r>
        <w:rPr>
          <w:rFonts w:hint="cs"/>
          <w:rtl/>
          <w:lang w:eastAsia="he-IL"/>
        </w:rPr>
        <w:t>התהליכים</w:t>
      </w:r>
      <w:bookmarkStart w:id="5721" w:name="_ETM_Q1_6218755"/>
      <w:bookmarkEnd w:id="5721"/>
      <w:r>
        <w:rPr>
          <w:rFonts w:hint="cs"/>
          <w:rtl/>
          <w:lang w:eastAsia="he-IL"/>
        </w:rPr>
        <w:t xml:space="preserve"> האחרים שאנחנו כבר עוברים. לכן אנחנו </w:t>
      </w:r>
      <w:bookmarkStart w:id="5722" w:name="_ETM_Q1_6221997"/>
      <w:bookmarkEnd w:id="5722"/>
      <w:r>
        <w:rPr>
          <w:rFonts w:hint="cs"/>
          <w:rtl/>
          <w:lang w:eastAsia="he-IL"/>
        </w:rPr>
        <w:t xml:space="preserve">חושבים שבאמת </w:t>
      </w:r>
      <w:bookmarkStart w:id="5723" w:name="_ETM_Q1_6223945"/>
      <w:bookmarkEnd w:id="5723"/>
      <w:r>
        <w:rPr>
          <w:rFonts w:hint="cs"/>
          <w:rtl/>
          <w:lang w:eastAsia="he-IL"/>
        </w:rPr>
        <w:t>אין בזה שום צורך</w:t>
      </w:r>
      <w:r>
        <w:rPr>
          <w:lang w:eastAsia="he-IL"/>
        </w:rPr>
        <w:t>;</w:t>
      </w:r>
      <w:r>
        <w:rPr>
          <w:rFonts w:hint="cs"/>
          <w:rtl/>
          <w:lang w:eastAsia="he-IL"/>
        </w:rPr>
        <w:t xml:space="preserve"> </w:t>
      </w:r>
      <w:bookmarkStart w:id="5724" w:name="_ETM_Q1_6222963"/>
      <w:bookmarkEnd w:id="5724"/>
      <w:r>
        <w:rPr>
          <w:rFonts w:hint="cs"/>
          <w:rtl/>
          <w:lang w:eastAsia="he-IL"/>
        </w:rPr>
        <w:t>בטח לא אישור ספציפי לכל בנק</w:t>
      </w:r>
      <w:bookmarkStart w:id="5725" w:name="_ETM_Q1_6227760"/>
      <w:bookmarkEnd w:id="5725"/>
      <w:r>
        <w:rPr>
          <w:rFonts w:hint="cs"/>
          <w:rtl/>
          <w:lang w:eastAsia="he-IL"/>
        </w:rPr>
        <w:t xml:space="preserve"> בנפרד שצריך </w:t>
      </w:r>
      <w:bookmarkStart w:id="5726" w:name="_ETM_Q1_6226126"/>
      <w:bookmarkEnd w:id="5726"/>
      <w:r>
        <w:rPr>
          <w:rFonts w:hint="cs"/>
          <w:rtl/>
          <w:lang w:eastAsia="he-IL"/>
        </w:rPr>
        <w:t>לעשות תהליך.</w:t>
      </w:r>
    </w:p>
    <w:p w14:paraId="7187E5AE" w14:textId="05833E46" w:rsidR="006557AF" w:rsidRDefault="006557AF" w:rsidP="006557AF">
      <w:pPr>
        <w:rPr>
          <w:rtl/>
          <w:lang w:eastAsia="he-IL"/>
        </w:rPr>
      </w:pPr>
      <w:bookmarkStart w:id="5727" w:name="_ETM_Q1_6229583"/>
      <w:bookmarkStart w:id="5728" w:name="_ETM_Q1_6229680"/>
      <w:bookmarkStart w:id="5729" w:name="_ETM_Q1_6235168"/>
      <w:bookmarkEnd w:id="5727"/>
      <w:bookmarkEnd w:id="5728"/>
      <w:bookmarkEnd w:id="5729"/>
    </w:p>
    <w:p w14:paraId="327EE79D" w14:textId="2617C144" w:rsidR="006557AF" w:rsidRDefault="006557AF" w:rsidP="006557AF">
      <w:pPr>
        <w:pStyle w:val="af9"/>
        <w:keepNext/>
        <w:rPr>
          <w:rtl/>
          <w:lang w:eastAsia="he-IL"/>
        </w:rPr>
      </w:pPr>
      <w:bookmarkStart w:id="5730" w:name="_ETM_Q1_5982633"/>
      <w:bookmarkStart w:id="5731" w:name="ET_guest_עמיהוד_שמלצר_193"/>
      <w:bookmarkEnd w:id="5730"/>
      <w:r w:rsidRPr="006557AF">
        <w:rPr>
          <w:rStyle w:val="TagStyle"/>
          <w:rtl/>
        </w:rPr>
        <w:t xml:space="preserve"> &lt;&lt; אורח &gt;&gt; </w:t>
      </w:r>
      <w:r>
        <w:rPr>
          <w:rtl/>
          <w:lang w:eastAsia="he-IL"/>
        </w:rPr>
        <w:t>עמיהוד שמלצר:</w:t>
      </w:r>
      <w:r w:rsidRPr="006557AF">
        <w:rPr>
          <w:rStyle w:val="TagStyle"/>
          <w:rtl/>
        </w:rPr>
        <w:t xml:space="preserve"> &lt;&lt; אורח &gt;&gt;</w:t>
      </w:r>
      <w:r w:rsidR="00C872F6">
        <w:rPr>
          <w:rtl/>
          <w:lang w:eastAsia="he-IL"/>
        </w:rPr>
        <w:t xml:space="preserve"> </w:t>
      </w:r>
      <w:r>
        <w:rPr>
          <w:rtl/>
          <w:lang w:eastAsia="he-IL"/>
        </w:rPr>
        <w:t xml:space="preserve"> </w:t>
      </w:r>
      <w:bookmarkEnd w:id="5731"/>
    </w:p>
    <w:p w14:paraId="02D24090" w14:textId="003CB26B" w:rsidR="006557AF" w:rsidRDefault="006557AF" w:rsidP="006557AF">
      <w:pPr>
        <w:pStyle w:val="KeepWithNext"/>
        <w:rPr>
          <w:rtl/>
          <w:lang w:eastAsia="he-IL"/>
        </w:rPr>
      </w:pPr>
    </w:p>
    <w:p w14:paraId="33955C15" w14:textId="502818DD" w:rsidR="006557AF" w:rsidRDefault="006557AF" w:rsidP="006557AF">
      <w:pPr>
        <w:rPr>
          <w:rtl/>
          <w:lang w:eastAsia="he-IL"/>
        </w:rPr>
      </w:pPr>
      <w:bookmarkStart w:id="5732" w:name="_ETM_Q1_5983140"/>
      <w:bookmarkStart w:id="5733" w:name="_ETM_Q1_5983191"/>
      <w:bookmarkStart w:id="5734" w:name="_ETM_Q1_5985036"/>
      <w:bookmarkEnd w:id="5732"/>
      <w:bookmarkEnd w:id="5733"/>
      <w:bookmarkEnd w:id="5734"/>
      <w:r>
        <w:rPr>
          <w:rFonts w:hint="cs"/>
          <w:rtl/>
          <w:lang w:eastAsia="he-IL"/>
        </w:rPr>
        <w:t xml:space="preserve">לא תהיה כוונה שתקבלו שני </w:t>
      </w:r>
      <w:bookmarkStart w:id="5735" w:name="_ETM_Q1_6237371"/>
      <w:bookmarkStart w:id="5736" w:name="_ETM_Q1_6233173"/>
      <w:bookmarkStart w:id="5737" w:name="_ETM_Q1_6229633"/>
      <w:bookmarkEnd w:id="5735"/>
      <w:bookmarkEnd w:id="5736"/>
      <w:bookmarkEnd w:id="5737"/>
      <w:r>
        <w:rPr>
          <w:rFonts w:hint="cs"/>
          <w:rtl/>
          <w:lang w:eastAsia="he-IL"/>
        </w:rPr>
        <w:t>אישורים.</w:t>
      </w:r>
    </w:p>
    <w:p w14:paraId="7EE17353" w14:textId="2A123050" w:rsidR="006557AF" w:rsidRDefault="006557AF" w:rsidP="006557AF">
      <w:pPr>
        <w:rPr>
          <w:rtl/>
          <w:lang w:eastAsia="he-IL"/>
        </w:rPr>
      </w:pPr>
      <w:bookmarkStart w:id="5738" w:name="_ETM_Q1_6233865"/>
      <w:bookmarkStart w:id="5739" w:name="_ETM_Q1_6233963"/>
      <w:bookmarkStart w:id="5740" w:name="_ETM_Q1_6235237"/>
      <w:bookmarkStart w:id="5741" w:name="_ETM_Q1_6235359"/>
      <w:bookmarkEnd w:id="5738"/>
      <w:bookmarkEnd w:id="5739"/>
      <w:bookmarkEnd w:id="5740"/>
      <w:bookmarkEnd w:id="5741"/>
    </w:p>
    <w:p w14:paraId="16D43BF7" w14:textId="4CA48DC0" w:rsidR="006557AF" w:rsidRDefault="006557AF" w:rsidP="006557AF">
      <w:pPr>
        <w:pStyle w:val="af9"/>
        <w:keepNext/>
        <w:rPr>
          <w:rtl/>
          <w:lang w:eastAsia="he-IL"/>
        </w:rPr>
      </w:pPr>
      <w:bookmarkStart w:id="5742" w:name="ET_guest_אילנית_מדמוני_194"/>
      <w:r w:rsidRPr="006557AF">
        <w:rPr>
          <w:rStyle w:val="TagStyle"/>
          <w:rtl/>
        </w:rPr>
        <w:lastRenderedPageBreak/>
        <w:t xml:space="preserve"> &lt;&lt; אורח &gt;&gt; </w:t>
      </w:r>
      <w:r>
        <w:rPr>
          <w:rtl/>
          <w:lang w:eastAsia="he-IL"/>
        </w:rPr>
        <w:t>אילנית מדמוני:</w:t>
      </w:r>
      <w:r w:rsidRPr="006557AF">
        <w:rPr>
          <w:rStyle w:val="TagStyle"/>
          <w:rtl/>
        </w:rPr>
        <w:t xml:space="preserve"> &lt;&lt; אורח &gt;&gt;</w:t>
      </w:r>
      <w:r w:rsidR="00C872F6">
        <w:rPr>
          <w:rtl/>
          <w:lang w:eastAsia="he-IL"/>
        </w:rPr>
        <w:t xml:space="preserve"> </w:t>
      </w:r>
      <w:r>
        <w:rPr>
          <w:rtl/>
          <w:lang w:eastAsia="he-IL"/>
        </w:rPr>
        <w:t xml:space="preserve"> </w:t>
      </w:r>
      <w:bookmarkEnd w:id="5742"/>
    </w:p>
    <w:p w14:paraId="0BDD50FA" w14:textId="0596987F" w:rsidR="006557AF" w:rsidRDefault="006557AF" w:rsidP="006557AF">
      <w:pPr>
        <w:pStyle w:val="KeepWithNext"/>
        <w:rPr>
          <w:rtl/>
          <w:lang w:eastAsia="he-IL"/>
        </w:rPr>
      </w:pPr>
    </w:p>
    <w:p w14:paraId="7D64E96B" w14:textId="31BBBD3F" w:rsidR="006557AF" w:rsidRDefault="006557AF" w:rsidP="006557AF">
      <w:pPr>
        <w:rPr>
          <w:rtl/>
          <w:lang w:eastAsia="he-IL"/>
        </w:rPr>
      </w:pPr>
      <w:r>
        <w:rPr>
          <w:rFonts w:hint="cs"/>
          <w:rtl/>
          <w:lang w:eastAsia="he-IL"/>
        </w:rPr>
        <w:t xml:space="preserve">אילנית מהפיקוח על הבנקים. </w:t>
      </w:r>
      <w:bookmarkStart w:id="5743" w:name="_ETM_Q1_6231663"/>
      <w:bookmarkEnd w:id="5743"/>
      <w:r>
        <w:rPr>
          <w:rFonts w:hint="cs"/>
          <w:rtl/>
          <w:lang w:eastAsia="he-IL"/>
        </w:rPr>
        <w:t xml:space="preserve">אנחנו נאלץ </w:t>
      </w:r>
      <w:bookmarkStart w:id="5744" w:name="_ETM_Q1_6236561"/>
      <w:bookmarkEnd w:id="5744"/>
      <w:r>
        <w:rPr>
          <w:rFonts w:hint="cs"/>
          <w:rtl/>
          <w:lang w:eastAsia="he-IL"/>
        </w:rPr>
        <w:t>לשנות את</w:t>
      </w:r>
      <w:bookmarkStart w:id="5745" w:name="_ETM_Q1_6237700"/>
      <w:bookmarkEnd w:id="5745"/>
      <w:r>
        <w:rPr>
          <w:rFonts w:hint="cs"/>
          <w:rtl/>
          <w:lang w:eastAsia="he-IL"/>
        </w:rPr>
        <w:t xml:space="preserve"> הסעיף ולהגיד שהוא בהמשך </w:t>
      </w:r>
      <w:bookmarkStart w:id="5746" w:name="_ETM_Q1_6237175"/>
      <w:bookmarkEnd w:id="5746"/>
      <w:r>
        <w:rPr>
          <w:rFonts w:hint="cs"/>
          <w:rtl/>
          <w:lang w:eastAsia="he-IL"/>
        </w:rPr>
        <w:t>לסעיף הספציפי בחוק, כמו שעשינו לעניין</w:t>
      </w:r>
      <w:bookmarkStart w:id="5747" w:name="_ETM_Q1_6243662"/>
      <w:bookmarkEnd w:id="5747"/>
      <w:r>
        <w:rPr>
          <w:rFonts w:hint="cs"/>
          <w:rtl/>
          <w:lang w:eastAsia="he-IL"/>
        </w:rPr>
        <w:t xml:space="preserve"> נותן שירותי תשלום.</w:t>
      </w:r>
    </w:p>
    <w:p w14:paraId="0A57F920" w14:textId="6BFCEEEE" w:rsidR="006557AF" w:rsidRDefault="006557AF" w:rsidP="006557AF">
      <w:pPr>
        <w:rPr>
          <w:rtl/>
          <w:lang w:eastAsia="he-IL"/>
        </w:rPr>
      </w:pPr>
      <w:bookmarkStart w:id="5748" w:name="_ETM_Q1_6248801"/>
      <w:bookmarkStart w:id="5749" w:name="_ETM_Q1_6248924"/>
      <w:bookmarkEnd w:id="5748"/>
      <w:bookmarkEnd w:id="5749"/>
    </w:p>
    <w:p w14:paraId="59A523EB" w14:textId="019B3C61" w:rsidR="004B31A8" w:rsidRDefault="004B31A8" w:rsidP="004B31A8">
      <w:pPr>
        <w:pStyle w:val="a4"/>
        <w:keepNext/>
        <w:rPr>
          <w:rtl/>
        </w:rPr>
      </w:pPr>
      <w:bookmarkStart w:id="5750" w:name="_ETM_Q1_6246843"/>
      <w:bookmarkStart w:id="5751" w:name="_ETM_Q1_6246061"/>
      <w:bookmarkStart w:id="5752" w:name="ET_speaker_קריאה_196"/>
      <w:bookmarkEnd w:id="5750"/>
      <w:bookmarkEnd w:id="5751"/>
      <w:r w:rsidRPr="004B31A8">
        <w:rPr>
          <w:rStyle w:val="TagStyle"/>
          <w:rtl/>
        </w:rPr>
        <w:t xml:space="preserve"> &lt;&lt; דובר &gt;&gt; </w:t>
      </w:r>
      <w:r>
        <w:rPr>
          <w:rtl/>
        </w:rPr>
        <w:t>קריאה:</w:t>
      </w:r>
      <w:r w:rsidRPr="004B31A8">
        <w:rPr>
          <w:rStyle w:val="TagStyle"/>
          <w:rtl/>
        </w:rPr>
        <w:t xml:space="preserve"> &lt;&lt; דובר &gt;&gt;</w:t>
      </w:r>
      <w:r w:rsidR="00C872F6">
        <w:rPr>
          <w:rtl/>
        </w:rPr>
        <w:t xml:space="preserve"> </w:t>
      </w:r>
      <w:r>
        <w:rPr>
          <w:rtl/>
        </w:rPr>
        <w:t xml:space="preserve"> </w:t>
      </w:r>
      <w:bookmarkEnd w:id="5752"/>
    </w:p>
    <w:p w14:paraId="41867B06" w14:textId="488CA9C9" w:rsidR="004B31A8" w:rsidRDefault="004B31A8" w:rsidP="004B31A8">
      <w:pPr>
        <w:pStyle w:val="KeepWithNext"/>
        <w:rPr>
          <w:rtl/>
          <w:lang w:eastAsia="he-IL"/>
        </w:rPr>
      </w:pPr>
    </w:p>
    <w:p w14:paraId="575A4F65" w14:textId="33E77C78" w:rsidR="004B31A8" w:rsidRDefault="004B31A8" w:rsidP="004B31A8">
      <w:pPr>
        <w:rPr>
          <w:rtl/>
          <w:lang w:eastAsia="he-IL"/>
        </w:rPr>
      </w:pPr>
      <w:bookmarkStart w:id="5753" w:name="_ETM_Q1_6247799"/>
      <w:bookmarkStart w:id="5754" w:name="_ETM_Q1_6247849"/>
      <w:bookmarkEnd w:id="5753"/>
      <w:bookmarkEnd w:id="5754"/>
      <w:r>
        <w:rPr>
          <w:rFonts w:hint="cs"/>
          <w:rtl/>
          <w:lang w:eastAsia="he-IL"/>
        </w:rPr>
        <w:t>גם עם שירותי מידע פיננסי.</w:t>
      </w:r>
    </w:p>
    <w:p w14:paraId="529EDAC3" w14:textId="705B78B8" w:rsidR="004B31A8" w:rsidRDefault="004B31A8" w:rsidP="004B31A8">
      <w:pPr>
        <w:rPr>
          <w:rtl/>
          <w:lang w:eastAsia="he-IL"/>
        </w:rPr>
      </w:pPr>
      <w:bookmarkStart w:id="5755" w:name="_ETM_Q1_6254044"/>
      <w:bookmarkStart w:id="5756" w:name="_ETM_Q1_6254118"/>
      <w:bookmarkStart w:id="5757" w:name="_ETM_Q1_6251088"/>
      <w:bookmarkStart w:id="5758" w:name="_ETM_Q1_6247363"/>
      <w:bookmarkEnd w:id="5755"/>
      <w:bookmarkEnd w:id="5756"/>
      <w:bookmarkEnd w:id="5757"/>
      <w:bookmarkEnd w:id="5758"/>
    </w:p>
    <w:p w14:paraId="0033237C" w14:textId="200F3292" w:rsidR="004B31A8" w:rsidRDefault="004B31A8" w:rsidP="004B31A8">
      <w:pPr>
        <w:pStyle w:val="af6"/>
        <w:keepNext/>
        <w:rPr>
          <w:rtl/>
        </w:rPr>
      </w:pPr>
      <w:bookmarkStart w:id="5759" w:name="ET_yor_6351_197"/>
      <w:r w:rsidRPr="004B31A8">
        <w:rPr>
          <w:rStyle w:val="TagStyle"/>
          <w:rtl/>
        </w:rPr>
        <w:t xml:space="preserve"> &lt;&lt; יור &gt;&gt; </w:t>
      </w:r>
      <w:r>
        <w:rPr>
          <w:rtl/>
        </w:rPr>
        <w:t>היו"ר אוהד טל:</w:t>
      </w:r>
      <w:r w:rsidRPr="004B31A8">
        <w:rPr>
          <w:rStyle w:val="TagStyle"/>
          <w:rtl/>
        </w:rPr>
        <w:t xml:space="preserve"> &lt;&lt; יור &gt;&gt;</w:t>
      </w:r>
      <w:r w:rsidR="00C872F6">
        <w:rPr>
          <w:rtl/>
        </w:rPr>
        <w:t xml:space="preserve"> </w:t>
      </w:r>
      <w:r>
        <w:rPr>
          <w:rtl/>
        </w:rPr>
        <w:t xml:space="preserve"> </w:t>
      </w:r>
      <w:bookmarkEnd w:id="5759"/>
    </w:p>
    <w:p w14:paraId="060299AD" w14:textId="7E5C2E79" w:rsidR="004B31A8" w:rsidRDefault="004B31A8" w:rsidP="004B31A8">
      <w:pPr>
        <w:pStyle w:val="KeepWithNext"/>
        <w:rPr>
          <w:rtl/>
          <w:lang w:eastAsia="he-IL"/>
        </w:rPr>
      </w:pPr>
    </w:p>
    <w:p w14:paraId="17D9BC9B" w14:textId="301B716E" w:rsidR="004B31A8" w:rsidRDefault="004B31A8" w:rsidP="004B31A8">
      <w:pPr>
        <w:rPr>
          <w:rtl/>
          <w:lang w:eastAsia="he-IL"/>
        </w:rPr>
      </w:pPr>
      <w:bookmarkStart w:id="5760" w:name="_ETM_Q1_6248456"/>
      <w:bookmarkEnd w:id="5760"/>
      <w:r>
        <w:rPr>
          <w:rFonts w:hint="cs"/>
          <w:rtl/>
          <w:lang w:eastAsia="he-IL"/>
        </w:rPr>
        <w:t xml:space="preserve">טוב, חברים, </w:t>
      </w:r>
      <w:bookmarkStart w:id="5761" w:name="_ETM_Q1_6256873"/>
      <w:bookmarkStart w:id="5762" w:name="_ETM_Q1_6252206"/>
      <w:bookmarkEnd w:id="5761"/>
      <w:bookmarkEnd w:id="5762"/>
      <w:r>
        <w:rPr>
          <w:rFonts w:hint="cs"/>
          <w:rtl/>
          <w:lang w:eastAsia="he-IL"/>
        </w:rPr>
        <w:t>בואו נמשיך בהקראה. בבקשה.</w:t>
      </w:r>
      <w:bookmarkStart w:id="5763" w:name="_ETM_Q1_6261119"/>
      <w:bookmarkEnd w:id="5763"/>
      <w:r>
        <w:rPr>
          <w:rFonts w:hint="cs"/>
          <w:rtl/>
          <w:lang w:eastAsia="he-IL"/>
        </w:rPr>
        <w:t xml:space="preserve"> תקראו את (4) ו-(5) ברצף, ואז תסבירו.</w:t>
      </w:r>
    </w:p>
    <w:p w14:paraId="00961C0A" w14:textId="19BE5F43" w:rsidR="004B31A8" w:rsidRDefault="004B31A8" w:rsidP="004B31A8">
      <w:pPr>
        <w:rPr>
          <w:rtl/>
          <w:lang w:eastAsia="he-IL"/>
        </w:rPr>
      </w:pPr>
      <w:bookmarkStart w:id="5764" w:name="_ETM_Q1_6261204"/>
      <w:bookmarkStart w:id="5765" w:name="_ETM_Q1_6262309"/>
      <w:bookmarkEnd w:id="5764"/>
      <w:bookmarkEnd w:id="5765"/>
    </w:p>
    <w:p w14:paraId="4B9E28DB" w14:textId="77777777" w:rsidR="00C872F6" w:rsidRDefault="00C872F6" w:rsidP="004B31A8">
      <w:pPr>
        <w:pStyle w:val="af9"/>
        <w:keepNext/>
        <w:rPr>
          <w:rStyle w:val="TagStyle"/>
          <w:vanish w:val="0"/>
          <w:rtl/>
        </w:rPr>
      </w:pPr>
      <w:bookmarkStart w:id="5766" w:name="ET_guest_עמיהוד_שמלצר_198"/>
    </w:p>
    <w:p w14:paraId="3D6B9A7C" w14:textId="77777777" w:rsidR="00C872F6" w:rsidRDefault="00C872F6" w:rsidP="004B31A8">
      <w:pPr>
        <w:pStyle w:val="af9"/>
        <w:keepNext/>
        <w:rPr>
          <w:rStyle w:val="TagStyle"/>
          <w:vanish w:val="0"/>
          <w:rtl/>
        </w:rPr>
      </w:pPr>
    </w:p>
    <w:p w14:paraId="2FF377F3" w14:textId="77777777" w:rsidR="00C872F6" w:rsidRDefault="00C872F6" w:rsidP="004B31A8">
      <w:pPr>
        <w:pStyle w:val="af9"/>
        <w:keepNext/>
        <w:rPr>
          <w:rStyle w:val="TagStyle"/>
          <w:vanish w:val="0"/>
          <w:rtl/>
        </w:rPr>
      </w:pPr>
    </w:p>
    <w:p w14:paraId="77271531" w14:textId="77777777" w:rsidR="00C872F6" w:rsidRDefault="00C872F6" w:rsidP="004B31A8">
      <w:pPr>
        <w:pStyle w:val="af9"/>
        <w:keepNext/>
        <w:rPr>
          <w:rStyle w:val="TagStyle"/>
          <w:vanish w:val="0"/>
          <w:rtl/>
        </w:rPr>
      </w:pPr>
    </w:p>
    <w:p w14:paraId="0938B28C" w14:textId="77777777" w:rsidR="00C872F6" w:rsidRDefault="00C872F6" w:rsidP="004B31A8">
      <w:pPr>
        <w:pStyle w:val="af9"/>
        <w:keepNext/>
        <w:rPr>
          <w:rStyle w:val="TagStyle"/>
          <w:vanish w:val="0"/>
          <w:rtl/>
        </w:rPr>
      </w:pPr>
    </w:p>
    <w:p w14:paraId="5B4321FE" w14:textId="77777777" w:rsidR="00C872F6" w:rsidRDefault="00C872F6" w:rsidP="004B31A8">
      <w:pPr>
        <w:pStyle w:val="af9"/>
        <w:keepNext/>
        <w:rPr>
          <w:rStyle w:val="TagStyle"/>
          <w:vanish w:val="0"/>
          <w:rtl/>
        </w:rPr>
      </w:pPr>
    </w:p>
    <w:p w14:paraId="37594696" w14:textId="4DF317EC" w:rsidR="004B31A8" w:rsidRDefault="004B31A8" w:rsidP="004B31A8">
      <w:pPr>
        <w:pStyle w:val="af9"/>
        <w:keepNext/>
        <w:rPr>
          <w:rtl/>
          <w:lang w:eastAsia="he-IL"/>
        </w:rPr>
      </w:pPr>
      <w:r w:rsidRPr="004B31A8">
        <w:rPr>
          <w:rStyle w:val="TagStyle"/>
          <w:rtl/>
        </w:rPr>
        <w:t xml:space="preserve"> &lt;&lt; אורח &gt;&gt; </w:t>
      </w:r>
      <w:r>
        <w:rPr>
          <w:rtl/>
          <w:lang w:eastAsia="he-IL"/>
        </w:rPr>
        <w:t>עמיהוד שמלצר:</w:t>
      </w:r>
      <w:r w:rsidRPr="004B31A8">
        <w:rPr>
          <w:rStyle w:val="TagStyle"/>
          <w:rtl/>
        </w:rPr>
        <w:t xml:space="preserve"> &lt;&lt; אורח &gt;&gt;</w:t>
      </w:r>
      <w:r w:rsidR="00C872F6">
        <w:rPr>
          <w:rtl/>
          <w:lang w:eastAsia="he-IL"/>
        </w:rPr>
        <w:t xml:space="preserve"> </w:t>
      </w:r>
      <w:r>
        <w:rPr>
          <w:rtl/>
          <w:lang w:eastAsia="he-IL"/>
        </w:rPr>
        <w:t xml:space="preserve"> </w:t>
      </w:r>
      <w:bookmarkEnd w:id="5766"/>
    </w:p>
    <w:p w14:paraId="0A6B2BDD" w14:textId="27323C21" w:rsidR="004B31A8" w:rsidRDefault="004B31A8" w:rsidP="004B31A8">
      <w:pPr>
        <w:pStyle w:val="KeepWithNext"/>
        <w:rPr>
          <w:rtl/>
          <w:lang w:eastAsia="he-IL"/>
        </w:rPr>
      </w:pPr>
    </w:p>
    <w:p w14:paraId="15AE232C" w14:textId="3A0A0399" w:rsidR="005C4D7D" w:rsidRDefault="009C4C20" w:rsidP="009C4C20">
      <w:pPr>
        <w:jc w:val="center"/>
        <w:rPr>
          <w:b/>
          <w:bCs/>
          <w:rtl/>
        </w:rPr>
      </w:pPr>
      <w:bookmarkStart w:id="5767" w:name="_ETM_Q1_6262882"/>
      <w:bookmarkStart w:id="5768" w:name="_ETM_Q1_6262943"/>
      <w:bookmarkStart w:id="5769" w:name="_ETM_Q1_6250068"/>
      <w:bookmarkStart w:id="5770" w:name="_ETM_Q1_6246434"/>
      <w:bookmarkStart w:id="5771" w:name="_ETM_Q1_5845355"/>
      <w:bookmarkStart w:id="5772" w:name="_ETM_Q1_5186530"/>
      <w:bookmarkStart w:id="5773" w:name="_ETM_Q1_5186621"/>
      <w:bookmarkStart w:id="5774" w:name="_ETM_Q1_4600500"/>
      <w:bookmarkStart w:id="5775" w:name="_ETM_Q1_4600568"/>
      <w:bookmarkStart w:id="5776" w:name="_ETM_Q1_4600594"/>
      <w:bookmarkStart w:id="5777" w:name="_ETM_Q1_4600666"/>
      <w:bookmarkStart w:id="5778" w:name="_ETM_Q1_4600695"/>
      <w:bookmarkStart w:id="5779" w:name="_ETM_Q1_4600760"/>
      <w:bookmarkStart w:id="5780" w:name="_ETM_Q1_4600778"/>
      <w:bookmarkStart w:id="5781" w:name="_ETM_Q1_4600836"/>
      <w:bookmarkStart w:id="5782" w:name="_ETM_Q1_4600854"/>
      <w:bookmarkStart w:id="5783" w:name="_ETM_Q1_4600941"/>
      <w:bookmarkStart w:id="5784" w:name="_ETM_Q1_4600958"/>
      <w:bookmarkStart w:id="5785" w:name="_ETM_Q1_4601004"/>
      <w:bookmarkStart w:id="5786" w:name="_ETM_Q1_4601020"/>
      <w:bookmarkStart w:id="5787" w:name="_ETM_Q1_4601065"/>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r w:rsidRPr="009C4C20">
        <w:rPr>
          <w:b/>
          <w:bCs/>
          <w:rtl/>
        </w:rPr>
        <w:t>סימן ב': רישיון מאת הרשות</w:t>
      </w:r>
    </w:p>
    <w:p w14:paraId="70A59486" w14:textId="77777777" w:rsidR="009C4C20" w:rsidRDefault="009C4C20" w:rsidP="009C4C20">
      <w:pPr>
        <w:jc w:val="center"/>
        <w:rPr>
          <w:b/>
          <w:bCs/>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9C4C20" w14:paraId="7443E65C" w14:textId="77777777" w:rsidTr="004944C8">
        <w:trPr>
          <w:cantSplit/>
          <w:trHeight w:val="60"/>
        </w:trPr>
        <w:tc>
          <w:tcPr>
            <w:tcW w:w="1873" w:type="dxa"/>
            <w:hideMark/>
          </w:tcPr>
          <w:p w14:paraId="22ADA7E1" w14:textId="28598D1E" w:rsidR="009C4C20" w:rsidRPr="009C4C20" w:rsidRDefault="009C4C20" w:rsidP="004944C8">
            <w:pPr>
              <w:keepLines/>
              <w:widowControl w:val="0"/>
              <w:spacing w:line="360" w:lineRule="auto"/>
              <w:ind w:right="168" w:firstLine="0"/>
              <w:contextualSpacing/>
              <w:rPr>
                <w:rFonts w:ascii="David" w:eastAsia="Arial" w:hAnsi="David"/>
                <w:color w:val="000000"/>
                <w:kern w:val="2"/>
              </w:rPr>
            </w:pPr>
            <w:r>
              <w:rPr>
                <w:rFonts w:ascii="David" w:eastAsia="Arial" w:hAnsi="David" w:hint="cs"/>
                <w:color w:val="000000"/>
                <w:kern w:val="2"/>
                <w:rtl/>
              </w:rPr>
              <w:t>תנאים למתן רישיון</w:t>
            </w:r>
          </w:p>
        </w:tc>
        <w:tc>
          <w:tcPr>
            <w:tcW w:w="624" w:type="dxa"/>
            <w:hideMark/>
          </w:tcPr>
          <w:p w14:paraId="7B0E3528" w14:textId="7C996EC2" w:rsidR="009C4C20" w:rsidRPr="009C4C20" w:rsidRDefault="009C4C20" w:rsidP="004944C8">
            <w:pPr>
              <w:keepLines/>
              <w:widowControl w:val="0"/>
              <w:spacing w:line="360" w:lineRule="auto"/>
              <w:ind w:firstLine="0"/>
              <w:jc w:val="left"/>
              <w:rPr>
                <w:rFonts w:ascii="David" w:eastAsia="Arial" w:hAnsi="David"/>
                <w:color w:val="000000"/>
                <w:kern w:val="2"/>
              </w:rPr>
            </w:pPr>
            <w:r>
              <w:rPr>
                <w:rFonts w:ascii="David" w:eastAsia="Arial" w:hAnsi="David" w:hint="cs"/>
                <w:color w:val="000000"/>
                <w:kern w:val="2"/>
                <w:rtl/>
              </w:rPr>
              <w:t>4</w:t>
            </w:r>
            <w:r w:rsidRPr="009C4C20">
              <w:rPr>
                <w:rFonts w:ascii="David" w:eastAsia="Arial" w:hAnsi="David"/>
                <w:color w:val="000000"/>
                <w:kern w:val="2"/>
                <w:rtl/>
              </w:rPr>
              <w:t xml:space="preserve">. </w:t>
            </w:r>
          </w:p>
        </w:tc>
        <w:tc>
          <w:tcPr>
            <w:tcW w:w="624" w:type="dxa"/>
            <w:hideMark/>
          </w:tcPr>
          <w:p w14:paraId="6B1A383D" w14:textId="77777777" w:rsidR="009C4C20" w:rsidRPr="009C4C20" w:rsidRDefault="009C4C20" w:rsidP="004944C8">
            <w:pPr>
              <w:keepLines/>
              <w:widowControl w:val="0"/>
              <w:spacing w:line="360" w:lineRule="auto"/>
              <w:ind w:firstLine="0"/>
              <w:rPr>
                <w:rFonts w:ascii="David" w:eastAsia="Arial" w:hAnsi="David"/>
                <w:color w:val="000000"/>
                <w:kern w:val="2"/>
              </w:rPr>
            </w:pPr>
            <w:r w:rsidRPr="009C4C20">
              <w:rPr>
                <w:rFonts w:ascii="David" w:eastAsia="Arial" w:hAnsi="David"/>
                <w:color w:val="000000"/>
                <w:kern w:val="2"/>
                <w:rtl/>
              </w:rPr>
              <w:t>(א)</w:t>
            </w:r>
          </w:p>
        </w:tc>
        <w:tc>
          <w:tcPr>
            <w:tcW w:w="6524" w:type="dxa"/>
            <w:hideMark/>
          </w:tcPr>
          <w:p w14:paraId="167B806A" w14:textId="77777777" w:rsidR="009C4C20" w:rsidRDefault="00C24BB3" w:rsidP="004944C8">
            <w:pPr>
              <w:keepLines/>
              <w:widowControl w:val="0"/>
              <w:spacing w:line="360" w:lineRule="auto"/>
              <w:ind w:left="146" w:firstLine="0"/>
              <w:contextualSpacing/>
            </w:pPr>
            <w:r>
              <w:rPr>
                <w:rtl/>
              </w:rPr>
              <w:t>הרשות רשאית לתת רישיון שירותי תשלום או רישיון ייזום בסיסי למבקש שמתקיימים לגביו כל אלה</w:t>
            </w:r>
            <w:r>
              <w:t>:</w:t>
            </w:r>
          </w:p>
          <w:p w14:paraId="200C32C8" w14:textId="77777777" w:rsidR="00C24BB3" w:rsidRPr="00C24BB3" w:rsidRDefault="00C24BB3" w:rsidP="00C24BB3">
            <w:pPr>
              <w:pStyle w:val="afd"/>
              <w:keepLines/>
              <w:widowControl w:val="0"/>
              <w:numPr>
                <w:ilvl w:val="0"/>
                <w:numId w:val="8"/>
              </w:numPr>
              <w:spacing w:line="360" w:lineRule="auto"/>
              <w:rPr>
                <w:rFonts w:ascii="David" w:eastAsia="Arial" w:hAnsi="David"/>
                <w:color w:val="000000"/>
                <w:kern w:val="2"/>
              </w:rPr>
            </w:pPr>
            <w:r>
              <w:rPr>
                <w:rtl/>
              </w:rPr>
              <w:t>הוא חברה כהגדרתה בחוק החברות</w:t>
            </w:r>
            <w:r>
              <w:t>,</w:t>
            </w:r>
            <w:r>
              <w:rPr>
                <w:rFonts w:hint="cs"/>
                <w:rtl/>
              </w:rPr>
              <w:t xml:space="preserve"> הת</w:t>
            </w:r>
            <w:r>
              <w:rPr>
                <w:rtl/>
              </w:rPr>
              <w:t>שנ"ט–</w:t>
            </w:r>
            <w:r>
              <w:rPr>
                <w:rFonts w:hint="cs"/>
                <w:rtl/>
              </w:rPr>
              <w:t>1999,</w:t>
            </w:r>
            <w:r>
              <w:rPr>
                <w:rtl/>
              </w:rPr>
              <w:t xml:space="preserve"> </w:t>
            </w:r>
            <w:r>
              <w:rPr>
                <w:rFonts w:hint="cs"/>
                <w:rtl/>
              </w:rPr>
              <w:t xml:space="preserve">או שהוא רשום כחברת </w:t>
            </w:r>
            <w:r>
              <w:rPr>
                <w:rtl/>
              </w:rPr>
              <w:t>חוץ לפי סעיף 346 לאותו חוק</w:t>
            </w:r>
            <w:r>
              <w:t>;</w:t>
            </w:r>
          </w:p>
          <w:p w14:paraId="116159F6" w14:textId="77777777" w:rsidR="00C24BB3" w:rsidRDefault="00C24BB3" w:rsidP="00C24BB3">
            <w:pPr>
              <w:pStyle w:val="afd"/>
              <w:keepLines/>
              <w:widowControl w:val="0"/>
              <w:spacing w:line="360" w:lineRule="auto"/>
              <w:ind w:left="1440" w:firstLine="0"/>
              <w:rPr>
                <w:rtl/>
              </w:rPr>
            </w:pPr>
            <w:r>
              <w:rPr>
                <w:rFonts w:hint="cs"/>
                <w:rtl/>
              </w:rPr>
              <w:t xml:space="preserve">(1א) </w:t>
            </w:r>
            <w:r>
              <w:rPr>
                <w:rtl/>
              </w:rPr>
              <w:t>השליטה על עסקיו וניהולם מופעלים בישראל, ואם אינם מופעלים בישראל – ביכולתו לקיים את כל ההוראות לפי חוק זה, וניתן לאכוף אותן לגביו</w:t>
            </w:r>
            <w:r>
              <w:t>;</w:t>
            </w:r>
            <w:r>
              <w:rPr>
                <w:rFonts w:hint="cs"/>
                <w:rtl/>
              </w:rPr>
              <w:t xml:space="preserve"> </w:t>
            </w:r>
          </w:p>
          <w:p w14:paraId="67EC6DF9" w14:textId="097CE8C1" w:rsidR="00C24BB3" w:rsidRPr="00C24BB3" w:rsidRDefault="00C24BB3" w:rsidP="00C24BB3">
            <w:pPr>
              <w:keepLines/>
              <w:widowControl w:val="0"/>
              <w:spacing w:line="360" w:lineRule="auto"/>
              <w:ind w:firstLine="0"/>
              <w:rPr>
                <w:rFonts w:ascii="David" w:eastAsia="Arial" w:hAnsi="David"/>
                <w:color w:val="000000"/>
                <w:kern w:val="2"/>
                <w:rtl/>
              </w:rPr>
            </w:pPr>
          </w:p>
        </w:tc>
      </w:tr>
      <w:tr w:rsidR="00C24BB3" w14:paraId="2656D476" w14:textId="77777777" w:rsidTr="004944C8">
        <w:trPr>
          <w:cantSplit/>
          <w:trHeight w:val="60"/>
        </w:trPr>
        <w:tc>
          <w:tcPr>
            <w:tcW w:w="1873" w:type="dxa"/>
          </w:tcPr>
          <w:p w14:paraId="27DF96E2" w14:textId="77777777" w:rsidR="00C24BB3" w:rsidRDefault="00C24BB3" w:rsidP="004944C8">
            <w:pPr>
              <w:keepLines/>
              <w:widowControl w:val="0"/>
              <w:spacing w:line="360" w:lineRule="auto"/>
              <w:ind w:right="168" w:firstLine="0"/>
              <w:contextualSpacing/>
              <w:rPr>
                <w:rFonts w:ascii="David" w:eastAsia="Arial" w:hAnsi="David"/>
                <w:color w:val="000000"/>
                <w:kern w:val="2"/>
                <w:rtl/>
              </w:rPr>
            </w:pPr>
          </w:p>
        </w:tc>
        <w:tc>
          <w:tcPr>
            <w:tcW w:w="624" w:type="dxa"/>
          </w:tcPr>
          <w:p w14:paraId="47AC198B" w14:textId="77777777" w:rsidR="00C24BB3" w:rsidRDefault="00C24BB3" w:rsidP="004944C8">
            <w:pPr>
              <w:keepLines/>
              <w:widowControl w:val="0"/>
              <w:spacing w:line="360" w:lineRule="auto"/>
              <w:ind w:firstLine="0"/>
              <w:jc w:val="left"/>
              <w:rPr>
                <w:rFonts w:ascii="David" w:eastAsia="Arial" w:hAnsi="David"/>
                <w:color w:val="000000"/>
                <w:kern w:val="2"/>
                <w:rtl/>
              </w:rPr>
            </w:pPr>
          </w:p>
        </w:tc>
        <w:tc>
          <w:tcPr>
            <w:tcW w:w="624" w:type="dxa"/>
          </w:tcPr>
          <w:p w14:paraId="305CC13D" w14:textId="77777777" w:rsidR="00C24BB3" w:rsidRPr="009C4C20" w:rsidRDefault="00C24BB3" w:rsidP="004944C8">
            <w:pPr>
              <w:keepLines/>
              <w:widowControl w:val="0"/>
              <w:spacing w:line="360" w:lineRule="auto"/>
              <w:ind w:firstLine="0"/>
              <w:rPr>
                <w:rFonts w:ascii="David" w:eastAsia="Arial" w:hAnsi="David"/>
                <w:color w:val="000000"/>
                <w:kern w:val="2"/>
                <w:rtl/>
              </w:rPr>
            </w:pPr>
          </w:p>
        </w:tc>
        <w:tc>
          <w:tcPr>
            <w:tcW w:w="6524" w:type="dxa"/>
          </w:tcPr>
          <w:p w14:paraId="716E0F88" w14:textId="4E47B824" w:rsidR="00C24BB3" w:rsidRDefault="00C24BB3" w:rsidP="00C24BB3">
            <w:pPr>
              <w:pStyle w:val="afd"/>
              <w:keepLines/>
              <w:widowControl w:val="0"/>
              <w:numPr>
                <w:ilvl w:val="0"/>
                <w:numId w:val="8"/>
              </w:numPr>
              <w:spacing w:line="360" w:lineRule="auto"/>
              <w:rPr>
                <w:rtl/>
              </w:rPr>
            </w:pPr>
            <w:r>
              <w:rPr>
                <w:rtl/>
              </w:rPr>
              <w:t>יש לו אמצעים טכנולוגיים מתאימים לשם מתן שירות התשלום או שירות הייזום הבסיסי, לפי העניין, ומיומנות בהפעלתם</w:t>
            </w:r>
            <w:r>
              <w:t>,</w:t>
            </w:r>
            <w:r>
              <w:rPr>
                <w:rFonts w:hint="cs"/>
                <w:rtl/>
              </w:rPr>
              <w:t xml:space="preserve"> ב</w:t>
            </w:r>
            <w:r>
              <w:rPr>
                <w:rtl/>
              </w:rPr>
              <w:t>אופן שיבטיח את אמינות המערכות שבאמצעותן יינתנו השירותים ואת קיום ההוראות לפי חוק זה ולפי חוק שירותי תשלום, ובכלל זה ההוראות בעניין אבטחת מידע, הגנת סייבר וניהול סיכונים, ולעניין מבקש רישיון שירותי תשלום – לרבות בעניין המשכיות עסקית</w:t>
            </w:r>
            <w:r>
              <w:rPr>
                <w:rFonts w:hint="cs"/>
                <w:rtl/>
              </w:rPr>
              <w:t>, והכול לפי כללים שתקבע הרשות לפי סעיף 5 ובהוראות מאסדר</w:t>
            </w:r>
            <w:r>
              <w:t>;</w:t>
            </w:r>
          </w:p>
        </w:tc>
      </w:tr>
      <w:tr w:rsidR="00C24BB3" w14:paraId="31B2ACEE" w14:textId="77777777" w:rsidTr="004944C8">
        <w:trPr>
          <w:cantSplit/>
          <w:trHeight w:val="60"/>
        </w:trPr>
        <w:tc>
          <w:tcPr>
            <w:tcW w:w="1873" w:type="dxa"/>
          </w:tcPr>
          <w:p w14:paraId="29F2CF1F" w14:textId="77777777" w:rsidR="00C24BB3" w:rsidRDefault="00C24BB3" w:rsidP="004944C8">
            <w:pPr>
              <w:keepLines/>
              <w:widowControl w:val="0"/>
              <w:spacing w:line="360" w:lineRule="auto"/>
              <w:ind w:right="168" w:firstLine="0"/>
              <w:contextualSpacing/>
              <w:rPr>
                <w:rFonts w:ascii="David" w:eastAsia="Arial" w:hAnsi="David"/>
                <w:color w:val="000000"/>
                <w:kern w:val="2"/>
                <w:rtl/>
              </w:rPr>
            </w:pPr>
          </w:p>
        </w:tc>
        <w:tc>
          <w:tcPr>
            <w:tcW w:w="624" w:type="dxa"/>
          </w:tcPr>
          <w:p w14:paraId="63009CF8" w14:textId="77777777" w:rsidR="00C24BB3" w:rsidRDefault="00C24BB3" w:rsidP="004944C8">
            <w:pPr>
              <w:keepLines/>
              <w:widowControl w:val="0"/>
              <w:spacing w:line="360" w:lineRule="auto"/>
              <w:ind w:firstLine="0"/>
              <w:jc w:val="left"/>
              <w:rPr>
                <w:rFonts w:ascii="David" w:eastAsia="Arial" w:hAnsi="David"/>
                <w:color w:val="000000"/>
                <w:kern w:val="2"/>
                <w:rtl/>
              </w:rPr>
            </w:pPr>
          </w:p>
        </w:tc>
        <w:tc>
          <w:tcPr>
            <w:tcW w:w="624" w:type="dxa"/>
          </w:tcPr>
          <w:p w14:paraId="2992C597" w14:textId="77777777" w:rsidR="00C24BB3" w:rsidRPr="009C4C20" w:rsidRDefault="00C24BB3" w:rsidP="004944C8">
            <w:pPr>
              <w:keepLines/>
              <w:widowControl w:val="0"/>
              <w:spacing w:line="360" w:lineRule="auto"/>
              <w:ind w:firstLine="0"/>
              <w:rPr>
                <w:rFonts w:ascii="David" w:eastAsia="Arial" w:hAnsi="David"/>
                <w:color w:val="000000"/>
                <w:kern w:val="2"/>
                <w:rtl/>
              </w:rPr>
            </w:pPr>
          </w:p>
        </w:tc>
        <w:tc>
          <w:tcPr>
            <w:tcW w:w="6524" w:type="dxa"/>
          </w:tcPr>
          <w:p w14:paraId="7EB2F01E" w14:textId="14CCB027" w:rsidR="00C24BB3" w:rsidRDefault="00C24BB3" w:rsidP="00C24BB3">
            <w:pPr>
              <w:pStyle w:val="afd"/>
              <w:keepLines/>
              <w:widowControl w:val="0"/>
              <w:numPr>
                <w:ilvl w:val="0"/>
                <w:numId w:val="8"/>
              </w:numPr>
              <w:spacing w:line="360" w:lineRule="auto"/>
              <w:rPr>
                <w:rtl/>
              </w:rPr>
            </w:pPr>
            <w:r>
              <w:rPr>
                <w:rtl/>
              </w:rPr>
              <w:t>התוכנית העסקית, ולעניין מבקש רישיון שירותי תשלום – גם ההצהרה על האמצעים הכספיים שלו שצירף לבקשתו לפי סעיף 5</w:t>
            </w:r>
            <w:bookmarkStart w:id="5788" w:name="_ETM_Q1_6263236"/>
            <w:bookmarkEnd w:id="5788"/>
            <w:r>
              <w:rPr>
                <w:rFonts w:hint="cs"/>
                <w:rtl/>
              </w:rPr>
              <w:t>,</w:t>
            </w:r>
            <w:r>
              <w:rPr>
                <w:rtl/>
              </w:rPr>
              <w:t xml:space="preserve"> מעידים על יכולתו לתת את שירות התשלום או שירות הייזום הבסיסי שהוא מבקש לתת, לפי העניין, ולעמוד בהוראות לפי חוק זה ולפי חוק שירותי תשלום</w:t>
            </w:r>
            <w:r>
              <w:rPr>
                <w:rFonts w:hint="cs"/>
                <w:rtl/>
              </w:rPr>
              <w:t>, והכול לפי כללים שתקבע הרשות לפי סעיף 5 ובהוראות מאסדר</w:t>
            </w:r>
            <w:r>
              <w:t>;</w:t>
            </w:r>
          </w:p>
        </w:tc>
      </w:tr>
      <w:tr w:rsidR="00C24BB3" w14:paraId="0FBA227A" w14:textId="77777777" w:rsidTr="004944C8">
        <w:trPr>
          <w:cantSplit/>
          <w:trHeight w:val="60"/>
        </w:trPr>
        <w:tc>
          <w:tcPr>
            <w:tcW w:w="1873" w:type="dxa"/>
          </w:tcPr>
          <w:p w14:paraId="2EA0EE05" w14:textId="77777777" w:rsidR="00C24BB3" w:rsidRDefault="00C24BB3" w:rsidP="004944C8">
            <w:pPr>
              <w:keepLines/>
              <w:widowControl w:val="0"/>
              <w:spacing w:line="360" w:lineRule="auto"/>
              <w:ind w:right="168" w:firstLine="0"/>
              <w:contextualSpacing/>
              <w:rPr>
                <w:rFonts w:ascii="David" w:eastAsia="Arial" w:hAnsi="David"/>
                <w:color w:val="000000"/>
                <w:kern w:val="2"/>
                <w:rtl/>
              </w:rPr>
            </w:pPr>
          </w:p>
        </w:tc>
        <w:tc>
          <w:tcPr>
            <w:tcW w:w="624" w:type="dxa"/>
          </w:tcPr>
          <w:p w14:paraId="6ED7FB33" w14:textId="77777777" w:rsidR="00C24BB3" w:rsidRDefault="00C24BB3" w:rsidP="004944C8">
            <w:pPr>
              <w:keepLines/>
              <w:widowControl w:val="0"/>
              <w:spacing w:line="360" w:lineRule="auto"/>
              <w:ind w:firstLine="0"/>
              <w:jc w:val="left"/>
              <w:rPr>
                <w:rFonts w:ascii="David" w:eastAsia="Arial" w:hAnsi="David"/>
                <w:color w:val="000000"/>
                <w:kern w:val="2"/>
                <w:rtl/>
              </w:rPr>
            </w:pPr>
          </w:p>
        </w:tc>
        <w:tc>
          <w:tcPr>
            <w:tcW w:w="624" w:type="dxa"/>
          </w:tcPr>
          <w:p w14:paraId="6ECCB502" w14:textId="77777777" w:rsidR="00C24BB3" w:rsidRPr="009C4C20" w:rsidRDefault="00C24BB3" w:rsidP="004944C8">
            <w:pPr>
              <w:keepLines/>
              <w:widowControl w:val="0"/>
              <w:spacing w:line="360" w:lineRule="auto"/>
              <w:ind w:firstLine="0"/>
              <w:rPr>
                <w:rFonts w:ascii="David" w:eastAsia="Arial" w:hAnsi="David"/>
                <w:color w:val="000000"/>
                <w:kern w:val="2"/>
                <w:rtl/>
              </w:rPr>
            </w:pPr>
          </w:p>
        </w:tc>
        <w:tc>
          <w:tcPr>
            <w:tcW w:w="6524" w:type="dxa"/>
          </w:tcPr>
          <w:p w14:paraId="3E48F3B4" w14:textId="06327A01" w:rsidR="00C24BB3" w:rsidRDefault="00C24BB3" w:rsidP="00C24BB3">
            <w:pPr>
              <w:pStyle w:val="afd"/>
              <w:keepLines/>
              <w:widowControl w:val="0"/>
              <w:numPr>
                <w:ilvl w:val="0"/>
                <w:numId w:val="8"/>
              </w:numPr>
              <w:spacing w:line="360" w:lineRule="auto"/>
              <w:rPr>
                <w:rtl/>
              </w:rPr>
            </w:pPr>
            <w:r>
              <w:rPr>
                <w:rtl/>
              </w:rPr>
              <w:t>הוא עומד בדרישות לעניין הון עצמי</w:t>
            </w:r>
            <w:r>
              <w:t xml:space="preserve">, </w:t>
            </w:r>
            <w:r>
              <w:rPr>
                <w:rtl/>
              </w:rPr>
              <w:t>ביטוח או בטוחה אחרת, כפי שקבעה הרשות לפי סעיף 25(א)</w:t>
            </w:r>
            <w:r>
              <w:t>;</w:t>
            </w:r>
          </w:p>
        </w:tc>
      </w:tr>
      <w:tr w:rsidR="00C24BB3" w14:paraId="0A0B70B7" w14:textId="77777777" w:rsidTr="004944C8">
        <w:trPr>
          <w:cantSplit/>
          <w:trHeight w:val="60"/>
        </w:trPr>
        <w:tc>
          <w:tcPr>
            <w:tcW w:w="1873" w:type="dxa"/>
          </w:tcPr>
          <w:p w14:paraId="44837F3C" w14:textId="77777777" w:rsidR="00C24BB3" w:rsidRDefault="00C24BB3" w:rsidP="004944C8">
            <w:pPr>
              <w:keepLines/>
              <w:widowControl w:val="0"/>
              <w:spacing w:line="360" w:lineRule="auto"/>
              <w:ind w:right="168" w:firstLine="0"/>
              <w:contextualSpacing/>
              <w:rPr>
                <w:rFonts w:ascii="David" w:eastAsia="Arial" w:hAnsi="David"/>
                <w:color w:val="000000"/>
                <w:kern w:val="2"/>
                <w:rtl/>
              </w:rPr>
            </w:pPr>
          </w:p>
        </w:tc>
        <w:tc>
          <w:tcPr>
            <w:tcW w:w="624" w:type="dxa"/>
          </w:tcPr>
          <w:p w14:paraId="03B5037B" w14:textId="77777777" w:rsidR="00C24BB3" w:rsidRDefault="00C24BB3" w:rsidP="004944C8">
            <w:pPr>
              <w:keepLines/>
              <w:widowControl w:val="0"/>
              <w:spacing w:line="360" w:lineRule="auto"/>
              <w:ind w:firstLine="0"/>
              <w:jc w:val="left"/>
              <w:rPr>
                <w:rFonts w:ascii="David" w:eastAsia="Arial" w:hAnsi="David"/>
                <w:color w:val="000000"/>
                <w:kern w:val="2"/>
                <w:rtl/>
              </w:rPr>
            </w:pPr>
          </w:p>
        </w:tc>
        <w:tc>
          <w:tcPr>
            <w:tcW w:w="624" w:type="dxa"/>
          </w:tcPr>
          <w:p w14:paraId="525341A0" w14:textId="77777777" w:rsidR="00C24BB3" w:rsidRPr="009C4C20" w:rsidRDefault="00C24BB3" w:rsidP="004944C8">
            <w:pPr>
              <w:keepLines/>
              <w:widowControl w:val="0"/>
              <w:spacing w:line="360" w:lineRule="auto"/>
              <w:ind w:firstLine="0"/>
              <w:rPr>
                <w:rFonts w:ascii="David" w:eastAsia="Arial" w:hAnsi="David"/>
                <w:color w:val="000000"/>
                <w:kern w:val="2"/>
                <w:rtl/>
              </w:rPr>
            </w:pPr>
          </w:p>
        </w:tc>
        <w:tc>
          <w:tcPr>
            <w:tcW w:w="6524" w:type="dxa"/>
          </w:tcPr>
          <w:p w14:paraId="5F097CF3" w14:textId="034D44FF" w:rsidR="00C24BB3" w:rsidRDefault="00C24BB3" w:rsidP="00C24BB3">
            <w:pPr>
              <w:pStyle w:val="afd"/>
              <w:keepLines/>
              <w:widowControl w:val="0"/>
              <w:numPr>
                <w:ilvl w:val="0"/>
                <w:numId w:val="8"/>
              </w:numPr>
              <w:spacing w:line="360" w:lineRule="auto"/>
              <w:rPr>
                <w:rtl/>
              </w:rPr>
            </w:pPr>
            <w:r>
              <w:rPr>
                <w:rtl/>
              </w:rPr>
              <w:t>לא תלוי ועומד לגבי המבקש צו לפתיחת הליכים לפי חוק חדלות פירעון, בית המשפט לא מינה כונס נכסים לנכסיו או ציווה על פירוקו, והמבקש לא החליט על פירוקו מרצון</w:t>
            </w:r>
            <w:r>
              <w:t>;</w:t>
            </w:r>
          </w:p>
        </w:tc>
      </w:tr>
      <w:tr w:rsidR="00C24BB3" w14:paraId="10D2D915" w14:textId="77777777" w:rsidTr="004944C8">
        <w:trPr>
          <w:cantSplit/>
          <w:trHeight w:val="60"/>
        </w:trPr>
        <w:tc>
          <w:tcPr>
            <w:tcW w:w="1873" w:type="dxa"/>
          </w:tcPr>
          <w:p w14:paraId="73EFC850" w14:textId="77777777" w:rsidR="00C24BB3" w:rsidRDefault="00C24BB3" w:rsidP="004944C8">
            <w:pPr>
              <w:keepLines/>
              <w:widowControl w:val="0"/>
              <w:spacing w:line="360" w:lineRule="auto"/>
              <w:ind w:right="168" w:firstLine="0"/>
              <w:contextualSpacing/>
              <w:rPr>
                <w:rFonts w:ascii="David" w:eastAsia="Arial" w:hAnsi="David"/>
                <w:color w:val="000000"/>
                <w:kern w:val="2"/>
                <w:rtl/>
              </w:rPr>
            </w:pPr>
          </w:p>
        </w:tc>
        <w:tc>
          <w:tcPr>
            <w:tcW w:w="624" w:type="dxa"/>
          </w:tcPr>
          <w:p w14:paraId="50E488DE" w14:textId="77777777" w:rsidR="00C24BB3" w:rsidRDefault="00C24BB3" w:rsidP="004944C8">
            <w:pPr>
              <w:keepLines/>
              <w:widowControl w:val="0"/>
              <w:spacing w:line="360" w:lineRule="auto"/>
              <w:ind w:firstLine="0"/>
              <w:jc w:val="left"/>
              <w:rPr>
                <w:rFonts w:ascii="David" w:eastAsia="Arial" w:hAnsi="David"/>
                <w:color w:val="000000"/>
                <w:kern w:val="2"/>
                <w:rtl/>
              </w:rPr>
            </w:pPr>
          </w:p>
        </w:tc>
        <w:tc>
          <w:tcPr>
            <w:tcW w:w="624" w:type="dxa"/>
          </w:tcPr>
          <w:p w14:paraId="6A638463" w14:textId="77777777" w:rsidR="00C24BB3" w:rsidRPr="009C4C20" w:rsidRDefault="00C24BB3" w:rsidP="004944C8">
            <w:pPr>
              <w:keepLines/>
              <w:widowControl w:val="0"/>
              <w:spacing w:line="360" w:lineRule="auto"/>
              <w:ind w:firstLine="0"/>
              <w:rPr>
                <w:rFonts w:ascii="David" w:eastAsia="Arial" w:hAnsi="David"/>
                <w:color w:val="000000"/>
                <w:kern w:val="2"/>
                <w:rtl/>
              </w:rPr>
            </w:pPr>
          </w:p>
        </w:tc>
        <w:tc>
          <w:tcPr>
            <w:tcW w:w="6524" w:type="dxa"/>
          </w:tcPr>
          <w:p w14:paraId="06DABEB5" w14:textId="6C4853A4" w:rsidR="00C24BB3" w:rsidRDefault="00C24BB3" w:rsidP="00C24BB3">
            <w:pPr>
              <w:pStyle w:val="afd"/>
              <w:keepLines/>
              <w:widowControl w:val="0"/>
              <w:numPr>
                <w:ilvl w:val="0"/>
                <w:numId w:val="8"/>
              </w:numPr>
              <w:spacing w:line="360" w:lineRule="auto"/>
              <w:rPr>
                <w:rtl/>
              </w:rPr>
            </w:pPr>
            <w:r>
              <w:rPr>
                <w:rtl/>
              </w:rPr>
              <w:t>לעניין מבקש רישיון שירותי תשלום</w:t>
            </w:r>
            <w:r>
              <w:t>,</w:t>
            </w:r>
            <w:bookmarkStart w:id="5789" w:name="_ETM_Q1_6368843"/>
            <w:bookmarkEnd w:id="5789"/>
            <w:r w:rsidR="004B31A8">
              <w:rPr>
                <w:rFonts w:hint="cs"/>
                <w:rtl/>
              </w:rPr>
              <w:t xml:space="preserve"> </w:t>
            </w:r>
            <w:r>
              <w:rPr>
                <w:rtl/>
              </w:rPr>
              <w:t xml:space="preserve">אם קיים בעל שליטה בו – מתקיימים בבעל השליטה התנאים לקבלת היתר שליטה לפי סעיף </w:t>
            </w:r>
            <w:r>
              <w:rPr>
                <w:rFonts w:hint="cs"/>
                <w:rtl/>
              </w:rPr>
              <w:t>10.</w:t>
            </w:r>
          </w:p>
        </w:tc>
      </w:tr>
      <w:tr w:rsidR="004B31A8" w14:paraId="25C5A01A" w14:textId="77777777" w:rsidTr="004944C8">
        <w:trPr>
          <w:cantSplit/>
          <w:trHeight w:val="60"/>
        </w:trPr>
        <w:tc>
          <w:tcPr>
            <w:tcW w:w="1873" w:type="dxa"/>
          </w:tcPr>
          <w:p w14:paraId="5F5D398F" w14:textId="77777777" w:rsidR="004B31A8" w:rsidRDefault="004B31A8" w:rsidP="004944C8">
            <w:pPr>
              <w:keepLines/>
              <w:widowControl w:val="0"/>
              <w:spacing w:line="360" w:lineRule="auto"/>
              <w:ind w:right="168" w:firstLine="0"/>
              <w:contextualSpacing/>
              <w:rPr>
                <w:rFonts w:ascii="David" w:eastAsia="Arial" w:hAnsi="David"/>
                <w:color w:val="000000"/>
                <w:kern w:val="2"/>
                <w:rtl/>
              </w:rPr>
            </w:pPr>
          </w:p>
        </w:tc>
        <w:tc>
          <w:tcPr>
            <w:tcW w:w="624" w:type="dxa"/>
          </w:tcPr>
          <w:p w14:paraId="16761C09" w14:textId="77777777" w:rsidR="004B31A8" w:rsidRDefault="004B31A8" w:rsidP="004944C8">
            <w:pPr>
              <w:keepLines/>
              <w:widowControl w:val="0"/>
              <w:spacing w:line="360" w:lineRule="auto"/>
              <w:ind w:firstLine="0"/>
              <w:jc w:val="left"/>
              <w:rPr>
                <w:rFonts w:ascii="David" w:eastAsia="Arial" w:hAnsi="David"/>
                <w:color w:val="000000"/>
                <w:kern w:val="2"/>
                <w:rtl/>
              </w:rPr>
            </w:pPr>
          </w:p>
        </w:tc>
        <w:tc>
          <w:tcPr>
            <w:tcW w:w="624" w:type="dxa"/>
          </w:tcPr>
          <w:p w14:paraId="4C1E4D20" w14:textId="360CC6C0" w:rsidR="004B31A8" w:rsidRPr="009C4C20" w:rsidRDefault="004B31A8" w:rsidP="004944C8">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4181A5E2" w14:textId="43566BAA" w:rsidR="004B31A8" w:rsidRDefault="004B31A8" w:rsidP="004B31A8">
            <w:pPr>
              <w:keepLines/>
              <w:widowControl w:val="0"/>
              <w:spacing w:line="360" w:lineRule="auto"/>
              <w:ind w:firstLine="0"/>
              <w:rPr>
                <w:rtl/>
              </w:rPr>
            </w:pPr>
            <w:r>
              <w:rPr>
                <w:rtl/>
              </w:rPr>
              <w:t>מצאה הרשות כי מבקש הרישיון אינו ראוי לעסוק במתן שירות תשלום או שירות ייזום בסיסי</w:t>
            </w:r>
            <w:r>
              <w:rPr>
                <w:rFonts w:hint="cs"/>
                <w:rtl/>
              </w:rPr>
              <w:t>,</w:t>
            </w:r>
            <w:r>
              <w:t xml:space="preserve"> </w:t>
            </w:r>
            <w:r>
              <w:rPr>
                <w:rtl/>
              </w:rPr>
              <w:t>לפי העניין, בשל טעמים שבטובת הציבור או בשל טעמים הנוגעים למהימנותו, למהימנותו של בעל שליטה בו או למהימנותו של נושא משרה בכירה בו או בבעל שליטה בו, רשאית היא, בהחלטה מנומקת בכתב, שלא לתת רישיון למבקש אף אם מתקיימים לגביו התנאים שבסעיף קטן (א), ובלבד שנתנה לו הזדמנות לטעון את טענותיו לפניה או לפני מי שהיא הסמיכה לכך מקרב עובדי הרשות, בדרך שהורתה</w:t>
            </w:r>
            <w:r>
              <w:rPr>
                <w:rFonts w:hint="cs"/>
                <w:rtl/>
              </w:rPr>
              <w:t>.</w:t>
            </w:r>
          </w:p>
        </w:tc>
      </w:tr>
      <w:tr w:rsidR="004B31A8" w14:paraId="23158129" w14:textId="77777777" w:rsidTr="004944C8">
        <w:trPr>
          <w:cantSplit/>
          <w:trHeight w:val="60"/>
        </w:trPr>
        <w:tc>
          <w:tcPr>
            <w:tcW w:w="1873" w:type="dxa"/>
          </w:tcPr>
          <w:p w14:paraId="299BC67C" w14:textId="0B322970" w:rsidR="004B31A8" w:rsidRDefault="004B31A8" w:rsidP="004944C8">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בקשה לרישיון</w:t>
            </w:r>
          </w:p>
        </w:tc>
        <w:tc>
          <w:tcPr>
            <w:tcW w:w="624" w:type="dxa"/>
          </w:tcPr>
          <w:p w14:paraId="581A4FFF" w14:textId="40EF01E0" w:rsidR="004B31A8" w:rsidRDefault="004B31A8" w:rsidP="004944C8">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5.</w:t>
            </w:r>
          </w:p>
        </w:tc>
        <w:tc>
          <w:tcPr>
            <w:tcW w:w="624" w:type="dxa"/>
          </w:tcPr>
          <w:p w14:paraId="047BD862" w14:textId="0D0402A0" w:rsidR="004B31A8" w:rsidRPr="009C4C20" w:rsidRDefault="004B31A8" w:rsidP="004944C8">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1E28ECEA" w14:textId="257635AC" w:rsidR="004B31A8" w:rsidRDefault="004B31A8" w:rsidP="004B31A8">
            <w:pPr>
              <w:keepLines/>
              <w:widowControl w:val="0"/>
              <w:spacing w:line="360" w:lineRule="auto"/>
              <w:ind w:firstLine="0"/>
              <w:rPr>
                <w:rtl/>
              </w:rPr>
            </w:pPr>
            <w:r>
              <w:rPr>
                <w:rtl/>
              </w:rPr>
              <w:t>בקשה לרישיון תוגש לרשות; בבקשה יפרט מבקש הרישיון את סוג הרישיון שאותו הוא מבקש</w:t>
            </w:r>
            <w:r>
              <w:t>,</w:t>
            </w:r>
            <w:r>
              <w:rPr>
                <w:rFonts w:hint="cs"/>
                <w:rtl/>
              </w:rPr>
              <w:t xml:space="preserve"> </w:t>
            </w:r>
            <w:r>
              <w:rPr>
                <w:rtl/>
              </w:rPr>
              <w:t>ובבקשה לרישיון שירותי תשלום – גם את סוג שירות התשלום שהוא מבקש לתת</w:t>
            </w:r>
            <w:r>
              <w:rPr>
                <w:rFonts w:hint="cs"/>
                <w:rtl/>
              </w:rPr>
              <w:t>.</w:t>
            </w:r>
          </w:p>
        </w:tc>
      </w:tr>
      <w:tr w:rsidR="004B31A8" w14:paraId="7E7F51F5" w14:textId="77777777" w:rsidTr="004944C8">
        <w:trPr>
          <w:cantSplit/>
          <w:trHeight w:val="60"/>
        </w:trPr>
        <w:tc>
          <w:tcPr>
            <w:tcW w:w="1873" w:type="dxa"/>
          </w:tcPr>
          <w:p w14:paraId="0B08C58F" w14:textId="77777777" w:rsidR="004B31A8" w:rsidRDefault="004B31A8" w:rsidP="004944C8">
            <w:pPr>
              <w:keepLines/>
              <w:widowControl w:val="0"/>
              <w:spacing w:line="360" w:lineRule="auto"/>
              <w:ind w:right="168" w:firstLine="0"/>
              <w:contextualSpacing/>
              <w:rPr>
                <w:rFonts w:ascii="David" w:eastAsia="Arial" w:hAnsi="David"/>
                <w:color w:val="000000"/>
                <w:kern w:val="2"/>
                <w:rtl/>
              </w:rPr>
            </w:pPr>
          </w:p>
        </w:tc>
        <w:tc>
          <w:tcPr>
            <w:tcW w:w="624" w:type="dxa"/>
          </w:tcPr>
          <w:p w14:paraId="6A8FB33F" w14:textId="77777777" w:rsidR="004B31A8" w:rsidRDefault="004B31A8" w:rsidP="004944C8">
            <w:pPr>
              <w:keepLines/>
              <w:widowControl w:val="0"/>
              <w:spacing w:line="360" w:lineRule="auto"/>
              <w:ind w:firstLine="0"/>
              <w:jc w:val="left"/>
              <w:rPr>
                <w:rFonts w:ascii="David" w:eastAsia="Arial" w:hAnsi="David"/>
                <w:color w:val="000000"/>
                <w:kern w:val="2"/>
                <w:rtl/>
              </w:rPr>
            </w:pPr>
          </w:p>
        </w:tc>
        <w:tc>
          <w:tcPr>
            <w:tcW w:w="624" w:type="dxa"/>
          </w:tcPr>
          <w:p w14:paraId="25DC6FD9" w14:textId="167426B2" w:rsidR="004B31A8" w:rsidRPr="009C4C20" w:rsidRDefault="004B31A8" w:rsidP="004944C8">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14BBAA42" w14:textId="35358A35" w:rsidR="004B31A8" w:rsidRDefault="004B31A8" w:rsidP="004B31A8">
            <w:pPr>
              <w:keepLines/>
              <w:widowControl w:val="0"/>
              <w:spacing w:line="360" w:lineRule="auto"/>
              <w:ind w:firstLine="0"/>
              <w:rPr>
                <w:rtl/>
              </w:rPr>
            </w:pPr>
            <w:r>
              <w:rPr>
                <w:rtl/>
              </w:rPr>
              <w:t>לבקשה לרישיון יצורפו מסמכים המעידים על קיום התנאים לקבלת הרישיון כאמור בסעיף</w:t>
            </w:r>
            <w:r>
              <w:rPr>
                <w:rFonts w:hint="cs"/>
                <w:rtl/>
              </w:rPr>
              <w:t xml:space="preserve"> </w:t>
            </w:r>
            <w:r>
              <w:rPr>
                <w:rtl/>
              </w:rPr>
              <w:t>4</w:t>
            </w:r>
            <w:r>
              <w:rPr>
                <w:rFonts w:hint="cs"/>
                <w:rtl/>
              </w:rPr>
              <w:t>,</w:t>
            </w:r>
            <w:r>
              <w:rPr>
                <w:rtl/>
              </w:rPr>
              <w:t xml:space="preserve"> ובכלל זה התוכנית העסקית של מבקש הרישיון ולעניין בקשה לרישיון שירותי תשלום – גם הצהרה בדבר האמצעים הכספיים שלו; הרשות תקבע בכללים פרטים שיכלול המבקש בתוכנית העסקית ובהצהרה כאמור וכן רשאית היא לקבוע בכללים פרטים, מסמכים ודוחות נוספים שייכללו בבקשה או שיצורפו לה</w:t>
            </w:r>
            <w:r>
              <w:rPr>
                <w:rFonts w:hint="cs"/>
                <w:rtl/>
              </w:rPr>
              <w:t>.</w:t>
            </w:r>
          </w:p>
        </w:tc>
      </w:tr>
      <w:tr w:rsidR="004B31A8" w14:paraId="6CB7DD0C" w14:textId="77777777" w:rsidTr="004944C8">
        <w:trPr>
          <w:cantSplit/>
          <w:trHeight w:val="60"/>
        </w:trPr>
        <w:tc>
          <w:tcPr>
            <w:tcW w:w="1873" w:type="dxa"/>
          </w:tcPr>
          <w:p w14:paraId="757815BE" w14:textId="77777777" w:rsidR="004B31A8" w:rsidRDefault="004B31A8" w:rsidP="004944C8">
            <w:pPr>
              <w:keepLines/>
              <w:widowControl w:val="0"/>
              <w:spacing w:line="360" w:lineRule="auto"/>
              <w:ind w:right="168" w:firstLine="0"/>
              <w:contextualSpacing/>
              <w:rPr>
                <w:rFonts w:ascii="David" w:eastAsia="Arial" w:hAnsi="David"/>
                <w:color w:val="000000"/>
                <w:kern w:val="2"/>
                <w:rtl/>
              </w:rPr>
            </w:pPr>
          </w:p>
        </w:tc>
        <w:tc>
          <w:tcPr>
            <w:tcW w:w="624" w:type="dxa"/>
          </w:tcPr>
          <w:p w14:paraId="1AE7100A" w14:textId="77777777" w:rsidR="004B31A8" w:rsidRDefault="004B31A8" w:rsidP="004944C8">
            <w:pPr>
              <w:keepLines/>
              <w:widowControl w:val="0"/>
              <w:spacing w:line="360" w:lineRule="auto"/>
              <w:ind w:firstLine="0"/>
              <w:jc w:val="left"/>
              <w:rPr>
                <w:rFonts w:ascii="David" w:eastAsia="Arial" w:hAnsi="David"/>
                <w:color w:val="000000"/>
                <w:kern w:val="2"/>
                <w:rtl/>
              </w:rPr>
            </w:pPr>
          </w:p>
        </w:tc>
        <w:tc>
          <w:tcPr>
            <w:tcW w:w="624" w:type="dxa"/>
          </w:tcPr>
          <w:p w14:paraId="2D5F0668" w14:textId="79FDB854" w:rsidR="004B31A8" w:rsidRPr="009C4C20" w:rsidRDefault="004B31A8" w:rsidP="004944C8">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(ג)</w:t>
            </w:r>
          </w:p>
        </w:tc>
        <w:tc>
          <w:tcPr>
            <w:tcW w:w="6524" w:type="dxa"/>
          </w:tcPr>
          <w:p w14:paraId="31859528" w14:textId="60901338" w:rsidR="004B31A8" w:rsidRDefault="004B31A8" w:rsidP="004B31A8">
            <w:pPr>
              <w:keepLines/>
              <w:widowControl w:val="0"/>
              <w:spacing w:line="360" w:lineRule="auto"/>
              <w:ind w:firstLine="0"/>
              <w:rPr>
                <w:rtl/>
              </w:rPr>
            </w:pPr>
            <w:r>
              <w:rPr>
                <w:rtl/>
              </w:rPr>
              <w:t>יושב ראש הרשות או עובד הרשות שהוא הסמיכו לכך רשאים לדרוש ממבקש הרישיון פרטים, מסמכים או דוחות נוספים על האמור בסעיפים קטנים (א) ו-(ב), אם נראה לו כי הדבר דרוש לבחינת התקיימותו של תנאי מהתנאים למתן הרישיון ולקבלת החלטה בבקשה</w:t>
            </w:r>
            <w:r>
              <w:rPr>
                <w:rFonts w:hint="cs"/>
                <w:rtl/>
              </w:rPr>
              <w:t>.</w:t>
            </w:r>
          </w:p>
        </w:tc>
      </w:tr>
    </w:tbl>
    <w:p w14:paraId="1FA74C2C" w14:textId="77777777" w:rsidR="004B31A8" w:rsidRDefault="004B31A8" w:rsidP="004B31A8">
      <w:pPr>
        <w:ind w:firstLine="0"/>
        <w:rPr>
          <w:b/>
          <w:bCs/>
          <w:rtl/>
          <w:lang w:eastAsia="he-IL"/>
        </w:rPr>
      </w:pPr>
      <w:bookmarkStart w:id="5790" w:name="_ETM_Q1_6355106"/>
      <w:bookmarkStart w:id="5791" w:name="_ETM_Q1_6439000"/>
      <w:bookmarkStart w:id="5792" w:name="_ETM_Q1_6439103"/>
      <w:bookmarkEnd w:id="5790"/>
      <w:bookmarkEnd w:id="5791"/>
      <w:bookmarkEnd w:id="5792"/>
      <w:r>
        <w:rPr>
          <w:b/>
          <w:bCs/>
          <w:rtl/>
          <w:lang w:eastAsia="he-IL"/>
        </w:rPr>
        <w:tab/>
      </w:r>
      <w:bookmarkStart w:id="5793" w:name="_ETM_Q1_6450742"/>
      <w:bookmarkStart w:id="5794" w:name="_ETM_Q1_6450808"/>
      <w:bookmarkEnd w:id="5793"/>
      <w:bookmarkEnd w:id="5794"/>
    </w:p>
    <w:p w14:paraId="29DBA829" w14:textId="7653B222" w:rsidR="004B31A8" w:rsidRDefault="004B31A8" w:rsidP="004B31A8">
      <w:pPr>
        <w:rPr>
          <w:rtl/>
          <w:lang w:eastAsia="he-IL"/>
        </w:rPr>
      </w:pPr>
      <w:bookmarkStart w:id="5795" w:name="_ETM_Q1_6453579"/>
      <w:bookmarkStart w:id="5796" w:name="_ETM_Q1_6453641"/>
      <w:bookmarkEnd w:id="5795"/>
      <w:bookmarkEnd w:id="5796"/>
      <w:r>
        <w:rPr>
          <w:rFonts w:hint="cs"/>
          <w:rtl/>
          <w:lang w:eastAsia="he-IL"/>
        </w:rPr>
        <w:lastRenderedPageBreak/>
        <w:t xml:space="preserve">סעיפים 4 ו-5 </w:t>
      </w:r>
      <w:bookmarkStart w:id="5797" w:name="_ETM_Q1_6441566"/>
      <w:bookmarkEnd w:id="5797"/>
      <w:r>
        <w:rPr>
          <w:rFonts w:hint="cs"/>
          <w:rtl/>
          <w:lang w:eastAsia="he-IL"/>
        </w:rPr>
        <w:t xml:space="preserve">מפרטים את התנאים </w:t>
      </w:r>
      <w:bookmarkStart w:id="5798" w:name="_ETM_Q1_6450846"/>
      <w:bookmarkStart w:id="5799" w:name="_ETM_Q1_6447755"/>
      <w:bookmarkStart w:id="5800" w:name="_ETM_Q1_6444582"/>
      <w:bookmarkEnd w:id="5798"/>
      <w:bookmarkEnd w:id="5799"/>
      <w:bookmarkEnd w:id="5800"/>
      <w:r>
        <w:rPr>
          <w:rFonts w:hint="cs"/>
          <w:rtl/>
          <w:lang w:eastAsia="he-IL"/>
        </w:rPr>
        <w:t xml:space="preserve">שמבקש </w:t>
      </w:r>
      <w:bookmarkStart w:id="5801" w:name="_ETM_Q1_6445807"/>
      <w:bookmarkEnd w:id="5801"/>
      <w:r>
        <w:rPr>
          <w:rFonts w:hint="cs"/>
          <w:rtl/>
          <w:lang w:eastAsia="he-IL"/>
        </w:rPr>
        <w:t xml:space="preserve">רישיון צריך לעמוד </w:t>
      </w:r>
      <w:bookmarkStart w:id="5802" w:name="_ETM_Q1_6448077"/>
      <w:bookmarkEnd w:id="5802"/>
      <w:r>
        <w:rPr>
          <w:rFonts w:hint="cs"/>
          <w:rtl/>
          <w:lang w:eastAsia="he-IL"/>
        </w:rPr>
        <w:t xml:space="preserve">בהם. אני מדגיש שמדובר כאן </w:t>
      </w:r>
      <w:bookmarkStart w:id="5803" w:name="_ETM_Q1_6450300"/>
      <w:bookmarkEnd w:id="5803"/>
      <w:r>
        <w:rPr>
          <w:rFonts w:hint="cs"/>
          <w:rtl/>
          <w:lang w:eastAsia="he-IL"/>
        </w:rPr>
        <w:t xml:space="preserve">גם במבקש רישיון לכל </w:t>
      </w:r>
      <w:bookmarkStart w:id="5804" w:name="_ETM_Q1_6454288"/>
      <w:bookmarkEnd w:id="5804"/>
      <w:r>
        <w:rPr>
          <w:rFonts w:hint="cs"/>
          <w:rtl/>
          <w:lang w:eastAsia="he-IL"/>
        </w:rPr>
        <w:t xml:space="preserve">ארבעת השירותים </w:t>
      </w:r>
      <w:bookmarkStart w:id="5805" w:name="_ETM_Q1_6452526"/>
      <w:bookmarkEnd w:id="5805"/>
      <w:r>
        <w:rPr>
          <w:rFonts w:hint="cs"/>
          <w:rtl/>
          <w:lang w:eastAsia="he-IL"/>
        </w:rPr>
        <w:t xml:space="preserve">שמפורטים בהגדרת שירותי תשלום, וגם </w:t>
      </w:r>
      <w:bookmarkStart w:id="5806" w:name="_ETM_Q1_6456640"/>
      <w:bookmarkEnd w:id="5806"/>
      <w:r>
        <w:rPr>
          <w:rFonts w:hint="cs"/>
          <w:rtl/>
          <w:lang w:eastAsia="he-IL"/>
        </w:rPr>
        <w:t xml:space="preserve">לייזום בסיסי. כמובן </w:t>
      </w:r>
      <w:bookmarkStart w:id="5807" w:name="_ETM_Q1_6460680"/>
      <w:bookmarkEnd w:id="5807"/>
      <w:r>
        <w:rPr>
          <w:rFonts w:hint="cs"/>
          <w:rtl/>
          <w:lang w:eastAsia="he-IL"/>
        </w:rPr>
        <w:t xml:space="preserve">שהדרישות תהיינה </w:t>
      </w:r>
      <w:bookmarkStart w:id="5808" w:name="_ETM_Q1_6458919"/>
      <w:bookmarkEnd w:id="5808"/>
      <w:r>
        <w:rPr>
          <w:rFonts w:hint="cs"/>
          <w:rtl/>
          <w:lang w:eastAsia="he-IL"/>
        </w:rPr>
        <w:t xml:space="preserve">שונות בהתאמה לסיכונים </w:t>
      </w:r>
      <w:bookmarkStart w:id="5809" w:name="_ETM_Q1_6462448"/>
      <w:bookmarkEnd w:id="5809"/>
      <w:r>
        <w:rPr>
          <w:rFonts w:hint="cs"/>
          <w:rtl/>
          <w:lang w:eastAsia="he-IL"/>
        </w:rPr>
        <w:t>הנובעים מכל פעילות.</w:t>
      </w:r>
      <w:bookmarkStart w:id="5810" w:name="_ETM_Q1_6466861"/>
      <w:bookmarkEnd w:id="5810"/>
    </w:p>
    <w:p w14:paraId="03E5C46E" w14:textId="20AD7007" w:rsidR="004B31A8" w:rsidRDefault="004B31A8" w:rsidP="004B31A8">
      <w:pPr>
        <w:rPr>
          <w:rtl/>
          <w:lang w:eastAsia="he-IL"/>
        </w:rPr>
      </w:pPr>
      <w:bookmarkStart w:id="5811" w:name="_ETM_Q1_6466955"/>
      <w:bookmarkStart w:id="5812" w:name="_ETM_Q1_6467060"/>
      <w:bookmarkEnd w:id="5811"/>
      <w:bookmarkEnd w:id="5812"/>
    </w:p>
    <w:p w14:paraId="38AF7BA2" w14:textId="3E0655D0" w:rsidR="004B31A8" w:rsidRDefault="004B31A8" w:rsidP="004B31A8">
      <w:pPr>
        <w:rPr>
          <w:rtl/>
          <w:lang w:eastAsia="he-IL"/>
        </w:rPr>
      </w:pPr>
      <w:bookmarkStart w:id="5813" w:name="_ETM_Q1_6467143"/>
      <w:bookmarkEnd w:id="5813"/>
      <w:r>
        <w:rPr>
          <w:rFonts w:hint="cs"/>
          <w:rtl/>
          <w:lang w:eastAsia="he-IL"/>
        </w:rPr>
        <w:t>ראשית,</w:t>
      </w:r>
      <w:bookmarkStart w:id="5814" w:name="_ETM_Q1_6469065"/>
      <w:bookmarkEnd w:id="5814"/>
      <w:r>
        <w:rPr>
          <w:rFonts w:hint="cs"/>
          <w:rtl/>
          <w:lang w:eastAsia="he-IL"/>
        </w:rPr>
        <w:t xml:space="preserve"> </w:t>
      </w:r>
      <w:bookmarkStart w:id="5815" w:name="_ETM_Q1_6464341"/>
      <w:bookmarkEnd w:id="5815"/>
      <w:r>
        <w:rPr>
          <w:rFonts w:hint="cs"/>
          <w:rtl/>
          <w:lang w:eastAsia="he-IL"/>
        </w:rPr>
        <w:t xml:space="preserve">נדרש שהוא יהיה חברה, או חברת חוץ. שנית, מבוקש </w:t>
      </w:r>
      <w:bookmarkStart w:id="5816" w:name="_ETM_Q1_6474212"/>
      <w:bookmarkEnd w:id="5816"/>
      <w:r>
        <w:rPr>
          <w:rFonts w:hint="cs"/>
          <w:rtl/>
          <w:lang w:eastAsia="he-IL"/>
        </w:rPr>
        <w:t xml:space="preserve">שנכסיו והשליטה </w:t>
      </w:r>
      <w:bookmarkStart w:id="5817" w:name="_ETM_Q1_6472430"/>
      <w:bookmarkEnd w:id="5817"/>
      <w:r>
        <w:rPr>
          <w:rFonts w:hint="cs"/>
          <w:rtl/>
          <w:lang w:eastAsia="he-IL"/>
        </w:rPr>
        <w:t>שלהם יימצאו בישראל, על מנת ליצור יכולת</w:t>
      </w:r>
      <w:bookmarkStart w:id="5818" w:name="_ETM_Q1_6480931"/>
      <w:bookmarkEnd w:id="5818"/>
      <w:r>
        <w:rPr>
          <w:rFonts w:hint="cs"/>
          <w:rtl/>
          <w:lang w:eastAsia="he-IL"/>
        </w:rPr>
        <w:t xml:space="preserve"> אכיפה. </w:t>
      </w:r>
      <w:bookmarkStart w:id="5819" w:name="_ETM_Q1_6477677"/>
      <w:bookmarkEnd w:id="5819"/>
      <w:r>
        <w:rPr>
          <w:rFonts w:hint="cs"/>
          <w:rtl/>
          <w:lang w:eastAsia="he-IL"/>
        </w:rPr>
        <w:t xml:space="preserve">הוראה דומה נמצאת גם בחוק שירות מידע פיננסי. בנוסף, </w:t>
      </w:r>
      <w:bookmarkStart w:id="5820" w:name="_ETM_Q1_6485106"/>
      <w:bookmarkEnd w:id="5820"/>
      <w:r>
        <w:rPr>
          <w:rFonts w:hint="cs"/>
          <w:rtl/>
          <w:lang w:eastAsia="he-IL"/>
        </w:rPr>
        <w:t xml:space="preserve">נוכח ההיבטים הטכנולוגיים </w:t>
      </w:r>
      <w:bookmarkStart w:id="5821" w:name="_ETM_Q1_6483580"/>
      <w:bookmarkEnd w:id="5821"/>
      <w:r>
        <w:rPr>
          <w:rFonts w:hint="cs"/>
          <w:rtl/>
          <w:lang w:eastAsia="he-IL"/>
        </w:rPr>
        <w:t>שיש במתן שירות תשלום</w:t>
      </w:r>
      <w:bookmarkStart w:id="5822" w:name="_ETM_Q1_6484484"/>
      <w:bookmarkEnd w:id="5822"/>
      <w:r>
        <w:rPr>
          <w:rFonts w:hint="cs"/>
          <w:rtl/>
          <w:lang w:eastAsia="he-IL"/>
        </w:rPr>
        <w:t xml:space="preserve"> </w:t>
      </w:r>
      <w:r>
        <w:rPr>
          <w:rtl/>
          <w:lang w:eastAsia="he-IL"/>
        </w:rPr>
        <w:t>–</w:t>
      </w:r>
      <w:r>
        <w:rPr>
          <w:rFonts w:hint="cs"/>
          <w:rtl/>
          <w:lang w:eastAsia="he-IL"/>
        </w:rPr>
        <w:t xml:space="preserve"> שמירת </w:t>
      </w:r>
      <w:bookmarkStart w:id="5823" w:name="_ETM_Q1_6489846"/>
      <w:bookmarkStart w:id="5824" w:name="_ETM_Q1_6485067"/>
      <w:bookmarkEnd w:id="5823"/>
      <w:bookmarkEnd w:id="5824"/>
      <w:r>
        <w:rPr>
          <w:rFonts w:hint="cs"/>
          <w:rtl/>
          <w:lang w:eastAsia="he-IL"/>
        </w:rPr>
        <w:t xml:space="preserve">כסף, העברתו באמצעים טכנולוגיים, </w:t>
      </w:r>
      <w:bookmarkStart w:id="5825" w:name="_ETM_Q1_6489319"/>
      <w:bookmarkEnd w:id="5825"/>
      <w:r>
        <w:rPr>
          <w:rFonts w:hint="cs"/>
          <w:rtl/>
          <w:lang w:eastAsia="he-IL"/>
        </w:rPr>
        <w:t xml:space="preserve">הממשק עם גופים אחרים, חובת </w:t>
      </w:r>
      <w:bookmarkStart w:id="5826" w:name="_ETM_Q1_6494563"/>
      <w:bookmarkEnd w:id="5826"/>
      <w:r>
        <w:rPr>
          <w:rFonts w:hint="cs"/>
          <w:rtl/>
          <w:lang w:eastAsia="he-IL"/>
        </w:rPr>
        <w:t xml:space="preserve">הגישה </w:t>
      </w:r>
      <w:bookmarkStart w:id="5827" w:name="_ETM_Q1_6491146"/>
      <w:bookmarkEnd w:id="5827"/>
      <w:r>
        <w:rPr>
          <w:rFonts w:hint="cs"/>
          <w:rtl/>
          <w:lang w:eastAsia="he-IL"/>
        </w:rPr>
        <w:t xml:space="preserve">למערכות התשלומים </w:t>
      </w:r>
      <w:bookmarkStart w:id="5828" w:name="_ETM_Q1_6496457"/>
      <w:bookmarkEnd w:id="5828"/>
      <w:r>
        <w:rPr>
          <w:rtl/>
          <w:lang w:eastAsia="he-IL"/>
        </w:rPr>
        <w:t>–</w:t>
      </w:r>
      <w:bookmarkStart w:id="5829" w:name="_ETM_Q1_6494121"/>
      <w:bookmarkStart w:id="5830" w:name="_ETM_Q1_6491361"/>
      <w:bookmarkEnd w:id="5829"/>
      <w:bookmarkEnd w:id="5830"/>
      <w:r>
        <w:rPr>
          <w:rFonts w:hint="cs"/>
          <w:rtl/>
          <w:lang w:eastAsia="he-IL"/>
        </w:rPr>
        <w:t xml:space="preserve"> והסיכונים הגלומים ב</w:t>
      </w:r>
      <w:r w:rsidR="00C07ABB">
        <w:rPr>
          <w:rFonts w:hint="cs"/>
          <w:rtl/>
          <w:lang w:eastAsia="he-IL"/>
        </w:rPr>
        <w:t xml:space="preserve">הם, </w:t>
      </w:r>
      <w:bookmarkStart w:id="5831" w:name="_ETM_Q1_6498317"/>
      <w:bookmarkEnd w:id="5831"/>
      <w:r w:rsidR="00C07ABB">
        <w:rPr>
          <w:rFonts w:hint="cs"/>
          <w:rtl/>
          <w:lang w:eastAsia="he-IL"/>
        </w:rPr>
        <w:t xml:space="preserve">מבקש </w:t>
      </w:r>
      <w:bookmarkStart w:id="5832" w:name="_ETM_Q1_6501926"/>
      <w:bookmarkEnd w:id="5832"/>
      <w:r w:rsidR="00C07ABB">
        <w:rPr>
          <w:rFonts w:hint="cs"/>
          <w:rtl/>
          <w:lang w:eastAsia="he-IL"/>
        </w:rPr>
        <w:t xml:space="preserve">הרישיון </w:t>
      </w:r>
      <w:bookmarkStart w:id="5833" w:name="_ETM_Q1_6497928"/>
      <w:bookmarkEnd w:id="5833"/>
      <w:r w:rsidR="00C07ABB">
        <w:rPr>
          <w:rFonts w:hint="cs"/>
          <w:rtl/>
          <w:lang w:eastAsia="he-IL"/>
        </w:rPr>
        <w:t xml:space="preserve">נדרש להראות כי יש לו אמצעים טכנולוגיים, </w:t>
      </w:r>
      <w:bookmarkStart w:id="5834" w:name="_ETM_Q1_6506712"/>
      <w:bookmarkEnd w:id="5834"/>
      <w:r w:rsidR="00C07ABB">
        <w:rPr>
          <w:rFonts w:hint="cs"/>
          <w:rtl/>
          <w:lang w:eastAsia="he-IL"/>
        </w:rPr>
        <w:t xml:space="preserve">ושהוא </w:t>
      </w:r>
      <w:bookmarkStart w:id="5835" w:name="_ETM_Q1_6502596"/>
      <w:bookmarkEnd w:id="5835"/>
      <w:r w:rsidR="00C07ABB">
        <w:rPr>
          <w:rFonts w:hint="cs"/>
          <w:rtl/>
          <w:lang w:eastAsia="he-IL"/>
        </w:rPr>
        <w:t>יכול להפעיל אותם</w:t>
      </w:r>
      <w:bookmarkStart w:id="5836" w:name="_ETM_Q1_6503561"/>
      <w:bookmarkEnd w:id="5836"/>
      <w:r w:rsidR="00C07ABB">
        <w:rPr>
          <w:rFonts w:hint="cs"/>
          <w:rtl/>
          <w:lang w:eastAsia="he-IL"/>
        </w:rPr>
        <w:t xml:space="preserve">, </w:t>
      </w:r>
      <w:bookmarkStart w:id="5837" w:name="_ETM_Q1_6501564"/>
      <w:bookmarkEnd w:id="5837"/>
      <w:r w:rsidR="00C07ABB">
        <w:rPr>
          <w:rFonts w:hint="cs"/>
          <w:rtl/>
          <w:lang w:eastAsia="he-IL"/>
        </w:rPr>
        <w:t xml:space="preserve">כדי לעמוד בהוראות החוק </w:t>
      </w:r>
      <w:bookmarkStart w:id="5838" w:name="_ETM_Q1_6507632"/>
      <w:bookmarkEnd w:id="5838"/>
      <w:r w:rsidR="00C07ABB">
        <w:rPr>
          <w:rFonts w:hint="cs"/>
          <w:rtl/>
          <w:lang w:eastAsia="he-IL"/>
        </w:rPr>
        <w:t>הרלוונטיות</w:t>
      </w:r>
      <w:bookmarkStart w:id="5839" w:name="_ETM_Q1_6506133"/>
      <w:bookmarkEnd w:id="5839"/>
      <w:r w:rsidR="00C07ABB">
        <w:rPr>
          <w:rFonts w:hint="cs"/>
          <w:rtl/>
          <w:lang w:eastAsia="he-IL"/>
        </w:rPr>
        <w:t xml:space="preserve">: החוק שלנו, חוק שירותי תשלום </w:t>
      </w:r>
      <w:bookmarkStart w:id="5840" w:name="_ETM_Q1_6506818"/>
      <w:bookmarkEnd w:id="5840"/>
      <w:r w:rsidR="00C07ABB">
        <w:rPr>
          <w:rFonts w:hint="cs"/>
          <w:rtl/>
          <w:lang w:eastAsia="he-IL"/>
        </w:rPr>
        <w:t xml:space="preserve">הצרכני, וגם הוראות </w:t>
      </w:r>
      <w:bookmarkStart w:id="5841" w:name="_ETM_Q1_6508212"/>
      <w:bookmarkEnd w:id="5841"/>
      <w:r w:rsidR="00C07ABB">
        <w:rPr>
          <w:rFonts w:hint="cs"/>
          <w:rtl/>
          <w:lang w:eastAsia="he-IL"/>
        </w:rPr>
        <w:t>לעניין</w:t>
      </w:r>
      <w:bookmarkStart w:id="5842" w:name="_ETM_Q1_6509026"/>
      <w:bookmarkEnd w:id="5842"/>
      <w:r w:rsidR="00C07ABB">
        <w:rPr>
          <w:rFonts w:hint="cs"/>
          <w:rtl/>
          <w:lang w:eastAsia="he-IL"/>
        </w:rPr>
        <w:t xml:space="preserve"> הגנת סייבר</w:t>
      </w:r>
      <w:bookmarkStart w:id="5843" w:name="_ETM_Q1_6510886"/>
      <w:bookmarkEnd w:id="5843"/>
      <w:r w:rsidR="00C07ABB">
        <w:rPr>
          <w:rFonts w:hint="cs"/>
          <w:rtl/>
          <w:lang w:eastAsia="he-IL"/>
        </w:rPr>
        <w:t xml:space="preserve"> ומניעת הונאות, וכיוצא בזאת.</w:t>
      </w:r>
    </w:p>
    <w:p w14:paraId="1416F1B8" w14:textId="4F43DB90" w:rsidR="00C07ABB" w:rsidRDefault="00C07ABB" w:rsidP="004B31A8">
      <w:pPr>
        <w:rPr>
          <w:rtl/>
          <w:lang w:eastAsia="he-IL"/>
        </w:rPr>
      </w:pPr>
      <w:bookmarkStart w:id="5844" w:name="_ETM_Q1_6518855"/>
      <w:bookmarkStart w:id="5845" w:name="_ETM_Q1_6518941"/>
      <w:bookmarkEnd w:id="5844"/>
      <w:bookmarkEnd w:id="5845"/>
    </w:p>
    <w:p w14:paraId="794AF43B" w14:textId="794CD2B5" w:rsidR="00C07ABB" w:rsidRDefault="00C07ABB" w:rsidP="004B31A8">
      <w:pPr>
        <w:rPr>
          <w:rtl/>
          <w:lang w:eastAsia="he-IL"/>
        </w:rPr>
      </w:pPr>
      <w:bookmarkStart w:id="5846" w:name="_ETM_Q1_6519014"/>
      <w:bookmarkStart w:id="5847" w:name="_ETM_Q1_6519075"/>
      <w:bookmarkStart w:id="5848" w:name="_ETM_Q1_6514624"/>
      <w:bookmarkStart w:id="5849" w:name="_ETM_Q1_6512709"/>
      <w:bookmarkEnd w:id="5846"/>
      <w:bookmarkEnd w:id="5847"/>
      <w:bookmarkEnd w:id="5848"/>
      <w:bookmarkEnd w:id="5849"/>
      <w:r>
        <w:rPr>
          <w:rFonts w:hint="cs"/>
          <w:rtl/>
          <w:lang w:eastAsia="he-IL"/>
        </w:rPr>
        <w:t xml:space="preserve">לגבי </w:t>
      </w:r>
      <w:bookmarkStart w:id="5850" w:name="_ETM_Q1_6515034"/>
      <w:bookmarkEnd w:id="5850"/>
      <w:r>
        <w:rPr>
          <w:rFonts w:hint="cs"/>
          <w:rtl/>
          <w:lang w:eastAsia="he-IL"/>
        </w:rPr>
        <w:t xml:space="preserve">שירותי תשלום: מכיוון שיש </w:t>
      </w:r>
      <w:bookmarkStart w:id="5851" w:name="_ETM_Q1_6514963"/>
      <w:bookmarkEnd w:id="5851"/>
      <w:r>
        <w:rPr>
          <w:rFonts w:hint="cs"/>
          <w:rtl/>
          <w:lang w:eastAsia="he-IL"/>
        </w:rPr>
        <w:t>חשיבות בהמשכיות עסקית, זאת אומרת, ברציפות</w:t>
      </w:r>
      <w:bookmarkStart w:id="5852" w:name="_ETM_Q1_6523127"/>
      <w:bookmarkEnd w:id="5852"/>
      <w:r>
        <w:rPr>
          <w:rFonts w:hint="cs"/>
          <w:rtl/>
          <w:lang w:eastAsia="he-IL"/>
        </w:rPr>
        <w:t xml:space="preserve"> </w:t>
      </w:r>
      <w:bookmarkStart w:id="5853" w:name="_ETM_Q1_6520904"/>
      <w:bookmarkEnd w:id="5853"/>
      <w:r>
        <w:rPr>
          <w:rFonts w:hint="cs"/>
          <w:rtl/>
          <w:lang w:eastAsia="he-IL"/>
        </w:rPr>
        <w:t xml:space="preserve">גם בעתות חירום, נדרש מבקש </w:t>
      </w:r>
      <w:bookmarkStart w:id="5854" w:name="_ETM_Q1_6523457"/>
      <w:bookmarkEnd w:id="5854"/>
      <w:r>
        <w:rPr>
          <w:rFonts w:hint="cs"/>
          <w:rtl/>
          <w:lang w:eastAsia="he-IL"/>
        </w:rPr>
        <w:t xml:space="preserve">רישיון </w:t>
      </w:r>
      <w:bookmarkStart w:id="5855" w:name="_ETM_Q1_6524123"/>
      <w:bookmarkEnd w:id="5855"/>
      <w:r>
        <w:rPr>
          <w:rFonts w:hint="cs"/>
          <w:rtl/>
          <w:lang w:eastAsia="he-IL"/>
        </w:rPr>
        <w:t xml:space="preserve">שירותי תשלום </w:t>
      </w:r>
      <w:bookmarkStart w:id="5856" w:name="_ETM_Q1_6527562"/>
      <w:bookmarkStart w:id="5857" w:name="_ETM_Q1_6528102"/>
      <w:bookmarkEnd w:id="5856"/>
      <w:bookmarkEnd w:id="5857"/>
      <w:r>
        <w:rPr>
          <w:rFonts w:hint="cs"/>
          <w:rtl/>
          <w:lang w:eastAsia="he-IL"/>
        </w:rPr>
        <w:t xml:space="preserve">שהמערכות שלו יעמדו </w:t>
      </w:r>
      <w:bookmarkStart w:id="5858" w:name="_ETM_Q1_6530053"/>
      <w:bookmarkEnd w:id="5858"/>
      <w:r>
        <w:rPr>
          <w:rFonts w:hint="cs"/>
          <w:rtl/>
          <w:lang w:eastAsia="he-IL"/>
        </w:rPr>
        <w:t>גם באירועי חירום</w:t>
      </w:r>
      <w:bookmarkStart w:id="5859" w:name="_ETM_Q1_6532512"/>
      <w:bookmarkEnd w:id="5859"/>
      <w:r>
        <w:rPr>
          <w:rFonts w:hint="cs"/>
          <w:rtl/>
          <w:lang w:eastAsia="he-IL"/>
        </w:rPr>
        <w:t>.</w:t>
      </w:r>
      <w:bookmarkStart w:id="5860" w:name="_ETM_Q1_6534113"/>
      <w:bookmarkEnd w:id="5860"/>
      <w:r>
        <w:rPr>
          <w:rFonts w:hint="cs"/>
          <w:rtl/>
          <w:lang w:eastAsia="he-IL"/>
        </w:rPr>
        <w:t xml:space="preserve"> </w:t>
      </w:r>
      <w:bookmarkStart w:id="5861" w:name="_ETM_Q1_6537986"/>
      <w:bookmarkEnd w:id="5861"/>
      <w:r>
        <w:rPr>
          <w:rFonts w:hint="cs"/>
          <w:rtl/>
          <w:lang w:eastAsia="he-IL"/>
        </w:rPr>
        <w:t>לגבי תכנית</w:t>
      </w:r>
      <w:bookmarkStart w:id="5862" w:name="_ETM_Q1_6541641"/>
      <w:bookmarkEnd w:id="5862"/>
      <w:r>
        <w:rPr>
          <w:rFonts w:hint="cs"/>
          <w:rtl/>
          <w:lang w:eastAsia="he-IL"/>
        </w:rPr>
        <w:t xml:space="preserve"> עסקית </w:t>
      </w:r>
      <w:r>
        <w:rPr>
          <w:rtl/>
          <w:lang w:eastAsia="he-IL"/>
        </w:rPr>
        <w:t>–</w:t>
      </w:r>
      <w:r>
        <w:rPr>
          <w:rFonts w:hint="cs"/>
          <w:rtl/>
          <w:lang w:eastAsia="he-IL"/>
        </w:rPr>
        <w:t xml:space="preserve"> </w:t>
      </w:r>
      <w:bookmarkStart w:id="5863" w:name="_ETM_Q1_6538809"/>
      <w:bookmarkEnd w:id="5863"/>
      <w:r>
        <w:rPr>
          <w:rFonts w:hint="cs"/>
          <w:rtl/>
          <w:lang w:eastAsia="he-IL"/>
        </w:rPr>
        <w:t>המבקש צריך ל</w:t>
      </w:r>
      <w:bookmarkStart w:id="5864" w:name="_ETM_Q1_6537554"/>
      <w:bookmarkEnd w:id="5864"/>
      <w:r>
        <w:rPr>
          <w:rFonts w:hint="cs"/>
          <w:rtl/>
          <w:lang w:eastAsia="he-IL"/>
        </w:rPr>
        <w:t xml:space="preserve">הראות שהוא יודע, </w:t>
      </w:r>
      <w:bookmarkStart w:id="5865" w:name="_ETM_Q1_6538866"/>
      <w:bookmarkEnd w:id="5865"/>
      <w:r>
        <w:rPr>
          <w:rFonts w:hint="cs"/>
          <w:rtl/>
          <w:lang w:eastAsia="he-IL"/>
        </w:rPr>
        <w:t xml:space="preserve">ומתכנן, מה </w:t>
      </w:r>
      <w:bookmarkStart w:id="5866" w:name="_ETM_Q1_6543538"/>
      <w:bookmarkEnd w:id="5866"/>
      <w:r>
        <w:rPr>
          <w:rFonts w:hint="cs"/>
          <w:rtl/>
          <w:lang w:eastAsia="he-IL"/>
        </w:rPr>
        <w:t xml:space="preserve">הוא רוצה לעשות, </w:t>
      </w:r>
      <w:bookmarkStart w:id="5867" w:name="_ETM_Q1_6541894"/>
      <w:bookmarkEnd w:id="5867"/>
      <w:r>
        <w:rPr>
          <w:rFonts w:hint="cs"/>
          <w:rtl/>
          <w:lang w:eastAsia="he-IL"/>
        </w:rPr>
        <w:t xml:space="preserve">ולהראות גם </w:t>
      </w:r>
      <w:bookmarkStart w:id="5868" w:name="_ETM_Q1_6540939"/>
      <w:bookmarkEnd w:id="5868"/>
      <w:r>
        <w:rPr>
          <w:rFonts w:hint="cs"/>
          <w:rtl/>
          <w:lang w:eastAsia="he-IL"/>
        </w:rPr>
        <w:t xml:space="preserve">את האמצעים הכספיים שלו. בהון </w:t>
      </w:r>
      <w:bookmarkStart w:id="5869" w:name="_ETM_Q1_6546693"/>
      <w:bookmarkEnd w:id="5869"/>
      <w:r>
        <w:rPr>
          <w:rFonts w:hint="cs"/>
          <w:rtl/>
          <w:lang w:eastAsia="he-IL"/>
        </w:rPr>
        <w:t xml:space="preserve">עצמי, </w:t>
      </w:r>
      <w:bookmarkStart w:id="5870" w:name="_ETM_Q1_6547178"/>
      <w:bookmarkStart w:id="5871" w:name="_ETM_Q1_6543014"/>
      <w:bookmarkEnd w:id="5870"/>
      <w:bookmarkEnd w:id="5871"/>
      <w:r>
        <w:rPr>
          <w:rFonts w:hint="cs"/>
          <w:rtl/>
          <w:lang w:eastAsia="he-IL"/>
        </w:rPr>
        <w:t xml:space="preserve">סעיף 25(א) נותן לרשות סמכות לקבוע </w:t>
      </w:r>
      <w:bookmarkStart w:id="5872" w:name="_ETM_Q1_6549922"/>
      <w:bookmarkEnd w:id="5872"/>
      <w:r>
        <w:rPr>
          <w:rFonts w:hint="cs"/>
          <w:rtl/>
          <w:lang w:eastAsia="he-IL"/>
        </w:rPr>
        <w:t xml:space="preserve">הון </w:t>
      </w:r>
      <w:bookmarkStart w:id="5873" w:name="_ETM_Q1_6550427"/>
      <w:bookmarkEnd w:id="5873"/>
      <w:r>
        <w:rPr>
          <w:rFonts w:hint="cs"/>
          <w:rtl/>
          <w:lang w:eastAsia="he-IL"/>
        </w:rPr>
        <w:t xml:space="preserve">עצמי שמבקש הרישיון, או </w:t>
      </w:r>
      <w:bookmarkStart w:id="5874" w:name="_ETM_Q1_6552733"/>
      <w:bookmarkEnd w:id="5874"/>
      <w:r>
        <w:rPr>
          <w:rFonts w:hint="cs"/>
          <w:rtl/>
          <w:lang w:eastAsia="he-IL"/>
        </w:rPr>
        <w:t xml:space="preserve">בעל הרישיון, יצטרך לעמוד </w:t>
      </w:r>
      <w:bookmarkStart w:id="5875" w:name="_ETM_Q1_6558036"/>
      <w:bookmarkEnd w:id="5875"/>
      <w:r>
        <w:rPr>
          <w:rFonts w:hint="cs"/>
          <w:rtl/>
          <w:lang w:eastAsia="he-IL"/>
        </w:rPr>
        <w:t xml:space="preserve">בו בכל </w:t>
      </w:r>
      <w:bookmarkStart w:id="5876" w:name="_ETM_Q1_6555299"/>
      <w:bookmarkEnd w:id="5876"/>
      <w:r>
        <w:rPr>
          <w:rFonts w:hint="cs"/>
          <w:rtl/>
          <w:lang w:eastAsia="he-IL"/>
        </w:rPr>
        <w:t>עת. בנוסף, נית</w:t>
      </w:r>
      <w:bookmarkStart w:id="5877" w:name="_ETM_Q1_6555579"/>
      <w:bookmarkEnd w:id="5877"/>
      <w:r>
        <w:rPr>
          <w:rFonts w:hint="cs"/>
          <w:rtl/>
          <w:lang w:eastAsia="he-IL"/>
        </w:rPr>
        <w:t xml:space="preserve">ן יהיה לדרוש ממנו </w:t>
      </w:r>
      <w:bookmarkStart w:id="5878" w:name="_ETM_Q1_6558668"/>
      <w:bookmarkEnd w:id="5878"/>
      <w:r>
        <w:rPr>
          <w:rFonts w:hint="cs"/>
          <w:rtl/>
          <w:lang w:eastAsia="he-IL"/>
        </w:rPr>
        <w:t xml:space="preserve">ביטוח אחריות מקצועית, במקרה </w:t>
      </w:r>
      <w:bookmarkStart w:id="5879" w:name="_ETM_Q1_6558183"/>
      <w:bookmarkEnd w:id="5879"/>
      <w:r>
        <w:rPr>
          <w:rFonts w:hint="cs"/>
          <w:rtl/>
          <w:lang w:eastAsia="he-IL"/>
        </w:rPr>
        <w:t xml:space="preserve">בו הוא יצטרך לפצות לקוחות. </w:t>
      </w:r>
      <w:bookmarkStart w:id="5880" w:name="_ETM_Q1_6567909"/>
      <w:bookmarkStart w:id="5881" w:name="_ETM_Q1_6563062"/>
      <w:bookmarkStart w:id="5882" w:name="_ETM_Q1_6564087"/>
      <w:bookmarkEnd w:id="5880"/>
      <w:bookmarkEnd w:id="5881"/>
      <w:bookmarkEnd w:id="5882"/>
    </w:p>
    <w:p w14:paraId="133C74C0" w14:textId="11579B22" w:rsidR="00C07ABB" w:rsidRDefault="00C07ABB" w:rsidP="004B31A8">
      <w:pPr>
        <w:rPr>
          <w:rtl/>
          <w:lang w:eastAsia="he-IL"/>
        </w:rPr>
      </w:pPr>
      <w:bookmarkStart w:id="5883" w:name="_ETM_Q1_6564172"/>
      <w:bookmarkEnd w:id="5883"/>
    </w:p>
    <w:p w14:paraId="68E70F5C" w14:textId="6C159A19" w:rsidR="00C07ABB" w:rsidRDefault="00C07ABB" w:rsidP="004B31A8">
      <w:pPr>
        <w:rPr>
          <w:b/>
          <w:bCs/>
          <w:rtl/>
          <w:lang w:eastAsia="he-IL"/>
        </w:rPr>
      </w:pPr>
      <w:bookmarkStart w:id="5884" w:name="_ETM_Q1_6564915"/>
      <w:bookmarkStart w:id="5885" w:name="_ETM_Q1_6564989"/>
      <w:bookmarkEnd w:id="5884"/>
      <w:bookmarkEnd w:id="5885"/>
      <w:r>
        <w:rPr>
          <w:rFonts w:hint="cs"/>
          <w:rtl/>
          <w:lang w:eastAsia="he-IL"/>
        </w:rPr>
        <w:t xml:space="preserve">בנוסף, הוא יצטרך להראות </w:t>
      </w:r>
      <w:bookmarkStart w:id="5886" w:name="_ETM_Q1_6564565"/>
      <w:bookmarkEnd w:id="5886"/>
      <w:r>
        <w:rPr>
          <w:rFonts w:hint="cs"/>
          <w:rtl/>
          <w:lang w:eastAsia="he-IL"/>
        </w:rPr>
        <w:t xml:space="preserve">שהתאגיד יציב ולא עומד בפני </w:t>
      </w:r>
      <w:bookmarkStart w:id="5887" w:name="_ETM_Q1_6569186"/>
      <w:bookmarkEnd w:id="5887"/>
      <w:r>
        <w:rPr>
          <w:rFonts w:hint="cs"/>
          <w:rtl/>
          <w:lang w:eastAsia="he-IL"/>
        </w:rPr>
        <w:t xml:space="preserve">פירוק, בין אם מרצון או בשל </w:t>
      </w:r>
      <w:bookmarkStart w:id="5888" w:name="_ETM_Q1_6568680"/>
      <w:bookmarkEnd w:id="5888"/>
      <w:r>
        <w:rPr>
          <w:rFonts w:hint="cs"/>
          <w:rtl/>
          <w:lang w:eastAsia="he-IL"/>
        </w:rPr>
        <w:t xml:space="preserve">העובדה </w:t>
      </w:r>
      <w:bookmarkStart w:id="5889" w:name="_ETM_Q1_6567720"/>
      <w:bookmarkEnd w:id="5889"/>
      <w:r>
        <w:rPr>
          <w:rFonts w:hint="cs"/>
          <w:rtl/>
          <w:lang w:eastAsia="he-IL"/>
        </w:rPr>
        <w:t xml:space="preserve">שהוא עומד לקראת </w:t>
      </w:r>
      <w:bookmarkStart w:id="5890" w:name="_ETM_Q1_6570601"/>
      <w:bookmarkEnd w:id="5890"/>
      <w:r>
        <w:rPr>
          <w:rFonts w:hint="cs"/>
          <w:rtl/>
          <w:lang w:eastAsia="he-IL"/>
        </w:rPr>
        <w:t>חדלות פירעון.</w:t>
      </w:r>
      <w:r w:rsidR="00BF5EDE">
        <w:rPr>
          <w:rFonts w:hint="cs"/>
          <w:rtl/>
          <w:lang w:eastAsia="he-IL"/>
        </w:rPr>
        <w:t xml:space="preserve"> זאת אומרת, שח</w:t>
      </w:r>
      <w:bookmarkStart w:id="5891" w:name="_ETM_Q1_6574986"/>
      <w:bookmarkStart w:id="5892" w:name="_ETM_Q1_6573087"/>
      <w:bookmarkEnd w:id="5891"/>
      <w:bookmarkEnd w:id="5892"/>
      <w:r w:rsidR="00BF5EDE">
        <w:rPr>
          <w:rFonts w:hint="cs"/>
          <w:rtl/>
          <w:lang w:eastAsia="he-IL"/>
        </w:rPr>
        <w:t>ובותיו עולים על נכסיו. בנוסף,</w:t>
      </w:r>
      <w:bookmarkStart w:id="5893" w:name="_ETM_Q1_6576280"/>
      <w:bookmarkEnd w:id="5893"/>
      <w:r w:rsidR="00BF5EDE">
        <w:rPr>
          <w:rFonts w:hint="cs"/>
          <w:rtl/>
          <w:lang w:eastAsia="he-IL"/>
        </w:rPr>
        <w:t xml:space="preserve"> לגבי </w:t>
      </w:r>
      <w:bookmarkStart w:id="5894" w:name="_ETM_Q1_6576154"/>
      <w:bookmarkStart w:id="5895" w:name="_ETM_Q1_6579988"/>
      <w:bookmarkEnd w:id="5894"/>
      <w:bookmarkEnd w:id="5895"/>
      <w:r w:rsidR="00BF5EDE">
        <w:rPr>
          <w:rFonts w:hint="cs"/>
          <w:rtl/>
          <w:lang w:eastAsia="he-IL"/>
        </w:rPr>
        <w:t>בעל</w:t>
      </w:r>
      <w:bookmarkStart w:id="5896" w:name="_ETM_Q1_6582449"/>
      <w:bookmarkEnd w:id="5896"/>
      <w:r w:rsidR="00BF5EDE">
        <w:rPr>
          <w:rFonts w:hint="cs"/>
          <w:rtl/>
          <w:lang w:eastAsia="he-IL"/>
        </w:rPr>
        <w:t xml:space="preserve"> </w:t>
      </w:r>
      <w:bookmarkStart w:id="5897" w:name="_ETM_Q1_6577790"/>
      <w:bookmarkEnd w:id="5897"/>
      <w:r w:rsidR="00BF5EDE">
        <w:rPr>
          <w:rFonts w:hint="cs"/>
          <w:rtl/>
          <w:lang w:eastAsia="he-IL"/>
        </w:rPr>
        <w:t xml:space="preserve">רישיון לשירותי תשלום, יש דרישה </w:t>
      </w:r>
      <w:bookmarkStart w:id="5898" w:name="_ETM_Q1_6580942"/>
      <w:bookmarkEnd w:id="5898"/>
      <w:r w:rsidR="00BF5EDE">
        <w:rPr>
          <w:rFonts w:hint="cs"/>
          <w:rtl/>
          <w:lang w:eastAsia="he-IL"/>
        </w:rPr>
        <w:t xml:space="preserve">לבעל שליטה, </w:t>
      </w:r>
      <w:bookmarkStart w:id="5899" w:name="_ETM_Q1_6581344"/>
      <w:bookmarkEnd w:id="5899"/>
      <w:r w:rsidR="00BF5EDE">
        <w:rPr>
          <w:rFonts w:hint="cs"/>
          <w:rtl/>
          <w:lang w:eastAsia="he-IL"/>
        </w:rPr>
        <w:t xml:space="preserve">נוכח הסיכונים הגלומים </w:t>
      </w:r>
      <w:bookmarkStart w:id="5900" w:name="_ETM_Q1_6586172"/>
      <w:bookmarkEnd w:id="5900"/>
      <w:r w:rsidR="00BF5EDE">
        <w:rPr>
          <w:rFonts w:hint="cs"/>
          <w:rtl/>
          <w:lang w:eastAsia="he-IL"/>
        </w:rPr>
        <w:t>בפעילות הזו והחשיבות שיש בה - - -</w:t>
      </w:r>
    </w:p>
    <w:p w14:paraId="26A4AAA0" w14:textId="16327E24" w:rsidR="00BF5EDE" w:rsidRDefault="00BF5EDE" w:rsidP="004B31A8">
      <w:pPr>
        <w:rPr>
          <w:b/>
          <w:bCs/>
          <w:rtl/>
          <w:lang w:eastAsia="he-IL"/>
        </w:rPr>
      </w:pPr>
    </w:p>
    <w:p w14:paraId="2A1DDF88" w14:textId="78B7596D" w:rsidR="00BF5EDE" w:rsidRDefault="00BF5EDE" w:rsidP="00BF5EDE">
      <w:pPr>
        <w:pStyle w:val="a4"/>
        <w:keepNext/>
        <w:rPr>
          <w:rtl/>
        </w:rPr>
      </w:pPr>
      <w:bookmarkStart w:id="5901" w:name="ET_speaker_איתי_עצמון_191"/>
      <w:r w:rsidRPr="00BF5EDE">
        <w:rPr>
          <w:rStyle w:val="TagStyle"/>
          <w:rtl/>
        </w:rPr>
        <w:t xml:space="preserve"> &lt;&lt; דובר &gt;&gt; </w:t>
      </w:r>
      <w:r>
        <w:rPr>
          <w:rtl/>
        </w:rPr>
        <w:t>איתי עצמון:</w:t>
      </w:r>
      <w:r w:rsidRPr="00BF5EDE">
        <w:rPr>
          <w:rStyle w:val="TagStyle"/>
          <w:rtl/>
        </w:rPr>
        <w:t xml:space="preserve"> &lt;&lt; דובר &gt;&gt;</w:t>
      </w:r>
      <w:r w:rsidR="00C872F6">
        <w:rPr>
          <w:rtl/>
        </w:rPr>
        <w:t xml:space="preserve"> </w:t>
      </w:r>
      <w:r>
        <w:rPr>
          <w:rtl/>
        </w:rPr>
        <w:t xml:space="preserve"> </w:t>
      </w:r>
      <w:bookmarkEnd w:id="5901"/>
    </w:p>
    <w:p w14:paraId="5830364C" w14:textId="76539488" w:rsidR="00BF5EDE" w:rsidRDefault="00BF5EDE" w:rsidP="00BF5EDE">
      <w:pPr>
        <w:pStyle w:val="KeepWithNext"/>
        <w:rPr>
          <w:rtl/>
          <w:lang w:eastAsia="he-IL"/>
        </w:rPr>
      </w:pPr>
    </w:p>
    <w:p w14:paraId="7F762083" w14:textId="4CE205BB" w:rsidR="00BF5EDE" w:rsidRDefault="00BF5EDE" w:rsidP="00BF5EDE">
      <w:pPr>
        <w:rPr>
          <w:rtl/>
          <w:lang w:eastAsia="he-IL"/>
        </w:rPr>
      </w:pPr>
      <w:bookmarkStart w:id="5902" w:name="_ETM_Q1_6586506"/>
      <w:bookmarkEnd w:id="5902"/>
      <w:r>
        <w:rPr>
          <w:rFonts w:hint="cs"/>
          <w:rtl/>
          <w:lang w:eastAsia="he-IL"/>
        </w:rPr>
        <w:t xml:space="preserve">אם </w:t>
      </w:r>
      <w:bookmarkStart w:id="5903" w:name="_ETM_Q1_6586929"/>
      <w:bookmarkStart w:id="5904" w:name="_ETM_Q1_6582183"/>
      <w:bookmarkStart w:id="5905" w:name="_ETM_Q1_6577597"/>
      <w:bookmarkStart w:id="5906" w:name="_ETM_Q1_6593676"/>
      <w:bookmarkEnd w:id="5903"/>
      <w:bookmarkEnd w:id="5904"/>
      <w:bookmarkEnd w:id="5905"/>
      <w:bookmarkEnd w:id="5906"/>
      <w:r>
        <w:rPr>
          <w:rFonts w:hint="cs"/>
          <w:rtl/>
          <w:lang w:eastAsia="he-IL"/>
        </w:rPr>
        <w:t xml:space="preserve">קיים בעל </w:t>
      </w:r>
      <w:bookmarkStart w:id="5907" w:name="_ETM_Q1_6596381"/>
      <w:bookmarkEnd w:id="5907"/>
      <w:r>
        <w:rPr>
          <w:rFonts w:hint="cs"/>
          <w:rtl/>
          <w:lang w:eastAsia="he-IL"/>
        </w:rPr>
        <w:t>שליטה.</w:t>
      </w:r>
    </w:p>
    <w:p w14:paraId="46A2D70D" w14:textId="7020F559" w:rsidR="00BF5EDE" w:rsidRDefault="00BF5EDE" w:rsidP="00BF5EDE">
      <w:pPr>
        <w:rPr>
          <w:rtl/>
          <w:lang w:eastAsia="he-IL"/>
        </w:rPr>
      </w:pPr>
      <w:bookmarkStart w:id="5908" w:name="_ETM_Q1_6597428"/>
      <w:bookmarkStart w:id="5909" w:name="_ETM_Q1_6597492"/>
      <w:bookmarkStart w:id="5910" w:name="_ETM_Q1_6592966"/>
      <w:bookmarkStart w:id="5911" w:name="_ETM_Q1_6588753"/>
      <w:bookmarkStart w:id="5912" w:name="_ETM_Q1_6590987"/>
      <w:bookmarkEnd w:id="5908"/>
      <w:bookmarkEnd w:id="5909"/>
      <w:bookmarkEnd w:id="5910"/>
      <w:bookmarkEnd w:id="5911"/>
      <w:bookmarkEnd w:id="5912"/>
    </w:p>
    <w:p w14:paraId="3B713930" w14:textId="5C5794EC" w:rsidR="00BF5EDE" w:rsidRDefault="00BF5EDE" w:rsidP="00BF5EDE">
      <w:pPr>
        <w:pStyle w:val="af9"/>
        <w:keepNext/>
        <w:rPr>
          <w:rtl/>
          <w:lang w:eastAsia="he-IL"/>
        </w:rPr>
      </w:pPr>
      <w:bookmarkStart w:id="5913" w:name="ET_guest_עמיהוד_שמלצר_192"/>
      <w:r w:rsidRPr="00BF5EDE">
        <w:rPr>
          <w:rStyle w:val="TagStyle"/>
          <w:rtl/>
        </w:rPr>
        <w:t xml:space="preserve"> &lt;&lt; אורח &gt;&gt; </w:t>
      </w:r>
      <w:r>
        <w:rPr>
          <w:rtl/>
          <w:lang w:eastAsia="he-IL"/>
        </w:rPr>
        <w:t>עמיהוד שמלצר:</w:t>
      </w:r>
      <w:r w:rsidRPr="00BF5EDE">
        <w:rPr>
          <w:rStyle w:val="TagStyle"/>
          <w:rtl/>
        </w:rPr>
        <w:t xml:space="preserve"> &lt;&lt; אורח &gt;&gt;</w:t>
      </w:r>
      <w:r w:rsidR="00C872F6">
        <w:rPr>
          <w:rtl/>
          <w:lang w:eastAsia="he-IL"/>
        </w:rPr>
        <w:t xml:space="preserve"> </w:t>
      </w:r>
      <w:r>
        <w:rPr>
          <w:rtl/>
          <w:lang w:eastAsia="he-IL"/>
        </w:rPr>
        <w:t xml:space="preserve"> </w:t>
      </w:r>
      <w:bookmarkEnd w:id="5913"/>
    </w:p>
    <w:p w14:paraId="51CCA732" w14:textId="1B2D6230" w:rsidR="00BF5EDE" w:rsidRDefault="00BF5EDE" w:rsidP="00BF5EDE">
      <w:pPr>
        <w:pStyle w:val="KeepWithNext"/>
        <w:rPr>
          <w:rtl/>
          <w:lang w:eastAsia="he-IL"/>
        </w:rPr>
      </w:pPr>
    </w:p>
    <w:p w14:paraId="17A4CA72" w14:textId="0F698104" w:rsidR="00BF5EDE" w:rsidRDefault="00BF5EDE" w:rsidP="00BF5EDE">
      <w:pPr>
        <w:rPr>
          <w:rtl/>
          <w:lang w:eastAsia="he-IL"/>
        </w:rPr>
      </w:pPr>
      <w:bookmarkStart w:id="5914" w:name="_ETM_Q1_6591324"/>
      <w:bookmarkStart w:id="5915" w:name="_ETM_Q1_6591357"/>
      <w:bookmarkEnd w:id="5914"/>
      <w:bookmarkEnd w:id="5915"/>
      <w:r>
        <w:rPr>
          <w:rFonts w:hint="cs"/>
          <w:rtl/>
          <w:lang w:eastAsia="he-IL"/>
        </w:rPr>
        <w:t xml:space="preserve">אם קיים בעל שליטה, אז </w:t>
      </w:r>
      <w:bookmarkStart w:id="5916" w:name="_ETM_Q1_6590633"/>
      <w:bookmarkEnd w:id="5916"/>
      <w:r>
        <w:rPr>
          <w:rFonts w:hint="cs"/>
          <w:rtl/>
          <w:lang w:eastAsia="he-IL"/>
        </w:rPr>
        <w:t>אנחנו מבקשים לבחון ש</w:t>
      </w:r>
      <w:bookmarkStart w:id="5917" w:name="_ETM_Q1_6590317"/>
      <w:bookmarkStart w:id="5918" w:name="_ETM_Q1_6589987"/>
      <w:bookmarkStart w:id="5919" w:name="_ETM_Q1_6592169"/>
      <w:bookmarkStart w:id="5920" w:name="_ETM_Q1_6590928"/>
      <w:bookmarkEnd w:id="5917"/>
      <w:bookmarkEnd w:id="5918"/>
      <w:bookmarkEnd w:id="5919"/>
      <w:bookmarkEnd w:id="5920"/>
      <w:r>
        <w:rPr>
          <w:rFonts w:hint="cs"/>
          <w:rtl/>
          <w:lang w:eastAsia="he-IL"/>
        </w:rPr>
        <w:t xml:space="preserve">הוא עומד בכל </w:t>
      </w:r>
      <w:bookmarkStart w:id="5921" w:name="_ETM_Q1_6591268"/>
      <w:bookmarkEnd w:id="5921"/>
      <w:r>
        <w:rPr>
          <w:rFonts w:hint="cs"/>
          <w:rtl/>
          <w:lang w:eastAsia="he-IL"/>
        </w:rPr>
        <w:t xml:space="preserve">התנאים שלנו, שקבועים בסעיף </w:t>
      </w:r>
      <w:bookmarkStart w:id="5922" w:name="_ETM_Q1_6597881"/>
      <w:bookmarkEnd w:id="5922"/>
      <w:r>
        <w:rPr>
          <w:rFonts w:hint="cs"/>
          <w:rtl/>
          <w:lang w:eastAsia="he-IL"/>
        </w:rPr>
        <w:t xml:space="preserve">10. בסעיף קטן (ב), יש סמכות, </w:t>
      </w:r>
      <w:bookmarkStart w:id="5923" w:name="_ETM_Q1_6603136"/>
      <w:bookmarkStart w:id="5924" w:name="_ETM_Q1_6600689"/>
      <w:bookmarkEnd w:id="5923"/>
      <w:bookmarkEnd w:id="5924"/>
      <w:r>
        <w:rPr>
          <w:rFonts w:hint="cs"/>
          <w:rtl/>
          <w:lang w:eastAsia="he-IL"/>
        </w:rPr>
        <w:t>שמקובלת גם ב</w:t>
      </w:r>
      <w:bookmarkStart w:id="5925" w:name="_ETM_Q1_6599848"/>
      <w:bookmarkEnd w:id="5925"/>
      <w:r>
        <w:rPr>
          <w:rFonts w:hint="cs"/>
          <w:rtl/>
          <w:lang w:eastAsia="he-IL"/>
        </w:rPr>
        <w:t>חוקים פיננסיים</w:t>
      </w:r>
      <w:bookmarkStart w:id="5926" w:name="_ETM_Q1_6603087"/>
      <w:bookmarkEnd w:id="5926"/>
      <w:r>
        <w:rPr>
          <w:rFonts w:hint="cs"/>
          <w:rtl/>
          <w:lang w:eastAsia="he-IL"/>
        </w:rPr>
        <w:t xml:space="preserve"> אחרים, שמאפשרת לרשות גמישות</w:t>
      </w:r>
      <w:bookmarkStart w:id="5927" w:name="_ETM_Q1_6605443"/>
      <w:bookmarkStart w:id="5928" w:name="_ETM_Q1_6604317"/>
      <w:bookmarkEnd w:id="5927"/>
      <w:bookmarkEnd w:id="5928"/>
      <w:r>
        <w:rPr>
          <w:rFonts w:hint="cs"/>
          <w:rtl/>
          <w:lang w:eastAsia="he-IL"/>
        </w:rPr>
        <w:t xml:space="preserve"> במקרים מתאימים</w:t>
      </w:r>
      <w:bookmarkStart w:id="5929" w:name="_ETM_Q1_6605955"/>
      <w:bookmarkEnd w:id="5929"/>
      <w:r>
        <w:rPr>
          <w:rFonts w:hint="cs"/>
          <w:rtl/>
          <w:lang w:eastAsia="he-IL"/>
        </w:rPr>
        <w:t xml:space="preserve">, שאמורים </w:t>
      </w:r>
      <w:bookmarkStart w:id="5930" w:name="_ETM_Q1_6606678"/>
      <w:bookmarkEnd w:id="5930"/>
      <w:r>
        <w:rPr>
          <w:rFonts w:hint="cs"/>
          <w:rtl/>
          <w:lang w:eastAsia="he-IL"/>
        </w:rPr>
        <w:t xml:space="preserve">להיות </w:t>
      </w:r>
      <w:bookmarkStart w:id="5931" w:name="_ETM_Q1_6607701"/>
      <w:bookmarkEnd w:id="5931"/>
      <w:r>
        <w:rPr>
          <w:rFonts w:hint="cs"/>
          <w:rtl/>
          <w:lang w:eastAsia="he-IL"/>
        </w:rPr>
        <w:t>מקרים חריגים, בשל טובת ציבור</w:t>
      </w:r>
      <w:bookmarkStart w:id="5932" w:name="_ETM_Q1_6608894"/>
      <w:bookmarkEnd w:id="5932"/>
      <w:r>
        <w:rPr>
          <w:rFonts w:hint="cs"/>
          <w:rtl/>
          <w:lang w:eastAsia="he-IL"/>
        </w:rPr>
        <w:t>, או מטעמים הנוגעים למהימנות</w:t>
      </w:r>
      <w:bookmarkStart w:id="5933" w:name="_ETM_Q1_6616398"/>
      <w:bookmarkEnd w:id="5933"/>
      <w:r>
        <w:rPr>
          <w:rFonts w:hint="cs"/>
          <w:rtl/>
          <w:lang w:eastAsia="he-IL"/>
        </w:rPr>
        <w:t xml:space="preserve"> של </w:t>
      </w:r>
      <w:bookmarkStart w:id="5934" w:name="_ETM_Q1_6612039"/>
      <w:bookmarkEnd w:id="5934"/>
      <w:r>
        <w:rPr>
          <w:rFonts w:hint="cs"/>
          <w:rtl/>
          <w:lang w:eastAsia="he-IL"/>
        </w:rPr>
        <w:t xml:space="preserve">המבקש, של בעל שליטה בו או של </w:t>
      </w:r>
      <w:bookmarkStart w:id="5935" w:name="_ETM_Q1_6613598"/>
      <w:bookmarkEnd w:id="5935"/>
      <w:r>
        <w:rPr>
          <w:rFonts w:hint="cs"/>
          <w:rtl/>
          <w:lang w:eastAsia="he-IL"/>
        </w:rPr>
        <w:t xml:space="preserve">נושא משרה </w:t>
      </w:r>
      <w:bookmarkStart w:id="5936" w:name="_ETM_Q1_6615987"/>
      <w:bookmarkEnd w:id="5936"/>
      <w:r>
        <w:rPr>
          <w:rFonts w:hint="cs"/>
          <w:rtl/>
          <w:lang w:eastAsia="he-IL"/>
        </w:rPr>
        <w:t xml:space="preserve">בכירה. במהימנות </w:t>
      </w:r>
      <w:bookmarkStart w:id="5937" w:name="_ETM_Q1_6618148"/>
      <w:bookmarkEnd w:id="5937"/>
      <w:r>
        <w:rPr>
          <w:rFonts w:hint="cs"/>
          <w:rtl/>
          <w:lang w:eastAsia="he-IL"/>
        </w:rPr>
        <w:t xml:space="preserve">של מבקש, הכוונה </w:t>
      </w:r>
      <w:bookmarkStart w:id="5938" w:name="_ETM_Q1_6616062"/>
      <w:bookmarkEnd w:id="5938"/>
      <w:r>
        <w:rPr>
          <w:rFonts w:hint="cs"/>
          <w:rtl/>
          <w:lang w:eastAsia="he-IL"/>
        </w:rPr>
        <w:t xml:space="preserve">היא, לדוגמה, שלא עומד כנגדו </w:t>
      </w:r>
      <w:bookmarkStart w:id="5939" w:name="_ETM_Q1_6621301"/>
      <w:bookmarkEnd w:id="5939"/>
      <w:r>
        <w:rPr>
          <w:rFonts w:hint="cs"/>
          <w:rtl/>
          <w:lang w:eastAsia="he-IL"/>
        </w:rPr>
        <w:t xml:space="preserve">צו אישום או שלא ננקטו </w:t>
      </w:r>
      <w:bookmarkStart w:id="5940" w:name="_ETM_Q1_6625836"/>
      <w:bookmarkEnd w:id="5940"/>
      <w:r>
        <w:rPr>
          <w:rFonts w:hint="cs"/>
          <w:rtl/>
          <w:lang w:eastAsia="he-IL"/>
        </w:rPr>
        <w:t>כלפיו הליכי אכיפה אחרים. במק</w:t>
      </w:r>
      <w:bookmarkStart w:id="5941" w:name="_ETM_Q1_6631118"/>
      <w:bookmarkEnd w:id="5941"/>
      <w:r>
        <w:rPr>
          <w:rFonts w:hint="cs"/>
          <w:rtl/>
          <w:lang w:eastAsia="he-IL"/>
        </w:rPr>
        <w:t xml:space="preserve">רים כאלה, </w:t>
      </w:r>
      <w:bookmarkStart w:id="5942" w:name="_ETM_Q1_6630187"/>
      <w:bookmarkEnd w:id="5942"/>
      <w:r>
        <w:rPr>
          <w:rFonts w:hint="cs"/>
          <w:rtl/>
          <w:lang w:eastAsia="he-IL"/>
        </w:rPr>
        <w:t xml:space="preserve">הרשות תהיה רשאית שלא לתת </w:t>
      </w:r>
      <w:bookmarkStart w:id="5943" w:name="_ETM_Q1_6631037"/>
      <w:bookmarkEnd w:id="5943"/>
      <w:r>
        <w:rPr>
          <w:rFonts w:hint="cs"/>
          <w:rtl/>
          <w:lang w:eastAsia="he-IL"/>
        </w:rPr>
        <w:t xml:space="preserve">רישיון לאותו גוף, </w:t>
      </w:r>
      <w:bookmarkStart w:id="5944" w:name="_ETM_Q1_6636533"/>
      <w:bookmarkStart w:id="5945" w:name="_ETM_Q1_6631934"/>
      <w:bookmarkEnd w:id="5944"/>
      <w:bookmarkEnd w:id="5945"/>
      <w:r>
        <w:rPr>
          <w:rFonts w:hint="cs"/>
          <w:rtl/>
          <w:lang w:eastAsia="he-IL"/>
        </w:rPr>
        <w:t xml:space="preserve">גם אם הוא עומד בכל התנאים, </w:t>
      </w:r>
      <w:bookmarkStart w:id="5946" w:name="_ETM_Q1_6640619"/>
      <w:bookmarkStart w:id="5947" w:name="_ETM_Q1_6632933"/>
      <w:bookmarkEnd w:id="5946"/>
      <w:bookmarkEnd w:id="5947"/>
      <w:r>
        <w:rPr>
          <w:rFonts w:hint="cs"/>
          <w:rtl/>
          <w:lang w:eastAsia="he-IL"/>
        </w:rPr>
        <w:t xml:space="preserve">וזאת, </w:t>
      </w:r>
      <w:bookmarkStart w:id="5948" w:name="_ETM_Q1_6635503"/>
      <w:bookmarkEnd w:id="5948"/>
      <w:r>
        <w:rPr>
          <w:rFonts w:hint="cs"/>
          <w:rtl/>
          <w:lang w:eastAsia="he-IL"/>
        </w:rPr>
        <w:t>כמובן,</w:t>
      </w:r>
      <w:bookmarkStart w:id="5949" w:name="_ETM_Q1_6636663"/>
      <w:bookmarkEnd w:id="5949"/>
      <w:r>
        <w:rPr>
          <w:rFonts w:hint="cs"/>
          <w:rtl/>
          <w:lang w:eastAsia="he-IL"/>
        </w:rPr>
        <w:t xml:space="preserve"> בכפוף לזכות שימוע</w:t>
      </w:r>
      <w:bookmarkStart w:id="5950" w:name="_ETM_Q1_6644898"/>
      <w:bookmarkStart w:id="5951" w:name="_ETM_Q1_6644973"/>
      <w:bookmarkEnd w:id="5950"/>
      <w:bookmarkEnd w:id="5951"/>
      <w:r>
        <w:rPr>
          <w:rFonts w:hint="cs"/>
          <w:rtl/>
          <w:lang w:eastAsia="he-IL"/>
        </w:rPr>
        <w:t>.</w:t>
      </w:r>
      <w:bookmarkStart w:id="5952" w:name="_ETM_Q1_6646242"/>
      <w:bookmarkEnd w:id="5952"/>
    </w:p>
    <w:p w14:paraId="2313793D" w14:textId="3D1EE9C9" w:rsidR="00BF5EDE" w:rsidRDefault="00BF5EDE" w:rsidP="00BF5EDE">
      <w:pPr>
        <w:rPr>
          <w:rtl/>
          <w:lang w:eastAsia="he-IL"/>
        </w:rPr>
      </w:pPr>
      <w:bookmarkStart w:id="5953" w:name="_ETM_Q1_6646305"/>
      <w:bookmarkStart w:id="5954" w:name="_ETM_Q1_6646705"/>
      <w:bookmarkStart w:id="5955" w:name="_ETM_Q1_6646763"/>
      <w:bookmarkStart w:id="5956" w:name="_ETM_Q1_6642015"/>
      <w:bookmarkStart w:id="5957" w:name="_ETM_Q1_6643602"/>
      <w:bookmarkEnd w:id="5953"/>
      <w:bookmarkEnd w:id="5954"/>
      <w:bookmarkEnd w:id="5955"/>
      <w:bookmarkEnd w:id="5956"/>
      <w:bookmarkEnd w:id="5957"/>
    </w:p>
    <w:p w14:paraId="65FB8894" w14:textId="58BF0209" w:rsidR="00BF5EDE" w:rsidRDefault="00BF5EDE" w:rsidP="00BF5EDE">
      <w:pPr>
        <w:rPr>
          <w:rtl/>
          <w:lang w:eastAsia="he-IL"/>
        </w:rPr>
      </w:pPr>
      <w:bookmarkStart w:id="5958" w:name="_ETM_Q1_6643655"/>
      <w:bookmarkStart w:id="5959" w:name="_ETM_Q1_6639256"/>
      <w:bookmarkStart w:id="5960" w:name="_ETM_Q1_6634478"/>
      <w:bookmarkEnd w:id="5958"/>
      <w:bookmarkEnd w:id="5959"/>
      <w:bookmarkEnd w:id="5960"/>
      <w:r>
        <w:rPr>
          <w:rFonts w:hint="cs"/>
          <w:rtl/>
          <w:lang w:eastAsia="he-IL"/>
        </w:rPr>
        <w:t xml:space="preserve">סעיף 5 מפרט את הדרישות הפרוצדורליות, </w:t>
      </w:r>
      <w:bookmarkStart w:id="5961" w:name="_ETM_Q1_6644685"/>
      <w:bookmarkEnd w:id="5961"/>
      <w:r>
        <w:rPr>
          <w:rFonts w:hint="cs"/>
          <w:rtl/>
          <w:lang w:eastAsia="he-IL"/>
        </w:rPr>
        <w:t xml:space="preserve">שמאפשרות לרשות לקבוע אילו פרטים, ואיך אותו </w:t>
      </w:r>
      <w:bookmarkStart w:id="5962" w:name="_ETM_Q1_6649509"/>
      <w:bookmarkEnd w:id="5962"/>
      <w:r>
        <w:rPr>
          <w:rFonts w:hint="cs"/>
          <w:rtl/>
          <w:lang w:eastAsia="he-IL"/>
        </w:rPr>
        <w:t xml:space="preserve">מבקש יוכיח את </w:t>
      </w:r>
      <w:bookmarkStart w:id="5963" w:name="_ETM_Q1_6653733"/>
      <w:bookmarkEnd w:id="5963"/>
      <w:r>
        <w:rPr>
          <w:rFonts w:hint="cs"/>
          <w:rtl/>
          <w:lang w:eastAsia="he-IL"/>
        </w:rPr>
        <w:t xml:space="preserve">עמידתו </w:t>
      </w:r>
      <w:bookmarkStart w:id="5964" w:name="_ETM_Q1_6651926"/>
      <w:bookmarkEnd w:id="5964"/>
      <w:r>
        <w:rPr>
          <w:rFonts w:hint="cs"/>
          <w:rtl/>
          <w:lang w:eastAsia="he-IL"/>
        </w:rPr>
        <w:t xml:space="preserve">בתנאים שבסעיף 4. סעיף קטן (ג) </w:t>
      </w:r>
      <w:bookmarkStart w:id="5965" w:name="_ETM_Q1_6657608"/>
      <w:bookmarkEnd w:id="5965"/>
      <w:r>
        <w:rPr>
          <w:rFonts w:hint="cs"/>
          <w:rtl/>
          <w:lang w:eastAsia="he-IL"/>
        </w:rPr>
        <w:t>נותן</w:t>
      </w:r>
      <w:bookmarkStart w:id="5966" w:name="_ETM_Q1_6658592"/>
      <w:bookmarkEnd w:id="5966"/>
      <w:r>
        <w:rPr>
          <w:rFonts w:hint="cs"/>
          <w:rtl/>
          <w:lang w:eastAsia="he-IL"/>
        </w:rPr>
        <w:t xml:space="preserve"> סמכות ליושב ראש הרשות לדרוש </w:t>
      </w:r>
      <w:bookmarkStart w:id="5967" w:name="_ETM_Q1_6659325"/>
      <w:bookmarkEnd w:id="5967"/>
      <w:r>
        <w:rPr>
          <w:rFonts w:hint="cs"/>
          <w:rtl/>
          <w:lang w:eastAsia="he-IL"/>
        </w:rPr>
        <w:t xml:space="preserve">כספים נוספים, וזה, </w:t>
      </w:r>
      <w:bookmarkStart w:id="5968" w:name="_ETM_Q1_6664627"/>
      <w:bookmarkEnd w:id="5968"/>
      <w:r>
        <w:rPr>
          <w:rFonts w:hint="cs"/>
          <w:rtl/>
          <w:lang w:eastAsia="he-IL"/>
        </w:rPr>
        <w:t xml:space="preserve">כמובן, </w:t>
      </w:r>
      <w:bookmarkStart w:id="5969" w:name="_ETM_Q1_6661517"/>
      <w:bookmarkEnd w:id="5969"/>
      <w:r>
        <w:rPr>
          <w:rFonts w:hint="cs"/>
          <w:rtl/>
          <w:lang w:eastAsia="he-IL"/>
        </w:rPr>
        <w:t xml:space="preserve">למבקש פרטני, </w:t>
      </w:r>
      <w:bookmarkStart w:id="5970" w:name="_ETM_Q1_6661407"/>
      <w:bookmarkEnd w:id="5970"/>
      <w:r>
        <w:rPr>
          <w:rFonts w:hint="cs"/>
          <w:rtl/>
          <w:lang w:eastAsia="he-IL"/>
        </w:rPr>
        <w:t>ולא להוראה בכללי.</w:t>
      </w:r>
    </w:p>
    <w:p w14:paraId="4024ED82" w14:textId="63B85FD4" w:rsidR="00BF5EDE" w:rsidRDefault="00BF5EDE" w:rsidP="00BF5EDE">
      <w:pPr>
        <w:rPr>
          <w:rtl/>
          <w:lang w:eastAsia="he-IL"/>
        </w:rPr>
      </w:pPr>
      <w:bookmarkStart w:id="5971" w:name="_ETM_Q1_6665403"/>
      <w:bookmarkStart w:id="5972" w:name="_ETM_Q1_6665461"/>
      <w:bookmarkStart w:id="5973" w:name="_ETM_Q1_6666606"/>
      <w:bookmarkEnd w:id="5971"/>
      <w:bookmarkEnd w:id="5972"/>
      <w:bookmarkEnd w:id="5973"/>
    </w:p>
    <w:p w14:paraId="33412C6C" w14:textId="38792C58" w:rsidR="00BF5EDE" w:rsidRDefault="00BF5EDE" w:rsidP="00BF5EDE">
      <w:pPr>
        <w:pStyle w:val="a4"/>
        <w:keepNext/>
        <w:rPr>
          <w:rtl/>
        </w:rPr>
      </w:pPr>
      <w:bookmarkStart w:id="5974" w:name="ET_speaker_איתי_עצמון_193"/>
      <w:r w:rsidRPr="00BF5EDE">
        <w:rPr>
          <w:rStyle w:val="TagStyle"/>
          <w:rtl/>
        </w:rPr>
        <w:t xml:space="preserve"> &lt;&lt; דובר &gt;&gt; </w:t>
      </w:r>
      <w:r>
        <w:rPr>
          <w:rtl/>
        </w:rPr>
        <w:t>איתי עצמון:</w:t>
      </w:r>
      <w:r w:rsidRPr="00BF5EDE">
        <w:rPr>
          <w:rStyle w:val="TagStyle"/>
          <w:rtl/>
        </w:rPr>
        <w:t xml:space="preserve"> &lt;&lt; דובר &gt;&gt;</w:t>
      </w:r>
      <w:r w:rsidR="00C872F6">
        <w:rPr>
          <w:rtl/>
        </w:rPr>
        <w:t xml:space="preserve"> </w:t>
      </w:r>
      <w:r>
        <w:rPr>
          <w:rtl/>
        </w:rPr>
        <w:t xml:space="preserve"> </w:t>
      </w:r>
      <w:bookmarkEnd w:id="5974"/>
    </w:p>
    <w:p w14:paraId="2EDB195E" w14:textId="0C19DFBB" w:rsidR="00BF5EDE" w:rsidRDefault="00BF5EDE" w:rsidP="00BF5EDE">
      <w:pPr>
        <w:pStyle w:val="KeepWithNext"/>
        <w:rPr>
          <w:rtl/>
          <w:lang w:eastAsia="he-IL"/>
        </w:rPr>
      </w:pPr>
    </w:p>
    <w:p w14:paraId="57A8C76C" w14:textId="6786AC1B" w:rsidR="00BF5EDE" w:rsidRPr="00BF5EDE" w:rsidRDefault="00BF5EDE" w:rsidP="00BF5EDE">
      <w:pPr>
        <w:rPr>
          <w:rtl/>
          <w:lang w:eastAsia="he-IL"/>
        </w:rPr>
      </w:pPr>
      <w:bookmarkStart w:id="5975" w:name="_ETM_Q1_6666922"/>
      <w:bookmarkStart w:id="5976" w:name="_ETM_Q1_6666948"/>
      <w:bookmarkEnd w:id="5975"/>
      <w:bookmarkEnd w:id="5976"/>
      <w:r>
        <w:rPr>
          <w:rFonts w:hint="cs"/>
          <w:rtl/>
          <w:lang w:eastAsia="he-IL"/>
        </w:rPr>
        <w:t xml:space="preserve">יש לי שאלה </w:t>
      </w:r>
      <w:bookmarkStart w:id="5977" w:name="_ETM_Q1_6669142"/>
      <w:bookmarkEnd w:id="5977"/>
      <w:r>
        <w:rPr>
          <w:rFonts w:hint="cs"/>
          <w:rtl/>
          <w:lang w:eastAsia="he-IL"/>
        </w:rPr>
        <w:t xml:space="preserve">לגבי </w:t>
      </w:r>
      <w:bookmarkStart w:id="5978" w:name="_ETM_Q1_6665084"/>
      <w:bookmarkEnd w:id="5978"/>
      <w:r>
        <w:rPr>
          <w:rFonts w:hint="cs"/>
          <w:rtl/>
          <w:lang w:eastAsia="he-IL"/>
        </w:rPr>
        <w:t xml:space="preserve">בקשה לרישיון. </w:t>
      </w:r>
      <w:bookmarkStart w:id="5979" w:name="_ETM_Q1_6666701"/>
      <w:bookmarkEnd w:id="5979"/>
      <w:r>
        <w:rPr>
          <w:rFonts w:hint="cs"/>
          <w:rtl/>
          <w:lang w:eastAsia="he-IL"/>
        </w:rPr>
        <w:t xml:space="preserve">בהמשך נגיע לסעיף שנוגע לרישיונות של </w:t>
      </w:r>
      <w:bookmarkStart w:id="5980" w:name="_ETM_Q1_6673996"/>
      <w:bookmarkStart w:id="5981" w:name="_ETM_Q1_6669398"/>
      <w:bookmarkEnd w:id="5980"/>
      <w:bookmarkEnd w:id="5981"/>
      <w:r>
        <w:rPr>
          <w:rFonts w:hint="cs"/>
          <w:rtl/>
          <w:lang w:eastAsia="he-IL"/>
        </w:rPr>
        <w:t xml:space="preserve">נותני </w:t>
      </w:r>
      <w:bookmarkStart w:id="5982" w:name="_ETM_Q1_6669759"/>
      <w:bookmarkEnd w:id="5982"/>
      <w:r>
        <w:rPr>
          <w:rFonts w:hint="cs"/>
          <w:rtl/>
          <w:lang w:eastAsia="he-IL"/>
        </w:rPr>
        <w:t xml:space="preserve">שירות זרים, שיהיו פטורים מחלק מהתנאים למתן רישיון. </w:t>
      </w:r>
      <w:bookmarkStart w:id="5983" w:name="_ETM_Q1_6678834"/>
      <w:bookmarkEnd w:id="5983"/>
      <w:r>
        <w:rPr>
          <w:rFonts w:hint="cs"/>
          <w:rtl/>
          <w:lang w:eastAsia="he-IL"/>
        </w:rPr>
        <w:t>איך</w:t>
      </w:r>
      <w:bookmarkStart w:id="5984" w:name="_ETM_Q1_6676051"/>
      <w:bookmarkEnd w:id="5984"/>
      <w:r>
        <w:rPr>
          <w:rFonts w:hint="cs"/>
          <w:rtl/>
          <w:lang w:eastAsia="he-IL"/>
        </w:rPr>
        <w:t xml:space="preserve">, בעצם, </w:t>
      </w:r>
      <w:bookmarkStart w:id="5985" w:name="_ETM_Q1_6675593"/>
      <w:bookmarkEnd w:id="5985"/>
      <w:r>
        <w:rPr>
          <w:rFonts w:hint="cs"/>
          <w:rtl/>
          <w:lang w:eastAsia="he-IL"/>
        </w:rPr>
        <w:t>תיישמו את הסעיף שנוגע לבקשה לרישיון?</w:t>
      </w:r>
      <w:bookmarkStart w:id="5986" w:name="_ETM_Q1_6684842"/>
      <w:bookmarkEnd w:id="5986"/>
      <w:r>
        <w:rPr>
          <w:rFonts w:hint="cs"/>
          <w:rtl/>
          <w:lang w:eastAsia="he-IL"/>
        </w:rPr>
        <w:t xml:space="preserve"> </w:t>
      </w:r>
      <w:bookmarkStart w:id="5987" w:name="_ETM_Q1_6680187"/>
      <w:bookmarkEnd w:id="5987"/>
      <w:r>
        <w:rPr>
          <w:rFonts w:hint="cs"/>
          <w:rtl/>
          <w:lang w:eastAsia="he-IL"/>
        </w:rPr>
        <w:t xml:space="preserve">כלומר, מהם המסמכים, </w:t>
      </w:r>
      <w:bookmarkStart w:id="5988" w:name="_ETM_Q1_6682186"/>
      <w:bookmarkEnd w:id="5988"/>
      <w:r>
        <w:rPr>
          <w:rFonts w:hint="cs"/>
          <w:rtl/>
          <w:lang w:eastAsia="he-IL"/>
        </w:rPr>
        <w:t xml:space="preserve">אם בכלל, שהם יצטרכו לצרף כדי </w:t>
      </w:r>
      <w:bookmarkStart w:id="5989" w:name="_ETM_Q1_6690202"/>
      <w:bookmarkEnd w:id="5989"/>
      <w:r>
        <w:rPr>
          <w:rFonts w:hint="cs"/>
          <w:rtl/>
          <w:lang w:eastAsia="he-IL"/>
        </w:rPr>
        <w:t xml:space="preserve">שאתם </w:t>
      </w:r>
      <w:bookmarkStart w:id="5990" w:name="_ETM_Q1_6686243"/>
      <w:bookmarkEnd w:id="5990"/>
      <w:r>
        <w:rPr>
          <w:rFonts w:hint="cs"/>
          <w:rtl/>
          <w:lang w:eastAsia="he-IL"/>
        </w:rPr>
        <w:t>תוכלו לדעת אם הם עומדים בתנאים או לא?</w:t>
      </w:r>
    </w:p>
    <w:p w14:paraId="4C32452F" w14:textId="3F94FB29" w:rsidR="008A6705" w:rsidRDefault="008A6705" w:rsidP="004B31A8">
      <w:pPr>
        <w:ind w:firstLine="0"/>
        <w:rPr>
          <w:rtl/>
          <w:lang w:eastAsia="he-IL"/>
        </w:rPr>
      </w:pPr>
    </w:p>
    <w:p w14:paraId="51741AA0" w14:textId="6EE7A6C7" w:rsidR="008A6705" w:rsidRDefault="008A6705" w:rsidP="008A6705">
      <w:pPr>
        <w:pStyle w:val="af9"/>
        <w:keepNext/>
        <w:rPr>
          <w:rtl/>
          <w:lang w:eastAsia="he-IL"/>
        </w:rPr>
      </w:pPr>
      <w:bookmarkStart w:id="5991" w:name="ET_guest_רוני_בקמן_194"/>
      <w:r w:rsidRPr="008A6705">
        <w:rPr>
          <w:rStyle w:val="TagStyle"/>
          <w:rtl/>
        </w:rPr>
        <w:t xml:space="preserve"> &lt;&lt; אורח &gt;&gt; </w:t>
      </w:r>
      <w:r>
        <w:rPr>
          <w:rtl/>
          <w:lang w:eastAsia="he-IL"/>
        </w:rPr>
        <w:t>רוני בקמן:</w:t>
      </w:r>
      <w:r w:rsidRPr="008A6705">
        <w:rPr>
          <w:rStyle w:val="TagStyle"/>
          <w:rtl/>
        </w:rPr>
        <w:t xml:space="preserve"> &lt;&lt; אורח &gt;&gt;</w:t>
      </w:r>
      <w:r w:rsidR="00C872F6">
        <w:rPr>
          <w:rtl/>
          <w:lang w:eastAsia="he-IL"/>
        </w:rPr>
        <w:t xml:space="preserve"> </w:t>
      </w:r>
      <w:r>
        <w:rPr>
          <w:rtl/>
          <w:lang w:eastAsia="he-IL"/>
        </w:rPr>
        <w:t xml:space="preserve"> </w:t>
      </w:r>
      <w:bookmarkEnd w:id="5991"/>
    </w:p>
    <w:p w14:paraId="402F62D5" w14:textId="74EF6E80" w:rsidR="008A6705" w:rsidRDefault="008A6705" w:rsidP="008A6705">
      <w:pPr>
        <w:pStyle w:val="KeepWithNext"/>
        <w:rPr>
          <w:rtl/>
          <w:lang w:eastAsia="he-IL"/>
        </w:rPr>
      </w:pPr>
    </w:p>
    <w:p w14:paraId="206F1EA3" w14:textId="7814377B" w:rsidR="008A6705" w:rsidRDefault="008A6705" w:rsidP="008A6705">
      <w:pPr>
        <w:rPr>
          <w:rtl/>
          <w:lang w:eastAsia="he-IL"/>
        </w:rPr>
      </w:pPr>
      <w:r>
        <w:rPr>
          <w:rFonts w:hint="cs"/>
          <w:rtl/>
          <w:lang w:eastAsia="he-IL"/>
        </w:rPr>
        <w:t>לבעלי רישיון</w:t>
      </w:r>
      <w:bookmarkStart w:id="5992" w:name="_ETM_Q1_6692943"/>
      <w:bookmarkStart w:id="5993" w:name="_ETM_Q1_6688105"/>
      <w:bookmarkEnd w:id="5992"/>
      <w:bookmarkEnd w:id="5993"/>
      <w:r>
        <w:rPr>
          <w:rFonts w:hint="cs"/>
          <w:rtl/>
          <w:lang w:eastAsia="he-IL"/>
        </w:rPr>
        <w:t xml:space="preserve"> </w:t>
      </w:r>
      <w:bookmarkStart w:id="5994" w:name="_ETM_Q1_6688835"/>
      <w:bookmarkEnd w:id="5994"/>
      <w:r>
        <w:rPr>
          <w:rFonts w:hint="cs"/>
          <w:rtl/>
          <w:lang w:eastAsia="he-IL"/>
        </w:rPr>
        <w:t>זרים?</w:t>
      </w:r>
      <w:bookmarkStart w:id="5995" w:name="_ETM_Q1_6690165"/>
      <w:bookmarkEnd w:id="5995"/>
    </w:p>
    <w:p w14:paraId="7F10F40B" w14:textId="486F4541" w:rsidR="008A6705" w:rsidRDefault="008A6705" w:rsidP="008A6705">
      <w:pPr>
        <w:rPr>
          <w:rtl/>
          <w:lang w:eastAsia="he-IL"/>
        </w:rPr>
      </w:pPr>
      <w:bookmarkStart w:id="5996" w:name="_ETM_Q1_6690219"/>
      <w:bookmarkStart w:id="5997" w:name="_ETM_Q1_6690288"/>
      <w:bookmarkEnd w:id="5996"/>
      <w:bookmarkEnd w:id="5997"/>
    </w:p>
    <w:p w14:paraId="6FC0A0CF" w14:textId="46583055" w:rsidR="008A6705" w:rsidRDefault="008A6705" w:rsidP="008A6705">
      <w:pPr>
        <w:pStyle w:val="a4"/>
        <w:keepNext/>
        <w:rPr>
          <w:rtl/>
        </w:rPr>
      </w:pPr>
      <w:bookmarkStart w:id="5998" w:name="ET_speaker_איתי_עצמון_195"/>
      <w:r w:rsidRPr="008A6705">
        <w:rPr>
          <w:rStyle w:val="TagStyle"/>
          <w:rtl/>
        </w:rPr>
        <w:t xml:space="preserve"> &lt;&lt; דובר &gt;&gt; </w:t>
      </w:r>
      <w:r>
        <w:rPr>
          <w:rtl/>
        </w:rPr>
        <w:t>איתי עצמון:</w:t>
      </w:r>
      <w:r w:rsidRPr="008A6705">
        <w:rPr>
          <w:rStyle w:val="TagStyle"/>
          <w:rtl/>
        </w:rPr>
        <w:t xml:space="preserve"> &lt;&lt; דובר &gt;&gt;</w:t>
      </w:r>
      <w:r w:rsidR="00C872F6">
        <w:rPr>
          <w:rtl/>
        </w:rPr>
        <w:t xml:space="preserve"> </w:t>
      </w:r>
      <w:r>
        <w:rPr>
          <w:rtl/>
        </w:rPr>
        <w:t xml:space="preserve"> </w:t>
      </w:r>
      <w:bookmarkEnd w:id="5998"/>
    </w:p>
    <w:p w14:paraId="08798718" w14:textId="0A947D43" w:rsidR="008A6705" w:rsidRDefault="008A6705" w:rsidP="008A6705">
      <w:pPr>
        <w:pStyle w:val="KeepWithNext"/>
        <w:rPr>
          <w:rtl/>
          <w:lang w:eastAsia="he-IL"/>
        </w:rPr>
      </w:pPr>
    </w:p>
    <w:p w14:paraId="3276AA9E" w14:textId="6BEE72B5" w:rsidR="008A6705" w:rsidRDefault="008A6705" w:rsidP="008A6705">
      <w:pPr>
        <w:rPr>
          <w:rtl/>
          <w:lang w:eastAsia="he-IL"/>
        </w:rPr>
      </w:pPr>
      <w:bookmarkStart w:id="5999" w:name="_ETM_Q1_6690662"/>
      <w:bookmarkStart w:id="6000" w:name="_ETM_Q1_6690691"/>
      <w:bookmarkEnd w:id="5999"/>
      <w:bookmarkEnd w:id="6000"/>
      <w:r>
        <w:rPr>
          <w:rFonts w:hint="cs"/>
          <w:rtl/>
          <w:lang w:eastAsia="he-IL"/>
        </w:rPr>
        <w:t xml:space="preserve">כן. </w:t>
      </w:r>
      <w:bookmarkStart w:id="6001" w:name="_ETM_Q1_6694758"/>
      <w:bookmarkStart w:id="6002" w:name="_ETM_Q1_6694805"/>
      <w:bookmarkStart w:id="6003" w:name="_ETM_Q1_6691283"/>
      <w:bookmarkEnd w:id="6001"/>
      <w:bookmarkEnd w:id="6002"/>
      <w:bookmarkEnd w:id="6003"/>
      <w:r>
        <w:rPr>
          <w:rFonts w:hint="cs"/>
          <w:rtl/>
          <w:lang w:eastAsia="he-IL"/>
        </w:rPr>
        <w:t xml:space="preserve">מי שיבקש רישיון של נותן שירות </w:t>
      </w:r>
      <w:bookmarkStart w:id="6004" w:name="_ETM_Q1_6694253"/>
      <w:bookmarkEnd w:id="6004"/>
      <w:r>
        <w:rPr>
          <w:rFonts w:hint="cs"/>
          <w:rtl/>
          <w:lang w:eastAsia="he-IL"/>
        </w:rPr>
        <w:t>זר.</w:t>
      </w:r>
    </w:p>
    <w:p w14:paraId="498345A2" w14:textId="4C133AC2" w:rsidR="008A6705" w:rsidRDefault="008A6705" w:rsidP="008A6705">
      <w:pPr>
        <w:rPr>
          <w:rtl/>
          <w:lang w:eastAsia="he-IL"/>
        </w:rPr>
      </w:pPr>
      <w:bookmarkStart w:id="6005" w:name="_ETM_Q1_6695309"/>
      <w:bookmarkStart w:id="6006" w:name="_ETM_Q1_6695363"/>
      <w:bookmarkStart w:id="6007" w:name="_ETM_Q1_6691125"/>
      <w:bookmarkStart w:id="6008" w:name="_ETM_Q1_6692261"/>
      <w:bookmarkEnd w:id="6005"/>
      <w:bookmarkEnd w:id="6006"/>
      <w:bookmarkEnd w:id="6007"/>
      <w:bookmarkEnd w:id="6008"/>
    </w:p>
    <w:p w14:paraId="18C1F554" w14:textId="6606B6C8" w:rsidR="008A6705" w:rsidRDefault="008A6705" w:rsidP="008A6705">
      <w:pPr>
        <w:pStyle w:val="af9"/>
        <w:keepNext/>
        <w:rPr>
          <w:rtl/>
          <w:lang w:eastAsia="he-IL"/>
        </w:rPr>
      </w:pPr>
      <w:bookmarkStart w:id="6009" w:name="ET_guest_רוני_בקמן_196"/>
      <w:r w:rsidRPr="008A6705">
        <w:rPr>
          <w:rStyle w:val="TagStyle"/>
          <w:rtl/>
        </w:rPr>
        <w:t xml:space="preserve"> &lt;&lt; אורח &gt;&gt; </w:t>
      </w:r>
      <w:r>
        <w:rPr>
          <w:rtl/>
          <w:lang w:eastAsia="he-IL"/>
        </w:rPr>
        <w:t>רוני בקמן:</w:t>
      </w:r>
      <w:r w:rsidRPr="008A6705">
        <w:rPr>
          <w:rStyle w:val="TagStyle"/>
          <w:rtl/>
        </w:rPr>
        <w:t xml:space="preserve"> &lt;&lt; אורח &gt;&gt;</w:t>
      </w:r>
      <w:r w:rsidR="00C872F6">
        <w:rPr>
          <w:rtl/>
          <w:lang w:eastAsia="he-IL"/>
        </w:rPr>
        <w:t xml:space="preserve"> </w:t>
      </w:r>
      <w:r>
        <w:rPr>
          <w:rtl/>
          <w:lang w:eastAsia="he-IL"/>
        </w:rPr>
        <w:t xml:space="preserve"> </w:t>
      </w:r>
      <w:bookmarkEnd w:id="6009"/>
    </w:p>
    <w:p w14:paraId="4AE1034C" w14:textId="32277B0B" w:rsidR="008A6705" w:rsidRDefault="008A6705" w:rsidP="008A6705">
      <w:pPr>
        <w:pStyle w:val="KeepWithNext"/>
        <w:rPr>
          <w:rtl/>
          <w:lang w:eastAsia="he-IL"/>
        </w:rPr>
      </w:pPr>
    </w:p>
    <w:p w14:paraId="2FA81596" w14:textId="289B1E18" w:rsidR="008A6705" w:rsidRDefault="008A6705" w:rsidP="008A6705">
      <w:pPr>
        <w:rPr>
          <w:rtl/>
          <w:lang w:eastAsia="he-IL"/>
        </w:rPr>
      </w:pPr>
      <w:bookmarkStart w:id="6010" w:name="_ETM_Q1_6692562"/>
      <w:bookmarkStart w:id="6011" w:name="_ETM_Q1_6692590"/>
      <w:bookmarkEnd w:id="6010"/>
      <w:bookmarkEnd w:id="6011"/>
      <w:r>
        <w:rPr>
          <w:rFonts w:hint="cs"/>
          <w:rtl/>
          <w:lang w:eastAsia="he-IL"/>
        </w:rPr>
        <w:t xml:space="preserve">דבר </w:t>
      </w:r>
      <w:bookmarkStart w:id="6012" w:name="_ETM_Q1_6693274"/>
      <w:bookmarkEnd w:id="6012"/>
      <w:r>
        <w:rPr>
          <w:rFonts w:hint="cs"/>
          <w:rtl/>
          <w:lang w:eastAsia="he-IL"/>
        </w:rPr>
        <w:t xml:space="preserve">ראשון, נסביר שההסדר </w:t>
      </w:r>
      <w:bookmarkStart w:id="6013" w:name="_ETM_Q1_6694391"/>
      <w:bookmarkEnd w:id="6013"/>
      <w:r>
        <w:rPr>
          <w:rFonts w:hint="cs"/>
          <w:rtl/>
          <w:lang w:eastAsia="he-IL"/>
        </w:rPr>
        <w:t xml:space="preserve">בנוגע לבעלי רישיון זרים הוא </w:t>
      </w:r>
      <w:bookmarkStart w:id="6014" w:name="_ETM_Q1_6695796"/>
      <w:bookmarkEnd w:id="6014"/>
      <w:r>
        <w:rPr>
          <w:rFonts w:hint="cs"/>
          <w:rtl/>
          <w:lang w:eastAsia="he-IL"/>
        </w:rPr>
        <w:t xml:space="preserve">שהם </w:t>
      </w:r>
      <w:bookmarkStart w:id="6015" w:name="_ETM_Q1_6696543"/>
      <w:bookmarkEnd w:id="6015"/>
      <w:r>
        <w:rPr>
          <w:rFonts w:hint="cs"/>
          <w:rtl/>
          <w:lang w:eastAsia="he-IL"/>
        </w:rPr>
        <w:t xml:space="preserve">מקבלים רישיון ישראלי לכל דבר ועניין, ומפוקחים באופן </w:t>
      </w:r>
      <w:bookmarkStart w:id="6016" w:name="_ETM_Q1_6700637"/>
      <w:bookmarkEnd w:id="6016"/>
      <w:r>
        <w:rPr>
          <w:rFonts w:hint="cs"/>
          <w:rtl/>
          <w:lang w:eastAsia="he-IL"/>
        </w:rPr>
        <w:t xml:space="preserve">מלא על </w:t>
      </w:r>
      <w:bookmarkStart w:id="6017" w:name="_ETM_Q1_6702457"/>
      <w:bookmarkEnd w:id="6017"/>
      <w:r>
        <w:rPr>
          <w:rFonts w:hint="cs"/>
          <w:rtl/>
          <w:lang w:eastAsia="he-IL"/>
        </w:rPr>
        <w:t>ידי רשות ניירות ערך.</w:t>
      </w:r>
    </w:p>
    <w:p w14:paraId="43D1AEA3" w14:textId="5E2585D2" w:rsidR="008A6705" w:rsidRDefault="008A6705" w:rsidP="008A6705">
      <w:pPr>
        <w:rPr>
          <w:rtl/>
          <w:lang w:eastAsia="he-IL"/>
        </w:rPr>
      </w:pPr>
      <w:bookmarkStart w:id="6018" w:name="_ETM_Q1_6706236"/>
      <w:bookmarkStart w:id="6019" w:name="_ETM_Q1_6706303"/>
      <w:bookmarkEnd w:id="6018"/>
      <w:bookmarkEnd w:id="6019"/>
    </w:p>
    <w:p w14:paraId="608BA4A0" w14:textId="318DC681" w:rsidR="008A6705" w:rsidRDefault="008A6705" w:rsidP="008A6705">
      <w:pPr>
        <w:pStyle w:val="a4"/>
        <w:keepNext/>
        <w:rPr>
          <w:rtl/>
        </w:rPr>
      </w:pPr>
      <w:bookmarkStart w:id="6020" w:name="ET_speaker_איתי_עצמון_197"/>
      <w:r w:rsidRPr="008A6705">
        <w:rPr>
          <w:rStyle w:val="TagStyle"/>
          <w:rtl/>
        </w:rPr>
        <w:t xml:space="preserve"> &lt;&lt; דובר &gt;&gt; </w:t>
      </w:r>
      <w:r>
        <w:rPr>
          <w:rtl/>
        </w:rPr>
        <w:t>איתי עצמון:</w:t>
      </w:r>
      <w:r w:rsidRPr="008A6705">
        <w:rPr>
          <w:rStyle w:val="TagStyle"/>
          <w:rtl/>
        </w:rPr>
        <w:t xml:space="preserve"> &lt;&lt; דובר &gt;&gt;</w:t>
      </w:r>
      <w:r w:rsidR="00C872F6">
        <w:rPr>
          <w:rtl/>
        </w:rPr>
        <w:t xml:space="preserve"> </w:t>
      </w:r>
      <w:r>
        <w:rPr>
          <w:rtl/>
        </w:rPr>
        <w:t xml:space="preserve"> </w:t>
      </w:r>
      <w:bookmarkEnd w:id="6020"/>
    </w:p>
    <w:p w14:paraId="1ED3B106" w14:textId="4BB7CB5A" w:rsidR="008A6705" w:rsidRDefault="008A6705" w:rsidP="008A6705">
      <w:pPr>
        <w:pStyle w:val="KeepWithNext"/>
        <w:rPr>
          <w:rtl/>
          <w:lang w:eastAsia="he-IL"/>
        </w:rPr>
      </w:pPr>
    </w:p>
    <w:p w14:paraId="65010F2A" w14:textId="78C14934" w:rsidR="008A6705" w:rsidRDefault="008A6705" w:rsidP="008A6705">
      <w:pPr>
        <w:rPr>
          <w:rtl/>
          <w:lang w:eastAsia="he-IL"/>
        </w:rPr>
      </w:pPr>
      <w:bookmarkStart w:id="6021" w:name="_ETM_Q1_6701997"/>
      <w:bookmarkEnd w:id="6021"/>
      <w:r>
        <w:rPr>
          <w:rFonts w:hint="cs"/>
          <w:rtl/>
          <w:lang w:eastAsia="he-IL"/>
        </w:rPr>
        <w:t xml:space="preserve">נכון. לכן </w:t>
      </w:r>
      <w:bookmarkStart w:id="6022" w:name="_ETM_Q1_6702165"/>
      <w:bookmarkEnd w:id="6022"/>
      <w:r>
        <w:rPr>
          <w:rFonts w:hint="cs"/>
          <w:rtl/>
          <w:lang w:eastAsia="he-IL"/>
        </w:rPr>
        <w:t>שאלתי ברמת היישום פה.</w:t>
      </w:r>
      <w:bookmarkStart w:id="6023" w:name="_ETM_Q1_6706847"/>
      <w:bookmarkEnd w:id="6023"/>
    </w:p>
    <w:p w14:paraId="2BDD84C8" w14:textId="6C3BBE1A" w:rsidR="008A6705" w:rsidRDefault="008A6705" w:rsidP="008A6705">
      <w:pPr>
        <w:rPr>
          <w:rtl/>
          <w:lang w:eastAsia="he-IL"/>
        </w:rPr>
      </w:pPr>
      <w:bookmarkStart w:id="6024" w:name="_ETM_Q1_6706897"/>
      <w:bookmarkStart w:id="6025" w:name="_ETM_Q1_6708019"/>
      <w:bookmarkEnd w:id="6024"/>
      <w:bookmarkEnd w:id="6025"/>
    </w:p>
    <w:p w14:paraId="4AF8D64B" w14:textId="0839AD71" w:rsidR="008A6705" w:rsidRDefault="008A6705" w:rsidP="008A6705">
      <w:pPr>
        <w:pStyle w:val="af9"/>
        <w:keepNext/>
        <w:rPr>
          <w:rtl/>
          <w:lang w:eastAsia="he-IL"/>
        </w:rPr>
      </w:pPr>
      <w:bookmarkStart w:id="6026" w:name="ET_guest_רוני_בקמן_198"/>
      <w:r w:rsidRPr="008A6705">
        <w:rPr>
          <w:rStyle w:val="TagStyle"/>
          <w:rtl/>
        </w:rPr>
        <w:t xml:space="preserve"> &lt;&lt; אורח &gt;&gt; </w:t>
      </w:r>
      <w:r>
        <w:rPr>
          <w:rtl/>
          <w:lang w:eastAsia="he-IL"/>
        </w:rPr>
        <w:t>רוני בקמן:</w:t>
      </w:r>
      <w:r w:rsidRPr="008A6705">
        <w:rPr>
          <w:rStyle w:val="TagStyle"/>
          <w:rtl/>
        </w:rPr>
        <w:t xml:space="preserve"> &lt;&lt; אורח &gt;&gt;</w:t>
      </w:r>
      <w:r w:rsidR="00C872F6">
        <w:rPr>
          <w:rtl/>
          <w:lang w:eastAsia="he-IL"/>
        </w:rPr>
        <w:t xml:space="preserve"> </w:t>
      </w:r>
      <w:r>
        <w:rPr>
          <w:rtl/>
          <w:lang w:eastAsia="he-IL"/>
        </w:rPr>
        <w:t xml:space="preserve"> </w:t>
      </w:r>
      <w:bookmarkEnd w:id="6026"/>
    </w:p>
    <w:p w14:paraId="63001834" w14:textId="5DC6010C" w:rsidR="008A6705" w:rsidRDefault="008A6705" w:rsidP="008A6705">
      <w:pPr>
        <w:pStyle w:val="KeepWithNext"/>
        <w:rPr>
          <w:rtl/>
          <w:lang w:eastAsia="he-IL"/>
        </w:rPr>
      </w:pPr>
    </w:p>
    <w:p w14:paraId="102307FF" w14:textId="4A74DCC2" w:rsidR="008A6705" w:rsidRDefault="008A6705" w:rsidP="008A6705">
      <w:pPr>
        <w:rPr>
          <w:rtl/>
          <w:lang w:eastAsia="he-IL"/>
        </w:rPr>
      </w:pPr>
      <w:bookmarkStart w:id="6027" w:name="_ETM_Q1_6708347"/>
      <w:bookmarkStart w:id="6028" w:name="_ETM_Q1_6708388"/>
      <w:bookmarkStart w:id="6029" w:name="_ETM_Q1_6703772"/>
      <w:bookmarkEnd w:id="6027"/>
      <w:bookmarkEnd w:id="6028"/>
      <w:bookmarkEnd w:id="6029"/>
      <w:r>
        <w:rPr>
          <w:rFonts w:hint="cs"/>
          <w:rtl/>
          <w:lang w:eastAsia="he-IL"/>
        </w:rPr>
        <w:t xml:space="preserve">ברמת </w:t>
      </w:r>
      <w:bookmarkStart w:id="6030" w:name="_ETM_Q1_6704869"/>
      <w:bookmarkEnd w:id="6030"/>
      <w:r>
        <w:rPr>
          <w:rFonts w:hint="cs"/>
          <w:rtl/>
          <w:lang w:eastAsia="he-IL"/>
        </w:rPr>
        <w:t>היישום של הפטור?</w:t>
      </w:r>
      <w:bookmarkStart w:id="6031" w:name="_ETM_Q1_6708697"/>
      <w:bookmarkEnd w:id="6031"/>
    </w:p>
    <w:p w14:paraId="1E5AE736" w14:textId="2064BE43" w:rsidR="008A6705" w:rsidRDefault="008A6705" w:rsidP="008A6705">
      <w:pPr>
        <w:rPr>
          <w:rtl/>
          <w:lang w:eastAsia="he-IL"/>
        </w:rPr>
      </w:pPr>
      <w:bookmarkStart w:id="6032" w:name="_ETM_Q1_6708755"/>
      <w:bookmarkStart w:id="6033" w:name="_ETM_Q1_6710790"/>
      <w:bookmarkEnd w:id="6032"/>
      <w:bookmarkEnd w:id="6033"/>
    </w:p>
    <w:p w14:paraId="53E3DA4B" w14:textId="757D3809" w:rsidR="008A6705" w:rsidRDefault="008A6705" w:rsidP="008A6705">
      <w:pPr>
        <w:pStyle w:val="a4"/>
        <w:keepNext/>
        <w:rPr>
          <w:rtl/>
        </w:rPr>
      </w:pPr>
      <w:bookmarkStart w:id="6034" w:name="ET_speaker_איתי_עצמון_199"/>
      <w:r w:rsidRPr="008A6705">
        <w:rPr>
          <w:rStyle w:val="TagStyle"/>
          <w:rtl/>
        </w:rPr>
        <w:t xml:space="preserve"> &lt;&lt; דובר &gt;&gt; </w:t>
      </w:r>
      <w:r>
        <w:rPr>
          <w:rtl/>
        </w:rPr>
        <w:t>איתי עצמון:</w:t>
      </w:r>
      <w:r w:rsidRPr="008A6705">
        <w:rPr>
          <w:rStyle w:val="TagStyle"/>
          <w:rtl/>
        </w:rPr>
        <w:t xml:space="preserve"> &lt;&lt; דובר &gt;&gt;</w:t>
      </w:r>
      <w:r w:rsidR="00C872F6">
        <w:rPr>
          <w:rtl/>
        </w:rPr>
        <w:t xml:space="preserve"> </w:t>
      </w:r>
      <w:r>
        <w:rPr>
          <w:rtl/>
        </w:rPr>
        <w:t xml:space="preserve"> </w:t>
      </w:r>
      <w:bookmarkEnd w:id="6034"/>
    </w:p>
    <w:p w14:paraId="531CCBD2" w14:textId="62E43A63" w:rsidR="008A6705" w:rsidRDefault="008A6705" w:rsidP="008A6705">
      <w:pPr>
        <w:pStyle w:val="KeepWithNext"/>
        <w:rPr>
          <w:rtl/>
          <w:lang w:eastAsia="he-IL"/>
        </w:rPr>
      </w:pPr>
    </w:p>
    <w:p w14:paraId="68A0D74E" w14:textId="071F628B" w:rsidR="008A6705" w:rsidRDefault="008A6705" w:rsidP="008A6705">
      <w:pPr>
        <w:rPr>
          <w:rtl/>
          <w:lang w:eastAsia="he-IL"/>
        </w:rPr>
      </w:pPr>
      <w:bookmarkStart w:id="6035" w:name="_ETM_Q1_6711147"/>
      <w:bookmarkStart w:id="6036" w:name="_ETM_Q1_6711186"/>
      <w:bookmarkStart w:id="6037" w:name="_ETM_Q1_6706323"/>
      <w:bookmarkStart w:id="6038" w:name="_ETM_Q1_6705328"/>
      <w:bookmarkEnd w:id="6035"/>
      <w:bookmarkEnd w:id="6036"/>
      <w:bookmarkEnd w:id="6037"/>
      <w:bookmarkEnd w:id="6038"/>
      <w:r>
        <w:rPr>
          <w:rFonts w:hint="cs"/>
          <w:rtl/>
          <w:lang w:eastAsia="he-IL"/>
        </w:rPr>
        <w:t>של הבקשה.</w:t>
      </w:r>
    </w:p>
    <w:p w14:paraId="44BCBFD6" w14:textId="181854E1" w:rsidR="008A6705" w:rsidRDefault="008A6705" w:rsidP="008A6705">
      <w:pPr>
        <w:rPr>
          <w:rtl/>
          <w:lang w:eastAsia="he-IL"/>
        </w:rPr>
      </w:pPr>
      <w:bookmarkStart w:id="6039" w:name="_ETM_Q1_6707268"/>
      <w:bookmarkStart w:id="6040" w:name="_ETM_Q1_6707322"/>
      <w:bookmarkStart w:id="6041" w:name="_ETM_Q1_6709156"/>
      <w:bookmarkEnd w:id="6039"/>
      <w:bookmarkEnd w:id="6040"/>
      <w:bookmarkEnd w:id="6041"/>
    </w:p>
    <w:p w14:paraId="787CF0EF" w14:textId="076880FC" w:rsidR="008A6705" w:rsidRDefault="008A6705" w:rsidP="008A6705">
      <w:pPr>
        <w:pStyle w:val="af9"/>
        <w:keepNext/>
        <w:rPr>
          <w:rtl/>
          <w:lang w:eastAsia="he-IL"/>
        </w:rPr>
      </w:pPr>
      <w:bookmarkStart w:id="6042" w:name="ET_guest_רוני_בקמן_200"/>
      <w:r w:rsidRPr="008A6705">
        <w:rPr>
          <w:rStyle w:val="TagStyle"/>
          <w:rtl/>
        </w:rPr>
        <w:t xml:space="preserve"> &lt;&lt; אורח &gt;&gt; </w:t>
      </w:r>
      <w:r>
        <w:rPr>
          <w:rtl/>
          <w:lang w:eastAsia="he-IL"/>
        </w:rPr>
        <w:t>רוני בקמן:</w:t>
      </w:r>
      <w:r w:rsidRPr="008A6705">
        <w:rPr>
          <w:rStyle w:val="TagStyle"/>
          <w:rtl/>
        </w:rPr>
        <w:t xml:space="preserve"> &lt;&lt; אורח &gt;&gt;</w:t>
      </w:r>
      <w:r w:rsidR="00C872F6">
        <w:rPr>
          <w:rtl/>
          <w:lang w:eastAsia="he-IL"/>
        </w:rPr>
        <w:t xml:space="preserve"> </w:t>
      </w:r>
      <w:r>
        <w:rPr>
          <w:rtl/>
          <w:lang w:eastAsia="he-IL"/>
        </w:rPr>
        <w:t xml:space="preserve"> </w:t>
      </w:r>
      <w:bookmarkEnd w:id="6042"/>
    </w:p>
    <w:p w14:paraId="6201FAC4" w14:textId="734BF6D5" w:rsidR="008A6705" w:rsidRDefault="008A6705" w:rsidP="008A6705">
      <w:pPr>
        <w:pStyle w:val="KeepWithNext"/>
        <w:rPr>
          <w:rtl/>
          <w:lang w:eastAsia="he-IL"/>
        </w:rPr>
      </w:pPr>
    </w:p>
    <w:p w14:paraId="4449428A" w14:textId="1039706F" w:rsidR="008A6705" w:rsidRDefault="008A6705" w:rsidP="008A6705">
      <w:pPr>
        <w:rPr>
          <w:rtl/>
          <w:lang w:eastAsia="he-IL"/>
        </w:rPr>
      </w:pPr>
      <w:bookmarkStart w:id="6043" w:name="_ETM_Q1_6709476"/>
      <w:bookmarkStart w:id="6044" w:name="_ETM_Q1_6709508"/>
      <w:bookmarkEnd w:id="6043"/>
      <w:bookmarkEnd w:id="6044"/>
      <w:r>
        <w:rPr>
          <w:rFonts w:hint="cs"/>
          <w:rtl/>
          <w:lang w:eastAsia="he-IL"/>
        </w:rPr>
        <w:t>הבקשה היא בקשה רגילה.</w:t>
      </w:r>
      <w:bookmarkStart w:id="6045" w:name="_ETM_Q1_6713233"/>
      <w:bookmarkEnd w:id="6045"/>
      <w:r>
        <w:rPr>
          <w:rFonts w:hint="cs"/>
          <w:rtl/>
          <w:lang w:eastAsia="he-IL"/>
        </w:rPr>
        <w:t xml:space="preserve"> יחד עם זאת</w:t>
      </w:r>
      <w:bookmarkStart w:id="6046" w:name="_ETM_Q1_6715628"/>
      <w:bookmarkStart w:id="6047" w:name="_ETM_Q1_6712746"/>
      <w:bookmarkEnd w:id="6046"/>
      <w:bookmarkEnd w:id="6047"/>
      <w:r w:rsidR="001C7ED3">
        <w:rPr>
          <w:rFonts w:hint="cs"/>
          <w:rtl/>
          <w:lang w:eastAsia="he-IL"/>
        </w:rPr>
        <w:t>,</w:t>
      </w:r>
      <w:bookmarkStart w:id="6048" w:name="_ETM_Q1_6709848"/>
      <w:bookmarkStart w:id="6049" w:name="_ETM_Q1_6705478"/>
      <w:bookmarkStart w:id="6050" w:name="_ETM_Q1_6700710"/>
      <w:bookmarkEnd w:id="6048"/>
      <w:bookmarkEnd w:id="6049"/>
      <w:bookmarkEnd w:id="6050"/>
      <w:r w:rsidR="001C7ED3">
        <w:rPr>
          <w:rFonts w:hint="cs"/>
          <w:rtl/>
          <w:lang w:eastAsia="he-IL"/>
        </w:rPr>
        <w:t xml:space="preserve"> אותם</w:t>
      </w:r>
      <w:bookmarkStart w:id="6051" w:name="_ETM_Q1_6713510"/>
      <w:bookmarkEnd w:id="6051"/>
      <w:r w:rsidR="001C7ED3">
        <w:rPr>
          <w:rFonts w:hint="cs"/>
          <w:rtl/>
          <w:lang w:eastAsia="he-IL"/>
        </w:rPr>
        <w:t xml:space="preserve"> פ</w:t>
      </w:r>
      <w:bookmarkStart w:id="6052" w:name="_ETM_Q1_6709905"/>
      <w:bookmarkEnd w:id="6052"/>
      <w:r w:rsidR="001C7ED3">
        <w:rPr>
          <w:rFonts w:hint="cs"/>
          <w:rtl/>
          <w:lang w:eastAsia="he-IL"/>
        </w:rPr>
        <w:t xml:space="preserve">טורים ספציפיים, שניתן </w:t>
      </w:r>
      <w:bookmarkStart w:id="6053" w:name="_ETM_Q1_6717362"/>
      <w:bookmarkStart w:id="6054" w:name="_ETM_Q1_6713207"/>
      <w:bookmarkEnd w:id="6053"/>
      <w:bookmarkEnd w:id="6054"/>
      <w:r w:rsidR="001C7ED3">
        <w:rPr>
          <w:rFonts w:hint="cs"/>
          <w:rtl/>
          <w:lang w:eastAsia="he-IL"/>
        </w:rPr>
        <w:t xml:space="preserve">לתת מדרישות הרישיון, מחייבים את אותו </w:t>
      </w:r>
      <w:bookmarkStart w:id="6055" w:name="_ETM_Q1_6716502"/>
      <w:bookmarkEnd w:id="6055"/>
      <w:r w:rsidR="001C7ED3">
        <w:rPr>
          <w:rFonts w:hint="cs"/>
          <w:rtl/>
          <w:lang w:eastAsia="he-IL"/>
        </w:rPr>
        <w:t xml:space="preserve">גוף זר להביא אלינו </w:t>
      </w:r>
      <w:bookmarkStart w:id="6056" w:name="_ETM_Q1_6720020"/>
      <w:bookmarkEnd w:id="6056"/>
      <w:r w:rsidR="001C7ED3">
        <w:rPr>
          <w:rFonts w:hint="cs"/>
          <w:rtl/>
          <w:lang w:eastAsia="he-IL"/>
        </w:rPr>
        <w:t xml:space="preserve">את הרגולציה </w:t>
      </w:r>
      <w:bookmarkStart w:id="6057" w:name="_ETM_Q1_6719513"/>
      <w:bookmarkEnd w:id="6057"/>
      <w:r w:rsidR="001C7ED3">
        <w:rPr>
          <w:rFonts w:hint="cs"/>
          <w:rtl/>
          <w:lang w:eastAsia="he-IL"/>
        </w:rPr>
        <w:t xml:space="preserve">הזרה שחלה עליו באותו נושא, להסביר איך הרגולציה </w:t>
      </w:r>
      <w:bookmarkStart w:id="6058" w:name="_ETM_Q1_6728129"/>
      <w:bookmarkEnd w:id="6058"/>
      <w:r w:rsidR="001C7ED3">
        <w:rPr>
          <w:rFonts w:hint="cs"/>
          <w:rtl/>
          <w:lang w:eastAsia="he-IL"/>
        </w:rPr>
        <w:t xml:space="preserve">הזו </w:t>
      </w:r>
      <w:bookmarkStart w:id="6059" w:name="_ETM_Q1_6724230"/>
      <w:bookmarkEnd w:id="6059"/>
      <w:r w:rsidR="001C7ED3">
        <w:rPr>
          <w:rFonts w:hint="cs"/>
          <w:rtl/>
          <w:lang w:eastAsia="he-IL"/>
        </w:rPr>
        <w:t>מכסה גם את פעילותו בישראל ומגנה באופן מספק על</w:t>
      </w:r>
      <w:bookmarkStart w:id="6060" w:name="_ETM_Q1_6731287"/>
      <w:bookmarkEnd w:id="6060"/>
      <w:r w:rsidR="001C7ED3">
        <w:rPr>
          <w:rFonts w:hint="cs"/>
          <w:rtl/>
          <w:lang w:eastAsia="he-IL"/>
        </w:rPr>
        <w:t xml:space="preserve"> לקוחות ישראלים. הרבה פעמים, אנחנו נכניס את אותם </w:t>
      </w:r>
      <w:bookmarkStart w:id="6061" w:name="_ETM_Q1_6735127"/>
      <w:bookmarkEnd w:id="6061"/>
      <w:r w:rsidR="001C7ED3">
        <w:rPr>
          <w:rFonts w:hint="cs"/>
          <w:rtl/>
          <w:lang w:eastAsia="he-IL"/>
        </w:rPr>
        <w:t xml:space="preserve">התנאים </w:t>
      </w:r>
      <w:bookmarkStart w:id="6062" w:name="_ETM_Q1_6736069"/>
      <w:bookmarkEnd w:id="6062"/>
      <w:r w:rsidR="001C7ED3">
        <w:rPr>
          <w:rFonts w:hint="cs"/>
          <w:rtl/>
          <w:lang w:eastAsia="he-IL"/>
        </w:rPr>
        <w:t xml:space="preserve">של הרגולציה הזרה לתוך </w:t>
      </w:r>
      <w:bookmarkStart w:id="6063" w:name="_ETM_Q1_6737629"/>
      <w:bookmarkEnd w:id="6063"/>
      <w:r w:rsidR="001C7ED3">
        <w:rPr>
          <w:rFonts w:hint="cs"/>
          <w:rtl/>
          <w:lang w:eastAsia="he-IL"/>
        </w:rPr>
        <w:t xml:space="preserve">תנאי הרישיון של בעל הרישיון </w:t>
      </w:r>
      <w:bookmarkStart w:id="6064" w:name="_ETM_Q1_6743300"/>
      <w:bookmarkEnd w:id="6064"/>
      <w:r w:rsidR="001C7ED3">
        <w:rPr>
          <w:rFonts w:hint="cs"/>
          <w:rtl/>
          <w:lang w:eastAsia="he-IL"/>
        </w:rPr>
        <w:t xml:space="preserve">הזר, כחלופה </w:t>
      </w:r>
      <w:bookmarkStart w:id="6065" w:name="_ETM_Q1_6740789"/>
      <w:bookmarkEnd w:id="6065"/>
      <w:r w:rsidR="001C7ED3">
        <w:rPr>
          <w:rFonts w:hint="cs"/>
          <w:rtl/>
          <w:lang w:eastAsia="he-IL"/>
        </w:rPr>
        <w:t xml:space="preserve">לדרישות שרשות ניירות ערך </w:t>
      </w:r>
      <w:bookmarkStart w:id="6066" w:name="_ETM_Q1_6743695"/>
      <w:bookmarkEnd w:id="6066"/>
      <w:r w:rsidR="001C7ED3">
        <w:rPr>
          <w:rFonts w:hint="cs"/>
          <w:rtl/>
          <w:lang w:eastAsia="he-IL"/>
        </w:rPr>
        <w:t>תבקש ממי שלא מחזיק</w:t>
      </w:r>
      <w:bookmarkStart w:id="6067" w:name="_ETM_Q1_6747765"/>
      <w:bookmarkEnd w:id="6067"/>
      <w:r w:rsidR="001C7ED3">
        <w:rPr>
          <w:rFonts w:hint="cs"/>
          <w:rtl/>
          <w:lang w:eastAsia="he-IL"/>
        </w:rPr>
        <w:t xml:space="preserve"> ברישיון </w:t>
      </w:r>
      <w:bookmarkStart w:id="6068" w:name="_ETM_Q1_6744228"/>
      <w:bookmarkEnd w:id="6068"/>
      <w:r w:rsidR="001C7ED3">
        <w:rPr>
          <w:rFonts w:hint="cs"/>
          <w:rtl/>
          <w:lang w:eastAsia="he-IL"/>
        </w:rPr>
        <w:t>זר לשירותי תשלום.</w:t>
      </w:r>
    </w:p>
    <w:p w14:paraId="122641FB" w14:textId="60BDFDEB" w:rsidR="001C7ED3" w:rsidRDefault="001C7ED3" w:rsidP="008A6705">
      <w:pPr>
        <w:rPr>
          <w:rtl/>
          <w:lang w:eastAsia="he-IL"/>
        </w:rPr>
      </w:pPr>
      <w:bookmarkStart w:id="6069" w:name="_ETM_Q1_6750511"/>
      <w:bookmarkStart w:id="6070" w:name="_ETM_Q1_6750564"/>
      <w:bookmarkStart w:id="6071" w:name="_ETM_Q1_6751627"/>
      <w:bookmarkEnd w:id="6069"/>
      <w:bookmarkEnd w:id="6070"/>
      <w:bookmarkEnd w:id="6071"/>
    </w:p>
    <w:p w14:paraId="73C30200" w14:textId="722C0C41" w:rsidR="001C7ED3" w:rsidRDefault="001C7ED3" w:rsidP="001C7ED3">
      <w:pPr>
        <w:pStyle w:val="a4"/>
        <w:keepNext/>
        <w:rPr>
          <w:rtl/>
        </w:rPr>
      </w:pPr>
      <w:bookmarkStart w:id="6072" w:name="ET_speaker_איתי_עצמון_201"/>
      <w:r w:rsidRPr="001C7ED3">
        <w:rPr>
          <w:rStyle w:val="TagStyle"/>
          <w:rtl/>
        </w:rPr>
        <w:t xml:space="preserve"> &lt;&lt; דובר &gt;&gt; </w:t>
      </w:r>
      <w:r>
        <w:rPr>
          <w:rtl/>
        </w:rPr>
        <w:t>איתי עצמון:</w:t>
      </w:r>
      <w:r w:rsidRPr="001C7ED3">
        <w:rPr>
          <w:rStyle w:val="TagStyle"/>
          <w:rtl/>
        </w:rPr>
        <w:t xml:space="preserve"> &lt;&lt; דובר &gt;&gt;</w:t>
      </w:r>
      <w:r w:rsidR="00C872F6">
        <w:rPr>
          <w:rtl/>
        </w:rPr>
        <w:t xml:space="preserve"> </w:t>
      </w:r>
      <w:r>
        <w:rPr>
          <w:rtl/>
        </w:rPr>
        <w:t xml:space="preserve"> </w:t>
      </w:r>
      <w:bookmarkEnd w:id="6072"/>
    </w:p>
    <w:p w14:paraId="52E75C3D" w14:textId="1CA60C92" w:rsidR="001C7ED3" w:rsidRDefault="001C7ED3" w:rsidP="001C7ED3">
      <w:pPr>
        <w:pStyle w:val="KeepWithNext"/>
        <w:rPr>
          <w:rtl/>
          <w:lang w:eastAsia="he-IL"/>
        </w:rPr>
      </w:pPr>
    </w:p>
    <w:p w14:paraId="293CF430" w14:textId="285C1FB2" w:rsidR="001C7ED3" w:rsidRDefault="001C7ED3" w:rsidP="001C7ED3">
      <w:pPr>
        <w:rPr>
          <w:rtl/>
          <w:lang w:eastAsia="he-IL"/>
        </w:rPr>
      </w:pPr>
      <w:bookmarkStart w:id="6073" w:name="_ETM_Q1_6751973"/>
      <w:bookmarkStart w:id="6074" w:name="_ETM_Q1_6752020"/>
      <w:bookmarkStart w:id="6075" w:name="_ETM_Q1_6747462"/>
      <w:bookmarkEnd w:id="6073"/>
      <w:bookmarkEnd w:id="6074"/>
      <w:bookmarkEnd w:id="6075"/>
      <w:r>
        <w:rPr>
          <w:rFonts w:hint="cs"/>
          <w:rtl/>
          <w:lang w:eastAsia="he-IL"/>
        </w:rPr>
        <w:t xml:space="preserve">אני אחדד את השאלה שלי. הוא </w:t>
      </w:r>
      <w:bookmarkStart w:id="6076" w:name="_ETM_Q1_6753084"/>
      <w:bookmarkEnd w:id="6076"/>
      <w:r>
        <w:rPr>
          <w:rFonts w:hint="cs"/>
          <w:rtl/>
          <w:lang w:eastAsia="he-IL"/>
        </w:rPr>
        <w:t xml:space="preserve">פטור, </w:t>
      </w:r>
      <w:bookmarkStart w:id="6077" w:name="_ETM_Q1_6749557"/>
      <w:bookmarkEnd w:id="6077"/>
      <w:r>
        <w:rPr>
          <w:rFonts w:hint="cs"/>
          <w:rtl/>
          <w:lang w:eastAsia="he-IL"/>
        </w:rPr>
        <w:t>למשל, מהתנאי של תכנית עסקית, או אמצעים טכנולוגיים?</w:t>
      </w:r>
    </w:p>
    <w:p w14:paraId="3DC7EA16" w14:textId="396C1B3E" w:rsidR="001C7ED3" w:rsidRDefault="001C7ED3" w:rsidP="001C7ED3">
      <w:pPr>
        <w:rPr>
          <w:rtl/>
          <w:lang w:eastAsia="he-IL"/>
        </w:rPr>
      </w:pPr>
      <w:bookmarkStart w:id="6078" w:name="_ETM_Q1_6759447"/>
      <w:bookmarkStart w:id="6079" w:name="_ETM_Q1_6759496"/>
      <w:bookmarkEnd w:id="6078"/>
      <w:bookmarkEnd w:id="6079"/>
    </w:p>
    <w:p w14:paraId="035DFDC8" w14:textId="6D1CB90E" w:rsidR="001C7ED3" w:rsidRDefault="001C7ED3" w:rsidP="001C7ED3">
      <w:pPr>
        <w:pStyle w:val="af9"/>
        <w:keepNext/>
        <w:rPr>
          <w:rtl/>
          <w:lang w:eastAsia="he-IL"/>
        </w:rPr>
      </w:pPr>
      <w:bookmarkStart w:id="6080" w:name="ET_guest_רוני_בקמן_202"/>
      <w:r w:rsidRPr="001C7ED3">
        <w:rPr>
          <w:rStyle w:val="TagStyle"/>
          <w:rtl/>
        </w:rPr>
        <w:t xml:space="preserve"> &lt;&lt; אורח &gt;&gt; </w:t>
      </w:r>
      <w:r>
        <w:rPr>
          <w:rtl/>
          <w:lang w:eastAsia="he-IL"/>
        </w:rPr>
        <w:t>רוני בקמן:</w:t>
      </w:r>
      <w:r w:rsidRPr="001C7ED3">
        <w:rPr>
          <w:rStyle w:val="TagStyle"/>
          <w:rtl/>
        </w:rPr>
        <w:t xml:space="preserve"> &lt;&lt; אורח &gt;&gt;</w:t>
      </w:r>
      <w:r w:rsidR="00C872F6">
        <w:rPr>
          <w:rtl/>
          <w:lang w:eastAsia="he-IL"/>
        </w:rPr>
        <w:t xml:space="preserve"> </w:t>
      </w:r>
      <w:r>
        <w:rPr>
          <w:rtl/>
          <w:lang w:eastAsia="he-IL"/>
        </w:rPr>
        <w:t xml:space="preserve"> </w:t>
      </w:r>
      <w:bookmarkEnd w:id="6080"/>
    </w:p>
    <w:p w14:paraId="707D7637" w14:textId="5D618466" w:rsidR="001C7ED3" w:rsidRDefault="001C7ED3" w:rsidP="001C7ED3">
      <w:pPr>
        <w:pStyle w:val="KeepWithNext"/>
        <w:rPr>
          <w:rtl/>
          <w:lang w:eastAsia="he-IL"/>
        </w:rPr>
      </w:pPr>
    </w:p>
    <w:p w14:paraId="01211912" w14:textId="5F35C8C0" w:rsidR="001C7ED3" w:rsidRDefault="001C7ED3" w:rsidP="001C7ED3">
      <w:pPr>
        <w:rPr>
          <w:rtl/>
          <w:lang w:eastAsia="he-IL"/>
        </w:rPr>
      </w:pPr>
      <w:r>
        <w:rPr>
          <w:rFonts w:hint="cs"/>
          <w:rtl/>
          <w:lang w:eastAsia="he-IL"/>
        </w:rPr>
        <w:t>כן.</w:t>
      </w:r>
    </w:p>
    <w:p w14:paraId="31D70ABF" w14:textId="21C42006" w:rsidR="001C7ED3" w:rsidRDefault="001C7ED3" w:rsidP="001C7ED3">
      <w:pPr>
        <w:rPr>
          <w:rtl/>
          <w:lang w:eastAsia="he-IL"/>
        </w:rPr>
      </w:pPr>
    </w:p>
    <w:p w14:paraId="7C0D4976" w14:textId="142461F1" w:rsidR="001C7ED3" w:rsidRDefault="001C7ED3" w:rsidP="001C7ED3">
      <w:pPr>
        <w:pStyle w:val="a4"/>
        <w:keepNext/>
        <w:rPr>
          <w:rtl/>
        </w:rPr>
      </w:pPr>
      <w:bookmarkStart w:id="6081" w:name="ET_speaker_איתי_עצמון_203"/>
      <w:r w:rsidRPr="001C7ED3">
        <w:rPr>
          <w:rStyle w:val="TagStyle"/>
          <w:rtl/>
        </w:rPr>
        <w:t xml:space="preserve"> &lt;&lt; דובר &gt;&gt; </w:t>
      </w:r>
      <w:r>
        <w:rPr>
          <w:rtl/>
        </w:rPr>
        <w:t>איתי עצמון:</w:t>
      </w:r>
      <w:r w:rsidRPr="001C7ED3">
        <w:rPr>
          <w:rStyle w:val="TagStyle"/>
          <w:rtl/>
        </w:rPr>
        <w:t xml:space="preserve"> &lt;&lt; דובר &gt;&gt;</w:t>
      </w:r>
      <w:r w:rsidR="00C872F6">
        <w:rPr>
          <w:rtl/>
        </w:rPr>
        <w:t xml:space="preserve"> </w:t>
      </w:r>
      <w:r>
        <w:rPr>
          <w:rtl/>
        </w:rPr>
        <w:t xml:space="preserve"> </w:t>
      </w:r>
      <w:bookmarkEnd w:id="6081"/>
    </w:p>
    <w:p w14:paraId="587163B4" w14:textId="040B442B" w:rsidR="001C7ED3" w:rsidRDefault="001C7ED3" w:rsidP="001C7ED3">
      <w:pPr>
        <w:pStyle w:val="KeepWithNext"/>
        <w:rPr>
          <w:rtl/>
          <w:lang w:eastAsia="he-IL"/>
        </w:rPr>
      </w:pPr>
    </w:p>
    <w:p w14:paraId="3F42DB7F" w14:textId="12E0414F" w:rsidR="001C7ED3" w:rsidRDefault="001C7ED3" w:rsidP="001C7ED3">
      <w:pPr>
        <w:rPr>
          <w:rtl/>
          <w:lang w:eastAsia="he-IL"/>
        </w:rPr>
      </w:pPr>
      <w:r>
        <w:rPr>
          <w:rFonts w:hint="cs"/>
          <w:rtl/>
          <w:lang w:eastAsia="he-IL"/>
        </w:rPr>
        <w:t>מה הוא יצט</w:t>
      </w:r>
      <w:bookmarkStart w:id="6082" w:name="_ETM_Q1_6754610"/>
      <w:bookmarkEnd w:id="6082"/>
      <w:r>
        <w:rPr>
          <w:rFonts w:hint="cs"/>
          <w:rtl/>
          <w:lang w:eastAsia="he-IL"/>
        </w:rPr>
        <w:t xml:space="preserve">רך </w:t>
      </w:r>
      <w:bookmarkStart w:id="6083" w:name="_ETM_Q1_6755341"/>
      <w:bookmarkEnd w:id="6083"/>
      <w:r>
        <w:rPr>
          <w:rFonts w:hint="cs"/>
          <w:rtl/>
          <w:lang w:eastAsia="he-IL"/>
        </w:rPr>
        <w:t>להגי</w:t>
      </w:r>
      <w:bookmarkStart w:id="6084" w:name="_ETM_Q1_6752136"/>
      <w:bookmarkEnd w:id="6084"/>
      <w:r>
        <w:rPr>
          <w:rFonts w:hint="cs"/>
          <w:rtl/>
          <w:lang w:eastAsia="he-IL"/>
        </w:rPr>
        <w:t>ש לכם בבקשה?</w:t>
      </w:r>
    </w:p>
    <w:p w14:paraId="7D09DCF9" w14:textId="7E6F3384" w:rsidR="001C7ED3" w:rsidRDefault="001C7ED3" w:rsidP="001C7ED3">
      <w:pPr>
        <w:rPr>
          <w:rtl/>
          <w:lang w:eastAsia="he-IL"/>
        </w:rPr>
      </w:pPr>
      <w:bookmarkStart w:id="6085" w:name="_ETM_Q1_6756098"/>
      <w:bookmarkStart w:id="6086" w:name="_ETM_Q1_6756154"/>
      <w:bookmarkStart w:id="6087" w:name="_ETM_Q1_6757721"/>
      <w:bookmarkEnd w:id="6085"/>
      <w:bookmarkEnd w:id="6086"/>
      <w:bookmarkEnd w:id="6087"/>
    </w:p>
    <w:p w14:paraId="0B1840EC" w14:textId="4633A8C3" w:rsidR="001C7ED3" w:rsidRDefault="001C7ED3" w:rsidP="001C7ED3">
      <w:pPr>
        <w:pStyle w:val="af9"/>
        <w:keepNext/>
        <w:rPr>
          <w:rtl/>
          <w:lang w:eastAsia="he-IL"/>
        </w:rPr>
      </w:pPr>
      <w:bookmarkStart w:id="6088" w:name="ET_guest_רוני_בקמן_204"/>
      <w:r w:rsidRPr="001C7ED3">
        <w:rPr>
          <w:rStyle w:val="TagStyle"/>
          <w:rtl/>
        </w:rPr>
        <w:t xml:space="preserve"> &lt;&lt; אורח &gt;&gt; </w:t>
      </w:r>
      <w:r>
        <w:rPr>
          <w:rtl/>
          <w:lang w:eastAsia="he-IL"/>
        </w:rPr>
        <w:t>רוני בקמן:</w:t>
      </w:r>
      <w:r w:rsidRPr="001C7ED3">
        <w:rPr>
          <w:rStyle w:val="TagStyle"/>
          <w:rtl/>
        </w:rPr>
        <w:t xml:space="preserve"> &lt;&lt; אורח &gt;&gt;</w:t>
      </w:r>
      <w:r w:rsidR="00C872F6">
        <w:rPr>
          <w:rtl/>
          <w:lang w:eastAsia="he-IL"/>
        </w:rPr>
        <w:t xml:space="preserve"> </w:t>
      </w:r>
      <w:r>
        <w:rPr>
          <w:rtl/>
          <w:lang w:eastAsia="he-IL"/>
        </w:rPr>
        <w:t xml:space="preserve"> </w:t>
      </w:r>
      <w:bookmarkEnd w:id="6088"/>
    </w:p>
    <w:p w14:paraId="265E0F8F" w14:textId="0BAC960B" w:rsidR="001C7ED3" w:rsidRDefault="001C7ED3" w:rsidP="001C7ED3">
      <w:pPr>
        <w:pStyle w:val="KeepWithNext"/>
        <w:rPr>
          <w:rtl/>
          <w:lang w:eastAsia="he-IL"/>
        </w:rPr>
      </w:pPr>
    </w:p>
    <w:p w14:paraId="7704DE4A" w14:textId="1D77D8A4" w:rsidR="001C7ED3" w:rsidRDefault="001C7ED3" w:rsidP="001C7ED3">
      <w:pPr>
        <w:rPr>
          <w:rtl/>
          <w:lang w:eastAsia="he-IL"/>
        </w:rPr>
      </w:pPr>
      <w:bookmarkStart w:id="6089" w:name="_ETM_Q1_6758041"/>
      <w:bookmarkStart w:id="6090" w:name="_ETM_Q1_6758082"/>
      <w:bookmarkEnd w:id="6089"/>
      <w:bookmarkEnd w:id="6090"/>
      <w:r>
        <w:rPr>
          <w:rFonts w:hint="cs"/>
          <w:rtl/>
          <w:lang w:eastAsia="he-IL"/>
        </w:rPr>
        <w:t xml:space="preserve">מה זה </w:t>
      </w:r>
      <w:bookmarkStart w:id="6091" w:name="_ETM_Q1_6757631"/>
      <w:bookmarkEnd w:id="6091"/>
      <w:r>
        <w:rPr>
          <w:rFonts w:hint="cs"/>
          <w:rtl/>
          <w:lang w:eastAsia="he-IL"/>
        </w:rPr>
        <w:t xml:space="preserve">בעצם אותו פטור? שוב, אנחנו </w:t>
      </w:r>
      <w:bookmarkStart w:id="6092" w:name="_ETM_Q1_6761693"/>
      <w:bookmarkEnd w:id="6092"/>
      <w:r>
        <w:rPr>
          <w:rFonts w:hint="cs"/>
          <w:rtl/>
          <w:lang w:eastAsia="he-IL"/>
        </w:rPr>
        <w:t xml:space="preserve">לא מדברים באמת על פטור, אלא על איזו שהיא הקלה </w:t>
      </w:r>
      <w:bookmarkStart w:id="6093" w:name="_ETM_Q1_6767554"/>
      <w:bookmarkEnd w:id="6093"/>
      <w:r>
        <w:rPr>
          <w:rFonts w:hint="cs"/>
          <w:rtl/>
          <w:lang w:eastAsia="he-IL"/>
        </w:rPr>
        <w:t>בנוגע</w:t>
      </w:r>
      <w:bookmarkStart w:id="6094" w:name="_ETM_Q1_6764263"/>
      <w:bookmarkEnd w:id="6094"/>
      <w:r>
        <w:rPr>
          <w:rFonts w:hint="cs"/>
          <w:rtl/>
          <w:lang w:eastAsia="he-IL"/>
        </w:rPr>
        <w:t xml:space="preserve"> לפעילות שכבר קיימת, </w:t>
      </w:r>
      <w:bookmarkStart w:id="6095" w:name="_ETM_Q1_6768408"/>
      <w:bookmarkEnd w:id="6095"/>
      <w:r>
        <w:rPr>
          <w:rFonts w:hint="cs"/>
          <w:rtl/>
          <w:lang w:eastAsia="he-IL"/>
        </w:rPr>
        <w:t xml:space="preserve">כמו, נגיד, </w:t>
      </w:r>
      <w:bookmarkStart w:id="6096" w:name="_ETM_Q1_6766920"/>
      <w:bookmarkEnd w:id="6096"/>
      <w:r>
        <w:rPr>
          <w:rFonts w:hint="cs"/>
          <w:rtl/>
          <w:lang w:eastAsia="he-IL"/>
        </w:rPr>
        <w:t>תכנית עסקית.</w:t>
      </w:r>
      <w:bookmarkStart w:id="6097" w:name="_ETM_Q1_6769639"/>
      <w:bookmarkEnd w:id="6097"/>
      <w:r>
        <w:rPr>
          <w:rFonts w:hint="cs"/>
          <w:rtl/>
          <w:lang w:eastAsia="he-IL"/>
        </w:rPr>
        <w:t xml:space="preserve"> לאותו בעל רישיון זר יש מוצר קיים</w:t>
      </w:r>
      <w:bookmarkStart w:id="6098" w:name="_ETM_Q1_6771162"/>
      <w:bookmarkEnd w:id="6098"/>
      <w:r>
        <w:rPr>
          <w:rFonts w:hint="cs"/>
          <w:rtl/>
          <w:lang w:eastAsia="he-IL"/>
        </w:rPr>
        <w:t xml:space="preserve">, שהוא כבר </w:t>
      </w:r>
      <w:bookmarkStart w:id="6099" w:name="_ETM_Q1_6775015"/>
      <w:bookmarkEnd w:id="6099"/>
      <w:r>
        <w:rPr>
          <w:rFonts w:hint="cs"/>
          <w:rtl/>
          <w:lang w:eastAsia="he-IL"/>
        </w:rPr>
        <w:t xml:space="preserve">מציע בחו"ל, </w:t>
      </w:r>
      <w:bookmarkStart w:id="6100" w:name="_ETM_Q1_6772723"/>
      <w:bookmarkEnd w:id="6100"/>
      <w:r>
        <w:rPr>
          <w:rFonts w:hint="cs"/>
          <w:rtl/>
          <w:lang w:eastAsia="he-IL"/>
        </w:rPr>
        <w:t xml:space="preserve">שהוא כבר הגיש לגביו </w:t>
      </w:r>
      <w:bookmarkStart w:id="6101" w:name="_ETM_Q1_6774204"/>
      <w:bookmarkEnd w:id="6101"/>
      <w:r>
        <w:rPr>
          <w:rFonts w:hint="cs"/>
          <w:rtl/>
          <w:lang w:eastAsia="he-IL"/>
        </w:rPr>
        <w:t xml:space="preserve">תכנית עסקית למאסדר הזר </w:t>
      </w:r>
      <w:bookmarkStart w:id="6102" w:name="_ETM_Q1_6777865"/>
      <w:bookmarkEnd w:id="6102"/>
      <w:r>
        <w:rPr>
          <w:rFonts w:hint="cs"/>
          <w:rtl/>
          <w:lang w:eastAsia="he-IL"/>
        </w:rPr>
        <w:t xml:space="preserve">שלו. מה שאנחנו נאפשר לו זה פשוט </w:t>
      </w:r>
      <w:bookmarkStart w:id="6103" w:name="_ETM_Q1_6779751"/>
      <w:bookmarkEnd w:id="6103"/>
      <w:r>
        <w:rPr>
          <w:rFonts w:hint="cs"/>
          <w:rtl/>
          <w:lang w:eastAsia="he-IL"/>
        </w:rPr>
        <w:t xml:space="preserve">להביא את אותה </w:t>
      </w:r>
      <w:bookmarkStart w:id="6104" w:name="_ETM_Q1_6781769"/>
      <w:bookmarkEnd w:id="6104"/>
      <w:r>
        <w:rPr>
          <w:rFonts w:hint="cs"/>
          <w:rtl/>
          <w:lang w:eastAsia="he-IL"/>
        </w:rPr>
        <w:t xml:space="preserve">התכנית העסקית שהוא הגיש </w:t>
      </w:r>
      <w:bookmarkStart w:id="6105" w:name="_ETM_Q1_6780772"/>
      <w:bookmarkEnd w:id="6105"/>
      <w:r>
        <w:rPr>
          <w:rFonts w:hint="cs"/>
          <w:rtl/>
          <w:lang w:eastAsia="he-IL"/>
        </w:rPr>
        <w:t xml:space="preserve">למאסדר הזר, ולהציג בפנינו את אותו </w:t>
      </w:r>
      <w:bookmarkStart w:id="6106" w:name="_ETM_Q1_6788934"/>
      <w:bookmarkEnd w:id="6106"/>
      <w:r>
        <w:rPr>
          <w:rFonts w:hint="cs"/>
          <w:rtl/>
          <w:lang w:eastAsia="he-IL"/>
        </w:rPr>
        <w:t xml:space="preserve">המוצר </w:t>
      </w:r>
      <w:bookmarkStart w:id="6107" w:name="_ETM_Q1_6784973"/>
      <w:bookmarkEnd w:id="6107"/>
      <w:r>
        <w:rPr>
          <w:rFonts w:hint="cs"/>
          <w:rtl/>
          <w:lang w:eastAsia="he-IL"/>
        </w:rPr>
        <w:t>שכבר קיים ומ</w:t>
      </w:r>
      <w:bookmarkStart w:id="6108" w:name="_ETM_Q1_6784911"/>
      <w:bookmarkEnd w:id="6108"/>
      <w:r w:rsidR="00556566">
        <w:rPr>
          <w:rFonts w:hint="cs"/>
          <w:rtl/>
          <w:lang w:eastAsia="he-IL"/>
        </w:rPr>
        <w:t xml:space="preserve">שומש בחו"ל, </w:t>
      </w:r>
      <w:bookmarkStart w:id="6109" w:name="_ETM_Q1_6789164"/>
      <w:bookmarkEnd w:id="6109"/>
      <w:r w:rsidR="00556566">
        <w:rPr>
          <w:rFonts w:hint="cs"/>
          <w:rtl/>
          <w:lang w:eastAsia="he-IL"/>
        </w:rPr>
        <w:t>ולהחליף את זה</w:t>
      </w:r>
      <w:bookmarkStart w:id="6110" w:name="_ETM_Q1_6788146"/>
      <w:bookmarkEnd w:id="6110"/>
      <w:r w:rsidR="00556566">
        <w:rPr>
          <w:rFonts w:hint="cs"/>
          <w:rtl/>
          <w:lang w:eastAsia="he-IL"/>
        </w:rPr>
        <w:t xml:space="preserve"> באותן </w:t>
      </w:r>
      <w:bookmarkStart w:id="6111" w:name="_ETM_Q1_6792390"/>
      <w:bookmarkEnd w:id="6111"/>
      <w:r w:rsidR="00556566">
        <w:rPr>
          <w:rFonts w:hint="cs"/>
          <w:rtl/>
          <w:lang w:eastAsia="he-IL"/>
        </w:rPr>
        <w:t xml:space="preserve">דרישות ספציפיות שאנחנו </w:t>
      </w:r>
      <w:bookmarkStart w:id="6112" w:name="_ETM_Q1_6791795"/>
      <w:bookmarkEnd w:id="6112"/>
      <w:r w:rsidR="00556566">
        <w:rPr>
          <w:rFonts w:hint="cs"/>
          <w:rtl/>
          <w:lang w:eastAsia="he-IL"/>
        </w:rPr>
        <w:t>נבדוק בנוגע ל</w:t>
      </w:r>
      <w:bookmarkStart w:id="6113" w:name="_ETM_Q1_6791380"/>
      <w:bookmarkEnd w:id="6113"/>
      <w:r w:rsidR="00556566">
        <w:rPr>
          <w:rFonts w:hint="cs"/>
          <w:rtl/>
          <w:lang w:eastAsia="he-IL"/>
        </w:rPr>
        <w:t xml:space="preserve">תכנית העסקית. זוהי ההקלה שאנחנו </w:t>
      </w:r>
      <w:bookmarkStart w:id="6114" w:name="_ETM_Q1_6798885"/>
      <w:bookmarkEnd w:id="6114"/>
      <w:r w:rsidR="00556566">
        <w:rPr>
          <w:rFonts w:hint="cs"/>
          <w:rtl/>
          <w:lang w:eastAsia="he-IL"/>
        </w:rPr>
        <w:t>נותנים פה.</w:t>
      </w:r>
    </w:p>
    <w:p w14:paraId="19BECD11" w14:textId="47CDD593" w:rsidR="00556566" w:rsidRDefault="00556566" w:rsidP="001C7ED3">
      <w:pPr>
        <w:rPr>
          <w:rtl/>
          <w:lang w:eastAsia="he-IL"/>
        </w:rPr>
      </w:pPr>
      <w:bookmarkStart w:id="6115" w:name="_ETM_Q1_6801046"/>
      <w:bookmarkStart w:id="6116" w:name="_ETM_Q1_6801107"/>
      <w:bookmarkStart w:id="6117" w:name="_ETM_Q1_6796693"/>
      <w:bookmarkEnd w:id="6115"/>
      <w:bookmarkEnd w:id="6116"/>
      <w:bookmarkEnd w:id="6117"/>
    </w:p>
    <w:p w14:paraId="3E873E6C" w14:textId="5008EA06" w:rsidR="00556566" w:rsidRDefault="00556566" w:rsidP="00556566">
      <w:pPr>
        <w:pStyle w:val="af6"/>
        <w:keepNext/>
        <w:rPr>
          <w:rtl/>
        </w:rPr>
      </w:pPr>
      <w:bookmarkStart w:id="6118" w:name="ET_yor_6351_205"/>
      <w:r w:rsidRPr="00556566">
        <w:rPr>
          <w:rStyle w:val="TagStyle"/>
          <w:rtl/>
        </w:rPr>
        <w:t xml:space="preserve"> &lt;&lt; יור &gt;&gt; </w:t>
      </w:r>
      <w:r>
        <w:rPr>
          <w:rtl/>
        </w:rPr>
        <w:t>היו"ר אוהד טל:</w:t>
      </w:r>
      <w:r w:rsidRPr="00556566">
        <w:rPr>
          <w:rStyle w:val="TagStyle"/>
          <w:rtl/>
        </w:rPr>
        <w:t xml:space="preserve"> &lt;&lt; יור &gt;&gt;</w:t>
      </w:r>
      <w:r w:rsidR="00C872F6">
        <w:rPr>
          <w:rtl/>
        </w:rPr>
        <w:t xml:space="preserve"> </w:t>
      </w:r>
      <w:r>
        <w:rPr>
          <w:rtl/>
        </w:rPr>
        <w:t xml:space="preserve"> </w:t>
      </w:r>
      <w:bookmarkEnd w:id="6118"/>
    </w:p>
    <w:p w14:paraId="4D3E0169" w14:textId="17B68122" w:rsidR="00556566" w:rsidRDefault="00556566" w:rsidP="00556566">
      <w:pPr>
        <w:pStyle w:val="KeepWithNext"/>
        <w:rPr>
          <w:rtl/>
          <w:lang w:eastAsia="he-IL"/>
        </w:rPr>
      </w:pPr>
    </w:p>
    <w:p w14:paraId="4F84BCE8" w14:textId="67647656" w:rsidR="00556566" w:rsidRDefault="00556566" w:rsidP="00556566">
      <w:pPr>
        <w:rPr>
          <w:rtl/>
          <w:lang w:eastAsia="he-IL"/>
        </w:rPr>
      </w:pPr>
      <w:bookmarkStart w:id="6119" w:name="_ETM_Q1_6798618"/>
      <w:bookmarkStart w:id="6120" w:name="_ETM_Q1_6794052"/>
      <w:bookmarkEnd w:id="6119"/>
      <w:bookmarkEnd w:id="6120"/>
      <w:r>
        <w:rPr>
          <w:rFonts w:hint="cs"/>
          <w:rtl/>
          <w:lang w:eastAsia="he-IL"/>
        </w:rPr>
        <w:t>התייחסויות. בבקשה.</w:t>
      </w:r>
      <w:bookmarkStart w:id="6121" w:name="_ETM_Q1_6799246"/>
      <w:bookmarkEnd w:id="6121"/>
    </w:p>
    <w:p w14:paraId="031F1ED1" w14:textId="5BEDF571" w:rsidR="00556566" w:rsidRDefault="00556566" w:rsidP="00556566">
      <w:pPr>
        <w:rPr>
          <w:rtl/>
          <w:lang w:eastAsia="he-IL"/>
        </w:rPr>
      </w:pPr>
      <w:bookmarkStart w:id="6122" w:name="_ETM_Q1_6799305"/>
      <w:bookmarkEnd w:id="6122"/>
    </w:p>
    <w:p w14:paraId="52EDCEC3" w14:textId="7AA752FC" w:rsidR="00556566" w:rsidRDefault="00556566" w:rsidP="00556566">
      <w:pPr>
        <w:pStyle w:val="af9"/>
        <w:keepNext/>
        <w:rPr>
          <w:rtl/>
          <w:lang w:eastAsia="he-IL"/>
        </w:rPr>
      </w:pPr>
      <w:bookmarkStart w:id="6123" w:name="ET_guest_אייל_דותן_206"/>
      <w:r w:rsidRPr="00556566">
        <w:rPr>
          <w:rStyle w:val="TagStyle"/>
          <w:rtl/>
        </w:rPr>
        <w:t xml:space="preserve"> &lt;&lt; אורח &gt;&gt; </w:t>
      </w:r>
      <w:r>
        <w:rPr>
          <w:rtl/>
          <w:lang w:eastAsia="he-IL"/>
        </w:rPr>
        <w:t>אייל דותן:</w:t>
      </w:r>
      <w:r w:rsidRPr="00556566">
        <w:rPr>
          <w:rStyle w:val="TagStyle"/>
          <w:rtl/>
        </w:rPr>
        <w:t xml:space="preserve"> &lt;&lt; אורח &gt;&gt;</w:t>
      </w:r>
      <w:r w:rsidR="00C872F6">
        <w:rPr>
          <w:rtl/>
          <w:lang w:eastAsia="he-IL"/>
        </w:rPr>
        <w:t xml:space="preserve"> </w:t>
      </w:r>
      <w:r>
        <w:rPr>
          <w:rtl/>
          <w:lang w:eastAsia="he-IL"/>
        </w:rPr>
        <w:t xml:space="preserve"> </w:t>
      </w:r>
      <w:bookmarkEnd w:id="6123"/>
    </w:p>
    <w:p w14:paraId="0A1BC7D8" w14:textId="587E11DB" w:rsidR="00556566" w:rsidRDefault="00556566" w:rsidP="00556566">
      <w:pPr>
        <w:pStyle w:val="KeepWithNext"/>
        <w:rPr>
          <w:rtl/>
          <w:lang w:eastAsia="he-IL"/>
        </w:rPr>
      </w:pPr>
    </w:p>
    <w:p w14:paraId="68A9E812" w14:textId="79E11DBA" w:rsidR="00556566" w:rsidRDefault="00556566" w:rsidP="00556566">
      <w:pPr>
        <w:rPr>
          <w:rtl/>
          <w:lang w:eastAsia="he-IL"/>
        </w:rPr>
      </w:pPr>
      <w:bookmarkStart w:id="6124" w:name="_ETM_Q1_6800529"/>
      <w:bookmarkStart w:id="6125" w:name="_ETM_Q1_6800571"/>
      <w:bookmarkEnd w:id="6124"/>
      <w:bookmarkEnd w:id="6125"/>
      <w:r>
        <w:rPr>
          <w:rFonts w:hint="cs"/>
          <w:rtl/>
          <w:lang w:eastAsia="he-IL"/>
        </w:rPr>
        <w:t xml:space="preserve">אייל דותן מאיגוד הבנקים. שתי שאלות: </w:t>
      </w:r>
      <w:bookmarkStart w:id="6126" w:name="_ETM_Q1_6803161"/>
      <w:bookmarkEnd w:id="6126"/>
      <w:r>
        <w:rPr>
          <w:rFonts w:hint="cs"/>
          <w:rtl/>
          <w:lang w:eastAsia="he-IL"/>
        </w:rPr>
        <w:t>א', האם</w:t>
      </w:r>
      <w:bookmarkStart w:id="6127" w:name="_ETM_Q1_6805084"/>
      <w:bookmarkEnd w:id="6127"/>
      <w:r>
        <w:rPr>
          <w:rFonts w:hint="cs"/>
          <w:rtl/>
          <w:lang w:eastAsia="he-IL"/>
        </w:rPr>
        <w:t xml:space="preserve"> יש כוונה, ואיך, שיהיה סט</w:t>
      </w:r>
      <w:bookmarkStart w:id="6128" w:name="_ETM_Q1_6806699"/>
      <w:bookmarkEnd w:id="6128"/>
      <w:r>
        <w:rPr>
          <w:rFonts w:hint="cs"/>
          <w:rtl/>
          <w:lang w:eastAsia="he-IL"/>
        </w:rPr>
        <w:t xml:space="preserve">נדרט אחיד של כל השחקנים לגבי </w:t>
      </w:r>
      <w:bookmarkStart w:id="6129" w:name="_ETM_Q1_6812392"/>
      <w:bookmarkStart w:id="6130" w:name="_ETM_Q1_6808000"/>
      <w:bookmarkEnd w:id="6129"/>
      <w:bookmarkEnd w:id="6130"/>
      <w:r>
        <w:rPr>
          <w:rFonts w:hint="cs"/>
          <w:rtl/>
          <w:lang w:eastAsia="he-IL"/>
        </w:rPr>
        <w:t xml:space="preserve">אבטחת מידע? הגנת סייבר? הגנת </w:t>
      </w:r>
      <w:bookmarkStart w:id="6131" w:name="_ETM_Q1_6809897"/>
      <w:bookmarkEnd w:id="6131"/>
      <w:r>
        <w:rPr>
          <w:rFonts w:hint="cs"/>
          <w:rtl/>
          <w:lang w:eastAsia="he-IL"/>
        </w:rPr>
        <w:t>פרטיות? ניהול סיכונים? הא</w:t>
      </w:r>
      <w:bookmarkStart w:id="6132" w:name="_ETM_Q1_6816992"/>
      <w:bookmarkEnd w:id="6132"/>
      <w:r>
        <w:rPr>
          <w:rFonts w:hint="cs"/>
          <w:rtl/>
          <w:lang w:eastAsia="he-IL"/>
        </w:rPr>
        <w:t xml:space="preserve">ם </w:t>
      </w:r>
      <w:bookmarkStart w:id="6133" w:name="_ETM_Q1_6813364"/>
      <w:bookmarkEnd w:id="6133"/>
      <w:r>
        <w:rPr>
          <w:rFonts w:hint="cs"/>
          <w:rtl/>
          <w:lang w:eastAsia="he-IL"/>
        </w:rPr>
        <w:t xml:space="preserve">דיברו על זה? האם </w:t>
      </w:r>
      <w:bookmarkStart w:id="6134" w:name="_ETM_Q1_6813579"/>
      <w:bookmarkEnd w:id="6134"/>
      <w:r>
        <w:rPr>
          <w:rFonts w:hint="cs"/>
          <w:rtl/>
          <w:lang w:eastAsia="he-IL"/>
        </w:rPr>
        <w:t>יש כוונה לטפ</w:t>
      </w:r>
      <w:bookmarkStart w:id="6135" w:name="_ETM_Q1_6817825"/>
      <w:bookmarkEnd w:id="6135"/>
      <w:r>
        <w:rPr>
          <w:rFonts w:hint="cs"/>
          <w:rtl/>
          <w:lang w:eastAsia="he-IL"/>
        </w:rPr>
        <w:t>ל בזה</w:t>
      </w:r>
      <w:bookmarkStart w:id="6136" w:name="_ETM_Q1_6815292"/>
      <w:bookmarkEnd w:id="6136"/>
      <w:r>
        <w:rPr>
          <w:rFonts w:hint="cs"/>
          <w:rtl/>
          <w:lang w:eastAsia="he-IL"/>
        </w:rPr>
        <w:t xml:space="preserve"> על מנת שיהיה סטנדרט אחיד?</w:t>
      </w:r>
      <w:bookmarkStart w:id="6137" w:name="_ETM_Q1_6820713"/>
      <w:bookmarkStart w:id="6138" w:name="_ETM_Q1_6820768"/>
      <w:bookmarkEnd w:id="6137"/>
      <w:bookmarkEnd w:id="6138"/>
    </w:p>
    <w:p w14:paraId="4C3E62EE" w14:textId="10660FC4" w:rsidR="00556566" w:rsidRDefault="00556566" w:rsidP="00556566">
      <w:pPr>
        <w:rPr>
          <w:rtl/>
          <w:lang w:eastAsia="he-IL"/>
        </w:rPr>
      </w:pPr>
      <w:bookmarkStart w:id="6139" w:name="_ETM_Q1_6822677"/>
      <w:bookmarkStart w:id="6140" w:name="_ETM_Q1_6822725"/>
      <w:bookmarkStart w:id="6141" w:name="_ETM_Q1_6822846"/>
      <w:bookmarkEnd w:id="6139"/>
      <w:bookmarkEnd w:id="6140"/>
      <w:bookmarkEnd w:id="6141"/>
    </w:p>
    <w:p w14:paraId="59D175DF" w14:textId="6926D8B1" w:rsidR="004B31A8" w:rsidRDefault="00556566" w:rsidP="00556566">
      <w:pPr>
        <w:rPr>
          <w:rtl/>
          <w:lang w:eastAsia="he-IL"/>
        </w:rPr>
      </w:pPr>
      <w:bookmarkStart w:id="6142" w:name="_ETM_Q1_6822889"/>
      <w:bookmarkEnd w:id="6142"/>
      <w:r>
        <w:rPr>
          <w:rFonts w:hint="cs"/>
          <w:rtl/>
          <w:lang w:eastAsia="he-IL"/>
        </w:rPr>
        <w:t xml:space="preserve">ב', </w:t>
      </w:r>
      <w:bookmarkStart w:id="6143" w:name="_ETM_Q1_6820414"/>
      <w:bookmarkEnd w:id="6143"/>
      <w:r>
        <w:rPr>
          <w:rFonts w:hint="cs"/>
          <w:rtl/>
          <w:lang w:eastAsia="he-IL"/>
        </w:rPr>
        <w:t>מה</w:t>
      </w:r>
      <w:bookmarkStart w:id="6144" w:name="_ETM_Q1_6817862"/>
      <w:bookmarkStart w:id="6145" w:name="_ETM_Q1_6813056"/>
      <w:bookmarkEnd w:id="6144"/>
      <w:bookmarkEnd w:id="6145"/>
      <w:r>
        <w:rPr>
          <w:rFonts w:hint="cs"/>
          <w:rtl/>
          <w:lang w:eastAsia="he-IL"/>
        </w:rPr>
        <w:t xml:space="preserve"> יהי</w:t>
      </w:r>
      <w:bookmarkStart w:id="6146" w:name="_ETM_Q1_6821446"/>
      <w:bookmarkEnd w:id="6146"/>
      <w:r>
        <w:rPr>
          <w:rFonts w:hint="cs"/>
          <w:rtl/>
          <w:lang w:eastAsia="he-IL"/>
        </w:rPr>
        <w:t xml:space="preserve">ו </w:t>
      </w:r>
      <w:bookmarkStart w:id="6147" w:name="_ETM_Q1_6818703"/>
      <w:bookmarkEnd w:id="6147"/>
      <w:r>
        <w:rPr>
          <w:rFonts w:hint="cs"/>
          <w:rtl/>
          <w:lang w:eastAsia="he-IL"/>
        </w:rPr>
        <w:t>המנגנון וההסדרים של איסור הלבנת הון,</w:t>
      </w:r>
      <w:bookmarkStart w:id="6148" w:name="_ETM_Q1_6827095"/>
      <w:bookmarkEnd w:id="6148"/>
      <w:r>
        <w:rPr>
          <w:rFonts w:hint="cs"/>
          <w:rtl/>
          <w:lang w:eastAsia="he-IL"/>
        </w:rPr>
        <w:t xml:space="preserve"> </w:t>
      </w:r>
      <w:bookmarkStart w:id="6149" w:name="_ETM_Q1_6822427"/>
      <w:bookmarkEnd w:id="6149"/>
      <w:r>
        <w:rPr>
          <w:rFonts w:hint="cs"/>
          <w:rtl/>
          <w:lang w:eastAsia="he-IL"/>
        </w:rPr>
        <w:t>שיחולו על חברות שיקבלו רישיונות? זאת אומרת, אם יש לנו,</w:t>
      </w:r>
      <w:bookmarkStart w:id="6150" w:name="_ETM_Q1_6831437"/>
      <w:bookmarkEnd w:id="6150"/>
      <w:r>
        <w:rPr>
          <w:rFonts w:hint="cs"/>
          <w:rtl/>
          <w:lang w:eastAsia="he-IL"/>
        </w:rPr>
        <w:t xml:space="preserve"> נניח, </w:t>
      </w:r>
      <w:bookmarkStart w:id="6151" w:name="_ETM_Q1_6827921"/>
      <w:bookmarkEnd w:id="6151"/>
      <w:r>
        <w:rPr>
          <w:rFonts w:hint="cs"/>
          <w:rtl/>
          <w:lang w:eastAsia="he-IL"/>
        </w:rPr>
        <w:t>מנהל חשבון או נותן שירותי תשלום</w:t>
      </w:r>
      <w:bookmarkStart w:id="6152" w:name="_ETM_Q1_6829784"/>
      <w:bookmarkEnd w:id="6152"/>
      <w:r>
        <w:rPr>
          <w:rFonts w:hint="cs"/>
          <w:rtl/>
          <w:lang w:eastAsia="he-IL"/>
        </w:rPr>
        <w:t xml:space="preserve"> </w:t>
      </w:r>
      <w:bookmarkStart w:id="6153" w:name="_ETM_Q1_6832116"/>
      <w:bookmarkEnd w:id="6153"/>
      <w:r>
        <w:rPr>
          <w:rtl/>
          <w:lang w:eastAsia="he-IL"/>
        </w:rPr>
        <w:t>–</w:t>
      </w:r>
      <w:r>
        <w:rPr>
          <w:rFonts w:hint="cs"/>
          <w:rtl/>
          <w:lang w:eastAsia="he-IL"/>
        </w:rPr>
        <w:t xml:space="preserve"> נכון להיום, הם </w:t>
      </w:r>
      <w:bookmarkStart w:id="6154" w:name="_ETM_Q1_6831155"/>
      <w:bookmarkEnd w:id="6154"/>
      <w:r>
        <w:rPr>
          <w:rFonts w:hint="cs"/>
          <w:rtl/>
          <w:lang w:eastAsia="he-IL"/>
        </w:rPr>
        <w:t xml:space="preserve">מקבלים רישיון מרשות שוק ההון, ויש </w:t>
      </w:r>
      <w:bookmarkStart w:id="6155" w:name="_ETM_Q1_6837092"/>
      <w:bookmarkEnd w:id="6155"/>
      <w:r>
        <w:rPr>
          <w:rFonts w:hint="cs"/>
          <w:rtl/>
          <w:lang w:eastAsia="he-IL"/>
        </w:rPr>
        <w:t xml:space="preserve">צו </w:t>
      </w:r>
      <w:bookmarkStart w:id="6156" w:name="_ETM_Q1_6833203"/>
      <w:bookmarkEnd w:id="6156"/>
      <w:r>
        <w:rPr>
          <w:rFonts w:hint="cs"/>
          <w:rtl/>
          <w:lang w:eastAsia="he-IL"/>
        </w:rPr>
        <w:t xml:space="preserve">איסור הלבנת הון שחל עליהם. רציתי לדעת: איזה </w:t>
      </w:r>
      <w:bookmarkStart w:id="6157" w:name="_ETM_Q1_6842847"/>
      <w:bookmarkEnd w:id="6157"/>
      <w:r>
        <w:rPr>
          <w:rFonts w:hint="cs"/>
          <w:rtl/>
          <w:lang w:eastAsia="he-IL"/>
        </w:rPr>
        <w:t xml:space="preserve">הסדר של </w:t>
      </w:r>
      <w:bookmarkStart w:id="6158" w:name="_ETM_Q1_6839620"/>
      <w:bookmarkEnd w:id="6158"/>
      <w:r>
        <w:rPr>
          <w:rFonts w:hint="cs"/>
          <w:rtl/>
          <w:lang w:eastAsia="he-IL"/>
        </w:rPr>
        <w:t>איסור הלבנת הון יחול על חברות תשלומים?</w:t>
      </w:r>
    </w:p>
    <w:p w14:paraId="1C3FA07B" w14:textId="4FFC45C1" w:rsidR="009C1A5A" w:rsidRDefault="009C1A5A" w:rsidP="004B31A8">
      <w:pPr>
        <w:ind w:firstLine="0"/>
        <w:rPr>
          <w:rtl/>
          <w:lang w:eastAsia="he-IL"/>
        </w:rPr>
      </w:pPr>
    </w:p>
    <w:p w14:paraId="1C0CEA5C" w14:textId="09B7CD8E" w:rsidR="009C1A5A" w:rsidRDefault="009C1A5A" w:rsidP="009C1A5A">
      <w:pPr>
        <w:pStyle w:val="af9"/>
        <w:keepNext/>
        <w:rPr>
          <w:rtl/>
          <w:lang w:eastAsia="he-IL"/>
        </w:rPr>
      </w:pPr>
      <w:bookmarkStart w:id="6159" w:name="ET_guest_מיכאל_בן_דהן_207"/>
      <w:r w:rsidRPr="009C1A5A">
        <w:rPr>
          <w:rStyle w:val="TagStyle"/>
          <w:rtl/>
        </w:rPr>
        <w:lastRenderedPageBreak/>
        <w:t xml:space="preserve"> &lt;&lt; אורח &gt;&gt; </w:t>
      </w:r>
      <w:r>
        <w:rPr>
          <w:rtl/>
          <w:lang w:eastAsia="he-IL"/>
        </w:rPr>
        <w:t>מיכאל בן דהן:</w:t>
      </w:r>
      <w:r w:rsidRPr="009C1A5A">
        <w:rPr>
          <w:rStyle w:val="TagStyle"/>
          <w:rtl/>
        </w:rPr>
        <w:t xml:space="preserve"> &lt;&lt; אורח &gt;&gt;</w:t>
      </w:r>
      <w:r w:rsidR="00C872F6">
        <w:rPr>
          <w:rtl/>
          <w:lang w:eastAsia="he-IL"/>
        </w:rPr>
        <w:t xml:space="preserve"> </w:t>
      </w:r>
      <w:r>
        <w:rPr>
          <w:rtl/>
          <w:lang w:eastAsia="he-IL"/>
        </w:rPr>
        <w:t xml:space="preserve"> </w:t>
      </w:r>
      <w:bookmarkEnd w:id="6159"/>
    </w:p>
    <w:p w14:paraId="0EE2E8D2" w14:textId="31BA53E1" w:rsidR="009C1A5A" w:rsidRDefault="009C1A5A" w:rsidP="009C1A5A">
      <w:pPr>
        <w:pStyle w:val="KeepWithNext"/>
        <w:rPr>
          <w:rtl/>
          <w:lang w:eastAsia="he-IL"/>
        </w:rPr>
      </w:pPr>
    </w:p>
    <w:p w14:paraId="5430B31B" w14:textId="73C9AA9B" w:rsidR="009C1A5A" w:rsidRDefault="009C1A5A" w:rsidP="009C1A5A">
      <w:pPr>
        <w:rPr>
          <w:rtl/>
          <w:lang w:eastAsia="he-IL"/>
        </w:rPr>
      </w:pPr>
      <w:bookmarkStart w:id="6160" w:name="_ETM_Q1_6843910"/>
      <w:bookmarkEnd w:id="6160"/>
      <w:r>
        <w:rPr>
          <w:rFonts w:hint="cs"/>
          <w:rtl/>
          <w:lang w:eastAsia="he-IL"/>
        </w:rPr>
        <w:t xml:space="preserve">א', </w:t>
      </w:r>
      <w:bookmarkStart w:id="6161" w:name="_ETM_Q1_6846909"/>
      <w:bookmarkEnd w:id="6161"/>
      <w:r>
        <w:rPr>
          <w:rFonts w:hint="cs"/>
          <w:rtl/>
          <w:lang w:eastAsia="he-IL"/>
        </w:rPr>
        <w:t>מרגש אותי הרצון של איגוד הבנקים לגבי האסדרה</w:t>
      </w:r>
      <w:bookmarkStart w:id="6162" w:name="_ETM_Q1_6851300"/>
      <w:bookmarkEnd w:id="6162"/>
      <w:r>
        <w:rPr>
          <w:rFonts w:hint="cs"/>
          <w:rtl/>
          <w:lang w:eastAsia="he-IL"/>
        </w:rPr>
        <w:t xml:space="preserve"> </w:t>
      </w:r>
      <w:bookmarkStart w:id="6163" w:name="_ETM_Q1_6851548"/>
      <w:bookmarkEnd w:id="6163"/>
      <w:r>
        <w:rPr>
          <w:rFonts w:hint="cs"/>
          <w:rtl/>
          <w:lang w:eastAsia="he-IL"/>
        </w:rPr>
        <w:t>שתהיה על חברות ה</w:t>
      </w:r>
      <w:bookmarkStart w:id="6164" w:name="_ETM_Q1_6854215"/>
      <w:bookmarkEnd w:id="6164"/>
      <w:r>
        <w:rPr>
          <w:rFonts w:hint="cs"/>
          <w:rtl/>
          <w:lang w:eastAsia="he-IL"/>
        </w:rPr>
        <w:t>תשלומים.</w:t>
      </w:r>
      <w:bookmarkStart w:id="6165" w:name="_ETM_Q1_6850729"/>
      <w:bookmarkEnd w:id="6165"/>
      <w:r>
        <w:rPr>
          <w:rFonts w:hint="cs"/>
          <w:rtl/>
          <w:lang w:eastAsia="he-IL"/>
        </w:rPr>
        <w:t xml:space="preserve"> </w:t>
      </w:r>
      <w:bookmarkStart w:id="6166" w:name="_ETM_Q1_6853610"/>
      <w:bookmarkStart w:id="6167" w:name="_ETM_Q1_6854506"/>
      <w:bookmarkEnd w:id="6166"/>
      <w:bookmarkEnd w:id="6167"/>
      <w:r>
        <w:rPr>
          <w:rFonts w:hint="cs"/>
          <w:rtl/>
          <w:lang w:eastAsia="he-IL"/>
        </w:rPr>
        <w:t>בסטנדרט האחיד, הכוונה שלכם הייתה</w:t>
      </w:r>
      <w:bookmarkStart w:id="6168" w:name="_ETM_Q1_6862669"/>
      <w:bookmarkEnd w:id="6168"/>
      <w:r>
        <w:rPr>
          <w:rFonts w:hint="cs"/>
          <w:rtl/>
          <w:lang w:eastAsia="he-IL"/>
        </w:rPr>
        <w:t xml:space="preserve"> לכל ההוראות </w:t>
      </w:r>
      <w:bookmarkStart w:id="6169" w:name="_ETM_Q1_6860242"/>
      <w:bookmarkEnd w:id="6169"/>
      <w:r>
        <w:rPr>
          <w:rFonts w:hint="cs"/>
          <w:rtl/>
          <w:lang w:eastAsia="he-IL"/>
        </w:rPr>
        <w:t>הרגולטוריות באבטחת מידע, או לעניין ספציפי?</w:t>
      </w:r>
    </w:p>
    <w:p w14:paraId="1EC25522" w14:textId="2048ABDB" w:rsidR="009C1A5A" w:rsidRDefault="009C1A5A" w:rsidP="009C1A5A">
      <w:pPr>
        <w:rPr>
          <w:rtl/>
          <w:lang w:eastAsia="he-IL"/>
        </w:rPr>
      </w:pPr>
    </w:p>
    <w:p w14:paraId="1EF5B45F" w14:textId="48F6427D" w:rsidR="009C1A5A" w:rsidRDefault="009C1A5A" w:rsidP="009C1A5A">
      <w:pPr>
        <w:pStyle w:val="af9"/>
        <w:keepNext/>
        <w:rPr>
          <w:rtl/>
          <w:lang w:eastAsia="he-IL"/>
        </w:rPr>
      </w:pPr>
      <w:bookmarkStart w:id="6170" w:name="ET_guest_אייל_דותן_208"/>
      <w:r w:rsidRPr="009C1A5A">
        <w:rPr>
          <w:rStyle w:val="TagStyle"/>
          <w:rtl/>
        </w:rPr>
        <w:t xml:space="preserve"> &lt;&lt; אורח &gt;&gt; </w:t>
      </w:r>
      <w:r>
        <w:rPr>
          <w:rtl/>
          <w:lang w:eastAsia="he-IL"/>
        </w:rPr>
        <w:t>אייל דותן:</w:t>
      </w:r>
      <w:r w:rsidRPr="009C1A5A">
        <w:rPr>
          <w:rStyle w:val="TagStyle"/>
          <w:rtl/>
        </w:rPr>
        <w:t xml:space="preserve"> &lt;&lt; אורח &gt;&gt;</w:t>
      </w:r>
      <w:r w:rsidR="00C872F6">
        <w:rPr>
          <w:rtl/>
          <w:lang w:eastAsia="he-IL"/>
        </w:rPr>
        <w:t xml:space="preserve"> </w:t>
      </w:r>
      <w:r>
        <w:rPr>
          <w:rtl/>
          <w:lang w:eastAsia="he-IL"/>
        </w:rPr>
        <w:t xml:space="preserve"> </w:t>
      </w:r>
      <w:bookmarkEnd w:id="6170"/>
    </w:p>
    <w:p w14:paraId="1EBDE953" w14:textId="016C6C22" w:rsidR="009C1A5A" w:rsidRDefault="009C1A5A" w:rsidP="009C1A5A">
      <w:pPr>
        <w:pStyle w:val="KeepWithNext"/>
        <w:rPr>
          <w:rtl/>
          <w:lang w:eastAsia="he-IL"/>
        </w:rPr>
      </w:pPr>
    </w:p>
    <w:p w14:paraId="680F68DC" w14:textId="2AD3428E" w:rsidR="009C1A5A" w:rsidRDefault="009C1A5A" w:rsidP="009C1A5A">
      <w:pPr>
        <w:rPr>
          <w:rtl/>
          <w:lang w:eastAsia="he-IL"/>
        </w:rPr>
      </w:pPr>
      <w:r>
        <w:rPr>
          <w:rFonts w:hint="cs"/>
          <w:rtl/>
          <w:lang w:eastAsia="he-IL"/>
        </w:rPr>
        <w:t xml:space="preserve">אני מבקש </w:t>
      </w:r>
      <w:bookmarkStart w:id="6171" w:name="_ETM_Q1_6865443"/>
      <w:bookmarkEnd w:id="6171"/>
      <w:r>
        <w:rPr>
          <w:rFonts w:hint="cs"/>
          <w:rtl/>
          <w:lang w:eastAsia="he-IL"/>
        </w:rPr>
        <w:t xml:space="preserve">בכל זאת להגיב. אני רוצה להקריא </w:t>
      </w:r>
      <w:bookmarkStart w:id="6172" w:name="_ETM_Q1_6865974"/>
      <w:bookmarkEnd w:id="6172"/>
      <w:r>
        <w:rPr>
          <w:rFonts w:hint="cs"/>
          <w:rtl/>
          <w:lang w:eastAsia="he-IL"/>
        </w:rPr>
        <w:t xml:space="preserve">מדברי ההסבר: "לנוכח </w:t>
      </w:r>
      <w:bookmarkStart w:id="6173" w:name="_ETM_Q1_6871115"/>
      <w:bookmarkEnd w:id="6173"/>
      <w:r>
        <w:rPr>
          <w:rFonts w:hint="cs"/>
          <w:rtl/>
          <w:lang w:eastAsia="he-IL"/>
        </w:rPr>
        <w:t xml:space="preserve">השפעתן </w:t>
      </w:r>
      <w:bookmarkStart w:id="6174" w:name="_ETM_Q1_6868791"/>
      <w:bookmarkEnd w:id="6174"/>
      <w:r>
        <w:rPr>
          <w:rFonts w:hint="cs"/>
          <w:rtl/>
          <w:lang w:eastAsia="he-IL"/>
        </w:rPr>
        <w:t xml:space="preserve">האפשרית של תקלות תפעוליות על פעילותן התקינה של שאר </w:t>
      </w:r>
      <w:bookmarkStart w:id="6175" w:name="_ETM_Q1_6877522"/>
      <w:bookmarkEnd w:id="6175"/>
      <w:r>
        <w:rPr>
          <w:rFonts w:hint="cs"/>
          <w:rtl/>
          <w:lang w:eastAsia="he-IL"/>
        </w:rPr>
        <w:t xml:space="preserve">נותני שירותי התשלום, </w:t>
      </w:r>
      <w:bookmarkStart w:id="6176" w:name="_ETM_Q1_6876737"/>
      <w:bookmarkEnd w:id="6176"/>
      <w:r>
        <w:rPr>
          <w:rFonts w:hint="cs"/>
          <w:rtl/>
          <w:lang w:eastAsia="he-IL"/>
        </w:rPr>
        <w:t xml:space="preserve">שמולם פועל בעל הרישיון, </w:t>
      </w:r>
      <w:bookmarkStart w:id="6177" w:name="_ETM_Q1_6877536"/>
      <w:bookmarkEnd w:id="6177"/>
      <w:r>
        <w:rPr>
          <w:rFonts w:hint="cs"/>
          <w:rtl/>
          <w:lang w:eastAsia="he-IL"/>
        </w:rPr>
        <w:t xml:space="preserve">ושל מערכות התשלומים </w:t>
      </w:r>
      <w:bookmarkStart w:id="6178" w:name="_ETM_Q1_6884071"/>
      <w:bookmarkStart w:id="6179" w:name="_ETM_Q1_6879388"/>
      <w:bookmarkEnd w:id="6178"/>
      <w:bookmarkEnd w:id="6179"/>
      <w:r>
        <w:rPr>
          <w:rFonts w:hint="cs"/>
          <w:rtl/>
          <w:lang w:eastAsia="he-IL"/>
        </w:rPr>
        <w:t xml:space="preserve">המבוקרות </w:t>
      </w:r>
      <w:bookmarkStart w:id="6180" w:name="_ETM_Q1_6879501"/>
      <w:bookmarkEnd w:id="6180"/>
      <w:r>
        <w:rPr>
          <w:rFonts w:hint="cs"/>
          <w:rtl/>
          <w:lang w:eastAsia="he-IL"/>
        </w:rPr>
        <w:t xml:space="preserve">שבהן הוא משתתף, ככל שהוא משתתף כאמור". </w:t>
      </w:r>
      <w:bookmarkStart w:id="6181" w:name="_ETM_Q1_6883439"/>
      <w:bookmarkEnd w:id="6181"/>
      <w:r>
        <w:rPr>
          <w:rFonts w:hint="cs"/>
          <w:rtl/>
          <w:lang w:eastAsia="he-IL"/>
        </w:rPr>
        <w:t xml:space="preserve">לכן אנחנו </w:t>
      </w:r>
      <w:bookmarkStart w:id="6182" w:name="_ETM_Q1_6886123"/>
      <w:bookmarkEnd w:id="6182"/>
      <w:r>
        <w:rPr>
          <w:rFonts w:hint="cs"/>
          <w:rtl/>
          <w:lang w:eastAsia="he-IL"/>
        </w:rPr>
        <w:t>שואלי</w:t>
      </w:r>
      <w:bookmarkStart w:id="6183" w:name="_ETM_Q1_6883766"/>
      <w:bookmarkEnd w:id="6183"/>
      <w:r>
        <w:rPr>
          <w:rFonts w:hint="cs"/>
          <w:rtl/>
          <w:lang w:eastAsia="he-IL"/>
        </w:rPr>
        <w:t xml:space="preserve">ם את </w:t>
      </w:r>
      <w:bookmarkStart w:id="6184" w:name="_ETM_Q1_6882343"/>
      <w:bookmarkEnd w:id="6184"/>
      <w:r>
        <w:rPr>
          <w:rFonts w:hint="cs"/>
          <w:rtl/>
          <w:lang w:eastAsia="he-IL"/>
        </w:rPr>
        <w:t>השאלות האלה, אז אני מבקש שגם</w:t>
      </w:r>
      <w:bookmarkStart w:id="6185" w:name="_ETM_Q1_6888175"/>
      <w:bookmarkEnd w:id="6185"/>
      <w:r>
        <w:rPr>
          <w:rFonts w:hint="cs"/>
          <w:rtl/>
          <w:lang w:eastAsia="he-IL"/>
        </w:rPr>
        <w:t xml:space="preserve"> יתייחסו אלינו ברצינות</w:t>
      </w:r>
      <w:bookmarkStart w:id="6186" w:name="_ETM_Q1_6891209"/>
      <w:bookmarkStart w:id="6187" w:name="_ETM_Q1_6891258"/>
      <w:bookmarkEnd w:id="6186"/>
      <w:bookmarkEnd w:id="6187"/>
      <w:r>
        <w:rPr>
          <w:rFonts w:hint="cs"/>
          <w:rtl/>
          <w:lang w:eastAsia="he-IL"/>
        </w:rPr>
        <w:t>.</w:t>
      </w:r>
    </w:p>
    <w:p w14:paraId="53FA9B06" w14:textId="501A117E" w:rsidR="009C1A5A" w:rsidRDefault="009C1A5A" w:rsidP="009C1A5A">
      <w:pPr>
        <w:rPr>
          <w:rtl/>
          <w:lang w:eastAsia="he-IL"/>
        </w:rPr>
      </w:pPr>
      <w:bookmarkStart w:id="6188" w:name="_ETM_Q1_6892256"/>
      <w:bookmarkStart w:id="6189" w:name="_ETM_Q1_6892300"/>
      <w:bookmarkStart w:id="6190" w:name="_ETM_Q1_6888240"/>
      <w:bookmarkStart w:id="6191" w:name="_ETM_Q1_6889443"/>
      <w:bookmarkEnd w:id="6188"/>
      <w:bookmarkEnd w:id="6189"/>
      <w:bookmarkEnd w:id="6190"/>
      <w:bookmarkEnd w:id="6191"/>
    </w:p>
    <w:p w14:paraId="131DE039" w14:textId="7DBB4528" w:rsidR="009C1A5A" w:rsidRDefault="009C1A5A" w:rsidP="009C1A5A">
      <w:pPr>
        <w:pStyle w:val="af9"/>
        <w:keepNext/>
        <w:rPr>
          <w:rtl/>
          <w:lang w:eastAsia="he-IL"/>
        </w:rPr>
      </w:pPr>
      <w:bookmarkStart w:id="6192" w:name="ET_guest_מיכאל_בן_דהן_209"/>
      <w:r w:rsidRPr="009C1A5A">
        <w:rPr>
          <w:rStyle w:val="TagStyle"/>
          <w:rtl/>
        </w:rPr>
        <w:t xml:space="preserve"> &lt;&lt; אורח &gt;&gt; </w:t>
      </w:r>
      <w:r>
        <w:rPr>
          <w:rtl/>
          <w:lang w:eastAsia="he-IL"/>
        </w:rPr>
        <w:t>מיכאל בן דהן:</w:t>
      </w:r>
      <w:r w:rsidRPr="009C1A5A">
        <w:rPr>
          <w:rStyle w:val="TagStyle"/>
          <w:rtl/>
        </w:rPr>
        <w:t xml:space="preserve"> &lt;&lt; אורח &gt;&gt;</w:t>
      </w:r>
      <w:r w:rsidR="00C872F6">
        <w:rPr>
          <w:rtl/>
          <w:lang w:eastAsia="he-IL"/>
        </w:rPr>
        <w:t xml:space="preserve"> </w:t>
      </w:r>
      <w:r>
        <w:rPr>
          <w:rtl/>
          <w:lang w:eastAsia="he-IL"/>
        </w:rPr>
        <w:t xml:space="preserve"> </w:t>
      </w:r>
      <w:bookmarkEnd w:id="6192"/>
    </w:p>
    <w:p w14:paraId="7D927C2F" w14:textId="23220105" w:rsidR="009C1A5A" w:rsidRDefault="009C1A5A" w:rsidP="009C1A5A">
      <w:pPr>
        <w:pStyle w:val="KeepWithNext"/>
        <w:rPr>
          <w:rtl/>
          <w:lang w:eastAsia="he-IL"/>
        </w:rPr>
      </w:pPr>
    </w:p>
    <w:p w14:paraId="6A8DEDF6" w14:textId="72B872C7" w:rsidR="009C1A5A" w:rsidRDefault="009C1A5A" w:rsidP="009C1A5A">
      <w:pPr>
        <w:rPr>
          <w:rtl/>
          <w:lang w:eastAsia="he-IL"/>
        </w:rPr>
      </w:pPr>
      <w:bookmarkStart w:id="6193" w:name="_ETM_Q1_6889695"/>
      <w:bookmarkStart w:id="6194" w:name="_ETM_Q1_6889740"/>
      <w:bookmarkEnd w:id="6193"/>
      <w:bookmarkEnd w:id="6194"/>
      <w:r>
        <w:rPr>
          <w:rFonts w:hint="cs"/>
          <w:rtl/>
          <w:lang w:eastAsia="he-IL"/>
        </w:rPr>
        <w:t xml:space="preserve">אין בעיה. הרגולציה </w:t>
      </w:r>
      <w:bookmarkStart w:id="6195" w:name="_ETM_Q1_6893148"/>
      <w:bookmarkEnd w:id="6195"/>
      <w:r>
        <w:rPr>
          <w:rFonts w:hint="cs"/>
          <w:rtl/>
          <w:lang w:eastAsia="he-IL"/>
        </w:rPr>
        <w:t xml:space="preserve">פה היא מבוססת סיכון. </w:t>
      </w:r>
      <w:bookmarkStart w:id="6196" w:name="_ETM_Q1_6898299"/>
      <w:bookmarkEnd w:id="6196"/>
      <w:r>
        <w:rPr>
          <w:rFonts w:hint="cs"/>
          <w:rtl/>
          <w:lang w:eastAsia="he-IL"/>
        </w:rPr>
        <w:t xml:space="preserve">כמובן שיש </w:t>
      </w:r>
      <w:bookmarkStart w:id="6197" w:name="_ETM_Q1_6895172"/>
      <w:bookmarkStart w:id="6198" w:name="_ETM_Q1_6913592"/>
      <w:bookmarkStart w:id="6199" w:name="_ETM_Q1_6910265"/>
      <w:bookmarkStart w:id="6200" w:name="_ETM_Q1_6905793"/>
      <w:bookmarkStart w:id="6201" w:name="_ETM_Q1_6900991"/>
      <w:bookmarkStart w:id="6202" w:name="_ETM_Q1_6897498"/>
      <w:bookmarkStart w:id="6203" w:name="_ETM_Q1_6892874"/>
      <w:bookmarkStart w:id="6204" w:name="_ETM_Q1_6888139"/>
      <w:bookmarkStart w:id="6205" w:name="_ETM_Q1_6887373"/>
      <w:bookmarkEnd w:id="6197"/>
      <w:bookmarkEnd w:id="6198"/>
      <w:bookmarkEnd w:id="6199"/>
      <w:bookmarkEnd w:id="6200"/>
      <w:bookmarkEnd w:id="6201"/>
      <w:bookmarkEnd w:id="6202"/>
      <w:bookmarkEnd w:id="6203"/>
      <w:bookmarkEnd w:id="6204"/>
      <w:bookmarkEnd w:id="6205"/>
      <w:r w:rsidR="001807CC">
        <w:rPr>
          <w:rFonts w:hint="cs"/>
          <w:rtl/>
          <w:lang w:eastAsia="he-IL"/>
        </w:rPr>
        <w:t xml:space="preserve">סיכונים מסוימים אצל בנקים </w:t>
      </w:r>
      <w:bookmarkStart w:id="6206" w:name="_ETM_Q1_6895778"/>
      <w:bookmarkEnd w:id="6206"/>
      <w:r w:rsidR="001807CC">
        <w:rPr>
          <w:rFonts w:hint="cs"/>
          <w:rtl/>
          <w:lang w:eastAsia="he-IL"/>
        </w:rPr>
        <w:t xml:space="preserve">ויש סיכונים מסוימים </w:t>
      </w:r>
      <w:bookmarkStart w:id="6207" w:name="_ETM_Q1_6899141"/>
      <w:bookmarkEnd w:id="6207"/>
      <w:r w:rsidR="001807CC">
        <w:rPr>
          <w:rFonts w:hint="cs"/>
          <w:rtl/>
          <w:lang w:eastAsia="he-IL"/>
        </w:rPr>
        <w:t xml:space="preserve">אצל חברות תשלומים, ואם </w:t>
      </w:r>
      <w:bookmarkStart w:id="6208" w:name="_ETM_Q1_6899399"/>
      <w:bookmarkEnd w:id="6208"/>
      <w:r w:rsidR="001807CC">
        <w:rPr>
          <w:rFonts w:hint="cs"/>
          <w:rtl/>
          <w:lang w:eastAsia="he-IL"/>
        </w:rPr>
        <w:t xml:space="preserve">בחיבור </w:t>
      </w:r>
      <w:bookmarkStart w:id="6209" w:name="_ETM_Q1_6899297"/>
      <w:bookmarkEnd w:id="6209"/>
      <w:r w:rsidR="001807CC">
        <w:rPr>
          <w:rFonts w:hint="cs"/>
          <w:rtl/>
          <w:lang w:eastAsia="he-IL"/>
        </w:rPr>
        <w:t xml:space="preserve">למערכות תשלומים, </w:t>
      </w:r>
      <w:bookmarkStart w:id="6210" w:name="_ETM_Q1_6902985"/>
      <w:bookmarkEnd w:id="6210"/>
      <w:r w:rsidR="001807CC">
        <w:rPr>
          <w:rFonts w:hint="cs"/>
          <w:rtl/>
          <w:lang w:eastAsia="he-IL"/>
        </w:rPr>
        <w:t xml:space="preserve">למשל, </w:t>
      </w:r>
      <w:bookmarkStart w:id="6211" w:name="_ETM_Q1_6903827"/>
      <w:bookmarkEnd w:id="6211"/>
      <w:r w:rsidR="001807CC">
        <w:rPr>
          <w:rFonts w:hint="cs"/>
          <w:rtl/>
          <w:lang w:eastAsia="he-IL"/>
        </w:rPr>
        <w:t xml:space="preserve">יש </w:t>
      </w:r>
      <w:bookmarkStart w:id="6212" w:name="_ETM_Q1_6899866"/>
      <w:bookmarkEnd w:id="6212"/>
      <w:r w:rsidR="001807CC">
        <w:rPr>
          <w:rFonts w:hint="cs"/>
          <w:rtl/>
          <w:lang w:eastAsia="he-IL"/>
        </w:rPr>
        <w:t xml:space="preserve">את אותם הסיכונים מבחינת החיבורים </w:t>
      </w:r>
      <w:bookmarkStart w:id="6213" w:name="_ETM_Q1_6902779"/>
      <w:bookmarkEnd w:id="6213"/>
      <w:r w:rsidR="001807CC">
        <w:rPr>
          <w:rFonts w:hint="cs"/>
          <w:rtl/>
          <w:lang w:eastAsia="he-IL"/>
        </w:rPr>
        <w:t xml:space="preserve">למערכת </w:t>
      </w:r>
      <w:r w:rsidR="001807CC">
        <w:rPr>
          <w:rtl/>
          <w:lang w:eastAsia="he-IL"/>
        </w:rPr>
        <w:t>–</w:t>
      </w:r>
      <w:r w:rsidR="001807CC">
        <w:rPr>
          <w:rFonts w:hint="cs"/>
          <w:rtl/>
          <w:lang w:eastAsia="he-IL"/>
        </w:rPr>
        <w:t xml:space="preserve"> כמובן</w:t>
      </w:r>
      <w:bookmarkStart w:id="6214" w:name="_ETM_Q1_6906158"/>
      <w:bookmarkEnd w:id="6214"/>
      <w:r w:rsidR="001807CC">
        <w:rPr>
          <w:rFonts w:hint="cs"/>
          <w:rtl/>
          <w:lang w:eastAsia="he-IL"/>
        </w:rPr>
        <w:t xml:space="preserve"> שהדרישות יהיו דומות </w:t>
      </w:r>
      <w:bookmarkStart w:id="6215" w:name="_ETM_Q1_6906801"/>
      <w:bookmarkEnd w:id="6215"/>
      <w:r w:rsidR="001807CC">
        <w:rPr>
          <w:rFonts w:hint="cs"/>
          <w:rtl/>
          <w:lang w:eastAsia="he-IL"/>
        </w:rPr>
        <w:t xml:space="preserve">או זהות, אפילו, בעניין הזה. מה גם </w:t>
      </w:r>
      <w:bookmarkStart w:id="6216" w:name="_ETM_Q1_6912755"/>
      <w:bookmarkEnd w:id="6216"/>
      <w:r w:rsidR="001807CC">
        <w:rPr>
          <w:rFonts w:hint="cs"/>
          <w:rtl/>
          <w:lang w:eastAsia="he-IL"/>
        </w:rPr>
        <w:t xml:space="preserve">שיש את </w:t>
      </w:r>
      <w:bookmarkStart w:id="6217" w:name="_ETM_Q1_6909427"/>
      <w:bookmarkEnd w:id="6217"/>
      <w:r w:rsidR="001807CC">
        <w:rPr>
          <w:rFonts w:hint="cs"/>
          <w:rtl/>
          <w:lang w:eastAsia="he-IL"/>
        </w:rPr>
        <w:t xml:space="preserve">הפיקוח על מערכות תשלומים, שאחראי </w:t>
      </w:r>
      <w:bookmarkStart w:id="6218" w:name="_ETM_Q1_6911834"/>
      <w:bookmarkEnd w:id="6218"/>
      <w:r w:rsidR="001807CC">
        <w:rPr>
          <w:rFonts w:hint="cs"/>
          <w:rtl/>
          <w:lang w:eastAsia="he-IL"/>
        </w:rPr>
        <w:t xml:space="preserve">על </w:t>
      </w:r>
      <w:bookmarkStart w:id="6219" w:name="_ETM_Q1_6914450"/>
      <w:bookmarkEnd w:id="6219"/>
      <w:r w:rsidR="001807CC">
        <w:rPr>
          <w:rFonts w:hint="cs"/>
          <w:rtl/>
          <w:lang w:eastAsia="he-IL"/>
        </w:rPr>
        <w:t xml:space="preserve">אבטחת </w:t>
      </w:r>
      <w:bookmarkStart w:id="6220" w:name="_ETM_Q1_6912940"/>
      <w:bookmarkEnd w:id="6220"/>
      <w:r w:rsidR="001807CC">
        <w:rPr>
          <w:rFonts w:hint="cs"/>
          <w:rtl/>
          <w:lang w:eastAsia="he-IL"/>
        </w:rPr>
        <w:t xml:space="preserve">המידע ועל כל ניהול הסיכונים </w:t>
      </w:r>
      <w:bookmarkStart w:id="6221" w:name="_ETM_Q1_6913717"/>
      <w:bookmarkEnd w:id="6221"/>
      <w:r w:rsidR="001807CC">
        <w:rPr>
          <w:rFonts w:hint="cs"/>
          <w:rtl/>
          <w:lang w:eastAsia="he-IL"/>
        </w:rPr>
        <w:t>במערכות התשלומים עצמן</w:t>
      </w:r>
      <w:bookmarkStart w:id="6222" w:name="_ETM_Q1_6918040"/>
      <w:bookmarkEnd w:id="6222"/>
      <w:r w:rsidR="001807CC">
        <w:rPr>
          <w:rFonts w:hint="cs"/>
          <w:rtl/>
          <w:lang w:eastAsia="he-IL"/>
        </w:rPr>
        <w:t>.</w:t>
      </w:r>
      <w:bookmarkStart w:id="6223" w:name="_ETM_Q1_6925015"/>
      <w:bookmarkEnd w:id="6223"/>
    </w:p>
    <w:p w14:paraId="291838E7" w14:textId="214BAC18" w:rsidR="001807CC" w:rsidRDefault="001807CC" w:rsidP="009C1A5A">
      <w:pPr>
        <w:rPr>
          <w:rtl/>
          <w:lang w:eastAsia="he-IL"/>
        </w:rPr>
      </w:pPr>
      <w:bookmarkStart w:id="6224" w:name="_ETM_Q1_6925074"/>
      <w:bookmarkStart w:id="6225" w:name="_ETM_Q1_6925248"/>
      <w:bookmarkEnd w:id="6224"/>
      <w:bookmarkEnd w:id="6225"/>
    </w:p>
    <w:p w14:paraId="6F15D4B4" w14:textId="140DE9FC" w:rsidR="001807CC" w:rsidRDefault="001807CC" w:rsidP="009C1A5A">
      <w:pPr>
        <w:rPr>
          <w:rtl/>
          <w:lang w:eastAsia="he-IL"/>
        </w:rPr>
      </w:pPr>
      <w:bookmarkStart w:id="6226" w:name="_ETM_Q1_6925306"/>
      <w:bookmarkEnd w:id="6226"/>
      <w:r>
        <w:rPr>
          <w:rFonts w:hint="cs"/>
          <w:rtl/>
          <w:lang w:eastAsia="he-IL"/>
        </w:rPr>
        <w:t xml:space="preserve">השאלה הובילה למקום </w:t>
      </w:r>
      <w:bookmarkStart w:id="6227" w:name="_ETM_Q1_6923174"/>
      <w:bookmarkEnd w:id="6227"/>
      <w:r>
        <w:rPr>
          <w:rFonts w:hint="cs"/>
          <w:rtl/>
          <w:lang w:eastAsia="he-IL"/>
        </w:rPr>
        <w:t xml:space="preserve">שתהיה </w:t>
      </w:r>
      <w:bookmarkStart w:id="6228" w:name="_ETM_Q1_6924745"/>
      <w:bookmarkEnd w:id="6228"/>
      <w:r>
        <w:rPr>
          <w:rFonts w:hint="cs"/>
          <w:rtl/>
          <w:lang w:eastAsia="he-IL"/>
        </w:rPr>
        <w:t>אותה</w:t>
      </w:r>
      <w:bookmarkStart w:id="6229" w:name="_ETM_Q1_6925466"/>
      <w:bookmarkEnd w:id="6229"/>
      <w:r>
        <w:rPr>
          <w:rFonts w:hint="cs"/>
          <w:rtl/>
          <w:lang w:eastAsia="he-IL"/>
        </w:rPr>
        <w:t xml:space="preserve"> הרגולציה של בנקים </w:t>
      </w:r>
      <w:bookmarkStart w:id="6230" w:name="_ETM_Q1_6925276"/>
      <w:bookmarkEnd w:id="6230"/>
      <w:r>
        <w:rPr>
          <w:rFonts w:hint="cs"/>
          <w:rtl/>
          <w:lang w:eastAsia="he-IL"/>
        </w:rPr>
        <w:t xml:space="preserve">כמו לחברות האלה, וזה, כמובן, </w:t>
      </w:r>
      <w:bookmarkStart w:id="6231" w:name="_ETM_Q1_6931098"/>
      <w:bookmarkEnd w:id="6231"/>
      <w:r>
        <w:rPr>
          <w:rFonts w:hint="cs"/>
          <w:rtl/>
          <w:lang w:eastAsia="he-IL"/>
        </w:rPr>
        <w:t xml:space="preserve">חוטא למטרות החוק, </w:t>
      </w:r>
      <w:bookmarkStart w:id="6232" w:name="_ETM_Q1_6931254"/>
      <w:bookmarkEnd w:id="6232"/>
      <w:r>
        <w:rPr>
          <w:rFonts w:hint="cs"/>
          <w:rtl/>
          <w:lang w:eastAsia="he-IL"/>
        </w:rPr>
        <w:t xml:space="preserve">שבהן אנחנו רוצים </w:t>
      </w:r>
      <w:bookmarkStart w:id="6233" w:name="_ETM_Q1_6934069"/>
      <w:bookmarkEnd w:id="6233"/>
      <w:r>
        <w:rPr>
          <w:rFonts w:hint="cs"/>
          <w:rtl/>
          <w:lang w:eastAsia="he-IL"/>
        </w:rPr>
        <w:t xml:space="preserve">רגולציה ייעודית </w:t>
      </w:r>
      <w:bookmarkStart w:id="6234" w:name="_ETM_Q1_6936468"/>
      <w:bookmarkEnd w:id="6234"/>
      <w:r>
        <w:rPr>
          <w:rFonts w:hint="cs"/>
          <w:rtl/>
          <w:lang w:eastAsia="he-IL"/>
        </w:rPr>
        <w:t>לחברות, שמותאמת לפעילות שלהן.</w:t>
      </w:r>
    </w:p>
    <w:p w14:paraId="46472934" w14:textId="33048144" w:rsidR="001807CC" w:rsidRDefault="001807CC" w:rsidP="009C1A5A">
      <w:pPr>
        <w:rPr>
          <w:rtl/>
          <w:lang w:eastAsia="he-IL"/>
        </w:rPr>
      </w:pPr>
    </w:p>
    <w:p w14:paraId="4EDFCB38" w14:textId="38362B9D" w:rsidR="001807CC" w:rsidRDefault="001807CC" w:rsidP="001807CC">
      <w:pPr>
        <w:pStyle w:val="af9"/>
        <w:keepNext/>
        <w:rPr>
          <w:rtl/>
          <w:lang w:eastAsia="he-IL"/>
        </w:rPr>
      </w:pPr>
      <w:bookmarkStart w:id="6235" w:name="ET_guest_רוני_בקמן_210"/>
      <w:r w:rsidRPr="001807CC">
        <w:rPr>
          <w:rStyle w:val="TagStyle"/>
          <w:rtl/>
        </w:rPr>
        <w:t xml:space="preserve"> &lt;&lt; אורח &gt;&gt; </w:t>
      </w:r>
      <w:r>
        <w:rPr>
          <w:rtl/>
          <w:lang w:eastAsia="he-IL"/>
        </w:rPr>
        <w:t>רוני בקמן:</w:t>
      </w:r>
      <w:r w:rsidRPr="001807CC">
        <w:rPr>
          <w:rStyle w:val="TagStyle"/>
          <w:rtl/>
        </w:rPr>
        <w:t xml:space="preserve"> &lt;&lt; אורח &gt;&gt;</w:t>
      </w:r>
      <w:r w:rsidR="00C872F6">
        <w:rPr>
          <w:rtl/>
          <w:lang w:eastAsia="he-IL"/>
        </w:rPr>
        <w:t xml:space="preserve"> </w:t>
      </w:r>
      <w:r>
        <w:rPr>
          <w:rtl/>
          <w:lang w:eastAsia="he-IL"/>
        </w:rPr>
        <w:t xml:space="preserve"> </w:t>
      </w:r>
      <w:bookmarkEnd w:id="6235"/>
    </w:p>
    <w:p w14:paraId="18A6876A" w14:textId="51DDC0EF" w:rsidR="001807CC" w:rsidRDefault="001807CC" w:rsidP="001807CC">
      <w:pPr>
        <w:pStyle w:val="KeepWithNext"/>
        <w:rPr>
          <w:rtl/>
          <w:lang w:eastAsia="he-IL"/>
        </w:rPr>
      </w:pPr>
    </w:p>
    <w:p w14:paraId="433F7920" w14:textId="5190D875" w:rsidR="001807CC" w:rsidRDefault="001807CC" w:rsidP="001807CC">
      <w:pPr>
        <w:rPr>
          <w:rtl/>
          <w:lang w:eastAsia="he-IL"/>
        </w:rPr>
      </w:pPr>
      <w:r>
        <w:rPr>
          <w:rFonts w:hint="cs"/>
          <w:rtl/>
          <w:lang w:eastAsia="he-IL"/>
        </w:rPr>
        <w:t xml:space="preserve">אני רק אוסיף, בנוגע לאיסור הלבנת הון: </w:t>
      </w:r>
      <w:bookmarkStart w:id="6236" w:name="_ETM_Q1_6937639"/>
      <w:bookmarkEnd w:id="6236"/>
      <w:r>
        <w:rPr>
          <w:rFonts w:hint="cs"/>
          <w:rtl/>
          <w:lang w:eastAsia="he-IL"/>
        </w:rPr>
        <w:t xml:space="preserve">החוק </w:t>
      </w:r>
      <w:r w:rsidR="00EA63DB">
        <w:rPr>
          <w:rFonts w:hint="cs"/>
          <w:rtl/>
          <w:lang w:eastAsia="he-IL"/>
        </w:rPr>
        <w:t>מכיל תיקון עקיף לחוק איסור הלבנת הון</w:t>
      </w:r>
      <w:bookmarkStart w:id="6237" w:name="_ETM_Q1_6944842"/>
      <w:bookmarkStart w:id="6238" w:name="_ETM_Q1_6940033"/>
      <w:bookmarkEnd w:id="6237"/>
      <w:bookmarkEnd w:id="6238"/>
      <w:r w:rsidR="00EA63DB">
        <w:rPr>
          <w:rFonts w:hint="cs"/>
          <w:rtl/>
          <w:lang w:eastAsia="he-IL"/>
        </w:rPr>
        <w:t>, שמכיל</w:t>
      </w:r>
      <w:bookmarkStart w:id="6239" w:name="_ETM_Q1_6942167"/>
      <w:bookmarkEnd w:id="6239"/>
      <w:r w:rsidR="00EA63DB">
        <w:rPr>
          <w:rFonts w:hint="cs"/>
          <w:rtl/>
          <w:lang w:eastAsia="he-IL"/>
        </w:rPr>
        <w:t xml:space="preserve"> צו איסור הלבנת הון, שהממונה עליו </w:t>
      </w:r>
      <w:bookmarkStart w:id="6240" w:name="_ETM_Q1_6946794"/>
      <w:bookmarkEnd w:id="6240"/>
      <w:r w:rsidR="00EA63DB">
        <w:rPr>
          <w:rFonts w:hint="cs"/>
          <w:rtl/>
          <w:lang w:eastAsia="he-IL"/>
        </w:rPr>
        <w:t xml:space="preserve">יהיה יושב ראש </w:t>
      </w:r>
      <w:bookmarkStart w:id="6241" w:name="_ETM_Q1_6950970"/>
      <w:bookmarkEnd w:id="6241"/>
      <w:r w:rsidR="00EA63DB">
        <w:rPr>
          <w:rFonts w:hint="cs"/>
          <w:rtl/>
          <w:lang w:eastAsia="he-IL"/>
        </w:rPr>
        <w:t xml:space="preserve">רשות </w:t>
      </w:r>
      <w:bookmarkStart w:id="6242" w:name="_ETM_Q1_6948732"/>
      <w:bookmarkEnd w:id="6242"/>
      <w:r w:rsidR="00EA63DB">
        <w:rPr>
          <w:rFonts w:hint="cs"/>
          <w:rtl/>
          <w:lang w:eastAsia="he-IL"/>
        </w:rPr>
        <w:t xml:space="preserve">ניירות ערך, </w:t>
      </w:r>
      <w:bookmarkStart w:id="6243" w:name="_ETM_Q1_6948519"/>
      <w:bookmarkEnd w:id="6243"/>
      <w:r w:rsidR="00EA63DB">
        <w:rPr>
          <w:rFonts w:hint="cs"/>
          <w:rtl/>
          <w:lang w:eastAsia="he-IL"/>
        </w:rPr>
        <w:t>בנוגע לחברות תשלומים ובנוגע ליוזם בסיסי</w:t>
      </w:r>
      <w:bookmarkStart w:id="6244" w:name="_ETM_Q1_6955285"/>
      <w:bookmarkEnd w:id="6244"/>
      <w:r w:rsidR="00EA63DB">
        <w:rPr>
          <w:rFonts w:hint="cs"/>
          <w:rtl/>
          <w:lang w:eastAsia="he-IL"/>
        </w:rPr>
        <w:t xml:space="preserve">. אני מקווה שזה מספק </w:t>
      </w:r>
      <w:bookmarkStart w:id="6245" w:name="_ETM_Q1_6955642"/>
      <w:bookmarkEnd w:id="6245"/>
      <w:r w:rsidR="00EA63DB">
        <w:rPr>
          <w:rFonts w:hint="cs"/>
          <w:rtl/>
          <w:lang w:eastAsia="he-IL"/>
        </w:rPr>
        <w:t xml:space="preserve">אותך בהקשר הזה. אני </w:t>
      </w:r>
      <w:bookmarkStart w:id="6246" w:name="_ETM_Q1_6958925"/>
      <w:bookmarkEnd w:id="6246"/>
      <w:r w:rsidR="00EA63DB">
        <w:rPr>
          <w:rFonts w:hint="cs"/>
          <w:rtl/>
          <w:lang w:eastAsia="he-IL"/>
        </w:rPr>
        <w:t xml:space="preserve">לא חושבת </w:t>
      </w:r>
      <w:bookmarkStart w:id="6247" w:name="_ETM_Q1_6957145"/>
      <w:bookmarkEnd w:id="6247"/>
      <w:r w:rsidR="00EA63DB">
        <w:rPr>
          <w:rFonts w:hint="cs"/>
          <w:rtl/>
          <w:lang w:eastAsia="he-IL"/>
        </w:rPr>
        <w:t>שיהיה כאן הבדל</w:t>
      </w:r>
      <w:r w:rsidR="00EA63DB">
        <w:rPr>
          <w:lang w:eastAsia="he-IL"/>
        </w:rPr>
        <w:t>;</w:t>
      </w:r>
      <w:r w:rsidR="00EA63DB">
        <w:rPr>
          <w:rFonts w:hint="cs"/>
          <w:rtl/>
          <w:lang w:eastAsia="he-IL"/>
        </w:rPr>
        <w:t xml:space="preserve"> כמו שאנחנו </w:t>
      </w:r>
      <w:bookmarkStart w:id="6248" w:name="_ETM_Q1_6957736"/>
      <w:bookmarkEnd w:id="6248"/>
      <w:r w:rsidR="00EA63DB">
        <w:rPr>
          <w:rFonts w:hint="cs"/>
          <w:rtl/>
          <w:lang w:eastAsia="he-IL"/>
        </w:rPr>
        <w:t xml:space="preserve">מפקחים על </w:t>
      </w:r>
      <w:bookmarkStart w:id="6249" w:name="_ETM_Q1_6961268"/>
      <w:bookmarkEnd w:id="6249"/>
      <w:r w:rsidR="00EA63DB">
        <w:rPr>
          <w:rFonts w:hint="cs"/>
          <w:rtl/>
          <w:lang w:eastAsia="he-IL"/>
        </w:rPr>
        <w:t xml:space="preserve">איסור הלבנת הון </w:t>
      </w:r>
      <w:bookmarkStart w:id="6250" w:name="_ETM_Q1_6959477"/>
      <w:bookmarkEnd w:id="6250"/>
      <w:r w:rsidR="00EA63DB">
        <w:rPr>
          <w:rFonts w:hint="cs"/>
          <w:rtl/>
          <w:lang w:eastAsia="he-IL"/>
        </w:rPr>
        <w:t xml:space="preserve">בגופים אחרים, כמו </w:t>
      </w:r>
      <w:bookmarkStart w:id="6251" w:name="_ETM_Q1_6958456"/>
      <w:bookmarkEnd w:id="6251"/>
      <w:r w:rsidR="00EA63DB">
        <w:rPr>
          <w:rFonts w:hint="cs"/>
          <w:rtl/>
          <w:lang w:eastAsia="he-IL"/>
        </w:rPr>
        <w:t xml:space="preserve">חברי בורסה וזירות סוחר </w:t>
      </w:r>
      <w:bookmarkStart w:id="6252" w:name="_ETM_Q1_6965501"/>
      <w:bookmarkEnd w:id="6252"/>
      <w:r w:rsidR="00EA63DB">
        <w:rPr>
          <w:rtl/>
          <w:lang w:eastAsia="he-IL"/>
        </w:rPr>
        <w:t>–</w:t>
      </w:r>
      <w:r w:rsidR="00EA63DB">
        <w:rPr>
          <w:rFonts w:hint="cs"/>
          <w:rtl/>
          <w:lang w:eastAsia="he-IL"/>
        </w:rPr>
        <w:t xml:space="preserve"> </w:t>
      </w:r>
      <w:bookmarkStart w:id="6253" w:name="_ETM_Q1_6961060"/>
      <w:bookmarkEnd w:id="6253"/>
      <w:r w:rsidR="00EA63DB">
        <w:rPr>
          <w:rFonts w:hint="cs"/>
          <w:rtl/>
          <w:lang w:eastAsia="he-IL"/>
        </w:rPr>
        <w:t>נפקח גם על חברות תשלומים ויוזמי תשלומים.</w:t>
      </w:r>
      <w:bookmarkStart w:id="6254" w:name="_ETM_Q1_6961759"/>
      <w:bookmarkStart w:id="6255" w:name="_ETM_Q1_6957402"/>
      <w:bookmarkEnd w:id="6254"/>
      <w:bookmarkEnd w:id="6255"/>
      <w:r w:rsidR="0084101F">
        <w:rPr>
          <w:rtl/>
          <w:lang w:eastAsia="he-IL"/>
        </w:rPr>
        <w:tab/>
      </w:r>
      <w:bookmarkStart w:id="6256" w:name="_ETM_Q1_6961090"/>
      <w:bookmarkStart w:id="6257" w:name="_ETM_Q1_6958514"/>
      <w:bookmarkEnd w:id="6256"/>
      <w:bookmarkEnd w:id="6257"/>
    </w:p>
    <w:p w14:paraId="7AF04C59" w14:textId="6FADEB1D" w:rsidR="0014463D" w:rsidRDefault="0014463D" w:rsidP="001807CC">
      <w:pPr>
        <w:rPr>
          <w:rtl/>
          <w:lang w:eastAsia="he-IL"/>
        </w:rPr>
      </w:pPr>
      <w:bookmarkStart w:id="6258" w:name="_ETM_Q1_6958790"/>
      <w:bookmarkStart w:id="6259" w:name="_ETM_Q1_6958843"/>
      <w:bookmarkStart w:id="6260" w:name="_ETM_Q1_6959500"/>
      <w:bookmarkStart w:id="6261" w:name="_ETM_Q1_6959540"/>
      <w:bookmarkEnd w:id="6258"/>
      <w:bookmarkEnd w:id="6259"/>
      <w:bookmarkEnd w:id="6260"/>
      <w:bookmarkEnd w:id="6261"/>
    </w:p>
    <w:p w14:paraId="7E21B03E" w14:textId="10F4FCAF" w:rsidR="0014463D" w:rsidRDefault="0014463D" w:rsidP="0014463D">
      <w:pPr>
        <w:pStyle w:val="af6"/>
        <w:keepNext/>
        <w:rPr>
          <w:rtl/>
        </w:rPr>
      </w:pPr>
      <w:bookmarkStart w:id="6262" w:name="ET_yor_6351_211"/>
      <w:r w:rsidRPr="0014463D">
        <w:rPr>
          <w:rStyle w:val="TagStyle"/>
          <w:rtl/>
        </w:rPr>
        <w:t xml:space="preserve"> &lt;&lt; יור &gt;&gt; </w:t>
      </w:r>
      <w:r>
        <w:rPr>
          <w:rtl/>
        </w:rPr>
        <w:t>היו"ר אוהד טל:</w:t>
      </w:r>
      <w:r w:rsidRPr="0014463D">
        <w:rPr>
          <w:rStyle w:val="TagStyle"/>
          <w:rtl/>
        </w:rPr>
        <w:t xml:space="preserve"> &lt;&lt; יור &gt;&gt;</w:t>
      </w:r>
      <w:r w:rsidR="00C872F6">
        <w:rPr>
          <w:rtl/>
        </w:rPr>
        <w:t xml:space="preserve"> </w:t>
      </w:r>
      <w:r>
        <w:rPr>
          <w:rtl/>
        </w:rPr>
        <w:t xml:space="preserve"> </w:t>
      </w:r>
      <w:bookmarkEnd w:id="6262"/>
    </w:p>
    <w:p w14:paraId="2DCDC170" w14:textId="30FB081C" w:rsidR="0014463D" w:rsidRDefault="0014463D" w:rsidP="0014463D">
      <w:pPr>
        <w:pStyle w:val="KeepWithNext"/>
        <w:rPr>
          <w:rtl/>
          <w:lang w:eastAsia="he-IL"/>
        </w:rPr>
      </w:pPr>
    </w:p>
    <w:p w14:paraId="2972E673" w14:textId="68D4BA13" w:rsidR="0014463D" w:rsidRDefault="0014463D" w:rsidP="0014463D">
      <w:pPr>
        <w:rPr>
          <w:rtl/>
          <w:lang w:eastAsia="he-IL"/>
        </w:rPr>
      </w:pPr>
      <w:bookmarkStart w:id="6263" w:name="_ETM_Q1_6969203"/>
      <w:bookmarkEnd w:id="6263"/>
      <w:r>
        <w:rPr>
          <w:rFonts w:hint="cs"/>
          <w:rtl/>
          <w:lang w:eastAsia="he-IL"/>
        </w:rPr>
        <w:t>כן, בבקשה.</w:t>
      </w:r>
    </w:p>
    <w:p w14:paraId="2045CEAF" w14:textId="3116D928" w:rsidR="0014463D" w:rsidRDefault="0014463D" w:rsidP="0014463D">
      <w:pPr>
        <w:rPr>
          <w:rtl/>
          <w:lang w:eastAsia="he-IL"/>
        </w:rPr>
      </w:pPr>
      <w:bookmarkStart w:id="6264" w:name="_ETM_Q1_6971739"/>
      <w:bookmarkStart w:id="6265" w:name="_ETM_Q1_6971780"/>
      <w:bookmarkStart w:id="6266" w:name="_ETM_Q1_6973853"/>
      <w:bookmarkEnd w:id="6264"/>
      <w:bookmarkEnd w:id="6265"/>
      <w:bookmarkEnd w:id="6266"/>
    </w:p>
    <w:p w14:paraId="5495953E" w14:textId="708D677D" w:rsidR="0014463D" w:rsidRDefault="0014463D" w:rsidP="0014463D">
      <w:pPr>
        <w:pStyle w:val="af9"/>
        <w:keepNext/>
        <w:rPr>
          <w:rtl/>
          <w:lang w:eastAsia="he-IL"/>
        </w:rPr>
      </w:pPr>
      <w:bookmarkStart w:id="6267" w:name="ET_guest_אלה_תמיר_שלמה_212"/>
      <w:r w:rsidRPr="0014463D">
        <w:rPr>
          <w:rStyle w:val="TagStyle"/>
          <w:rtl/>
        </w:rPr>
        <w:t xml:space="preserve"> &lt;&lt; אורח &gt;&gt; </w:t>
      </w:r>
      <w:r>
        <w:rPr>
          <w:rtl/>
          <w:lang w:eastAsia="he-IL"/>
        </w:rPr>
        <w:t>אלה תמיר שלמה:</w:t>
      </w:r>
      <w:r w:rsidRPr="0014463D">
        <w:rPr>
          <w:rStyle w:val="TagStyle"/>
          <w:rtl/>
        </w:rPr>
        <w:t xml:space="preserve"> &lt;&lt; אורח &gt;&gt;</w:t>
      </w:r>
      <w:r w:rsidR="00C872F6">
        <w:rPr>
          <w:rtl/>
          <w:lang w:eastAsia="he-IL"/>
        </w:rPr>
        <w:t xml:space="preserve"> </w:t>
      </w:r>
      <w:r>
        <w:rPr>
          <w:rtl/>
          <w:lang w:eastAsia="he-IL"/>
        </w:rPr>
        <w:t xml:space="preserve"> </w:t>
      </w:r>
      <w:bookmarkEnd w:id="6267"/>
    </w:p>
    <w:p w14:paraId="4C9570E8" w14:textId="2A9C3E55" w:rsidR="0014463D" w:rsidRDefault="0014463D" w:rsidP="0014463D">
      <w:pPr>
        <w:pStyle w:val="KeepWithNext"/>
        <w:rPr>
          <w:rtl/>
          <w:lang w:eastAsia="he-IL"/>
        </w:rPr>
      </w:pPr>
    </w:p>
    <w:p w14:paraId="529EAC9D" w14:textId="0298EE8A" w:rsidR="0014463D" w:rsidRDefault="0014463D" w:rsidP="0014463D">
      <w:pPr>
        <w:rPr>
          <w:rtl/>
          <w:lang w:eastAsia="he-IL"/>
        </w:rPr>
      </w:pPr>
      <w:bookmarkStart w:id="6268" w:name="_ETM_Q1_6974139"/>
      <w:bookmarkStart w:id="6269" w:name="_ETM_Q1_6974165"/>
      <w:bookmarkStart w:id="6270" w:name="_ETM_Q1_6969852"/>
      <w:bookmarkStart w:id="6271" w:name="_ETM_Q1_6965374"/>
      <w:bookmarkEnd w:id="6268"/>
      <w:bookmarkEnd w:id="6269"/>
      <w:bookmarkEnd w:id="6270"/>
      <w:bookmarkEnd w:id="6271"/>
      <w:r>
        <w:rPr>
          <w:rFonts w:hint="cs"/>
          <w:rtl/>
          <w:lang w:eastAsia="he-IL"/>
        </w:rPr>
        <w:t>רו"ח</w:t>
      </w:r>
      <w:bookmarkStart w:id="6272" w:name="_ETM_Q1_6967667"/>
      <w:bookmarkEnd w:id="6272"/>
      <w:r>
        <w:rPr>
          <w:rFonts w:hint="cs"/>
          <w:rtl/>
          <w:lang w:eastAsia="he-IL"/>
        </w:rPr>
        <w:t xml:space="preserve"> ועו"ד אלה תמיר שלמה, מלובי 99. בסעיף 22</w:t>
      </w:r>
      <w:bookmarkStart w:id="6273" w:name="_ETM_Q1_6974267"/>
      <w:bookmarkStart w:id="6274" w:name="_ETM_Q1_6975572"/>
      <w:bookmarkEnd w:id="6273"/>
      <w:bookmarkEnd w:id="6274"/>
      <w:r>
        <w:rPr>
          <w:rFonts w:hint="cs"/>
          <w:rtl/>
          <w:lang w:eastAsia="he-IL"/>
        </w:rPr>
        <w:t xml:space="preserve"> כתוב שאם יושב ראש </w:t>
      </w:r>
      <w:bookmarkStart w:id="6275" w:name="_ETM_Q1_6976547"/>
      <w:bookmarkEnd w:id="6275"/>
      <w:r>
        <w:rPr>
          <w:rFonts w:hint="cs"/>
          <w:rtl/>
          <w:lang w:eastAsia="he-IL"/>
        </w:rPr>
        <w:t>הרשות מצא שעיסוק נוסף של</w:t>
      </w:r>
      <w:bookmarkStart w:id="6276" w:name="_ETM_Q1_6984710"/>
      <w:bookmarkEnd w:id="6276"/>
      <w:r>
        <w:rPr>
          <w:rFonts w:hint="cs"/>
          <w:rtl/>
          <w:lang w:eastAsia="he-IL"/>
        </w:rPr>
        <w:t xml:space="preserve"> </w:t>
      </w:r>
      <w:bookmarkStart w:id="6277" w:name="_ETM_Q1_6980042"/>
      <w:bookmarkEnd w:id="6277"/>
      <w:r>
        <w:rPr>
          <w:rFonts w:hint="cs"/>
          <w:rtl/>
          <w:lang w:eastAsia="he-IL"/>
        </w:rPr>
        <w:t xml:space="preserve">חברת תשלומים צפוי לפגוע </w:t>
      </w:r>
      <w:bookmarkStart w:id="6278" w:name="_ETM_Q1_6983084"/>
      <w:bookmarkEnd w:id="6278"/>
      <w:r>
        <w:rPr>
          <w:rFonts w:hint="cs"/>
          <w:rtl/>
          <w:lang w:eastAsia="he-IL"/>
        </w:rPr>
        <w:t>במילוי חובותיה, וכן הלאה</w:t>
      </w:r>
      <w:bookmarkStart w:id="6279" w:name="_ETM_Q1_6989857"/>
      <w:bookmarkStart w:id="6280" w:name="_ETM_Q1_6991270"/>
      <w:bookmarkStart w:id="6281" w:name="_ETM_Q1_6991313"/>
      <w:bookmarkStart w:id="6282" w:name="_ETM_Q1_6988089"/>
      <w:bookmarkEnd w:id="6279"/>
      <w:bookmarkEnd w:id="6280"/>
      <w:bookmarkEnd w:id="6281"/>
      <w:bookmarkEnd w:id="6282"/>
      <w:r>
        <w:rPr>
          <w:rFonts w:hint="cs"/>
          <w:rtl/>
          <w:lang w:eastAsia="he-IL"/>
        </w:rPr>
        <w:t xml:space="preserve">, אז הוא יהיה רשאי </w:t>
      </w:r>
      <w:bookmarkStart w:id="6283" w:name="_ETM_Q1_6989484"/>
      <w:bookmarkEnd w:id="6283"/>
      <w:r>
        <w:rPr>
          <w:rFonts w:hint="cs"/>
          <w:rtl/>
          <w:lang w:eastAsia="he-IL"/>
        </w:rPr>
        <w:t xml:space="preserve">לאסור על אותה </w:t>
      </w:r>
      <w:bookmarkStart w:id="6284" w:name="_ETM_Q1_6992194"/>
      <w:bookmarkEnd w:id="6284"/>
      <w:r>
        <w:rPr>
          <w:rFonts w:hint="cs"/>
          <w:rtl/>
          <w:lang w:eastAsia="he-IL"/>
        </w:rPr>
        <w:t>חברת תשלומים לעסוק באותו עיסוק נוסף. בעצם, נשאלת ה</w:t>
      </w:r>
      <w:bookmarkStart w:id="6285" w:name="_ETM_Q1_6995819"/>
      <w:bookmarkEnd w:id="6285"/>
      <w:r>
        <w:rPr>
          <w:rFonts w:hint="cs"/>
          <w:rtl/>
          <w:lang w:eastAsia="he-IL"/>
        </w:rPr>
        <w:t xml:space="preserve">שאלה, </w:t>
      </w:r>
      <w:bookmarkStart w:id="6286" w:name="_ETM_Q1_6999521"/>
      <w:bookmarkEnd w:id="6286"/>
      <w:r>
        <w:rPr>
          <w:rFonts w:hint="cs"/>
          <w:rtl/>
          <w:lang w:eastAsia="he-IL"/>
        </w:rPr>
        <w:t xml:space="preserve">למה </w:t>
      </w:r>
      <w:bookmarkStart w:id="6287" w:name="_ETM_Q1_6995669"/>
      <w:bookmarkEnd w:id="6287"/>
      <w:r>
        <w:rPr>
          <w:rFonts w:hint="cs"/>
          <w:rtl/>
          <w:lang w:eastAsia="he-IL"/>
        </w:rPr>
        <w:t xml:space="preserve">כשמאשרים מראש את הרישיון, לפי </w:t>
      </w:r>
      <w:bookmarkStart w:id="6288" w:name="_ETM_Q1_6997610"/>
      <w:bookmarkEnd w:id="6288"/>
      <w:r>
        <w:rPr>
          <w:rFonts w:hint="cs"/>
          <w:rtl/>
          <w:lang w:eastAsia="he-IL"/>
        </w:rPr>
        <w:t xml:space="preserve">סעיף </w:t>
      </w:r>
      <w:r w:rsidR="00474394">
        <w:rPr>
          <w:rFonts w:hint="cs"/>
          <w:rtl/>
          <w:lang w:eastAsia="he-IL"/>
        </w:rPr>
        <w:t xml:space="preserve">4(א), </w:t>
      </w:r>
      <w:bookmarkStart w:id="6289" w:name="_ETM_Q1_6998092"/>
      <w:bookmarkEnd w:id="6289"/>
      <w:r w:rsidR="00474394">
        <w:rPr>
          <w:rFonts w:hint="cs"/>
          <w:rtl/>
          <w:lang w:eastAsia="he-IL"/>
        </w:rPr>
        <w:t>לא</w:t>
      </w:r>
      <w:bookmarkStart w:id="6290" w:name="_ETM_Q1_6998792"/>
      <w:bookmarkEnd w:id="6290"/>
      <w:r w:rsidR="00474394">
        <w:rPr>
          <w:rFonts w:hint="cs"/>
          <w:rtl/>
          <w:lang w:eastAsia="he-IL"/>
        </w:rPr>
        <w:t xml:space="preserve"> נבחנים העיסוקים הנוספים של אותה </w:t>
      </w:r>
      <w:bookmarkStart w:id="6291" w:name="_ETM_Q1_7000284"/>
      <w:bookmarkEnd w:id="6291"/>
      <w:r w:rsidR="00474394">
        <w:rPr>
          <w:rFonts w:hint="cs"/>
          <w:rtl/>
          <w:lang w:eastAsia="he-IL"/>
        </w:rPr>
        <w:t>חברת תשלומים? חבל להגיע</w:t>
      </w:r>
      <w:bookmarkStart w:id="6292" w:name="_ETM_Q1_7005925"/>
      <w:bookmarkEnd w:id="6292"/>
      <w:r w:rsidR="00474394">
        <w:rPr>
          <w:rFonts w:hint="cs"/>
          <w:rtl/>
          <w:lang w:eastAsia="he-IL"/>
        </w:rPr>
        <w:t xml:space="preserve"> לאיזה שהוא שלב מתקדם, שבו אנחנו מגלים </w:t>
      </w:r>
      <w:bookmarkStart w:id="6293" w:name="_ETM_Q1_7008461"/>
      <w:bookmarkEnd w:id="6293"/>
      <w:r w:rsidR="00474394">
        <w:rPr>
          <w:rFonts w:hint="cs"/>
          <w:rtl/>
          <w:lang w:eastAsia="he-IL"/>
        </w:rPr>
        <w:t xml:space="preserve">שלאותה חברת תשלומים </w:t>
      </w:r>
      <w:bookmarkStart w:id="6294" w:name="_ETM_Q1_7011663"/>
      <w:bookmarkEnd w:id="6294"/>
      <w:r w:rsidR="00474394">
        <w:rPr>
          <w:rFonts w:hint="cs"/>
          <w:rtl/>
          <w:lang w:eastAsia="he-IL"/>
        </w:rPr>
        <w:t>יש עיסוק נוסף. תודה.</w:t>
      </w:r>
    </w:p>
    <w:p w14:paraId="528724CB" w14:textId="259B5D7C" w:rsidR="00474394" w:rsidRDefault="00474394" w:rsidP="0014463D">
      <w:pPr>
        <w:rPr>
          <w:rtl/>
          <w:lang w:eastAsia="he-IL"/>
        </w:rPr>
      </w:pPr>
      <w:bookmarkStart w:id="6295" w:name="_ETM_Q1_7015112"/>
      <w:bookmarkStart w:id="6296" w:name="_ETM_Q1_7015165"/>
      <w:bookmarkEnd w:id="6295"/>
      <w:bookmarkEnd w:id="6296"/>
    </w:p>
    <w:p w14:paraId="545E1A70" w14:textId="46C09AC1" w:rsidR="00474394" w:rsidRDefault="00474394" w:rsidP="00474394">
      <w:pPr>
        <w:pStyle w:val="af9"/>
        <w:keepNext/>
        <w:rPr>
          <w:rtl/>
          <w:lang w:eastAsia="he-IL"/>
        </w:rPr>
      </w:pPr>
      <w:bookmarkStart w:id="6297" w:name="ET_guest_רוני_בקמן_213"/>
      <w:r w:rsidRPr="00474394">
        <w:rPr>
          <w:rStyle w:val="TagStyle"/>
          <w:rtl/>
        </w:rPr>
        <w:t xml:space="preserve"> &lt;&lt; אורח &gt;&gt; </w:t>
      </w:r>
      <w:r>
        <w:rPr>
          <w:rtl/>
          <w:lang w:eastAsia="he-IL"/>
        </w:rPr>
        <w:t>רוני בקמן:</w:t>
      </w:r>
      <w:r w:rsidRPr="00474394">
        <w:rPr>
          <w:rStyle w:val="TagStyle"/>
          <w:rtl/>
        </w:rPr>
        <w:t xml:space="preserve"> &lt;&lt; אורח &gt;&gt;</w:t>
      </w:r>
      <w:r w:rsidR="00C872F6">
        <w:rPr>
          <w:rtl/>
          <w:lang w:eastAsia="he-IL"/>
        </w:rPr>
        <w:t xml:space="preserve"> </w:t>
      </w:r>
      <w:r>
        <w:rPr>
          <w:rtl/>
          <w:lang w:eastAsia="he-IL"/>
        </w:rPr>
        <w:t xml:space="preserve"> </w:t>
      </w:r>
      <w:bookmarkEnd w:id="6297"/>
    </w:p>
    <w:p w14:paraId="6FE16310" w14:textId="588A38A4" w:rsidR="00474394" w:rsidRDefault="00474394" w:rsidP="00474394">
      <w:pPr>
        <w:pStyle w:val="KeepWithNext"/>
        <w:rPr>
          <w:rtl/>
          <w:lang w:eastAsia="he-IL"/>
        </w:rPr>
      </w:pPr>
    </w:p>
    <w:p w14:paraId="49ABD946" w14:textId="2EFB362D" w:rsidR="00474394" w:rsidRDefault="00474394" w:rsidP="00474394">
      <w:pPr>
        <w:rPr>
          <w:rtl/>
          <w:lang w:eastAsia="he-IL"/>
        </w:rPr>
      </w:pPr>
      <w:bookmarkStart w:id="6298" w:name="_ETM_Q1_7011482"/>
      <w:bookmarkEnd w:id="6298"/>
      <w:r>
        <w:rPr>
          <w:rFonts w:hint="cs"/>
          <w:rtl/>
          <w:lang w:eastAsia="he-IL"/>
        </w:rPr>
        <w:t xml:space="preserve">כשהחברות מגישות לנו את התכניות העסקיות, </w:t>
      </w:r>
      <w:bookmarkStart w:id="6299" w:name="_ETM_Q1_7015674"/>
      <w:bookmarkStart w:id="6300" w:name="_ETM_Q1_7012101"/>
      <w:bookmarkEnd w:id="6299"/>
      <w:bookmarkEnd w:id="6300"/>
      <w:r>
        <w:rPr>
          <w:rFonts w:hint="cs"/>
          <w:rtl/>
          <w:lang w:eastAsia="he-IL"/>
        </w:rPr>
        <w:t xml:space="preserve">הן מתארות את כל </w:t>
      </w:r>
      <w:bookmarkStart w:id="6301" w:name="_ETM_Q1_7018105"/>
      <w:bookmarkEnd w:id="6301"/>
      <w:r>
        <w:rPr>
          <w:rFonts w:hint="cs"/>
          <w:rtl/>
          <w:lang w:eastAsia="he-IL"/>
        </w:rPr>
        <w:t xml:space="preserve">העיסוקים שלהן. </w:t>
      </w:r>
      <w:bookmarkStart w:id="6302" w:name="_ETM_Q1_7018669"/>
      <w:bookmarkStart w:id="6303" w:name="_ETM_Q1_7019230"/>
      <w:bookmarkStart w:id="6304" w:name="_ETM_Q1_7019223"/>
      <w:bookmarkStart w:id="6305" w:name="_ETM_Q1_7014612"/>
      <w:bookmarkStart w:id="6306" w:name="_ETM_Q1_7010978"/>
      <w:bookmarkEnd w:id="6302"/>
      <w:bookmarkEnd w:id="6303"/>
      <w:bookmarkEnd w:id="6304"/>
      <w:bookmarkEnd w:id="6305"/>
      <w:bookmarkEnd w:id="6306"/>
      <w:r>
        <w:rPr>
          <w:rFonts w:hint="cs"/>
          <w:rtl/>
          <w:lang w:eastAsia="he-IL"/>
        </w:rPr>
        <w:t xml:space="preserve">ככל שאנחנו </w:t>
      </w:r>
      <w:bookmarkStart w:id="6307" w:name="_ETM_Q1_7023885"/>
      <w:bookmarkEnd w:id="6307"/>
      <w:r>
        <w:rPr>
          <w:rFonts w:hint="cs"/>
          <w:rtl/>
          <w:lang w:eastAsia="he-IL"/>
        </w:rPr>
        <w:t xml:space="preserve">מוצאים שיש איזו שהיא </w:t>
      </w:r>
      <w:bookmarkStart w:id="6308" w:name="_ETM_Q1_7022090"/>
      <w:bookmarkEnd w:id="6308"/>
      <w:r>
        <w:rPr>
          <w:rFonts w:hint="cs"/>
          <w:rtl/>
          <w:lang w:eastAsia="he-IL"/>
        </w:rPr>
        <w:t xml:space="preserve">בעיה עם עיסוק נוסף </w:t>
      </w:r>
      <w:r>
        <w:rPr>
          <w:rtl/>
          <w:lang w:eastAsia="he-IL"/>
        </w:rPr>
        <w:t>–</w:t>
      </w:r>
      <w:r>
        <w:rPr>
          <w:rFonts w:hint="cs"/>
          <w:rtl/>
          <w:lang w:eastAsia="he-IL"/>
        </w:rPr>
        <w:t xml:space="preserve"> כמובן </w:t>
      </w:r>
      <w:bookmarkStart w:id="6309" w:name="_ETM_Q1_7026948"/>
      <w:bookmarkEnd w:id="6309"/>
      <w:r>
        <w:rPr>
          <w:rFonts w:hint="cs"/>
          <w:rtl/>
          <w:lang w:eastAsia="he-IL"/>
        </w:rPr>
        <w:t xml:space="preserve">שאנחנו </w:t>
      </w:r>
      <w:bookmarkStart w:id="6310" w:name="_ETM_Q1_7024803"/>
      <w:bookmarkEnd w:id="6310"/>
      <w:r>
        <w:rPr>
          <w:rFonts w:hint="cs"/>
          <w:rtl/>
          <w:lang w:eastAsia="he-IL"/>
        </w:rPr>
        <w:t>לא נאשר את אותה ת</w:t>
      </w:r>
      <w:bookmarkStart w:id="6311" w:name="_ETM_Q1_7024102"/>
      <w:bookmarkEnd w:id="6311"/>
      <w:r>
        <w:rPr>
          <w:rFonts w:hint="cs"/>
          <w:rtl/>
          <w:lang w:eastAsia="he-IL"/>
        </w:rPr>
        <w:t xml:space="preserve">כנית עסקית ואת אותה </w:t>
      </w:r>
      <w:bookmarkStart w:id="6312" w:name="_ETM_Q1_7029701"/>
      <w:bookmarkEnd w:id="6312"/>
      <w:r>
        <w:rPr>
          <w:rFonts w:hint="cs"/>
          <w:rtl/>
          <w:lang w:eastAsia="he-IL"/>
        </w:rPr>
        <w:t xml:space="preserve">פעילות. </w:t>
      </w:r>
      <w:bookmarkStart w:id="6313" w:name="_ETM_Q1_7027342"/>
      <w:bookmarkEnd w:id="6313"/>
      <w:r>
        <w:rPr>
          <w:rFonts w:hint="cs"/>
          <w:rtl/>
          <w:lang w:eastAsia="he-IL"/>
        </w:rPr>
        <w:t xml:space="preserve">המטרה </w:t>
      </w:r>
      <w:bookmarkStart w:id="6314" w:name="_ETM_Q1_7029415"/>
      <w:bookmarkEnd w:id="6314"/>
      <w:r>
        <w:rPr>
          <w:rFonts w:hint="cs"/>
          <w:rtl/>
          <w:lang w:eastAsia="he-IL"/>
        </w:rPr>
        <w:t xml:space="preserve">של סעיף 22 שהקראת היא </w:t>
      </w:r>
      <w:bookmarkStart w:id="6315" w:name="_ETM_Q1_7035833"/>
      <w:bookmarkStart w:id="6316" w:name="_ETM_Q1_7031283"/>
      <w:bookmarkEnd w:id="6315"/>
      <w:bookmarkEnd w:id="6316"/>
      <w:r>
        <w:rPr>
          <w:rFonts w:hint="cs"/>
          <w:rtl/>
          <w:lang w:eastAsia="he-IL"/>
        </w:rPr>
        <w:t xml:space="preserve">שבמהלך </w:t>
      </w:r>
      <w:bookmarkStart w:id="6317" w:name="_ETM_Q1_7032407"/>
      <w:bookmarkEnd w:id="6317"/>
      <w:r>
        <w:rPr>
          <w:rFonts w:hint="cs"/>
          <w:rtl/>
          <w:lang w:eastAsia="he-IL"/>
        </w:rPr>
        <w:t xml:space="preserve">השוטף של פעילות של בעל רישיון, </w:t>
      </w:r>
      <w:bookmarkStart w:id="6318" w:name="_ETM_Q1_7035753"/>
      <w:bookmarkEnd w:id="6318"/>
      <w:r>
        <w:rPr>
          <w:rFonts w:hint="cs"/>
          <w:rtl/>
          <w:lang w:eastAsia="he-IL"/>
        </w:rPr>
        <w:t xml:space="preserve">אם </w:t>
      </w:r>
      <w:bookmarkStart w:id="6319" w:name="_ETM_Q1_7037356"/>
      <w:bookmarkEnd w:id="6319"/>
      <w:r>
        <w:rPr>
          <w:rFonts w:hint="cs"/>
          <w:rtl/>
          <w:lang w:eastAsia="he-IL"/>
        </w:rPr>
        <w:t>הוא נכנס לפעילויות נוספות</w:t>
      </w:r>
      <w:bookmarkStart w:id="6320" w:name="_ETM_Q1_7038211"/>
      <w:bookmarkEnd w:id="6320"/>
      <w:r>
        <w:rPr>
          <w:rFonts w:hint="cs"/>
          <w:rtl/>
          <w:lang w:eastAsia="he-IL"/>
        </w:rPr>
        <w:t xml:space="preserve">, שיוצרות ניגוד עניינים או </w:t>
      </w:r>
      <w:bookmarkStart w:id="6321" w:name="_ETM_Q1_7044289"/>
      <w:bookmarkEnd w:id="6321"/>
      <w:r>
        <w:rPr>
          <w:rFonts w:hint="cs"/>
          <w:rtl/>
          <w:lang w:eastAsia="he-IL"/>
        </w:rPr>
        <w:t xml:space="preserve">קושי אחר </w:t>
      </w:r>
      <w:bookmarkStart w:id="6322" w:name="_ETM_Q1_7042156"/>
      <w:bookmarkEnd w:id="6322"/>
      <w:r>
        <w:rPr>
          <w:rFonts w:hint="cs"/>
          <w:rtl/>
          <w:lang w:eastAsia="he-IL"/>
        </w:rPr>
        <w:t xml:space="preserve">בפיקוח עליו </w:t>
      </w:r>
      <w:r>
        <w:rPr>
          <w:rtl/>
          <w:lang w:eastAsia="he-IL"/>
        </w:rPr>
        <w:t>–</w:t>
      </w:r>
      <w:r>
        <w:rPr>
          <w:rFonts w:hint="cs"/>
          <w:rtl/>
          <w:lang w:eastAsia="he-IL"/>
        </w:rPr>
        <w:t xml:space="preserve"> נכנסת </w:t>
      </w:r>
      <w:bookmarkStart w:id="6323" w:name="_ETM_Q1_7041795"/>
      <w:bookmarkEnd w:id="6323"/>
      <w:r>
        <w:rPr>
          <w:rFonts w:hint="cs"/>
          <w:rtl/>
          <w:lang w:eastAsia="he-IL"/>
        </w:rPr>
        <w:t>לפועל אותה סמכות,</w:t>
      </w:r>
      <w:bookmarkStart w:id="6324" w:name="_ETM_Q1_7050563"/>
      <w:bookmarkEnd w:id="6324"/>
      <w:r>
        <w:rPr>
          <w:rFonts w:hint="cs"/>
          <w:rtl/>
          <w:lang w:eastAsia="he-IL"/>
        </w:rPr>
        <w:t xml:space="preserve"> של יושב ראש הרשות, </w:t>
      </w:r>
      <w:bookmarkStart w:id="6325" w:name="_ETM_Q1_7049832"/>
      <w:bookmarkEnd w:id="6325"/>
      <w:r>
        <w:rPr>
          <w:rFonts w:hint="cs"/>
          <w:rtl/>
          <w:lang w:eastAsia="he-IL"/>
        </w:rPr>
        <w:t xml:space="preserve">להגביל </w:t>
      </w:r>
      <w:bookmarkStart w:id="6326" w:name="_ETM_Q1_7047021"/>
      <w:bookmarkEnd w:id="6326"/>
      <w:r>
        <w:rPr>
          <w:rFonts w:hint="cs"/>
          <w:rtl/>
          <w:lang w:eastAsia="he-IL"/>
        </w:rPr>
        <w:t>את אותו עיסוק נוסף.</w:t>
      </w:r>
      <w:bookmarkStart w:id="6327" w:name="_ETM_Q1_7047631"/>
      <w:bookmarkEnd w:id="6327"/>
    </w:p>
    <w:p w14:paraId="0682A8FF" w14:textId="5D99FCFA" w:rsidR="00E37FF8" w:rsidRDefault="00E37FF8" w:rsidP="00E37FF8">
      <w:pPr>
        <w:rPr>
          <w:rtl/>
          <w:lang w:eastAsia="he-IL"/>
        </w:rPr>
      </w:pPr>
      <w:bookmarkStart w:id="6328" w:name="_ETM_Q1_7048387"/>
      <w:bookmarkStart w:id="6329" w:name="_ETM_Q1_7048453"/>
      <w:bookmarkEnd w:id="6328"/>
      <w:bookmarkEnd w:id="6329"/>
    </w:p>
    <w:p w14:paraId="778AE174" w14:textId="4F75F51C" w:rsidR="00E37FF8" w:rsidRDefault="00E37FF8" w:rsidP="00E37FF8">
      <w:pPr>
        <w:pStyle w:val="a4"/>
        <w:keepNext/>
        <w:rPr>
          <w:rtl/>
        </w:rPr>
      </w:pPr>
      <w:bookmarkStart w:id="6330" w:name="ET_speaker_איתי_עצמון_214"/>
      <w:r w:rsidRPr="00E37FF8">
        <w:rPr>
          <w:rStyle w:val="TagStyle"/>
          <w:rtl/>
        </w:rPr>
        <w:t xml:space="preserve"> &lt;&lt; דובר &gt;&gt; </w:t>
      </w:r>
      <w:r>
        <w:rPr>
          <w:rtl/>
        </w:rPr>
        <w:t>איתי עצמון:</w:t>
      </w:r>
      <w:r w:rsidRPr="00E37FF8">
        <w:rPr>
          <w:rStyle w:val="TagStyle"/>
          <w:rtl/>
        </w:rPr>
        <w:t xml:space="preserve"> &lt;&lt; דובר &gt;&gt;</w:t>
      </w:r>
      <w:r w:rsidR="00C872F6">
        <w:rPr>
          <w:rtl/>
        </w:rPr>
        <w:t xml:space="preserve"> </w:t>
      </w:r>
      <w:r>
        <w:rPr>
          <w:rtl/>
        </w:rPr>
        <w:t xml:space="preserve"> </w:t>
      </w:r>
      <w:bookmarkEnd w:id="6330"/>
    </w:p>
    <w:p w14:paraId="2805E378" w14:textId="255DCD84" w:rsidR="00E37FF8" w:rsidRDefault="00E37FF8" w:rsidP="00E37FF8">
      <w:pPr>
        <w:pStyle w:val="KeepWithNext"/>
        <w:rPr>
          <w:rtl/>
          <w:lang w:eastAsia="he-IL"/>
        </w:rPr>
      </w:pPr>
    </w:p>
    <w:p w14:paraId="1AA203F1" w14:textId="42EBBC96" w:rsidR="00E37FF8" w:rsidRDefault="00E37FF8" w:rsidP="00E37FF8">
      <w:pPr>
        <w:rPr>
          <w:rtl/>
          <w:lang w:eastAsia="he-IL"/>
        </w:rPr>
      </w:pPr>
      <w:bookmarkStart w:id="6331" w:name="_ETM_Q1_7056307"/>
      <w:bookmarkStart w:id="6332" w:name="_ETM_Q1_7056337"/>
      <w:bookmarkStart w:id="6333" w:name="_ETM_Q1_7051714"/>
      <w:bookmarkStart w:id="6334" w:name="_ETM_Q1_7047071"/>
      <w:bookmarkStart w:id="6335" w:name="_ETM_Q1_7042413"/>
      <w:bookmarkEnd w:id="6331"/>
      <w:bookmarkEnd w:id="6332"/>
      <w:bookmarkEnd w:id="6333"/>
      <w:bookmarkEnd w:id="6334"/>
      <w:bookmarkEnd w:id="6335"/>
      <w:r>
        <w:rPr>
          <w:rFonts w:hint="cs"/>
          <w:rtl/>
          <w:lang w:eastAsia="he-IL"/>
        </w:rPr>
        <w:t>אני כן</w:t>
      </w:r>
      <w:bookmarkStart w:id="6336" w:name="_ETM_Q1_7046405"/>
      <w:bookmarkEnd w:id="6336"/>
      <w:r>
        <w:rPr>
          <w:rFonts w:hint="cs"/>
          <w:rtl/>
          <w:lang w:eastAsia="he-IL"/>
        </w:rPr>
        <w:t xml:space="preserve"> מפנה את תשומת הלב לכך שגם בפסקה 2 וגם בפסקה </w:t>
      </w:r>
      <w:bookmarkStart w:id="6337" w:name="_ETM_Q1_7058138"/>
      <w:bookmarkEnd w:id="6337"/>
      <w:r>
        <w:rPr>
          <w:rFonts w:hint="cs"/>
          <w:rtl/>
          <w:lang w:eastAsia="he-IL"/>
        </w:rPr>
        <w:t xml:space="preserve">3, לפי </w:t>
      </w:r>
      <w:bookmarkStart w:id="6338" w:name="_ETM_Q1_7055264"/>
      <w:bookmarkEnd w:id="6338"/>
      <w:r>
        <w:rPr>
          <w:rFonts w:hint="cs"/>
          <w:rtl/>
          <w:lang w:eastAsia="he-IL"/>
        </w:rPr>
        <w:t xml:space="preserve">בקשת היושב-ראש, </w:t>
      </w:r>
      <w:bookmarkStart w:id="6339" w:name="_ETM_Q1_7058023"/>
      <w:bookmarkStart w:id="6340" w:name="_ETM_Q1_7055597"/>
      <w:bookmarkEnd w:id="6339"/>
      <w:bookmarkEnd w:id="6340"/>
      <w:r>
        <w:rPr>
          <w:rFonts w:hint="cs"/>
          <w:rtl/>
          <w:lang w:eastAsia="he-IL"/>
        </w:rPr>
        <w:t xml:space="preserve">ביקשנו </w:t>
      </w:r>
      <w:bookmarkStart w:id="6341" w:name="_ETM_Q1_7053597"/>
      <w:bookmarkEnd w:id="6341"/>
      <w:r>
        <w:rPr>
          <w:rFonts w:hint="cs"/>
          <w:rtl/>
          <w:lang w:eastAsia="he-IL"/>
        </w:rPr>
        <w:t xml:space="preserve">מנציגי הממשלה להוסיף את הסייפה, </w:t>
      </w:r>
      <w:bookmarkStart w:id="6342" w:name="_ETM_Q1_7064477"/>
      <w:bookmarkStart w:id="6343" w:name="_ETM_Q1_7059920"/>
      <w:bookmarkEnd w:id="6342"/>
      <w:bookmarkEnd w:id="6343"/>
      <w:r>
        <w:rPr>
          <w:rFonts w:hint="cs"/>
          <w:rtl/>
          <w:lang w:eastAsia="he-IL"/>
        </w:rPr>
        <w:t xml:space="preserve">שקובעת </w:t>
      </w:r>
      <w:bookmarkStart w:id="6344" w:name="_ETM_Q1_7063016"/>
      <w:bookmarkStart w:id="6345" w:name="_ETM_Q1_7059895"/>
      <w:bookmarkEnd w:id="6344"/>
      <w:bookmarkEnd w:id="6345"/>
      <w:r>
        <w:rPr>
          <w:rFonts w:hint="cs"/>
          <w:rtl/>
          <w:lang w:eastAsia="he-IL"/>
        </w:rPr>
        <w:t xml:space="preserve">שתהיה סטנדרטיזציה של </w:t>
      </w:r>
      <w:bookmarkStart w:id="6346" w:name="_ETM_Q1_7064083"/>
      <w:bookmarkStart w:id="6347" w:name="_ETM_Q1_7060281"/>
      <w:bookmarkEnd w:id="6346"/>
      <w:bookmarkEnd w:id="6347"/>
      <w:r>
        <w:rPr>
          <w:rFonts w:hint="cs"/>
          <w:rtl/>
          <w:lang w:eastAsia="he-IL"/>
        </w:rPr>
        <w:t xml:space="preserve">הנושאים האלה </w:t>
      </w:r>
      <w:bookmarkStart w:id="6348" w:name="_ETM_Q1_7067811"/>
      <w:bookmarkStart w:id="6349" w:name="_ETM_Q1_7063408"/>
      <w:bookmarkEnd w:id="6348"/>
      <w:bookmarkEnd w:id="6349"/>
      <w:r>
        <w:rPr>
          <w:rFonts w:hint="cs"/>
          <w:rtl/>
          <w:lang w:eastAsia="he-IL"/>
        </w:rPr>
        <w:t xml:space="preserve">לפי </w:t>
      </w:r>
      <w:bookmarkStart w:id="6350" w:name="_ETM_Q1_7062421"/>
      <w:bookmarkStart w:id="6351" w:name="_ETM_Q1_7065928"/>
      <w:bookmarkStart w:id="6352" w:name="_ETM_Q1_7066690"/>
      <w:bookmarkStart w:id="6353" w:name="_ETM_Q1_7067086"/>
      <w:bookmarkStart w:id="6354" w:name="_ETM_Q1_7067291"/>
      <w:bookmarkStart w:id="6355" w:name="_ETM_Q1_7067485"/>
      <w:bookmarkStart w:id="6356" w:name="_ETM_Q1_7067671"/>
      <w:bookmarkStart w:id="6357" w:name="_ETM_Q1_7067851"/>
      <w:bookmarkEnd w:id="6350"/>
      <w:bookmarkEnd w:id="6351"/>
      <w:bookmarkEnd w:id="6352"/>
      <w:bookmarkEnd w:id="6353"/>
      <w:bookmarkEnd w:id="6354"/>
      <w:bookmarkEnd w:id="6355"/>
      <w:bookmarkEnd w:id="6356"/>
      <w:bookmarkEnd w:id="6357"/>
      <w:r w:rsidR="003C3D22">
        <w:rPr>
          <w:rFonts w:hint="cs"/>
          <w:rtl/>
          <w:lang w:eastAsia="he-IL"/>
        </w:rPr>
        <w:t xml:space="preserve">כללים </w:t>
      </w:r>
      <w:bookmarkStart w:id="6358" w:name="_ETM_Q1_7063792"/>
      <w:bookmarkEnd w:id="6358"/>
      <w:r w:rsidR="003C3D22">
        <w:rPr>
          <w:rFonts w:hint="cs"/>
          <w:rtl/>
          <w:lang w:eastAsia="he-IL"/>
        </w:rPr>
        <w:t xml:space="preserve">שתקבע רשות ניירות ערך. כלומר, </w:t>
      </w:r>
      <w:bookmarkStart w:id="6359" w:name="_ETM_Q1_7067989"/>
      <w:bookmarkStart w:id="6360" w:name="_ETM_Q1_7063205"/>
      <w:bookmarkEnd w:id="6359"/>
      <w:bookmarkEnd w:id="6360"/>
      <w:r w:rsidR="003C3D22">
        <w:rPr>
          <w:rFonts w:hint="cs"/>
          <w:rtl/>
          <w:lang w:eastAsia="he-IL"/>
        </w:rPr>
        <w:t xml:space="preserve">שזה לא </w:t>
      </w:r>
      <w:bookmarkStart w:id="6361" w:name="_ETM_Q1_7063944"/>
      <w:bookmarkEnd w:id="6361"/>
      <w:r w:rsidR="003C3D22">
        <w:rPr>
          <w:rFonts w:hint="cs"/>
          <w:rtl/>
          <w:lang w:eastAsia="he-IL"/>
        </w:rPr>
        <w:t>יהיה שיקול דעת פתוח, אלא שתהיה ודאות</w:t>
      </w:r>
      <w:bookmarkStart w:id="6362" w:name="_ETM_Q1_7068925"/>
      <w:bookmarkStart w:id="6363" w:name="_ETM_Q1_7068737"/>
      <w:bookmarkEnd w:id="6362"/>
      <w:bookmarkEnd w:id="6363"/>
      <w:r w:rsidR="003C3D22">
        <w:rPr>
          <w:rFonts w:hint="cs"/>
          <w:rtl/>
          <w:lang w:eastAsia="he-IL"/>
        </w:rPr>
        <w:t>,</w:t>
      </w:r>
      <w:bookmarkStart w:id="6364" w:name="_ETM_Q1_7071522"/>
      <w:bookmarkEnd w:id="6364"/>
      <w:r w:rsidR="003C3D22">
        <w:rPr>
          <w:rFonts w:hint="cs"/>
          <w:rtl/>
          <w:lang w:eastAsia="he-IL"/>
        </w:rPr>
        <w:t xml:space="preserve"> </w:t>
      </w:r>
      <w:bookmarkStart w:id="6365" w:name="_ETM_Q1_7066821"/>
      <w:bookmarkEnd w:id="6365"/>
      <w:r w:rsidR="003C3D22">
        <w:rPr>
          <w:rFonts w:hint="cs"/>
          <w:rtl/>
          <w:lang w:eastAsia="he-IL"/>
        </w:rPr>
        <w:t xml:space="preserve">לכל השחקנים, לגבי מהם הפרמטרים </w:t>
      </w:r>
      <w:bookmarkStart w:id="6366" w:name="_ETM_Q1_7071394"/>
      <w:bookmarkEnd w:id="6366"/>
      <w:r w:rsidR="003C3D22">
        <w:rPr>
          <w:rFonts w:hint="cs"/>
          <w:rtl/>
          <w:lang w:eastAsia="he-IL"/>
        </w:rPr>
        <w:t>הנדרשים כדי לקבל א</w:t>
      </w:r>
      <w:bookmarkStart w:id="6367" w:name="_ETM_Q1_7076371"/>
      <w:bookmarkStart w:id="6368" w:name="_ETM_Q1_7073055"/>
      <w:bookmarkEnd w:id="6367"/>
      <w:bookmarkEnd w:id="6368"/>
      <w:r w:rsidR="003C3D22">
        <w:rPr>
          <w:rFonts w:hint="cs"/>
          <w:rtl/>
          <w:lang w:eastAsia="he-IL"/>
        </w:rPr>
        <w:t>ת הרישיון בעניינים האלה.</w:t>
      </w:r>
    </w:p>
    <w:p w14:paraId="68AE9371" w14:textId="0C5B44CC" w:rsidR="003C3D22" w:rsidRDefault="003C3D22" w:rsidP="00E37FF8">
      <w:pPr>
        <w:rPr>
          <w:rtl/>
          <w:lang w:eastAsia="he-IL"/>
        </w:rPr>
      </w:pPr>
      <w:bookmarkStart w:id="6369" w:name="_ETM_Q1_7079188"/>
      <w:bookmarkStart w:id="6370" w:name="_ETM_Q1_7079251"/>
      <w:bookmarkEnd w:id="6369"/>
      <w:bookmarkEnd w:id="6370"/>
    </w:p>
    <w:p w14:paraId="246B0B6C" w14:textId="3B1ACE0F" w:rsidR="003C3D22" w:rsidRDefault="003C3D22" w:rsidP="003C3D22">
      <w:pPr>
        <w:pStyle w:val="af6"/>
        <w:keepNext/>
        <w:rPr>
          <w:rtl/>
        </w:rPr>
      </w:pPr>
      <w:bookmarkStart w:id="6371" w:name="ET_yor_6351_215"/>
      <w:r w:rsidRPr="003C3D22">
        <w:rPr>
          <w:rStyle w:val="TagStyle"/>
          <w:rtl/>
        </w:rPr>
        <w:lastRenderedPageBreak/>
        <w:t xml:space="preserve"> &lt;&lt; יור &gt;&gt; </w:t>
      </w:r>
      <w:r>
        <w:rPr>
          <w:rtl/>
        </w:rPr>
        <w:t>היו"ר אוהד טל:</w:t>
      </w:r>
      <w:r w:rsidRPr="003C3D22">
        <w:rPr>
          <w:rStyle w:val="TagStyle"/>
          <w:rtl/>
        </w:rPr>
        <w:t xml:space="preserve"> &lt;&lt; יור &gt;&gt;</w:t>
      </w:r>
      <w:r w:rsidR="00C872F6">
        <w:rPr>
          <w:rtl/>
        </w:rPr>
        <w:t xml:space="preserve"> </w:t>
      </w:r>
      <w:r>
        <w:rPr>
          <w:rtl/>
        </w:rPr>
        <w:t xml:space="preserve"> </w:t>
      </w:r>
      <w:bookmarkEnd w:id="6371"/>
    </w:p>
    <w:p w14:paraId="4C36A316" w14:textId="3DAF7AD5" w:rsidR="003C3D22" w:rsidRDefault="003C3D22" w:rsidP="003C3D22">
      <w:pPr>
        <w:pStyle w:val="KeepWithNext"/>
        <w:rPr>
          <w:rtl/>
          <w:lang w:eastAsia="he-IL"/>
        </w:rPr>
      </w:pPr>
    </w:p>
    <w:p w14:paraId="100819D8" w14:textId="2BE98A40" w:rsidR="003C3D22" w:rsidRDefault="003C3D22" w:rsidP="003C3D22">
      <w:pPr>
        <w:rPr>
          <w:rtl/>
          <w:lang w:eastAsia="he-IL"/>
        </w:rPr>
      </w:pPr>
      <w:bookmarkStart w:id="6372" w:name="_ETM_Q1_7100730"/>
      <w:bookmarkStart w:id="6373" w:name="_ETM_Q1_7095981"/>
      <w:bookmarkStart w:id="6374" w:name="_ETM_Q1_7091204"/>
      <w:bookmarkStart w:id="6375" w:name="_ETM_Q1_7086418"/>
      <w:bookmarkStart w:id="6376" w:name="_ETM_Q1_7081662"/>
      <w:bookmarkEnd w:id="6372"/>
      <w:bookmarkEnd w:id="6373"/>
      <w:bookmarkEnd w:id="6374"/>
      <w:bookmarkEnd w:id="6375"/>
      <w:bookmarkEnd w:id="6376"/>
      <w:r>
        <w:rPr>
          <w:rFonts w:hint="cs"/>
          <w:rtl/>
          <w:lang w:eastAsia="he-IL"/>
        </w:rPr>
        <w:t>כ</w:t>
      </w:r>
      <w:bookmarkStart w:id="6377" w:name="_ETM_Q1_7078006"/>
      <w:bookmarkEnd w:id="6377"/>
      <w:r>
        <w:rPr>
          <w:rFonts w:hint="cs"/>
          <w:rtl/>
          <w:lang w:eastAsia="he-IL"/>
        </w:rPr>
        <w:t>ן</w:t>
      </w:r>
      <w:bookmarkStart w:id="6378" w:name="_ETM_Q1_7073224"/>
      <w:bookmarkEnd w:id="6378"/>
      <w:r>
        <w:rPr>
          <w:rFonts w:hint="cs"/>
          <w:rtl/>
          <w:lang w:eastAsia="he-IL"/>
        </w:rPr>
        <w:t>.</w:t>
      </w:r>
      <w:bookmarkStart w:id="6379" w:name="_ETM_Q1_7068463"/>
      <w:bookmarkEnd w:id="6379"/>
      <w:r>
        <w:rPr>
          <w:rFonts w:hint="cs"/>
          <w:rtl/>
          <w:lang w:eastAsia="he-IL"/>
        </w:rPr>
        <w:t xml:space="preserve"> </w:t>
      </w:r>
      <w:bookmarkStart w:id="6380" w:name="_ETM_Q1_7063684"/>
      <w:bookmarkStart w:id="6381" w:name="_ETM_Q1_7059051"/>
      <w:bookmarkEnd w:id="6380"/>
      <w:bookmarkEnd w:id="6381"/>
      <w:r>
        <w:rPr>
          <w:rFonts w:hint="cs"/>
          <w:rtl/>
          <w:lang w:eastAsia="he-IL"/>
        </w:rPr>
        <w:t>נתקדם.</w:t>
      </w:r>
    </w:p>
    <w:p w14:paraId="29DF2662" w14:textId="70D051BE" w:rsidR="003C3D22" w:rsidRDefault="003C3D22" w:rsidP="003C3D22">
      <w:pPr>
        <w:rPr>
          <w:rtl/>
          <w:lang w:eastAsia="he-IL"/>
        </w:rPr>
      </w:pPr>
      <w:bookmarkStart w:id="6382" w:name="_ETM_Q1_7061242"/>
      <w:bookmarkStart w:id="6383" w:name="_ETM_Q1_7061307"/>
      <w:bookmarkEnd w:id="6382"/>
      <w:bookmarkEnd w:id="6383"/>
    </w:p>
    <w:p w14:paraId="02DCE58E" w14:textId="0EAE5B1D" w:rsidR="003C3D22" w:rsidRDefault="003C3D22" w:rsidP="003C3D22">
      <w:pPr>
        <w:pStyle w:val="a4"/>
        <w:keepNext/>
        <w:rPr>
          <w:rtl/>
        </w:rPr>
      </w:pPr>
      <w:bookmarkStart w:id="6384" w:name="ET_speaker_איתי_עצמון_216"/>
      <w:r w:rsidRPr="003C3D22">
        <w:rPr>
          <w:rStyle w:val="TagStyle"/>
          <w:rtl/>
        </w:rPr>
        <w:t xml:space="preserve"> &lt;&lt; דובר &gt;&gt; </w:t>
      </w:r>
      <w:r>
        <w:rPr>
          <w:rtl/>
        </w:rPr>
        <w:t>איתי עצמון:</w:t>
      </w:r>
      <w:r w:rsidRPr="003C3D22">
        <w:rPr>
          <w:rStyle w:val="TagStyle"/>
          <w:rtl/>
        </w:rPr>
        <w:t xml:space="preserve"> &lt;&lt; דובר &gt;&gt;</w:t>
      </w:r>
      <w:r w:rsidR="00C872F6">
        <w:rPr>
          <w:rtl/>
        </w:rPr>
        <w:t xml:space="preserve"> </w:t>
      </w:r>
      <w:r>
        <w:rPr>
          <w:rtl/>
        </w:rPr>
        <w:t xml:space="preserve"> </w:t>
      </w:r>
      <w:bookmarkEnd w:id="6384"/>
    </w:p>
    <w:p w14:paraId="3CF409E8" w14:textId="7BE30771" w:rsidR="003C3D22" w:rsidRDefault="003C3D22" w:rsidP="003C3D22">
      <w:pPr>
        <w:pStyle w:val="KeepWithNext"/>
        <w:rPr>
          <w:rtl/>
          <w:lang w:eastAsia="he-IL"/>
        </w:rPr>
      </w:pPr>
    </w:p>
    <w:p w14:paraId="4FA1656C" w14:textId="37B82B77" w:rsidR="003C3D22" w:rsidRDefault="00F5707D" w:rsidP="003C3D22">
      <w:pPr>
        <w:rPr>
          <w:rtl/>
          <w:lang w:eastAsia="he-IL"/>
        </w:rPr>
      </w:pPr>
      <w:bookmarkStart w:id="6385" w:name="_ETM_Q1_7063954"/>
      <w:bookmarkStart w:id="6386" w:name="_ETM_Q1_7064002"/>
      <w:bookmarkStart w:id="6387" w:name="_ETM_Q1_7062392"/>
      <w:bookmarkStart w:id="6388" w:name="_ETM_Q1_7062837"/>
      <w:bookmarkStart w:id="6389" w:name="_ETM_Q1_7058503"/>
      <w:bookmarkStart w:id="6390" w:name="_ETM_Q1_7054175"/>
      <w:bookmarkStart w:id="6391" w:name="_ETM_Q1_7049748"/>
      <w:bookmarkEnd w:id="6385"/>
      <w:bookmarkEnd w:id="6386"/>
      <w:bookmarkEnd w:id="6387"/>
      <w:bookmarkEnd w:id="6388"/>
      <w:bookmarkEnd w:id="6389"/>
      <w:bookmarkEnd w:id="6390"/>
      <w:bookmarkEnd w:id="6391"/>
      <w:r>
        <w:rPr>
          <w:rFonts w:hint="cs"/>
          <w:rtl/>
          <w:lang w:eastAsia="he-IL"/>
        </w:rPr>
        <w:t xml:space="preserve">אני </w:t>
      </w:r>
      <w:bookmarkStart w:id="6392" w:name="_ETM_Q1_7080265"/>
      <w:bookmarkEnd w:id="6392"/>
      <w:r>
        <w:rPr>
          <w:rFonts w:hint="cs"/>
          <w:rtl/>
          <w:lang w:eastAsia="he-IL"/>
        </w:rPr>
        <w:t>מציע שתקרא עכשיו את סעיפים 6-8.</w:t>
      </w:r>
    </w:p>
    <w:p w14:paraId="070A377A" w14:textId="2DFEEF01" w:rsidR="00F5707D" w:rsidRDefault="00F5707D" w:rsidP="003C3D22">
      <w:pPr>
        <w:rPr>
          <w:rtl/>
          <w:lang w:eastAsia="he-IL"/>
        </w:rPr>
      </w:pPr>
    </w:p>
    <w:p w14:paraId="2823CF3C" w14:textId="1E404693" w:rsidR="00F5707D" w:rsidRDefault="00F5707D" w:rsidP="00F5707D">
      <w:pPr>
        <w:pStyle w:val="af9"/>
        <w:keepNext/>
        <w:rPr>
          <w:rtl/>
          <w:lang w:eastAsia="he-IL"/>
        </w:rPr>
      </w:pPr>
      <w:bookmarkStart w:id="6393" w:name="ET_guest_עמיהוד_שמלצר_217"/>
      <w:r w:rsidRPr="00F5707D">
        <w:rPr>
          <w:rStyle w:val="TagStyle"/>
          <w:rtl/>
        </w:rPr>
        <w:t xml:space="preserve"> &lt;&lt; אורח &gt;&gt; </w:t>
      </w:r>
      <w:r>
        <w:rPr>
          <w:rtl/>
          <w:lang w:eastAsia="he-IL"/>
        </w:rPr>
        <w:t>עמיהוד שמלצר:</w:t>
      </w:r>
      <w:r w:rsidRPr="00F5707D">
        <w:rPr>
          <w:rStyle w:val="TagStyle"/>
          <w:rtl/>
        </w:rPr>
        <w:t xml:space="preserve"> &lt;&lt; אורח &gt;&gt;</w:t>
      </w:r>
      <w:r w:rsidR="00C872F6">
        <w:rPr>
          <w:rtl/>
          <w:lang w:eastAsia="he-IL"/>
        </w:rPr>
        <w:t xml:space="preserve"> </w:t>
      </w:r>
      <w:r>
        <w:rPr>
          <w:rtl/>
          <w:lang w:eastAsia="he-IL"/>
        </w:rPr>
        <w:t xml:space="preserve"> </w:t>
      </w:r>
      <w:bookmarkEnd w:id="6393"/>
    </w:p>
    <w:p w14:paraId="52E3164F" w14:textId="2C784306" w:rsidR="00F5707D" w:rsidRDefault="00F5707D" w:rsidP="00F5707D">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5D5EC4" w14:paraId="25EC8827" w14:textId="77777777" w:rsidTr="00685D8B">
        <w:trPr>
          <w:cantSplit/>
          <w:trHeight w:val="60"/>
        </w:trPr>
        <w:tc>
          <w:tcPr>
            <w:tcW w:w="1873" w:type="dxa"/>
            <w:hideMark/>
          </w:tcPr>
          <w:p w14:paraId="54AF37E2" w14:textId="3CF58D22" w:rsidR="005D5EC4" w:rsidRPr="009C4C20" w:rsidRDefault="005D5EC4" w:rsidP="00685D8B">
            <w:pPr>
              <w:keepLines/>
              <w:widowControl w:val="0"/>
              <w:spacing w:line="360" w:lineRule="auto"/>
              <w:ind w:right="168" w:firstLine="0"/>
              <w:contextualSpacing/>
              <w:rPr>
                <w:rFonts w:ascii="David" w:eastAsia="Arial" w:hAnsi="David"/>
                <w:color w:val="000000"/>
                <w:kern w:val="2"/>
              </w:rPr>
            </w:pPr>
          </w:p>
        </w:tc>
        <w:tc>
          <w:tcPr>
            <w:tcW w:w="624" w:type="dxa"/>
            <w:hideMark/>
          </w:tcPr>
          <w:p w14:paraId="60FFCD50" w14:textId="750C05B1" w:rsidR="005D5EC4" w:rsidRPr="009C4C20" w:rsidRDefault="005D5EC4" w:rsidP="00685D8B">
            <w:pPr>
              <w:keepLines/>
              <w:widowControl w:val="0"/>
              <w:spacing w:line="360" w:lineRule="auto"/>
              <w:ind w:firstLine="0"/>
              <w:jc w:val="left"/>
              <w:rPr>
                <w:rFonts w:ascii="David" w:eastAsia="Arial" w:hAnsi="David"/>
                <w:color w:val="000000"/>
                <w:kern w:val="2"/>
              </w:rPr>
            </w:pPr>
            <w:r w:rsidRPr="009C4C20">
              <w:rPr>
                <w:rFonts w:ascii="David" w:eastAsia="Arial" w:hAnsi="David"/>
                <w:color w:val="000000"/>
                <w:kern w:val="2"/>
                <w:rtl/>
              </w:rPr>
              <w:t xml:space="preserve"> </w:t>
            </w:r>
          </w:p>
        </w:tc>
        <w:tc>
          <w:tcPr>
            <w:tcW w:w="624" w:type="dxa"/>
            <w:hideMark/>
          </w:tcPr>
          <w:p w14:paraId="50746BB3" w14:textId="07FFB8DE" w:rsidR="005D5EC4" w:rsidRPr="009C4C20" w:rsidRDefault="005D5EC4" w:rsidP="00685D8B">
            <w:pPr>
              <w:keepLines/>
              <w:widowControl w:val="0"/>
              <w:spacing w:line="360" w:lineRule="auto"/>
              <w:ind w:firstLine="0"/>
              <w:rPr>
                <w:rFonts w:ascii="David" w:eastAsia="Arial" w:hAnsi="David"/>
                <w:color w:val="000000"/>
                <w:kern w:val="2"/>
              </w:rPr>
            </w:pPr>
          </w:p>
        </w:tc>
        <w:tc>
          <w:tcPr>
            <w:tcW w:w="6524" w:type="dxa"/>
            <w:hideMark/>
          </w:tcPr>
          <w:p w14:paraId="4EE7992F" w14:textId="77777777" w:rsidR="005D5EC4" w:rsidRPr="00C24BB3" w:rsidRDefault="005D5EC4" w:rsidP="00685D8B">
            <w:pPr>
              <w:keepLines/>
              <w:widowControl w:val="0"/>
              <w:spacing w:line="360" w:lineRule="auto"/>
              <w:ind w:firstLine="0"/>
              <w:rPr>
                <w:rFonts w:ascii="David" w:eastAsia="Arial" w:hAnsi="David"/>
                <w:color w:val="000000"/>
                <w:kern w:val="2"/>
                <w:rtl/>
              </w:rPr>
            </w:pPr>
          </w:p>
        </w:tc>
      </w:tr>
      <w:tr w:rsidR="005D5EC4" w14:paraId="1408BCC1" w14:textId="77777777" w:rsidTr="00685D8B">
        <w:trPr>
          <w:cantSplit/>
          <w:trHeight w:val="60"/>
        </w:trPr>
        <w:tc>
          <w:tcPr>
            <w:tcW w:w="1873" w:type="dxa"/>
          </w:tcPr>
          <w:p w14:paraId="7E2FFF1B" w14:textId="69267E05" w:rsidR="005D5EC4" w:rsidRDefault="005D5EC4" w:rsidP="00685D8B">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תנאים ברישיון</w:t>
            </w:r>
          </w:p>
        </w:tc>
        <w:tc>
          <w:tcPr>
            <w:tcW w:w="624" w:type="dxa"/>
          </w:tcPr>
          <w:p w14:paraId="125A9ED4" w14:textId="3EB0733B" w:rsidR="005D5EC4" w:rsidRDefault="005D5EC4" w:rsidP="00685D8B">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6.</w:t>
            </w:r>
          </w:p>
        </w:tc>
        <w:tc>
          <w:tcPr>
            <w:tcW w:w="624" w:type="dxa"/>
          </w:tcPr>
          <w:p w14:paraId="398BF3C6" w14:textId="292D77D1" w:rsidR="005D5EC4" w:rsidRPr="009C4C20" w:rsidRDefault="005D5EC4"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4913B4B7" w14:textId="78AC8A2A" w:rsidR="005D5EC4" w:rsidRDefault="005D5EC4" w:rsidP="005D5EC4">
            <w:pPr>
              <w:keepLines/>
              <w:widowControl w:val="0"/>
              <w:spacing w:line="360" w:lineRule="auto"/>
              <w:ind w:firstLine="0"/>
              <w:rPr>
                <w:rtl/>
              </w:rPr>
            </w:pPr>
            <w:r>
              <w:rPr>
                <w:rtl/>
              </w:rPr>
              <w:t>ברישיון שירותי תשלום יפורט, בין הש</w:t>
            </w:r>
            <w:r>
              <w:rPr>
                <w:rFonts w:hint="cs"/>
                <w:rtl/>
              </w:rPr>
              <w:t>אר,</w:t>
            </w:r>
            <w:r>
              <w:t xml:space="preserve"> </w:t>
            </w:r>
            <w:r>
              <w:rPr>
                <w:rtl/>
              </w:rPr>
              <w:t>סוג שירות התשלום, אחד או יותר, שרשאי בעל הרישיון לתת, ורשאית הרשות לקבוע ברישיון שירותי תשלום או ברישיון ייזום בסיסי תנאים שיחולו על בעל הרישיון</w:t>
            </w:r>
            <w:r>
              <w:rPr>
                <w:rFonts w:hint="cs"/>
                <w:rtl/>
              </w:rPr>
              <w:t>.</w:t>
            </w:r>
          </w:p>
        </w:tc>
      </w:tr>
      <w:tr w:rsidR="005D5EC4" w14:paraId="6E7625E7" w14:textId="77777777" w:rsidTr="00685D8B">
        <w:trPr>
          <w:cantSplit/>
          <w:trHeight w:val="60"/>
        </w:trPr>
        <w:tc>
          <w:tcPr>
            <w:tcW w:w="1873" w:type="dxa"/>
          </w:tcPr>
          <w:p w14:paraId="2E3DFDA6" w14:textId="77777777" w:rsidR="005D5EC4" w:rsidRDefault="005D5EC4"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1B38925D" w14:textId="77777777" w:rsidR="005D5EC4" w:rsidRDefault="005D5EC4" w:rsidP="00685D8B">
            <w:pPr>
              <w:keepLines/>
              <w:widowControl w:val="0"/>
              <w:spacing w:line="360" w:lineRule="auto"/>
              <w:ind w:firstLine="0"/>
              <w:jc w:val="left"/>
              <w:rPr>
                <w:rFonts w:ascii="David" w:eastAsia="Arial" w:hAnsi="David"/>
                <w:color w:val="000000"/>
                <w:kern w:val="2"/>
                <w:rtl/>
              </w:rPr>
            </w:pPr>
          </w:p>
        </w:tc>
        <w:tc>
          <w:tcPr>
            <w:tcW w:w="624" w:type="dxa"/>
          </w:tcPr>
          <w:p w14:paraId="6453B115" w14:textId="0C92D348" w:rsidR="005D5EC4" w:rsidRPr="009C4C20" w:rsidRDefault="005D5EC4"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79BD4E6A" w14:textId="43D629E6" w:rsidR="005D5EC4" w:rsidRDefault="005D5EC4" w:rsidP="005D5EC4">
            <w:pPr>
              <w:keepLines/>
              <w:widowControl w:val="0"/>
              <w:spacing w:line="360" w:lineRule="auto"/>
              <w:ind w:firstLine="0"/>
              <w:rPr>
                <w:rtl/>
              </w:rPr>
            </w:pPr>
            <w:r>
              <w:rPr>
                <w:rtl/>
              </w:rPr>
              <w:t>הרשות רשאית לשנות את התנאים שקבעה ברישיון כאמור בסעיף קטן (א), ובלבד שהודיעה לבעל הרישיון את נימוקיה ונתנה לו הזדמנות לטעון את טענותיו לפניה או לפני מי שהיא הסמיכה לכך מקרב עובדיה, בדרך שהורתה</w:t>
            </w:r>
            <w:r>
              <w:t>.</w:t>
            </w:r>
          </w:p>
        </w:tc>
      </w:tr>
      <w:tr w:rsidR="005D5EC4" w14:paraId="3B30D42F" w14:textId="77777777" w:rsidTr="00685D8B">
        <w:trPr>
          <w:cantSplit/>
          <w:trHeight w:val="60"/>
        </w:trPr>
        <w:tc>
          <w:tcPr>
            <w:tcW w:w="1873" w:type="dxa"/>
          </w:tcPr>
          <w:p w14:paraId="4598F040" w14:textId="423FF575" w:rsidR="005D5EC4" w:rsidRDefault="005D5EC4" w:rsidP="00685D8B">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ביטול או התליה של רישיון</w:t>
            </w:r>
          </w:p>
        </w:tc>
        <w:tc>
          <w:tcPr>
            <w:tcW w:w="624" w:type="dxa"/>
          </w:tcPr>
          <w:p w14:paraId="17459F4B" w14:textId="7F8E4FB7" w:rsidR="005D5EC4" w:rsidRDefault="005D5EC4" w:rsidP="00685D8B">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7.</w:t>
            </w:r>
          </w:p>
        </w:tc>
        <w:tc>
          <w:tcPr>
            <w:tcW w:w="624" w:type="dxa"/>
          </w:tcPr>
          <w:p w14:paraId="64FCC421" w14:textId="51359DBE" w:rsidR="005D5EC4" w:rsidRPr="009C4C20" w:rsidRDefault="005D5EC4"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60B7EA2E" w14:textId="77777777" w:rsidR="005D5EC4" w:rsidRDefault="005D5EC4" w:rsidP="005D5EC4">
            <w:pPr>
              <w:keepLines/>
              <w:widowControl w:val="0"/>
              <w:spacing w:line="360" w:lineRule="auto"/>
              <w:ind w:firstLine="0"/>
              <w:rPr>
                <w:rtl/>
              </w:rPr>
            </w:pPr>
            <w:r>
              <w:rPr>
                <w:rtl/>
              </w:rPr>
              <w:t>הרשות רשאית, בהחלטה מנומקת בכ</w:t>
            </w:r>
            <w:r w:rsidR="0054517E">
              <w:rPr>
                <w:rFonts w:hint="cs"/>
                <w:rtl/>
              </w:rPr>
              <w:t>תב,</w:t>
            </w:r>
            <w:r>
              <w:t xml:space="preserve"> </w:t>
            </w:r>
            <w:r>
              <w:rPr>
                <w:rtl/>
              </w:rPr>
              <w:t>לבטל רישיון או להתלותו לתקופה שלא תעלה על שנה או – מנימוקים מיוחדים – לתקופה שלא תעלה על חמש שנים, אם מצאה כי מתקיים אחד מאלה</w:t>
            </w:r>
            <w:r w:rsidR="0054517E">
              <w:rPr>
                <w:rFonts w:hint="cs"/>
                <w:rtl/>
              </w:rPr>
              <w:t xml:space="preserve">: </w:t>
            </w:r>
          </w:p>
          <w:p w14:paraId="59EFA8BE" w14:textId="77777777" w:rsidR="0054517E" w:rsidRDefault="0054517E" w:rsidP="0054517E">
            <w:pPr>
              <w:pStyle w:val="afd"/>
              <w:keepLines/>
              <w:widowControl w:val="0"/>
              <w:numPr>
                <w:ilvl w:val="0"/>
                <w:numId w:val="10"/>
              </w:numPr>
              <w:spacing w:line="360" w:lineRule="auto"/>
            </w:pPr>
            <w:r>
              <w:rPr>
                <w:rtl/>
              </w:rPr>
              <w:t>הרישיון ניתן על יסוד מידע כוזב או שגוי</w:t>
            </w:r>
            <w:r>
              <w:t>;</w:t>
            </w:r>
          </w:p>
          <w:p w14:paraId="529A7F64" w14:textId="77777777" w:rsidR="0054517E" w:rsidRDefault="0054517E" w:rsidP="0054517E">
            <w:pPr>
              <w:pStyle w:val="afd"/>
              <w:keepLines/>
              <w:widowControl w:val="0"/>
              <w:numPr>
                <w:ilvl w:val="0"/>
                <w:numId w:val="10"/>
              </w:numPr>
              <w:spacing w:line="360" w:lineRule="auto"/>
            </w:pPr>
            <w:r>
              <w:rPr>
                <w:rtl/>
              </w:rPr>
              <w:t>חדל להתקיים בבעל הרישיון תנאי מהתנאים למתן רישיון כאמור בסעיף 4(א) או שהוא הפר תנאי מהתנאים שנקבעו ברישיון לפי סעיף 6</w:t>
            </w:r>
            <w:r>
              <w:t>;</w:t>
            </w:r>
          </w:p>
          <w:p w14:paraId="743CFC29" w14:textId="77777777" w:rsidR="0054517E" w:rsidRDefault="0054517E" w:rsidP="0054517E">
            <w:pPr>
              <w:pStyle w:val="afd"/>
              <w:keepLines/>
              <w:widowControl w:val="0"/>
              <w:numPr>
                <w:ilvl w:val="0"/>
                <w:numId w:val="10"/>
              </w:numPr>
              <w:spacing w:line="360" w:lineRule="auto"/>
            </w:pPr>
            <w:r>
              <w:rPr>
                <w:rtl/>
              </w:rPr>
              <w:t>בעל הרישיון הפר הוראה מההוראות לפי חוק זה</w:t>
            </w:r>
            <w:r>
              <w:t>;</w:t>
            </w:r>
          </w:p>
          <w:p w14:paraId="79AF5C1E" w14:textId="77777777" w:rsidR="0054517E" w:rsidRDefault="0054517E" w:rsidP="0054517E">
            <w:pPr>
              <w:pStyle w:val="afd"/>
              <w:keepLines/>
              <w:widowControl w:val="0"/>
              <w:numPr>
                <w:ilvl w:val="0"/>
                <w:numId w:val="10"/>
              </w:numPr>
              <w:spacing w:line="360" w:lineRule="auto"/>
            </w:pPr>
            <w:r>
              <w:rPr>
                <w:rtl/>
              </w:rPr>
              <w:t>בעל הרישיון לא החל במתן שירות תשלום או שירות ייזום בסיסי, לפי העניי</w:t>
            </w:r>
            <w:r>
              <w:rPr>
                <w:rFonts w:hint="cs"/>
                <w:rtl/>
              </w:rPr>
              <w:t>ן,</w:t>
            </w:r>
            <w:r>
              <w:t xml:space="preserve"> </w:t>
            </w:r>
            <w:r>
              <w:rPr>
                <w:rtl/>
              </w:rPr>
              <w:t>בתוך שנתיים ממועד מתן הרישיון או שהפסיק לתת את השירות במשך שנתיים רצופות</w:t>
            </w:r>
            <w:r>
              <w:t>;</w:t>
            </w:r>
          </w:p>
          <w:p w14:paraId="23557E60" w14:textId="77777777" w:rsidR="0054517E" w:rsidRDefault="0054517E" w:rsidP="0054517E">
            <w:pPr>
              <w:pStyle w:val="afd"/>
              <w:keepLines/>
              <w:widowControl w:val="0"/>
              <w:numPr>
                <w:ilvl w:val="0"/>
                <w:numId w:val="10"/>
              </w:numPr>
              <w:spacing w:line="360" w:lineRule="auto"/>
            </w:pPr>
            <w:r>
              <w:rPr>
                <w:rtl/>
              </w:rPr>
              <w:t>מתקיימת נסיבה מהנסיבות המנויות ברשימה שנקבעה לפי סעיף קטן (ב) המעידה על פגם במהימנות כאמור באותו סעיף קט</w:t>
            </w:r>
            <w:r>
              <w:rPr>
                <w:rFonts w:hint="cs"/>
                <w:rtl/>
              </w:rPr>
              <w:t>ן</w:t>
            </w:r>
            <w:r w:rsidR="00A74BB5">
              <w:t>;</w:t>
            </w:r>
            <w:r w:rsidR="00A74BB5">
              <w:rPr>
                <w:rFonts w:hint="cs"/>
                <w:rtl/>
              </w:rPr>
              <w:t xml:space="preserve"> </w:t>
            </w:r>
            <w:r>
              <w:rPr>
                <w:rtl/>
              </w:rPr>
              <w:t>נסיבות כאמור ייבחנו לגבי בעל הרישי</w:t>
            </w:r>
            <w:r w:rsidR="00A74BB5">
              <w:rPr>
                <w:rFonts w:hint="cs"/>
                <w:rtl/>
              </w:rPr>
              <w:t>ון,</w:t>
            </w:r>
            <w:r>
              <w:t xml:space="preserve"> </w:t>
            </w:r>
            <w:r>
              <w:rPr>
                <w:rtl/>
              </w:rPr>
              <w:t>בעל שליטה בו ונושא משרה בכירה בבעל הרישיון או בבעל שליטה בו</w:t>
            </w:r>
            <w:r>
              <w:t>;</w:t>
            </w:r>
          </w:p>
          <w:p w14:paraId="4FFD158E" w14:textId="38809BFA" w:rsidR="00A74BB5" w:rsidRDefault="00A74BB5" w:rsidP="0054517E">
            <w:pPr>
              <w:pStyle w:val="afd"/>
              <w:keepLines/>
              <w:widowControl w:val="0"/>
              <w:numPr>
                <w:ilvl w:val="0"/>
                <w:numId w:val="10"/>
              </w:numPr>
              <w:spacing w:line="360" w:lineRule="auto"/>
              <w:rPr>
                <w:rtl/>
              </w:rPr>
            </w:pPr>
            <w:r>
              <w:rPr>
                <w:rtl/>
              </w:rPr>
              <w:t>טעמים שבטובת הציבור מצדיקים את ביטול הרישיון או את התלייתו</w:t>
            </w:r>
            <w:r>
              <w:rPr>
                <w:rFonts w:hint="cs"/>
                <w:rtl/>
              </w:rPr>
              <w:t>.</w:t>
            </w:r>
          </w:p>
        </w:tc>
      </w:tr>
      <w:tr w:rsidR="005D5EC4" w14:paraId="5209F0BE" w14:textId="77777777" w:rsidTr="00685D8B">
        <w:trPr>
          <w:cantSplit/>
          <w:trHeight w:val="60"/>
        </w:trPr>
        <w:tc>
          <w:tcPr>
            <w:tcW w:w="1873" w:type="dxa"/>
          </w:tcPr>
          <w:p w14:paraId="5B48E29E" w14:textId="77777777" w:rsidR="005D5EC4" w:rsidRDefault="005D5EC4"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162AB58C" w14:textId="77777777" w:rsidR="005D5EC4" w:rsidRDefault="005D5EC4" w:rsidP="00685D8B">
            <w:pPr>
              <w:keepLines/>
              <w:widowControl w:val="0"/>
              <w:spacing w:line="360" w:lineRule="auto"/>
              <w:ind w:firstLine="0"/>
              <w:jc w:val="left"/>
              <w:rPr>
                <w:rFonts w:ascii="David" w:eastAsia="Arial" w:hAnsi="David"/>
                <w:color w:val="000000"/>
                <w:kern w:val="2"/>
                <w:rtl/>
              </w:rPr>
            </w:pPr>
          </w:p>
        </w:tc>
        <w:tc>
          <w:tcPr>
            <w:tcW w:w="624" w:type="dxa"/>
          </w:tcPr>
          <w:p w14:paraId="7F836FC8" w14:textId="4FFE0953" w:rsidR="005D5EC4" w:rsidRPr="009C4C20" w:rsidRDefault="00A74BB5"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70644723" w14:textId="74035B2C" w:rsidR="005D5EC4" w:rsidRDefault="00A74BB5" w:rsidP="00A74BB5">
            <w:pPr>
              <w:keepLines/>
              <w:widowControl w:val="0"/>
              <w:spacing w:line="360" w:lineRule="auto"/>
              <w:ind w:firstLine="0"/>
              <w:rPr>
                <w:rtl/>
              </w:rPr>
            </w:pPr>
            <w:r>
              <w:rPr>
                <w:rtl/>
              </w:rPr>
              <w:t>הרשות תקבע רשימה של נסיבות שיש בהן כדי להעיד על פגם במהימנות של בעל רישיון, של בעל שליטה בו או של נושא משרה בכירה בו או בבעל שליטה בו (בסעיף קטן זה – הרשימה); הרשימה תפורסם באתר האינטרנט של הרשות ואינה טעונה פרסום ברשומות; הרשימה תיכנס לתוקף בתום 30 ימים מיום הפרסום, ואולם שינוי ברשימה לא יחול על הליך תלוי ועומד לפי סעיף קטן (א)(5); הודעה על פרסום הרשימה ועל כל שינוי שלה ומועד תחילת</w:t>
            </w:r>
            <w:r>
              <w:rPr>
                <w:rFonts w:hint="cs"/>
                <w:rtl/>
              </w:rPr>
              <w:t>ו,</w:t>
            </w:r>
            <w:r>
              <w:t xml:space="preserve"> </w:t>
            </w:r>
            <w:r>
              <w:rPr>
                <w:rtl/>
              </w:rPr>
              <w:t>תפורסם ברשומות</w:t>
            </w:r>
            <w:r>
              <w:rPr>
                <w:rFonts w:hint="cs"/>
                <w:rtl/>
              </w:rPr>
              <w:t>.</w:t>
            </w:r>
          </w:p>
        </w:tc>
      </w:tr>
      <w:tr w:rsidR="005D5EC4" w14:paraId="1912BE5F" w14:textId="77777777" w:rsidTr="00685D8B">
        <w:trPr>
          <w:cantSplit/>
          <w:trHeight w:val="60"/>
        </w:trPr>
        <w:tc>
          <w:tcPr>
            <w:tcW w:w="1873" w:type="dxa"/>
          </w:tcPr>
          <w:p w14:paraId="62657992" w14:textId="77777777" w:rsidR="005D5EC4" w:rsidRDefault="005D5EC4"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69F5B9FE" w14:textId="77777777" w:rsidR="005D5EC4" w:rsidRDefault="005D5EC4" w:rsidP="00685D8B">
            <w:pPr>
              <w:keepLines/>
              <w:widowControl w:val="0"/>
              <w:spacing w:line="360" w:lineRule="auto"/>
              <w:ind w:firstLine="0"/>
              <w:jc w:val="left"/>
              <w:rPr>
                <w:rFonts w:ascii="David" w:eastAsia="Arial" w:hAnsi="David"/>
                <w:color w:val="000000"/>
                <w:kern w:val="2"/>
                <w:rtl/>
              </w:rPr>
            </w:pPr>
          </w:p>
        </w:tc>
        <w:tc>
          <w:tcPr>
            <w:tcW w:w="624" w:type="dxa"/>
          </w:tcPr>
          <w:p w14:paraId="12ED2AF4" w14:textId="68BD3D89" w:rsidR="005D5EC4" w:rsidRPr="009C4C20" w:rsidRDefault="00A74BB5"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(ג)</w:t>
            </w:r>
          </w:p>
        </w:tc>
        <w:tc>
          <w:tcPr>
            <w:tcW w:w="6524" w:type="dxa"/>
          </w:tcPr>
          <w:p w14:paraId="2F9598C6" w14:textId="4CF077FA" w:rsidR="005D5EC4" w:rsidRDefault="00A74BB5" w:rsidP="00A74BB5">
            <w:pPr>
              <w:keepLines/>
              <w:widowControl w:val="0"/>
              <w:spacing w:line="360" w:lineRule="auto"/>
              <w:ind w:firstLine="0"/>
              <w:rPr>
                <w:rtl/>
              </w:rPr>
            </w:pPr>
            <w:r>
              <w:rPr>
                <w:rtl/>
              </w:rPr>
              <w:t>סבר יושב ראש הרשות כי פגם כאמור בסעיף קטן (א)(1) עד (6) שבשלו רשאית הרשות לנקוט אמצעים כאמור באותו סעיף קטן, ניתן לתיקון</w:t>
            </w:r>
            <w:r>
              <w:t>,</w:t>
            </w:r>
            <w:r>
              <w:rPr>
                <w:rFonts w:hint="cs"/>
                <w:rtl/>
              </w:rPr>
              <w:t xml:space="preserve"> </w:t>
            </w:r>
            <w:r>
              <w:rPr>
                <w:rtl/>
              </w:rPr>
              <w:t>רשאי הוא להורות לבעל הרישיון לתקנו, ורשאי הוא להורות על אופן התיקון והמועד לתיקון; חלף המועד כאמור והפגם לא תוקן להנחת דעתו של יושב ראש הרשות, רשאית הרשות לנקוט אמצעים כאמור בסעיף קטן (א)</w:t>
            </w:r>
            <w:r>
              <w:rPr>
                <w:rFonts w:hint="cs"/>
                <w:rtl/>
              </w:rPr>
              <w:t>.</w:t>
            </w:r>
          </w:p>
        </w:tc>
      </w:tr>
      <w:tr w:rsidR="00A74BB5" w14:paraId="15EF4234" w14:textId="77777777" w:rsidTr="00685D8B">
        <w:trPr>
          <w:cantSplit/>
          <w:trHeight w:val="60"/>
        </w:trPr>
        <w:tc>
          <w:tcPr>
            <w:tcW w:w="1873" w:type="dxa"/>
          </w:tcPr>
          <w:p w14:paraId="728BC892" w14:textId="77777777" w:rsidR="00A74BB5" w:rsidRDefault="00A74BB5"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779A8AF6" w14:textId="77777777" w:rsidR="00A74BB5" w:rsidRDefault="00A74BB5" w:rsidP="00685D8B">
            <w:pPr>
              <w:keepLines/>
              <w:widowControl w:val="0"/>
              <w:spacing w:line="360" w:lineRule="auto"/>
              <w:ind w:firstLine="0"/>
              <w:jc w:val="left"/>
              <w:rPr>
                <w:rFonts w:ascii="David" w:eastAsia="Arial" w:hAnsi="David"/>
                <w:color w:val="000000"/>
                <w:kern w:val="2"/>
                <w:rtl/>
              </w:rPr>
            </w:pPr>
          </w:p>
        </w:tc>
        <w:tc>
          <w:tcPr>
            <w:tcW w:w="624" w:type="dxa"/>
          </w:tcPr>
          <w:p w14:paraId="7ED1FE5E" w14:textId="12027388" w:rsidR="00A74BB5" w:rsidRDefault="00A74BB5"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(ד)</w:t>
            </w:r>
          </w:p>
        </w:tc>
        <w:tc>
          <w:tcPr>
            <w:tcW w:w="6524" w:type="dxa"/>
          </w:tcPr>
          <w:p w14:paraId="591857DB" w14:textId="31810D2E" w:rsidR="00A74BB5" w:rsidRDefault="00671ECC" w:rsidP="00A74BB5">
            <w:pPr>
              <w:keepLines/>
              <w:widowControl w:val="0"/>
              <w:spacing w:line="360" w:lineRule="auto"/>
              <w:ind w:firstLine="0"/>
              <w:rPr>
                <w:rtl/>
              </w:rPr>
            </w:pPr>
            <w:r>
              <w:rPr>
                <w:rtl/>
              </w:rPr>
              <w:t xml:space="preserve">הרשות לא תבטל רישיון או תתלה אותו כאמור בסעיף קטן (א) אלא לאחר שנתנה לבעל הרישיון הזדמנות לטעון את טענותיו לפניה או לפני מי שהיא הסמיכה לכך מקרב עובדיה, בדרך שהורתה, ואולם יושב ראש הרשות רשאי, בהחלטה מנומקת בכתב, להתלות רישיון באופן </w:t>
            </w:r>
            <w:r w:rsidR="004B2493">
              <w:rPr>
                <w:rFonts w:hint="cs"/>
                <w:rtl/>
              </w:rPr>
              <w:t>מידי</w:t>
            </w:r>
            <w:r>
              <w:rPr>
                <w:rtl/>
              </w:rPr>
              <w:t>, אם קיימים טעמים מיוחדים המצדיקים זאת, ובלבד שייתן לבעל הרישיון הזדמנות לטעון את טענותיו לפני הרשות כאמור, בסמוך ככל האפשר לאחר התליית הרישיון ולא יאוחר מ־30 ימים לאחר התליה כאמור</w:t>
            </w:r>
            <w:r>
              <w:rPr>
                <w:rFonts w:hint="cs"/>
                <w:rtl/>
              </w:rPr>
              <w:t>.</w:t>
            </w:r>
          </w:p>
        </w:tc>
      </w:tr>
      <w:tr w:rsidR="00671ECC" w14:paraId="6981F6FC" w14:textId="77777777" w:rsidTr="00685D8B">
        <w:trPr>
          <w:cantSplit/>
          <w:trHeight w:val="60"/>
        </w:trPr>
        <w:tc>
          <w:tcPr>
            <w:tcW w:w="1873" w:type="dxa"/>
          </w:tcPr>
          <w:p w14:paraId="15294650" w14:textId="77777777" w:rsidR="00671ECC" w:rsidRDefault="00671ECC"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6B7B1997" w14:textId="77777777" w:rsidR="00671ECC" w:rsidRDefault="00671ECC" w:rsidP="00685D8B">
            <w:pPr>
              <w:keepLines/>
              <w:widowControl w:val="0"/>
              <w:spacing w:line="360" w:lineRule="auto"/>
              <w:ind w:firstLine="0"/>
              <w:jc w:val="left"/>
              <w:rPr>
                <w:rFonts w:ascii="David" w:eastAsia="Arial" w:hAnsi="David"/>
                <w:color w:val="000000"/>
                <w:kern w:val="2"/>
                <w:rtl/>
              </w:rPr>
            </w:pPr>
          </w:p>
        </w:tc>
        <w:tc>
          <w:tcPr>
            <w:tcW w:w="624" w:type="dxa"/>
          </w:tcPr>
          <w:p w14:paraId="6C91AE56" w14:textId="514DE9BB" w:rsidR="00671ECC" w:rsidRDefault="00671ECC"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(ה)</w:t>
            </w:r>
          </w:p>
        </w:tc>
        <w:tc>
          <w:tcPr>
            <w:tcW w:w="6524" w:type="dxa"/>
          </w:tcPr>
          <w:p w14:paraId="2BDA1C71" w14:textId="17C8ADBE" w:rsidR="00671ECC" w:rsidRDefault="00671ECC" w:rsidP="00A74BB5">
            <w:pPr>
              <w:keepLines/>
              <w:widowControl w:val="0"/>
              <w:spacing w:line="360" w:lineRule="auto"/>
              <w:ind w:firstLine="0"/>
              <w:rPr>
                <w:rtl/>
              </w:rPr>
            </w:pPr>
            <w:r>
              <w:rPr>
                <w:rtl/>
              </w:rPr>
              <w:t>ביטלה הרשות רישיון או התלתה רישיון לפי סעיף זה, תפרסם על כך הודעה באתר האינטרנט של הרשות, ולעניין התליית רישיון – תפרסם באופן האמור גם את תקופת ההתליה</w:t>
            </w:r>
            <w:r>
              <w:rPr>
                <w:rFonts w:hint="cs"/>
                <w:rtl/>
              </w:rPr>
              <w:t>.</w:t>
            </w:r>
          </w:p>
        </w:tc>
      </w:tr>
      <w:tr w:rsidR="00A74BB5" w14:paraId="4C8866AC" w14:textId="77777777" w:rsidTr="00685D8B">
        <w:trPr>
          <w:cantSplit/>
          <w:trHeight w:val="60"/>
        </w:trPr>
        <w:tc>
          <w:tcPr>
            <w:tcW w:w="1873" w:type="dxa"/>
          </w:tcPr>
          <w:p w14:paraId="16CB8FF9" w14:textId="7B576983" w:rsidR="00A74BB5" w:rsidRDefault="00A74BB5" w:rsidP="00685D8B">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פיקוח על מי שרישיונו בוטל או הותלה</w:t>
            </w:r>
          </w:p>
        </w:tc>
        <w:tc>
          <w:tcPr>
            <w:tcW w:w="624" w:type="dxa"/>
          </w:tcPr>
          <w:p w14:paraId="1A5EF716" w14:textId="04C761A0" w:rsidR="00A74BB5" w:rsidRDefault="00A74BB5" w:rsidP="00685D8B">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8.</w:t>
            </w:r>
          </w:p>
        </w:tc>
        <w:tc>
          <w:tcPr>
            <w:tcW w:w="624" w:type="dxa"/>
          </w:tcPr>
          <w:p w14:paraId="4839C03D" w14:textId="5A0CC91D" w:rsidR="00A74BB5" w:rsidRDefault="00A74BB5"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6A90B54E" w14:textId="314CBA70" w:rsidR="00A74BB5" w:rsidRDefault="00A74BB5" w:rsidP="00A74BB5">
            <w:pPr>
              <w:keepLines/>
              <w:widowControl w:val="0"/>
              <w:spacing w:line="360" w:lineRule="auto"/>
              <w:ind w:firstLine="0"/>
              <w:rPr>
                <w:rtl/>
              </w:rPr>
            </w:pPr>
            <w:r>
              <w:rPr>
                <w:rtl/>
              </w:rPr>
              <w:t>מי שרישיונו בוטל או הותלה חייב למלא אחר כל ההוראות החלות על בעל רישיון, לפי חוק זה ולפי חוק שירותי תשלום, כל עוד קיימות התחייבויות שנתן ללקוחות לפני ביטול הרישיון או התלייתו</w:t>
            </w:r>
            <w:r>
              <w:rPr>
                <w:rFonts w:hint="cs"/>
                <w:rtl/>
              </w:rPr>
              <w:t>.</w:t>
            </w:r>
          </w:p>
        </w:tc>
      </w:tr>
      <w:tr w:rsidR="00A74BB5" w14:paraId="1EEE8455" w14:textId="77777777" w:rsidTr="00685D8B">
        <w:trPr>
          <w:cantSplit/>
          <w:trHeight w:val="60"/>
        </w:trPr>
        <w:tc>
          <w:tcPr>
            <w:tcW w:w="1873" w:type="dxa"/>
          </w:tcPr>
          <w:p w14:paraId="27D7BF8F" w14:textId="77777777" w:rsidR="00A74BB5" w:rsidRDefault="00A74BB5"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1ADC9A15" w14:textId="77777777" w:rsidR="00A74BB5" w:rsidRDefault="00A74BB5" w:rsidP="00685D8B">
            <w:pPr>
              <w:keepLines/>
              <w:widowControl w:val="0"/>
              <w:spacing w:line="360" w:lineRule="auto"/>
              <w:ind w:firstLine="0"/>
              <w:jc w:val="left"/>
              <w:rPr>
                <w:rFonts w:ascii="David" w:eastAsia="Arial" w:hAnsi="David"/>
                <w:color w:val="000000"/>
                <w:kern w:val="2"/>
                <w:rtl/>
              </w:rPr>
            </w:pPr>
          </w:p>
        </w:tc>
        <w:tc>
          <w:tcPr>
            <w:tcW w:w="624" w:type="dxa"/>
          </w:tcPr>
          <w:p w14:paraId="1C0FD5E6" w14:textId="18D1ADBF" w:rsidR="00A74BB5" w:rsidRDefault="00A74BB5"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268D89DC" w14:textId="5F3A5CEC" w:rsidR="00A74BB5" w:rsidRDefault="00A74BB5" w:rsidP="00A74BB5">
            <w:pPr>
              <w:keepLines/>
              <w:widowControl w:val="0"/>
              <w:spacing w:line="360" w:lineRule="auto"/>
              <w:ind w:firstLine="0"/>
              <w:rPr>
                <w:rtl/>
              </w:rPr>
            </w:pPr>
            <w:r>
              <w:rPr>
                <w:rtl/>
              </w:rPr>
              <w:t>יושב ראש הרשות או עובד הרשות שהוא הסמיכו לכך רשאי לתת למי שרישיונו בוטל או הותלה הוראות בדבר ניהול עסקיו ככל שהדבר ייראה לו נחוץ כדי להגן על לקוחות שהתקשרו עם בעל הרישיון לפני ביטול הרישיון או התלייתו; אין בהוראה כאמור כדי לפטור את מי שרישיונו בוטל או הותלה מאחריותו למילוי התחייבויות שנתן ללקוחות לפני ביטול הרישיון או התליית</w:t>
            </w:r>
            <w:r>
              <w:rPr>
                <w:rFonts w:hint="cs"/>
                <w:rtl/>
              </w:rPr>
              <w:t>ו.</w:t>
            </w:r>
          </w:p>
        </w:tc>
      </w:tr>
      <w:tr w:rsidR="003A4770" w14:paraId="6152F395" w14:textId="77777777" w:rsidTr="00685D8B">
        <w:trPr>
          <w:cantSplit/>
          <w:trHeight w:val="60"/>
        </w:trPr>
        <w:tc>
          <w:tcPr>
            <w:tcW w:w="1873" w:type="dxa"/>
          </w:tcPr>
          <w:p w14:paraId="2B7663EA" w14:textId="3D786A90" w:rsidR="003A4770" w:rsidRDefault="003A4770" w:rsidP="00685D8B">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פיקוח על בעל ר</w:t>
            </w:r>
            <w:r>
              <w:rPr>
                <w:rtl/>
              </w:rPr>
              <w:t>ישיון שהחליט על חיסול עסקיו או נקלע לחדלות פירעון או פירוק</w:t>
            </w:r>
          </w:p>
        </w:tc>
        <w:tc>
          <w:tcPr>
            <w:tcW w:w="624" w:type="dxa"/>
          </w:tcPr>
          <w:p w14:paraId="77E3C6CB" w14:textId="178E382A" w:rsidR="003A4770" w:rsidRDefault="003A4770" w:rsidP="00685D8B">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9.</w:t>
            </w:r>
          </w:p>
        </w:tc>
        <w:tc>
          <w:tcPr>
            <w:tcW w:w="624" w:type="dxa"/>
          </w:tcPr>
          <w:p w14:paraId="784E6230" w14:textId="09C0A804" w:rsidR="003A4770" w:rsidRDefault="003A4770"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7219C2CC" w14:textId="46FBD250" w:rsidR="003A4770" w:rsidRDefault="003A4770" w:rsidP="00A74BB5">
            <w:pPr>
              <w:keepLines/>
              <w:widowControl w:val="0"/>
              <w:spacing w:line="360" w:lineRule="auto"/>
              <w:ind w:firstLine="0"/>
              <w:rPr>
                <w:rtl/>
              </w:rPr>
            </w:pPr>
            <w:r>
              <w:rPr>
                <w:rtl/>
              </w:rPr>
              <w:t>בעל רישיון שניתן לגביו צו לפתיחת הליכים לפי חוק חדלות פירעון, או שהחליט על פירוקו מרצון או על חיסול עסקיו, דרך כלל או בתחום עיסוק מסוים, או שנפתחו בעניינו הליכי פירוק, בין ביוזמתו ובין שלא ביוזמתו, יודיע על כך לרשות ללא דיחוי</w:t>
            </w:r>
            <w:r>
              <w:rPr>
                <w:rFonts w:hint="cs"/>
                <w:rtl/>
              </w:rPr>
              <w:t>.</w:t>
            </w:r>
          </w:p>
        </w:tc>
      </w:tr>
      <w:tr w:rsidR="003A4770" w14:paraId="5577B34F" w14:textId="77777777" w:rsidTr="00685D8B">
        <w:trPr>
          <w:cantSplit/>
          <w:trHeight w:val="60"/>
        </w:trPr>
        <w:tc>
          <w:tcPr>
            <w:tcW w:w="1873" w:type="dxa"/>
          </w:tcPr>
          <w:p w14:paraId="4657957D" w14:textId="77777777" w:rsidR="003A4770" w:rsidRDefault="003A4770"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290EA7A4" w14:textId="77777777" w:rsidR="003A4770" w:rsidRDefault="003A4770" w:rsidP="00685D8B">
            <w:pPr>
              <w:keepLines/>
              <w:widowControl w:val="0"/>
              <w:spacing w:line="360" w:lineRule="auto"/>
              <w:ind w:firstLine="0"/>
              <w:jc w:val="left"/>
              <w:rPr>
                <w:rFonts w:ascii="David" w:eastAsia="Arial" w:hAnsi="David"/>
                <w:color w:val="000000"/>
                <w:kern w:val="2"/>
                <w:rtl/>
              </w:rPr>
            </w:pPr>
          </w:p>
        </w:tc>
        <w:tc>
          <w:tcPr>
            <w:tcW w:w="624" w:type="dxa"/>
          </w:tcPr>
          <w:p w14:paraId="32420024" w14:textId="7B9D410D" w:rsidR="003A4770" w:rsidRDefault="003A4770"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290C3C72" w14:textId="67ABB713" w:rsidR="003A4770" w:rsidRDefault="003A4770" w:rsidP="00A74BB5">
            <w:pPr>
              <w:keepLines/>
              <w:widowControl w:val="0"/>
              <w:spacing w:line="360" w:lineRule="auto"/>
              <w:ind w:firstLine="0"/>
              <w:rPr>
                <w:rtl/>
              </w:rPr>
            </w:pPr>
            <w:r>
              <w:rPr>
                <w:rtl/>
              </w:rPr>
              <w:t>הוראות סעיף 8 יחולו גם על בעל רישיון כאמור בסעיף קטן (א), בשינויים המחויבים</w:t>
            </w:r>
            <w:r>
              <w:t>.</w:t>
            </w:r>
          </w:p>
        </w:tc>
      </w:tr>
    </w:tbl>
    <w:p w14:paraId="18D25B73" w14:textId="590AFA35" w:rsidR="003A4770" w:rsidRDefault="003A4770" w:rsidP="00F5707D">
      <w:pPr>
        <w:rPr>
          <w:rtl/>
          <w:lang w:eastAsia="he-IL"/>
        </w:rPr>
      </w:pPr>
      <w:bookmarkStart w:id="6394" w:name="_ETM_Q1_7316131"/>
      <w:bookmarkEnd w:id="6394"/>
    </w:p>
    <w:p w14:paraId="5CCBFBB5" w14:textId="0CBB0F58" w:rsidR="003A4770" w:rsidRDefault="003A4770" w:rsidP="003A4770">
      <w:pPr>
        <w:pStyle w:val="a4"/>
        <w:keepNext/>
        <w:rPr>
          <w:rtl/>
        </w:rPr>
      </w:pPr>
      <w:bookmarkStart w:id="6395" w:name="ET_speaker_איתי_עצמון_219"/>
      <w:r w:rsidRPr="003A4770">
        <w:rPr>
          <w:rStyle w:val="TagStyle"/>
          <w:rtl/>
        </w:rPr>
        <w:t xml:space="preserve"> &lt;&lt; דובר &gt;&gt; </w:t>
      </w:r>
      <w:r>
        <w:rPr>
          <w:rtl/>
        </w:rPr>
        <w:t>איתי עצמון:</w:t>
      </w:r>
      <w:r w:rsidRPr="003A4770">
        <w:rPr>
          <w:rStyle w:val="TagStyle"/>
          <w:rtl/>
        </w:rPr>
        <w:t xml:space="preserve"> &lt;&lt; דובר &gt;&gt;</w:t>
      </w:r>
      <w:r w:rsidR="00C872F6">
        <w:rPr>
          <w:rtl/>
        </w:rPr>
        <w:t xml:space="preserve"> </w:t>
      </w:r>
      <w:r>
        <w:rPr>
          <w:rtl/>
        </w:rPr>
        <w:t xml:space="preserve"> </w:t>
      </w:r>
      <w:bookmarkEnd w:id="6395"/>
    </w:p>
    <w:p w14:paraId="02A5CA48" w14:textId="44A09E9D" w:rsidR="003A4770" w:rsidRDefault="003A4770" w:rsidP="003A4770">
      <w:pPr>
        <w:pStyle w:val="KeepWithNext"/>
        <w:rPr>
          <w:rtl/>
          <w:lang w:eastAsia="he-IL"/>
        </w:rPr>
      </w:pPr>
    </w:p>
    <w:p w14:paraId="60F1D8B5" w14:textId="30069643" w:rsidR="003A4770" w:rsidRDefault="004D25C5" w:rsidP="003A4770">
      <w:pPr>
        <w:rPr>
          <w:rtl/>
          <w:lang w:eastAsia="he-IL"/>
        </w:rPr>
      </w:pPr>
      <w:bookmarkStart w:id="6396" w:name="_ETM_Q1_7314253"/>
      <w:bookmarkStart w:id="6397" w:name="_ETM_Q1_7311467"/>
      <w:bookmarkStart w:id="6398" w:name="_ETM_Q1_7314477"/>
      <w:bookmarkEnd w:id="6396"/>
      <w:bookmarkEnd w:id="6397"/>
      <w:bookmarkEnd w:id="6398"/>
      <w:r>
        <w:rPr>
          <w:rFonts w:hint="cs"/>
          <w:rtl/>
          <w:lang w:eastAsia="he-IL"/>
        </w:rPr>
        <w:t xml:space="preserve">כאן </w:t>
      </w:r>
      <w:bookmarkStart w:id="6399" w:name="_ETM_Q1_7317540"/>
      <w:bookmarkEnd w:id="6399"/>
      <w:r>
        <w:rPr>
          <w:rFonts w:hint="cs"/>
          <w:rtl/>
          <w:lang w:eastAsia="he-IL"/>
        </w:rPr>
        <w:t xml:space="preserve">מדובר על </w:t>
      </w:r>
      <w:bookmarkStart w:id="6400" w:name="_ETM_Q1_7316175"/>
      <w:bookmarkEnd w:id="6400"/>
      <w:r>
        <w:rPr>
          <w:rFonts w:hint="cs"/>
          <w:rtl/>
          <w:lang w:eastAsia="he-IL"/>
        </w:rPr>
        <w:t xml:space="preserve">סעיפים די סטנדרטיים, אני חושב, שגם </w:t>
      </w:r>
      <w:bookmarkStart w:id="6401" w:name="_ETM_Q1_7317949"/>
      <w:bookmarkEnd w:id="6401"/>
      <w:r>
        <w:rPr>
          <w:rFonts w:hint="cs"/>
          <w:rtl/>
          <w:lang w:eastAsia="he-IL"/>
        </w:rPr>
        <w:t xml:space="preserve">שאובים </w:t>
      </w:r>
      <w:bookmarkStart w:id="6402" w:name="_ETM_Q1_7318886"/>
      <w:bookmarkEnd w:id="6402"/>
      <w:r>
        <w:rPr>
          <w:rFonts w:hint="cs"/>
          <w:rtl/>
          <w:lang w:eastAsia="he-IL"/>
        </w:rPr>
        <w:t xml:space="preserve">בנוסחם מחוק שירות </w:t>
      </w:r>
      <w:bookmarkStart w:id="6403" w:name="_ETM_Q1_7320064"/>
      <w:bookmarkEnd w:id="6403"/>
      <w:r>
        <w:rPr>
          <w:rFonts w:hint="cs"/>
          <w:rtl/>
          <w:lang w:eastAsia="he-IL"/>
        </w:rPr>
        <w:t>מידע פיננסי, שעבר לפני כשנה. בכל מקום</w:t>
      </w:r>
      <w:bookmarkStart w:id="6404" w:name="_ETM_Q1_7328393"/>
      <w:bookmarkEnd w:id="6404"/>
      <w:r>
        <w:rPr>
          <w:rFonts w:hint="cs"/>
          <w:rtl/>
          <w:lang w:eastAsia="he-IL"/>
        </w:rPr>
        <w:t xml:space="preserve"> שבו </w:t>
      </w:r>
      <w:bookmarkStart w:id="6405" w:name="_ETM_Q1_7324464"/>
      <w:bookmarkEnd w:id="6405"/>
      <w:r>
        <w:rPr>
          <w:rFonts w:hint="cs"/>
          <w:rtl/>
          <w:lang w:eastAsia="he-IL"/>
        </w:rPr>
        <w:t xml:space="preserve">היה איזה שהוא שינוי </w:t>
      </w:r>
      <w:r>
        <w:rPr>
          <w:rtl/>
          <w:lang w:eastAsia="he-IL"/>
        </w:rPr>
        <w:t>–</w:t>
      </w:r>
      <w:r>
        <w:rPr>
          <w:rFonts w:hint="cs"/>
          <w:rtl/>
          <w:lang w:eastAsia="he-IL"/>
        </w:rPr>
        <w:t xml:space="preserve"> אנחנו כן הערנו, </w:t>
      </w:r>
      <w:bookmarkStart w:id="6406" w:name="_ETM_Q1_7327226"/>
      <w:bookmarkEnd w:id="6406"/>
      <w:r>
        <w:rPr>
          <w:rFonts w:hint="cs"/>
          <w:rtl/>
          <w:lang w:eastAsia="he-IL"/>
        </w:rPr>
        <w:t xml:space="preserve">אבל </w:t>
      </w:r>
      <w:bookmarkStart w:id="6407" w:name="_ETM_Q1_7327770"/>
      <w:bookmarkEnd w:id="6407"/>
      <w:r>
        <w:rPr>
          <w:rFonts w:hint="cs"/>
          <w:rtl/>
          <w:lang w:eastAsia="he-IL"/>
        </w:rPr>
        <w:t xml:space="preserve">אני חושב שכאן, בהקשר הזה, לא </w:t>
      </w:r>
      <w:bookmarkStart w:id="6408" w:name="_ETM_Q1_7328350"/>
      <w:bookmarkEnd w:id="6408"/>
      <w:r>
        <w:rPr>
          <w:rFonts w:hint="cs"/>
          <w:rtl/>
          <w:lang w:eastAsia="he-IL"/>
        </w:rPr>
        <w:t xml:space="preserve">היו לנו כמעט הערות, </w:t>
      </w:r>
      <w:bookmarkStart w:id="6409" w:name="_ETM_Q1_7333245"/>
      <w:bookmarkEnd w:id="6409"/>
      <w:r>
        <w:rPr>
          <w:rFonts w:hint="cs"/>
          <w:rtl/>
          <w:lang w:eastAsia="he-IL"/>
        </w:rPr>
        <w:t>כי זה ממש</w:t>
      </w:r>
      <w:bookmarkStart w:id="6410" w:name="_ETM_Q1_7330469"/>
      <w:bookmarkEnd w:id="6410"/>
      <w:r>
        <w:rPr>
          <w:rFonts w:hint="cs"/>
          <w:rtl/>
          <w:lang w:eastAsia="he-IL"/>
        </w:rPr>
        <w:t>, פחות או יותר, או הנוסח.</w:t>
      </w:r>
    </w:p>
    <w:p w14:paraId="07BF6388" w14:textId="545A0E0E" w:rsidR="004D25C5" w:rsidRDefault="004D25C5" w:rsidP="003A4770">
      <w:pPr>
        <w:rPr>
          <w:rtl/>
          <w:lang w:eastAsia="he-IL"/>
        </w:rPr>
      </w:pPr>
      <w:bookmarkStart w:id="6411" w:name="_ETM_Q1_7336355"/>
      <w:bookmarkStart w:id="6412" w:name="_ETM_Q1_7336438"/>
      <w:bookmarkEnd w:id="6411"/>
      <w:bookmarkEnd w:id="6412"/>
    </w:p>
    <w:p w14:paraId="1DDA0B06" w14:textId="16B5D33E" w:rsidR="004D25C5" w:rsidRDefault="004D25C5" w:rsidP="004D25C5">
      <w:pPr>
        <w:pStyle w:val="af6"/>
        <w:keepNext/>
        <w:rPr>
          <w:rtl/>
        </w:rPr>
      </w:pPr>
      <w:bookmarkStart w:id="6413" w:name="ET_yor_6351_220"/>
      <w:r w:rsidRPr="004D25C5">
        <w:rPr>
          <w:rStyle w:val="TagStyle"/>
          <w:rtl/>
        </w:rPr>
        <w:t xml:space="preserve"> &lt;&lt; יור &gt;&gt; </w:t>
      </w:r>
      <w:r>
        <w:rPr>
          <w:rtl/>
        </w:rPr>
        <w:t>היו"ר אוהד טל:</w:t>
      </w:r>
      <w:r w:rsidRPr="004D25C5">
        <w:rPr>
          <w:rStyle w:val="TagStyle"/>
          <w:rtl/>
        </w:rPr>
        <w:t xml:space="preserve"> &lt;&lt; יור &gt;&gt;</w:t>
      </w:r>
      <w:r w:rsidR="00C872F6">
        <w:rPr>
          <w:rtl/>
        </w:rPr>
        <w:t xml:space="preserve"> </w:t>
      </w:r>
      <w:r>
        <w:rPr>
          <w:rtl/>
        </w:rPr>
        <w:t xml:space="preserve"> </w:t>
      </w:r>
      <w:bookmarkEnd w:id="6413"/>
    </w:p>
    <w:p w14:paraId="6DB374E4" w14:textId="6F2A345E" w:rsidR="004D25C5" w:rsidRDefault="004D25C5" w:rsidP="004D25C5">
      <w:pPr>
        <w:pStyle w:val="KeepWithNext"/>
        <w:rPr>
          <w:rtl/>
          <w:lang w:eastAsia="he-IL"/>
        </w:rPr>
      </w:pPr>
    </w:p>
    <w:p w14:paraId="4127F7F4" w14:textId="60AEAF65" w:rsidR="004D25C5" w:rsidRDefault="004D25C5" w:rsidP="004D25C5">
      <w:pPr>
        <w:rPr>
          <w:rtl/>
          <w:lang w:eastAsia="he-IL"/>
        </w:rPr>
      </w:pPr>
      <w:bookmarkStart w:id="6414" w:name="_ETM_Q1_7339773"/>
      <w:bookmarkStart w:id="6415" w:name="_ETM_Q1_7335361"/>
      <w:bookmarkEnd w:id="6414"/>
      <w:bookmarkEnd w:id="6415"/>
      <w:r>
        <w:rPr>
          <w:rFonts w:hint="cs"/>
          <w:rtl/>
          <w:lang w:eastAsia="he-IL"/>
        </w:rPr>
        <w:t>יש שאלה? כן.</w:t>
      </w:r>
      <w:bookmarkStart w:id="6416" w:name="_ETM_Q1_7340276"/>
      <w:bookmarkEnd w:id="6416"/>
    </w:p>
    <w:p w14:paraId="620AD094" w14:textId="53F0A730" w:rsidR="004D25C5" w:rsidRDefault="004D25C5" w:rsidP="004D25C5">
      <w:pPr>
        <w:rPr>
          <w:rtl/>
          <w:lang w:eastAsia="he-IL"/>
        </w:rPr>
      </w:pPr>
      <w:bookmarkStart w:id="6417" w:name="_ETM_Q1_7340371"/>
      <w:bookmarkStart w:id="6418" w:name="_ETM_Q1_7336785"/>
      <w:bookmarkStart w:id="6419" w:name="_ETM_Q1_7337809"/>
      <w:bookmarkEnd w:id="6417"/>
      <w:bookmarkEnd w:id="6418"/>
      <w:bookmarkEnd w:id="6419"/>
    </w:p>
    <w:p w14:paraId="524ACC14" w14:textId="353937CF" w:rsidR="004D25C5" w:rsidRDefault="004D25C5" w:rsidP="004D25C5">
      <w:pPr>
        <w:pStyle w:val="af9"/>
        <w:keepNext/>
        <w:rPr>
          <w:rtl/>
          <w:lang w:eastAsia="he-IL"/>
        </w:rPr>
      </w:pPr>
      <w:bookmarkStart w:id="6420" w:name="ET_guest_אייל_דותן_221"/>
      <w:r w:rsidRPr="004D25C5">
        <w:rPr>
          <w:rStyle w:val="TagStyle"/>
          <w:rtl/>
        </w:rPr>
        <w:t xml:space="preserve"> &lt;&lt; אורח &gt;&gt; </w:t>
      </w:r>
      <w:r>
        <w:rPr>
          <w:rtl/>
          <w:lang w:eastAsia="he-IL"/>
        </w:rPr>
        <w:t>אייל דותן:</w:t>
      </w:r>
      <w:r w:rsidRPr="004D25C5">
        <w:rPr>
          <w:rStyle w:val="TagStyle"/>
          <w:rtl/>
        </w:rPr>
        <w:t xml:space="preserve"> &lt;&lt; אורח &gt;&gt;</w:t>
      </w:r>
      <w:r w:rsidR="00C872F6">
        <w:rPr>
          <w:rtl/>
          <w:lang w:eastAsia="he-IL"/>
        </w:rPr>
        <w:t xml:space="preserve"> </w:t>
      </w:r>
      <w:r>
        <w:rPr>
          <w:rtl/>
          <w:lang w:eastAsia="he-IL"/>
        </w:rPr>
        <w:t xml:space="preserve"> </w:t>
      </w:r>
      <w:bookmarkEnd w:id="6420"/>
    </w:p>
    <w:p w14:paraId="13BD6FCD" w14:textId="2F07842F" w:rsidR="004D25C5" w:rsidRDefault="004D25C5" w:rsidP="004D25C5">
      <w:pPr>
        <w:pStyle w:val="KeepWithNext"/>
        <w:rPr>
          <w:rtl/>
          <w:lang w:eastAsia="he-IL"/>
        </w:rPr>
      </w:pPr>
    </w:p>
    <w:p w14:paraId="4E66C7AE" w14:textId="7EA1BD5C" w:rsidR="004D25C5" w:rsidRDefault="004D25C5" w:rsidP="004D25C5">
      <w:pPr>
        <w:rPr>
          <w:rtl/>
          <w:lang w:eastAsia="he-IL"/>
        </w:rPr>
      </w:pPr>
      <w:bookmarkStart w:id="6421" w:name="_ETM_Q1_7338345"/>
      <w:bookmarkStart w:id="6422" w:name="_ETM_Q1_7338433"/>
      <w:bookmarkEnd w:id="6421"/>
      <w:bookmarkEnd w:id="6422"/>
      <w:r>
        <w:rPr>
          <w:rFonts w:hint="cs"/>
          <w:rtl/>
          <w:lang w:eastAsia="he-IL"/>
        </w:rPr>
        <w:t xml:space="preserve">אלה </w:t>
      </w:r>
      <w:bookmarkStart w:id="6423" w:name="_ETM_Q1_7340958"/>
      <w:bookmarkEnd w:id="6423"/>
      <w:r>
        <w:rPr>
          <w:rFonts w:hint="cs"/>
          <w:rtl/>
          <w:lang w:eastAsia="he-IL"/>
        </w:rPr>
        <w:t xml:space="preserve">באמת נוסחים </w:t>
      </w:r>
      <w:bookmarkStart w:id="6424" w:name="_ETM_Q1_7339015"/>
      <w:bookmarkEnd w:id="6424"/>
      <w:r>
        <w:rPr>
          <w:rFonts w:hint="cs"/>
          <w:rtl/>
          <w:lang w:eastAsia="he-IL"/>
        </w:rPr>
        <w:t xml:space="preserve">סטנדרטים, אבל בסעיף 8 חסר סעיף שבא </w:t>
      </w:r>
      <w:bookmarkStart w:id="6425" w:name="_ETM_Q1_7346386"/>
      <w:bookmarkEnd w:id="6425"/>
      <w:r>
        <w:rPr>
          <w:rFonts w:hint="cs"/>
          <w:rtl/>
          <w:lang w:eastAsia="he-IL"/>
        </w:rPr>
        <w:t>וקובע שברגע ש</w:t>
      </w:r>
      <w:bookmarkStart w:id="6426" w:name="_ETM_Q1_7344076"/>
      <w:bookmarkEnd w:id="6426"/>
      <w:r>
        <w:rPr>
          <w:rFonts w:hint="cs"/>
          <w:rtl/>
          <w:lang w:eastAsia="he-IL"/>
        </w:rPr>
        <w:t xml:space="preserve">בוטל הרישיון </w:t>
      </w:r>
      <w:r>
        <w:rPr>
          <w:rtl/>
          <w:lang w:eastAsia="he-IL"/>
        </w:rPr>
        <w:t>–</w:t>
      </w:r>
      <w:r>
        <w:rPr>
          <w:rFonts w:hint="cs"/>
          <w:rtl/>
          <w:lang w:eastAsia="he-IL"/>
        </w:rPr>
        <w:t xml:space="preserve"> יש חובה להפסיק באופן </w:t>
      </w:r>
      <w:bookmarkStart w:id="6427" w:name="_ETM_Q1_7348069"/>
      <w:bookmarkStart w:id="6428" w:name="_ETM_Q1_7349010"/>
      <w:bookmarkEnd w:id="6427"/>
      <w:bookmarkEnd w:id="6428"/>
      <w:r w:rsidR="004B2493">
        <w:rPr>
          <w:rFonts w:hint="cs"/>
          <w:rtl/>
          <w:lang w:eastAsia="he-IL"/>
        </w:rPr>
        <w:t>מידי</w:t>
      </w:r>
      <w:r>
        <w:rPr>
          <w:rFonts w:hint="cs"/>
          <w:rtl/>
          <w:lang w:eastAsia="he-IL"/>
        </w:rPr>
        <w:t xml:space="preserve"> את העיסוק</w:t>
      </w:r>
      <w:bookmarkStart w:id="6429" w:name="_ETM_Q1_7350750"/>
      <w:bookmarkStart w:id="6430" w:name="_ETM_Q1_7356977"/>
      <w:bookmarkStart w:id="6431" w:name="_ETM_Q1_7354397"/>
      <w:bookmarkStart w:id="6432" w:name="_ETM_Q1_7350555"/>
      <w:bookmarkEnd w:id="6429"/>
      <w:bookmarkEnd w:id="6430"/>
      <w:bookmarkEnd w:id="6431"/>
      <w:bookmarkEnd w:id="6432"/>
      <w:r>
        <w:rPr>
          <w:rFonts w:hint="cs"/>
          <w:rtl/>
          <w:lang w:eastAsia="he-IL"/>
        </w:rPr>
        <w:t>. לי ברור</w:t>
      </w:r>
      <w:bookmarkStart w:id="6433" w:name="_ETM_Q1_7358973"/>
      <w:bookmarkEnd w:id="6433"/>
      <w:r>
        <w:rPr>
          <w:rFonts w:hint="cs"/>
          <w:rtl/>
          <w:lang w:eastAsia="he-IL"/>
        </w:rPr>
        <w:t xml:space="preserve"> שיש חובה כזו, </w:t>
      </w:r>
      <w:bookmarkStart w:id="6434" w:name="_ETM_Q1_7357300"/>
      <w:bookmarkEnd w:id="6434"/>
      <w:r>
        <w:rPr>
          <w:rFonts w:hint="cs"/>
          <w:rtl/>
          <w:lang w:eastAsia="he-IL"/>
        </w:rPr>
        <w:t>אבל אנחנו חו</w:t>
      </w:r>
      <w:bookmarkStart w:id="6435" w:name="_ETM_Q1_7357176"/>
      <w:bookmarkEnd w:id="6435"/>
      <w:r>
        <w:rPr>
          <w:rFonts w:hint="cs"/>
          <w:rtl/>
          <w:lang w:eastAsia="he-IL"/>
        </w:rPr>
        <w:t>שבים שצריך להוסיף איזה</w:t>
      </w:r>
      <w:bookmarkStart w:id="6436" w:name="_ETM_Q1_7360474"/>
      <w:bookmarkEnd w:id="6436"/>
      <w:r>
        <w:rPr>
          <w:rFonts w:hint="cs"/>
          <w:rtl/>
          <w:lang w:eastAsia="he-IL"/>
        </w:rPr>
        <w:t xml:space="preserve"> שהוא סעיף בסגנון: </w:t>
      </w:r>
      <w:bookmarkStart w:id="6437" w:name="_ETM_Q1_7361518"/>
      <w:bookmarkEnd w:id="6437"/>
      <w:r>
        <w:rPr>
          <w:rFonts w:hint="cs"/>
          <w:rtl/>
          <w:lang w:eastAsia="he-IL"/>
        </w:rPr>
        <w:t xml:space="preserve">"אין </w:t>
      </w:r>
      <w:bookmarkStart w:id="6438" w:name="_ETM_Q1_7359027"/>
      <w:bookmarkStart w:id="6439" w:name="_ETM_Q1_7354910"/>
      <w:bookmarkStart w:id="6440" w:name="_ETM_Q1_7353601"/>
      <w:bookmarkStart w:id="6441" w:name="_ETM_Q1_7350215"/>
      <w:bookmarkStart w:id="6442" w:name="_ETM_Q1_7346368"/>
      <w:bookmarkStart w:id="6443" w:name="_ETM_Q1_7342197"/>
      <w:bookmarkEnd w:id="6438"/>
      <w:bookmarkEnd w:id="6439"/>
      <w:bookmarkEnd w:id="6440"/>
      <w:bookmarkEnd w:id="6441"/>
      <w:bookmarkEnd w:id="6442"/>
      <w:bookmarkEnd w:id="6443"/>
      <w:r>
        <w:rPr>
          <w:rFonts w:hint="cs"/>
          <w:rtl/>
          <w:lang w:eastAsia="he-IL"/>
        </w:rPr>
        <w:t xml:space="preserve">באמור </w:t>
      </w:r>
      <w:bookmarkStart w:id="6444" w:name="_ETM_Q1_7357935"/>
      <w:bookmarkEnd w:id="6444"/>
      <w:r>
        <w:rPr>
          <w:rFonts w:hint="cs"/>
          <w:rtl/>
          <w:lang w:eastAsia="he-IL"/>
        </w:rPr>
        <w:t xml:space="preserve">בהוראות סעיף (א) </w:t>
      </w:r>
      <w:bookmarkStart w:id="6445" w:name="_ETM_Q1_7363339"/>
      <w:bookmarkEnd w:id="6445"/>
      <w:r>
        <w:rPr>
          <w:rFonts w:hint="cs"/>
          <w:rtl/>
          <w:lang w:eastAsia="he-IL"/>
        </w:rPr>
        <w:t xml:space="preserve">ו-(ב) </w:t>
      </w:r>
      <w:bookmarkStart w:id="6446" w:name="_ETM_Q1_7361750"/>
      <w:bookmarkEnd w:id="6446"/>
      <w:r>
        <w:rPr>
          <w:rFonts w:hint="cs"/>
          <w:rtl/>
          <w:lang w:eastAsia="he-IL"/>
        </w:rPr>
        <w:t xml:space="preserve">כדי לגרוע מהחובה החלה על </w:t>
      </w:r>
      <w:bookmarkStart w:id="6447" w:name="_ETM_Q1_7362188"/>
      <w:bookmarkEnd w:id="6447"/>
      <w:r>
        <w:rPr>
          <w:rFonts w:hint="cs"/>
          <w:rtl/>
          <w:lang w:eastAsia="he-IL"/>
        </w:rPr>
        <w:t xml:space="preserve">מי שרישיונו בוטל </w:t>
      </w:r>
      <w:bookmarkStart w:id="6448" w:name="_ETM_Q1_7366757"/>
      <w:bookmarkEnd w:id="6448"/>
      <w:r>
        <w:rPr>
          <w:rFonts w:hint="cs"/>
          <w:rtl/>
          <w:lang w:eastAsia="he-IL"/>
        </w:rPr>
        <w:t xml:space="preserve">או הותלה </w:t>
      </w:r>
      <w:bookmarkStart w:id="6449" w:name="_ETM_Q1_7364244"/>
      <w:bookmarkEnd w:id="6449"/>
      <w:r>
        <w:rPr>
          <w:rFonts w:hint="cs"/>
          <w:rtl/>
          <w:lang w:eastAsia="he-IL"/>
        </w:rPr>
        <w:t xml:space="preserve">להפסיק באופן </w:t>
      </w:r>
      <w:r w:rsidR="004B2493">
        <w:rPr>
          <w:rFonts w:hint="cs"/>
          <w:rtl/>
          <w:lang w:eastAsia="he-IL"/>
        </w:rPr>
        <w:t>מידי</w:t>
      </w:r>
      <w:r>
        <w:rPr>
          <w:rFonts w:hint="cs"/>
          <w:rtl/>
          <w:lang w:eastAsia="he-IL"/>
        </w:rPr>
        <w:t xml:space="preserve"> את עיסוקו". </w:t>
      </w:r>
      <w:bookmarkStart w:id="6450" w:name="_ETM_Q1_7366308"/>
      <w:bookmarkEnd w:id="6450"/>
      <w:r>
        <w:rPr>
          <w:rFonts w:hint="cs"/>
          <w:rtl/>
          <w:lang w:eastAsia="he-IL"/>
        </w:rPr>
        <w:t xml:space="preserve">אני אסביר למה: </w:t>
      </w:r>
      <w:bookmarkStart w:id="6451" w:name="_ETM_Q1_7370052"/>
      <w:bookmarkEnd w:id="6451"/>
      <w:r>
        <w:rPr>
          <w:rFonts w:hint="cs"/>
          <w:rtl/>
          <w:lang w:eastAsia="he-IL"/>
        </w:rPr>
        <w:t xml:space="preserve">הגופים </w:t>
      </w:r>
      <w:bookmarkStart w:id="6452" w:name="_ETM_Q1_7368449"/>
      <w:bookmarkEnd w:id="6452"/>
      <w:r>
        <w:rPr>
          <w:rFonts w:hint="cs"/>
          <w:rtl/>
          <w:lang w:eastAsia="he-IL"/>
        </w:rPr>
        <w:t xml:space="preserve">האלה פועלים מול גופים אחרים. </w:t>
      </w:r>
      <w:bookmarkStart w:id="6453" w:name="_ETM_Q1_7370667"/>
      <w:bookmarkStart w:id="6454" w:name="_ETM_Q1_7365942"/>
      <w:bookmarkStart w:id="6455" w:name="_ETM_Q1_7361252"/>
      <w:bookmarkEnd w:id="6453"/>
      <w:bookmarkEnd w:id="6454"/>
      <w:bookmarkEnd w:id="6455"/>
      <w:r w:rsidR="0018293F">
        <w:rPr>
          <w:rFonts w:hint="cs"/>
          <w:rtl/>
          <w:lang w:eastAsia="he-IL"/>
        </w:rPr>
        <w:t xml:space="preserve">ברור שזה לא אומר </w:t>
      </w:r>
      <w:bookmarkStart w:id="6456" w:name="_ETM_Q1_7375198"/>
      <w:bookmarkEnd w:id="6456"/>
      <w:r w:rsidR="0018293F">
        <w:rPr>
          <w:rFonts w:hint="cs"/>
          <w:rtl/>
          <w:lang w:eastAsia="he-IL"/>
        </w:rPr>
        <w:t xml:space="preserve">שהגופים </w:t>
      </w:r>
      <w:bookmarkStart w:id="6457" w:name="_ETM_Q1_7373641"/>
      <w:bookmarkEnd w:id="6457"/>
      <w:r w:rsidR="0018293F">
        <w:rPr>
          <w:rFonts w:hint="cs"/>
          <w:rtl/>
          <w:lang w:eastAsia="he-IL"/>
        </w:rPr>
        <w:t xml:space="preserve">האחרים לא צריכים </w:t>
      </w:r>
      <w:bookmarkStart w:id="6458" w:name="_ETM_Q1_7373418"/>
      <w:bookmarkEnd w:id="6458"/>
      <w:r w:rsidR="0018293F">
        <w:rPr>
          <w:rFonts w:hint="cs"/>
          <w:rtl/>
          <w:lang w:eastAsia="he-IL"/>
        </w:rPr>
        <w:t>כל הזמן לבדו</w:t>
      </w:r>
      <w:bookmarkStart w:id="6459" w:name="_ETM_Q1_7374723"/>
      <w:bookmarkEnd w:id="6459"/>
      <w:r w:rsidR="0018293F">
        <w:rPr>
          <w:rFonts w:hint="cs"/>
          <w:rtl/>
          <w:lang w:eastAsia="he-IL"/>
        </w:rPr>
        <w:t>ק</w:t>
      </w:r>
      <w:bookmarkStart w:id="6460" w:name="_ETM_Q1_7370600"/>
      <w:bookmarkStart w:id="6461" w:name="_ETM_Q1_7371948"/>
      <w:bookmarkEnd w:id="6460"/>
      <w:bookmarkEnd w:id="6461"/>
      <w:r w:rsidR="0018293F">
        <w:rPr>
          <w:rFonts w:hint="cs"/>
          <w:rtl/>
          <w:lang w:eastAsia="he-IL"/>
        </w:rPr>
        <w:t xml:space="preserve">, ולוודא מי רישיונו בוטל ומי לא, אבל </w:t>
      </w:r>
      <w:bookmarkStart w:id="6462" w:name="_ETM_Q1_7379391"/>
      <w:bookmarkEnd w:id="6462"/>
      <w:r w:rsidR="0018293F">
        <w:rPr>
          <w:rFonts w:hint="cs"/>
          <w:rtl/>
          <w:lang w:eastAsia="he-IL"/>
        </w:rPr>
        <w:t>כדי שלא</w:t>
      </w:r>
      <w:bookmarkStart w:id="6463" w:name="_ETM_Q1_7380930"/>
      <w:bookmarkEnd w:id="6463"/>
      <w:r w:rsidR="0018293F">
        <w:rPr>
          <w:rFonts w:hint="cs"/>
          <w:rtl/>
          <w:lang w:eastAsia="he-IL"/>
        </w:rPr>
        <w:t xml:space="preserve"> נהיה במצב בו אנחנו מבצעים </w:t>
      </w:r>
      <w:bookmarkStart w:id="6464" w:name="_ETM_Q1_7380460"/>
      <w:bookmarkEnd w:id="6464"/>
      <w:r w:rsidR="0018293F">
        <w:rPr>
          <w:rFonts w:hint="cs"/>
          <w:rtl/>
          <w:lang w:eastAsia="he-IL"/>
        </w:rPr>
        <w:t>פעולות עבור לקוחות מול</w:t>
      </w:r>
      <w:bookmarkStart w:id="6465" w:name="_ETM_Q1_7386057"/>
      <w:bookmarkEnd w:id="6465"/>
      <w:r w:rsidR="0018293F">
        <w:rPr>
          <w:rFonts w:hint="cs"/>
          <w:rtl/>
          <w:lang w:eastAsia="he-IL"/>
        </w:rPr>
        <w:t xml:space="preserve"> גופים </w:t>
      </w:r>
      <w:bookmarkStart w:id="6466" w:name="_ETM_Q1_7382867"/>
      <w:bookmarkEnd w:id="6466"/>
      <w:r w:rsidR="0018293F">
        <w:rPr>
          <w:rFonts w:hint="cs"/>
          <w:rtl/>
          <w:lang w:eastAsia="he-IL"/>
        </w:rPr>
        <w:t xml:space="preserve">שרישיונם בוטל או הותלה </w:t>
      </w:r>
      <w:r w:rsidR="0018293F">
        <w:rPr>
          <w:rtl/>
          <w:lang w:eastAsia="he-IL"/>
        </w:rPr>
        <w:t>–</w:t>
      </w:r>
      <w:r w:rsidR="0018293F">
        <w:rPr>
          <w:rFonts w:hint="cs"/>
          <w:rtl/>
          <w:lang w:eastAsia="he-IL"/>
        </w:rPr>
        <w:t xml:space="preserve"> </w:t>
      </w:r>
      <w:bookmarkStart w:id="6467" w:name="_ETM_Q1_7384514"/>
      <w:bookmarkEnd w:id="6467"/>
      <w:r w:rsidR="0018293F">
        <w:rPr>
          <w:rFonts w:hint="cs"/>
          <w:rtl/>
          <w:lang w:eastAsia="he-IL"/>
        </w:rPr>
        <w:t xml:space="preserve">שיהיה ברור שגם הם צריכים </w:t>
      </w:r>
      <w:bookmarkStart w:id="6468" w:name="_ETM_Q1_7388784"/>
      <w:bookmarkEnd w:id="6468"/>
      <w:r w:rsidR="0018293F">
        <w:rPr>
          <w:rFonts w:hint="cs"/>
          <w:rtl/>
          <w:lang w:eastAsia="he-IL"/>
        </w:rPr>
        <w:t>להפס</w:t>
      </w:r>
      <w:bookmarkStart w:id="6469" w:name="_ETM_Q1_7387070"/>
      <w:bookmarkEnd w:id="6469"/>
      <w:r w:rsidR="0018293F">
        <w:rPr>
          <w:rFonts w:hint="cs"/>
          <w:rtl/>
          <w:lang w:eastAsia="he-IL"/>
        </w:rPr>
        <w:t xml:space="preserve">יק באופן </w:t>
      </w:r>
      <w:r w:rsidR="004B2493">
        <w:rPr>
          <w:rFonts w:hint="cs"/>
          <w:rtl/>
          <w:lang w:eastAsia="he-IL"/>
        </w:rPr>
        <w:t>מידי</w:t>
      </w:r>
      <w:r w:rsidR="0018293F">
        <w:rPr>
          <w:rFonts w:hint="cs"/>
          <w:rtl/>
          <w:lang w:eastAsia="he-IL"/>
        </w:rPr>
        <w:t xml:space="preserve"> את פ</w:t>
      </w:r>
      <w:bookmarkStart w:id="6470" w:name="_ETM_Q1_7388454"/>
      <w:bookmarkStart w:id="6471" w:name="_ETM_Q1_7388864"/>
      <w:bookmarkEnd w:id="6470"/>
      <w:bookmarkEnd w:id="6471"/>
      <w:r w:rsidR="0018293F">
        <w:rPr>
          <w:rFonts w:hint="cs"/>
          <w:rtl/>
          <w:lang w:eastAsia="he-IL"/>
        </w:rPr>
        <w:t>עילותם.</w:t>
      </w:r>
      <w:bookmarkStart w:id="6472" w:name="_ETM_Q1_7395817"/>
      <w:bookmarkEnd w:id="6472"/>
    </w:p>
    <w:p w14:paraId="10814A96" w14:textId="4B171D61" w:rsidR="0018293F" w:rsidRDefault="0018293F" w:rsidP="004D25C5">
      <w:pPr>
        <w:rPr>
          <w:rtl/>
          <w:lang w:eastAsia="he-IL"/>
        </w:rPr>
      </w:pPr>
      <w:bookmarkStart w:id="6473" w:name="_ETM_Q1_7395930"/>
      <w:bookmarkStart w:id="6474" w:name="_ETM_Q1_7391627"/>
      <w:bookmarkEnd w:id="6473"/>
      <w:bookmarkEnd w:id="6474"/>
    </w:p>
    <w:p w14:paraId="50CEF79E" w14:textId="0D6BC5A3" w:rsidR="0018293F" w:rsidRDefault="0018293F" w:rsidP="0018293F">
      <w:pPr>
        <w:pStyle w:val="a4"/>
        <w:keepNext/>
        <w:rPr>
          <w:rtl/>
        </w:rPr>
      </w:pPr>
      <w:bookmarkStart w:id="6475" w:name="ET_speaker_איתי_עצמון_222"/>
      <w:r w:rsidRPr="0018293F">
        <w:rPr>
          <w:rStyle w:val="TagStyle"/>
          <w:rtl/>
        </w:rPr>
        <w:t xml:space="preserve"> &lt;&lt; דובר &gt;&gt; </w:t>
      </w:r>
      <w:r>
        <w:rPr>
          <w:rtl/>
        </w:rPr>
        <w:t>איתי עצמון:</w:t>
      </w:r>
      <w:r w:rsidRPr="0018293F">
        <w:rPr>
          <w:rStyle w:val="TagStyle"/>
          <w:rtl/>
        </w:rPr>
        <w:t xml:space="preserve"> &lt;&lt; דובר &gt;&gt;</w:t>
      </w:r>
      <w:r w:rsidR="00C872F6">
        <w:rPr>
          <w:rtl/>
        </w:rPr>
        <w:t xml:space="preserve"> </w:t>
      </w:r>
      <w:r>
        <w:rPr>
          <w:rtl/>
        </w:rPr>
        <w:t xml:space="preserve"> </w:t>
      </w:r>
      <w:bookmarkEnd w:id="6475"/>
    </w:p>
    <w:p w14:paraId="551856A7" w14:textId="4F3901EE" w:rsidR="0018293F" w:rsidRDefault="0018293F" w:rsidP="0018293F">
      <w:pPr>
        <w:pStyle w:val="KeepWithNext"/>
        <w:rPr>
          <w:rtl/>
          <w:lang w:eastAsia="he-IL"/>
        </w:rPr>
      </w:pPr>
    </w:p>
    <w:p w14:paraId="590BDDC7" w14:textId="2F7352CD" w:rsidR="0018293F" w:rsidRDefault="0018293F" w:rsidP="0018293F">
      <w:pPr>
        <w:rPr>
          <w:rtl/>
          <w:lang w:eastAsia="he-IL"/>
        </w:rPr>
      </w:pPr>
      <w:bookmarkStart w:id="6476" w:name="_ETM_Q1_7397067"/>
      <w:bookmarkStart w:id="6477" w:name="_ETM_Q1_7397159"/>
      <w:bookmarkStart w:id="6478" w:name="_ETM_Q1_7397213"/>
      <w:bookmarkEnd w:id="6476"/>
      <w:bookmarkEnd w:id="6477"/>
      <w:bookmarkEnd w:id="6478"/>
      <w:r>
        <w:rPr>
          <w:rFonts w:hint="cs"/>
          <w:rtl/>
          <w:lang w:eastAsia="he-IL"/>
        </w:rPr>
        <w:t xml:space="preserve">לדעתי </w:t>
      </w:r>
      <w:bookmarkStart w:id="6479" w:name="_ETM_Q1_7393132"/>
      <w:bookmarkEnd w:id="6479"/>
      <w:r>
        <w:rPr>
          <w:rFonts w:hint="cs"/>
          <w:rtl/>
          <w:lang w:eastAsia="he-IL"/>
        </w:rPr>
        <w:t xml:space="preserve">לא צריך להוסיף </w:t>
      </w:r>
      <w:bookmarkStart w:id="6480" w:name="_ETM_Q1_7393423"/>
      <w:bookmarkEnd w:id="6480"/>
      <w:r>
        <w:rPr>
          <w:rFonts w:hint="cs"/>
          <w:rtl/>
          <w:lang w:eastAsia="he-IL"/>
        </w:rPr>
        <w:t xml:space="preserve">שום הוראה בעניין, ויש איסור </w:t>
      </w:r>
      <w:bookmarkStart w:id="6481" w:name="_ETM_Q1_7397647"/>
      <w:bookmarkStart w:id="6482" w:name="_ETM_Q1_7392874"/>
      <w:bookmarkStart w:id="6483" w:name="_ETM_Q1_7388149"/>
      <w:bookmarkEnd w:id="6481"/>
      <w:bookmarkEnd w:id="6482"/>
      <w:bookmarkEnd w:id="6483"/>
      <w:r>
        <w:rPr>
          <w:rFonts w:hint="cs"/>
          <w:rtl/>
          <w:lang w:eastAsia="he-IL"/>
        </w:rPr>
        <w:t>עיסוק ללא רישיון, יש פרסום של ביטול הרישיון או</w:t>
      </w:r>
      <w:bookmarkStart w:id="6484" w:name="_ETM_Q1_7402583"/>
      <w:bookmarkEnd w:id="6484"/>
      <w:r>
        <w:rPr>
          <w:rFonts w:hint="cs"/>
          <w:rtl/>
          <w:lang w:eastAsia="he-IL"/>
        </w:rPr>
        <w:t xml:space="preserve"> </w:t>
      </w:r>
      <w:bookmarkStart w:id="6485" w:name="_ETM_Q1_7397846"/>
      <w:bookmarkEnd w:id="6485"/>
      <w:r>
        <w:rPr>
          <w:rFonts w:hint="cs"/>
          <w:rtl/>
          <w:lang w:eastAsia="he-IL"/>
        </w:rPr>
        <w:t xml:space="preserve">של התליה של </w:t>
      </w:r>
      <w:bookmarkStart w:id="6486" w:name="_ETM_Q1_7398599"/>
      <w:bookmarkEnd w:id="6486"/>
      <w:r>
        <w:rPr>
          <w:rFonts w:hint="cs"/>
          <w:rtl/>
          <w:lang w:eastAsia="he-IL"/>
        </w:rPr>
        <w:t>הרישיון.</w:t>
      </w:r>
      <w:bookmarkStart w:id="6487" w:name="_ETM_Q1_7396885"/>
      <w:bookmarkEnd w:id="6487"/>
      <w:r>
        <w:rPr>
          <w:rFonts w:hint="cs"/>
          <w:rtl/>
          <w:lang w:eastAsia="he-IL"/>
        </w:rPr>
        <w:t xml:space="preserve"> בעיניי, זה שלייקעס על שלייקעס </w:t>
      </w:r>
      <w:bookmarkStart w:id="6488" w:name="_ETM_Q1_7407816"/>
      <w:bookmarkStart w:id="6489" w:name="_ETM_Q1_7403395"/>
      <w:bookmarkEnd w:id="6488"/>
      <w:bookmarkEnd w:id="6489"/>
      <w:r>
        <w:rPr>
          <w:rFonts w:hint="cs"/>
          <w:rtl/>
          <w:lang w:eastAsia="he-IL"/>
        </w:rPr>
        <w:t>שהוא מיותר.</w:t>
      </w:r>
      <w:bookmarkStart w:id="6490" w:name="_ETM_Q1_7405443"/>
      <w:bookmarkEnd w:id="6490"/>
    </w:p>
    <w:p w14:paraId="23BA9AF2" w14:textId="48D70A0F" w:rsidR="0018293F" w:rsidRDefault="0018293F" w:rsidP="0018293F">
      <w:pPr>
        <w:rPr>
          <w:rtl/>
          <w:lang w:eastAsia="he-IL"/>
        </w:rPr>
      </w:pPr>
      <w:bookmarkStart w:id="6491" w:name="_ETM_Q1_7405540"/>
      <w:bookmarkStart w:id="6492" w:name="_ETM_Q1_7401058"/>
      <w:bookmarkStart w:id="6493" w:name="_ETM_Q1_7402137"/>
      <w:bookmarkEnd w:id="6491"/>
      <w:bookmarkEnd w:id="6492"/>
      <w:bookmarkEnd w:id="6493"/>
    </w:p>
    <w:p w14:paraId="7CA9BA9C" w14:textId="0EFFAA26" w:rsidR="0018293F" w:rsidRDefault="0018293F" w:rsidP="0018293F">
      <w:pPr>
        <w:pStyle w:val="af9"/>
        <w:keepNext/>
        <w:rPr>
          <w:rtl/>
          <w:lang w:eastAsia="he-IL"/>
        </w:rPr>
      </w:pPr>
      <w:bookmarkStart w:id="6494" w:name="ET_guest_רוני_בקמן_223"/>
      <w:r w:rsidRPr="0018293F">
        <w:rPr>
          <w:rStyle w:val="TagStyle"/>
          <w:rtl/>
        </w:rPr>
        <w:t xml:space="preserve"> &lt;&lt; אורח &gt;&gt; </w:t>
      </w:r>
      <w:r>
        <w:rPr>
          <w:rtl/>
          <w:lang w:eastAsia="he-IL"/>
        </w:rPr>
        <w:t>רוני בקמן:</w:t>
      </w:r>
      <w:r w:rsidRPr="0018293F">
        <w:rPr>
          <w:rStyle w:val="TagStyle"/>
          <w:rtl/>
        </w:rPr>
        <w:t xml:space="preserve"> &lt;&lt; אורח &gt;&gt;</w:t>
      </w:r>
      <w:r w:rsidR="00C872F6">
        <w:rPr>
          <w:rtl/>
          <w:lang w:eastAsia="he-IL"/>
        </w:rPr>
        <w:t xml:space="preserve"> </w:t>
      </w:r>
      <w:r>
        <w:rPr>
          <w:rtl/>
          <w:lang w:eastAsia="he-IL"/>
        </w:rPr>
        <w:t xml:space="preserve"> </w:t>
      </w:r>
      <w:bookmarkEnd w:id="6494"/>
    </w:p>
    <w:p w14:paraId="4C55F07A" w14:textId="048A8485" w:rsidR="0018293F" w:rsidRDefault="0018293F" w:rsidP="0018293F">
      <w:pPr>
        <w:pStyle w:val="KeepWithNext"/>
        <w:rPr>
          <w:rtl/>
          <w:lang w:eastAsia="he-IL"/>
        </w:rPr>
      </w:pPr>
    </w:p>
    <w:p w14:paraId="510A8276" w14:textId="00004F6C" w:rsidR="0018293F" w:rsidRDefault="0018293F" w:rsidP="0018293F">
      <w:pPr>
        <w:rPr>
          <w:rtl/>
          <w:lang w:eastAsia="he-IL"/>
        </w:rPr>
      </w:pPr>
      <w:bookmarkStart w:id="6495" w:name="_ETM_Q1_7403014"/>
      <w:bookmarkStart w:id="6496" w:name="_ETM_Q1_7403100"/>
      <w:bookmarkEnd w:id="6495"/>
      <w:bookmarkEnd w:id="6496"/>
      <w:r>
        <w:rPr>
          <w:rFonts w:hint="cs"/>
          <w:rtl/>
          <w:lang w:eastAsia="he-IL"/>
        </w:rPr>
        <w:t xml:space="preserve">במיוחד כשהרשות ממשיכה לתת הוראות, </w:t>
      </w:r>
      <w:bookmarkStart w:id="6497" w:name="_ETM_Q1_7405842"/>
      <w:bookmarkEnd w:id="6497"/>
      <w:r>
        <w:rPr>
          <w:rFonts w:hint="cs"/>
          <w:rtl/>
          <w:lang w:eastAsia="he-IL"/>
        </w:rPr>
        <w:t>גם לגוף שבוטל.</w:t>
      </w:r>
    </w:p>
    <w:p w14:paraId="2CBC1940" w14:textId="472167F8" w:rsidR="0018293F" w:rsidRDefault="0018293F" w:rsidP="0018293F">
      <w:pPr>
        <w:rPr>
          <w:rtl/>
          <w:lang w:eastAsia="he-IL"/>
        </w:rPr>
      </w:pPr>
      <w:bookmarkStart w:id="6498" w:name="_ETM_Q1_7414122"/>
      <w:bookmarkStart w:id="6499" w:name="_ETM_Q1_7414221"/>
      <w:bookmarkStart w:id="6500" w:name="_ETM_Q1_7414804"/>
      <w:bookmarkEnd w:id="6498"/>
      <w:bookmarkEnd w:id="6499"/>
      <w:bookmarkEnd w:id="6500"/>
    </w:p>
    <w:p w14:paraId="679E6604" w14:textId="0AAC33B1" w:rsidR="0018293F" w:rsidRDefault="0018293F" w:rsidP="0018293F">
      <w:pPr>
        <w:pStyle w:val="af9"/>
        <w:keepNext/>
        <w:rPr>
          <w:rtl/>
          <w:lang w:eastAsia="he-IL"/>
        </w:rPr>
      </w:pPr>
      <w:bookmarkStart w:id="6501" w:name="ET_guest_אייל_דותן_224"/>
      <w:r w:rsidRPr="0018293F">
        <w:rPr>
          <w:rStyle w:val="TagStyle"/>
          <w:rtl/>
        </w:rPr>
        <w:t xml:space="preserve"> &lt;&lt; אורח &gt;&gt; </w:t>
      </w:r>
      <w:r>
        <w:rPr>
          <w:rtl/>
          <w:lang w:eastAsia="he-IL"/>
        </w:rPr>
        <w:t>אייל דותן:</w:t>
      </w:r>
      <w:r w:rsidRPr="0018293F">
        <w:rPr>
          <w:rStyle w:val="TagStyle"/>
          <w:rtl/>
        </w:rPr>
        <w:t xml:space="preserve"> &lt;&lt; אורח &gt;&gt;</w:t>
      </w:r>
      <w:r w:rsidR="00C872F6">
        <w:rPr>
          <w:rtl/>
          <w:lang w:eastAsia="he-IL"/>
        </w:rPr>
        <w:t xml:space="preserve"> </w:t>
      </w:r>
      <w:r>
        <w:rPr>
          <w:rtl/>
          <w:lang w:eastAsia="he-IL"/>
        </w:rPr>
        <w:t xml:space="preserve"> </w:t>
      </w:r>
      <w:bookmarkEnd w:id="6501"/>
    </w:p>
    <w:p w14:paraId="5F01AEA8" w14:textId="73574E54" w:rsidR="0018293F" w:rsidRDefault="0018293F" w:rsidP="0018293F">
      <w:pPr>
        <w:pStyle w:val="KeepWithNext"/>
        <w:rPr>
          <w:rtl/>
          <w:lang w:eastAsia="he-IL"/>
        </w:rPr>
      </w:pPr>
    </w:p>
    <w:p w14:paraId="7764EE37" w14:textId="582A6CE5" w:rsidR="0018293F" w:rsidRDefault="0018293F" w:rsidP="0018293F">
      <w:pPr>
        <w:rPr>
          <w:rtl/>
          <w:lang w:eastAsia="he-IL"/>
        </w:rPr>
      </w:pPr>
      <w:bookmarkStart w:id="6502" w:name="_ETM_Q1_7413320"/>
      <w:bookmarkStart w:id="6503" w:name="_ETM_Q1_7408602"/>
      <w:bookmarkEnd w:id="6502"/>
      <w:bookmarkEnd w:id="6503"/>
      <w:r>
        <w:rPr>
          <w:rFonts w:hint="cs"/>
          <w:rtl/>
          <w:lang w:eastAsia="he-IL"/>
        </w:rPr>
        <w:t>אני מבין</w:t>
      </w:r>
      <w:bookmarkStart w:id="6504" w:name="_ETM_Q1_7410606"/>
      <w:bookmarkEnd w:id="6504"/>
      <w:r>
        <w:rPr>
          <w:rFonts w:hint="cs"/>
          <w:rtl/>
          <w:lang w:eastAsia="he-IL"/>
        </w:rPr>
        <w:t xml:space="preserve"> שממשיכים לתת הוראות</w:t>
      </w:r>
      <w:r>
        <w:rPr>
          <w:lang w:eastAsia="he-IL"/>
        </w:rPr>
        <w:t>;</w:t>
      </w:r>
      <w:r>
        <w:rPr>
          <w:rFonts w:hint="cs"/>
          <w:rtl/>
          <w:lang w:eastAsia="he-IL"/>
        </w:rPr>
        <w:t xml:space="preserve"> רק </w:t>
      </w:r>
      <w:bookmarkStart w:id="6505" w:name="_ETM_Q1_7412452"/>
      <w:bookmarkEnd w:id="6505"/>
      <w:r>
        <w:rPr>
          <w:rFonts w:hint="cs"/>
          <w:rtl/>
          <w:lang w:eastAsia="he-IL"/>
        </w:rPr>
        <w:t xml:space="preserve">כדי שלא יובן </w:t>
      </w:r>
      <w:bookmarkStart w:id="6506" w:name="_ETM_Q1_7411964"/>
      <w:bookmarkEnd w:id="6506"/>
      <w:r>
        <w:rPr>
          <w:rFonts w:hint="cs"/>
          <w:rtl/>
          <w:lang w:eastAsia="he-IL"/>
        </w:rPr>
        <w:t>מ-8(א) ו-8(ב)</w:t>
      </w:r>
      <w:bookmarkStart w:id="6507" w:name="_ETM_Q1_7417196"/>
      <w:bookmarkStart w:id="6508" w:name="_ETM_Q1_7412986"/>
      <w:bookmarkEnd w:id="6507"/>
      <w:bookmarkEnd w:id="6508"/>
      <w:r>
        <w:rPr>
          <w:rFonts w:hint="cs"/>
          <w:rtl/>
          <w:lang w:eastAsia="he-IL"/>
        </w:rPr>
        <w:t xml:space="preserve"> </w:t>
      </w:r>
      <w:bookmarkStart w:id="6509" w:name="_ETM_Q1_7413467"/>
      <w:bookmarkEnd w:id="6509"/>
      <w:r>
        <w:rPr>
          <w:rFonts w:hint="cs"/>
          <w:rtl/>
          <w:lang w:eastAsia="he-IL"/>
        </w:rPr>
        <w:t>שהם ממשיכים בפעילותם.</w:t>
      </w:r>
    </w:p>
    <w:p w14:paraId="2D50B7E4" w14:textId="0CAB6CA4" w:rsidR="0018293F" w:rsidRDefault="0018293F" w:rsidP="0018293F">
      <w:pPr>
        <w:rPr>
          <w:rtl/>
          <w:lang w:eastAsia="he-IL"/>
        </w:rPr>
      </w:pPr>
      <w:bookmarkStart w:id="6510" w:name="_ETM_Q1_7418124"/>
      <w:bookmarkStart w:id="6511" w:name="_ETM_Q1_7418205"/>
      <w:bookmarkStart w:id="6512" w:name="_ETM_Q1_7419268"/>
      <w:bookmarkEnd w:id="6510"/>
      <w:bookmarkEnd w:id="6511"/>
      <w:bookmarkEnd w:id="6512"/>
    </w:p>
    <w:p w14:paraId="5959266F" w14:textId="5B3FA984" w:rsidR="006F6222" w:rsidRDefault="006F6222" w:rsidP="006F6222">
      <w:pPr>
        <w:pStyle w:val="af9"/>
        <w:keepNext/>
        <w:rPr>
          <w:rtl/>
        </w:rPr>
      </w:pPr>
      <w:bookmarkStart w:id="6513" w:name="ET_guest_אילנית_מדמוני_226"/>
      <w:r w:rsidRPr="006F6222">
        <w:rPr>
          <w:rStyle w:val="TagStyle"/>
          <w:rtl/>
        </w:rPr>
        <w:t xml:space="preserve"> &lt;&lt; אורח &gt;&gt; </w:t>
      </w:r>
      <w:r>
        <w:rPr>
          <w:rtl/>
        </w:rPr>
        <w:t>אילנית מדמוני:</w:t>
      </w:r>
      <w:r w:rsidRPr="006F6222">
        <w:rPr>
          <w:rStyle w:val="TagStyle"/>
          <w:rtl/>
        </w:rPr>
        <w:t xml:space="preserve"> &lt;&lt; אורח &gt;&gt;</w:t>
      </w:r>
      <w:r w:rsidR="00C872F6">
        <w:rPr>
          <w:rtl/>
        </w:rPr>
        <w:t xml:space="preserve"> </w:t>
      </w:r>
      <w:r>
        <w:rPr>
          <w:rtl/>
        </w:rPr>
        <w:t xml:space="preserve"> </w:t>
      </w:r>
      <w:bookmarkEnd w:id="6513"/>
    </w:p>
    <w:p w14:paraId="3528D82B" w14:textId="6D221DAD" w:rsidR="006F6222" w:rsidRDefault="006F6222" w:rsidP="006F6222">
      <w:pPr>
        <w:pStyle w:val="KeepWithNext"/>
        <w:rPr>
          <w:rtl/>
        </w:rPr>
      </w:pPr>
    </w:p>
    <w:p w14:paraId="00BA9816" w14:textId="468F920C" w:rsidR="0018293F" w:rsidRDefault="0018293F" w:rsidP="0018293F">
      <w:pPr>
        <w:rPr>
          <w:rtl/>
          <w:lang w:eastAsia="he-IL"/>
        </w:rPr>
      </w:pPr>
      <w:bookmarkStart w:id="6514" w:name="_ETM_Q1_7420064"/>
      <w:bookmarkStart w:id="6515" w:name="_ETM_Q1_7420119"/>
      <w:bookmarkStart w:id="6516" w:name="_ETM_Q1_7415139"/>
      <w:bookmarkStart w:id="6517" w:name="_ETM_Q1_7411091"/>
      <w:bookmarkEnd w:id="6514"/>
      <w:bookmarkEnd w:id="6515"/>
      <w:bookmarkEnd w:id="6516"/>
      <w:bookmarkEnd w:id="6517"/>
      <w:r>
        <w:rPr>
          <w:rFonts w:hint="cs"/>
          <w:rtl/>
          <w:lang w:eastAsia="he-IL"/>
        </w:rPr>
        <w:t xml:space="preserve">זה לא יובן, כי </w:t>
      </w:r>
      <w:r w:rsidR="006F6222">
        <w:rPr>
          <w:rFonts w:hint="cs"/>
          <w:rtl/>
          <w:lang w:eastAsia="he-IL"/>
        </w:rPr>
        <w:t xml:space="preserve">זו </w:t>
      </w:r>
      <w:bookmarkStart w:id="6518" w:name="_ETM_Q1_7414691"/>
      <w:bookmarkEnd w:id="6518"/>
      <w:r w:rsidR="006F6222">
        <w:rPr>
          <w:rFonts w:hint="cs"/>
          <w:rtl/>
          <w:lang w:eastAsia="he-IL"/>
        </w:rPr>
        <w:t xml:space="preserve">המשמעות של רישיון </w:t>
      </w:r>
      <w:bookmarkStart w:id="6519" w:name="_ETM_Q1_7417027"/>
      <w:bookmarkEnd w:id="6519"/>
      <w:r w:rsidR="006F6222">
        <w:rPr>
          <w:rFonts w:hint="cs"/>
          <w:rtl/>
          <w:lang w:eastAsia="he-IL"/>
        </w:rPr>
        <w:t xml:space="preserve">שמבוטל. </w:t>
      </w:r>
      <w:bookmarkStart w:id="6520" w:name="_ETM_Q1_7418029"/>
      <w:bookmarkEnd w:id="6520"/>
      <w:r w:rsidR="006F6222">
        <w:rPr>
          <w:rFonts w:hint="cs"/>
          <w:rtl/>
          <w:lang w:eastAsia="he-IL"/>
        </w:rPr>
        <w:t>המשמעות היא שהוא חייב להפסיק א</w:t>
      </w:r>
      <w:bookmarkStart w:id="6521" w:name="_ETM_Q1_7419670"/>
      <w:bookmarkEnd w:id="6521"/>
      <w:r w:rsidR="006F6222">
        <w:rPr>
          <w:rFonts w:hint="cs"/>
          <w:rtl/>
          <w:lang w:eastAsia="he-IL"/>
        </w:rPr>
        <w:t xml:space="preserve">ת הפעילות </w:t>
      </w:r>
      <w:bookmarkStart w:id="6522" w:name="_ETM_Q1_7423525"/>
      <w:bookmarkEnd w:id="6522"/>
      <w:r w:rsidR="006F6222">
        <w:rPr>
          <w:rFonts w:hint="cs"/>
          <w:rtl/>
          <w:lang w:eastAsia="he-IL"/>
        </w:rPr>
        <w:t xml:space="preserve">שלו באופן </w:t>
      </w:r>
      <w:r w:rsidR="004B2493">
        <w:rPr>
          <w:rFonts w:hint="cs"/>
          <w:rtl/>
          <w:lang w:eastAsia="he-IL"/>
        </w:rPr>
        <w:t>מידי</w:t>
      </w:r>
      <w:r w:rsidR="006F6222">
        <w:rPr>
          <w:rFonts w:hint="cs"/>
          <w:rtl/>
          <w:lang w:eastAsia="he-IL"/>
        </w:rPr>
        <w:t>.</w:t>
      </w:r>
      <w:bookmarkStart w:id="6523" w:name="_ETM_Q1_7426361"/>
      <w:bookmarkEnd w:id="6523"/>
    </w:p>
    <w:p w14:paraId="5744F91D" w14:textId="0C15B889" w:rsidR="006F6222" w:rsidRDefault="006F6222" w:rsidP="0018293F">
      <w:pPr>
        <w:rPr>
          <w:rtl/>
          <w:lang w:eastAsia="he-IL"/>
        </w:rPr>
      </w:pPr>
      <w:bookmarkStart w:id="6524" w:name="_ETM_Q1_7426442"/>
      <w:bookmarkStart w:id="6525" w:name="_ETM_Q1_7433328"/>
      <w:bookmarkEnd w:id="6524"/>
      <w:bookmarkEnd w:id="6525"/>
    </w:p>
    <w:p w14:paraId="385521EF" w14:textId="0C235F12" w:rsidR="006F6222" w:rsidRDefault="006F6222" w:rsidP="006F6222">
      <w:pPr>
        <w:pStyle w:val="af9"/>
        <w:keepNext/>
        <w:rPr>
          <w:rtl/>
          <w:lang w:eastAsia="he-IL"/>
        </w:rPr>
      </w:pPr>
      <w:bookmarkStart w:id="6526" w:name="ET_guest_עמיהוד_שמלצר_227"/>
      <w:r w:rsidRPr="006F6222">
        <w:rPr>
          <w:rStyle w:val="TagStyle"/>
          <w:rtl/>
        </w:rPr>
        <w:t xml:space="preserve"> &lt;&lt; אורח &gt;&gt; </w:t>
      </w:r>
      <w:r>
        <w:rPr>
          <w:rtl/>
          <w:lang w:eastAsia="he-IL"/>
        </w:rPr>
        <w:t>עמיהוד שמלצר:</w:t>
      </w:r>
      <w:r w:rsidRPr="006F6222">
        <w:rPr>
          <w:rStyle w:val="TagStyle"/>
          <w:rtl/>
        </w:rPr>
        <w:t xml:space="preserve"> &lt;&lt; אורח &gt;&gt;</w:t>
      </w:r>
      <w:r w:rsidR="00C872F6">
        <w:rPr>
          <w:rtl/>
          <w:lang w:eastAsia="he-IL"/>
        </w:rPr>
        <w:t xml:space="preserve"> </w:t>
      </w:r>
      <w:r>
        <w:rPr>
          <w:rtl/>
          <w:lang w:eastAsia="he-IL"/>
        </w:rPr>
        <w:t xml:space="preserve"> </w:t>
      </w:r>
      <w:bookmarkEnd w:id="6526"/>
    </w:p>
    <w:p w14:paraId="6607A996" w14:textId="0188BFAD" w:rsidR="006F6222" w:rsidRDefault="006F6222" w:rsidP="006F6222">
      <w:pPr>
        <w:pStyle w:val="KeepWithNext"/>
        <w:rPr>
          <w:rtl/>
          <w:lang w:eastAsia="he-IL"/>
        </w:rPr>
      </w:pPr>
    </w:p>
    <w:p w14:paraId="762E0A37" w14:textId="6A055583" w:rsidR="006F6222" w:rsidRDefault="006F6222" w:rsidP="006F6222">
      <w:pPr>
        <w:rPr>
          <w:rtl/>
          <w:lang w:eastAsia="he-IL"/>
        </w:rPr>
      </w:pPr>
      <w:bookmarkStart w:id="6527" w:name="_ETM_Q1_7433806"/>
      <w:bookmarkStart w:id="6528" w:name="_ETM_Q1_7433862"/>
      <w:bookmarkStart w:id="6529" w:name="_ETM_Q1_7428987"/>
      <w:bookmarkStart w:id="6530" w:name="_ETM_Q1_7432595"/>
      <w:bookmarkStart w:id="6531" w:name="_ETM_Q1_7434561"/>
      <w:bookmarkEnd w:id="6527"/>
      <w:bookmarkEnd w:id="6528"/>
      <w:bookmarkEnd w:id="6529"/>
      <w:bookmarkEnd w:id="6530"/>
      <w:bookmarkEnd w:id="6531"/>
      <w:r>
        <w:rPr>
          <w:rFonts w:hint="cs"/>
          <w:rtl/>
          <w:lang w:eastAsia="he-IL"/>
        </w:rPr>
        <w:t>אז אני ממשיך.</w:t>
      </w:r>
    </w:p>
    <w:p w14:paraId="69AE83EA" w14:textId="6707957A" w:rsidR="006F6222" w:rsidRDefault="006F6222" w:rsidP="006F6222">
      <w:pPr>
        <w:rPr>
          <w:rtl/>
          <w:lang w:eastAsia="he-IL"/>
        </w:rPr>
      </w:pPr>
      <w:bookmarkStart w:id="6532" w:name="_ETM_Q1_7471723"/>
      <w:bookmarkStart w:id="6533" w:name="_ETM_Q1_7471803"/>
      <w:bookmarkEnd w:id="6532"/>
      <w:bookmarkEnd w:id="6533"/>
    </w:p>
    <w:p w14:paraId="28FE519F" w14:textId="1E2AC510" w:rsidR="006F6222" w:rsidRPr="006F6222" w:rsidRDefault="006F6222" w:rsidP="006F6222">
      <w:pPr>
        <w:jc w:val="center"/>
        <w:rPr>
          <w:b/>
          <w:bCs/>
          <w:rtl/>
          <w:lang w:eastAsia="he-IL"/>
        </w:rPr>
      </w:pPr>
      <w:bookmarkStart w:id="6534" w:name="_ETM_Q1_7472265"/>
      <w:bookmarkStart w:id="6535" w:name="_ETM_Q1_7472325"/>
      <w:bookmarkEnd w:id="6534"/>
      <w:bookmarkEnd w:id="6535"/>
      <w:r w:rsidRPr="006F6222">
        <w:rPr>
          <w:b/>
          <w:bCs/>
          <w:rtl/>
        </w:rPr>
        <w:t>סימן ג': היתר לשליטה בחברת תשלומים</w:t>
      </w:r>
    </w:p>
    <w:p w14:paraId="7F50B056" w14:textId="77777777" w:rsidR="006F6222" w:rsidRPr="006F6222" w:rsidRDefault="006F6222" w:rsidP="006F6222">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6F6222" w14:paraId="68F06952" w14:textId="77777777" w:rsidTr="00685D8B">
        <w:trPr>
          <w:cantSplit/>
          <w:trHeight w:val="60"/>
        </w:trPr>
        <w:tc>
          <w:tcPr>
            <w:tcW w:w="1873" w:type="dxa"/>
          </w:tcPr>
          <w:p w14:paraId="78B4C4F3" w14:textId="2534FAFB" w:rsidR="006F6222" w:rsidRDefault="006F6222" w:rsidP="00685D8B">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היתר שליטה</w:t>
            </w:r>
          </w:p>
        </w:tc>
        <w:tc>
          <w:tcPr>
            <w:tcW w:w="624" w:type="dxa"/>
          </w:tcPr>
          <w:p w14:paraId="49F499D5" w14:textId="352DF5EA" w:rsidR="006F6222" w:rsidRDefault="006F6222" w:rsidP="00685D8B">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10.</w:t>
            </w:r>
          </w:p>
        </w:tc>
        <w:tc>
          <w:tcPr>
            <w:tcW w:w="624" w:type="dxa"/>
          </w:tcPr>
          <w:p w14:paraId="47BE6E73" w14:textId="1C6E4F73" w:rsidR="006F6222" w:rsidRDefault="006F6222"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6FA00518" w14:textId="5E0F1C76" w:rsidR="006F6222" w:rsidRDefault="006F6222" w:rsidP="00685D8B">
            <w:pPr>
              <w:keepLines/>
              <w:widowControl w:val="0"/>
              <w:spacing w:line="360" w:lineRule="auto"/>
              <w:ind w:firstLine="0"/>
              <w:rPr>
                <w:rtl/>
              </w:rPr>
            </w:pPr>
            <w:r>
              <w:rPr>
                <w:rtl/>
              </w:rPr>
              <w:t>לא ישלוט אדם בחברת תשלומים, אלא על פי היתר מאת הרשות</w:t>
            </w:r>
            <w:r>
              <w:t>.</w:t>
            </w:r>
          </w:p>
        </w:tc>
      </w:tr>
      <w:tr w:rsidR="006F6222" w14:paraId="57A300FC" w14:textId="77777777" w:rsidTr="00685D8B">
        <w:trPr>
          <w:cantSplit/>
          <w:trHeight w:val="60"/>
        </w:trPr>
        <w:tc>
          <w:tcPr>
            <w:tcW w:w="1873" w:type="dxa"/>
          </w:tcPr>
          <w:p w14:paraId="05CF61AB" w14:textId="77777777" w:rsidR="006F6222" w:rsidRDefault="006F6222"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7FE28E92" w14:textId="77777777" w:rsidR="006F6222" w:rsidRDefault="006F6222" w:rsidP="00685D8B">
            <w:pPr>
              <w:keepLines/>
              <w:widowControl w:val="0"/>
              <w:spacing w:line="360" w:lineRule="auto"/>
              <w:ind w:firstLine="0"/>
              <w:jc w:val="left"/>
              <w:rPr>
                <w:rFonts w:ascii="David" w:eastAsia="Arial" w:hAnsi="David"/>
                <w:color w:val="000000"/>
                <w:kern w:val="2"/>
                <w:rtl/>
              </w:rPr>
            </w:pPr>
          </w:p>
        </w:tc>
        <w:tc>
          <w:tcPr>
            <w:tcW w:w="624" w:type="dxa"/>
          </w:tcPr>
          <w:p w14:paraId="318472BF" w14:textId="555D0A62" w:rsidR="006F6222" w:rsidRDefault="006F6222"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3E42ACC5" w14:textId="77777777" w:rsidR="006F6222" w:rsidRDefault="006F6222" w:rsidP="00685D8B">
            <w:pPr>
              <w:keepLines/>
              <w:widowControl w:val="0"/>
              <w:spacing w:line="360" w:lineRule="auto"/>
              <w:ind w:firstLine="0"/>
              <w:rPr>
                <w:rtl/>
              </w:rPr>
            </w:pPr>
            <w:r>
              <w:rPr>
                <w:rtl/>
              </w:rPr>
              <w:t>הרשות רשאית שלא לתת היתר שליטה לפי סעיף זה, מטעמים אלה בלבד</w:t>
            </w:r>
            <w:r>
              <w:t>:</w:t>
            </w:r>
          </w:p>
          <w:p w14:paraId="46D19A7B" w14:textId="77777777" w:rsidR="006F6222" w:rsidRDefault="006F6222" w:rsidP="006F6222">
            <w:pPr>
              <w:pStyle w:val="afd"/>
              <w:keepLines/>
              <w:widowControl w:val="0"/>
              <w:numPr>
                <w:ilvl w:val="0"/>
                <w:numId w:val="11"/>
              </w:numPr>
              <w:spacing w:line="360" w:lineRule="auto"/>
            </w:pPr>
            <w:bookmarkStart w:id="6536" w:name="_ETM_Q1_7523327"/>
            <w:bookmarkStart w:id="6537" w:name="_ETM_Q1_7523422"/>
            <w:bookmarkEnd w:id="6536"/>
            <w:bookmarkEnd w:id="6537"/>
            <w:r>
              <w:rPr>
                <w:rtl/>
              </w:rPr>
              <w:t>תלוי ועומד לגבי מבקש ההיתר צו לפתיחת הליכים לפי חוק חדלות פירעון, או שמתקיים לגביו אחד מאלה, לפי העניין</w:t>
            </w:r>
            <w:r>
              <w:t>:</w:t>
            </w:r>
          </w:p>
          <w:p w14:paraId="78208C2F" w14:textId="77777777" w:rsidR="006F6222" w:rsidRDefault="006F6222" w:rsidP="006F6222">
            <w:pPr>
              <w:pStyle w:val="afd"/>
              <w:keepLines/>
              <w:widowControl w:val="0"/>
              <w:numPr>
                <w:ilvl w:val="0"/>
                <w:numId w:val="12"/>
              </w:numPr>
              <w:spacing w:line="360" w:lineRule="auto"/>
            </w:pPr>
            <w:bookmarkStart w:id="6538" w:name="_ETM_Q1_7534326"/>
            <w:bookmarkStart w:id="6539" w:name="_ETM_Q1_7534407"/>
            <w:bookmarkEnd w:id="6538"/>
            <w:bookmarkEnd w:id="6539"/>
            <w:r>
              <w:rPr>
                <w:rtl/>
              </w:rPr>
              <w:t>לעניין מבקש שהוא יחיד</w:t>
            </w:r>
            <w:r>
              <w:t xml:space="preserve"> – </w:t>
            </w:r>
            <w:r>
              <w:rPr>
                <w:rtl/>
              </w:rPr>
              <w:t>הוא הוכרז פסול דין</w:t>
            </w:r>
            <w:r>
              <w:t>;</w:t>
            </w:r>
          </w:p>
          <w:p w14:paraId="4132DF08" w14:textId="58292924" w:rsidR="006F6222" w:rsidRDefault="006F6222" w:rsidP="000D053A">
            <w:pPr>
              <w:pStyle w:val="afd"/>
              <w:keepLines/>
              <w:widowControl w:val="0"/>
              <w:numPr>
                <w:ilvl w:val="0"/>
                <w:numId w:val="12"/>
              </w:numPr>
              <w:spacing w:line="360" w:lineRule="auto"/>
              <w:rPr>
                <w:rtl/>
              </w:rPr>
            </w:pPr>
            <w:bookmarkStart w:id="6540" w:name="_ETM_Q1_7550653"/>
            <w:bookmarkStart w:id="6541" w:name="_ETM_Q1_7550752"/>
            <w:bookmarkEnd w:id="6540"/>
            <w:bookmarkEnd w:id="6541"/>
            <w:r>
              <w:rPr>
                <w:rtl/>
              </w:rPr>
              <w:t>לעניין מבקש שהוא תאגיד</w:t>
            </w:r>
            <w:r>
              <w:t xml:space="preserve"> – </w:t>
            </w:r>
            <w:r>
              <w:rPr>
                <w:rtl/>
              </w:rPr>
              <w:t>הוא החליט על פירוקו מרצון, או שבית המשפט ציווה על פירוקו או מינה כונס נכסים לנכסיו או לחלק מהותי מהם בשל אי־תשלום חוב</w:t>
            </w:r>
            <w:r>
              <w:t>;</w:t>
            </w:r>
            <w:bookmarkStart w:id="6542" w:name="_ETM_Q1_7593077"/>
            <w:bookmarkStart w:id="6543" w:name="_ETM_Q1_7593179"/>
            <w:bookmarkEnd w:id="6542"/>
            <w:bookmarkEnd w:id="6543"/>
          </w:p>
        </w:tc>
      </w:tr>
      <w:tr w:rsidR="00676CB1" w14:paraId="5B45984A" w14:textId="77777777" w:rsidTr="00685D8B">
        <w:trPr>
          <w:cantSplit/>
          <w:trHeight w:val="60"/>
        </w:trPr>
        <w:tc>
          <w:tcPr>
            <w:tcW w:w="1873" w:type="dxa"/>
          </w:tcPr>
          <w:p w14:paraId="7BE127BC" w14:textId="77777777" w:rsidR="00676CB1" w:rsidRDefault="00676CB1"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07BE4CF0" w14:textId="77777777" w:rsidR="00676CB1" w:rsidRDefault="00676CB1" w:rsidP="00685D8B">
            <w:pPr>
              <w:keepLines/>
              <w:widowControl w:val="0"/>
              <w:spacing w:line="360" w:lineRule="auto"/>
              <w:ind w:firstLine="0"/>
              <w:jc w:val="left"/>
              <w:rPr>
                <w:rFonts w:ascii="David" w:eastAsia="Arial" w:hAnsi="David"/>
                <w:color w:val="000000"/>
                <w:kern w:val="2"/>
                <w:rtl/>
              </w:rPr>
            </w:pPr>
          </w:p>
        </w:tc>
        <w:tc>
          <w:tcPr>
            <w:tcW w:w="624" w:type="dxa"/>
          </w:tcPr>
          <w:p w14:paraId="2A9A4D8F" w14:textId="2A12256C" w:rsidR="00676CB1" w:rsidRDefault="00676CB1"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(ג)</w:t>
            </w:r>
          </w:p>
        </w:tc>
        <w:tc>
          <w:tcPr>
            <w:tcW w:w="6524" w:type="dxa"/>
          </w:tcPr>
          <w:p w14:paraId="7C9E2D87" w14:textId="7F11D7D2" w:rsidR="00676CB1" w:rsidRDefault="00676CB1" w:rsidP="00685D8B">
            <w:pPr>
              <w:keepLines/>
              <w:widowControl w:val="0"/>
              <w:spacing w:line="360" w:lineRule="auto"/>
              <w:ind w:firstLine="0"/>
              <w:rPr>
                <w:rtl/>
              </w:rPr>
            </w:pPr>
            <w:r>
              <w:rPr>
                <w:rtl/>
              </w:rPr>
              <w:t>הוראות סעיף קטן (א) לא יחולו על מי שהיה לבעל שליטה בחברת תשלומים מכוח העברת אמצעי שליטה על פי די</w:t>
            </w:r>
            <w:r>
              <w:rPr>
                <w:rFonts w:hint="cs"/>
                <w:rtl/>
              </w:rPr>
              <w:t>ן.</w:t>
            </w:r>
          </w:p>
        </w:tc>
      </w:tr>
      <w:tr w:rsidR="00676CB1" w14:paraId="03AC4B85" w14:textId="77777777" w:rsidTr="00685D8B">
        <w:trPr>
          <w:cantSplit/>
          <w:trHeight w:val="60"/>
        </w:trPr>
        <w:tc>
          <w:tcPr>
            <w:tcW w:w="1873" w:type="dxa"/>
          </w:tcPr>
          <w:p w14:paraId="17F03FA7" w14:textId="7EB8B064" w:rsidR="00676CB1" w:rsidRDefault="00676CB1" w:rsidP="00685D8B">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העברת אמצעי שליטה</w:t>
            </w:r>
          </w:p>
        </w:tc>
        <w:tc>
          <w:tcPr>
            <w:tcW w:w="624" w:type="dxa"/>
          </w:tcPr>
          <w:p w14:paraId="76C6AB4D" w14:textId="13220DD8" w:rsidR="00676CB1" w:rsidRDefault="00676CB1" w:rsidP="00685D8B">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11.</w:t>
            </w:r>
          </w:p>
        </w:tc>
        <w:tc>
          <w:tcPr>
            <w:tcW w:w="624" w:type="dxa"/>
          </w:tcPr>
          <w:p w14:paraId="3EA6ADAC" w14:textId="319BA05E" w:rsidR="00676CB1" w:rsidRDefault="00676CB1" w:rsidP="00685D8B">
            <w:pPr>
              <w:keepLines/>
              <w:widowControl w:val="0"/>
              <w:spacing w:line="360" w:lineRule="auto"/>
              <w:ind w:firstLine="0"/>
              <w:rPr>
                <w:rFonts w:ascii="David" w:eastAsia="Arial" w:hAnsi="David"/>
                <w:color w:val="000000"/>
                <w:kern w:val="2"/>
                <w:rtl/>
              </w:rPr>
            </w:pPr>
          </w:p>
        </w:tc>
        <w:tc>
          <w:tcPr>
            <w:tcW w:w="6524" w:type="dxa"/>
          </w:tcPr>
          <w:p w14:paraId="1B616D56" w14:textId="3D242B7D" w:rsidR="00676CB1" w:rsidRDefault="00676CB1" w:rsidP="00685D8B">
            <w:pPr>
              <w:keepLines/>
              <w:widowControl w:val="0"/>
              <w:spacing w:line="360" w:lineRule="auto"/>
              <w:ind w:firstLine="0"/>
              <w:rPr>
                <w:rtl/>
              </w:rPr>
            </w:pPr>
            <w:r>
              <w:rPr>
                <w:rtl/>
              </w:rPr>
              <w:t>מי שמחזיק באמצעי שליטה בחברת תשלומים לא יעביר אותו לאחר ביודעו שהנעבר זקוק להיתר שליטה, ואין בידו היתר כאמור</w:t>
            </w:r>
            <w:r>
              <w:rPr>
                <w:rFonts w:hint="cs"/>
                <w:rtl/>
              </w:rPr>
              <w:t>.</w:t>
            </w:r>
          </w:p>
        </w:tc>
      </w:tr>
      <w:tr w:rsidR="00676CB1" w14:paraId="1A90D1E6" w14:textId="77777777" w:rsidTr="00685D8B">
        <w:trPr>
          <w:cantSplit/>
          <w:trHeight w:val="60"/>
        </w:trPr>
        <w:tc>
          <w:tcPr>
            <w:tcW w:w="1873" w:type="dxa"/>
          </w:tcPr>
          <w:p w14:paraId="4F93F6AB" w14:textId="492828F4" w:rsidR="00676CB1" w:rsidRDefault="00676CB1" w:rsidP="00685D8B">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ביטול היתר שליטה</w:t>
            </w:r>
          </w:p>
        </w:tc>
        <w:tc>
          <w:tcPr>
            <w:tcW w:w="624" w:type="dxa"/>
          </w:tcPr>
          <w:p w14:paraId="7A6ACB98" w14:textId="58FD8D99" w:rsidR="00676CB1" w:rsidRDefault="00676CB1" w:rsidP="00685D8B">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12.</w:t>
            </w:r>
          </w:p>
        </w:tc>
        <w:tc>
          <w:tcPr>
            <w:tcW w:w="624" w:type="dxa"/>
          </w:tcPr>
          <w:p w14:paraId="6E117F60" w14:textId="23951C6C" w:rsidR="00676CB1" w:rsidRDefault="00676CB1"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7507F29B" w14:textId="77777777" w:rsidR="00676CB1" w:rsidRDefault="00676CB1" w:rsidP="00685D8B">
            <w:pPr>
              <w:keepLines/>
              <w:widowControl w:val="0"/>
              <w:spacing w:line="360" w:lineRule="auto"/>
              <w:ind w:firstLine="0"/>
              <w:rPr>
                <w:rtl/>
              </w:rPr>
            </w:pPr>
            <w:r>
              <w:rPr>
                <w:rtl/>
              </w:rPr>
              <w:t>הרשות רשאית לבטל היתר שלי</w:t>
            </w:r>
            <w:r>
              <w:rPr>
                <w:rFonts w:hint="cs"/>
                <w:rtl/>
              </w:rPr>
              <w:t>טה,</w:t>
            </w:r>
            <w:r>
              <w:t xml:space="preserve"> </w:t>
            </w:r>
            <w:r>
              <w:rPr>
                <w:rtl/>
              </w:rPr>
              <w:t>בהחלטה מנומקת בכתב ולאחר שנתנה לבעל היתר השליטה הזדמנות לטעון את טענותיו, אם מתקיים אחד מאלה</w:t>
            </w:r>
            <w:r>
              <w:t>:</w:t>
            </w:r>
          </w:p>
          <w:p w14:paraId="08402D63" w14:textId="150CF7D7" w:rsidR="00676CB1" w:rsidRDefault="00676CB1" w:rsidP="00676CB1">
            <w:pPr>
              <w:pStyle w:val="afd"/>
              <w:keepLines/>
              <w:widowControl w:val="0"/>
              <w:numPr>
                <w:ilvl w:val="0"/>
                <w:numId w:val="13"/>
              </w:numPr>
              <w:spacing w:line="360" w:lineRule="auto"/>
            </w:pPr>
            <w:r>
              <w:rPr>
                <w:rtl/>
              </w:rPr>
              <w:t>התקיים האמור בסעיף 10(ב)</w:t>
            </w:r>
            <w:r>
              <w:rPr>
                <w:rFonts w:hint="cs"/>
                <w:rtl/>
              </w:rPr>
              <w:t>(1)</w:t>
            </w:r>
            <w:r>
              <w:t>;</w:t>
            </w:r>
          </w:p>
          <w:p w14:paraId="66ED58CE" w14:textId="77777777" w:rsidR="00676CB1" w:rsidRDefault="00676CB1" w:rsidP="00676CB1">
            <w:pPr>
              <w:pStyle w:val="afd"/>
              <w:keepLines/>
              <w:widowControl w:val="0"/>
              <w:numPr>
                <w:ilvl w:val="0"/>
                <w:numId w:val="13"/>
              </w:numPr>
              <w:spacing w:line="360" w:lineRule="auto"/>
            </w:pPr>
            <w:r>
              <w:rPr>
                <w:rtl/>
              </w:rPr>
              <w:t>מצא יושב ראש הרשות כי ה</w:t>
            </w:r>
            <w:bookmarkStart w:id="6544" w:name="_ETM_Q1_7534250"/>
            <w:bookmarkStart w:id="6545" w:name="_ETM_Q1_7529610"/>
            <w:bookmarkStart w:id="6546" w:name="_ETM_Q1_7525004"/>
            <w:bookmarkStart w:id="6547" w:name="_ETM_Q1_7520423"/>
            <w:bookmarkStart w:id="6548" w:name="_ETM_Q1_7516103"/>
            <w:bookmarkEnd w:id="6544"/>
            <w:bookmarkEnd w:id="6545"/>
            <w:bookmarkEnd w:id="6546"/>
            <w:bookmarkEnd w:id="6547"/>
            <w:bookmarkEnd w:id="6548"/>
            <w:r>
              <w:rPr>
                <w:rtl/>
              </w:rPr>
              <w:t>תקיימה נסיבה מהנסיבות המנויות ברשימה שקבעה הרשות לפי סעיף 7(ב), המעידה על פגם במהימנות בעל היתר השליטה או נושא משרה בכירה בו</w:t>
            </w:r>
            <w:r>
              <w:t>;</w:t>
            </w:r>
          </w:p>
          <w:p w14:paraId="30507B24" w14:textId="55BD610A" w:rsidR="00676CB1" w:rsidRDefault="00676CB1" w:rsidP="00676CB1">
            <w:pPr>
              <w:pStyle w:val="afd"/>
              <w:keepLines/>
              <w:widowControl w:val="0"/>
              <w:numPr>
                <w:ilvl w:val="0"/>
                <w:numId w:val="13"/>
              </w:numPr>
              <w:spacing w:line="360" w:lineRule="auto"/>
              <w:rPr>
                <w:rtl/>
              </w:rPr>
            </w:pPr>
            <w:r>
              <w:rPr>
                <w:rtl/>
              </w:rPr>
              <w:t>טעמים שבטובת הציבור המצדיקים את ביטול היתר השליטה</w:t>
            </w:r>
            <w:r>
              <w:rPr>
                <w:rFonts w:hint="cs"/>
                <w:rtl/>
              </w:rPr>
              <w:t>.</w:t>
            </w:r>
          </w:p>
        </w:tc>
      </w:tr>
      <w:tr w:rsidR="00676CB1" w14:paraId="7F950C8D" w14:textId="77777777" w:rsidTr="00685D8B">
        <w:trPr>
          <w:cantSplit/>
          <w:trHeight w:val="60"/>
        </w:trPr>
        <w:tc>
          <w:tcPr>
            <w:tcW w:w="1873" w:type="dxa"/>
          </w:tcPr>
          <w:p w14:paraId="40D11269" w14:textId="77777777" w:rsidR="00676CB1" w:rsidRDefault="00676CB1"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2FBC2647" w14:textId="77777777" w:rsidR="00676CB1" w:rsidRDefault="00676CB1" w:rsidP="00685D8B">
            <w:pPr>
              <w:keepLines/>
              <w:widowControl w:val="0"/>
              <w:spacing w:line="360" w:lineRule="auto"/>
              <w:ind w:firstLine="0"/>
              <w:jc w:val="left"/>
              <w:rPr>
                <w:rFonts w:ascii="David" w:eastAsia="Arial" w:hAnsi="David"/>
                <w:color w:val="000000"/>
                <w:kern w:val="2"/>
                <w:rtl/>
              </w:rPr>
            </w:pPr>
          </w:p>
        </w:tc>
        <w:tc>
          <w:tcPr>
            <w:tcW w:w="624" w:type="dxa"/>
          </w:tcPr>
          <w:p w14:paraId="60154D5B" w14:textId="2A45D14B" w:rsidR="00676CB1" w:rsidRDefault="00676CB1"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2C45748D" w14:textId="744E3535" w:rsidR="00676CB1" w:rsidRDefault="00676CB1" w:rsidP="00685D8B">
            <w:pPr>
              <w:keepLines/>
              <w:widowControl w:val="0"/>
              <w:spacing w:line="360" w:lineRule="auto"/>
              <w:ind w:firstLine="0"/>
              <w:rPr>
                <w:rtl/>
              </w:rPr>
            </w:pPr>
            <w:r>
              <w:rPr>
                <w:rtl/>
              </w:rPr>
              <w:t>סבר יושב ראש הרשות כי פגם כאמור בסעיף קטן (א)(1) עד (3) שבשלו רשאית הרשות לבטל את היתר השליטה, ניתן לתיקון, רשאי הוא להורות לבעל היתר השליטה לתקנו, ורשאי הוא להורות על אופן התיקון והמועד לתיקון; חלף המועד האמור והפגם לא תוקן להנחת דעתו של יושב ראש הרשות</w:t>
            </w:r>
            <w:r>
              <w:t xml:space="preserve"> ,</w:t>
            </w:r>
            <w:r>
              <w:rPr>
                <w:rtl/>
              </w:rPr>
              <w:t xml:space="preserve"> </w:t>
            </w:r>
            <w:r>
              <w:rPr>
                <w:rFonts w:hint="cs"/>
                <w:rtl/>
              </w:rPr>
              <w:t xml:space="preserve">רשאית </w:t>
            </w:r>
            <w:r>
              <w:rPr>
                <w:rtl/>
              </w:rPr>
              <w:t>הרשות לבטל את היתר השליטה</w:t>
            </w:r>
            <w:r w:rsidR="005059F7">
              <w:rPr>
                <w:rFonts w:hint="cs"/>
                <w:rtl/>
              </w:rPr>
              <w:t>.</w:t>
            </w:r>
          </w:p>
        </w:tc>
      </w:tr>
      <w:tr w:rsidR="00676CB1" w14:paraId="52BB3934" w14:textId="77777777" w:rsidTr="00685D8B">
        <w:trPr>
          <w:cantSplit/>
          <w:trHeight w:val="60"/>
        </w:trPr>
        <w:tc>
          <w:tcPr>
            <w:tcW w:w="1873" w:type="dxa"/>
          </w:tcPr>
          <w:p w14:paraId="140F7A6E" w14:textId="355A70B9" w:rsidR="00676CB1" w:rsidRDefault="00676CB1" w:rsidP="00685D8B">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lastRenderedPageBreak/>
              <w:t>הוראות</w:t>
            </w:r>
            <w:bookmarkStart w:id="6549" w:name="_ETM_Q1_7516146"/>
            <w:bookmarkStart w:id="6550" w:name="_ETM_Q1_7511493"/>
            <w:bookmarkStart w:id="6551" w:name="_ETM_Q1_7506872"/>
            <w:bookmarkStart w:id="6552" w:name="_ETM_Q1_7502312"/>
            <w:bookmarkStart w:id="6553" w:name="_ETM_Q1_7497765"/>
            <w:bookmarkStart w:id="6554" w:name="_ETM_Q1_7493636"/>
            <w:bookmarkStart w:id="6555" w:name="_ETM_Q1_7490107"/>
            <w:bookmarkStart w:id="6556" w:name="_ETM_Q1_7486457"/>
            <w:bookmarkEnd w:id="6549"/>
            <w:bookmarkEnd w:id="6550"/>
            <w:bookmarkEnd w:id="6551"/>
            <w:bookmarkEnd w:id="6552"/>
            <w:bookmarkEnd w:id="6553"/>
            <w:bookmarkEnd w:id="6554"/>
            <w:bookmarkEnd w:id="6555"/>
            <w:bookmarkEnd w:id="6556"/>
            <w:r>
              <w:rPr>
                <w:rFonts w:ascii="David" w:eastAsia="Arial" w:hAnsi="David" w:hint="cs"/>
                <w:color w:val="000000"/>
                <w:kern w:val="2"/>
                <w:rtl/>
              </w:rPr>
              <w:t xml:space="preserve"> ל</w:t>
            </w:r>
            <w:r w:rsidR="000D053A">
              <w:rPr>
                <w:rFonts w:ascii="David" w:eastAsia="Arial" w:hAnsi="David" w:hint="cs"/>
                <w:color w:val="000000"/>
                <w:kern w:val="2"/>
                <w:rtl/>
              </w:rPr>
              <w:t>מי שפעל בלא היתר שליטה</w:t>
            </w:r>
          </w:p>
        </w:tc>
        <w:tc>
          <w:tcPr>
            <w:tcW w:w="624" w:type="dxa"/>
          </w:tcPr>
          <w:p w14:paraId="30D89585" w14:textId="64C0611E" w:rsidR="00676CB1" w:rsidRDefault="000D053A" w:rsidP="00685D8B">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13.</w:t>
            </w:r>
          </w:p>
        </w:tc>
        <w:tc>
          <w:tcPr>
            <w:tcW w:w="624" w:type="dxa"/>
          </w:tcPr>
          <w:p w14:paraId="7FECD4B2" w14:textId="47ED8B47" w:rsidR="00676CB1" w:rsidRDefault="000D053A"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48176657" w14:textId="4191EF05" w:rsidR="00676CB1" w:rsidRDefault="000D053A" w:rsidP="00685D8B">
            <w:pPr>
              <w:keepLines/>
              <w:widowControl w:val="0"/>
              <w:spacing w:line="360" w:lineRule="auto"/>
              <w:ind w:firstLine="0"/>
            </w:pPr>
            <w:r>
              <w:rPr>
                <w:rtl/>
              </w:rPr>
              <w:t>ראה יושב ראש הרשות שאדם הוא בעל שליטה בחברת תשלומים בלא היתר שליטה, רשאי הוא, בהחלטה מנומקת בכתב, לאחר שנתן לאותו אדם הזדמנות לטעון את טענותיו, להורות</w:t>
            </w:r>
            <w:r w:rsidR="00C872F6">
              <w:rPr>
                <w:rFonts w:hint="cs"/>
                <w:rtl/>
              </w:rPr>
              <w:t xml:space="preserve"> </w:t>
            </w:r>
            <w:r>
              <w:t>–</w:t>
            </w:r>
          </w:p>
          <w:p w14:paraId="20E6465B" w14:textId="77777777" w:rsidR="000D053A" w:rsidRDefault="000D053A" w:rsidP="000D053A">
            <w:pPr>
              <w:pStyle w:val="afd"/>
              <w:keepLines/>
              <w:widowControl w:val="0"/>
              <w:numPr>
                <w:ilvl w:val="0"/>
                <w:numId w:val="14"/>
              </w:numPr>
              <w:spacing w:line="360" w:lineRule="auto"/>
            </w:pPr>
            <w:r>
              <w:rPr>
                <w:rtl/>
              </w:rPr>
              <w:t>על מכירת אמצעי השליטה שמחזיק אותו אדם, כולם או חלקם, בתוך תקופה שיקבע, כך שלא יהיה עוד בעל שליטה</w:t>
            </w:r>
            <w:r>
              <w:t>;</w:t>
            </w:r>
          </w:p>
          <w:p w14:paraId="25B32022" w14:textId="77777777" w:rsidR="000D053A" w:rsidRDefault="000D053A" w:rsidP="000D053A">
            <w:pPr>
              <w:pStyle w:val="afd"/>
              <w:keepLines/>
              <w:widowControl w:val="0"/>
              <w:numPr>
                <w:ilvl w:val="0"/>
                <w:numId w:val="14"/>
              </w:numPr>
              <w:spacing w:line="360" w:lineRule="auto"/>
            </w:pPr>
            <w:r>
              <w:rPr>
                <w:rtl/>
              </w:rPr>
              <w:t>שלא יופעלו זכויות ההצבעה או זכויות למינוי דירקטור או מנהל כללי מכוח אמצעי שליטה שמחזיק אותו אדם בלא היתר שליטה</w:t>
            </w:r>
            <w:r>
              <w:t>;</w:t>
            </w:r>
          </w:p>
          <w:p w14:paraId="06D701F0" w14:textId="77777777" w:rsidR="000D053A" w:rsidRDefault="000D053A" w:rsidP="000D053A">
            <w:pPr>
              <w:pStyle w:val="afd"/>
              <w:keepLines/>
              <w:widowControl w:val="0"/>
              <w:numPr>
                <w:ilvl w:val="0"/>
                <w:numId w:val="14"/>
              </w:numPr>
              <w:spacing w:line="360" w:lineRule="auto"/>
            </w:pPr>
            <w:r>
              <w:rPr>
                <w:rtl/>
              </w:rPr>
              <w:t>שהצבעה מכוח אמצעי שליטה שהחזיק אותו אדם בלא היתר שליטה, לא תבוא במניין קולות ההצבעה</w:t>
            </w:r>
            <w:r>
              <w:t>;</w:t>
            </w:r>
          </w:p>
          <w:p w14:paraId="3BA8B882" w14:textId="1B00A771" w:rsidR="000D053A" w:rsidRDefault="000D053A" w:rsidP="000D053A">
            <w:pPr>
              <w:pStyle w:val="afd"/>
              <w:keepLines/>
              <w:widowControl w:val="0"/>
              <w:numPr>
                <w:ilvl w:val="0"/>
                <w:numId w:val="14"/>
              </w:numPr>
              <w:spacing w:line="360" w:lineRule="auto"/>
              <w:rPr>
                <w:rtl/>
              </w:rPr>
            </w:pPr>
            <w:r>
              <w:rPr>
                <w:rtl/>
              </w:rPr>
              <w:t>על ביטול מינויו של דירקטור או מנהל כללי שנגרם בידי אותו אדם</w:t>
            </w:r>
            <w:r>
              <w:t>.</w:t>
            </w:r>
          </w:p>
        </w:tc>
      </w:tr>
      <w:tr w:rsidR="00676CB1" w14:paraId="1B47EA7B" w14:textId="77777777" w:rsidTr="00685D8B">
        <w:trPr>
          <w:cantSplit/>
          <w:trHeight w:val="60"/>
        </w:trPr>
        <w:tc>
          <w:tcPr>
            <w:tcW w:w="1873" w:type="dxa"/>
          </w:tcPr>
          <w:p w14:paraId="738E61E5" w14:textId="77777777" w:rsidR="00676CB1" w:rsidRDefault="00676CB1"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384E7E82" w14:textId="77777777" w:rsidR="00676CB1" w:rsidRDefault="00676CB1" w:rsidP="00685D8B">
            <w:pPr>
              <w:keepLines/>
              <w:widowControl w:val="0"/>
              <w:spacing w:line="360" w:lineRule="auto"/>
              <w:ind w:firstLine="0"/>
              <w:jc w:val="left"/>
              <w:rPr>
                <w:rFonts w:ascii="David" w:eastAsia="Arial" w:hAnsi="David"/>
                <w:color w:val="000000"/>
                <w:kern w:val="2"/>
                <w:rtl/>
              </w:rPr>
            </w:pPr>
          </w:p>
        </w:tc>
        <w:tc>
          <w:tcPr>
            <w:tcW w:w="624" w:type="dxa"/>
          </w:tcPr>
          <w:p w14:paraId="365825DB" w14:textId="56FB2FE1" w:rsidR="00676CB1" w:rsidRDefault="000D053A"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6EB11A39" w14:textId="5B050D8F" w:rsidR="00676CB1" w:rsidRDefault="000D053A" w:rsidP="00685D8B">
            <w:pPr>
              <w:keepLines/>
              <w:widowControl w:val="0"/>
              <w:spacing w:line="360" w:lineRule="auto"/>
              <w:ind w:firstLine="0"/>
            </w:pPr>
            <w:r>
              <w:rPr>
                <w:rtl/>
              </w:rPr>
              <w:t>היה אדם בעל שליטה בחברת תשלומים מכוח העברת אמצעי שליטה על פי דין, רשאי יושב ראש הרשות, לאחר שנתן לאותו אדם הזדמנות לטעון את טענותיו, להורות לו למכור את אמצעי השליטה האמורים, כולם או חלקם, בתוך תקופה שיורה, כך שלא יהיה עוד בעל שליטה כאמור</w:t>
            </w:r>
            <w:r>
              <w:t>.</w:t>
            </w:r>
          </w:p>
        </w:tc>
      </w:tr>
      <w:tr w:rsidR="000D053A" w14:paraId="69CCA070" w14:textId="77777777" w:rsidTr="00685D8B">
        <w:trPr>
          <w:cantSplit/>
          <w:trHeight w:val="60"/>
        </w:trPr>
        <w:tc>
          <w:tcPr>
            <w:tcW w:w="1873" w:type="dxa"/>
          </w:tcPr>
          <w:p w14:paraId="4C0BD347" w14:textId="77777777" w:rsidR="000D053A" w:rsidRDefault="000D053A"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7CB5180A" w14:textId="77777777" w:rsidR="000D053A" w:rsidRDefault="000D053A" w:rsidP="00685D8B">
            <w:pPr>
              <w:keepLines/>
              <w:widowControl w:val="0"/>
              <w:spacing w:line="360" w:lineRule="auto"/>
              <w:ind w:firstLine="0"/>
              <w:jc w:val="left"/>
              <w:rPr>
                <w:rFonts w:ascii="David" w:eastAsia="Arial" w:hAnsi="David"/>
                <w:color w:val="000000"/>
                <w:kern w:val="2"/>
                <w:rtl/>
              </w:rPr>
            </w:pPr>
          </w:p>
        </w:tc>
        <w:tc>
          <w:tcPr>
            <w:tcW w:w="624" w:type="dxa"/>
          </w:tcPr>
          <w:p w14:paraId="4A684240" w14:textId="06A3E0D3" w:rsidR="000D053A" w:rsidRDefault="000D053A"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(ג)</w:t>
            </w:r>
          </w:p>
        </w:tc>
        <w:tc>
          <w:tcPr>
            <w:tcW w:w="6524" w:type="dxa"/>
          </w:tcPr>
          <w:p w14:paraId="1CC26C97" w14:textId="3A668FCB" w:rsidR="000D053A" w:rsidRDefault="000D053A" w:rsidP="00685D8B">
            <w:pPr>
              <w:keepLines/>
              <w:widowControl w:val="0"/>
              <w:spacing w:line="360" w:lineRule="auto"/>
              <w:ind w:firstLine="0"/>
              <w:rPr>
                <w:rtl/>
              </w:rPr>
            </w:pPr>
            <w:r>
              <w:rPr>
                <w:rtl/>
              </w:rPr>
              <w:t>הורה יושב ראש הרשות לפי הוראות סעיף קטן (ב) למכור אמצעי שליטה, רשאי הוא לתת הוראה כאמור בסעיף קטן (א)(2) עד (4), בשינויים המחויבים</w:t>
            </w:r>
            <w:r>
              <w:rPr>
                <w:rFonts w:hint="cs"/>
                <w:rtl/>
              </w:rPr>
              <w:t>.</w:t>
            </w:r>
          </w:p>
        </w:tc>
      </w:tr>
      <w:tr w:rsidR="000D053A" w14:paraId="066430BC" w14:textId="77777777" w:rsidTr="00685D8B">
        <w:trPr>
          <w:cantSplit/>
          <w:trHeight w:val="60"/>
        </w:trPr>
        <w:tc>
          <w:tcPr>
            <w:tcW w:w="1873" w:type="dxa"/>
          </w:tcPr>
          <w:p w14:paraId="6A33E2BE" w14:textId="77777777" w:rsidR="000D053A" w:rsidRDefault="000D053A" w:rsidP="00685D8B">
            <w:pPr>
              <w:keepLines/>
              <w:widowControl w:val="0"/>
              <w:spacing w:line="360" w:lineRule="auto"/>
              <w:ind w:right="168" w:firstLine="0"/>
              <w:contextualSpacing/>
              <w:rPr>
                <w:rFonts w:ascii="David" w:eastAsia="Arial" w:hAnsi="David"/>
                <w:color w:val="000000"/>
                <w:kern w:val="2"/>
                <w:rtl/>
              </w:rPr>
            </w:pPr>
          </w:p>
        </w:tc>
        <w:tc>
          <w:tcPr>
            <w:tcW w:w="624" w:type="dxa"/>
          </w:tcPr>
          <w:p w14:paraId="638E8F1A" w14:textId="77777777" w:rsidR="000D053A" w:rsidRDefault="000D053A" w:rsidP="00685D8B">
            <w:pPr>
              <w:keepLines/>
              <w:widowControl w:val="0"/>
              <w:spacing w:line="360" w:lineRule="auto"/>
              <w:ind w:firstLine="0"/>
              <w:jc w:val="left"/>
              <w:rPr>
                <w:rFonts w:ascii="David" w:eastAsia="Arial" w:hAnsi="David"/>
                <w:color w:val="000000"/>
                <w:kern w:val="2"/>
                <w:rtl/>
              </w:rPr>
            </w:pPr>
          </w:p>
        </w:tc>
        <w:tc>
          <w:tcPr>
            <w:tcW w:w="624" w:type="dxa"/>
          </w:tcPr>
          <w:p w14:paraId="6F14D0DA" w14:textId="7582AAB4" w:rsidR="000D053A" w:rsidRDefault="000D053A" w:rsidP="00685D8B">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(ד)</w:t>
            </w:r>
          </w:p>
        </w:tc>
        <w:tc>
          <w:tcPr>
            <w:tcW w:w="6524" w:type="dxa"/>
          </w:tcPr>
          <w:p w14:paraId="0C9D376E" w14:textId="3F3A968A" w:rsidR="000D053A" w:rsidRDefault="000D053A" w:rsidP="00685D8B">
            <w:pPr>
              <w:keepLines/>
              <w:widowControl w:val="0"/>
              <w:spacing w:line="360" w:lineRule="auto"/>
              <w:ind w:firstLine="0"/>
              <w:rPr>
                <w:rtl/>
              </w:rPr>
            </w:pPr>
            <w:r>
              <w:rPr>
                <w:rtl/>
              </w:rPr>
              <w:t>לא מכר בעל שליטה באמצעי השליטה בהתאם להוראות יושב ראש הרשות לפי סעיפים קטנים (א) או (ב), רשאי בית המשפט, לבקשת הרשות, למנות כונס נכסים למכירת אמצעי השליטה כאמור</w:t>
            </w:r>
            <w:r>
              <w:rPr>
                <w:rFonts w:hint="cs"/>
                <w:rtl/>
              </w:rPr>
              <w:t>.</w:t>
            </w:r>
          </w:p>
        </w:tc>
      </w:tr>
    </w:tbl>
    <w:p w14:paraId="75D51A5A" w14:textId="7D15F3C2" w:rsidR="003A4770" w:rsidRPr="006F6222" w:rsidRDefault="003A4770" w:rsidP="003A4770">
      <w:pPr>
        <w:pStyle w:val="KeepWithNext"/>
        <w:rPr>
          <w:rtl/>
          <w:lang w:eastAsia="he-IL"/>
        </w:rPr>
      </w:pPr>
      <w:bookmarkStart w:id="6557" w:name="_ETM_Q1_7104370"/>
      <w:bookmarkStart w:id="6558" w:name="_ETM_Q1_7110409"/>
      <w:bookmarkStart w:id="6559" w:name="_ETM_Q1_7111173"/>
      <w:bookmarkEnd w:id="6557"/>
      <w:bookmarkEnd w:id="6558"/>
      <w:bookmarkEnd w:id="6559"/>
    </w:p>
    <w:p w14:paraId="2F33A97A" w14:textId="635B91DF" w:rsidR="000052F9" w:rsidRDefault="000D053A" w:rsidP="000052F9">
      <w:pPr>
        <w:rPr>
          <w:rtl/>
          <w:lang w:eastAsia="he-IL"/>
        </w:rPr>
      </w:pPr>
      <w:bookmarkStart w:id="6560" w:name="_ETM_Q1_7318566"/>
      <w:bookmarkStart w:id="6561" w:name="_ETM_Q1_7318642"/>
      <w:bookmarkEnd w:id="6560"/>
      <w:bookmarkEnd w:id="6561"/>
      <w:r>
        <w:rPr>
          <w:rFonts w:hint="cs"/>
          <w:rtl/>
          <w:lang w:eastAsia="he-IL"/>
        </w:rPr>
        <w:t xml:space="preserve">שוב, בדומה לסעיפים הקודמים, </w:t>
      </w:r>
      <w:bookmarkStart w:id="6562" w:name="_ETM_Q1_7616379"/>
      <w:bookmarkEnd w:id="6562"/>
      <w:r>
        <w:rPr>
          <w:rFonts w:hint="cs"/>
          <w:rtl/>
          <w:lang w:eastAsia="he-IL"/>
        </w:rPr>
        <w:t xml:space="preserve">אלה סעיפים </w:t>
      </w:r>
      <w:bookmarkStart w:id="6563" w:name="_ETM_Q1_7618234"/>
      <w:bookmarkEnd w:id="6563"/>
      <w:r>
        <w:rPr>
          <w:rFonts w:hint="cs"/>
          <w:rtl/>
          <w:lang w:eastAsia="he-IL"/>
        </w:rPr>
        <w:t>שמקובלים בחקיקה פיננסית</w:t>
      </w:r>
      <w:bookmarkStart w:id="6564" w:name="_ETM_Q1_7622249"/>
      <w:bookmarkStart w:id="6565" w:name="_ETM_Q1_7624849"/>
      <w:bookmarkStart w:id="6566" w:name="_ETM_Q1_7620159"/>
      <w:bookmarkStart w:id="6567" w:name="_ETM_Q1_7615445"/>
      <w:bookmarkStart w:id="6568" w:name="_ETM_Q1_7610708"/>
      <w:bookmarkStart w:id="6569" w:name="_ETM_Q1_7607628"/>
      <w:bookmarkEnd w:id="6564"/>
      <w:bookmarkEnd w:id="6565"/>
      <w:bookmarkEnd w:id="6566"/>
      <w:bookmarkEnd w:id="6567"/>
      <w:bookmarkEnd w:id="6568"/>
      <w:bookmarkEnd w:id="6569"/>
      <w:r w:rsidR="000052F9">
        <w:rPr>
          <w:rFonts w:hint="cs"/>
          <w:rtl/>
          <w:lang w:eastAsia="he-IL"/>
        </w:rPr>
        <w:t xml:space="preserve">. ראשית, כאשר מדובר בחברת תשלומים, </w:t>
      </w:r>
      <w:bookmarkStart w:id="6570" w:name="_ETM_Q1_7627624"/>
      <w:bookmarkStart w:id="6571" w:name="_ETM_Q1_7624120"/>
      <w:bookmarkStart w:id="6572" w:name="_ETM_Q1_7625546"/>
      <w:bookmarkEnd w:id="6570"/>
      <w:bookmarkEnd w:id="6571"/>
      <w:bookmarkEnd w:id="6572"/>
      <w:r w:rsidR="000052F9">
        <w:rPr>
          <w:rFonts w:hint="cs"/>
          <w:rtl/>
          <w:lang w:eastAsia="he-IL"/>
        </w:rPr>
        <w:t xml:space="preserve">זוהי המשמעות של מה שהיא עוסקת בו. יש </w:t>
      </w:r>
      <w:bookmarkStart w:id="6573" w:name="_ETM_Q1_7628337"/>
      <w:bookmarkEnd w:id="6573"/>
      <w:r w:rsidR="000052F9">
        <w:rPr>
          <w:rFonts w:hint="cs"/>
          <w:rtl/>
          <w:lang w:eastAsia="he-IL"/>
        </w:rPr>
        <w:t xml:space="preserve">לה </w:t>
      </w:r>
      <w:bookmarkStart w:id="6574" w:name="_ETM_Q1_7628996"/>
      <w:bookmarkEnd w:id="6574"/>
      <w:r w:rsidR="000052F9">
        <w:rPr>
          <w:rFonts w:hint="cs"/>
          <w:rtl/>
          <w:lang w:eastAsia="he-IL"/>
        </w:rPr>
        <w:t xml:space="preserve">משמעות לבעל השליטה בה, ולכן הוא צריך </w:t>
      </w:r>
      <w:bookmarkStart w:id="6575" w:name="_ETM_Q1_7633906"/>
      <w:bookmarkEnd w:id="6575"/>
      <w:r w:rsidR="000052F9">
        <w:rPr>
          <w:rFonts w:hint="cs"/>
          <w:rtl/>
          <w:lang w:eastAsia="he-IL"/>
        </w:rPr>
        <w:t xml:space="preserve">לקבל היתר </w:t>
      </w:r>
      <w:bookmarkStart w:id="6576" w:name="_ETM_Q1_7636183"/>
      <w:bookmarkEnd w:id="6576"/>
      <w:r w:rsidR="000052F9">
        <w:rPr>
          <w:rFonts w:hint="cs"/>
          <w:rtl/>
          <w:lang w:eastAsia="he-IL"/>
        </w:rPr>
        <w:t>מהרשות.</w:t>
      </w:r>
      <w:bookmarkStart w:id="6577" w:name="_ETM_Q1_7638358"/>
      <w:bookmarkStart w:id="6578" w:name="_ETM_Q1_7638467"/>
      <w:bookmarkStart w:id="6579" w:name="_ETM_Q1_7638616"/>
      <w:bookmarkStart w:id="6580" w:name="_ETM_Q1_7638706"/>
      <w:bookmarkEnd w:id="6577"/>
      <w:bookmarkEnd w:id="6578"/>
      <w:bookmarkEnd w:id="6579"/>
      <w:bookmarkEnd w:id="6580"/>
      <w:r w:rsidR="000052F9">
        <w:rPr>
          <w:rFonts w:hint="cs"/>
          <w:rtl/>
          <w:lang w:eastAsia="he-IL"/>
        </w:rPr>
        <w:t xml:space="preserve"> יש </w:t>
      </w:r>
      <w:bookmarkStart w:id="6581" w:name="_ETM_Q1_7636478"/>
      <w:bookmarkEnd w:id="6581"/>
      <w:r w:rsidR="000052F9">
        <w:rPr>
          <w:rFonts w:hint="cs"/>
          <w:rtl/>
          <w:lang w:eastAsia="he-IL"/>
        </w:rPr>
        <w:t xml:space="preserve">נסיבות ספציפיות שבגינן </w:t>
      </w:r>
      <w:bookmarkStart w:id="6582" w:name="_ETM_Q1_7639515"/>
      <w:bookmarkEnd w:id="6582"/>
      <w:r w:rsidR="000052F9">
        <w:rPr>
          <w:rFonts w:hint="cs"/>
          <w:rtl/>
          <w:lang w:eastAsia="he-IL"/>
        </w:rPr>
        <w:t xml:space="preserve">הרשות יכולה שלא </w:t>
      </w:r>
      <w:bookmarkStart w:id="6583" w:name="_ETM_Q1_7642152"/>
      <w:bookmarkEnd w:id="6583"/>
      <w:r w:rsidR="000052F9">
        <w:rPr>
          <w:rFonts w:hint="cs"/>
          <w:rtl/>
          <w:lang w:eastAsia="he-IL"/>
        </w:rPr>
        <w:t xml:space="preserve">לתת רשות, וזה </w:t>
      </w:r>
      <w:bookmarkStart w:id="6584" w:name="_ETM_Q1_7641059"/>
      <w:bookmarkEnd w:id="6584"/>
      <w:r w:rsidR="000052F9">
        <w:rPr>
          <w:rFonts w:hint="cs"/>
          <w:rtl/>
          <w:lang w:eastAsia="he-IL"/>
        </w:rPr>
        <w:t xml:space="preserve">אם אין לו כשירות משפטית, </w:t>
      </w:r>
      <w:bookmarkStart w:id="6585" w:name="_ETM_Q1_7642238"/>
      <w:bookmarkEnd w:id="6585"/>
      <w:r w:rsidR="000052F9">
        <w:rPr>
          <w:rFonts w:hint="cs"/>
          <w:rtl/>
          <w:lang w:eastAsia="he-IL"/>
        </w:rPr>
        <w:t xml:space="preserve">אם </w:t>
      </w:r>
      <w:bookmarkStart w:id="6586" w:name="_ETM_Q1_7642737"/>
      <w:bookmarkEnd w:id="6586"/>
      <w:r w:rsidR="000052F9">
        <w:rPr>
          <w:rFonts w:hint="cs"/>
          <w:rtl/>
          <w:lang w:eastAsia="he-IL"/>
        </w:rPr>
        <w:t>עומד לגביו צו לחדלות פירעון</w:t>
      </w:r>
      <w:bookmarkStart w:id="6587" w:name="_ETM_Q1_7647557"/>
      <w:bookmarkEnd w:id="6587"/>
      <w:r w:rsidR="000052F9">
        <w:rPr>
          <w:rFonts w:hint="cs"/>
          <w:rtl/>
          <w:lang w:eastAsia="he-IL"/>
        </w:rPr>
        <w:t>, או תאגיד שעומד בפני פירוק,</w:t>
      </w:r>
      <w:bookmarkStart w:id="6588" w:name="_ETM_Q1_7649795"/>
      <w:bookmarkEnd w:id="6588"/>
      <w:r w:rsidR="000052F9">
        <w:rPr>
          <w:rFonts w:hint="cs"/>
          <w:rtl/>
          <w:lang w:eastAsia="he-IL"/>
        </w:rPr>
        <w:t xml:space="preserve"> וכן גם </w:t>
      </w:r>
      <w:bookmarkStart w:id="6589" w:name="_ETM_Q1_7648613"/>
      <w:bookmarkEnd w:id="6589"/>
      <w:r w:rsidR="000052F9">
        <w:rPr>
          <w:rFonts w:hint="cs"/>
          <w:rtl/>
          <w:lang w:eastAsia="he-IL"/>
        </w:rPr>
        <w:t xml:space="preserve">בסעיף </w:t>
      </w:r>
      <w:bookmarkStart w:id="6590" w:name="_ETM_Q1_7651255"/>
      <w:bookmarkEnd w:id="6590"/>
      <w:r w:rsidR="000052F9">
        <w:rPr>
          <w:rFonts w:hint="cs"/>
          <w:rtl/>
          <w:lang w:eastAsia="he-IL"/>
        </w:rPr>
        <w:t xml:space="preserve">יותר גמיש, שנוגע לטעמים </w:t>
      </w:r>
      <w:bookmarkStart w:id="6591" w:name="_ETM_Q1_7652030"/>
      <w:bookmarkStart w:id="6592" w:name="_ETM_Q1_7651734"/>
      <w:bookmarkEnd w:id="6591"/>
      <w:bookmarkEnd w:id="6592"/>
      <w:r w:rsidR="000052F9">
        <w:rPr>
          <w:rFonts w:hint="cs"/>
          <w:rtl/>
          <w:lang w:eastAsia="he-IL"/>
        </w:rPr>
        <w:t xml:space="preserve">הנוגעים </w:t>
      </w:r>
      <w:bookmarkStart w:id="6593" w:name="_ETM_Q1_7654844"/>
      <w:bookmarkEnd w:id="6593"/>
      <w:r w:rsidR="000052F9">
        <w:rPr>
          <w:rFonts w:hint="cs"/>
          <w:rtl/>
          <w:lang w:eastAsia="he-IL"/>
        </w:rPr>
        <w:t xml:space="preserve">לטובת הציבור, </w:t>
      </w:r>
      <w:bookmarkStart w:id="6594" w:name="_ETM_Q1_7653074"/>
      <w:bookmarkEnd w:id="6594"/>
      <w:r w:rsidR="000052F9">
        <w:rPr>
          <w:rFonts w:hint="cs"/>
          <w:rtl/>
          <w:lang w:eastAsia="he-IL"/>
        </w:rPr>
        <w:t xml:space="preserve">או למהימנותו של מבקש ההיתר. </w:t>
      </w:r>
      <w:bookmarkStart w:id="6595" w:name="_ETM_Q1_7657249"/>
      <w:bookmarkEnd w:id="6595"/>
      <w:r w:rsidR="000052F9">
        <w:rPr>
          <w:rFonts w:hint="cs"/>
          <w:rtl/>
          <w:lang w:eastAsia="he-IL"/>
        </w:rPr>
        <w:t xml:space="preserve">כבר הבאנו דוגמה </w:t>
      </w:r>
      <w:bookmarkStart w:id="6596" w:name="_ETM_Q1_7660339"/>
      <w:bookmarkEnd w:id="6596"/>
      <w:r w:rsidR="000052F9">
        <w:rPr>
          <w:rFonts w:hint="cs"/>
          <w:rtl/>
          <w:lang w:eastAsia="he-IL"/>
        </w:rPr>
        <w:t xml:space="preserve">למהימנות, גם </w:t>
      </w:r>
      <w:bookmarkStart w:id="6597" w:name="_ETM_Q1_7658003"/>
      <w:bookmarkEnd w:id="6597"/>
      <w:r w:rsidR="000052F9">
        <w:rPr>
          <w:rFonts w:hint="cs"/>
          <w:rtl/>
          <w:lang w:eastAsia="he-IL"/>
        </w:rPr>
        <w:t xml:space="preserve">בקבלת הרישיון. לדוגמה: </w:t>
      </w:r>
      <w:bookmarkStart w:id="6598" w:name="_ETM_Q1_7660212"/>
      <w:bookmarkEnd w:id="6598"/>
      <w:r w:rsidR="000052F9">
        <w:rPr>
          <w:rFonts w:hint="cs"/>
          <w:rtl/>
          <w:lang w:eastAsia="he-IL"/>
        </w:rPr>
        <w:t>אם מדובר במישהו שעומד</w:t>
      </w:r>
      <w:bookmarkStart w:id="6599" w:name="_ETM_Q1_7665960"/>
      <w:bookmarkStart w:id="6600" w:name="_ETM_Q1_7661715"/>
      <w:bookmarkEnd w:id="6599"/>
      <w:bookmarkEnd w:id="6600"/>
      <w:r w:rsidR="000052F9">
        <w:rPr>
          <w:rFonts w:hint="cs"/>
          <w:rtl/>
          <w:lang w:eastAsia="he-IL"/>
        </w:rPr>
        <w:t xml:space="preserve">ים </w:t>
      </w:r>
      <w:bookmarkStart w:id="6601" w:name="_ETM_Q1_7658260"/>
      <w:bookmarkEnd w:id="6601"/>
      <w:r w:rsidR="000052F9">
        <w:rPr>
          <w:rFonts w:hint="cs"/>
          <w:rtl/>
          <w:lang w:eastAsia="he-IL"/>
        </w:rPr>
        <w:t xml:space="preserve">כנגדו צו אישום או הליכים בעייתיים אחרים. </w:t>
      </w:r>
    </w:p>
    <w:p w14:paraId="4AF81105" w14:textId="29B1D412" w:rsidR="000052F9" w:rsidRDefault="000052F9" w:rsidP="000052F9">
      <w:pPr>
        <w:rPr>
          <w:rtl/>
          <w:lang w:eastAsia="he-IL"/>
        </w:rPr>
      </w:pPr>
      <w:bookmarkStart w:id="6602" w:name="_ETM_Q1_7669185"/>
      <w:bookmarkStart w:id="6603" w:name="_ETM_Q1_7669284"/>
      <w:bookmarkEnd w:id="6602"/>
      <w:bookmarkEnd w:id="6603"/>
    </w:p>
    <w:p w14:paraId="4B2DC7AE" w14:textId="52DEAFCB" w:rsidR="00B074F2" w:rsidRDefault="000052F9" w:rsidP="00B074F2">
      <w:pPr>
        <w:rPr>
          <w:rtl/>
          <w:lang w:eastAsia="he-IL"/>
        </w:rPr>
      </w:pPr>
      <w:bookmarkStart w:id="6604" w:name="_ETM_Q1_7669665"/>
      <w:bookmarkStart w:id="6605" w:name="_ETM_Q1_7669748"/>
      <w:bookmarkEnd w:id="6604"/>
      <w:bookmarkEnd w:id="6605"/>
      <w:r>
        <w:rPr>
          <w:rFonts w:hint="cs"/>
          <w:rtl/>
          <w:lang w:eastAsia="he-IL"/>
        </w:rPr>
        <w:t xml:space="preserve">סעיף קטן </w:t>
      </w:r>
      <w:bookmarkStart w:id="6606" w:name="_ETM_Q1_7671959"/>
      <w:bookmarkEnd w:id="6606"/>
      <w:r>
        <w:rPr>
          <w:rFonts w:hint="cs"/>
          <w:rtl/>
          <w:lang w:eastAsia="he-IL"/>
        </w:rPr>
        <w:t xml:space="preserve">(ג) </w:t>
      </w:r>
      <w:bookmarkStart w:id="6607" w:name="_ETM_Q1_7668429"/>
      <w:bookmarkEnd w:id="6607"/>
      <w:r>
        <w:rPr>
          <w:rFonts w:hint="cs"/>
          <w:rtl/>
          <w:lang w:eastAsia="he-IL"/>
        </w:rPr>
        <w:t>גם הוא מקוב</w:t>
      </w:r>
      <w:bookmarkStart w:id="6608" w:name="_ETM_Q1_7666437"/>
      <w:bookmarkEnd w:id="6608"/>
      <w:r>
        <w:rPr>
          <w:rFonts w:hint="cs"/>
          <w:rtl/>
          <w:lang w:eastAsia="he-IL"/>
        </w:rPr>
        <w:t>ל</w:t>
      </w:r>
      <w:bookmarkStart w:id="6609" w:name="_ETM_Q1_7665733"/>
      <w:bookmarkStart w:id="6610" w:name="_ETM_Q1_7661816"/>
      <w:bookmarkEnd w:id="6609"/>
      <w:bookmarkEnd w:id="6610"/>
      <w:r w:rsidR="00B074F2">
        <w:rPr>
          <w:rFonts w:hint="cs"/>
          <w:rtl/>
          <w:lang w:eastAsia="he-IL"/>
        </w:rPr>
        <w:t xml:space="preserve"> שמדובר בהעברת</w:t>
      </w:r>
      <w:bookmarkStart w:id="6611" w:name="_ETM_Q1_7669214"/>
      <w:bookmarkEnd w:id="6611"/>
      <w:r w:rsidR="00B074F2">
        <w:rPr>
          <w:rFonts w:hint="cs"/>
          <w:rtl/>
          <w:lang w:eastAsia="he-IL"/>
        </w:rPr>
        <w:t xml:space="preserve"> </w:t>
      </w:r>
      <w:bookmarkStart w:id="6612" w:name="_ETM_Q1_7666821"/>
      <w:bookmarkEnd w:id="6612"/>
      <w:r w:rsidR="00B074F2">
        <w:rPr>
          <w:rFonts w:hint="cs"/>
          <w:rtl/>
          <w:lang w:eastAsia="he-IL"/>
        </w:rPr>
        <w:t xml:space="preserve">שליטה לפי דין. זאת </w:t>
      </w:r>
      <w:bookmarkStart w:id="6613" w:name="_ETM_Q1_7674695"/>
      <w:bookmarkEnd w:id="6613"/>
      <w:r w:rsidR="00B074F2">
        <w:rPr>
          <w:rFonts w:hint="cs"/>
          <w:rtl/>
          <w:lang w:eastAsia="he-IL"/>
        </w:rPr>
        <w:t>אומרת, אדם ה</w:t>
      </w:r>
      <w:bookmarkStart w:id="6614" w:name="_ETM_Q1_7673434"/>
      <w:bookmarkEnd w:id="6614"/>
      <w:r w:rsidR="00B074F2">
        <w:rPr>
          <w:rFonts w:hint="cs"/>
          <w:rtl/>
          <w:lang w:eastAsia="he-IL"/>
        </w:rPr>
        <w:t xml:space="preserve">פך לבעל שליטה, מכוח ירושה, למשל, </w:t>
      </w:r>
      <w:bookmarkStart w:id="6615" w:name="_ETM_Q1_7682129"/>
      <w:bookmarkStart w:id="6616" w:name="_ETM_Q1_7677655"/>
      <w:bookmarkEnd w:id="6615"/>
      <w:bookmarkEnd w:id="6616"/>
      <w:r w:rsidR="00B074F2">
        <w:rPr>
          <w:rFonts w:hint="cs"/>
          <w:rtl/>
          <w:lang w:eastAsia="he-IL"/>
        </w:rPr>
        <w:t xml:space="preserve">אז האיסור לא חל לגביו, </w:t>
      </w:r>
      <w:bookmarkStart w:id="6617" w:name="_ETM_Q1_7679831"/>
      <w:bookmarkEnd w:id="6617"/>
      <w:r w:rsidR="00B074F2">
        <w:rPr>
          <w:rFonts w:hint="cs"/>
          <w:rtl/>
          <w:lang w:eastAsia="he-IL"/>
        </w:rPr>
        <w:t>כי זה לא רצוני.</w:t>
      </w:r>
      <w:bookmarkStart w:id="6618" w:name="_ETM_Q1_7683241"/>
      <w:bookmarkEnd w:id="6618"/>
      <w:r w:rsidR="00B074F2">
        <w:rPr>
          <w:rFonts w:hint="cs"/>
          <w:rtl/>
          <w:lang w:eastAsia="he-IL"/>
        </w:rPr>
        <w:t xml:space="preserve"> בהמשך </w:t>
      </w:r>
      <w:bookmarkStart w:id="6619" w:name="_ETM_Q1_7679576"/>
      <w:bookmarkEnd w:id="6619"/>
      <w:r w:rsidR="00B074F2">
        <w:rPr>
          <w:rFonts w:hint="cs"/>
          <w:rtl/>
          <w:lang w:eastAsia="he-IL"/>
        </w:rPr>
        <w:t xml:space="preserve">ניתנת סמכות ליושב ראש הרשות </w:t>
      </w:r>
      <w:bookmarkStart w:id="6620" w:name="_ETM_Q1_7684187"/>
      <w:bookmarkEnd w:id="6620"/>
      <w:r w:rsidR="00B074F2">
        <w:rPr>
          <w:rFonts w:hint="cs"/>
          <w:rtl/>
          <w:lang w:eastAsia="he-IL"/>
        </w:rPr>
        <w:t>לחייב אותו למכור</w:t>
      </w:r>
      <w:bookmarkStart w:id="6621" w:name="_ETM_Q1_7689746"/>
      <w:bookmarkStart w:id="6622" w:name="_ETM_Q1_7690542"/>
      <w:bookmarkStart w:id="6623" w:name="_ETM_Q1_7690638"/>
      <w:bookmarkEnd w:id="6621"/>
      <w:bookmarkEnd w:id="6622"/>
      <w:bookmarkEnd w:id="6623"/>
      <w:r w:rsidR="00B074F2">
        <w:rPr>
          <w:rFonts w:hint="cs"/>
          <w:rtl/>
          <w:lang w:eastAsia="he-IL"/>
        </w:rPr>
        <w:t xml:space="preserve">, </w:t>
      </w:r>
      <w:bookmarkStart w:id="6624" w:name="_ETM_Q1_7686997"/>
      <w:bookmarkEnd w:id="6624"/>
      <w:r w:rsidR="00B074F2">
        <w:rPr>
          <w:rFonts w:hint="cs"/>
          <w:rtl/>
          <w:lang w:eastAsia="he-IL"/>
        </w:rPr>
        <w:t xml:space="preserve">למרות שזה הגיע אליו לפי דין </w:t>
      </w:r>
      <w:bookmarkStart w:id="6625" w:name="_ETM_Q1_7688771"/>
      <w:bookmarkEnd w:id="6625"/>
      <w:r w:rsidR="00B074F2">
        <w:rPr>
          <w:rFonts w:hint="cs"/>
          <w:rtl/>
          <w:lang w:eastAsia="he-IL"/>
        </w:rPr>
        <w:t xml:space="preserve">ולא מכוח קנייה </w:t>
      </w:r>
      <w:bookmarkStart w:id="6626" w:name="_ETM_Q1_7694338"/>
      <w:bookmarkEnd w:id="6626"/>
      <w:r w:rsidR="00B074F2">
        <w:rPr>
          <w:rFonts w:hint="cs"/>
          <w:rtl/>
          <w:lang w:eastAsia="he-IL"/>
        </w:rPr>
        <w:t>רצונית.</w:t>
      </w:r>
    </w:p>
    <w:p w14:paraId="440AF342" w14:textId="7323161F" w:rsidR="00B074F2" w:rsidRDefault="00B074F2" w:rsidP="00B074F2">
      <w:pPr>
        <w:rPr>
          <w:rtl/>
          <w:lang w:eastAsia="he-IL"/>
        </w:rPr>
      </w:pPr>
      <w:bookmarkStart w:id="6627" w:name="_ETM_Q1_7696458"/>
      <w:bookmarkStart w:id="6628" w:name="_ETM_Q1_7696545"/>
      <w:bookmarkEnd w:id="6627"/>
      <w:bookmarkEnd w:id="6628"/>
    </w:p>
    <w:p w14:paraId="0BC7EA8F" w14:textId="5296853C" w:rsidR="00B074F2" w:rsidRDefault="00B074F2" w:rsidP="00B074F2">
      <w:pPr>
        <w:rPr>
          <w:rtl/>
          <w:lang w:eastAsia="he-IL"/>
        </w:rPr>
      </w:pPr>
      <w:bookmarkStart w:id="6629" w:name="_ETM_Q1_7696864"/>
      <w:bookmarkStart w:id="6630" w:name="_ETM_Q1_7696951"/>
      <w:bookmarkStart w:id="6631" w:name="_ETM_Q1_7692427"/>
      <w:bookmarkEnd w:id="6629"/>
      <w:bookmarkEnd w:id="6630"/>
      <w:bookmarkEnd w:id="6631"/>
      <w:r>
        <w:rPr>
          <w:rFonts w:hint="cs"/>
          <w:rtl/>
          <w:lang w:eastAsia="he-IL"/>
        </w:rPr>
        <w:t xml:space="preserve">סעיף 11 מחזק את האיסור באמצעות איסור גם </w:t>
      </w:r>
      <w:bookmarkStart w:id="6632" w:name="_ETM_Q1_7696638"/>
      <w:bookmarkEnd w:id="6632"/>
      <w:r>
        <w:rPr>
          <w:rFonts w:hint="cs"/>
          <w:rtl/>
          <w:lang w:eastAsia="he-IL"/>
        </w:rPr>
        <w:t xml:space="preserve">על מי </w:t>
      </w:r>
      <w:bookmarkStart w:id="6633" w:name="_ETM_Q1_7697500"/>
      <w:bookmarkEnd w:id="6633"/>
      <w:r>
        <w:rPr>
          <w:rFonts w:hint="cs"/>
          <w:rtl/>
          <w:lang w:eastAsia="he-IL"/>
        </w:rPr>
        <w:t>שמוכר. זאת אומרת</w:t>
      </w:r>
      <w:bookmarkStart w:id="6634" w:name="_ETM_Q1_7703236"/>
      <w:bookmarkStart w:id="6635" w:name="_ETM_Q1_7703310"/>
      <w:bookmarkStart w:id="6636" w:name="_ETM_Q1_7698788"/>
      <w:bookmarkEnd w:id="6634"/>
      <w:bookmarkEnd w:id="6635"/>
      <w:bookmarkEnd w:id="6636"/>
      <w:r>
        <w:rPr>
          <w:rFonts w:hint="cs"/>
          <w:rtl/>
          <w:lang w:eastAsia="he-IL"/>
        </w:rPr>
        <w:t xml:space="preserve">, לא רק </w:t>
      </w:r>
      <w:bookmarkStart w:id="6637" w:name="_ETM_Q1_7698100"/>
      <w:bookmarkEnd w:id="6637"/>
      <w:r>
        <w:rPr>
          <w:rFonts w:hint="cs"/>
          <w:rtl/>
          <w:lang w:eastAsia="he-IL"/>
        </w:rPr>
        <w:t>מי שצריך היתר</w:t>
      </w:r>
      <w:bookmarkStart w:id="6638" w:name="_ETM_Q1_7700639"/>
      <w:bookmarkEnd w:id="6638"/>
      <w:r>
        <w:rPr>
          <w:rFonts w:hint="cs"/>
          <w:rtl/>
          <w:lang w:eastAsia="he-IL"/>
        </w:rPr>
        <w:t xml:space="preserve"> כדי להיות בעל שליטה </w:t>
      </w:r>
      <w:bookmarkStart w:id="6639" w:name="_ETM_Q1_7701350"/>
      <w:bookmarkStart w:id="6640" w:name="_ETM_Q1_7698499"/>
      <w:bookmarkEnd w:id="6639"/>
      <w:bookmarkEnd w:id="6640"/>
      <w:r>
        <w:rPr>
          <w:rFonts w:hint="cs"/>
          <w:rtl/>
          <w:lang w:eastAsia="he-IL"/>
        </w:rPr>
        <w:t xml:space="preserve">יש לגביו </w:t>
      </w:r>
      <w:bookmarkStart w:id="6641" w:name="_ETM_Q1_7699331"/>
      <w:bookmarkEnd w:id="6641"/>
      <w:r>
        <w:rPr>
          <w:rFonts w:hint="cs"/>
          <w:rtl/>
          <w:lang w:eastAsia="he-IL"/>
        </w:rPr>
        <w:t xml:space="preserve">איסורים אם הוא </w:t>
      </w:r>
      <w:bookmarkStart w:id="6642" w:name="_ETM_Q1_7704317"/>
      <w:bookmarkEnd w:id="6642"/>
      <w:r>
        <w:rPr>
          <w:rFonts w:hint="cs"/>
          <w:rtl/>
          <w:lang w:eastAsia="he-IL"/>
        </w:rPr>
        <w:t xml:space="preserve">לא קיבל היתר </w:t>
      </w:r>
      <w:r>
        <w:rPr>
          <w:rtl/>
          <w:lang w:eastAsia="he-IL"/>
        </w:rPr>
        <w:t>–</w:t>
      </w:r>
      <w:r>
        <w:rPr>
          <w:rFonts w:hint="cs"/>
          <w:rtl/>
          <w:lang w:eastAsia="he-IL"/>
        </w:rPr>
        <w:t xml:space="preserve"> </w:t>
      </w:r>
      <w:bookmarkStart w:id="6643" w:name="_ETM_Q1_7702173"/>
      <w:bookmarkEnd w:id="6643"/>
      <w:r>
        <w:rPr>
          <w:rFonts w:hint="cs"/>
          <w:rtl/>
          <w:lang w:eastAsia="he-IL"/>
        </w:rPr>
        <w:t xml:space="preserve">גם על מי שמוכר לו, ביודעו שהוא </w:t>
      </w:r>
      <w:bookmarkStart w:id="6644" w:name="_ETM_Q1_7707788"/>
      <w:bookmarkEnd w:id="6644"/>
      <w:r>
        <w:rPr>
          <w:rFonts w:hint="cs"/>
          <w:rtl/>
          <w:lang w:eastAsia="he-IL"/>
        </w:rPr>
        <w:t xml:space="preserve">צריך לקבל </w:t>
      </w:r>
      <w:bookmarkStart w:id="6645" w:name="_ETM_Q1_7705235"/>
      <w:bookmarkEnd w:id="6645"/>
      <w:r>
        <w:rPr>
          <w:rFonts w:hint="cs"/>
          <w:rtl/>
          <w:lang w:eastAsia="he-IL"/>
        </w:rPr>
        <w:t>היתר שליטה, יש איסור מפורש.</w:t>
      </w:r>
    </w:p>
    <w:p w14:paraId="73823406" w14:textId="6512B33A" w:rsidR="00B074F2" w:rsidRDefault="00B074F2" w:rsidP="00B074F2">
      <w:pPr>
        <w:rPr>
          <w:rtl/>
          <w:lang w:eastAsia="he-IL"/>
        </w:rPr>
      </w:pPr>
    </w:p>
    <w:p w14:paraId="1972AB63" w14:textId="1377B89B" w:rsidR="00B074F2" w:rsidRDefault="00B074F2" w:rsidP="00B074F2">
      <w:pPr>
        <w:rPr>
          <w:rtl/>
          <w:lang w:eastAsia="he-IL"/>
        </w:rPr>
      </w:pPr>
      <w:bookmarkStart w:id="6646" w:name="_ETM_Q1_7708454"/>
      <w:bookmarkEnd w:id="6646"/>
      <w:r>
        <w:rPr>
          <w:rFonts w:hint="cs"/>
          <w:rtl/>
          <w:lang w:eastAsia="he-IL"/>
        </w:rPr>
        <w:t xml:space="preserve">לגבי ביטול היתר </w:t>
      </w:r>
      <w:bookmarkStart w:id="6647" w:name="_ETM_Q1_7714682"/>
      <w:bookmarkEnd w:id="6647"/>
      <w:r>
        <w:rPr>
          <w:rFonts w:hint="cs"/>
          <w:rtl/>
          <w:lang w:eastAsia="he-IL"/>
        </w:rPr>
        <w:t xml:space="preserve">שליטה: </w:t>
      </w:r>
      <w:bookmarkStart w:id="6648" w:name="_ETM_Q1_7711169"/>
      <w:bookmarkEnd w:id="6648"/>
      <w:r>
        <w:rPr>
          <w:rFonts w:hint="cs"/>
          <w:rtl/>
          <w:lang w:eastAsia="he-IL"/>
        </w:rPr>
        <w:t xml:space="preserve">בדומה לביטול והתליה של רישיון, כאן יש </w:t>
      </w:r>
      <w:bookmarkStart w:id="6649" w:name="_ETM_Q1_7716302"/>
      <w:bookmarkStart w:id="6650" w:name="_ETM_Q1_7717495"/>
      <w:bookmarkEnd w:id="6649"/>
      <w:bookmarkEnd w:id="6650"/>
      <w:r>
        <w:rPr>
          <w:rFonts w:hint="cs"/>
          <w:rtl/>
          <w:lang w:eastAsia="he-IL"/>
        </w:rPr>
        <w:t xml:space="preserve">באיזה </w:t>
      </w:r>
      <w:bookmarkStart w:id="6651" w:name="_ETM_Q1_7719700"/>
      <w:bookmarkEnd w:id="6651"/>
      <w:r>
        <w:rPr>
          <w:rFonts w:hint="cs"/>
          <w:rtl/>
          <w:lang w:eastAsia="he-IL"/>
        </w:rPr>
        <w:t xml:space="preserve">סעיף </w:t>
      </w:r>
      <w:bookmarkStart w:id="6652" w:name="_ETM_Q1_7717219"/>
      <w:bookmarkStart w:id="6653" w:name="_ETM_Q1_7724860"/>
      <w:bookmarkStart w:id="6654" w:name="_ETM_Q1_7720120"/>
      <w:bookmarkStart w:id="6655" w:name="_ETM_Q1_7715382"/>
      <w:bookmarkEnd w:id="6652"/>
      <w:bookmarkEnd w:id="6653"/>
      <w:bookmarkEnd w:id="6654"/>
      <w:bookmarkEnd w:id="6655"/>
      <w:r>
        <w:rPr>
          <w:rFonts w:hint="cs"/>
          <w:rtl/>
          <w:lang w:eastAsia="he-IL"/>
        </w:rPr>
        <w:t>- - - יותר</w:t>
      </w:r>
      <w:bookmarkStart w:id="6656" w:name="_ETM_Q1_7719900"/>
      <w:bookmarkEnd w:id="6656"/>
      <w:r>
        <w:rPr>
          <w:rFonts w:hint="cs"/>
          <w:rtl/>
          <w:lang w:eastAsia="he-IL"/>
        </w:rPr>
        <w:t>, לדוגמה. מכיוון</w:t>
      </w:r>
      <w:bookmarkStart w:id="6657" w:name="_ETM_Q1_7726339"/>
      <w:bookmarkEnd w:id="6657"/>
      <w:r>
        <w:rPr>
          <w:rFonts w:hint="cs"/>
          <w:rtl/>
          <w:lang w:eastAsia="he-IL"/>
        </w:rPr>
        <w:t xml:space="preserve"> </w:t>
      </w:r>
      <w:bookmarkStart w:id="6658" w:name="_ETM_Q1_7721882"/>
      <w:bookmarkEnd w:id="6658"/>
      <w:r>
        <w:rPr>
          <w:rFonts w:hint="cs"/>
          <w:rtl/>
          <w:lang w:eastAsia="he-IL"/>
        </w:rPr>
        <w:t>ש</w:t>
      </w:r>
      <w:bookmarkStart w:id="6659" w:name="_ETM_Q1_7721846"/>
      <w:bookmarkEnd w:id="6659"/>
      <w:r>
        <w:rPr>
          <w:rFonts w:hint="cs"/>
          <w:rtl/>
          <w:lang w:eastAsia="he-IL"/>
        </w:rPr>
        <w:t xml:space="preserve">אדם כבר </w:t>
      </w:r>
      <w:bookmarkStart w:id="6660" w:name="_ETM_Q1_7721630"/>
      <w:bookmarkStart w:id="6661" w:name="_ETM_Q1_7720163"/>
      <w:bookmarkEnd w:id="6660"/>
      <w:bookmarkEnd w:id="6661"/>
      <w:r>
        <w:rPr>
          <w:rFonts w:hint="cs"/>
          <w:rtl/>
          <w:lang w:eastAsia="he-IL"/>
        </w:rPr>
        <w:t xml:space="preserve">מחזיק בהיתר, אז </w:t>
      </w:r>
      <w:r w:rsidR="00020AC7">
        <w:rPr>
          <w:rFonts w:hint="cs"/>
          <w:rtl/>
          <w:lang w:eastAsia="he-IL"/>
        </w:rPr>
        <w:t>הביטול נדרש לסיבות</w:t>
      </w:r>
      <w:bookmarkStart w:id="6662" w:name="_ETM_Q1_7729837"/>
      <w:bookmarkEnd w:id="6662"/>
      <w:r w:rsidR="00020AC7">
        <w:rPr>
          <w:rFonts w:hint="cs"/>
          <w:rtl/>
          <w:lang w:eastAsia="he-IL"/>
        </w:rPr>
        <w:t xml:space="preserve"> יותר טובות. לכן, לדוגמה, לגבי מהימנות </w:t>
      </w:r>
      <w:r w:rsidR="00020AC7">
        <w:rPr>
          <w:rtl/>
          <w:lang w:eastAsia="he-IL"/>
        </w:rPr>
        <w:t>–</w:t>
      </w:r>
      <w:r w:rsidR="00020AC7">
        <w:rPr>
          <w:rFonts w:hint="cs"/>
          <w:rtl/>
          <w:lang w:eastAsia="he-IL"/>
        </w:rPr>
        <w:t xml:space="preserve"> </w:t>
      </w:r>
      <w:bookmarkStart w:id="6663" w:name="_ETM_Q1_7731917"/>
      <w:bookmarkEnd w:id="6663"/>
      <w:r w:rsidR="00020AC7">
        <w:rPr>
          <w:rFonts w:hint="cs"/>
          <w:rtl/>
          <w:lang w:eastAsia="he-IL"/>
        </w:rPr>
        <w:t xml:space="preserve">זו צריכה להיות </w:t>
      </w:r>
      <w:bookmarkStart w:id="6664" w:name="_ETM_Q1_7734380"/>
      <w:bookmarkEnd w:id="6664"/>
      <w:r w:rsidR="00020AC7">
        <w:rPr>
          <w:rFonts w:hint="cs"/>
          <w:rtl/>
          <w:lang w:eastAsia="he-IL"/>
        </w:rPr>
        <w:t xml:space="preserve">נסיבה שמפורסמת </w:t>
      </w:r>
      <w:bookmarkStart w:id="6665" w:name="_ETM_Q1_7733868"/>
      <w:bookmarkEnd w:id="6665"/>
      <w:r w:rsidR="00020AC7">
        <w:rPr>
          <w:rFonts w:hint="cs"/>
          <w:rtl/>
          <w:lang w:eastAsia="he-IL"/>
        </w:rPr>
        <w:t xml:space="preserve">באחת מהרשימות שמפרסמת הרשות. כמובן שגם זה נעשה </w:t>
      </w:r>
      <w:bookmarkStart w:id="6666" w:name="_ETM_Q1_7743658"/>
      <w:bookmarkEnd w:id="6666"/>
      <w:r w:rsidR="00020AC7">
        <w:rPr>
          <w:rFonts w:hint="cs"/>
          <w:rtl/>
          <w:lang w:eastAsia="he-IL"/>
        </w:rPr>
        <w:t>לאחר זכות שימוע.</w:t>
      </w:r>
      <w:bookmarkStart w:id="6667" w:name="_ETM_Q1_7746942"/>
      <w:bookmarkEnd w:id="6667"/>
    </w:p>
    <w:p w14:paraId="72F1D451" w14:textId="426B289A" w:rsidR="00020AC7" w:rsidRDefault="00020AC7" w:rsidP="00B074F2">
      <w:pPr>
        <w:rPr>
          <w:rtl/>
          <w:lang w:eastAsia="he-IL"/>
        </w:rPr>
      </w:pPr>
      <w:bookmarkStart w:id="6668" w:name="_ETM_Q1_7747085"/>
      <w:bookmarkEnd w:id="6668"/>
    </w:p>
    <w:p w14:paraId="24017B7B" w14:textId="41DB18E4" w:rsidR="00020AC7" w:rsidRDefault="00020AC7" w:rsidP="00B074F2">
      <w:pPr>
        <w:rPr>
          <w:rtl/>
          <w:lang w:eastAsia="he-IL"/>
        </w:rPr>
      </w:pPr>
      <w:bookmarkStart w:id="6669" w:name="_ETM_Q1_7747346"/>
      <w:bookmarkStart w:id="6670" w:name="_ETM_Q1_7747413"/>
      <w:bookmarkEnd w:id="6669"/>
      <w:bookmarkEnd w:id="6670"/>
      <w:r>
        <w:rPr>
          <w:rFonts w:hint="cs"/>
          <w:rtl/>
          <w:lang w:eastAsia="he-IL"/>
        </w:rPr>
        <w:t xml:space="preserve">בסעיף 13, </w:t>
      </w:r>
      <w:bookmarkStart w:id="6671" w:name="_ETM_Q1_7745703"/>
      <w:bookmarkEnd w:id="6671"/>
      <w:r>
        <w:rPr>
          <w:rFonts w:hint="cs"/>
          <w:rtl/>
          <w:lang w:eastAsia="he-IL"/>
        </w:rPr>
        <w:t>אם מישהו מחזיק ברישיון בלי היתר,</w:t>
      </w:r>
      <w:bookmarkStart w:id="6672" w:name="_ETM_Q1_7750839"/>
      <w:bookmarkEnd w:id="6672"/>
      <w:r>
        <w:rPr>
          <w:rFonts w:hint="cs"/>
          <w:rtl/>
          <w:lang w:eastAsia="he-IL"/>
        </w:rPr>
        <w:t xml:space="preserve"> יש סמכות ליושב ראש </w:t>
      </w:r>
      <w:bookmarkStart w:id="6673" w:name="_ETM_Q1_7749762"/>
      <w:bookmarkEnd w:id="6673"/>
      <w:r>
        <w:rPr>
          <w:rFonts w:hint="cs"/>
          <w:rtl/>
          <w:lang w:eastAsia="he-IL"/>
        </w:rPr>
        <w:t xml:space="preserve">הרשות לנטרל את הדלתא, זאת אומרת, </w:t>
      </w:r>
      <w:bookmarkStart w:id="6674" w:name="_ETM_Q1_7757676"/>
      <w:bookmarkStart w:id="6675" w:name="_ETM_Q1_7753163"/>
      <w:bookmarkEnd w:id="6674"/>
      <w:bookmarkEnd w:id="6675"/>
      <w:r>
        <w:rPr>
          <w:rFonts w:hint="cs"/>
          <w:rtl/>
          <w:lang w:eastAsia="he-IL"/>
        </w:rPr>
        <w:t xml:space="preserve">את אמצעי השליטה שיש בו מעבר למותר </w:t>
      </w:r>
      <w:r>
        <w:rPr>
          <w:rtl/>
          <w:lang w:eastAsia="he-IL"/>
        </w:rPr>
        <w:t>–</w:t>
      </w:r>
      <w:r>
        <w:rPr>
          <w:rFonts w:hint="cs"/>
          <w:rtl/>
          <w:lang w:eastAsia="he-IL"/>
        </w:rPr>
        <w:t xml:space="preserve"> </w:t>
      </w:r>
      <w:bookmarkStart w:id="6676" w:name="_ETM_Q1_7757928"/>
      <w:bookmarkEnd w:id="6676"/>
      <w:r>
        <w:rPr>
          <w:rFonts w:hint="cs"/>
          <w:rtl/>
          <w:lang w:eastAsia="he-IL"/>
        </w:rPr>
        <w:t xml:space="preserve">באמצעות חיוב </w:t>
      </w:r>
      <w:bookmarkStart w:id="6677" w:name="_ETM_Q1_7761395"/>
      <w:bookmarkStart w:id="6678" w:name="_ETM_Q1_7758550"/>
      <w:bookmarkEnd w:id="6677"/>
      <w:bookmarkEnd w:id="6678"/>
      <w:r>
        <w:rPr>
          <w:rFonts w:hint="cs"/>
          <w:rtl/>
          <w:lang w:eastAsia="he-IL"/>
        </w:rPr>
        <w:t xml:space="preserve">על מכירה, </w:t>
      </w:r>
      <w:bookmarkStart w:id="6679" w:name="_ETM_Q1_7756837"/>
      <w:bookmarkEnd w:id="6679"/>
      <w:r w:rsidR="0078753E">
        <w:rPr>
          <w:rFonts w:hint="cs"/>
          <w:rtl/>
          <w:lang w:eastAsia="he-IL"/>
        </w:rPr>
        <w:t>נטרו</w:t>
      </w:r>
      <w:bookmarkStart w:id="6680" w:name="_ETM_Q1_7761889"/>
      <w:bookmarkEnd w:id="6680"/>
      <w:r w:rsidR="0078753E">
        <w:rPr>
          <w:rFonts w:hint="cs"/>
          <w:rtl/>
          <w:lang w:eastAsia="he-IL"/>
        </w:rPr>
        <w:t xml:space="preserve">ל של הזכויות </w:t>
      </w:r>
      <w:r w:rsidR="0078753E">
        <w:rPr>
          <w:rFonts w:hint="cs"/>
          <w:rtl/>
          <w:lang w:eastAsia="he-IL"/>
        </w:rPr>
        <w:lastRenderedPageBreak/>
        <w:t>האלה, כדי שה</w:t>
      </w:r>
      <w:bookmarkStart w:id="6681" w:name="_ETM_Q1_7763309"/>
      <w:bookmarkEnd w:id="6681"/>
      <w:r w:rsidR="0078753E">
        <w:rPr>
          <w:rFonts w:hint="cs"/>
          <w:rtl/>
          <w:lang w:eastAsia="he-IL"/>
        </w:rPr>
        <w:t xml:space="preserve">ן </w:t>
      </w:r>
      <w:bookmarkStart w:id="6682" w:name="_ETM_Q1_7763785"/>
      <w:bookmarkEnd w:id="6682"/>
      <w:r w:rsidR="0078753E">
        <w:rPr>
          <w:rFonts w:hint="cs"/>
          <w:rtl/>
          <w:lang w:eastAsia="he-IL"/>
        </w:rPr>
        <w:t xml:space="preserve">לא יבואו במניין ושלא יופעלו, </w:t>
      </w:r>
      <w:bookmarkStart w:id="6683" w:name="_ETM_Q1_7764773"/>
      <w:bookmarkEnd w:id="6683"/>
      <w:r w:rsidR="0078753E">
        <w:rPr>
          <w:rFonts w:hint="cs"/>
          <w:rtl/>
          <w:lang w:eastAsia="he-IL"/>
        </w:rPr>
        <w:t>ובמקרי קיצון, א</w:t>
      </w:r>
      <w:bookmarkStart w:id="6684" w:name="_ETM_Q1_7771840"/>
      <w:bookmarkEnd w:id="6684"/>
      <w:r w:rsidR="0078753E">
        <w:rPr>
          <w:rFonts w:hint="cs"/>
          <w:rtl/>
          <w:lang w:eastAsia="he-IL"/>
        </w:rPr>
        <w:t xml:space="preserve">ם </w:t>
      </w:r>
      <w:bookmarkStart w:id="6685" w:name="_ETM_Q1_7767837"/>
      <w:bookmarkEnd w:id="6685"/>
      <w:r w:rsidR="0078753E">
        <w:rPr>
          <w:rFonts w:hint="cs"/>
          <w:rtl/>
          <w:lang w:eastAsia="he-IL"/>
        </w:rPr>
        <w:t xml:space="preserve">זה לא התבצע </w:t>
      </w:r>
      <w:r w:rsidR="0078753E">
        <w:rPr>
          <w:rtl/>
          <w:lang w:eastAsia="he-IL"/>
        </w:rPr>
        <w:t>–</w:t>
      </w:r>
      <w:r w:rsidR="0078753E">
        <w:rPr>
          <w:rFonts w:hint="cs"/>
          <w:rtl/>
          <w:lang w:eastAsia="he-IL"/>
        </w:rPr>
        <w:t xml:space="preserve"> </w:t>
      </w:r>
      <w:bookmarkStart w:id="6686" w:name="_ETM_Q1_7770383"/>
      <w:bookmarkEnd w:id="6686"/>
      <w:r w:rsidR="0078753E">
        <w:rPr>
          <w:rFonts w:hint="cs"/>
          <w:rtl/>
          <w:lang w:eastAsia="he-IL"/>
        </w:rPr>
        <w:t>אפשר לפנות לבית המשפט</w:t>
      </w:r>
      <w:bookmarkStart w:id="6687" w:name="_ETM_Q1_7777547"/>
      <w:bookmarkEnd w:id="6687"/>
      <w:r w:rsidR="0078753E">
        <w:rPr>
          <w:rFonts w:hint="cs"/>
          <w:rtl/>
          <w:lang w:eastAsia="he-IL"/>
        </w:rPr>
        <w:t xml:space="preserve"> </w:t>
      </w:r>
      <w:bookmarkStart w:id="6688" w:name="_ETM_Q1_7772719"/>
      <w:bookmarkEnd w:id="6688"/>
      <w:r w:rsidR="0078753E">
        <w:rPr>
          <w:rFonts w:hint="cs"/>
          <w:rtl/>
          <w:lang w:eastAsia="he-IL"/>
        </w:rPr>
        <w:t xml:space="preserve">ולמנות כונס </w:t>
      </w:r>
      <w:bookmarkStart w:id="6689" w:name="_ETM_Q1_7770266"/>
      <w:bookmarkEnd w:id="6689"/>
      <w:r w:rsidR="0078753E">
        <w:rPr>
          <w:rFonts w:hint="cs"/>
          <w:rtl/>
          <w:lang w:eastAsia="he-IL"/>
        </w:rPr>
        <w:t>נכסים למכירת האחזקה.</w:t>
      </w:r>
    </w:p>
    <w:p w14:paraId="0D56CD74" w14:textId="1C7DBB36" w:rsidR="0078753E" w:rsidRDefault="0078753E" w:rsidP="00B074F2">
      <w:pPr>
        <w:rPr>
          <w:rtl/>
          <w:lang w:eastAsia="he-IL"/>
        </w:rPr>
      </w:pPr>
      <w:bookmarkStart w:id="6690" w:name="_ETM_Q1_7775396"/>
      <w:bookmarkStart w:id="6691" w:name="_ETM_Q1_7775481"/>
      <w:bookmarkEnd w:id="6690"/>
      <w:bookmarkEnd w:id="6691"/>
    </w:p>
    <w:p w14:paraId="1E83C6AF" w14:textId="7AE31C95" w:rsidR="00E96D94" w:rsidRDefault="00E96D94" w:rsidP="00E96D94">
      <w:pPr>
        <w:pStyle w:val="af6"/>
        <w:keepNext/>
        <w:rPr>
          <w:rtl/>
        </w:rPr>
      </w:pPr>
      <w:bookmarkStart w:id="6692" w:name="ET_yor_6351_228"/>
      <w:r w:rsidRPr="00E96D94">
        <w:rPr>
          <w:rStyle w:val="TagStyle"/>
          <w:rtl/>
        </w:rPr>
        <w:t xml:space="preserve"> &lt;&lt; יור &gt;&gt; </w:t>
      </w:r>
      <w:r>
        <w:rPr>
          <w:rtl/>
        </w:rPr>
        <w:t>היו"ר אוהד טל:</w:t>
      </w:r>
      <w:r w:rsidRPr="00E96D94">
        <w:rPr>
          <w:rStyle w:val="TagStyle"/>
          <w:rtl/>
        </w:rPr>
        <w:t xml:space="preserve"> &lt;&lt; יור &gt;&gt;</w:t>
      </w:r>
      <w:r w:rsidR="00C872F6">
        <w:rPr>
          <w:rtl/>
        </w:rPr>
        <w:t xml:space="preserve"> </w:t>
      </w:r>
      <w:r>
        <w:rPr>
          <w:rtl/>
        </w:rPr>
        <w:t xml:space="preserve"> </w:t>
      </w:r>
      <w:bookmarkEnd w:id="6692"/>
    </w:p>
    <w:p w14:paraId="407F276B" w14:textId="39EC58A1" w:rsidR="00E96D94" w:rsidRDefault="00E96D94" w:rsidP="00E96D94">
      <w:pPr>
        <w:pStyle w:val="KeepWithNext"/>
        <w:rPr>
          <w:rtl/>
          <w:lang w:eastAsia="he-IL"/>
        </w:rPr>
      </w:pPr>
    </w:p>
    <w:p w14:paraId="3B10E97D" w14:textId="4B0BD8F5" w:rsidR="00E96D94" w:rsidRDefault="00E96D94" w:rsidP="00E96D94">
      <w:pPr>
        <w:rPr>
          <w:rtl/>
          <w:lang w:eastAsia="he-IL"/>
        </w:rPr>
      </w:pPr>
      <w:bookmarkStart w:id="6693" w:name="_ETM_Q1_7778312"/>
      <w:bookmarkEnd w:id="6693"/>
      <w:r>
        <w:rPr>
          <w:rFonts w:hint="cs"/>
          <w:rtl/>
          <w:lang w:eastAsia="he-IL"/>
        </w:rPr>
        <w:t>הערות? לובי 99, בבקשה.</w:t>
      </w:r>
    </w:p>
    <w:p w14:paraId="1134BA48" w14:textId="2EDB164D" w:rsidR="00E96D94" w:rsidRDefault="00E96D94" w:rsidP="00E96D94">
      <w:pPr>
        <w:rPr>
          <w:rtl/>
          <w:lang w:eastAsia="he-IL"/>
        </w:rPr>
      </w:pPr>
      <w:bookmarkStart w:id="6694" w:name="_ETM_Q1_7785728"/>
      <w:bookmarkStart w:id="6695" w:name="_ETM_Q1_7785868"/>
      <w:bookmarkStart w:id="6696" w:name="_ETM_Q1_7790900"/>
      <w:bookmarkEnd w:id="6694"/>
      <w:bookmarkEnd w:id="6695"/>
      <w:bookmarkEnd w:id="6696"/>
    </w:p>
    <w:p w14:paraId="25F36004" w14:textId="422785D5" w:rsidR="00E96D94" w:rsidRDefault="00E96D94" w:rsidP="00E96D94">
      <w:pPr>
        <w:pStyle w:val="af9"/>
        <w:keepNext/>
        <w:rPr>
          <w:rtl/>
          <w:lang w:eastAsia="he-IL"/>
        </w:rPr>
      </w:pPr>
      <w:bookmarkStart w:id="6697" w:name="ET_guest_אלה_תמיר_שלמה_229"/>
      <w:r w:rsidRPr="00E96D94">
        <w:rPr>
          <w:rStyle w:val="TagStyle"/>
          <w:rtl/>
        </w:rPr>
        <w:t xml:space="preserve"> &lt;&lt; אורח &gt;&gt; </w:t>
      </w:r>
      <w:r>
        <w:rPr>
          <w:rtl/>
          <w:lang w:eastAsia="he-IL"/>
        </w:rPr>
        <w:t>אלה תמיר שלמה:</w:t>
      </w:r>
      <w:r w:rsidRPr="00E96D94">
        <w:rPr>
          <w:rStyle w:val="TagStyle"/>
          <w:rtl/>
        </w:rPr>
        <w:t xml:space="preserve"> &lt;&lt; אורח &gt;&gt;</w:t>
      </w:r>
      <w:r w:rsidR="00C872F6">
        <w:rPr>
          <w:rtl/>
          <w:lang w:eastAsia="he-IL"/>
        </w:rPr>
        <w:t xml:space="preserve"> </w:t>
      </w:r>
      <w:r>
        <w:rPr>
          <w:rtl/>
          <w:lang w:eastAsia="he-IL"/>
        </w:rPr>
        <w:t xml:space="preserve"> </w:t>
      </w:r>
      <w:bookmarkEnd w:id="6697"/>
    </w:p>
    <w:p w14:paraId="6DAF72E4" w14:textId="2DDB15B3" w:rsidR="00E96D94" w:rsidRDefault="00E96D94" w:rsidP="00E96D94">
      <w:pPr>
        <w:pStyle w:val="KeepWithNext"/>
        <w:rPr>
          <w:rtl/>
          <w:lang w:eastAsia="he-IL"/>
        </w:rPr>
      </w:pPr>
    </w:p>
    <w:p w14:paraId="6FF4F346" w14:textId="61E7A753" w:rsidR="00E96D94" w:rsidRDefault="00E96D94" w:rsidP="00E96D94">
      <w:pPr>
        <w:rPr>
          <w:rtl/>
          <w:lang w:eastAsia="he-IL"/>
        </w:rPr>
      </w:pPr>
      <w:bookmarkStart w:id="6698" w:name="_ETM_Q1_7791564"/>
      <w:bookmarkStart w:id="6699" w:name="_ETM_Q1_7791605"/>
      <w:bookmarkStart w:id="6700" w:name="_ETM_Q1_7787659"/>
      <w:bookmarkEnd w:id="6698"/>
      <w:bookmarkEnd w:id="6699"/>
      <w:bookmarkEnd w:id="6700"/>
      <w:r>
        <w:rPr>
          <w:rFonts w:hint="cs"/>
          <w:rtl/>
          <w:lang w:eastAsia="he-IL"/>
        </w:rPr>
        <w:t xml:space="preserve">לובי 99. </w:t>
      </w:r>
      <w:bookmarkStart w:id="6701" w:name="_ETM_Q1_7785811"/>
      <w:bookmarkEnd w:id="6701"/>
      <w:r>
        <w:rPr>
          <w:rFonts w:hint="cs"/>
          <w:rtl/>
          <w:lang w:eastAsia="he-IL"/>
        </w:rPr>
        <w:t xml:space="preserve">נשאלת </w:t>
      </w:r>
      <w:bookmarkStart w:id="6702" w:name="_ETM_Q1_7786856"/>
      <w:bookmarkEnd w:id="6702"/>
      <w:r>
        <w:rPr>
          <w:rFonts w:hint="cs"/>
          <w:rtl/>
          <w:lang w:eastAsia="he-IL"/>
        </w:rPr>
        <w:t xml:space="preserve">השאלה למה תחת סעיף 10(ב) </w:t>
      </w:r>
      <w:bookmarkStart w:id="6703" w:name="_ETM_Q1_7789868"/>
      <w:bookmarkEnd w:id="6703"/>
      <w:r>
        <w:rPr>
          <w:rFonts w:hint="cs"/>
          <w:rtl/>
          <w:lang w:eastAsia="he-IL"/>
        </w:rPr>
        <w:t>כתוב: "מטעמים אלה בלבד".</w:t>
      </w:r>
      <w:bookmarkStart w:id="6704" w:name="_ETM_Q1_7795712"/>
      <w:bookmarkEnd w:id="6704"/>
      <w:r>
        <w:rPr>
          <w:rFonts w:hint="cs"/>
          <w:rtl/>
          <w:lang w:eastAsia="he-IL"/>
        </w:rPr>
        <w:t xml:space="preserve"> הרי, </w:t>
      </w:r>
      <w:bookmarkStart w:id="6705" w:name="_ETM_Q1_7792356"/>
      <w:bookmarkEnd w:id="6705"/>
      <w:r>
        <w:rPr>
          <w:rFonts w:hint="cs"/>
          <w:rtl/>
          <w:lang w:eastAsia="he-IL"/>
        </w:rPr>
        <w:t>אנחנו יודעים שיכולים להיות עוד כל מיני שיקולים</w:t>
      </w:r>
      <w:bookmarkStart w:id="6706" w:name="_ETM_Q1_7800524"/>
      <w:bookmarkStart w:id="6707" w:name="_ETM_Q1_7795870"/>
      <w:bookmarkEnd w:id="6706"/>
      <w:bookmarkEnd w:id="6707"/>
      <w:r>
        <w:rPr>
          <w:rFonts w:hint="cs"/>
          <w:rtl/>
          <w:lang w:eastAsia="he-IL"/>
        </w:rPr>
        <w:t xml:space="preserve">, שאנחנו אולי לא יודעים לחשוב עליהם ברגע זה </w:t>
      </w:r>
      <w:bookmarkStart w:id="6708" w:name="_ETM_Q1_7803574"/>
      <w:bookmarkEnd w:id="6708"/>
      <w:r>
        <w:rPr>
          <w:rFonts w:hint="cs"/>
          <w:rtl/>
          <w:lang w:eastAsia="he-IL"/>
        </w:rPr>
        <w:t xml:space="preserve">בדיוק, </w:t>
      </w:r>
      <w:bookmarkStart w:id="6709" w:name="_ETM_Q1_7800263"/>
      <w:bookmarkEnd w:id="6709"/>
      <w:r>
        <w:rPr>
          <w:rFonts w:hint="cs"/>
          <w:rtl/>
          <w:lang w:eastAsia="he-IL"/>
        </w:rPr>
        <w:t xml:space="preserve">שבגינם הרשות </w:t>
      </w:r>
      <w:bookmarkStart w:id="6710" w:name="_ETM_Q1_7798136"/>
      <w:bookmarkStart w:id="6711" w:name="_ETM_Q1_7798427"/>
      <w:bookmarkEnd w:id="6710"/>
      <w:bookmarkEnd w:id="6711"/>
      <w:r>
        <w:rPr>
          <w:rFonts w:hint="cs"/>
          <w:rtl/>
          <w:lang w:eastAsia="he-IL"/>
        </w:rPr>
        <w:t xml:space="preserve">צריכה שלא לתת, או תרצה שלא </w:t>
      </w:r>
      <w:bookmarkStart w:id="6712" w:name="_ETM_Q1_7804966"/>
      <w:bookmarkEnd w:id="6712"/>
      <w:r>
        <w:rPr>
          <w:rFonts w:hint="cs"/>
          <w:rtl/>
          <w:lang w:eastAsia="he-IL"/>
        </w:rPr>
        <w:t xml:space="preserve">לתת, היתר שליטה. </w:t>
      </w:r>
      <w:bookmarkStart w:id="6713" w:name="_ETM_Q1_7803755"/>
      <w:bookmarkStart w:id="6714" w:name="_ETM_Q1_7805030"/>
      <w:bookmarkStart w:id="6715" w:name="_ETM_Q1_7805128"/>
      <w:bookmarkStart w:id="6716" w:name="_ETM_Q1_7805346"/>
      <w:bookmarkStart w:id="6717" w:name="_ETM_Q1_7805413"/>
      <w:bookmarkEnd w:id="6713"/>
      <w:bookmarkEnd w:id="6714"/>
      <w:bookmarkEnd w:id="6715"/>
      <w:bookmarkEnd w:id="6716"/>
      <w:bookmarkEnd w:id="6717"/>
      <w:r>
        <w:rPr>
          <w:rFonts w:hint="cs"/>
          <w:rtl/>
          <w:lang w:eastAsia="he-IL"/>
        </w:rPr>
        <w:t xml:space="preserve">גם אם אני מסתכלת על חוקים </w:t>
      </w:r>
      <w:bookmarkStart w:id="6718" w:name="_ETM_Q1_7810203"/>
      <w:bookmarkEnd w:id="6718"/>
      <w:r>
        <w:rPr>
          <w:rFonts w:hint="cs"/>
          <w:rtl/>
          <w:lang w:eastAsia="he-IL"/>
        </w:rPr>
        <w:t xml:space="preserve">דומים, </w:t>
      </w:r>
      <w:bookmarkStart w:id="6719" w:name="_ETM_Q1_7806624"/>
      <w:bookmarkEnd w:id="6719"/>
      <w:r>
        <w:rPr>
          <w:rFonts w:hint="cs"/>
          <w:rtl/>
          <w:lang w:eastAsia="he-IL"/>
        </w:rPr>
        <w:t xml:space="preserve">כמו חוק הפיקוח על שירותים </w:t>
      </w:r>
      <w:bookmarkStart w:id="6720" w:name="_ETM_Q1_7805882"/>
      <w:bookmarkEnd w:id="6720"/>
      <w:r>
        <w:rPr>
          <w:rFonts w:hint="cs"/>
          <w:rtl/>
          <w:lang w:eastAsia="he-IL"/>
        </w:rPr>
        <w:t xml:space="preserve">פיננסיים (ביטוח), אנחנו רואים </w:t>
      </w:r>
      <w:bookmarkStart w:id="6721" w:name="_ETM_Q1_7811780"/>
      <w:bookmarkEnd w:id="6721"/>
      <w:r>
        <w:rPr>
          <w:rFonts w:hint="cs"/>
          <w:rtl/>
          <w:lang w:eastAsia="he-IL"/>
        </w:rPr>
        <w:t>שהרשימה הזו היא לא עד כדי כך סגורה.</w:t>
      </w:r>
    </w:p>
    <w:p w14:paraId="4F04647F" w14:textId="7690348D" w:rsidR="00E96D94" w:rsidRDefault="00E96D94" w:rsidP="00E96D94">
      <w:pPr>
        <w:rPr>
          <w:rtl/>
          <w:lang w:eastAsia="he-IL"/>
        </w:rPr>
      </w:pPr>
    </w:p>
    <w:p w14:paraId="153CEBF4" w14:textId="780BBCCF" w:rsidR="00E96D94" w:rsidRDefault="00E96D94" w:rsidP="00E96D94">
      <w:pPr>
        <w:pStyle w:val="af9"/>
        <w:keepNext/>
        <w:rPr>
          <w:rtl/>
          <w:lang w:eastAsia="he-IL"/>
        </w:rPr>
      </w:pPr>
      <w:r w:rsidRPr="00E96D94">
        <w:rPr>
          <w:rStyle w:val="TagStyle"/>
          <w:rtl/>
        </w:rPr>
        <w:t xml:space="preserve"> &lt;&lt; אורח &gt;&gt; </w:t>
      </w:r>
      <w:r>
        <w:rPr>
          <w:rtl/>
          <w:lang w:eastAsia="he-IL"/>
        </w:rPr>
        <w:t>רוני בקמן:</w:t>
      </w:r>
      <w:r w:rsidRPr="00E96D94">
        <w:rPr>
          <w:rStyle w:val="TagStyle"/>
          <w:rtl/>
        </w:rPr>
        <w:t xml:space="preserve"> &lt;&lt; אורח &gt;&gt;</w:t>
      </w:r>
      <w:r w:rsidR="00C872F6">
        <w:rPr>
          <w:rtl/>
          <w:lang w:eastAsia="he-IL"/>
        </w:rPr>
        <w:t xml:space="preserve"> </w:t>
      </w:r>
      <w:r>
        <w:rPr>
          <w:rtl/>
          <w:lang w:eastAsia="he-IL"/>
        </w:rPr>
        <w:t xml:space="preserve"> </w:t>
      </w:r>
    </w:p>
    <w:p w14:paraId="42FB7A59" w14:textId="3CDC3C03" w:rsidR="00E96D94" w:rsidRDefault="00E96D94" w:rsidP="00E96D94">
      <w:pPr>
        <w:pStyle w:val="KeepWithNext"/>
        <w:rPr>
          <w:rtl/>
          <w:lang w:eastAsia="he-IL"/>
        </w:rPr>
      </w:pPr>
    </w:p>
    <w:p w14:paraId="67F70572" w14:textId="7B80B8E3" w:rsidR="00E96D94" w:rsidRDefault="00E96D94" w:rsidP="00E96D94">
      <w:pPr>
        <w:rPr>
          <w:rtl/>
          <w:lang w:eastAsia="he-IL"/>
        </w:rPr>
      </w:pPr>
      <w:bookmarkStart w:id="6722" w:name="_ETM_Q1_7813709"/>
      <w:bookmarkStart w:id="6723" w:name="_ETM_Q1_7815206"/>
      <w:bookmarkEnd w:id="6722"/>
      <w:bookmarkEnd w:id="6723"/>
      <w:r>
        <w:rPr>
          <w:rFonts w:hint="cs"/>
          <w:rtl/>
          <w:lang w:eastAsia="he-IL"/>
        </w:rPr>
        <w:t xml:space="preserve">זה באמת מטעמים </w:t>
      </w:r>
      <w:bookmarkStart w:id="6724" w:name="_ETM_Q1_7818062"/>
      <w:bookmarkEnd w:id="6724"/>
      <w:r>
        <w:rPr>
          <w:rFonts w:hint="cs"/>
          <w:rtl/>
          <w:lang w:eastAsia="he-IL"/>
        </w:rPr>
        <w:t>אלה בלבד</w:t>
      </w:r>
      <w:r>
        <w:rPr>
          <w:lang w:eastAsia="he-IL"/>
        </w:rPr>
        <w:t>;</w:t>
      </w:r>
      <w:r>
        <w:rPr>
          <w:rFonts w:hint="cs"/>
          <w:rtl/>
          <w:lang w:eastAsia="he-IL"/>
        </w:rPr>
        <w:t xml:space="preserve"> כך נהוג בכל חוקי </w:t>
      </w:r>
      <w:bookmarkStart w:id="6725" w:name="_ETM_Q1_7819452"/>
      <w:bookmarkEnd w:id="6725"/>
      <w:r>
        <w:rPr>
          <w:rFonts w:hint="cs"/>
          <w:rtl/>
          <w:lang w:eastAsia="he-IL"/>
        </w:rPr>
        <w:t>רשות ניירות ערך</w:t>
      </w:r>
      <w:bookmarkStart w:id="6726" w:name="_ETM_Q1_7332487"/>
      <w:bookmarkStart w:id="6727" w:name="_ETM_Q1_7330280"/>
      <w:bookmarkStart w:id="6728" w:name="_ETM_Q1_7326582"/>
      <w:bookmarkStart w:id="6729" w:name="_ETM_Q1_7322017"/>
      <w:bookmarkStart w:id="6730" w:name="_ETM_Q1_7318088"/>
      <w:bookmarkStart w:id="6731" w:name="_ETM_Q1_7826222"/>
      <w:bookmarkEnd w:id="6726"/>
      <w:bookmarkEnd w:id="6727"/>
      <w:bookmarkEnd w:id="6728"/>
      <w:bookmarkEnd w:id="6729"/>
      <w:bookmarkEnd w:id="6730"/>
      <w:bookmarkEnd w:id="6731"/>
      <w:r w:rsidR="00A23114">
        <w:rPr>
          <w:lang w:eastAsia="he-IL"/>
        </w:rPr>
        <w:t>;</w:t>
      </w:r>
      <w:r w:rsidR="00A23114">
        <w:rPr>
          <w:rFonts w:hint="cs"/>
          <w:rtl/>
          <w:lang w:eastAsia="he-IL"/>
        </w:rPr>
        <w:t xml:space="preserve"> </w:t>
      </w:r>
      <w:bookmarkStart w:id="6732" w:name="_ETM_Q1_7822877"/>
      <w:bookmarkEnd w:id="6732"/>
      <w:r w:rsidR="00A23114">
        <w:rPr>
          <w:rFonts w:hint="cs"/>
          <w:rtl/>
          <w:lang w:eastAsia="he-IL"/>
        </w:rPr>
        <w:t xml:space="preserve">בחוק הייעוץ ובחוק ניירות ערך. </w:t>
      </w:r>
      <w:bookmarkStart w:id="6733" w:name="_ETM_Q1_7825177"/>
      <w:bookmarkEnd w:id="6733"/>
      <w:r w:rsidR="00A23114">
        <w:rPr>
          <w:rFonts w:hint="cs"/>
          <w:rtl/>
          <w:lang w:eastAsia="he-IL"/>
        </w:rPr>
        <w:t xml:space="preserve">אבל כמה </w:t>
      </w:r>
      <w:bookmarkStart w:id="6734" w:name="_ETM_Q1_7828454"/>
      <w:bookmarkStart w:id="6735" w:name="_ETM_Q1_7823868"/>
      <w:bookmarkEnd w:id="6734"/>
      <w:bookmarkEnd w:id="6735"/>
      <w:r w:rsidR="00A23114">
        <w:rPr>
          <w:rFonts w:hint="cs"/>
          <w:rtl/>
          <w:lang w:eastAsia="he-IL"/>
        </w:rPr>
        <w:t xml:space="preserve">שהרשימה סגורה </w:t>
      </w:r>
      <w:r w:rsidR="00A23114">
        <w:rPr>
          <w:rtl/>
          <w:lang w:eastAsia="he-IL"/>
        </w:rPr>
        <w:t>–</w:t>
      </w:r>
      <w:r w:rsidR="00A23114">
        <w:rPr>
          <w:rFonts w:hint="cs"/>
          <w:rtl/>
          <w:lang w:eastAsia="he-IL"/>
        </w:rPr>
        <w:t xml:space="preserve"> היא בעצם די פתוחה. </w:t>
      </w:r>
      <w:bookmarkStart w:id="6736" w:name="_ETM_Q1_7827200"/>
      <w:bookmarkEnd w:id="6736"/>
      <w:r w:rsidR="00A23114">
        <w:rPr>
          <w:rFonts w:hint="cs"/>
          <w:rtl/>
          <w:lang w:eastAsia="he-IL"/>
        </w:rPr>
        <w:t>אם תסתכלי</w:t>
      </w:r>
      <w:bookmarkStart w:id="6737" w:name="_ETM_Q1_7830148"/>
      <w:bookmarkEnd w:id="6737"/>
      <w:r w:rsidR="00A23114">
        <w:rPr>
          <w:rFonts w:hint="cs"/>
          <w:rtl/>
          <w:lang w:eastAsia="he-IL"/>
        </w:rPr>
        <w:t xml:space="preserve"> על העילה השנייה, </w:t>
      </w:r>
      <w:bookmarkStart w:id="6738" w:name="_ETM_Q1_7829576"/>
      <w:bookmarkEnd w:id="6738"/>
      <w:r w:rsidR="00A23114">
        <w:rPr>
          <w:rFonts w:hint="cs"/>
          <w:rtl/>
          <w:lang w:eastAsia="he-IL"/>
        </w:rPr>
        <w:t>של טובת הציבור</w:t>
      </w:r>
      <w:bookmarkStart w:id="6739" w:name="_ETM_Q1_7830115"/>
      <w:bookmarkEnd w:id="6739"/>
      <w:r w:rsidR="00A23114">
        <w:rPr>
          <w:lang w:eastAsia="he-IL"/>
        </w:rPr>
        <w:t>;</w:t>
      </w:r>
      <w:r w:rsidR="00A23114">
        <w:rPr>
          <w:rFonts w:hint="cs"/>
          <w:rtl/>
          <w:lang w:eastAsia="he-IL"/>
        </w:rPr>
        <w:t xml:space="preserve"> עילה שמכניסה </w:t>
      </w:r>
      <w:bookmarkStart w:id="6740" w:name="_ETM_Q1_7835258"/>
      <w:bookmarkEnd w:id="6740"/>
      <w:r w:rsidR="00A23114">
        <w:rPr>
          <w:rFonts w:hint="cs"/>
          <w:rtl/>
          <w:lang w:eastAsia="he-IL"/>
        </w:rPr>
        <w:t xml:space="preserve">בתוכה הרבה, ויכולה להתמודד </w:t>
      </w:r>
      <w:bookmarkStart w:id="6741" w:name="_ETM_Q1_7836690"/>
      <w:bookmarkEnd w:id="6741"/>
      <w:r w:rsidR="00A23114">
        <w:rPr>
          <w:rFonts w:hint="cs"/>
          <w:rtl/>
          <w:lang w:eastAsia="he-IL"/>
        </w:rPr>
        <w:t xml:space="preserve">עם נסיבות משתנות, ולא </w:t>
      </w:r>
      <w:bookmarkStart w:id="6742" w:name="_ETM_Q1_7841647"/>
      <w:bookmarkEnd w:id="6742"/>
      <w:r w:rsidR="00A23114">
        <w:rPr>
          <w:rFonts w:hint="cs"/>
          <w:rtl/>
          <w:lang w:eastAsia="he-IL"/>
        </w:rPr>
        <w:t xml:space="preserve">סגורות, </w:t>
      </w:r>
      <w:bookmarkStart w:id="6743" w:name="_ETM_Q1_7840186"/>
      <w:bookmarkEnd w:id="6743"/>
      <w:r w:rsidR="00A23114">
        <w:rPr>
          <w:rFonts w:hint="cs"/>
          <w:rtl/>
          <w:lang w:eastAsia="he-IL"/>
        </w:rPr>
        <w:t xml:space="preserve">לצורך ביטול היתר </w:t>
      </w:r>
      <w:bookmarkStart w:id="6744" w:name="_ETM_Q1_7842042"/>
      <w:bookmarkEnd w:id="6744"/>
      <w:r w:rsidR="00A23114">
        <w:rPr>
          <w:rFonts w:hint="cs"/>
          <w:rtl/>
          <w:lang w:eastAsia="he-IL"/>
        </w:rPr>
        <w:t xml:space="preserve">שליטה. למשל: רכישת השליטה </w:t>
      </w:r>
      <w:bookmarkStart w:id="6745" w:name="_ETM_Q1_7846527"/>
      <w:bookmarkEnd w:id="6745"/>
      <w:r w:rsidR="00A23114">
        <w:rPr>
          <w:rFonts w:hint="cs"/>
          <w:rtl/>
          <w:lang w:eastAsia="he-IL"/>
        </w:rPr>
        <w:t xml:space="preserve">על ידי מדינת אויב, </w:t>
      </w:r>
      <w:bookmarkStart w:id="6746" w:name="_ETM_Q1_7845467"/>
      <w:bookmarkEnd w:id="6746"/>
      <w:r w:rsidR="00A23114">
        <w:rPr>
          <w:rFonts w:hint="cs"/>
          <w:rtl/>
          <w:lang w:eastAsia="he-IL"/>
        </w:rPr>
        <w:t xml:space="preserve">או משהו מהסוג הזה. יש </w:t>
      </w:r>
      <w:bookmarkStart w:id="6747" w:name="_ETM_Q1_7851013"/>
      <w:bookmarkEnd w:id="6747"/>
      <w:r w:rsidR="00A23114">
        <w:rPr>
          <w:rFonts w:hint="cs"/>
          <w:rtl/>
          <w:lang w:eastAsia="he-IL"/>
        </w:rPr>
        <w:t xml:space="preserve">כאן שיקול </w:t>
      </w:r>
      <w:bookmarkStart w:id="6748" w:name="_ETM_Q1_7848151"/>
      <w:bookmarkEnd w:id="6748"/>
      <w:r w:rsidR="00A23114">
        <w:rPr>
          <w:rFonts w:hint="cs"/>
          <w:rtl/>
          <w:lang w:eastAsia="he-IL"/>
        </w:rPr>
        <w:t xml:space="preserve">דעת דווקא מאוד רחב בנוגע לשליטה, ואני מזכירה </w:t>
      </w:r>
      <w:bookmarkStart w:id="6749" w:name="_ETM_Q1_7856268"/>
      <w:bookmarkEnd w:id="6749"/>
      <w:r w:rsidR="00A23114">
        <w:rPr>
          <w:rFonts w:hint="cs"/>
          <w:rtl/>
          <w:lang w:eastAsia="he-IL"/>
        </w:rPr>
        <w:t xml:space="preserve">שהשליטה משמעת גם </w:t>
      </w:r>
      <w:bookmarkStart w:id="6750" w:name="_ETM_Q1_7854270"/>
      <w:bookmarkEnd w:id="6750"/>
      <w:r w:rsidR="00A23114">
        <w:rPr>
          <w:rFonts w:hint="cs"/>
          <w:rtl/>
          <w:lang w:eastAsia="he-IL"/>
        </w:rPr>
        <w:t xml:space="preserve">כעילה למתן הרישיון, וגם לביטול </w:t>
      </w:r>
      <w:bookmarkStart w:id="6751" w:name="_ETM_Q1_7857531"/>
      <w:bookmarkEnd w:id="6751"/>
      <w:r w:rsidR="00A23114">
        <w:rPr>
          <w:rFonts w:hint="cs"/>
          <w:rtl/>
          <w:lang w:eastAsia="he-IL"/>
        </w:rPr>
        <w:t>הרישיון</w:t>
      </w:r>
      <w:r w:rsidR="00A23114">
        <w:rPr>
          <w:lang w:eastAsia="he-IL"/>
        </w:rPr>
        <w:t>;</w:t>
      </w:r>
      <w:r w:rsidR="00A23114">
        <w:rPr>
          <w:rFonts w:hint="cs"/>
          <w:rtl/>
          <w:lang w:eastAsia="he-IL"/>
        </w:rPr>
        <w:t xml:space="preserve"> יש </w:t>
      </w:r>
      <w:bookmarkStart w:id="6752" w:name="_ETM_Q1_7861591"/>
      <w:bookmarkEnd w:id="6752"/>
      <w:r w:rsidR="00A23114">
        <w:rPr>
          <w:rFonts w:hint="cs"/>
          <w:rtl/>
          <w:lang w:eastAsia="he-IL"/>
        </w:rPr>
        <w:t>כאן השפעה כפולה, בהקשר הזה.</w:t>
      </w:r>
    </w:p>
    <w:p w14:paraId="326F8E90" w14:textId="7CBCED12" w:rsidR="00A23114" w:rsidRDefault="00A23114" w:rsidP="00E96D94">
      <w:pPr>
        <w:rPr>
          <w:rtl/>
          <w:lang w:eastAsia="he-IL"/>
        </w:rPr>
      </w:pPr>
    </w:p>
    <w:p w14:paraId="76DFC5AB" w14:textId="2DCA2885" w:rsidR="00A23114" w:rsidRDefault="00A23114" w:rsidP="00A23114">
      <w:pPr>
        <w:pStyle w:val="af9"/>
        <w:keepNext/>
        <w:rPr>
          <w:rtl/>
          <w:lang w:eastAsia="he-IL"/>
        </w:rPr>
      </w:pPr>
      <w:bookmarkStart w:id="6753" w:name="ET_guest_אלה_תמיר_שלמה_231"/>
      <w:r w:rsidRPr="00A23114">
        <w:rPr>
          <w:rStyle w:val="TagStyle"/>
          <w:rtl/>
        </w:rPr>
        <w:t xml:space="preserve"> &lt;&lt; אורח &gt;&gt; </w:t>
      </w:r>
      <w:r>
        <w:rPr>
          <w:rtl/>
          <w:lang w:eastAsia="he-IL"/>
        </w:rPr>
        <w:t>אלה תמיר שלמה:</w:t>
      </w:r>
      <w:r w:rsidRPr="00A23114">
        <w:rPr>
          <w:rStyle w:val="TagStyle"/>
          <w:rtl/>
        </w:rPr>
        <w:t xml:space="preserve"> &lt;&lt; אורח &gt;&gt;</w:t>
      </w:r>
      <w:r w:rsidR="00C872F6">
        <w:rPr>
          <w:rtl/>
          <w:lang w:eastAsia="he-IL"/>
        </w:rPr>
        <w:t xml:space="preserve"> </w:t>
      </w:r>
      <w:r>
        <w:rPr>
          <w:rtl/>
          <w:lang w:eastAsia="he-IL"/>
        </w:rPr>
        <w:t xml:space="preserve"> </w:t>
      </w:r>
      <w:bookmarkEnd w:id="6753"/>
    </w:p>
    <w:p w14:paraId="2E064E7D" w14:textId="3407FCD5" w:rsidR="00A23114" w:rsidRDefault="00A23114" w:rsidP="00A23114">
      <w:pPr>
        <w:pStyle w:val="KeepWithNext"/>
        <w:rPr>
          <w:rtl/>
          <w:lang w:eastAsia="he-IL"/>
        </w:rPr>
      </w:pPr>
    </w:p>
    <w:p w14:paraId="73AA24CD" w14:textId="1E4A1420" w:rsidR="004B31A8" w:rsidRDefault="00B77532" w:rsidP="00B77532">
      <w:pPr>
        <w:rPr>
          <w:rtl/>
          <w:lang w:eastAsia="he-IL"/>
        </w:rPr>
      </w:pPr>
      <w:bookmarkStart w:id="6754" w:name="_ETM_Q1_7861750"/>
      <w:bookmarkStart w:id="6755" w:name="_ETM_Q1_7857980"/>
      <w:bookmarkStart w:id="6756" w:name="_ETM_Q1_7085465"/>
      <w:bookmarkStart w:id="6757" w:name="_ETM_Q1_7217336"/>
      <w:bookmarkStart w:id="6758" w:name="_ETM_Q1_7855800"/>
      <w:bookmarkStart w:id="6759" w:name="_ETM_Q1_7852254"/>
      <w:bookmarkEnd w:id="6754"/>
      <w:bookmarkEnd w:id="6755"/>
      <w:bookmarkEnd w:id="6756"/>
      <w:bookmarkEnd w:id="6757"/>
      <w:bookmarkEnd w:id="6758"/>
      <w:bookmarkEnd w:id="6759"/>
      <w:r>
        <w:rPr>
          <w:rFonts w:hint="cs"/>
          <w:rtl/>
          <w:lang w:eastAsia="he-IL"/>
        </w:rPr>
        <w:t xml:space="preserve">אני פשוט חושבת </w:t>
      </w:r>
      <w:bookmarkStart w:id="6760" w:name="_ETM_Q1_7867648"/>
      <w:bookmarkStart w:id="6761" w:name="_ETM_Q1_7862898"/>
      <w:bookmarkEnd w:id="6760"/>
      <w:bookmarkEnd w:id="6761"/>
      <w:r>
        <w:rPr>
          <w:rFonts w:hint="cs"/>
          <w:rtl/>
          <w:lang w:eastAsia="he-IL"/>
        </w:rPr>
        <w:t xml:space="preserve">שאפשר להשוות </w:t>
      </w:r>
      <w:bookmarkStart w:id="6762" w:name="_ETM_Q1_7864808"/>
      <w:bookmarkEnd w:id="6762"/>
      <w:r>
        <w:rPr>
          <w:rFonts w:hint="cs"/>
          <w:rtl/>
          <w:lang w:eastAsia="he-IL"/>
        </w:rPr>
        <w:t>את זה דוו</w:t>
      </w:r>
      <w:bookmarkStart w:id="6763" w:name="_ETM_Q1_7866827"/>
      <w:bookmarkEnd w:id="6763"/>
      <w:r>
        <w:rPr>
          <w:rFonts w:hint="cs"/>
          <w:rtl/>
          <w:lang w:eastAsia="he-IL"/>
        </w:rPr>
        <w:t xml:space="preserve">קא לחוקים </w:t>
      </w:r>
      <w:bookmarkStart w:id="6764" w:name="_ETM_Q1_7864150"/>
      <w:bookmarkEnd w:id="6764"/>
      <w:r>
        <w:rPr>
          <w:rFonts w:hint="cs"/>
          <w:rtl/>
          <w:lang w:eastAsia="he-IL"/>
        </w:rPr>
        <w:t>שה</w:t>
      </w:r>
      <w:bookmarkStart w:id="6765" w:name="_ETM_Q1_32262"/>
      <w:bookmarkEnd w:id="6765"/>
      <w:r w:rsidR="000A1D8D">
        <w:rPr>
          <w:rFonts w:hint="cs"/>
          <w:rtl/>
          <w:lang w:eastAsia="he-IL"/>
        </w:rPr>
        <w:t xml:space="preserve">ם תחת הפיקוח של </w:t>
      </w:r>
      <w:bookmarkStart w:id="6766" w:name="_ETM_Q1_7865118"/>
      <w:bookmarkEnd w:id="6766"/>
      <w:r w:rsidR="000A1D8D">
        <w:rPr>
          <w:rFonts w:hint="cs"/>
          <w:rtl/>
          <w:lang w:eastAsia="he-IL"/>
        </w:rPr>
        <w:t xml:space="preserve">רשות ההון, הביטוח והחיסכון, שמציעים מערכת </w:t>
      </w:r>
      <w:bookmarkStart w:id="6767" w:name="_ETM_Q1_7874518"/>
      <w:bookmarkStart w:id="6768" w:name="_ETM_Q1_7869730"/>
      <w:bookmarkEnd w:id="6767"/>
      <w:bookmarkEnd w:id="6768"/>
      <w:r w:rsidR="000A1D8D">
        <w:rPr>
          <w:rFonts w:hint="cs"/>
          <w:rtl/>
          <w:lang w:eastAsia="he-IL"/>
        </w:rPr>
        <w:t>יותר כוללת של שיקולים, ומשתמשים במילה "</w:t>
      </w:r>
      <w:bookmarkStart w:id="6769" w:name="_ETM_Q1_7874874"/>
      <w:bookmarkStart w:id="6770" w:name="_ETM_Q1_7871636"/>
      <w:bookmarkEnd w:id="6769"/>
      <w:bookmarkEnd w:id="6770"/>
      <w:r w:rsidR="000A1D8D">
        <w:rPr>
          <w:rFonts w:hint="cs"/>
          <w:rtl/>
          <w:lang w:eastAsia="he-IL"/>
        </w:rPr>
        <w:t>לרבות"</w:t>
      </w:r>
      <w:r w:rsidR="00061E4F">
        <w:rPr>
          <w:rFonts w:hint="cs"/>
          <w:rtl/>
          <w:lang w:eastAsia="he-IL"/>
        </w:rPr>
        <w:t>.</w:t>
      </w:r>
      <w:r w:rsidR="000A1D8D">
        <w:rPr>
          <w:rFonts w:hint="cs"/>
          <w:rtl/>
          <w:lang w:eastAsia="he-IL"/>
        </w:rPr>
        <w:t xml:space="preserve"> </w:t>
      </w:r>
      <w:bookmarkStart w:id="6771" w:name="_ETM_Q1_7872825"/>
      <w:bookmarkStart w:id="6772" w:name="_ETM_Q1_7873003"/>
      <w:bookmarkEnd w:id="6771"/>
      <w:bookmarkEnd w:id="6772"/>
      <w:r w:rsidR="000A1D8D">
        <w:rPr>
          <w:rFonts w:hint="cs"/>
          <w:rtl/>
          <w:lang w:eastAsia="he-IL"/>
        </w:rPr>
        <w:t xml:space="preserve">אז </w:t>
      </w:r>
      <w:bookmarkStart w:id="6773" w:name="_ETM_Q1_7872561"/>
      <w:bookmarkStart w:id="6774" w:name="_ETM_Q1_7877414"/>
      <w:bookmarkStart w:id="6775" w:name="_ETM_Q1_7878860"/>
      <w:bookmarkStart w:id="6776" w:name="_ETM_Q1_7875462"/>
      <w:bookmarkStart w:id="6777" w:name="_ETM_Q1_7870821"/>
      <w:bookmarkStart w:id="6778" w:name="_ETM_Q1_7868185"/>
      <w:bookmarkEnd w:id="6773"/>
      <w:bookmarkEnd w:id="6774"/>
      <w:bookmarkEnd w:id="6775"/>
      <w:bookmarkEnd w:id="6776"/>
      <w:bookmarkEnd w:id="6777"/>
      <w:bookmarkEnd w:id="6778"/>
      <w:r w:rsidR="000A1D8D">
        <w:rPr>
          <w:rFonts w:hint="cs"/>
          <w:rtl/>
          <w:lang w:eastAsia="he-IL"/>
        </w:rPr>
        <w:t xml:space="preserve">אולי רשות ניירות ערך </w:t>
      </w:r>
      <w:bookmarkStart w:id="6779" w:name="_ETM_Q1_7881427"/>
      <w:bookmarkEnd w:id="6779"/>
      <w:r w:rsidR="000A1D8D">
        <w:rPr>
          <w:rFonts w:hint="cs"/>
          <w:rtl/>
          <w:lang w:eastAsia="he-IL"/>
        </w:rPr>
        <w:t>לא תצטרך לצפו</w:t>
      </w:r>
      <w:bookmarkStart w:id="6780" w:name="_ETM_Q1_7881198"/>
      <w:bookmarkEnd w:id="6780"/>
      <w:r w:rsidR="000A1D8D">
        <w:rPr>
          <w:rFonts w:hint="cs"/>
          <w:rtl/>
          <w:lang w:eastAsia="he-IL"/>
        </w:rPr>
        <w:t xml:space="preserve">ת מראש </w:t>
      </w:r>
      <w:bookmarkStart w:id="6781" w:name="_ETM_Q1_7878388"/>
      <w:bookmarkEnd w:id="6781"/>
      <w:r w:rsidR="000A1D8D">
        <w:rPr>
          <w:rFonts w:hint="cs"/>
          <w:rtl/>
          <w:lang w:eastAsia="he-IL"/>
        </w:rPr>
        <w:t xml:space="preserve">כל מיני אירועים שאנחנו לא </w:t>
      </w:r>
      <w:bookmarkStart w:id="6782" w:name="_ETM_Q1_7883252"/>
      <w:bookmarkEnd w:id="6782"/>
      <w:r w:rsidR="000A1D8D">
        <w:rPr>
          <w:rFonts w:hint="cs"/>
          <w:rtl/>
          <w:lang w:eastAsia="he-IL"/>
        </w:rPr>
        <w:t xml:space="preserve">יודעים </w:t>
      </w:r>
      <w:bookmarkStart w:id="6783" w:name="_ETM_Q1_7881120"/>
      <w:bookmarkEnd w:id="6783"/>
      <w:r w:rsidR="000A1D8D">
        <w:rPr>
          <w:rFonts w:hint="cs"/>
          <w:rtl/>
          <w:lang w:eastAsia="he-IL"/>
        </w:rPr>
        <w:t xml:space="preserve">לחשוב עליהם. </w:t>
      </w:r>
      <w:bookmarkStart w:id="6784" w:name="_ETM_Q1_7880810"/>
      <w:bookmarkEnd w:id="6784"/>
      <w:r w:rsidR="000A1D8D">
        <w:rPr>
          <w:rFonts w:hint="cs"/>
          <w:rtl/>
          <w:lang w:eastAsia="he-IL"/>
        </w:rPr>
        <w:t xml:space="preserve">אני מבינה את מה </w:t>
      </w:r>
      <w:bookmarkStart w:id="6785" w:name="_ETM_Q1_7885543"/>
      <w:bookmarkEnd w:id="6785"/>
      <w:r w:rsidR="000A1D8D">
        <w:rPr>
          <w:rFonts w:hint="cs"/>
          <w:rtl/>
          <w:lang w:eastAsia="he-IL"/>
        </w:rPr>
        <w:t xml:space="preserve">שאת אומרת לגבי </w:t>
      </w:r>
      <w:bookmarkStart w:id="6786" w:name="_ETM_Q1_7883079"/>
      <w:bookmarkEnd w:id="6786"/>
      <w:r w:rsidR="000A1D8D">
        <w:rPr>
          <w:rFonts w:hint="cs"/>
          <w:rtl/>
          <w:lang w:eastAsia="he-IL"/>
        </w:rPr>
        <w:t xml:space="preserve">טובת הציבור, </w:t>
      </w:r>
      <w:r w:rsidR="00061E4F">
        <w:rPr>
          <w:rFonts w:hint="cs"/>
          <w:rtl/>
          <w:lang w:eastAsia="he-IL"/>
        </w:rPr>
        <w:t xml:space="preserve">אבל </w:t>
      </w:r>
      <w:r w:rsidR="000A1D8D">
        <w:rPr>
          <w:rFonts w:hint="cs"/>
          <w:rtl/>
          <w:lang w:eastAsia="he-IL"/>
        </w:rPr>
        <w:t xml:space="preserve">אני חושבת </w:t>
      </w:r>
      <w:r w:rsidR="00061E4F">
        <w:rPr>
          <w:rFonts w:hint="cs"/>
          <w:rtl/>
          <w:lang w:eastAsia="he-IL"/>
        </w:rPr>
        <w:t xml:space="preserve">שבעתיד יהיה קשה יותר </w:t>
      </w:r>
      <w:bookmarkStart w:id="6787" w:name="_ETM_Q1_7889850"/>
      <w:bookmarkEnd w:id="6787"/>
      <w:r w:rsidR="00061E4F">
        <w:rPr>
          <w:rFonts w:hint="cs"/>
          <w:rtl/>
          <w:lang w:eastAsia="he-IL"/>
        </w:rPr>
        <w:t xml:space="preserve">להתמודד עם </w:t>
      </w:r>
      <w:r w:rsidR="000A1D8D">
        <w:rPr>
          <w:rFonts w:hint="cs"/>
          <w:rtl/>
          <w:lang w:eastAsia="he-IL"/>
        </w:rPr>
        <w:t>המילה "בלבד"</w:t>
      </w:r>
      <w:bookmarkStart w:id="6788" w:name="_ETM_Q1_7881676"/>
      <w:bookmarkStart w:id="6789" w:name="_ETM_Q1_7878200"/>
      <w:bookmarkStart w:id="6790" w:name="_ETM_Q1_7886246"/>
      <w:bookmarkEnd w:id="6788"/>
      <w:bookmarkEnd w:id="6789"/>
      <w:bookmarkEnd w:id="6790"/>
      <w:r w:rsidR="00061E4F">
        <w:rPr>
          <w:rFonts w:hint="cs"/>
          <w:rtl/>
          <w:lang w:eastAsia="he-IL"/>
        </w:rPr>
        <w:t>.</w:t>
      </w:r>
      <w:bookmarkStart w:id="6791" w:name="_ETM_Q1_7889766"/>
      <w:bookmarkStart w:id="6792" w:name="_ETM_Q1_7885928"/>
      <w:bookmarkEnd w:id="6791"/>
      <w:bookmarkEnd w:id="6792"/>
      <w:r w:rsidR="00061E4F">
        <w:rPr>
          <w:rFonts w:hint="cs"/>
          <w:rtl/>
          <w:lang w:eastAsia="he-IL"/>
        </w:rPr>
        <w:t xml:space="preserve"> </w:t>
      </w:r>
      <w:bookmarkStart w:id="6793" w:name="_ETM_Q1_7890812"/>
      <w:bookmarkEnd w:id="6793"/>
    </w:p>
    <w:p w14:paraId="3940C5A0" w14:textId="04EA583B" w:rsidR="00061E4F" w:rsidRDefault="00061E4F" w:rsidP="00B77532">
      <w:pPr>
        <w:rPr>
          <w:rtl/>
          <w:lang w:eastAsia="he-IL"/>
        </w:rPr>
      </w:pPr>
      <w:bookmarkStart w:id="6794" w:name="_ETM_Q1_7891097"/>
      <w:bookmarkStart w:id="6795" w:name="_ETM_Q1_7891198"/>
      <w:bookmarkStart w:id="6796" w:name="_ETM_Q1_7892719"/>
      <w:bookmarkEnd w:id="6794"/>
      <w:bookmarkEnd w:id="6795"/>
      <w:bookmarkEnd w:id="6796"/>
    </w:p>
    <w:p w14:paraId="10696B27" w14:textId="5F1ADE22" w:rsidR="00061E4F" w:rsidRDefault="00061E4F" w:rsidP="00061E4F">
      <w:pPr>
        <w:pStyle w:val="af9"/>
        <w:keepNext/>
        <w:rPr>
          <w:rtl/>
          <w:lang w:eastAsia="he-IL"/>
        </w:rPr>
      </w:pPr>
      <w:bookmarkStart w:id="6797" w:name="ET_guest_רוני_בקמן_230"/>
      <w:r w:rsidRPr="00061E4F">
        <w:rPr>
          <w:rStyle w:val="TagStyle"/>
          <w:rtl/>
        </w:rPr>
        <w:t xml:space="preserve"> &lt;&lt; אורח &gt;&gt; </w:t>
      </w:r>
      <w:r>
        <w:rPr>
          <w:rtl/>
          <w:lang w:eastAsia="he-IL"/>
        </w:rPr>
        <w:t>רוני בקמן:</w:t>
      </w:r>
      <w:r w:rsidRPr="00061E4F">
        <w:rPr>
          <w:rStyle w:val="TagStyle"/>
          <w:rtl/>
        </w:rPr>
        <w:t xml:space="preserve"> &lt;&lt; אורח &gt;&gt;</w:t>
      </w:r>
      <w:r w:rsidR="00C872F6">
        <w:rPr>
          <w:rtl/>
          <w:lang w:eastAsia="he-IL"/>
        </w:rPr>
        <w:t xml:space="preserve"> </w:t>
      </w:r>
      <w:r>
        <w:rPr>
          <w:rtl/>
          <w:lang w:eastAsia="he-IL"/>
        </w:rPr>
        <w:t xml:space="preserve"> </w:t>
      </w:r>
      <w:bookmarkEnd w:id="6797"/>
    </w:p>
    <w:p w14:paraId="2E420CB3" w14:textId="77777777" w:rsidR="00061E4F" w:rsidRDefault="00061E4F" w:rsidP="00061E4F">
      <w:pPr>
        <w:pStyle w:val="KeepWithNext"/>
        <w:rPr>
          <w:rtl/>
          <w:lang w:eastAsia="he-IL"/>
        </w:rPr>
      </w:pPr>
    </w:p>
    <w:p w14:paraId="2D477F64" w14:textId="72B94551" w:rsidR="00061E4F" w:rsidRDefault="00061E4F" w:rsidP="00061E4F">
      <w:pPr>
        <w:rPr>
          <w:rtl/>
          <w:lang w:eastAsia="he-IL"/>
        </w:rPr>
      </w:pPr>
      <w:bookmarkStart w:id="6798" w:name="_ETM_Q1_7938854"/>
      <w:bookmarkStart w:id="6799" w:name="_ETM_Q1_7938894"/>
      <w:bookmarkStart w:id="6800" w:name="_ETM_Q1_7933914"/>
      <w:bookmarkStart w:id="6801" w:name="_ETM_Q1_7929508"/>
      <w:bookmarkStart w:id="6802" w:name="_ETM_Q1_7925002"/>
      <w:bookmarkStart w:id="6803" w:name="_ETM_Q1_7920446"/>
      <w:bookmarkStart w:id="6804" w:name="_ETM_Q1_7915738"/>
      <w:bookmarkStart w:id="6805" w:name="_ETM_Q1_7911030"/>
      <w:bookmarkStart w:id="6806" w:name="_ETM_Q1_7906494"/>
      <w:bookmarkStart w:id="6807" w:name="_ETM_Q1_7901891"/>
      <w:bookmarkStart w:id="6808" w:name="_ETM_Q1_7897922"/>
      <w:bookmarkStart w:id="6809" w:name="_ETM_Q1_7894121"/>
      <w:bookmarkStart w:id="6810" w:name="_ETM_Q1_7889843"/>
      <w:bookmarkEnd w:id="6798"/>
      <w:bookmarkEnd w:id="6799"/>
      <w:bookmarkEnd w:id="6800"/>
      <w:bookmarkEnd w:id="6801"/>
      <w:bookmarkEnd w:id="6802"/>
      <w:bookmarkEnd w:id="6803"/>
      <w:bookmarkEnd w:id="6804"/>
      <w:bookmarkEnd w:id="6805"/>
      <w:bookmarkEnd w:id="6806"/>
      <w:bookmarkEnd w:id="6807"/>
      <w:bookmarkEnd w:id="6808"/>
      <w:bookmarkEnd w:id="6809"/>
      <w:bookmarkEnd w:id="6810"/>
      <w:r>
        <w:rPr>
          <w:rFonts w:hint="cs"/>
          <w:rtl/>
          <w:lang w:eastAsia="he-IL"/>
        </w:rPr>
        <w:t>יש כאן זכות קניין של בעל השליטה, ולכן יש לו</w:t>
      </w:r>
      <w:bookmarkStart w:id="6811" w:name="_ETM_Q1_7896233"/>
      <w:bookmarkEnd w:id="6811"/>
      <w:r>
        <w:rPr>
          <w:rFonts w:hint="cs"/>
          <w:rtl/>
          <w:lang w:eastAsia="he-IL"/>
        </w:rPr>
        <w:t xml:space="preserve"> איזה שהוא אינטרס לדעת מה</w:t>
      </w:r>
      <w:bookmarkStart w:id="6812" w:name="_ETM_Q1_7896625"/>
      <w:bookmarkStart w:id="6813" w:name="_ETM_Q1_7893316"/>
      <w:bookmarkEnd w:id="6812"/>
      <w:bookmarkEnd w:id="6813"/>
      <w:r>
        <w:rPr>
          <w:rFonts w:hint="cs"/>
          <w:rtl/>
          <w:lang w:eastAsia="he-IL"/>
        </w:rPr>
        <w:t xml:space="preserve">ם הנימוקים שמכוחם </w:t>
      </w:r>
      <w:bookmarkStart w:id="6814" w:name="_ETM_Q1_7896135"/>
      <w:bookmarkEnd w:id="6814"/>
      <w:r>
        <w:rPr>
          <w:rFonts w:hint="cs"/>
          <w:rtl/>
          <w:lang w:eastAsia="he-IL"/>
        </w:rPr>
        <w:t>אפשר</w:t>
      </w:r>
      <w:bookmarkStart w:id="6815" w:name="_ETM_Q1_7897005"/>
      <w:bookmarkEnd w:id="6815"/>
      <w:r>
        <w:rPr>
          <w:rFonts w:hint="cs"/>
          <w:rtl/>
          <w:lang w:eastAsia="he-IL"/>
        </w:rPr>
        <w:t xml:space="preserve"> יהיה לקחת אותו בשליטה. </w:t>
      </w:r>
      <w:bookmarkStart w:id="6816" w:name="_ETM_Q1_7898696"/>
      <w:bookmarkEnd w:id="6816"/>
      <w:r>
        <w:rPr>
          <w:rFonts w:hint="cs"/>
          <w:rtl/>
          <w:lang w:eastAsia="he-IL"/>
        </w:rPr>
        <w:t xml:space="preserve">אם תסתכלי על הפרק, הפגיעה </w:t>
      </w:r>
      <w:bookmarkStart w:id="6817" w:name="_ETM_Q1_7903384"/>
      <w:bookmarkEnd w:id="6817"/>
      <w:r>
        <w:rPr>
          <w:rFonts w:hint="cs"/>
          <w:rtl/>
          <w:lang w:eastAsia="he-IL"/>
        </w:rPr>
        <w:t xml:space="preserve">בזכות הקניין, </w:t>
      </w:r>
      <w:bookmarkStart w:id="6818" w:name="_ETM_Q1_7901475"/>
      <w:bookmarkEnd w:id="6818"/>
      <w:r>
        <w:rPr>
          <w:rFonts w:hint="cs"/>
          <w:rtl/>
          <w:lang w:eastAsia="he-IL"/>
        </w:rPr>
        <w:t xml:space="preserve">מתוך אינטרס </w:t>
      </w:r>
      <w:bookmarkStart w:id="6819" w:name="_ETM_Q1_7902507"/>
      <w:bookmarkStart w:id="6820" w:name="_ETM_Q1_7900413"/>
      <w:bookmarkEnd w:id="6819"/>
      <w:bookmarkEnd w:id="6820"/>
      <w:r w:rsidR="00DD73B2">
        <w:rPr>
          <w:rFonts w:hint="cs"/>
          <w:rtl/>
          <w:lang w:eastAsia="he-IL"/>
        </w:rPr>
        <w:t xml:space="preserve">ציבורי, היא </w:t>
      </w:r>
      <w:bookmarkStart w:id="6821" w:name="_ETM_Q1_7903778"/>
      <w:bookmarkEnd w:id="6821"/>
      <w:r w:rsidR="00DD73B2">
        <w:rPr>
          <w:rFonts w:hint="cs"/>
          <w:rtl/>
          <w:lang w:eastAsia="he-IL"/>
        </w:rPr>
        <w:t xml:space="preserve">משמעותית, אם זה בלא </w:t>
      </w:r>
      <w:bookmarkStart w:id="6822" w:name="_ETM_Q1_7911046"/>
      <w:bookmarkEnd w:id="6822"/>
      <w:r w:rsidR="00DD73B2">
        <w:rPr>
          <w:rFonts w:hint="cs"/>
          <w:rtl/>
          <w:lang w:eastAsia="he-IL"/>
        </w:rPr>
        <w:t xml:space="preserve">לאפשר </w:t>
      </w:r>
      <w:bookmarkStart w:id="6823" w:name="_ETM_Q1_7907383"/>
      <w:bookmarkEnd w:id="6823"/>
      <w:r w:rsidR="00DD73B2">
        <w:rPr>
          <w:rFonts w:hint="cs"/>
          <w:rtl/>
          <w:lang w:eastAsia="he-IL"/>
        </w:rPr>
        <w:t>לו לבחור את המנכ"ל ואת הדירקטורים</w:t>
      </w:r>
      <w:bookmarkStart w:id="6824" w:name="_ETM_Q1_7910374"/>
      <w:bookmarkEnd w:id="6824"/>
      <w:r w:rsidR="00DD73B2">
        <w:rPr>
          <w:rFonts w:hint="cs"/>
          <w:rtl/>
          <w:lang w:eastAsia="he-IL"/>
        </w:rPr>
        <w:t xml:space="preserve">, או בללכת איתו לבית </w:t>
      </w:r>
      <w:bookmarkStart w:id="6825" w:name="_ETM_Q1_7912631"/>
      <w:bookmarkEnd w:id="6825"/>
      <w:r w:rsidR="00DD73B2">
        <w:rPr>
          <w:rFonts w:hint="cs"/>
          <w:rtl/>
          <w:lang w:eastAsia="he-IL"/>
        </w:rPr>
        <w:t xml:space="preserve">משפט ולהכריח אותו </w:t>
      </w:r>
      <w:bookmarkStart w:id="6826" w:name="_ETM_Q1_7912202"/>
      <w:bookmarkEnd w:id="6826"/>
      <w:r w:rsidR="00DD73B2">
        <w:rPr>
          <w:rFonts w:hint="cs"/>
          <w:rtl/>
          <w:lang w:eastAsia="he-IL"/>
        </w:rPr>
        <w:t>למכור את המניות.</w:t>
      </w:r>
      <w:bookmarkStart w:id="6827" w:name="_ETM_Q1_7910278"/>
      <w:bookmarkEnd w:id="6827"/>
      <w:r w:rsidR="00DD73B2">
        <w:rPr>
          <w:rFonts w:hint="cs"/>
          <w:rtl/>
          <w:lang w:eastAsia="he-IL"/>
        </w:rPr>
        <w:t xml:space="preserve"> לכן, </w:t>
      </w:r>
      <w:bookmarkStart w:id="6828" w:name="_ETM_Q1_7916063"/>
      <w:bookmarkEnd w:id="6828"/>
      <w:r w:rsidR="00DD73B2">
        <w:rPr>
          <w:rFonts w:hint="cs"/>
          <w:rtl/>
          <w:lang w:eastAsia="he-IL"/>
        </w:rPr>
        <w:t xml:space="preserve">מאותה </w:t>
      </w:r>
      <w:bookmarkStart w:id="6829" w:name="_ETM_Q1_7917359"/>
      <w:bookmarkEnd w:id="6829"/>
      <w:r w:rsidR="00DD73B2">
        <w:rPr>
          <w:rFonts w:hint="cs"/>
          <w:rtl/>
          <w:lang w:eastAsia="he-IL"/>
        </w:rPr>
        <w:t xml:space="preserve">סיבה של הוודאות, </w:t>
      </w:r>
      <w:bookmarkStart w:id="6830" w:name="_ETM_Q1_7919011"/>
      <w:bookmarkEnd w:id="6830"/>
      <w:r w:rsidR="00DD73B2">
        <w:rPr>
          <w:rFonts w:hint="cs"/>
          <w:rtl/>
          <w:lang w:eastAsia="he-IL"/>
        </w:rPr>
        <w:t xml:space="preserve">אנחנו מבקשים, כמו בחוקים האחרים שלנו, </w:t>
      </w:r>
      <w:bookmarkStart w:id="6831" w:name="_ETM_Q1_7925012"/>
      <w:bookmarkEnd w:id="6831"/>
      <w:r w:rsidR="00DD73B2">
        <w:rPr>
          <w:rFonts w:hint="cs"/>
          <w:rtl/>
          <w:lang w:eastAsia="he-IL"/>
        </w:rPr>
        <w:t>לשמור על הרשימה לפי איך שהיא כתובה כאן</w:t>
      </w:r>
      <w:bookmarkStart w:id="6832" w:name="_ETM_Q1_7932591"/>
      <w:bookmarkStart w:id="6833" w:name="_ETM_Q1_7928557"/>
      <w:bookmarkEnd w:id="6832"/>
      <w:bookmarkEnd w:id="6833"/>
      <w:r w:rsidR="00DD73B2">
        <w:rPr>
          <w:rFonts w:hint="cs"/>
          <w:rtl/>
          <w:lang w:eastAsia="he-IL"/>
        </w:rPr>
        <w:t xml:space="preserve">. אנחנו הרשות, אנחנו תמיד </w:t>
      </w:r>
      <w:bookmarkStart w:id="6834" w:name="_ETM_Q1_7930347"/>
      <w:bookmarkEnd w:id="6834"/>
      <w:r w:rsidR="00DD73B2">
        <w:rPr>
          <w:rFonts w:hint="cs"/>
          <w:rtl/>
          <w:lang w:eastAsia="he-IL"/>
        </w:rPr>
        <w:t>אוהבים סמכויות, אבל צריך</w:t>
      </w:r>
      <w:bookmarkStart w:id="6835" w:name="_ETM_Q1_7934438"/>
      <w:bookmarkEnd w:id="6835"/>
      <w:r w:rsidR="00DD73B2">
        <w:rPr>
          <w:rFonts w:hint="cs"/>
          <w:rtl/>
          <w:lang w:eastAsia="he-IL"/>
        </w:rPr>
        <w:t xml:space="preserve"> גם לדעת </w:t>
      </w:r>
      <w:bookmarkStart w:id="6836" w:name="_ETM_Q1_7931421"/>
      <w:bookmarkEnd w:id="6836"/>
      <w:r w:rsidR="00DD73B2">
        <w:rPr>
          <w:rFonts w:hint="cs"/>
          <w:rtl/>
          <w:lang w:eastAsia="he-IL"/>
        </w:rPr>
        <w:t xml:space="preserve">איפה </w:t>
      </w:r>
      <w:bookmarkStart w:id="6837" w:name="_ETM_Q1_7930361"/>
      <w:bookmarkEnd w:id="6837"/>
      <w:r w:rsidR="00DD73B2">
        <w:rPr>
          <w:rFonts w:hint="cs"/>
          <w:rtl/>
          <w:lang w:eastAsia="he-IL"/>
        </w:rPr>
        <w:t xml:space="preserve">עובר </w:t>
      </w:r>
      <w:bookmarkStart w:id="6838" w:name="_ETM_Q1_7926718"/>
      <w:bookmarkEnd w:id="6838"/>
      <w:r w:rsidR="00DD73B2">
        <w:rPr>
          <w:rFonts w:hint="cs"/>
          <w:rtl/>
          <w:lang w:eastAsia="he-IL"/>
        </w:rPr>
        <w:t>הגבול בהקשר הזה.</w:t>
      </w:r>
      <w:bookmarkStart w:id="6839" w:name="_ETM_Q1_7939078"/>
      <w:bookmarkEnd w:id="6839"/>
    </w:p>
    <w:p w14:paraId="2D82B384" w14:textId="0A2DABA5" w:rsidR="00DD73B2" w:rsidRDefault="00DD73B2" w:rsidP="00061E4F">
      <w:pPr>
        <w:rPr>
          <w:rtl/>
          <w:lang w:eastAsia="he-IL"/>
        </w:rPr>
      </w:pPr>
      <w:bookmarkStart w:id="6840" w:name="_ETM_Q1_7939192"/>
      <w:bookmarkStart w:id="6841" w:name="_ETM_Q1_7935345"/>
      <w:bookmarkStart w:id="6842" w:name="_ETM_Q1_7935958"/>
      <w:bookmarkStart w:id="6843" w:name="_ETM_Q1_7932122"/>
      <w:bookmarkStart w:id="6844" w:name="_ETM_Q1_7932697"/>
      <w:bookmarkStart w:id="6845" w:name="_ETM_Q1_7932776"/>
      <w:bookmarkEnd w:id="6840"/>
      <w:bookmarkEnd w:id="6841"/>
      <w:bookmarkEnd w:id="6842"/>
      <w:bookmarkEnd w:id="6843"/>
      <w:bookmarkEnd w:id="6844"/>
      <w:bookmarkEnd w:id="6845"/>
    </w:p>
    <w:p w14:paraId="151E8C02" w14:textId="40100FA0" w:rsidR="00DD73B2" w:rsidRDefault="00DD73B2" w:rsidP="00DD73B2">
      <w:pPr>
        <w:pStyle w:val="af6"/>
        <w:keepNext/>
        <w:rPr>
          <w:rtl/>
        </w:rPr>
      </w:pPr>
      <w:bookmarkStart w:id="6846" w:name="ET_yor_6351_231"/>
      <w:r w:rsidRPr="00DD73B2">
        <w:rPr>
          <w:rStyle w:val="TagStyle"/>
          <w:rtl/>
        </w:rPr>
        <w:t xml:space="preserve"> &lt;&lt; יור &gt;&gt; </w:t>
      </w:r>
      <w:r>
        <w:rPr>
          <w:rtl/>
        </w:rPr>
        <w:t>היו"ר אוהד טל:</w:t>
      </w:r>
      <w:r w:rsidRPr="00DD73B2">
        <w:rPr>
          <w:rStyle w:val="TagStyle"/>
          <w:rtl/>
        </w:rPr>
        <w:t xml:space="preserve"> &lt;&lt; יור &gt;&gt;</w:t>
      </w:r>
      <w:r w:rsidR="00C872F6">
        <w:rPr>
          <w:rtl/>
        </w:rPr>
        <w:t xml:space="preserve"> </w:t>
      </w:r>
      <w:r>
        <w:rPr>
          <w:rtl/>
        </w:rPr>
        <w:t xml:space="preserve"> </w:t>
      </w:r>
      <w:bookmarkEnd w:id="6846"/>
    </w:p>
    <w:p w14:paraId="1E8F8F01" w14:textId="5D323CB3" w:rsidR="00DD73B2" w:rsidRDefault="00DD73B2" w:rsidP="00DD73B2">
      <w:pPr>
        <w:pStyle w:val="KeepWithNext"/>
        <w:rPr>
          <w:rtl/>
          <w:lang w:eastAsia="he-IL"/>
        </w:rPr>
      </w:pPr>
    </w:p>
    <w:p w14:paraId="6B4F7DE2" w14:textId="19AFD9BC" w:rsidR="00DD73B2" w:rsidRDefault="00DD73B2" w:rsidP="00DD73B2">
      <w:pPr>
        <w:rPr>
          <w:rtl/>
          <w:lang w:eastAsia="he-IL"/>
        </w:rPr>
      </w:pPr>
      <w:bookmarkStart w:id="6847" w:name="_ETM_Q1_7934660"/>
      <w:bookmarkEnd w:id="6847"/>
      <w:r>
        <w:rPr>
          <w:rFonts w:hint="cs"/>
          <w:rtl/>
          <w:lang w:eastAsia="he-IL"/>
        </w:rPr>
        <w:t>מעולה.</w:t>
      </w:r>
      <w:bookmarkStart w:id="6848" w:name="_ETM_Q1_7936137"/>
      <w:bookmarkEnd w:id="6848"/>
    </w:p>
    <w:p w14:paraId="705533E4" w14:textId="0FB4B52F" w:rsidR="00DD73B2" w:rsidRDefault="00DD73B2" w:rsidP="00DD73B2">
      <w:pPr>
        <w:rPr>
          <w:rtl/>
          <w:lang w:eastAsia="he-IL"/>
        </w:rPr>
      </w:pPr>
      <w:bookmarkStart w:id="6849" w:name="_ETM_Q1_7936210"/>
      <w:bookmarkStart w:id="6850" w:name="_ETM_Q1_7940419"/>
      <w:bookmarkEnd w:id="6849"/>
      <w:bookmarkEnd w:id="6850"/>
    </w:p>
    <w:p w14:paraId="22978027" w14:textId="4884B88A" w:rsidR="00DD73B2" w:rsidRDefault="00DD73B2" w:rsidP="00DD73B2">
      <w:pPr>
        <w:pStyle w:val="af9"/>
        <w:keepNext/>
        <w:rPr>
          <w:rtl/>
          <w:lang w:eastAsia="he-IL"/>
        </w:rPr>
      </w:pPr>
      <w:bookmarkStart w:id="6851" w:name="ET_guest_עמיהוד_שמלצר_232"/>
      <w:r w:rsidRPr="00DD73B2">
        <w:rPr>
          <w:rStyle w:val="TagStyle"/>
          <w:rtl/>
        </w:rPr>
        <w:t xml:space="preserve"> &lt;&lt; אורח &gt;&gt; </w:t>
      </w:r>
      <w:r>
        <w:rPr>
          <w:rtl/>
          <w:lang w:eastAsia="he-IL"/>
        </w:rPr>
        <w:t>עמיהוד שמלצר:</w:t>
      </w:r>
      <w:r w:rsidRPr="00DD73B2">
        <w:rPr>
          <w:rStyle w:val="TagStyle"/>
          <w:rtl/>
        </w:rPr>
        <w:t xml:space="preserve"> &lt;&lt; אורח &gt;&gt;</w:t>
      </w:r>
      <w:r w:rsidR="00C872F6">
        <w:rPr>
          <w:rtl/>
          <w:lang w:eastAsia="he-IL"/>
        </w:rPr>
        <w:t xml:space="preserve"> </w:t>
      </w:r>
      <w:r>
        <w:rPr>
          <w:rtl/>
          <w:lang w:eastAsia="he-IL"/>
        </w:rPr>
        <w:t xml:space="preserve"> </w:t>
      </w:r>
      <w:bookmarkEnd w:id="6851"/>
    </w:p>
    <w:p w14:paraId="2B796CFE" w14:textId="1F1B23C0" w:rsidR="00DD73B2" w:rsidRDefault="00DD73B2" w:rsidP="00DD73B2">
      <w:pPr>
        <w:pStyle w:val="KeepWithNext"/>
        <w:rPr>
          <w:rtl/>
          <w:lang w:eastAsia="he-IL"/>
        </w:rPr>
      </w:pPr>
    </w:p>
    <w:p w14:paraId="6F374F78" w14:textId="73C93AE1" w:rsidR="00DD73B2" w:rsidRDefault="00DD73B2" w:rsidP="00DD73B2">
      <w:pPr>
        <w:rPr>
          <w:rtl/>
          <w:lang w:eastAsia="he-IL"/>
        </w:rPr>
      </w:pPr>
      <w:bookmarkStart w:id="6852" w:name="_ETM_Q1_7940804"/>
      <w:bookmarkStart w:id="6853" w:name="_ETM_Q1_7940855"/>
      <w:bookmarkStart w:id="6854" w:name="_ETM_Q1_7936196"/>
      <w:bookmarkEnd w:id="6852"/>
      <w:bookmarkEnd w:id="6853"/>
      <w:bookmarkEnd w:id="6854"/>
      <w:r>
        <w:rPr>
          <w:rFonts w:hint="cs"/>
          <w:rtl/>
          <w:lang w:eastAsia="he-IL"/>
        </w:rPr>
        <w:t>הערת נוסח ששכחתי להקריא:</w:t>
      </w:r>
      <w:bookmarkStart w:id="6855" w:name="_ETM_Q1_7940813"/>
      <w:bookmarkEnd w:id="6855"/>
      <w:r>
        <w:rPr>
          <w:rFonts w:hint="cs"/>
          <w:rtl/>
          <w:lang w:eastAsia="he-IL"/>
        </w:rPr>
        <w:t xml:space="preserve"> בסייפה של </w:t>
      </w:r>
      <w:bookmarkStart w:id="6856" w:name="_ETM_Q1_7939592"/>
      <w:bookmarkEnd w:id="6856"/>
      <w:r>
        <w:rPr>
          <w:rFonts w:hint="cs"/>
          <w:rtl/>
          <w:lang w:eastAsia="he-IL"/>
        </w:rPr>
        <w:t xml:space="preserve">סעיף 12, סעיף קטן (ב), יש כאן </w:t>
      </w:r>
      <w:bookmarkStart w:id="6857" w:name="_ETM_Q1_7947097"/>
      <w:bookmarkEnd w:id="6857"/>
      <w:r>
        <w:rPr>
          <w:rFonts w:hint="cs"/>
          <w:rtl/>
          <w:lang w:eastAsia="he-IL"/>
        </w:rPr>
        <w:t xml:space="preserve">סייפה שהוספנו </w:t>
      </w:r>
      <w:bookmarkStart w:id="6858" w:name="_ETM_Q1_7945468"/>
      <w:bookmarkEnd w:id="6858"/>
      <w:r>
        <w:rPr>
          <w:rFonts w:hint="cs"/>
          <w:rtl/>
          <w:lang w:eastAsia="he-IL"/>
        </w:rPr>
        <w:t>לבקשת היועץ המשפטי</w:t>
      </w:r>
      <w:r w:rsidR="005059F7">
        <w:rPr>
          <w:rFonts w:hint="cs"/>
          <w:rtl/>
          <w:lang w:eastAsia="he-IL"/>
        </w:rPr>
        <w:t xml:space="preserve">: </w:t>
      </w:r>
      <w:r>
        <w:rPr>
          <w:rFonts w:hint="cs"/>
          <w:rtl/>
          <w:lang w:eastAsia="he-IL"/>
        </w:rPr>
        <w:t>"</w:t>
      </w:r>
      <w:bookmarkStart w:id="6859" w:name="_ETM_Q1_7947676"/>
      <w:bookmarkEnd w:id="6859"/>
      <w:r>
        <w:rPr>
          <w:rFonts w:hint="cs"/>
          <w:rtl/>
          <w:lang w:eastAsia="he-IL"/>
        </w:rPr>
        <w:t xml:space="preserve">לפי הוראות סעיף קטן </w:t>
      </w:r>
      <w:r w:rsidR="005059F7">
        <w:rPr>
          <w:rFonts w:hint="cs"/>
          <w:rtl/>
          <w:lang w:eastAsia="he-IL"/>
        </w:rPr>
        <w:t>(</w:t>
      </w:r>
      <w:r>
        <w:rPr>
          <w:rFonts w:hint="cs"/>
          <w:rtl/>
          <w:lang w:eastAsia="he-IL"/>
        </w:rPr>
        <w:t>א</w:t>
      </w:r>
      <w:r w:rsidR="005059F7">
        <w:rPr>
          <w:rFonts w:hint="cs"/>
          <w:rtl/>
          <w:lang w:eastAsia="he-IL"/>
        </w:rPr>
        <w:t>)</w:t>
      </w:r>
      <w:r>
        <w:rPr>
          <w:rFonts w:hint="cs"/>
          <w:rtl/>
          <w:lang w:eastAsia="he-IL"/>
        </w:rPr>
        <w:t xml:space="preserve">". בטעות לא הקראתי את זה. הכוונה </w:t>
      </w:r>
      <w:bookmarkStart w:id="6860" w:name="_ETM_Q1_7950455"/>
      <w:bookmarkEnd w:id="6860"/>
      <w:r>
        <w:rPr>
          <w:rFonts w:hint="cs"/>
          <w:rtl/>
          <w:lang w:eastAsia="he-IL"/>
        </w:rPr>
        <w:t xml:space="preserve">היא </w:t>
      </w:r>
      <w:bookmarkStart w:id="6861" w:name="_ETM_Q1_7956470"/>
      <w:bookmarkStart w:id="6862" w:name="_ETM_Q1_7952396"/>
      <w:bookmarkEnd w:id="6861"/>
      <w:bookmarkEnd w:id="6862"/>
      <w:r>
        <w:rPr>
          <w:rFonts w:hint="cs"/>
          <w:rtl/>
          <w:lang w:eastAsia="he-IL"/>
        </w:rPr>
        <w:t xml:space="preserve">שאחרי </w:t>
      </w:r>
      <w:bookmarkStart w:id="6863" w:name="_ETM_Q1_7954172"/>
      <w:bookmarkStart w:id="6864" w:name="_ETM_Q1_7545689"/>
      <w:bookmarkStart w:id="6865" w:name="_ETM_Q1_7545763"/>
      <w:bookmarkStart w:id="6866" w:name="_ETM_Q1_7545840"/>
      <w:bookmarkEnd w:id="6863"/>
      <w:bookmarkEnd w:id="6864"/>
      <w:bookmarkEnd w:id="6865"/>
      <w:bookmarkEnd w:id="6866"/>
      <w:r>
        <w:rPr>
          <w:rFonts w:hint="cs"/>
          <w:rtl/>
          <w:lang w:eastAsia="he-IL"/>
        </w:rPr>
        <w:t xml:space="preserve">שיושב ראש הרשות נתן </w:t>
      </w:r>
      <w:bookmarkStart w:id="6867" w:name="_ETM_Q1_7954470"/>
      <w:bookmarkEnd w:id="6867"/>
      <w:r>
        <w:rPr>
          <w:rFonts w:hint="cs"/>
          <w:rtl/>
          <w:lang w:eastAsia="he-IL"/>
        </w:rPr>
        <w:t xml:space="preserve">לאותו בעל היתר </w:t>
      </w:r>
      <w:bookmarkStart w:id="6868" w:name="_ETM_Q1_7956755"/>
      <w:bookmarkEnd w:id="6868"/>
      <w:r>
        <w:rPr>
          <w:rFonts w:hint="cs"/>
          <w:rtl/>
          <w:lang w:eastAsia="he-IL"/>
        </w:rPr>
        <w:t xml:space="preserve">שליטה הזדמנות לתקן את הפגמים, והוא </w:t>
      </w:r>
      <w:bookmarkStart w:id="6869" w:name="_ETM_Q1_7958598"/>
      <w:bookmarkEnd w:id="6869"/>
      <w:r>
        <w:rPr>
          <w:rFonts w:hint="cs"/>
          <w:rtl/>
          <w:lang w:eastAsia="he-IL"/>
        </w:rPr>
        <w:t xml:space="preserve">לא תיקן </w:t>
      </w:r>
      <w:r>
        <w:rPr>
          <w:rtl/>
          <w:lang w:eastAsia="he-IL"/>
        </w:rPr>
        <w:t>–</w:t>
      </w:r>
      <w:r>
        <w:rPr>
          <w:rFonts w:hint="cs"/>
          <w:rtl/>
          <w:lang w:eastAsia="he-IL"/>
        </w:rPr>
        <w:t xml:space="preserve"> הוא </w:t>
      </w:r>
      <w:bookmarkStart w:id="6870" w:name="_ETM_Q1_7961073"/>
      <w:bookmarkEnd w:id="6870"/>
      <w:r>
        <w:rPr>
          <w:rFonts w:hint="cs"/>
          <w:rtl/>
          <w:lang w:eastAsia="he-IL"/>
        </w:rPr>
        <w:t xml:space="preserve">יכול לבטל את היתר </w:t>
      </w:r>
      <w:bookmarkStart w:id="6871" w:name="_ETM_Q1_7959723"/>
      <w:bookmarkEnd w:id="6871"/>
      <w:r>
        <w:rPr>
          <w:rFonts w:hint="cs"/>
          <w:rtl/>
          <w:lang w:eastAsia="he-IL"/>
        </w:rPr>
        <w:t xml:space="preserve">השליטה. זה, כמובן, </w:t>
      </w:r>
      <w:bookmarkStart w:id="6872" w:name="_ETM_Q1_7959952"/>
      <w:bookmarkEnd w:id="6872"/>
      <w:r>
        <w:rPr>
          <w:rFonts w:hint="cs"/>
          <w:rtl/>
          <w:lang w:eastAsia="he-IL"/>
        </w:rPr>
        <w:t xml:space="preserve">בכפוף </w:t>
      </w:r>
      <w:bookmarkStart w:id="6873" w:name="_ETM_Q1_7960565"/>
      <w:bookmarkStart w:id="6874" w:name="_ETM_Q1_7962651"/>
      <w:bookmarkStart w:id="6875" w:name="_ETM_Q1_7964397"/>
      <w:bookmarkStart w:id="6876" w:name="_ETM_Q1_7962060"/>
      <w:bookmarkStart w:id="6877" w:name="_ETM_Q1_7962789"/>
      <w:bookmarkEnd w:id="6873"/>
      <w:bookmarkEnd w:id="6874"/>
      <w:bookmarkEnd w:id="6875"/>
      <w:bookmarkEnd w:id="6876"/>
      <w:bookmarkEnd w:id="6877"/>
      <w:r w:rsidR="005059F7">
        <w:rPr>
          <w:rFonts w:hint="cs"/>
          <w:rtl/>
          <w:lang w:eastAsia="he-IL"/>
        </w:rPr>
        <w:t>לאותו מנגנון.</w:t>
      </w:r>
    </w:p>
    <w:p w14:paraId="40EE6CF4" w14:textId="15D6A283" w:rsidR="005059F7" w:rsidRDefault="005059F7" w:rsidP="00DD73B2">
      <w:pPr>
        <w:rPr>
          <w:rtl/>
          <w:lang w:eastAsia="he-IL"/>
        </w:rPr>
      </w:pPr>
      <w:bookmarkStart w:id="6878" w:name="_ETM_Q1_7968364"/>
      <w:bookmarkStart w:id="6879" w:name="_ETM_Q1_7968437"/>
      <w:bookmarkEnd w:id="6878"/>
      <w:bookmarkEnd w:id="6879"/>
    </w:p>
    <w:p w14:paraId="66253535" w14:textId="2442E775" w:rsidR="005059F7" w:rsidRDefault="005059F7" w:rsidP="005059F7">
      <w:pPr>
        <w:pStyle w:val="a4"/>
        <w:keepNext/>
        <w:rPr>
          <w:rtl/>
        </w:rPr>
      </w:pPr>
      <w:bookmarkStart w:id="6880" w:name="ET_speaker_איתי_עצמון_233"/>
      <w:r w:rsidRPr="005059F7">
        <w:rPr>
          <w:rStyle w:val="TagStyle"/>
          <w:rtl/>
        </w:rPr>
        <w:t xml:space="preserve"> &lt;&lt; דובר &gt;&gt; </w:t>
      </w:r>
      <w:r>
        <w:rPr>
          <w:rtl/>
        </w:rPr>
        <w:t>איתי עצמון:</w:t>
      </w:r>
      <w:r w:rsidRPr="005059F7">
        <w:rPr>
          <w:rStyle w:val="TagStyle"/>
          <w:rtl/>
        </w:rPr>
        <w:t xml:space="preserve"> &lt;&lt; דובר &gt;&gt;</w:t>
      </w:r>
      <w:r w:rsidR="00C872F6">
        <w:rPr>
          <w:rtl/>
        </w:rPr>
        <w:t xml:space="preserve"> </w:t>
      </w:r>
      <w:r>
        <w:rPr>
          <w:rtl/>
        </w:rPr>
        <w:t xml:space="preserve"> </w:t>
      </w:r>
      <w:bookmarkEnd w:id="6880"/>
    </w:p>
    <w:p w14:paraId="337D1C7A" w14:textId="2C5A6E37" w:rsidR="005059F7" w:rsidRDefault="005059F7" w:rsidP="005059F7">
      <w:pPr>
        <w:pStyle w:val="KeepWithNext"/>
        <w:rPr>
          <w:rtl/>
          <w:lang w:eastAsia="he-IL"/>
        </w:rPr>
      </w:pPr>
    </w:p>
    <w:p w14:paraId="2442F6F8" w14:textId="08F79BBD" w:rsidR="005059F7" w:rsidRDefault="005059F7" w:rsidP="005059F7">
      <w:pPr>
        <w:rPr>
          <w:rtl/>
          <w:lang w:eastAsia="he-IL"/>
        </w:rPr>
      </w:pPr>
      <w:bookmarkStart w:id="6881" w:name="_ETM_Q1_7971059"/>
      <w:bookmarkStart w:id="6882" w:name="_ETM_Q1_7971114"/>
      <w:bookmarkEnd w:id="6881"/>
      <w:bookmarkEnd w:id="6882"/>
      <w:r>
        <w:rPr>
          <w:rFonts w:hint="cs"/>
          <w:rtl/>
          <w:lang w:eastAsia="he-IL"/>
        </w:rPr>
        <w:t xml:space="preserve">אני מציע שתקרא את </w:t>
      </w:r>
      <w:bookmarkStart w:id="6883" w:name="_ETM_Q1_7969175"/>
      <w:bookmarkStart w:id="6884" w:name="_ETM_Q1_7968642"/>
      <w:bookmarkEnd w:id="6883"/>
      <w:bookmarkEnd w:id="6884"/>
      <w:r>
        <w:rPr>
          <w:rFonts w:hint="cs"/>
          <w:rtl/>
          <w:lang w:eastAsia="he-IL"/>
        </w:rPr>
        <w:t xml:space="preserve">סימן ד' כולו, ואז </w:t>
      </w:r>
      <w:bookmarkStart w:id="6885" w:name="_ETM_Q1_7973635"/>
      <w:bookmarkEnd w:id="6885"/>
      <w:r>
        <w:rPr>
          <w:rFonts w:hint="cs"/>
          <w:rtl/>
          <w:lang w:eastAsia="he-IL"/>
        </w:rPr>
        <w:t>תסביר.</w:t>
      </w:r>
    </w:p>
    <w:p w14:paraId="269F5B75" w14:textId="4A845D69" w:rsidR="005059F7" w:rsidRDefault="005059F7" w:rsidP="005059F7">
      <w:pPr>
        <w:rPr>
          <w:rtl/>
          <w:lang w:eastAsia="he-IL"/>
        </w:rPr>
      </w:pPr>
      <w:bookmarkStart w:id="6886" w:name="_ETM_Q1_7974908"/>
      <w:bookmarkStart w:id="6887" w:name="_ETM_Q1_7975006"/>
      <w:bookmarkStart w:id="6888" w:name="_ETM_Q1_7585503"/>
      <w:bookmarkEnd w:id="6886"/>
      <w:bookmarkEnd w:id="6887"/>
      <w:bookmarkEnd w:id="6888"/>
    </w:p>
    <w:p w14:paraId="5300710A" w14:textId="2D4EFFD1" w:rsidR="005059F7" w:rsidRDefault="005059F7" w:rsidP="005059F7">
      <w:pPr>
        <w:pStyle w:val="af9"/>
        <w:keepNext/>
        <w:rPr>
          <w:rtl/>
          <w:lang w:eastAsia="he-IL"/>
        </w:rPr>
      </w:pPr>
      <w:bookmarkStart w:id="6889" w:name="ET_guest_עמיהוד_שמלצר_234"/>
      <w:r w:rsidRPr="005059F7">
        <w:rPr>
          <w:rStyle w:val="TagStyle"/>
          <w:rtl/>
        </w:rPr>
        <w:t xml:space="preserve"> &lt;&lt; אורח &gt;&gt; </w:t>
      </w:r>
      <w:r>
        <w:rPr>
          <w:rtl/>
          <w:lang w:eastAsia="he-IL"/>
        </w:rPr>
        <w:t>עמיהוד שמלצר:</w:t>
      </w:r>
      <w:r w:rsidRPr="005059F7">
        <w:rPr>
          <w:rStyle w:val="TagStyle"/>
          <w:rtl/>
        </w:rPr>
        <w:t xml:space="preserve"> &lt;&lt; אורח &gt;&gt;</w:t>
      </w:r>
      <w:r w:rsidR="00C872F6">
        <w:rPr>
          <w:rtl/>
          <w:lang w:eastAsia="he-IL"/>
        </w:rPr>
        <w:t xml:space="preserve"> </w:t>
      </w:r>
      <w:r>
        <w:rPr>
          <w:rtl/>
          <w:lang w:eastAsia="he-IL"/>
        </w:rPr>
        <w:t xml:space="preserve"> </w:t>
      </w:r>
      <w:bookmarkEnd w:id="6889"/>
    </w:p>
    <w:p w14:paraId="159B7B0C" w14:textId="2E93BE95" w:rsidR="005059F7" w:rsidRDefault="005059F7" w:rsidP="005059F7">
      <w:pPr>
        <w:pStyle w:val="KeepWithNext"/>
        <w:rPr>
          <w:rtl/>
          <w:lang w:eastAsia="he-IL"/>
        </w:rPr>
      </w:pPr>
    </w:p>
    <w:p w14:paraId="750334B7" w14:textId="3FBDA9B6" w:rsidR="005059F7" w:rsidRPr="00117E8F" w:rsidRDefault="00117E8F" w:rsidP="00117E8F">
      <w:pPr>
        <w:jc w:val="center"/>
        <w:rPr>
          <w:b/>
          <w:bCs/>
          <w:rtl/>
          <w:lang w:eastAsia="he-IL"/>
        </w:rPr>
      </w:pPr>
      <w:bookmarkStart w:id="6890" w:name="_ETM_Q1_7589148"/>
      <w:bookmarkStart w:id="6891" w:name="_ETM_Q1_7589231"/>
      <w:bookmarkEnd w:id="6890"/>
      <w:bookmarkEnd w:id="6891"/>
      <w:r w:rsidRPr="00117E8F">
        <w:rPr>
          <w:b/>
          <w:bCs/>
          <w:rtl/>
        </w:rPr>
        <w:t>סימן ד': אישור מאת מאסדר</w:t>
      </w:r>
    </w:p>
    <w:p w14:paraId="6A2470F3" w14:textId="77777777" w:rsidR="00117E8F" w:rsidRPr="005059F7" w:rsidRDefault="00117E8F" w:rsidP="005059F7">
      <w:pPr>
        <w:rPr>
          <w:rtl/>
          <w:lang w:eastAsia="he-IL"/>
        </w:rPr>
      </w:pPr>
      <w:bookmarkStart w:id="6892" w:name="_ETM_Q1_7991458"/>
      <w:bookmarkStart w:id="6893" w:name="_ETM_Q1_7991552"/>
      <w:bookmarkEnd w:id="6892"/>
      <w:bookmarkEnd w:id="6893"/>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5059F7" w14:paraId="7DE3FDFD" w14:textId="77777777" w:rsidTr="00E42749">
        <w:trPr>
          <w:cantSplit/>
          <w:trHeight w:val="60"/>
        </w:trPr>
        <w:tc>
          <w:tcPr>
            <w:tcW w:w="1873" w:type="dxa"/>
          </w:tcPr>
          <w:p w14:paraId="4E6419D1" w14:textId="3B7AF8E3" w:rsidR="005059F7" w:rsidRDefault="00117E8F" w:rsidP="00E42749">
            <w:pPr>
              <w:keepLines/>
              <w:widowControl w:val="0"/>
              <w:spacing w:line="360" w:lineRule="auto"/>
              <w:ind w:right="168" w:firstLine="0"/>
              <w:contextualSpacing/>
              <w:rPr>
                <w:rFonts w:ascii="David" w:eastAsia="Arial" w:hAnsi="David"/>
                <w:color w:val="000000"/>
                <w:kern w:val="2"/>
                <w:rtl/>
              </w:rPr>
            </w:pPr>
            <w:bookmarkStart w:id="6894" w:name="_ETM_Q1_7586095"/>
            <w:bookmarkStart w:id="6895" w:name="_ETM_Q1_7586176"/>
            <w:bookmarkEnd w:id="6894"/>
            <w:bookmarkEnd w:id="6895"/>
            <w:r>
              <w:rPr>
                <w:rFonts w:ascii="David" w:eastAsia="Arial" w:hAnsi="David" w:hint="cs"/>
                <w:color w:val="000000"/>
                <w:kern w:val="2"/>
                <w:rtl/>
              </w:rPr>
              <w:t xml:space="preserve">תנאים לקבלת </w:t>
            </w:r>
            <w:r>
              <w:rPr>
                <w:rtl/>
              </w:rPr>
              <w:t>אישור למתן שירות ייזום בסיסי או שירות ייזום מתקדם</w:t>
            </w:r>
          </w:p>
        </w:tc>
        <w:tc>
          <w:tcPr>
            <w:tcW w:w="624" w:type="dxa"/>
          </w:tcPr>
          <w:p w14:paraId="713F4C27" w14:textId="115FAE67" w:rsidR="005059F7" w:rsidRDefault="00117E8F" w:rsidP="00E42749">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14</w:t>
            </w:r>
            <w:r w:rsidR="005059F7">
              <w:rPr>
                <w:rFonts w:ascii="David" w:eastAsia="Arial" w:hAnsi="David" w:hint="cs"/>
                <w:color w:val="000000"/>
                <w:kern w:val="2"/>
                <w:rtl/>
              </w:rPr>
              <w:t>.</w:t>
            </w:r>
          </w:p>
        </w:tc>
        <w:tc>
          <w:tcPr>
            <w:tcW w:w="624" w:type="dxa"/>
          </w:tcPr>
          <w:p w14:paraId="24595D38" w14:textId="77777777" w:rsidR="005059F7" w:rsidRDefault="005059F7"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1359FA4C" w14:textId="626148A5" w:rsidR="005059F7" w:rsidRDefault="00117E8F" w:rsidP="00E42749">
            <w:pPr>
              <w:keepLines/>
              <w:widowControl w:val="0"/>
              <w:spacing w:line="360" w:lineRule="auto"/>
              <w:ind w:firstLine="0"/>
              <w:rPr>
                <w:rtl/>
              </w:rPr>
            </w:pPr>
            <w:r>
              <w:rPr>
                <w:rtl/>
              </w:rPr>
              <w:t xml:space="preserve">מאסדר רשאי לתת לגוף המנוי בסעיף </w:t>
            </w:r>
            <w:r>
              <w:t>3</w:t>
            </w:r>
            <w:r>
              <w:rPr>
                <w:rtl/>
              </w:rPr>
              <w:t>(א)(1) עד (4), לחברת תשלומים, לגוף מוסדי, לבעל רישיון למתן אשראי, לבעל רישיון להפעלת מערכת לתיווך באשראי, לבעל רישיון למתן שירות מידע פיננסי או לגוף שנקבע לפי סעיף 2(ו), לפי העניין</w:t>
            </w:r>
            <w:r w:rsidR="00E9527A">
              <w:rPr>
                <w:rFonts w:hint="cs"/>
                <w:rtl/>
              </w:rPr>
              <w:t>, שביק</w:t>
            </w:r>
            <w:r>
              <w:rPr>
                <w:rtl/>
              </w:rPr>
              <w:t>שו זאת, אישור למתן שירות ייזום בסיסי</w:t>
            </w:r>
            <w:r>
              <w:rPr>
                <w:rFonts w:hint="cs"/>
                <w:rtl/>
              </w:rPr>
              <w:t>,</w:t>
            </w:r>
            <w:r>
              <w:t xml:space="preserve"> </w:t>
            </w:r>
            <w:r>
              <w:rPr>
                <w:rtl/>
              </w:rPr>
              <w:t>ובלבד שמתקיים לגביהם האמור בסעיף 4(א)(2)</w:t>
            </w:r>
            <w:r>
              <w:rPr>
                <w:rFonts w:hint="cs"/>
                <w:rtl/>
              </w:rPr>
              <w:t xml:space="preserve"> ו-(3),</w:t>
            </w:r>
            <w:r>
              <w:t xml:space="preserve"> </w:t>
            </w:r>
            <w:r>
              <w:rPr>
                <w:rtl/>
              </w:rPr>
              <w:t>שיחול בשינויים המחויבים ובשינוי זה: הסי</w:t>
            </w:r>
            <w:r>
              <w:rPr>
                <w:rFonts w:hint="cs"/>
                <w:rtl/>
              </w:rPr>
              <w:t>י</w:t>
            </w:r>
            <w:r>
              <w:rPr>
                <w:rtl/>
              </w:rPr>
              <w:t>פה החל במילים "והכול לפי כללים" –</w:t>
            </w:r>
            <w:r>
              <w:rPr>
                <w:rFonts w:hint="cs"/>
                <w:rtl/>
              </w:rPr>
              <w:t xml:space="preserve"> </w:t>
            </w:r>
            <w:r>
              <w:rPr>
                <w:rtl/>
              </w:rPr>
              <w:t>לא תיקרא</w:t>
            </w:r>
            <w:r>
              <w:rPr>
                <w:rFonts w:hint="cs"/>
                <w:rtl/>
              </w:rPr>
              <w:t>.</w:t>
            </w:r>
          </w:p>
        </w:tc>
      </w:tr>
      <w:tr w:rsidR="00E9527A" w14:paraId="29AF34B9" w14:textId="77777777" w:rsidTr="00E42749">
        <w:trPr>
          <w:cantSplit/>
          <w:trHeight w:val="60"/>
        </w:trPr>
        <w:tc>
          <w:tcPr>
            <w:tcW w:w="1873" w:type="dxa"/>
          </w:tcPr>
          <w:p w14:paraId="5EB54A51" w14:textId="77777777" w:rsidR="00E9527A" w:rsidRDefault="00E9527A" w:rsidP="00E42749">
            <w:pPr>
              <w:keepLines/>
              <w:widowControl w:val="0"/>
              <w:spacing w:line="360" w:lineRule="auto"/>
              <w:ind w:right="168" w:firstLine="0"/>
              <w:contextualSpacing/>
              <w:rPr>
                <w:rFonts w:ascii="David" w:eastAsia="Arial" w:hAnsi="David"/>
                <w:color w:val="000000"/>
                <w:kern w:val="2"/>
                <w:rtl/>
              </w:rPr>
            </w:pPr>
          </w:p>
        </w:tc>
        <w:tc>
          <w:tcPr>
            <w:tcW w:w="624" w:type="dxa"/>
          </w:tcPr>
          <w:p w14:paraId="6BF0E9E7" w14:textId="77777777" w:rsidR="00E9527A" w:rsidRDefault="00E9527A" w:rsidP="00E42749">
            <w:pPr>
              <w:keepLines/>
              <w:widowControl w:val="0"/>
              <w:spacing w:line="360" w:lineRule="auto"/>
              <w:ind w:firstLine="0"/>
              <w:jc w:val="left"/>
              <w:rPr>
                <w:rFonts w:ascii="David" w:eastAsia="Arial" w:hAnsi="David"/>
                <w:color w:val="000000"/>
                <w:kern w:val="2"/>
                <w:rtl/>
              </w:rPr>
            </w:pPr>
          </w:p>
        </w:tc>
        <w:tc>
          <w:tcPr>
            <w:tcW w:w="624" w:type="dxa"/>
          </w:tcPr>
          <w:p w14:paraId="144A3304" w14:textId="3C237F9A" w:rsidR="00E9527A" w:rsidRDefault="00E9527A"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7D93C9BC" w14:textId="4512A906" w:rsidR="00E9527A" w:rsidRDefault="00E9527A" w:rsidP="00E42749">
            <w:pPr>
              <w:keepLines/>
              <w:widowControl w:val="0"/>
              <w:spacing w:line="360" w:lineRule="auto"/>
              <w:ind w:firstLine="0"/>
              <w:rPr>
                <w:rtl/>
              </w:rPr>
            </w:pPr>
            <w:r>
              <w:rPr>
                <w:rtl/>
              </w:rPr>
              <w:t xml:space="preserve">מאסדר רשאי לתת לגוף המנוי בסעיף </w:t>
            </w:r>
            <w:r>
              <w:t>3</w:t>
            </w:r>
            <w:r>
              <w:rPr>
                <w:rtl/>
              </w:rPr>
              <w:t xml:space="preserve">(א)(1) עד (4) או לגוף שנקבע לפי סעיף 2(ו), לפי העניין, שביקשו זאת, אישור למתן שירות ייזום מתקדם, ובלבד שמתקיים לגביהם האמור בסעיף </w:t>
            </w:r>
            <w:r>
              <w:t>4</w:t>
            </w:r>
            <w:r>
              <w:rPr>
                <w:rtl/>
              </w:rPr>
              <w:t xml:space="preserve">(א)(2) ו-(3) שיחול בשינויים המחויבים ובשינוי זה: </w:t>
            </w:r>
            <w:r w:rsidR="004B2493">
              <w:rPr>
                <w:rFonts w:hint="cs"/>
                <w:rtl/>
              </w:rPr>
              <w:t>הסייפ</w:t>
            </w:r>
            <w:r w:rsidR="004B2493">
              <w:rPr>
                <w:rFonts w:hint="eastAsia"/>
                <w:rtl/>
              </w:rPr>
              <w:t>ה</w:t>
            </w:r>
            <w:r>
              <w:rPr>
                <w:rtl/>
              </w:rPr>
              <w:t xml:space="preserve"> החל במילים "והכול לפי כלל</w:t>
            </w:r>
            <w:r>
              <w:rPr>
                <w:rFonts w:hint="cs"/>
                <w:rtl/>
              </w:rPr>
              <w:t xml:space="preserve">ים" </w:t>
            </w:r>
            <w:r>
              <w:rPr>
                <w:rtl/>
              </w:rPr>
              <w:t>–</w:t>
            </w:r>
            <w:r>
              <w:t xml:space="preserve"> </w:t>
            </w:r>
            <w:r>
              <w:rPr>
                <w:rtl/>
              </w:rPr>
              <w:t>לא תיקרא</w:t>
            </w:r>
            <w:r>
              <w:rPr>
                <w:rFonts w:hint="cs"/>
                <w:rtl/>
              </w:rPr>
              <w:t>.</w:t>
            </w:r>
          </w:p>
        </w:tc>
      </w:tr>
      <w:tr w:rsidR="00E9527A" w14:paraId="1724F88E" w14:textId="77777777" w:rsidTr="00E42749">
        <w:trPr>
          <w:cantSplit/>
          <w:trHeight w:val="60"/>
        </w:trPr>
        <w:tc>
          <w:tcPr>
            <w:tcW w:w="1873" w:type="dxa"/>
          </w:tcPr>
          <w:p w14:paraId="049BD82A" w14:textId="77777777" w:rsidR="00E9527A" w:rsidRDefault="00E9527A" w:rsidP="00E42749">
            <w:pPr>
              <w:keepLines/>
              <w:widowControl w:val="0"/>
              <w:spacing w:line="360" w:lineRule="auto"/>
              <w:ind w:right="168" w:firstLine="0"/>
              <w:contextualSpacing/>
              <w:rPr>
                <w:rFonts w:ascii="David" w:eastAsia="Arial" w:hAnsi="David"/>
                <w:color w:val="000000"/>
                <w:kern w:val="2"/>
                <w:rtl/>
              </w:rPr>
            </w:pPr>
          </w:p>
        </w:tc>
        <w:tc>
          <w:tcPr>
            <w:tcW w:w="624" w:type="dxa"/>
          </w:tcPr>
          <w:p w14:paraId="69C06340" w14:textId="77777777" w:rsidR="00E9527A" w:rsidRDefault="00E9527A" w:rsidP="00E42749">
            <w:pPr>
              <w:keepLines/>
              <w:widowControl w:val="0"/>
              <w:spacing w:line="360" w:lineRule="auto"/>
              <w:ind w:firstLine="0"/>
              <w:jc w:val="left"/>
              <w:rPr>
                <w:rFonts w:ascii="David" w:eastAsia="Arial" w:hAnsi="David"/>
                <w:color w:val="000000"/>
                <w:kern w:val="2"/>
                <w:rtl/>
              </w:rPr>
            </w:pPr>
          </w:p>
        </w:tc>
        <w:tc>
          <w:tcPr>
            <w:tcW w:w="624" w:type="dxa"/>
          </w:tcPr>
          <w:p w14:paraId="14AC7D99" w14:textId="70355B96" w:rsidR="00E9527A" w:rsidRDefault="00E9527A"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(ג)</w:t>
            </w:r>
          </w:p>
        </w:tc>
        <w:tc>
          <w:tcPr>
            <w:tcW w:w="6524" w:type="dxa"/>
          </w:tcPr>
          <w:p w14:paraId="385B06E9" w14:textId="1B0473A8" w:rsidR="00E9527A" w:rsidRDefault="00E9527A" w:rsidP="00E42749">
            <w:pPr>
              <w:keepLines/>
              <w:widowControl w:val="0"/>
              <w:spacing w:line="360" w:lineRule="auto"/>
              <w:ind w:firstLine="0"/>
              <w:rPr>
                <w:rtl/>
              </w:rPr>
            </w:pPr>
            <w:r>
              <w:rPr>
                <w:rtl/>
              </w:rPr>
              <w:t>מצא מאסדר כי מבקש האישור אינו ראוי לעסוק במתן שירות ייזום בסיסי או שירות ייזום מתקדם, לפי העניין, בשל טעמים שבטובת הציבור</w:t>
            </w:r>
            <w:r>
              <w:rPr>
                <w:rFonts w:hint="cs"/>
                <w:rtl/>
              </w:rPr>
              <w:t>,</w:t>
            </w:r>
            <w:r>
              <w:t xml:space="preserve"> </w:t>
            </w:r>
            <w:r>
              <w:rPr>
                <w:rtl/>
              </w:rPr>
              <w:t>רשאי הוא, בהחלטה מנומקת בכתב, שלא לתת לו אישור אף אם מתקיים לגביו התנאי האמור בסעיפים קטנים (א) או (ב), לפי העניין, ובלבד שנתן לו הזדמנות לטעון את טענותיו לפניו או לפני מי שהוא הסמיכו לכך מקרב עובדיו, בדרך שהורה</w:t>
            </w:r>
            <w:r>
              <w:rPr>
                <w:rFonts w:hint="cs"/>
                <w:rtl/>
              </w:rPr>
              <w:t>.</w:t>
            </w:r>
          </w:p>
        </w:tc>
      </w:tr>
      <w:tr w:rsidR="00E9527A" w14:paraId="236E0A74" w14:textId="77777777" w:rsidTr="00E42749">
        <w:trPr>
          <w:cantSplit/>
          <w:trHeight w:val="60"/>
        </w:trPr>
        <w:tc>
          <w:tcPr>
            <w:tcW w:w="1873" w:type="dxa"/>
          </w:tcPr>
          <w:p w14:paraId="0060263F" w14:textId="5196E904" w:rsidR="00E9527A" w:rsidRDefault="00E9527A" w:rsidP="00E42749">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בקשה לאישור</w:t>
            </w:r>
          </w:p>
        </w:tc>
        <w:tc>
          <w:tcPr>
            <w:tcW w:w="624" w:type="dxa"/>
          </w:tcPr>
          <w:p w14:paraId="03A7FD62" w14:textId="47A61AE4" w:rsidR="00E9527A" w:rsidRDefault="00E9527A" w:rsidP="00E42749">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15.</w:t>
            </w:r>
          </w:p>
        </w:tc>
        <w:tc>
          <w:tcPr>
            <w:tcW w:w="624" w:type="dxa"/>
          </w:tcPr>
          <w:p w14:paraId="5EB03872" w14:textId="5360FA7A" w:rsidR="00E9527A" w:rsidRDefault="00E9527A"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29725D32" w14:textId="037A3A58" w:rsidR="00E9527A" w:rsidRPr="00E9527A" w:rsidRDefault="00E9527A" w:rsidP="00E42749">
            <w:pPr>
              <w:keepLines/>
              <w:widowControl w:val="0"/>
              <w:spacing w:line="360" w:lineRule="auto"/>
              <w:ind w:firstLine="0"/>
              <w:rPr>
                <w:rtl/>
              </w:rPr>
            </w:pPr>
            <w:r>
              <w:rPr>
                <w:rtl/>
              </w:rPr>
              <w:t>בקשה לאישור תוגש למאסדר; בבקשה יפרט מבקש האישור אם הוא מבקש לעסוק במתן שירות ייזום בסיסי או שירות ייזום מתקדם</w:t>
            </w:r>
            <w:r>
              <w:t>.</w:t>
            </w:r>
          </w:p>
        </w:tc>
      </w:tr>
      <w:tr w:rsidR="00E9527A" w14:paraId="0BE877D0" w14:textId="77777777" w:rsidTr="00E42749">
        <w:trPr>
          <w:cantSplit/>
          <w:trHeight w:val="60"/>
        </w:trPr>
        <w:tc>
          <w:tcPr>
            <w:tcW w:w="1873" w:type="dxa"/>
          </w:tcPr>
          <w:p w14:paraId="086C1CB8" w14:textId="77777777" w:rsidR="00E9527A" w:rsidRDefault="00E9527A" w:rsidP="00E42749">
            <w:pPr>
              <w:keepLines/>
              <w:widowControl w:val="0"/>
              <w:spacing w:line="360" w:lineRule="auto"/>
              <w:ind w:right="168" w:firstLine="0"/>
              <w:contextualSpacing/>
              <w:rPr>
                <w:rFonts w:ascii="David" w:eastAsia="Arial" w:hAnsi="David"/>
                <w:color w:val="000000"/>
                <w:kern w:val="2"/>
                <w:rtl/>
              </w:rPr>
            </w:pPr>
          </w:p>
        </w:tc>
        <w:tc>
          <w:tcPr>
            <w:tcW w:w="624" w:type="dxa"/>
          </w:tcPr>
          <w:p w14:paraId="3696728C" w14:textId="77777777" w:rsidR="00E9527A" w:rsidRDefault="00E9527A" w:rsidP="00E42749">
            <w:pPr>
              <w:keepLines/>
              <w:widowControl w:val="0"/>
              <w:spacing w:line="360" w:lineRule="auto"/>
              <w:ind w:firstLine="0"/>
              <w:jc w:val="left"/>
              <w:rPr>
                <w:rFonts w:ascii="David" w:eastAsia="Arial" w:hAnsi="David"/>
                <w:color w:val="000000"/>
                <w:kern w:val="2"/>
                <w:rtl/>
              </w:rPr>
            </w:pPr>
          </w:p>
        </w:tc>
        <w:tc>
          <w:tcPr>
            <w:tcW w:w="624" w:type="dxa"/>
          </w:tcPr>
          <w:p w14:paraId="44B52513" w14:textId="6EAF19E7" w:rsidR="00E9527A" w:rsidRDefault="00E9527A"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745C16ED" w14:textId="43356D22" w:rsidR="00E9527A" w:rsidRDefault="00E9527A" w:rsidP="00E42749">
            <w:pPr>
              <w:keepLines/>
              <w:widowControl w:val="0"/>
              <w:spacing w:line="360" w:lineRule="auto"/>
              <w:ind w:firstLine="0"/>
              <w:rPr>
                <w:rtl/>
              </w:rPr>
            </w:pPr>
            <w:r>
              <w:rPr>
                <w:rtl/>
              </w:rPr>
              <w:t>לבקשה לאישור יצורפו מסמכים המעידים על קיום התנאים לקבלת האישור, ובכלל זה תוכנית עסקית של מבקש האישור; המאסדר רשאי לקבוע, בהוראות מאסדר, את הפרטים שייכללו בתוכנית העסקית כאמור וכן פרטים, מסמכים ודוחות נוספים שייכללו בבקשה או שיצורפו לה</w:t>
            </w:r>
            <w:r>
              <w:t>.</w:t>
            </w:r>
          </w:p>
        </w:tc>
      </w:tr>
      <w:tr w:rsidR="00E9527A" w14:paraId="0BE4368B" w14:textId="77777777" w:rsidTr="00E42749">
        <w:trPr>
          <w:cantSplit/>
          <w:trHeight w:val="60"/>
        </w:trPr>
        <w:tc>
          <w:tcPr>
            <w:tcW w:w="1873" w:type="dxa"/>
          </w:tcPr>
          <w:p w14:paraId="704927D3" w14:textId="77777777" w:rsidR="00E9527A" w:rsidRDefault="00E9527A" w:rsidP="00E42749">
            <w:pPr>
              <w:keepLines/>
              <w:widowControl w:val="0"/>
              <w:spacing w:line="360" w:lineRule="auto"/>
              <w:ind w:right="168" w:firstLine="0"/>
              <w:contextualSpacing/>
              <w:rPr>
                <w:rFonts w:ascii="David" w:eastAsia="Arial" w:hAnsi="David"/>
                <w:color w:val="000000"/>
                <w:kern w:val="2"/>
                <w:rtl/>
              </w:rPr>
            </w:pPr>
          </w:p>
        </w:tc>
        <w:tc>
          <w:tcPr>
            <w:tcW w:w="624" w:type="dxa"/>
          </w:tcPr>
          <w:p w14:paraId="4189AB82" w14:textId="77777777" w:rsidR="00E9527A" w:rsidRDefault="00E9527A" w:rsidP="00E42749">
            <w:pPr>
              <w:keepLines/>
              <w:widowControl w:val="0"/>
              <w:spacing w:line="360" w:lineRule="auto"/>
              <w:ind w:firstLine="0"/>
              <w:jc w:val="left"/>
              <w:rPr>
                <w:rFonts w:ascii="David" w:eastAsia="Arial" w:hAnsi="David"/>
                <w:color w:val="000000"/>
                <w:kern w:val="2"/>
                <w:rtl/>
              </w:rPr>
            </w:pPr>
          </w:p>
        </w:tc>
        <w:tc>
          <w:tcPr>
            <w:tcW w:w="624" w:type="dxa"/>
          </w:tcPr>
          <w:p w14:paraId="59857CC2" w14:textId="7D859403" w:rsidR="00E9527A" w:rsidRDefault="00E9527A"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(ג)</w:t>
            </w:r>
          </w:p>
        </w:tc>
        <w:tc>
          <w:tcPr>
            <w:tcW w:w="6524" w:type="dxa"/>
          </w:tcPr>
          <w:p w14:paraId="710FF2D8" w14:textId="2E863635" w:rsidR="00E9527A" w:rsidRDefault="00E9527A" w:rsidP="00E9527A">
            <w:pPr>
              <w:keepLines/>
              <w:widowControl w:val="0"/>
              <w:tabs>
                <w:tab w:val="left" w:pos="5528"/>
              </w:tabs>
              <w:spacing w:line="360" w:lineRule="auto"/>
              <w:ind w:firstLine="0"/>
              <w:rPr>
                <w:rtl/>
              </w:rPr>
            </w:pPr>
            <w:r>
              <w:rPr>
                <w:rtl/>
              </w:rPr>
              <w:t>המאסדר או עובד מטעמו רשאי לדרוש ממבקש האישור פרטים, מסמכים או דוחות נוספים על האמור בסעיפים קטנים (א) ו-(ב), אם נראה לו כי הדבר דרוש לשם קבלת החלטה בבקשה</w:t>
            </w:r>
            <w:r>
              <w:rPr>
                <w:rFonts w:hint="cs"/>
                <w:rtl/>
              </w:rPr>
              <w:t>.</w:t>
            </w:r>
          </w:p>
        </w:tc>
      </w:tr>
      <w:tr w:rsidR="00E9527A" w14:paraId="2BEF2440" w14:textId="77777777" w:rsidTr="00E42749">
        <w:trPr>
          <w:cantSplit/>
          <w:trHeight w:val="60"/>
        </w:trPr>
        <w:tc>
          <w:tcPr>
            <w:tcW w:w="1873" w:type="dxa"/>
          </w:tcPr>
          <w:p w14:paraId="4D0D1F87" w14:textId="576B8540" w:rsidR="00E9527A" w:rsidRDefault="00E9527A" w:rsidP="00E42749">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תנאי האישור</w:t>
            </w:r>
          </w:p>
        </w:tc>
        <w:tc>
          <w:tcPr>
            <w:tcW w:w="624" w:type="dxa"/>
          </w:tcPr>
          <w:p w14:paraId="0B7F5E41" w14:textId="0A107539" w:rsidR="00E9527A" w:rsidRDefault="00E9527A" w:rsidP="00E42749">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16.</w:t>
            </w:r>
          </w:p>
        </w:tc>
        <w:tc>
          <w:tcPr>
            <w:tcW w:w="624" w:type="dxa"/>
          </w:tcPr>
          <w:p w14:paraId="304F9FC8" w14:textId="1BB940A1" w:rsidR="00E9527A" w:rsidRDefault="00E9527A" w:rsidP="00E42749">
            <w:pPr>
              <w:keepLines/>
              <w:widowControl w:val="0"/>
              <w:spacing w:line="360" w:lineRule="auto"/>
              <w:ind w:firstLine="0"/>
              <w:rPr>
                <w:rFonts w:ascii="David" w:eastAsia="Arial" w:hAnsi="David"/>
                <w:color w:val="000000"/>
                <w:kern w:val="2"/>
                <w:rtl/>
              </w:rPr>
            </w:pPr>
          </w:p>
        </w:tc>
        <w:tc>
          <w:tcPr>
            <w:tcW w:w="6524" w:type="dxa"/>
          </w:tcPr>
          <w:p w14:paraId="79B19006" w14:textId="2F95FA5A" w:rsidR="00E9527A" w:rsidRDefault="00E9527A" w:rsidP="00E42749">
            <w:pPr>
              <w:keepLines/>
              <w:widowControl w:val="0"/>
              <w:spacing w:line="360" w:lineRule="auto"/>
              <w:ind w:firstLine="0"/>
              <w:rPr>
                <w:rtl/>
              </w:rPr>
            </w:pPr>
            <w:r>
              <w:rPr>
                <w:rtl/>
              </w:rPr>
              <w:t>הוראות סעיף 6 יחולו לעניין תנאי האישור</w:t>
            </w:r>
            <w:r>
              <w:rPr>
                <w:rFonts w:hint="cs"/>
                <w:rtl/>
              </w:rPr>
              <w:t>,</w:t>
            </w:r>
            <w:r>
              <w:t xml:space="preserve"> </w:t>
            </w:r>
            <w:r>
              <w:rPr>
                <w:rtl/>
              </w:rPr>
              <w:t>בשינויים המחויבים ובשינוי זה: במקום "הרש</w:t>
            </w:r>
            <w:r>
              <w:rPr>
                <w:rFonts w:hint="cs"/>
                <w:rtl/>
              </w:rPr>
              <w:t>ות"</w:t>
            </w:r>
            <w:r>
              <w:t xml:space="preserve"> </w:t>
            </w:r>
            <w:r>
              <w:rPr>
                <w:rtl/>
              </w:rPr>
              <w:t>יבוא "המאסדר</w:t>
            </w:r>
            <w:r>
              <w:rPr>
                <w:rFonts w:hint="cs"/>
                <w:rtl/>
              </w:rPr>
              <w:t>".</w:t>
            </w:r>
          </w:p>
        </w:tc>
      </w:tr>
      <w:tr w:rsidR="00E9527A" w14:paraId="2452DDBE" w14:textId="77777777" w:rsidTr="00E42749">
        <w:trPr>
          <w:cantSplit/>
          <w:trHeight w:val="60"/>
        </w:trPr>
        <w:tc>
          <w:tcPr>
            <w:tcW w:w="1873" w:type="dxa"/>
          </w:tcPr>
          <w:p w14:paraId="104E7EA6" w14:textId="1180F63A" w:rsidR="00E9527A" w:rsidRDefault="00330D43" w:rsidP="00E42749">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lastRenderedPageBreak/>
              <w:t>ביטול התליה של אישור</w:t>
            </w:r>
          </w:p>
        </w:tc>
        <w:tc>
          <w:tcPr>
            <w:tcW w:w="624" w:type="dxa"/>
          </w:tcPr>
          <w:p w14:paraId="2E5D6027" w14:textId="770BC137" w:rsidR="00E9527A" w:rsidRDefault="00330D43" w:rsidP="00E42749">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17.</w:t>
            </w:r>
          </w:p>
        </w:tc>
        <w:tc>
          <w:tcPr>
            <w:tcW w:w="624" w:type="dxa"/>
          </w:tcPr>
          <w:p w14:paraId="4F3E7456" w14:textId="410314B7" w:rsidR="00E9527A" w:rsidRDefault="00330D43"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33C17434" w14:textId="77777777" w:rsidR="00E9527A" w:rsidRDefault="00330D43" w:rsidP="00E42749">
            <w:pPr>
              <w:keepLines/>
              <w:widowControl w:val="0"/>
              <w:spacing w:line="360" w:lineRule="auto"/>
              <w:ind w:firstLine="0"/>
              <w:rPr>
                <w:rtl/>
              </w:rPr>
            </w:pPr>
            <w:r>
              <w:rPr>
                <w:rtl/>
              </w:rPr>
              <w:t>מאסדר רשאי לבטל אישור או להתלותו</w:t>
            </w:r>
            <w:r>
              <w:rPr>
                <w:rFonts w:hint="cs"/>
                <w:rtl/>
              </w:rPr>
              <w:t>,</w:t>
            </w:r>
            <w:r>
              <w:t xml:space="preserve"> </w:t>
            </w:r>
            <w:r>
              <w:rPr>
                <w:rtl/>
              </w:rPr>
              <w:t>בהחלטה מנומקת בכתב, אם מצא כי מתקיים אחד מאלה</w:t>
            </w:r>
            <w:r>
              <w:rPr>
                <w:rFonts w:hint="cs"/>
                <w:rtl/>
              </w:rPr>
              <w:t>:</w:t>
            </w:r>
          </w:p>
          <w:p w14:paraId="30E9C0FD" w14:textId="77777777" w:rsidR="00330D43" w:rsidRDefault="00330D43" w:rsidP="00330D43">
            <w:pPr>
              <w:pStyle w:val="afd"/>
              <w:keepLines/>
              <w:widowControl w:val="0"/>
              <w:numPr>
                <w:ilvl w:val="0"/>
                <w:numId w:val="15"/>
              </w:numPr>
              <w:spacing w:line="360" w:lineRule="auto"/>
            </w:pPr>
            <w:r>
              <w:rPr>
                <w:rtl/>
              </w:rPr>
              <w:t>האישור ניתן על יסוד מידע כוזב או שגוי</w:t>
            </w:r>
            <w:r>
              <w:t>;</w:t>
            </w:r>
          </w:p>
          <w:p w14:paraId="7C063589" w14:textId="77777777" w:rsidR="00330D43" w:rsidRDefault="00330D43" w:rsidP="00330D43">
            <w:pPr>
              <w:pStyle w:val="afd"/>
              <w:keepLines/>
              <w:widowControl w:val="0"/>
              <w:numPr>
                <w:ilvl w:val="0"/>
                <w:numId w:val="15"/>
              </w:numPr>
              <w:spacing w:line="360" w:lineRule="auto"/>
            </w:pPr>
            <w:r>
              <w:rPr>
                <w:rtl/>
              </w:rPr>
              <w:t>חדל להתקיים בבעל האישור התנאי למתן האישור כאמור בסעיף 14(א) או (ב)</w:t>
            </w:r>
            <w:r>
              <w:rPr>
                <w:rFonts w:hint="cs"/>
                <w:rtl/>
              </w:rPr>
              <w:t>,</w:t>
            </w:r>
            <w:r>
              <w:t xml:space="preserve"> </w:t>
            </w:r>
            <w:r>
              <w:rPr>
                <w:rtl/>
              </w:rPr>
              <w:t>לפי העניין, או שהוא הפר תנאי מהתנאים שנקבעו באישור לפי סעיף 16</w:t>
            </w:r>
            <w:r>
              <w:t>;</w:t>
            </w:r>
          </w:p>
          <w:p w14:paraId="5C377042" w14:textId="77777777" w:rsidR="00330D43" w:rsidRDefault="00330D43" w:rsidP="00330D43">
            <w:pPr>
              <w:pStyle w:val="afd"/>
              <w:keepLines/>
              <w:widowControl w:val="0"/>
              <w:numPr>
                <w:ilvl w:val="0"/>
                <w:numId w:val="15"/>
              </w:numPr>
              <w:spacing w:line="360" w:lineRule="auto"/>
            </w:pPr>
            <w:r>
              <w:rPr>
                <w:rtl/>
              </w:rPr>
              <w:t>בעל האישור הפר הוראה מההוראות לפי חוק זה או הוראות מאסדר</w:t>
            </w:r>
            <w:r>
              <w:t>;</w:t>
            </w:r>
          </w:p>
          <w:p w14:paraId="58177F0E" w14:textId="77777777" w:rsidR="00330D43" w:rsidRDefault="00330D43" w:rsidP="00330D43">
            <w:pPr>
              <w:pStyle w:val="afd"/>
              <w:keepLines/>
              <w:widowControl w:val="0"/>
              <w:numPr>
                <w:ilvl w:val="0"/>
                <w:numId w:val="15"/>
              </w:numPr>
              <w:spacing w:line="360" w:lineRule="auto"/>
            </w:pPr>
            <w:r>
              <w:rPr>
                <w:rtl/>
              </w:rPr>
              <w:t xml:space="preserve">המאסדר התלה את הרישיון שנתן לפי דין אחר לבעל האישור לשם עיסוקו בתחום הפיננסי, ולעניין גוף שנקבע לפי סעיף </w:t>
            </w:r>
            <w:r>
              <w:t>2</w:t>
            </w:r>
            <w:r>
              <w:rPr>
                <w:rtl/>
              </w:rPr>
              <w:t>(ו) ושאינו בעל רישיון כאמור – המאסדר הגביל לפי דין את פעילותו הפיננסית</w:t>
            </w:r>
            <w:r>
              <w:t>;</w:t>
            </w:r>
          </w:p>
          <w:p w14:paraId="2A01DB9D" w14:textId="34285DD5" w:rsidR="00330D43" w:rsidRDefault="00330D43" w:rsidP="00330D43">
            <w:pPr>
              <w:pStyle w:val="afd"/>
              <w:keepLines/>
              <w:widowControl w:val="0"/>
              <w:numPr>
                <w:ilvl w:val="0"/>
                <w:numId w:val="15"/>
              </w:numPr>
              <w:spacing w:line="360" w:lineRule="auto"/>
              <w:rPr>
                <w:rtl/>
              </w:rPr>
            </w:pPr>
            <w:r>
              <w:rPr>
                <w:rtl/>
              </w:rPr>
              <w:t>טעמים שבטובת הציבור מצדיקים את ביטול האישור או את התלייתו</w:t>
            </w:r>
            <w:r>
              <w:rPr>
                <w:rFonts w:hint="cs"/>
                <w:rtl/>
              </w:rPr>
              <w:t>.</w:t>
            </w:r>
          </w:p>
        </w:tc>
      </w:tr>
      <w:tr w:rsidR="00330D43" w14:paraId="534A9556" w14:textId="77777777" w:rsidTr="00E42749">
        <w:trPr>
          <w:cantSplit/>
          <w:trHeight w:val="60"/>
        </w:trPr>
        <w:tc>
          <w:tcPr>
            <w:tcW w:w="1873" w:type="dxa"/>
          </w:tcPr>
          <w:p w14:paraId="53AE03B7" w14:textId="77777777" w:rsidR="00330D43" w:rsidRDefault="00330D43" w:rsidP="00E42749">
            <w:pPr>
              <w:keepLines/>
              <w:widowControl w:val="0"/>
              <w:spacing w:line="360" w:lineRule="auto"/>
              <w:ind w:right="168" w:firstLine="0"/>
              <w:contextualSpacing/>
              <w:rPr>
                <w:rFonts w:ascii="David" w:eastAsia="Arial" w:hAnsi="David"/>
                <w:color w:val="000000"/>
                <w:kern w:val="2"/>
                <w:rtl/>
              </w:rPr>
            </w:pPr>
          </w:p>
        </w:tc>
        <w:tc>
          <w:tcPr>
            <w:tcW w:w="624" w:type="dxa"/>
          </w:tcPr>
          <w:p w14:paraId="55D16BC8" w14:textId="77777777" w:rsidR="00330D43" w:rsidRDefault="00330D43" w:rsidP="00E42749">
            <w:pPr>
              <w:keepLines/>
              <w:widowControl w:val="0"/>
              <w:spacing w:line="360" w:lineRule="auto"/>
              <w:ind w:firstLine="0"/>
              <w:jc w:val="left"/>
              <w:rPr>
                <w:rFonts w:ascii="David" w:eastAsia="Arial" w:hAnsi="David"/>
                <w:color w:val="000000"/>
                <w:kern w:val="2"/>
                <w:rtl/>
              </w:rPr>
            </w:pPr>
          </w:p>
        </w:tc>
        <w:tc>
          <w:tcPr>
            <w:tcW w:w="624" w:type="dxa"/>
          </w:tcPr>
          <w:p w14:paraId="5E20AB80" w14:textId="1292E61C" w:rsidR="00330D43" w:rsidRDefault="00AE45AD"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(א1)</w:t>
            </w:r>
          </w:p>
        </w:tc>
        <w:tc>
          <w:tcPr>
            <w:tcW w:w="6524" w:type="dxa"/>
          </w:tcPr>
          <w:p w14:paraId="26603128" w14:textId="5B293F2A" w:rsidR="00330D43" w:rsidRDefault="00330D43" w:rsidP="00E42749">
            <w:pPr>
              <w:keepLines/>
              <w:widowControl w:val="0"/>
              <w:spacing w:line="360" w:lineRule="auto"/>
              <w:ind w:firstLine="0"/>
              <w:rPr>
                <w:rtl/>
              </w:rPr>
            </w:pPr>
            <w:r>
              <w:rPr>
                <w:rtl/>
              </w:rPr>
              <w:t>התליה לפי סעיף קטן (א) תהיה לתקופה שלא תעלה על שנה, ומנימוקים מיוחדים – לתקופה שלא תעלה על חמש שנים; הוראות סעיף קטן זה לא יחולו לעניין התליה לפי סעיף קטן (א)</w:t>
            </w:r>
            <w:r>
              <w:rPr>
                <w:rFonts w:hint="cs"/>
                <w:rtl/>
              </w:rPr>
              <w:t>(4).</w:t>
            </w:r>
          </w:p>
        </w:tc>
      </w:tr>
      <w:tr w:rsidR="00330D43" w14:paraId="39454DDE" w14:textId="77777777" w:rsidTr="00E42749">
        <w:trPr>
          <w:cantSplit/>
          <w:trHeight w:val="60"/>
        </w:trPr>
        <w:tc>
          <w:tcPr>
            <w:tcW w:w="1873" w:type="dxa"/>
          </w:tcPr>
          <w:p w14:paraId="6F4FDADB" w14:textId="77777777" w:rsidR="00330D43" w:rsidRDefault="00330D43" w:rsidP="00E42749">
            <w:pPr>
              <w:keepLines/>
              <w:widowControl w:val="0"/>
              <w:spacing w:line="360" w:lineRule="auto"/>
              <w:ind w:right="168" w:firstLine="0"/>
              <w:contextualSpacing/>
              <w:rPr>
                <w:rFonts w:ascii="David" w:eastAsia="Arial" w:hAnsi="David"/>
                <w:color w:val="000000"/>
                <w:kern w:val="2"/>
                <w:rtl/>
              </w:rPr>
            </w:pPr>
          </w:p>
        </w:tc>
        <w:tc>
          <w:tcPr>
            <w:tcW w:w="624" w:type="dxa"/>
          </w:tcPr>
          <w:p w14:paraId="658C02DC" w14:textId="77777777" w:rsidR="00330D43" w:rsidRDefault="00330D43" w:rsidP="00E42749">
            <w:pPr>
              <w:keepLines/>
              <w:widowControl w:val="0"/>
              <w:spacing w:line="360" w:lineRule="auto"/>
              <w:ind w:firstLine="0"/>
              <w:jc w:val="left"/>
              <w:rPr>
                <w:rFonts w:ascii="David" w:eastAsia="Arial" w:hAnsi="David"/>
                <w:color w:val="000000"/>
                <w:kern w:val="2"/>
                <w:rtl/>
              </w:rPr>
            </w:pPr>
          </w:p>
        </w:tc>
        <w:tc>
          <w:tcPr>
            <w:tcW w:w="624" w:type="dxa"/>
          </w:tcPr>
          <w:p w14:paraId="4756A323" w14:textId="63335340" w:rsidR="00330D43" w:rsidRDefault="00330D43"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61BD6129" w14:textId="1E2F6A9A" w:rsidR="00330D43" w:rsidRDefault="00330D43" w:rsidP="00E42749">
            <w:pPr>
              <w:keepLines/>
              <w:widowControl w:val="0"/>
              <w:spacing w:line="360" w:lineRule="auto"/>
              <w:ind w:firstLine="0"/>
              <w:rPr>
                <w:rtl/>
              </w:rPr>
            </w:pPr>
            <w:r>
              <w:rPr>
                <w:rtl/>
              </w:rPr>
              <w:t>הוראות סעיף 7(ד) יחולו לעניין ביטול או התליה של אישור, בשינויים המחויבים ובשינוי זה</w:t>
            </w:r>
            <w:r>
              <w:rPr>
                <w:rFonts w:hint="cs"/>
                <w:rtl/>
              </w:rPr>
              <w:t>:</w:t>
            </w:r>
            <w:r>
              <w:t xml:space="preserve"> </w:t>
            </w:r>
            <w:r>
              <w:rPr>
                <w:rtl/>
              </w:rPr>
              <w:t xml:space="preserve">במקום "הרשות" ו"יושב ראש הרשות" יבוא </w:t>
            </w:r>
            <w:r>
              <w:t>"</w:t>
            </w:r>
            <w:r>
              <w:rPr>
                <w:rtl/>
              </w:rPr>
              <w:t>המאסדר</w:t>
            </w:r>
            <w:r>
              <w:rPr>
                <w:rFonts w:hint="cs"/>
                <w:rtl/>
              </w:rPr>
              <w:t>".</w:t>
            </w:r>
          </w:p>
        </w:tc>
      </w:tr>
      <w:tr w:rsidR="00330D43" w14:paraId="00C5916A" w14:textId="77777777" w:rsidTr="00E42749">
        <w:trPr>
          <w:cantSplit/>
          <w:trHeight w:val="60"/>
        </w:trPr>
        <w:tc>
          <w:tcPr>
            <w:tcW w:w="1873" w:type="dxa"/>
          </w:tcPr>
          <w:p w14:paraId="32C90DAC" w14:textId="13A64DF9" w:rsidR="00330D43" w:rsidRDefault="00330D43" w:rsidP="00E42749">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 xml:space="preserve">פיקוח על מי שאישורו בוטל או </w:t>
            </w:r>
            <w:bookmarkStart w:id="6896" w:name="_ETM_Q1_8089095"/>
            <w:bookmarkEnd w:id="6896"/>
            <w:r>
              <w:rPr>
                <w:rFonts w:ascii="David" w:eastAsia="Arial" w:hAnsi="David" w:hint="cs"/>
                <w:color w:val="000000"/>
                <w:kern w:val="2"/>
                <w:rtl/>
              </w:rPr>
              <w:t>הותלה</w:t>
            </w:r>
          </w:p>
        </w:tc>
        <w:tc>
          <w:tcPr>
            <w:tcW w:w="624" w:type="dxa"/>
          </w:tcPr>
          <w:p w14:paraId="661E5906" w14:textId="02300982" w:rsidR="00330D43" w:rsidRDefault="00330D43" w:rsidP="00E42749">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18.</w:t>
            </w:r>
          </w:p>
        </w:tc>
        <w:tc>
          <w:tcPr>
            <w:tcW w:w="624" w:type="dxa"/>
          </w:tcPr>
          <w:p w14:paraId="354A1758" w14:textId="77777777" w:rsidR="00330D43" w:rsidRDefault="00330D43" w:rsidP="00E42749">
            <w:pPr>
              <w:keepLines/>
              <w:widowControl w:val="0"/>
              <w:spacing w:line="360" w:lineRule="auto"/>
              <w:ind w:firstLine="0"/>
              <w:rPr>
                <w:rFonts w:ascii="David" w:eastAsia="Arial" w:hAnsi="David"/>
                <w:color w:val="000000"/>
                <w:kern w:val="2"/>
                <w:rtl/>
              </w:rPr>
            </w:pPr>
          </w:p>
        </w:tc>
        <w:tc>
          <w:tcPr>
            <w:tcW w:w="6524" w:type="dxa"/>
          </w:tcPr>
          <w:p w14:paraId="766E4E7A" w14:textId="658AB7D6" w:rsidR="00330D43" w:rsidRDefault="00330D43" w:rsidP="00E42749">
            <w:pPr>
              <w:keepLines/>
              <w:widowControl w:val="0"/>
              <w:spacing w:line="360" w:lineRule="auto"/>
              <w:ind w:firstLine="0"/>
              <w:rPr>
                <w:rtl/>
              </w:rPr>
            </w:pPr>
            <w:r>
              <w:rPr>
                <w:rtl/>
              </w:rPr>
              <w:t>הוראות סעיף 8 יחולו על מי שאישורו בוטל או הותלה, בשינויים המחויבים ובשינויים אלה</w:t>
            </w:r>
            <w:r>
              <w:t xml:space="preserve">: </w:t>
            </w:r>
            <w:r>
              <w:rPr>
                <w:rtl/>
              </w:rPr>
              <w:t>במקום "יושב ראש הרשות" יבוא "המאסדר</w:t>
            </w:r>
            <w:r>
              <w:rPr>
                <w:rFonts w:hint="cs"/>
                <w:rtl/>
              </w:rPr>
              <w:t>",</w:t>
            </w:r>
            <w:r>
              <w:t xml:space="preserve"> </w:t>
            </w:r>
            <w:r>
              <w:rPr>
                <w:rtl/>
              </w:rPr>
              <w:t xml:space="preserve">ובמקום "עובד הרשות שהוא הסמיכו לכך" יבוא </w:t>
            </w:r>
            <w:r>
              <w:t>"</w:t>
            </w:r>
            <w:r>
              <w:rPr>
                <w:rtl/>
              </w:rPr>
              <w:t>עובד מטעמו</w:t>
            </w:r>
            <w:r>
              <w:rPr>
                <w:rFonts w:hint="cs"/>
                <w:rtl/>
              </w:rPr>
              <w:t>".</w:t>
            </w:r>
          </w:p>
        </w:tc>
      </w:tr>
    </w:tbl>
    <w:p w14:paraId="7228B40B" w14:textId="28928615" w:rsidR="005059F7" w:rsidRDefault="005059F7" w:rsidP="005059F7">
      <w:pPr>
        <w:rPr>
          <w:rtl/>
          <w:lang w:eastAsia="he-IL"/>
        </w:rPr>
      </w:pPr>
      <w:bookmarkStart w:id="6897" w:name="_ETM_Q1_8139493"/>
      <w:bookmarkStart w:id="6898" w:name="_ETM_Q1_8135009"/>
      <w:bookmarkStart w:id="6899" w:name="_ETM_Q1_8130794"/>
      <w:bookmarkEnd w:id="6897"/>
      <w:bookmarkEnd w:id="6898"/>
      <w:bookmarkEnd w:id="6899"/>
    </w:p>
    <w:p w14:paraId="182E992A" w14:textId="0CD0A9F5" w:rsidR="00AE45AD" w:rsidRDefault="00AE45AD" w:rsidP="005059F7">
      <w:pPr>
        <w:rPr>
          <w:rtl/>
          <w:lang w:eastAsia="he-IL"/>
        </w:rPr>
      </w:pPr>
      <w:r>
        <w:rPr>
          <w:rFonts w:hint="cs"/>
          <w:rtl/>
          <w:lang w:eastAsia="he-IL"/>
        </w:rPr>
        <w:t xml:space="preserve">אלה הן, למעשה, הוראות מקבילות </w:t>
      </w:r>
      <w:bookmarkStart w:id="6900" w:name="_ETM_Q1_8169451"/>
      <w:bookmarkEnd w:id="6900"/>
      <w:r>
        <w:rPr>
          <w:rFonts w:hint="cs"/>
          <w:rtl/>
          <w:lang w:eastAsia="he-IL"/>
        </w:rPr>
        <w:t xml:space="preserve">להוראות שקבענו לעניין הרישיון. </w:t>
      </w:r>
      <w:bookmarkStart w:id="6901" w:name="_ETM_Q1_8182743"/>
      <w:bookmarkStart w:id="6902" w:name="_ETM_Q1_8177935"/>
      <w:bookmarkEnd w:id="6901"/>
      <w:bookmarkEnd w:id="6902"/>
      <w:r>
        <w:rPr>
          <w:rFonts w:hint="cs"/>
          <w:rtl/>
          <w:lang w:eastAsia="he-IL"/>
        </w:rPr>
        <w:t xml:space="preserve">כאן יש </w:t>
      </w:r>
      <w:bookmarkStart w:id="6903" w:name="_ETM_Q1_8175551"/>
      <w:bookmarkEnd w:id="6903"/>
      <w:r>
        <w:rPr>
          <w:rFonts w:hint="cs"/>
          <w:rtl/>
          <w:lang w:eastAsia="he-IL"/>
        </w:rPr>
        <w:t xml:space="preserve">גופים שיוכלו לעסוק בייזום מתקדם או בייזום </w:t>
      </w:r>
      <w:bookmarkStart w:id="6904" w:name="_ETM_Q1_8180122"/>
      <w:bookmarkEnd w:id="6904"/>
      <w:r>
        <w:rPr>
          <w:rFonts w:hint="cs"/>
          <w:rtl/>
          <w:lang w:eastAsia="he-IL"/>
        </w:rPr>
        <w:t xml:space="preserve">בסיסי </w:t>
      </w:r>
      <w:bookmarkStart w:id="6905" w:name="_ETM_Q1_8180982"/>
      <w:bookmarkEnd w:id="6905"/>
      <w:r>
        <w:rPr>
          <w:rFonts w:hint="cs"/>
          <w:rtl/>
          <w:lang w:eastAsia="he-IL"/>
        </w:rPr>
        <w:t xml:space="preserve">על בסיס אישור </w:t>
      </w:r>
      <w:bookmarkStart w:id="6906" w:name="_ETM_Q1_8179247"/>
      <w:bookmarkEnd w:id="6906"/>
      <w:r>
        <w:rPr>
          <w:rFonts w:hint="cs"/>
          <w:rtl/>
          <w:lang w:eastAsia="he-IL"/>
        </w:rPr>
        <w:t>שהם יקבלו מהמאסדר העיקרי שלהם. פה אנח</w:t>
      </w:r>
      <w:bookmarkStart w:id="6907" w:name="_ETM_Q1_8186321"/>
      <w:bookmarkEnd w:id="6907"/>
      <w:r>
        <w:rPr>
          <w:rFonts w:hint="cs"/>
          <w:rtl/>
          <w:lang w:eastAsia="he-IL"/>
        </w:rPr>
        <w:t>נו קובעים הוראות דומות ל</w:t>
      </w:r>
      <w:bookmarkStart w:id="6908" w:name="_ETM_Q1_8186779"/>
      <w:bookmarkEnd w:id="6908"/>
      <w:r>
        <w:rPr>
          <w:rFonts w:hint="cs"/>
          <w:rtl/>
          <w:lang w:eastAsia="he-IL"/>
        </w:rPr>
        <w:t xml:space="preserve">עניין מתי אפשר לקבל אישור, וזה </w:t>
      </w:r>
      <w:bookmarkStart w:id="6909" w:name="_ETM_Q1_8196020"/>
      <w:bookmarkEnd w:id="6909"/>
      <w:r>
        <w:rPr>
          <w:rFonts w:hint="cs"/>
          <w:rtl/>
          <w:lang w:eastAsia="he-IL"/>
        </w:rPr>
        <w:t xml:space="preserve">על ידי: א', </w:t>
      </w:r>
      <w:bookmarkStart w:id="6910" w:name="_ETM_Q1_8193165"/>
      <w:bookmarkEnd w:id="6910"/>
      <w:r>
        <w:rPr>
          <w:rFonts w:hint="cs"/>
          <w:rtl/>
          <w:lang w:eastAsia="he-IL"/>
        </w:rPr>
        <w:t xml:space="preserve">הוכחת אמצעים טכנולוגיים </w:t>
      </w:r>
      <w:bookmarkStart w:id="6911" w:name="_ETM_Q1_8195524"/>
      <w:bookmarkEnd w:id="6911"/>
      <w:r>
        <w:rPr>
          <w:rFonts w:hint="cs"/>
          <w:rtl/>
          <w:lang w:eastAsia="he-IL"/>
        </w:rPr>
        <w:t xml:space="preserve">ומיומנות להפעלתם, ב', </w:t>
      </w:r>
      <w:bookmarkStart w:id="6912" w:name="_ETM_Q1_8202942"/>
      <w:bookmarkStart w:id="6913" w:name="_ETM_Q1_8198694"/>
      <w:bookmarkStart w:id="6914" w:name="_ETM_Q1_8200485"/>
      <w:bookmarkEnd w:id="6912"/>
      <w:bookmarkEnd w:id="6913"/>
      <w:bookmarkEnd w:id="6914"/>
      <w:r>
        <w:rPr>
          <w:rFonts w:hint="cs"/>
          <w:rtl/>
          <w:lang w:eastAsia="he-IL"/>
        </w:rPr>
        <w:t xml:space="preserve">הצגה של תכנית עסקית למאסדר, </w:t>
      </w:r>
      <w:bookmarkStart w:id="6915" w:name="_ETM_Q1_8199666"/>
      <w:bookmarkEnd w:id="6915"/>
      <w:r>
        <w:rPr>
          <w:rFonts w:hint="cs"/>
          <w:rtl/>
          <w:lang w:eastAsia="he-IL"/>
        </w:rPr>
        <w:t>שתאושר על יד</w:t>
      </w:r>
      <w:bookmarkStart w:id="6916" w:name="_ETM_Q1_8202335"/>
      <w:bookmarkEnd w:id="6916"/>
      <w:r>
        <w:rPr>
          <w:rFonts w:hint="cs"/>
          <w:rtl/>
          <w:lang w:eastAsia="he-IL"/>
        </w:rPr>
        <w:t xml:space="preserve">ו, </w:t>
      </w:r>
      <w:bookmarkStart w:id="6917" w:name="_ETM_Q1_8206453"/>
      <w:bookmarkEnd w:id="6917"/>
      <w:r>
        <w:rPr>
          <w:rFonts w:hint="cs"/>
          <w:rtl/>
          <w:lang w:eastAsia="he-IL"/>
        </w:rPr>
        <w:t>ו-ג', הצ</w:t>
      </w:r>
      <w:bookmarkStart w:id="6918" w:name="_ETM_Q1_8203793"/>
      <w:bookmarkEnd w:id="6918"/>
      <w:r>
        <w:rPr>
          <w:rFonts w:hint="cs"/>
          <w:rtl/>
          <w:lang w:eastAsia="he-IL"/>
        </w:rPr>
        <w:t xml:space="preserve">הרה </w:t>
      </w:r>
      <w:bookmarkStart w:id="6919" w:name="_ETM_Q1_8206568"/>
      <w:bookmarkStart w:id="6920" w:name="_ETM_Q1_8201736"/>
      <w:bookmarkEnd w:id="6919"/>
      <w:bookmarkEnd w:id="6920"/>
      <w:r>
        <w:rPr>
          <w:rFonts w:hint="cs"/>
          <w:rtl/>
          <w:lang w:eastAsia="he-IL"/>
        </w:rPr>
        <w:t>על אמצעים כספיים.</w:t>
      </w:r>
      <w:bookmarkStart w:id="6921" w:name="_ETM_Q1_8202353"/>
      <w:bookmarkEnd w:id="6921"/>
    </w:p>
    <w:p w14:paraId="4D895D11" w14:textId="29C4328A" w:rsidR="003A6090" w:rsidRDefault="003A6090" w:rsidP="005059F7">
      <w:pPr>
        <w:rPr>
          <w:rtl/>
          <w:lang w:eastAsia="he-IL"/>
        </w:rPr>
      </w:pPr>
      <w:bookmarkStart w:id="6922" w:name="_ETM_Q1_8209944"/>
      <w:bookmarkEnd w:id="6922"/>
    </w:p>
    <w:p w14:paraId="66D3980B" w14:textId="2AC4F636" w:rsidR="003A6090" w:rsidRDefault="003A6090" w:rsidP="003A6090">
      <w:pPr>
        <w:pStyle w:val="a4"/>
        <w:keepNext/>
        <w:rPr>
          <w:rtl/>
        </w:rPr>
      </w:pPr>
      <w:bookmarkStart w:id="6923" w:name="ET_speaker_איתי_עצמון_235"/>
      <w:r w:rsidRPr="003A6090">
        <w:rPr>
          <w:rStyle w:val="TagStyle"/>
          <w:rtl/>
        </w:rPr>
        <w:t xml:space="preserve"> &lt;&lt; דובר &gt;&gt; </w:t>
      </w:r>
      <w:r>
        <w:rPr>
          <w:rtl/>
        </w:rPr>
        <w:t>איתי עצמון:</w:t>
      </w:r>
      <w:r w:rsidRPr="003A6090">
        <w:rPr>
          <w:rStyle w:val="TagStyle"/>
          <w:rtl/>
        </w:rPr>
        <w:t xml:space="preserve"> &lt;&lt; דובר &gt;&gt;</w:t>
      </w:r>
      <w:r w:rsidR="00C872F6">
        <w:rPr>
          <w:rtl/>
        </w:rPr>
        <w:t xml:space="preserve"> </w:t>
      </w:r>
      <w:r>
        <w:rPr>
          <w:rtl/>
        </w:rPr>
        <w:t xml:space="preserve"> </w:t>
      </w:r>
      <w:bookmarkEnd w:id="6923"/>
    </w:p>
    <w:p w14:paraId="6C78505B" w14:textId="5EB18899" w:rsidR="003A6090" w:rsidRDefault="003A6090" w:rsidP="003A6090">
      <w:pPr>
        <w:pStyle w:val="KeepWithNext"/>
        <w:rPr>
          <w:rtl/>
          <w:lang w:eastAsia="he-IL"/>
        </w:rPr>
      </w:pPr>
    </w:p>
    <w:p w14:paraId="598254EE" w14:textId="7D4434E1" w:rsidR="003A6090" w:rsidRDefault="003A6090" w:rsidP="003A6090">
      <w:pPr>
        <w:rPr>
          <w:rtl/>
          <w:lang w:eastAsia="he-IL"/>
        </w:rPr>
      </w:pPr>
      <w:bookmarkStart w:id="6924" w:name="_ETM_Q1_8210462"/>
      <w:bookmarkStart w:id="6925" w:name="_ETM_Q1_8210513"/>
      <w:bookmarkStart w:id="6926" w:name="_ETM_Q1_8209872"/>
      <w:bookmarkEnd w:id="6924"/>
      <w:bookmarkEnd w:id="6925"/>
      <w:bookmarkEnd w:id="6926"/>
      <w:r>
        <w:rPr>
          <w:rFonts w:hint="cs"/>
          <w:rtl/>
          <w:lang w:eastAsia="he-IL"/>
        </w:rPr>
        <w:t xml:space="preserve">איך קבעתם </w:t>
      </w:r>
      <w:bookmarkStart w:id="6927" w:name="_ETM_Q1_8206672"/>
      <w:bookmarkEnd w:id="6927"/>
      <w:r>
        <w:rPr>
          <w:rFonts w:hint="cs"/>
          <w:rtl/>
          <w:lang w:eastAsia="he-IL"/>
        </w:rPr>
        <w:t>מיהם הגופים שיוכלו לקבל אישור?</w:t>
      </w:r>
      <w:bookmarkStart w:id="6928" w:name="_ETM_Q1_8212551"/>
      <w:bookmarkStart w:id="6929" w:name="_ETM_Q1_8212652"/>
      <w:bookmarkStart w:id="6930" w:name="_ETM_Q1_8214047"/>
      <w:bookmarkEnd w:id="6928"/>
      <w:bookmarkEnd w:id="6929"/>
      <w:bookmarkEnd w:id="6930"/>
      <w:r>
        <w:rPr>
          <w:rFonts w:hint="cs"/>
          <w:rtl/>
          <w:lang w:eastAsia="he-IL"/>
        </w:rPr>
        <w:t xml:space="preserve"> </w:t>
      </w:r>
      <w:bookmarkStart w:id="6931" w:name="_ETM_Q1_8211787"/>
      <w:bookmarkStart w:id="6932" w:name="_ETM_Q1_8214470"/>
      <w:bookmarkStart w:id="6933" w:name="_ETM_Q1_8215610"/>
      <w:bookmarkEnd w:id="6931"/>
      <w:bookmarkEnd w:id="6932"/>
      <w:bookmarkEnd w:id="6933"/>
    </w:p>
    <w:p w14:paraId="75D1C601" w14:textId="0BA6110C" w:rsidR="003A6090" w:rsidRDefault="003A6090" w:rsidP="003A6090">
      <w:pPr>
        <w:rPr>
          <w:rtl/>
          <w:lang w:eastAsia="he-IL"/>
        </w:rPr>
      </w:pPr>
      <w:bookmarkStart w:id="6934" w:name="_ETM_Q1_8215693"/>
      <w:bookmarkEnd w:id="6934"/>
    </w:p>
    <w:p w14:paraId="7CE8B66C" w14:textId="11C3BB38" w:rsidR="003A6090" w:rsidRDefault="003A6090" w:rsidP="003A6090">
      <w:pPr>
        <w:pStyle w:val="af9"/>
        <w:keepNext/>
        <w:rPr>
          <w:rtl/>
          <w:lang w:eastAsia="he-IL"/>
        </w:rPr>
      </w:pPr>
      <w:bookmarkStart w:id="6935" w:name="ET_guest_עמיהוד_שמלצר_236"/>
      <w:r w:rsidRPr="003A6090">
        <w:rPr>
          <w:rStyle w:val="TagStyle"/>
          <w:rtl/>
        </w:rPr>
        <w:t xml:space="preserve"> &lt;&lt; אורח &gt;&gt; </w:t>
      </w:r>
      <w:r>
        <w:rPr>
          <w:rtl/>
          <w:lang w:eastAsia="he-IL"/>
        </w:rPr>
        <w:t>עמיהוד שמלצר:</w:t>
      </w:r>
      <w:r w:rsidRPr="003A6090">
        <w:rPr>
          <w:rStyle w:val="TagStyle"/>
          <w:rtl/>
        </w:rPr>
        <w:t xml:space="preserve"> &lt;&lt; אורח &gt;&gt;</w:t>
      </w:r>
      <w:r w:rsidR="00C872F6">
        <w:rPr>
          <w:rtl/>
          <w:lang w:eastAsia="he-IL"/>
        </w:rPr>
        <w:t xml:space="preserve"> </w:t>
      </w:r>
      <w:r>
        <w:rPr>
          <w:rtl/>
          <w:lang w:eastAsia="he-IL"/>
        </w:rPr>
        <w:t xml:space="preserve"> </w:t>
      </w:r>
      <w:bookmarkEnd w:id="6935"/>
    </w:p>
    <w:p w14:paraId="301CF670" w14:textId="5B37603E" w:rsidR="003A6090" w:rsidRDefault="003A6090" w:rsidP="003A6090">
      <w:pPr>
        <w:pStyle w:val="KeepWithNext"/>
        <w:rPr>
          <w:rtl/>
          <w:lang w:eastAsia="he-IL"/>
        </w:rPr>
      </w:pPr>
    </w:p>
    <w:p w14:paraId="76740C27" w14:textId="3E0F7FF0" w:rsidR="003A6090" w:rsidRDefault="003A6090" w:rsidP="003A6090">
      <w:pPr>
        <w:rPr>
          <w:rtl/>
          <w:lang w:eastAsia="he-IL"/>
        </w:rPr>
      </w:pPr>
      <w:r>
        <w:rPr>
          <w:rFonts w:hint="cs"/>
          <w:rtl/>
          <w:lang w:eastAsia="he-IL"/>
        </w:rPr>
        <w:t xml:space="preserve">עשינו </w:t>
      </w:r>
      <w:bookmarkStart w:id="6936" w:name="_ETM_Q1_8211303"/>
      <w:bookmarkEnd w:id="6936"/>
      <w:r>
        <w:rPr>
          <w:rFonts w:hint="cs"/>
          <w:rtl/>
          <w:lang w:eastAsia="he-IL"/>
        </w:rPr>
        <w:t xml:space="preserve">הבחנה בין ייזום מתקדם </w:t>
      </w:r>
      <w:bookmarkStart w:id="6937" w:name="_ETM_Q1_8213894"/>
      <w:bookmarkEnd w:id="6937"/>
      <w:r>
        <w:rPr>
          <w:rFonts w:hint="cs"/>
          <w:rtl/>
          <w:lang w:eastAsia="he-IL"/>
        </w:rPr>
        <w:t>לבין</w:t>
      </w:r>
      <w:bookmarkStart w:id="6938" w:name="_ETM_Q1_8214616"/>
      <w:bookmarkEnd w:id="6938"/>
      <w:r>
        <w:rPr>
          <w:rFonts w:hint="cs"/>
          <w:rtl/>
          <w:lang w:eastAsia="he-IL"/>
        </w:rPr>
        <w:t xml:space="preserve"> ייזום בסיסי. בגלל </w:t>
      </w:r>
      <w:bookmarkStart w:id="6939" w:name="_ETM_Q1_8215674"/>
      <w:bookmarkEnd w:id="6939"/>
      <w:r>
        <w:rPr>
          <w:rFonts w:hint="cs"/>
          <w:rtl/>
          <w:lang w:eastAsia="he-IL"/>
        </w:rPr>
        <w:t>הדמיון של ייזום מתקדם להנפק</w:t>
      </w:r>
      <w:bookmarkStart w:id="6940" w:name="_ETM_Q1_8224447"/>
      <w:bookmarkEnd w:id="6940"/>
      <w:r>
        <w:rPr>
          <w:rFonts w:hint="cs"/>
          <w:rtl/>
          <w:lang w:eastAsia="he-IL"/>
        </w:rPr>
        <w:t xml:space="preserve">ה, </w:t>
      </w:r>
      <w:bookmarkStart w:id="6941" w:name="_ETM_Q1_8219970"/>
      <w:bookmarkEnd w:id="6941"/>
      <w:r>
        <w:rPr>
          <w:rFonts w:hint="cs"/>
          <w:rtl/>
          <w:lang w:eastAsia="he-IL"/>
        </w:rPr>
        <w:t xml:space="preserve">אמרנו שמי שיכול לעשות הנפקה מכוח </w:t>
      </w:r>
      <w:bookmarkStart w:id="6942" w:name="_ETM_Q1_8221845"/>
      <w:bookmarkEnd w:id="6942"/>
      <w:r>
        <w:rPr>
          <w:rFonts w:hint="cs"/>
          <w:rtl/>
          <w:lang w:eastAsia="he-IL"/>
        </w:rPr>
        <w:t xml:space="preserve">הרישיון הבסיסי שלו </w:t>
      </w:r>
      <w:r>
        <w:rPr>
          <w:rtl/>
          <w:lang w:eastAsia="he-IL"/>
        </w:rPr>
        <w:t>–</w:t>
      </w:r>
      <w:bookmarkStart w:id="6943" w:name="_ETM_Q1_8226757"/>
      <w:bookmarkEnd w:id="6943"/>
      <w:r>
        <w:rPr>
          <w:rFonts w:hint="cs"/>
          <w:rtl/>
          <w:lang w:eastAsia="he-IL"/>
        </w:rPr>
        <w:t xml:space="preserve"> יוכל לעשות </w:t>
      </w:r>
      <w:bookmarkStart w:id="6944" w:name="_ETM_Q1_8223716"/>
      <w:bookmarkEnd w:id="6944"/>
      <w:r>
        <w:rPr>
          <w:rFonts w:hint="cs"/>
          <w:rtl/>
          <w:lang w:eastAsia="he-IL"/>
        </w:rPr>
        <w:t xml:space="preserve">את זה תחת אישור, בגלל הצורך </w:t>
      </w:r>
      <w:bookmarkStart w:id="6945" w:name="_ETM_Q1_8226137"/>
      <w:bookmarkEnd w:id="6945"/>
      <w:r>
        <w:rPr>
          <w:rFonts w:hint="cs"/>
          <w:rtl/>
          <w:lang w:eastAsia="he-IL"/>
        </w:rPr>
        <w:t xml:space="preserve">באמצעים </w:t>
      </w:r>
      <w:bookmarkStart w:id="6946" w:name="_ETM_Q1_8227567"/>
      <w:bookmarkEnd w:id="6946"/>
      <w:r>
        <w:rPr>
          <w:rFonts w:hint="cs"/>
          <w:rtl/>
          <w:lang w:eastAsia="he-IL"/>
        </w:rPr>
        <w:t xml:space="preserve">הטכנולוגיים הייחודיים </w:t>
      </w:r>
      <w:bookmarkStart w:id="6947" w:name="_ETM_Q1_8228031"/>
      <w:bookmarkEnd w:id="6947"/>
      <w:r>
        <w:rPr>
          <w:rFonts w:hint="cs"/>
          <w:rtl/>
          <w:lang w:eastAsia="he-IL"/>
        </w:rPr>
        <w:t>והממשק לגופים אחרים.</w:t>
      </w:r>
      <w:bookmarkStart w:id="6948" w:name="_ETM_Q1_8228142"/>
      <w:bookmarkEnd w:id="6948"/>
      <w:r>
        <w:rPr>
          <w:rFonts w:hint="cs"/>
          <w:rtl/>
          <w:lang w:eastAsia="he-IL"/>
        </w:rPr>
        <w:t xml:space="preserve"> </w:t>
      </w:r>
    </w:p>
    <w:p w14:paraId="73ABFD64" w14:textId="2824D20D" w:rsidR="003A6090" w:rsidRDefault="003A6090" w:rsidP="003A6090">
      <w:pPr>
        <w:rPr>
          <w:rtl/>
          <w:lang w:eastAsia="he-IL"/>
        </w:rPr>
      </w:pPr>
      <w:bookmarkStart w:id="6949" w:name="_ETM_Q1_8233632"/>
      <w:bookmarkStart w:id="6950" w:name="_ETM_Q1_8233731"/>
      <w:bookmarkEnd w:id="6949"/>
      <w:bookmarkEnd w:id="6950"/>
    </w:p>
    <w:p w14:paraId="279B05C8" w14:textId="59DF47B7" w:rsidR="003A6090" w:rsidRDefault="003A6090" w:rsidP="003A6090">
      <w:pPr>
        <w:rPr>
          <w:rtl/>
          <w:lang w:eastAsia="he-IL"/>
        </w:rPr>
      </w:pPr>
      <w:bookmarkStart w:id="6951" w:name="_ETM_Q1_8233815"/>
      <w:bookmarkStart w:id="6952" w:name="_ETM_Q1_8233900"/>
      <w:bookmarkEnd w:id="6951"/>
      <w:bookmarkEnd w:id="6952"/>
      <w:r>
        <w:rPr>
          <w:rFonts w:hint="cs"/>
          <w:rtl/>
          <w:lang w:eastAsia="he-IL"/>
        </w:rPr>
        <w:t>לגבי ייזום בסיסי,</w:t>
      </w:r>
      <w:bookmarkStart w:id="6953" w:name="_ETM_Q1_8238880"/>
      <w:bookmarkEnd w:id="6953"/>
      <w:r>
        <w:rPr>
          <w:rFonts w:hint="cs"/>
          <w:rtl/>
          <w:lang w:eastAsia="he-IL"/>
        </w:rPr>
        <w:t xml:space="preserve"> </w:t>
      </w:r>
      <w:bookmarkStart w:id="6954" w:name="_ETM_Q1_8234211"/>
      <w:bookmarkEnd w:id="6954"/>
      <w:r>
        <w:rPr>
          <w:rFonts w:hint="cs"/>
          <w:rtl/>
          <w:lang w:eastAsia="he-IL"/>
        </w:rPr>
        <w:t>זה</w:t>
      </w:r>
      <w:r w:rsidR="00683B37">
        <w:rPr>
          <w:rFonts w:hint="cs"/>
          <w:rtl/>
          <w:lang w:eastAsia="he-IL"/>
        </w:rPr>
        <w:t>ו</w:t>
      </w:r>
      <w:r>
        <w:rPr>
          <w:rFonts w:hint="cs"/>
          <w:rtl/>
          <w:lang w:eastAsia="he-IL"/>
        </w:rPr>
        <w:t xml:space="preserve"> הסדר דומה </w:t>
      </w:r>
      <w:r w:rsidR="00683B37">
        <w:rPr>
          <w:rFonts w:hint="cs"/>
          <w:rtl/>
          <w:lang w:eastAsia="he-IL"/>
        </w:rPr>
        <w:t xml:space="preserve">לזה </w:t>
      </w:r>
      <w:r>
        <w:rPr>
          <w:rFonts w:hint="cs"/>
          <w:rtl/>
          <w:lang w:eastAsia="he-IL"/>
        </w:rPr>
        <w:t>שקבענו</w:t>
      </w:r>
      <w:bookmarkStart w:id="6955" w:name="_ETM_Q1_8235600"/>
      <w:bookmarkEnd w:id="6955"/>
      <w:r>
        <w:rPr>
          <w:rFonts w:hint="cs"/>
          <w:rtl/>
          <w:lang w:eastAsia="he-IL"/>
        </w:rPr>
        <w:t xml:space="preserve"> בחוק שירות</w:t>
      </w:r>
      <w:bookmarkStart w:id="6956" w:name="_ETM_Q1_8239070"/>
      <w:bookmarkEnd w:id="6956"/>
      <w:r>
        <w:rPr>
          <w:rFonts w:hint="cs"/>
          <w:rtl/>
          <w:lang w:eastAsia="he-IL"/>
        </w:rPr>
        <w:t xml:space="preserve"> מידע פיננסי, ששם </w:t>
      </w:r>
      <w:bookmarkStart w:id="6957" w:name="_ETM_Q1_8240858"/>
      <w:bookmarkEnd w:id="6957"/>
      <w:r>
        <w:rPr>
          <w:rFonts w:hint="cs"/>
          <w:rtl/>
          <w:lang w:eastAsia="he-IL"/>
        </w:rPr>
        <w:t>הפעילות של ייזום בסיסי היא</w:t>
      </w:r>
      <w:bookmarkStart w:id="6958" w:name="_ETM_Q1_8245800"/>
      <w:bookmarkEnd w:id="6958"/>
      <w:r>
        <w:rPr>
          <w:rFonts w:hint="cs"/>
          <w:rtl/>
          <w:lang w:eastAsia="he-IL"/>
        </w:rPr>
        <w:t xml:space="preserve"> טכנולוגית </w:t>
      </w:r>
      <w:bookmarkStart w:id="6959" w:name="_ETM_Q1_8245164"/>
      <w:bookmarkEnd w:id="6959"/>
      <w:r>
        <w:rPr>
          <w:rFonts w:hint="cs"/>
          <w:rtl/>
          <w:lang w:eastAsia="he-IL"/>
        </w:rPr>
        <w:t>במהותה, וה</w:t>
      </w:r>
      <w:bookmarkStart w:id="6960" w:name="_ETM_Q1_8246139"/>
      <w:bookmarkEnd w:id="6960"/>
      <w:r>
        <w:rPr>
          <w:rFonts w:hint="cs"/>
          <w:rtl/>
          <w:lang w:eastAsia="he-IL"/>
        </w:rPr>
        <w:t xml:space="preserve">סיכון שטמון בה מצומצם. </w:t>
      </w:r>
      <w:bookmarkStart w:id="6961" w:name="_ETM_Q1_8249223"/>
      <w:bookmarkEnd w:id="6961"/>
      <w:r>
        <w:rPr>
          <w:rFonts w:hint="cs"/>
          <w:rtl/>
          <w:lang w:eastAsia="he-IL"/>
        </w:rPr>
        <w:t xml:space="preserve">הסברנו </w:t>
      </w:r>
      <w:bookmarkStart w:id="6962" w:name="_ETM_Q1_8255383"/>
      <w:bookmarkStart w:id="6963" w:name="_ETM_Q1_8250665"/>
      <w:bookmarkEnd w:id="6962"/>
      <w:bookmarkEnd w:id="6963"/>
      <w:r>
        <w:rPr>
          <w:rFonts w:hint="cs"/>
          <w:rtl/>
          <w:lang w:eastAsia="he-IL"/>
        </w:rPr>
        <w:t>שהאישור לביצוע ההוראה נעשה באישורו של המשלם בכל פעם, ולכן,</w:t>
      </w:r>
      <w:bookmarkStart w:id="6964" w:name="_ETM_Q1_8262312"/>
      <w:bookmarkEnd w:id="6964"/>
      <w:r>
        <w:rPr>
          <w:rFonts w:hint="cs"/>
          <w:rtl/>
          <w:lang w:eastAsia="he-IL"/>
        </w:rPr>
        <w:t xml:space="preserve"> </w:t>
      </w:r>
      <w:bookmarkStart w:id="6965" w:name="_ETM_Q1_8257601"/>
      <w:bookmarkEnd w:id="6965"/>
      <w:r>
        <w:rPr>
          <w:rFonts w:hint="cs"/>
          <w:rtl/>
          <w:lang w:eastAsia="he-IL"/>
        </w:rPr>
        <w:t xml:space="preserve">גופים שמפוקחים כבר כיום, ושיש להם </w:t>
      </w:r>
      <w:bookmarkStart w:id="6966" w:name="_ETM_Q1_8260249"/>
      <w:bookmarkEnd w:id="6966"/>
      <w:r>
        <w:rPr>
          <w:rFonts w:hint="cs"/>
          <w:rtl/>
          <w:lang w:eastAsia="he-IL"/>
        </w:rPr>
        <w:t>היבט טכנולוגי</w:t>
      </w:r>
      <w:bookmarkStart w:id="6967" w:name="_ETM_Q1_8261747"/>
      <w:bookmarkEnd w:id="6967"/>
      <w:r>
        <w:rPr>
          <w:rFonts w:hint="cs"/>
          <w:rtl/>
          <w:lang w:eastAsia="he-IL"/>
        </w:rPr>
        <w:t xml:space="preserve"> בפעילות </w:t>
      </w:r>
      <w:bookmarkStart w:id="6968" w:name="_ETM_Q1_8265299"/>
      <w:bookmarkEnd w:id="6968"/>
      <w:r>
        <w:rPr>
          <w:rFonts w:hint="cs"/>
          <w:rtl/>
          <w:lang w:eastAsia="he-IL"/>
        </w:rPr>
        <w:t xml:space="preserve">שלהם, </w:t>
      </w:r>
      <w:bookmarkStart w:id="6969" w:name="_ETM_Q1_8265443"/>
      <w:bookmarkEnd w:id="6969"/>
      <w:r>
        <w:rPr>
          <w:rFonts w:hint="cs"/>
          <w:rtl/>
          <w:lang w:eastAsia="he-IL"/>
        </w:rPr>
        <w:t>ו</w:t>
      </w:r>
      <w:bookmarkStart w:id="6970" w:name="_ETM_Q1_8263531"/>
      <w:bookmarkStart w:id="6971" w:name="_ETM_Q1_8262847"/>
      <w:bookmarkEnd w:id="6970"/>
      <w:bookmarkEnd w:id="6971"/>
      <w:r>
        <w:rPr>
          <w:rFonts w:hint="cs"/>
          <w:rtl/>
          <w:lang w:eastAsia="he-IL"/>
        </w:rPr>
        <w:t xml:space="preserve">גם היבט טכנולוגי של שירות מידע </w:t>
      </w:r>
      <w:bookmarkStart w:id="6972" w:name="_ETM_Q1_8264527"/>
      <w:bookmarkEnd w:id="6972"/>
      <w:r>
        <w:rPr>
          <w:rFonts w:hint="cs"/>
          <w:rtl/>
          <w:lang w:eastAsia="he-IL"/>
        </w:rPr>
        <w:t xml:space="preserve">פיננסי, למשל, </w:t>
      </w:r>
      <w:bookmarkStart w:id="6973" w:name="_ETM_Q1_8267006"/>
      <w:bookmarkEnd w:id="6973"/>
      <w:r>
        <w:rPr>
          <w:rFonts w:hint="cs"/>
          <w:rtl/>
          <w:lang w:eastAsia="he-IL"/>
        </w:rPr>
        <w:t xml:space="preserve">שהם יכולים לתת </w:t>
      </w:r>
      <w:r>
        <w:rPr>
          <w:rtl/>
          <w:lang w:eastAsia="he-IL"/>
        </w:rPr>
        <w:t>–</w:t>
      </w:r>
      <w:r>
        <w:rPr>
          <w:rFonts w:hint="cs"/>
          <w:rtl/>
          <w:lang w:eastAsia="he-IL"/>
        </w:rPr>
        <w:t xml:space="preserve"> יוכלו לעשות את זה, </w:t>
      </w:r>
      <w:bookmarkStart w:id="6974" w:name="_ETM_Q1_8268864"/>
      <w:bookmarkEnd w:id="6974"/>
      <w:r>
        <w:rPr>
          <w:rFonts w:hint="cs"/>
          <w:rtl/>
          <w:lang w:eastAsia="he-IL"/>
        </w:rPr>
        <w:t xml:space="preserve">בכפוף </w:t>
      </w:r>
      <w:bookmarkStart w:id="6975" w:name="_ETM_Q1_8269989"/>
      <w:bookmarkEnd w:id="6975"/>
      <w:r>
        <w:rPr>
          <w:rFonts w:hint="cs"/>
          <w:rtl/>
          <w:lang w:eastAsia="he-IL"/>
        </w:rPr>
        <w:lastRenderedPageBreak/>
        <w:t xml:space="preserve">לכך שההיבט הטכנולוגי הוא מספק, </w:t>
      </w:r>
      <w:bookmarkStart w:id="6976" w:name="_ETM_Q1_8271065"/>
      <w:bookmarkEnd w:id="6976"/>
      <w:r>
        <w:rPr>
          <w:rFonts w:hint="cs"/>
          <w:rtl/>
          <w:lang w:eastAsia="he-IL"/>
        </w:rPr>
        <w:t>כפי שהם יצטרכו</w:t>
      </w:r>
      <w:bookmarkStart w:id="6977" w:name="_ETM_Q1_8273146"/>
      <w:bookmarkEnd w:id="6977"/>
      <w:r>
        <w:rPr>
          <w:rFonts w:hint="cs"/>
          <w:rtl/>
          <w:lang w:eastAsia="he-IL"/>
        </w:rPr>
        <w:t xml:space="preserve"> להוכיח למאסדר </w:t>
      </w:r>
      <w:bookmarkStart w:id="6978" w:name="_ETM_Q1_8277519"/>
      <w:bookmarkEnd w:id="6978"/>
      <w:r>
        <w:rPr>
          <w:rFonts w:hint="cs"/>
          <w:rtl/>
          <w:lang w:eastAsia="he-IL"/>
        </w:rPr>
        <w:t xml:space="preserve">שלהם. </w:t>
      </w:r>
      <w:bookmarkStart w:id="6979" w:name="_ETM_Q1_8276214"/>
      <w:bookmarkEnd w:id="6979"/>
      <w:r>
        <w:rPr>
          <w:rFonts w:hint="cs"/>
          <w:rtl/>
          <w:lang w:eastAsia="he-IL"/>
        </w:rPr>
        <w:t xml:space="preserve">אלה הם הגופים </w:t>
      </w:r>
      <w:bookmarkStart w:id="6980" w:name="_ETM_Q1_8274410"/>
      <w:bookmarkEnd w:id="6980"/>
      <w:r>
        <w:rPr>
          <w:rFonts w:hint="cs"/>
          <w:rtl/>
          <w:lang w:eastAsia="he-IL"/>
        </w:rPr>
        <w:t xml:space="preserve">שנתנו להם את האפשרות לעשות את </w:t>
      </w:r>
      <w:bookmarkStart w:id="6981" w:name="_ETM_Q1_8279977"/>
      <w:bookmarkEnd w:id="6981"/>
      <w:r>
        <w:rPr>
          <w:rFonts w:hint="cs"/>
          <w:rtl/>
          <w:lang w:eastAsia="he-IL"/>
        </w:rPr>
        <w:t>הפעילות הזו, בכפוף לאישור</w:t>
      </w:r>
      <w:bookmarkStart w:id="6982" w:name="_ETM_Q1_8282735"/>
      <w:bookmarkStart w:id="6983" w:name="_ETM_Q1_8278545"/>
      <w:bookmarkEnd w:id="6982"/>
      <w:bookmarkEnd w:id="6983"/>
      <w:r w:rsidR="00683B37">
        <w:rPr>
          <w:rFonts w:hint="cs"/>
          <w:rtl/>
          <w:lang w:eastAsia="he-IL"/>
        </w:rPr>
        <w:t xml:space="preserve">, </w:t>
      </w:r>
      <w:bookmarkStart w:id="6984" w:name="_ETM_Q1_8281566"/>
      <w:bookmarkEnd w:id="6984"/>
      <w:r w:rsidR="00683B37">
        <w:rPr>
          <w:rFonts w:hint="cs"/>
          <w:rtl/>
          <w:lang w:eastAsia="he-IL"/>
        </w:rPr>
        <w:t>ש</w:t>
      </w:r>
      <w:bookmarkStart w:id="6985" w:name="_ETM_Q1_8282447"/>
      <w:bookmarkEnd w:id="6985"/>
      <w:r w:rsidR="00683B37">
        <w:rPr>
          <w:rFonts w:hint="cs"/>
          <w:rtl/>
          <w:lang w:eastAsia="he-IL"/>
        </w:rPr>
        <w:t xml:space="preserve">דומים לגופים </w:t>
      </w:r>
      <w:bookmarkStart w:id="6986" w:name="_ETM_Q1_8280844"/>
      <w:bookmarkEnd w:id="6986"/>
      <w:r w:rsidR="00683B37">
        <w:rPr>
          <w:rFonts w:hint="cs"/>
          <w:rtl/>
          <w:lang w:eastAsia="he-IL"/>
        </w:rPr>
        <w:t xml:space="preserve">להם זה ניתן </w:t>
      </w:r>
      <w:bookmarkStart w:id="6987" w:name="_ETM_Q1_8281784"/>
      <w:bookmarkEnd w:id="6987"/>
      <w:r w:rsidR="00683B37">
        <w:rPr>
          <w:rFonts w:hint="cs"/>
          <w:rtl/>
          <w:lang w:eastAsia="he-IL"/>
        </w:rPr>
        <w:t xml:space="preserve">בחוק שירות מידע </w:t>
      </w:r>
      <w:bookmarkStart w:id="6988" w:name="_ETM_Q1_8285594"/>
      <w:bookmarkEnd w:id="6988"/>
      <w:r w:rsidR="00683B37">
        <w:rPr>
          <w:rFonts w:hint="cs"/>
          <w:rtl/>
          <w:lang w:eastAsia="he-IL"/>
        </w:rPr>
        <w:t>פיננסי.</w:t>
      </w:r>
    </w:p>
    <w:p w14:paraId="474178C3" w14:textId="35C2B385" w:rsidR="00683B37" w:rsidRDefault="00683B37" w:rsidP="003A6090">
      <w:pPr>
        <w:rPr>
          <w:rtl/>
          <w:lang w:eastAsia="he-IL"/>
        </w:rPr>
      </w:pPr>
      <w:bookmarkStart w:id="6989" w:name="_ETM_Q1_8282829"/>
      <w:bookmarkStart w:id="6990" w:name="_ETM_Q1_8285268"/>
      <w:bookmarkEnd w:id="6989"/>
      <w:bookmarkEnd w:id="6990"/>
    </w:p>
    <w:p w14:paraId="096DD7A0" w14:textId="0D4FA8B4" w:rsidR="00683B37" w:rsidRDefault="00683B37" w:rsidP="00683B37">
      <w:pPr>
        <w:pStyle w:val="a4"/>
        <w:keepNext/>
        <w:rPr>
          <w:rtl/>
        </w:rPr>
      </w:pPr>
      <w:bookmarkStart w:id="6991" w:name="ET_speaker_איתי_עצמון_237"/>
      <w:r w:rsidRPr="00683B37">
        <w:rPr>
          <w:rStyle w:val="TagStyle"/>
          <w:rtl/>
        </w:rPr>
        <w:t xml:space="preserve"> &lt;&lt; דובר &gt;&gt; </w:t>
      </w:r>
      <w:r>
        <w:rPr>
          <w:rtl/>
        </w:rPr>
        <w:t>איתי עצמון:</w:t>
      </w:r>
      <w:r w:rsidRPr="00683B37">
        <w:rPr>
          <w:rStyle w:val="TagStyle"/>
          <w:rtl/>
        </w:rPr>
        <w:t xml:space="preserve"> &lt;&lt; דובר &gt;&gt;</w:t>
      </w:r>
      <w:r w:rsidR="00C872F6">
        <w:rPr>
          <w:rtl/>
        </w:rPr>
        <w:t xml:space="preserve"> </w:t>
      </w:r>
      <w:r>
        <w:rPr>
          <w:rtl/>
        </w:rPr>
        <w:t xml:space="preserve"> </w:t>
      </w:r>
      <w:bookmarkEnd w:id="6991"/>
    </w:p>
    <w:p w14:paraId="2DB1FEE9" w14:textId="27939382" w:rsidR="00683B37" w:rsidRDefault="00683B37" w:rsidP="00683B37">
      <w:pPr>
        <w:pStyle w:val="KeepWithNext"/>
        <w:rPr>
          <w:rtl/>
          <w:lang w:eastAsia="he-IL"/>
        </w:rPr>
      </w:pPr>
    </w:p>
    <w:p w14:paraId="638E9B52" w14:textId="07BE6774" w:rsidR="00683B37" w:rsidRDefault="00683B37" w:rsidP="00683B37">
      <w:pPr>
        <w:rPr>
          <w:rtl/>
          <w:lang w:eastAsia="he-IL"/>
        </w:rPr>
      </w:pPr>
      <w:bookmarkStart w:id="6992" w:name="_ETM_Q1_8285928"/>
      <w:bookmarkEnd w:id="6992"/>
      <w:r>
        <w:rPr>
          <w:rFonts w:hint="cs"/>
          <w:rtl/>
          <w:lang w:eastAsia="he-IL"/>
        </w:rPr>
        <w:t>א</w:t>
      </w:r>
      <w:bookmarkStart w:id="6993" w:name="_ETM_Q1_8286004"/>
      <w:bookmarkEnd w:id="6993"/>
      <w:r>
        <w:rPr>
          <w:rFonts w:hint="cs"/>
          <w:rtl/>
          <w:lang w:eastAsia="he-IL"/>
        </w:rPr>
        <w:t xml:space="preserve">ני חושב שמשהו בשינויים </w:t>
      </w:r>
      <w:bookmarkStart w:id="6994" w:name="_ETM_Q1_8286378"/>
      <w:bookmarkEnd w:id="6994"/>
      <w:r>
        <w:rPr>
          <w:rFonts w:hint="cs"/>
          <w:rtl/>
          <w:lang w:eastAsia="he-IL"/>
        </w:rPr>
        <w:t xml:space="preserve">שכן נערכו בעקבות </w:t>
      </w:r>
      <w:bookmarkStart w:id="6995" w:name="_ETM_Q1_8287806"/>
      <w:bookmarkEnd w:id="6995"/>
      <w:r>
        <w:rPr>
          <w:rFonts w:hint="cs"/>
          <w:rtl/>
          <w:lang w:eastAsia="he-IL"/>
        </w:rPr>
        <w:t xml:space="preserve">ההערות שלנו </w:t>
      </w:r>
      <w:r>
        <w:rPr>
          <w:rtl/>
          <w:lang w:eastAsia="he-IL"/>
        </w:rPr>
        <w:t>–</w:t>
      </w:r>
      <w:r>
        <w:rPr>
          <w:rFonts w:hint="cs"/>
          <w:rtl/>
          <w:lang w:eastAsia="he-IL"/>
        </w:rPr>
        <w:t xml:space="preserve"> </w:t>
      </w:r>
      <w:bookmarkStart w:id="6996" w:name="_ETM_Q1_8290839"/>
      <w:bookmarkEnd w:id="6996"/>
      <w:r>
        <w:rPr>
          <w:rFonts w:hint="cs"/>
          <w:rtl/>
          <w:lang w:eastAsia="he-IL"/>
        </w:rPr>
        <w:t xml:space="preserve">קצת התפספס. בעצם, מבחינת התנאים </w:t>
      </w:r>
      <w:bookmarkStart w:id="6997" w:name="_ETM_Q1_8292314"/>
      <w:bookmarkEnd w:id="6997"/>
      <w:r>
        <w:rPr>
          <w:rFonts w:hint="cs"/>
          <w:rtl/>
          <w:lang w:eastAsia="he-IL"/>
        </w:rPr>
        <w:t>לקבלת האישור, הסייפה שנוגעת</w:t>
      </w:r>
      <w:bookmarkStart w:id="6998" w:name="_ETM_Q1_8299528"/>
      <w:bookmarkEnd w:id="6998"/>
      <w:r>
        <w:rPr>
          <w:rFonts w:hint="cs"/>
          <w:rtl/>
          <w:lang w:eastAsia="he-IL"/>
        </w:rPr>
        <w:t xml:space="preserve"> לכללים של </w:t>
      </w:r>
      <w:bookmarkStart w:id="6999" w:name="_ETM_Q1_8296181"/>
      <w:bookmarkEnd w:id="6999"/>
      <w:r>
        <w:rPr>
          <w:rFonts w:hint="cs"/>
          <w:rtl/>
          <w:lang w:eastAsia="he-IL"/>
        </w:rPr>
        <w:t xml:space="preserve">רשות ניירות ערך, מן הסתם לא </w:t>
      </w:r>
      <w:bookmarkStart w:id="7000" w:name="_ETM_Q1_8300016"/>
      <w:bookmarkEnd w:id="7000"/>
      <w:r>
        <w:rPr>
          <w:rFonts w:hint="cs"/>
          <w:rtl/>
          <w:lang w:eastAsia="he-IL"/>
        </w:rPr>
        <w:t xml:space="preserve">אמורה </w:t>
      </w:r>
      <w:bookmarkStart w:id="7001" w:name="_ETM_Q1_8301056"/>
      <w:bookmarkEnd w:id="7001"/>
      <w:r>
        <w:rPr>
          <w:rFonts w:hint="cs"/>
          <w:rtl/>
          <w:lang w:eastAsia="he-IL"/>
        </w:rPr>
        <w:t xml:space="preserve">לחול. השאלה היא מה כן חל, כי </w:t>
      </w:r>
      <w:bookmarkStart w:id="7002" w:name="_ETM_Q1_8303401"/>
      <w:bookmarkEnd w:id="7002"/>
      <w:r>
        <w:rPr>
          <w:rFonts w:hint="cs"/>
          <w:rtl/>
          <w:lang w:eastAsia="he-IL"/>
        </w:rPr>
        <w:t xml:space="preserve">כפי שניתן לראות </w:t>
      </w:r>
      <w:bookmarkStart w:id="7003" w:name="_ETM_Q1_8306896"/>
      <w:bookmarkEnd w:id="7003"/>
      <w:r>
        <w:rPr>
          <w:rFonts w:hint="cs"/>
          <w:rtl/>
          <w:lang w:eastAsia="he-IL"/>
        </w:rPr>
        <w:t xml:space="preserve">בסעיף 15(ב) </w:t>
      </w:r>
      <w:r>
        <w:rPr>
          <w:rtl/>
          <w:lang w:eastAsia="he-IL"/>
        </w:rPr>
        <w:t>–</w:t>
      </w:r>
      <w:r>
        <w:rPr>
          <w:rFonts w:hint="cs"/>
          <w:rtl/>
          <w:lang w:eastAsia="he-IL"/>
        </w:rPr>
        <w:t xml:space="preserve"> </w:t>
      </w:r>
      <w:bookmarkStart w:id="7004" w:name="_ETM_Q1_8316341"/>
      <w:bookmarkEnd w:id="7004"/>
      <w:r>
        <w:rPr>
          <w:rFonts w:hint="cs"/>
          <w:rtl/>
          <w:lang w:eastAsia="he-IL"/>
        </w:rPr>
        <w:t>ה</w:t>
      </w:r>
      <w:bookmarkStart w:id="7005" w:name="_ETM_Q1_8309167"/>
      <w:bookmarkEnd w:id="7005"/>
      <w:r>
        <w:rPr>
          <w:rFonts w:hint="cs"/>
          <w:rtl/>
          <w:lang w:eastAsia="he-IL"/>
        </w:rPr>
        <w:t xml:space="preserve">מאסדר רשאי </w:t>
      </w:r>
      <w:bookmarkStart w:id="7006" w:name="_ETM_Q1_8307223"/>
      <w:bookmarkEnd w:id="7006"/>
      <w:r>
        <w:rPr>
          <w:rFonts w:hint="cs"/>
          <w:rtl/>
          <w:lang w:eastAsia="he-IL"/>
        </w:rPr>
        <w:t xml:space="preserve">לקבוע בהוראות מאסדר את </w:t>
      </w:r>
      <w:bookmarkStart w:id="7007" w:name="_ETM_Q1_8312353"/>
      <w:bookmarkEnd w:id="7007"/>
      <w:r>
        <w:rPr>
          <w:rFonts w:hint="cs"/>
          <w:rtl/>
          <w:lang w:eastAsia="he-IL"/>
        </w:rPr>
        <w:t xml:space="preserve">הפרטים שייכנסו </w:t>
      </w:r>
      <w:bookmarkStart w:id="7008" w:name="_ETM_Q1_8310166"/>
      <w:bookmarkEnd w:id="7008"/>
      <w:r>
        <w:rPr>
          <w:rFonts w:hint="cs"/>
          <w:rtl/>
          <w:lang w:eastAsia="he-IL"/>
        </w:rPr>
        <w:t xml:space="preserve">בתכנית העסקית: מסמכים, פרטים וכו'. </w:t>
      </w:r>
      <w:bookmarkStart w:id="7009" w:name="_ETM_Q1_8314235"/>
      <w:bookmarkEnd w:id="7009"/>
      <w:r>
        <w:rPr>
          <w:rFonts w:hint="cs"/>
          <w:rtl/>
          <w:lang w:eastAsia="he-IL"/>
        </w:rPr>
        <w:t>כלומר, לא תהיה</w:t>
      </w:r>
      <w:bookmarkStart w:id="7010" w:name="_ETM_Q1_8316447"/>
      <w:bookmarkEnd w:id="7010"/>
      <w:r>
        <w:rPr>
          <w:rFonts w:hint="cs"/>
          <w:rtl/>
          <w:lang w:eastAsia="he-IL"/>
        </w:rPr>
        <w:t xml:space="preserve"> חובה על הרגולטור לקבוע מה </w:t>
      </w:r>
      <w:bookmarkStart w:id="7011" w:name="_ETM_Q1_8321668"/>
      <w:bookmarkEnd w:id="7011"/>
      <w:r>
        <w:rPr>
          <w:rFonts w:hint="cs"/>
          <w:rtl/>
          <w:lang w:eastAsia="he-IL"/>
        </w:rPr>
        <w:t xml:space="preserve">אותם מבקשי אישור צריכים </w:t>
      </w:r>
      <w:bookmarkStart w:id="7012" w:name="_ETM_Q1_8325427"/>
      <w:bookmarkStart w:id="7013" w:name="_ETM_Q1_8320623"/>
      <w:bookmarkStart w:id="7014" w:name="_ETM_Q1_8315905"/>
      <w:bookmarkEnd w:id="7012"/>
      <w:bookmarkEnd w:id="7013"/>
      <w:bookmarkEnd w:id="7014"/>
      <w:r>
        <w:rPr>
          <w:rFonts w:hint="cs"/>
          <w:rtl/>
          <w:lang w:eastAsia="he-IL"/>
        </w:rPr>
        <w:t>להגיש.</w:t>
      </w:r>
      <w:bookmarkStart w:id="7015" w:name="_ETM_Q1_8317695"/>
      <w:bookmarkEnd w:id="7015"/>
    </w:p>
    <w:p w14:paraId="5F0055B1" w14:textId="1DAD6589" w:rsidR="00683B37" w:rsidRDefault="00683B37" w:rsidP="00683B37">
      <w:pPr>
        <w:rPr>
          <w:rtl/>
          <w:lang w:eastAsia="he-IL"/>
        </w:rPr>
      </w:pPr>
      <w:bookmarkStart w:id="7016" w:name="_ETM_Q1_8317806"/>
      <w:bookmarkStart w:id="7017" w:name="_ETM_Q1_8318602"/>
      <w:bookmarkStart w:id="7018" w:name="_ETM_Q1_8318693"/>
      <w:bookmarkEnd w:id="7016"/>
      <w:bookmarkEnd w:id="7017"/>
      <w:bookmarkEnd w:id="7018"/>
    </w:p>
    <w:p w14:paraId="201D04F9" w14:textId="325808D3" w:rsidR="00683B37" w:rsidRDefault="00446816" w:rsidP="00683B37">
      <w:pPr>
        <w:rPr>
          <w:rtl/>
          <w:lang w:eastAsia="he-IL"/>
        </w:rPr>
      </w:pPr>
      <w:bookmarkStart w:id="7019" w:name="_ETM_Q1_8320148"/>
      <w:bookmarkStart w:id="7020" w:name="_ETM_Q1_8320230"/>
      <w:bookmarkEnd w:id="7019"/>
      <w:bookmarkEnd w:id="7020"/>
      <w:r>
        <w:rPr>
          <w:rFonts w:hint="cs"/>
          <w:rtl/>
          <w:lang w:eastAsia="he-IL"/>
        </w:rPr>
        <w:t xml:space="preserve">קודם כל, </w:t>
      </w:r>
      <w:bookmarkStart w:id="7021" w:name="_ETM_Q1_8319210"/>
      <w:bookmarkEnd w:id="7021"/>
      <w:r>
        <w:rPr>
          <w:rFonts w:hint="cs"/>
          <w:rtl/>
          <w:lang w:eastAsia="he-IL"/>
        </w:rPr>
        <w:t xml:space="preserve">יש כאן סמכות שהיא בשיקול דעת והיא לא </w:t>
      </w:r>
      <w:bookmarkStart w:id="7022" w:name="_ETM_Q1_8326386"/>
      <w:bookmarkEnd w:id="7022"/>
      <w:r>
        <w:rPr>
          <w:rFonts w:hint="cs"/>
          <w:rtl/>
          <w:lang w:eastAsia="he-IL"/>
        </w:rPr>
        <w:t xml:space="preserve">סמכות </w:t>
      </w:r>
      <w:bookmarkStart w:id="7023" w:name="_ETM_Q1_8323481"/>
      <w:bookmarkEnd w:id="7023"/>
      <w:r>
        <w:rPr>
          <w:rFonts w:hint="cs"/>
          <w:rtl/>
          <w:lang w:eastAsia="he-IL"/>
        </w:rPr>
        <w:t>חובה. ב',</w:t>
      </w:r>
      <w:bookmarkStart w:id="7024" w:name="_ETM_Q1_8328163"/>
      <w:bookmarkStart w:id="7025" w:name="_ETM_Q1_8324314"/>
      <w:bookmarkEnd w:id="7024"/>
      <w:bookmarkEnd w:id="7025"/>
      <w:r>
        <w:rPr>
          <w:rFonts w:hint="cs"/>
          <w:rtl/>
          <w:lang w:eastAsia="he-IL"/>
        </w:rPr>
        <w:t xml:space="preserve"> יכול להיות שצריך </w:t>
      </w:r>
      <w:bookmarkStart w:id="7026" w:name="_ETM_Q1_8327243"/>
      <w:bookmarkEnd w:id="7026"/>
      <w:r>
        <w:rPr>
          <w:rFonts w:hint="cs"/>
          <w:rtl/>
          <w:lang w:eastAsia="he-IL"/>
        </w:rPr>
        <w:t xml:space="preserve">לעשות את ההתאמה הנדרשת </w:t>
      </w:r>
      <w:bookmarkStart w:id="7027" w:name="_ETM_Q1_8332304"/>
      <w:bookmarkEnd w:id="7027"/>
      <w:r>
        <w:rPr>
          <w:rFonts w:hint="cs"/>
          <w:rtl/>
          <w:lang w:eastAsia="he-IL"/>
        </w:rPr>
        <w:t>בסעיפי</w:t>
      </w:r>
      <w:bookmarkStart w:id="7028" w:name="_ETM_Q1_8330230"/>
      <w:bookmarkEnd w:id="7028"/>
      <w:r>
        <w:rPr>
          <w:rFonts w:hint="cs"/>
          <w:rtl/>
          <w:lang w:eastAsia="he-IL"/>
        </w:rPr>
        <w:t xml:space="preserve">ם קטנים (א) </w:t>
      </w:r>
      <w:bookmarkStart w:id="7029" w:name="_ETM_Q1_8329502"/>
      <w:bookmarkEnd w:id="7029"/>
      <w:r>
        <w:rPr>
          <w:rFonts w:hint="cs"/>
          <w:rtl/>
          <w:lang w:eastAsia="he-IL"/>
        </w:rPr>
        <w:t>ו-(ב) שבסעיף 14.</w:t>
      </w:r>
    </w:p>
    <w:p w14:paraId="45196F85" w14:textId="7BD80978" w:rsidR="00446816" w:rsidRDefault="00446816" w:rsidP="00683B37">
      <w:pPr>
        <w:rPr>
          <w:rtl/>
          <w:lang w:eastAsia="he-IL"/>
        </w:rPr>
      </w:pPr>
      <w:bookmarkStart w:id="7030" w:name="_ETM_Q1_8335700"/>
      <w:bookmarkStart w:id="7031" w:name="_ETM_Q1_8335782"/>
      <w:bookmarkStart w:id="7032" w:name="_ETM_Q1_8331598"/>
      <w:bookmarkEnd w:id="7030"/>
      <w:bookmarkEnd w:id="7031"/>
      <w:bookmarkEnd w:id="7032"/>
    </w:p>
    <w:p w14:paraId="29F03DBA" w14:textId="787E65A0" w:rsidR="00446816" w:rsidRDefault="00446816" w:rsidP="00446816">
      <w:pPr>
        <w:pStyle w:val="af9"/>
        <w:keepNext/>
        <w:rPr>
          <w:rtl/>
          <w:lang w:eastAsia="he-IL"/>
        </w:rPr>
      </w:pPr>
      <w:bookmarkStart w:id="7033" w:name="ET_guest_עמיהוד_שמלצר_238"/>
      <w:r w:rsidRPr="00446816">
        <w:rPr>
          <w:rStyle w:val="TagStyle"/>
          <w:rtl/>
        </w:rPr>
        <w:t xml:space="preserve"> &lt;&lt; אורח &gt;&gt; </w:t>
      </w:r>
      <w:r>
        <w:rPr>
          <w:rtl/>
          <w:lang w:eastAsia="he-IL"/>
        </w:rPr>
        <w:t>עמיהוד שמלצר:</w:t>
      </w:r>
      <w:r w:rsidRPr="00446816">
        <w:rPr>
          <w:rStyle w:val="TagStyle"/>
          <w:rtl/>
        </w:rPr>
        <w:t xml:space="preserve"> &lt;&lt; אורח &gt;&gt;</w:t>
      </w:r>
      <w:r w:rsidR="00C872F6">
        <w:rPr>
          <w:rtl/>
          <w:lang w:eastAsia="he-IL"/>
        </w:rPr>
        <w:t xml:space="preserve"> </w:t>
      </w:r>
      <w:r>
        <w:rPr>
          <w:rtl/>
          <w:lang w:eastAsia="he-IL"/>
        </w:rPr>
        <w:t xml:space="preserve"> </w:t>
      </w:r>
      <w:bookmarkEnd w:id="7033"/>
    </w:p>
    <w:p w14:paraId="0DD62543" w14:textId="2ADB3B71" w:rsidR="00446816" w:rsidRDefault="00446816" w:rsidP="00446816">
      <w:pPr>
        <w:pStyle w:val="KeepWithNext"/>
        <w:rPr>
          <w:rtl/>
          <w:lang w:eastAsia="he-IL"/>
        </w:rPr>
      </w:pPr>
    </w:p>
    <w:p w14:paraId="3784272E" w14:textId="55CAB920" w:rsidR="00446816" w:rsidRDefault="00446816" w:rsidP="00446816">
      <w:pPr>
        <w:rPr>
          <w:rtl/>
          <w:lang w:eastAsia="he-IL"/>
        </w:rPr>
      </w:pPr>
      <w:bookmarkStart w:id="7034" w:name="_ETM_Q1_8333843"/>
      <w:bookmarkStart w:id="7035" w:name="_ETM_Q1_8333877"/>
      <w:bookmarkEnd w:id="7034"/>
      <w:bookmarkEnd w:id="7035"/>
      <w:r>
        <w:rPr>
          <w:rFonts w:hint="cs"/>
          <w:rtl/>
          <w:lang w:eastAsia="he-IL"/>
        </w:rPr>
        <w:t xml:space="preserve">זה תלוי בתשובה </w:t>
      </w:r>
      <w:bookmarkStart w:id="7036" w:name="_ETM_Q1_8336345"/>
      <w:bookmarkEnd w:id="7036"/>
      <w:r>
        <w:rPr>
          <w:rFonts w:hint="cs"/>
          <w:rtl/>
          <w:lang w:eastAsia="he-IL"/>
        </w:rPr>
        <w:t>ל</w:t>
      </w:r>
      <w:bookmarkStart w:id="7037" w:name="_ETM_Q1_8332083"/>
      <w:bookmarkEnd w:id="7037"/>
      <w:r>
        <w:rPr>
          <w:rFonts w:hint="cs"/>
          <w:rtl/>
          <w:lang w:eastAsia="he-IL"/>
        </w:rPr>
        <w:t xml:space="preserve">שאלה הראשונה. ניתן לאחד הרגולטורים </w:t>
      </w:r>
      <w:bookmarkStart w:id="7038" w:name="_ETM_Q1_8336057"/>
      <w:bookmarkEnd w:id="7038"/>
      <w:r>
        <w:rPr>
          <w:rFonts w:hint="cs"/>
          <w:rtl/>
          <w:lang w:eastAsia="he-IL"/>
        </w:rPr>
        <w:t>להשיב</w:t>
      </w:r>
      <w:bookmarkStart w:id="7039" w:name="_ETM_Q1_8341067"/>
      <w:bookmarkEnd w:id="7039"/>
      <w:r>
        <w:rPr>
          <w:rFonts w:hint="cs"/>
          <w:rtl/>
          <w:lang w:eastAsia="he-IL"/>
        </w:rPr>
        <w:t xml:space="preserve"> למה זה </w:t>
      </w:r>
      <w:bookmarkStart w:id="7040" w:name="_ETM_Q1_8345606"/>
      <w:bookmarkEnd w:id="7040"/>
      <w:r>
        <w:rPr>
          <w:rFonts w:hint="cs"/>
          <w:rtl/>
          <w:lang w:eastAsia="he-IL"/>
        </w:rPr>
        <w:t>לא נדרש.</w:t>
      </w:r>
    </w:p>
    <w:p w14:paraId="013DDE01" w14:textId="3D7A799F" w:rsidR="00446816" w:rsidRDefault="00446816" w:rsidP="00446816">
      <w:pPr>
        <w:rPr>
          <w:rtl/>
          <w:lang w:eastAsia="he-IL"/>
        </w:rPr>
      </w:pPr>
      <w:bookmarkStart w:id="7041" w:name="_ETM_Q1_8341148"/>
      <w:bookmarkStart w:id="7042" w:name="_ETM_Q1_8336482"/>
      <w:bookmarkStart w:id="7043" w:name="_ETM_Q1_8337794"/>
      <w:bookmarkStart w:id="7044" w:name="_ETM_Q1_8337857"/>
      <w:bookmarkEnd w:id="7041"/>
      <w:bookmarkEnd w:id="7042"/>
      <w:bookmarkEnd w:id="7043"/>
      <w:bookmarkEnd w:id="7044"/>
    </w:p>
    <w:p w14:paraId="1E989784" w14:textId="00825542" w:rsidR="00446816" w:rsidRDefault="00446816" w:rsidP="00446816">
      <w:pPr>
        <w:pStyle w:val="af9"/>
        <w:keepNext/>
        <w:rPr>
          <w:rtl/>
          <w:lang w:eastAsia="he-IL"/>
        </w:rPr>
      </w:pPr>
      <w:bookmarkStart w:id="7045" w:name="ET_guest_יעל_שמעון_239"/>
      <w:r w:rsidRPr="00446816">
        <w:rPr>
          <w:rStyle w:val="TagStyle"/>
          <w:rtl/>
        </w:rPr>
        <w:t xml:space="preserve"> &lt;&lt; אורח &gt;&gt; </w:t>
      </w:r>
      <w:r w:rsidR="007C3593">
        <w:rPr>
          <w:rtl/>
          <w:lang w:eastAsia="he-IL"/>
        </w:rPr>
        <w:t>איילת שמעון</w:t>
      </w:r>
      <w:r>
        <w:rPr>
          <w:rtl/>
          <w:lang w:eastAsia="he-IL"/>
        </w:rPr>
        <w:t>:</w:t>
      </w:r>
      <w:r w:rsidRPr="00446816">
        <w:rPr>
          <w:rStyle w:val="TagStyle"/>
          <w:rtl/>
        </w:rPr>
        <w:t xml:space="preserve"> &lt;&lt; אורח &gt;&gt;</w:t>
      </w:r>
      <w:r w:rsidR="00C872F6">
        <w:rPr>
          <w:rtl/>
          <w:lang w:eastAsia="he-IL"/>
        </w:rPr>
        <w:t xml:space="preserve"> </w:t>
      </w:r>
      <w:r>
        <w:rPr>
          <w:rtl/>
          <w:lang w:eastAsia="he-IL"/>
        </w:rPr>
        <w:t xml:space="preserve"> </w:t>
      </w:r>
      <w:bookmarkEnd w:id="7045"/>
    </w:p>
    <w:p w14:paraId="52B26474" w14:textId="75D20371" w:rsidR="00446816" w:rsidRDefault="00446816" w:rsidP="00446816">
      <w:pPr>
        <w:pStyle w:val="KeepWithNext"/>
        <w:rPr>
          <w:rtl/>
          <w:lang w:eastAsia="he-IL"/>
        </w:rPr>
      </w:pPr>
    </w:p>
    <w:p w14:paraId="14DB0069" w14:textId="5D26E444" w:rsidR="00446816" w:rsidRDefault="00446816" w:rsidP="00446816">
      <w:pPr>
        <w:rPr>
          <w:rtl/>
          <w:lang w:eastAsia="he-IL"/>
        </w:rPr>
      </w:pPr>
      <w:r>
        <w:rPr>
          <w:rFonts w:hint="cs"/>
          <w:rtl/>
          <w:lang w:eastAsia="he-IL"/>
        </w:rPr>
        <w:t xml:space="preserve">עו"ד </w:t>
      </w:r>
      <w:r w:rsidR="007C3593">
        <w:rPr>
          <w:rFonts w:hint="cs"/>
          <w:rtl/>
          <w:lang w:eastAsia="he-IL"/>
        </w:rPr>
        <w:t>איילת שמעון</w:t>
      </w:r>
      <w:r>
        <w:rPr>
          <w:rFonts w:hint="cs"/>
          <w:rtl/>
          <w:lang w:eastAsia="he-IL"/>
        </w:rPr>
        <w:t>, רשות שוק ההון.</w:t>
      </w:r>
      <w:bookmarkStart w:id="7046" w:name="_ETM_Q1_8335929"/>
      <w:bookmarkStart w:id="7047" w:name="_ETM_Q1_8344061"/>
      <w:bookmarkStart w:id="7048" w:name="_ETM_Q1_8339369"/>
      <w:bookmarkStart w:id="7049" w:name="_ETM_Q1_8334789"/>
      <w:bookmarkEnd w:id="7046"/>
      <w:bookmarkEnd w:id="7047"/>
      <w:bookmarkEnd w:id="7048"/>
      <w:bookmarkEnd w:id="7049"/>
      <w:r>
        <w:rPr>
          <w:rFonts w:hint="cs"/>
          <w:rtl/>
          <w:lang w:eastAsia="he-IL"/>
        </w:rPr>
        <w:t xml:space="preserve"> אני לא אגיד שזה לא נדרש</w:t>
      </w:r>
      <w:r>
        <w:rPr>
          <w:lang w:eastAsia="he-IL"/>
        </w:rPr>
        <w:t>;</w:t>
      </w:r>
      <w:r>
        <w:rPr>
          <w:rFonts w:hint="cs"/>
          <w:rtl/>
          <w:lang w:eastAsia="he-IL"/>
        </w:rPr>
        <w:t xml:space="preserve"> </w:t>
      </w:r>
      <w:bookmarkStart w:id="7050" w:name="_ETM_Q1_8345094"/>
      <w:bookmarkStart w:id="7051" w:name="_ETM_Q1_8341333"/>
      <w:bookmarkEnd w:id="7050"/>
      <w:bookmarkEnd w:id="7051"/>
      <w:r>
        <w:rPr>
          <w:rFonts w:hint="cs"/>
          <w:rtl/>
          <w:lang w:eastAsia="he-IL"/>
        </w:rPr>
        <w:t xml:space="preserve">זוהי הערה שקיבלנו </w:t>
      </w:r>
      <w:bookmarkStart w:id="7052" w:name="_ETM_Q1_8343016"/>
      <w:bookmarkEnd w:id="7052"/>
      <w:r>
        <w:rPr>
          <w:rFonts w:hint="cs"/>
          <w:rtl/>
          <w:lang w:eastAsia="he-IL"/>
        </w:rPr>
        <w:t xml:space="preserve">מהיועץ המשפטי לעניין הרשאי, </w:t>
      </w:r>
      <w:bookmarkStart w:id="7053" w:name="_ETM_Q1_8344156"/>
      <w:bookmarkEnd w:id="7053"/>
      <w:r>
        <w:rPr>
          <w:rFonts w:hint="cs"/>
          <w:rtl/>
          <w:lang w:eastAsia="he-IL"/>
        </w:rPr>
        <w:t>אנחנו</w:t>
      </w:r>
      <w:bookmarkStart w:id="7054" w:name="_ETM_Q1_8344992"/>
      <w:bookmarkEnd w:id="7054"/>
      <w:r>
        <w:rPr>
          <w:rFonts w:hint="cs"/>
          <w:rtl/>
          <w:lang w:eastAsia="he-IL"/>
        </w:rPr>
        <w:t xml:space="preserve"> מקבלים את ההערה ואפשר להעביר את זה לחי</w:t>
      </w:r>
      <w:bookmarkStart w:id="7055" w:name="_ETM_Q1_8347356"/>
      <w:bookmarkEnd w:id="7055"/>
      <w:r>
        <w:rPr>
          <w:rFonts w:hint="cs"/>
          <w:rtl/>
          <w:lang w:eastAsia="he-IL"/>
        </w:rPr>
        <w:t>וב.</w:t>
      </w:r>
    </w:p>
    <w:p w14:paraId="7077FC1A" w14:textId="460F6177" w:rsidR="00446816" w:rsidRDefault="00446816" w:rsidP="00446816">
      <w:pPr>
        <w:rPr>
          <w:rtl/>
          <w:lang w:eastAsia="he-IL"/>
        </w:rPr>
      </w:pPr>
      <w:bookmarkStart w:id="7056" w:name="_ETM_Q1_8353421"/>
      <w:bookmarkStart w:id="7057" w:name="_ETM_Q1_8353506"/>
      <w:bookmarkStart w:id="7058" w:name="_ETM_Q1_8355515"/>
      <w:bookmarkEnd w:id="7056"/>
      <w:bookmarkEnd w:id="7057"/>
      <w:bookmarkEnd w:id="7058"/>
    </w:p>
    <w:p w14:paraId="571ADAFC" w14:textId="7C65A972" w:rsidR="00446816" w:rsidRDefault="00446816" w:rsidP="00446816">
      <w:pPr>
        <w:pStyle w:val="a4"/>
        <w:keepNext/>
        <w:rPr>
          <w:rtl/>
        </w:rPr>
      </w:pPr>
      <w:bookmarkStart w:id="7059" w:name="ET_speaker_איתי_עצמון_240"/>
      <w:r w:rsidRPr="00446816">
        <w:rPr>
          <w:rStyle w:val="TagStyle"/>
          <w:rtl/>
        </w:rPr>
        <w:t xml:space="preserve"> &lt;&lt; דובר &gt;&gt; </w:t>
      </w:r>
      <w:r>
        <w:rPr>
          <w:rtl/>
        </w:rPr>
        <w:t>איתי עצמון:</w:t>
      </w:r>
      <w:r w:rsidRPr="00446816">
        <w:rPr>
          <w:rStyle w:val="TagStyle"/>
          <w:rtl/>
        </w:rPr>
        <w:t xml:space="preserve"> &lt;&lt; דובר &gt;&gt;</w:t>
      </w:r>
      <w:r w:rsidR="00C872F6">
        <w:rPr>
          <w:rtl/>
        </w:rPr>
        <w:t xml:space="preserve"> </w:t>
      </w:r>
      <w:r>
        <w:rPr>
          <w:rtl/>
        </w:rPr>
        <w:t xml:space="preserve"> </w:t>
      </w:r>
      <w:bookmarkEnd w:id="7059"/>
    </w:p>
    <w:p w14:paraId="00253EA5" w14:textId="2CCD78B8" w:rsidR="00446816" w:rsidRDefault="00446816" w:rsidP="00446816">
      <w:pPr>
        <w:pStyle w:val="KeepWithNext"/>
        <w:rPr>
          <w:rtl/>
          <w:lang w:eastAsia="he-IL"/>
        </w:rPr>
      </w:pPr>
    </w:p>
    <w:p w14:paraId="619CFBD7" w14:textId="7D52F81A" w:rsidR="00446816" w:rsidRDefault="00446816" w:rsidP="00446816">
      <w:pPr>
        <w:rPr>
          <w:rtl/>
          <w:lang w:eastAsia="he-IL"/>
        </w:rPr>
      </w:pPr>
      <w:bookmarkStart w:id="7060" w:name="_ETM_Q1_8356002"/>
      <w:bookmarkStart w:id="7061" w:name="_ETM_Q1_8356043"/>
      <w:bookmarkStart w:id="7062" w:name="_ETM_Q1_8351315"/>
      <w:bookmarkEnd w:id="7060"/>
      <w:bookmarkEnd w:id="7061"/>
      <w:bookmarkEnd w:id="7062"/>
      <w:r>
        <w:rPr>
          <w:rFonts w:hint="cs"/>
          <w:rtl/>
          <w:lang w:eastAsia="he-IL"/>
        </w:rPr>
        <w:t>כלומר, המאסדר יקבע.</w:t>
      </w:r>
    </w:p>
    <w:p w14:paraId="2C084082" w14:textId="539F80FC" w:rsidR="00446816" w:rsidRDefault="00446816" w:rsidP="00446816">
      <w:pPr>
        <w:rPr>
          <w:rtl/>
          <w:lang w:eastAsia="he-IL"/>
        </w:rPr>
      </w:pPr>
      <w:bookmarkStart w:id="7063" w:name="_ETM_Q1_8355207"/>
      <w:bookmarkStart w:id="7064" w:name="_ETM_Q1_8355290"/>
      <w:bookmarkStart w:id="7065" w:name="_ETM_Q1_8356870"/>
      <w:bookmarkEnd w:id="7063"/>
      <w:bookmarkEnd w:id="7064"/>
      <w:bookmarkEnd w:id="7065"/>
    </w:p>
    <w:p w14:paraId="29242182" w14:textId="3CCF70D5" w:rsidR="00446816" w:rsidRDefault="00446816" w:rsidP="00446816">
      <w:pPr>
        <w:pStyle w:val="af9"/>
        <w:keepNext/>
        <w:rPr>
          <w:rtl/>
          <w:lang w:eastAsia="he-IL"/>
        </w:rPr>
      </w:pPr>
      <w:bookmarkStart w:id="7066" w:name="ET_guest_עמיהוד_שמלצר_241"/>
      <w:r w:rsidRPr="00446816">
        <w:rPr>
          <w:rStyle w:val="TagStyle"/>
          <w:rtl/>
        </w:rPr>
        <w:t xml:space="preserve"> &lt;&lt; אורח &gt;&gt; </w:t>
      </w:r>
      <w:r>
        <w:rPr>
          <w:rtl/>
          <w:lang w:eastAsia="he-IL"/>
        </w:rPr>
        <w:t>עמיהוד שמלצר:</w:t>
      </w:r>
      <w:r w:rsidRPr="00446816">
        <w:rPr>
          <w:rStyle w:val="TagStyle"/>
          <w:rtl/>
        </w:rPr>
        <w:t xml:space="preserve"> &lt;&lt; אורח &gt;&gt;</w:t>
      </w:r>
      <w:r w:rsidR="00C872F6">
        <w:rPr>
          <w:rtl/>
          <w:lang w:eastAsia="he-IL"/>
        </w:rPr>
        <w:t xml:space="preserve"> </w:t>
      </w:r>
      <w:r>
        <w:rPr>
          <w:rtl/>
          <w:lang w:eastAsia="he-IL"/>
        </w:rPr>
        <w:t xml:space="preserve"> </w:t>
      </w:r>
      <w:bookmarkEnd w:id="7066"/>
    </w:p>
    <w:p w14:paraId="6239D93A" w14:textId="02D62753" w:rsidR="00446816" w:rsidRDefault="00446816" w:rsidP="00446816">
      <w:pPr>
        <w:pStyle w:val="KeepWithNext"/>
        <w:rPr>
          <w:rtl/>
          <w:lang w:eastAsia="he-IL"/>
        </w:rPr>
      </w:pPr>
    </w:p>
    <w:p w14:paraId="6CAF44A9" w14:textId="430D2103" w:rsidR="00446816" w:rsidRDefault="00446816" w:rsidP="00446816">
      <w:pPr>
        <w:rPr>
          <w:rtl/>
          <w:lang w:eastAsia="he-IL"/>
        </w:rPr>
      </w:pPr>
      <w:bookmarkStart w:id="7067" w:name="_ETM_Q1_8357275"/>
      <w:bookmarkStart w:id="7068" w:name="_ETM_Q1_8357349"/>
      <w:bookmarkStart w:id="7069" w:name="_ETM_Q1_8352948"/>
      <w:bookmarkStart w:id="7070" w:name="_ETM_Q1_8353549"/>
      <w:bookmarkStart w:id="7071" w:name="_ETM_Q1_8355239"/>
      <w:bookmarkStart w:id="7072" w:name="_ETM_Q1_8350504"/>
      <w:bookmarkEnd w:id="7067"/>
      <w:bookmarkEnd w:id="7068"/>
      <w:bookmarkEnd w:id="7069"/>
      <w:bookmarkEnd w:id="7070"/>
      <w:bookmarkEnd w:id="7071"/>
      <w:bookmarkEnd w:id="7072"/>
      <w:r>
        <w:rPr>
          <w:rFonts w:hint="cs"/>
          <w:rtl/>
          <w:lang w:eastAsia="he-IL"/>
        </w:rPr>
        <w:t xml:space="preserve">ואז ההתאמה היא כבר </w:t>
      </w:r>
      <w:bookmarkStart w:id="7073" w:name="_ETM_Q1_8354046"/>
      <w:bookmarkEnd w:id="7073"/>
      <w:r>
        <w:rPr>
          <w:rFonts w:hint="cs"/>
          <w:rtl/>
          <w:lang w:eastAsia="he-IL"/>
        </w:rPr>
        <w:t>- - -</w:t>
      </w:r>
    </w:p>
    <w:p w14:paraId="7D43B305" w14:textId="2937BEB4" w:rsidR="00446816" w:rsidRDefault="00446816" w:rsidP="00446816">
      <w:pPr>
        <w:rPr>
          <w:rtl/>
          <w:lang w:eastAsia="he-IL"/>
        </w:rPr>
      </w:pPr>
      <w:bookmarkStart w:id="7074" w:name="_ETM_Q1_8355336"/>
      <w:bookmarkStart w:id="7075" w:name="_ETM_Q1_8355427"/>
      <w:bookmarkStart w:id="7076" w:name="_ETM_Q1_8353805"/>
      <w:bookmarkStart w:id="7077" w:name="_ETM_Q1_8355890"/>
      <w:bookmarkEnd w:id="7074"/>
      <w:bookmarkEnd w:id="7075"/>
      <w:bookmarkEnd w:id="7076"/>
      <w:bookmarkEnd w:id="7077"/>
    </w:p>
    <w:p w14:paraId="5A9BCAD8" w14:textId="548B8426" w:rsidR="00446816" w:rsidRDefault="00446816" w:rsidP="00446816">
      <w:pPr>
        <w:pStyle w:val="af9"/>
        <w:keepNext/>
        <w:rPr>
          <w:rtl/>
          <w:lang w:eastAsia="he-IL"/>
        </w:rPr>
      </w:pPr>
      <w:bookmarkStart w:id="7078" w:name="ET_guest_יעל_שמעון_242"/>
      <w:r w:rsidRPr="00446816">
        <w:rPr>
          <w:rStyle w:val="TagStyle"/>
          <w:rtl/>
        </w:rPr>
        <w:t xml:space="preserve"> &lt;&lt; אורח &gt;&gt; </w:t>
      </w:r>
      <w:r w:rsidR="007C3593">
        <w:rPr>
          <w:rtl/>
          <w:lang w:eastAsia="he-IL"/>
        </w:rPr>
        <w:t>איילת שמעון</w:t>
      </w:r>
      <w:r>
        <w:rPr>
          <w:rtl/>
          <w:lang w:eastAsia="he-IL"/>
        </w:rPr>
        <w:t>:</w:t>
      </w:r>
      <w:r w:rsidRPr="00446816">
        <w:rPr>
          <w:rStyle w:val="TagStyle"/>
          <w:rtl/>
        </w:rPr>
        <w:t xml:space="preserve"> &lt;&lt; אורח &gt;&gt;</w:t>
      </w:r>
      <w:r w:rsidR="00C872F6">
        <w:rPr>
          <w:rtl/>
          <w:lang w:eastAsia="he-IL"/>
        </w:rPr>
        <w:t xml:space="preserve"> </w:t>
      </w:r>
      <w:r>
        <w:rPr>
          <w:rtl/>
          <w:lang w:eastAsia="he-IL"/>
        </w:rPr>
        <w:t xml:space="preserve"> </w:t>
      </w:r>
      <w:bookmarkEnd w:id="7078"/>
    </w:p>
    <w:p w14:paraId="406B2EA6" w14:textId="1927296D" w:rsidR="00446816" w:rsidRDefault="00446816" w:rsidP="00446816">
      <w:pPr>
        <w:pStyle w:val="KeepWithNext"/>
        <w:rPr>
          <w:rtl/>
          <w:lang w:eastAsia="he-IL"/>
        </w:rPr>
      </w:pPr>
    </w:p>
    <w:p w14:paraId="0E6CF26C" w14:textId="429604F5" w:rsidR="00446816" w:rsidRDefault="00446816" w:rsidP="00446816">
      <w:pPr>
        <w:rPr>
          <w:rtl/>
          <w:lang w:eastAsia="he-IL"/>
        </w:rPr>
      </w:pPr>
      <w:bookmarkStart w:id="7079" w:name="_ETM_Q1_8356551"/>
      <w:bookmarkStart w:id="7080" w:name="_ETM_Q1_8356653"/>
      <w:bookmarkEnd w:id="7079"/>
      <w:bookmarkEnd w:id="7080"/>
      <w:r>
        <w:rPr>
          <w:rFonts w:hint="cs"/>
          <w:rtl/>
          <w:lang w:eastAsia="he-IL"/>
        </w:rPr>
        <w:t xml:space="preserve">בדיוק. ולכן </w:t>
      </w:r>
      <w:bookmarkStart w:id="7081" w:name="_ETM_Q1_8358513"/>
      <w:bookmarkEnd w:id="7081"/>
      <w:r>
        <w:rPr>
          <w:rFonts w:hint="cs"/>
          <w:rtl/>
          <w:lang w:eastAsia="he-IL"/>
        </w:rPr>
        <w:t>אלה הכללים - - -</w:t>
      </w:r>
      <w:bookmarkStart w:id="7082" w:name="_ETM_Q1_8358419"/>
      <w:bookmarkEnd w:id="7082"/>
    </w:p>
    <w:p w14:paraId="4B1BA02E" w14:textId="7DDCDF12" w:rsidR="00446816" w:rsidRDefault="00446816" w:rsidP="00446816">
      <w:pPr>
        <w:rPr>
          <w:rtl/>
          <w:lang w:eastAsia="he-IL"/>
        </w:rPr>
      </w:pPr>
      <w:bookmarkStart w:id="7083" w:name="_ETM_Q1_8358873"/>
      <w:bookmarkStart w:id="7084" w:name="_ETM_Q1_8358967"/>
      <w:bookmarkStart w:id="7085" w:name="_ETM_Q1_8354795"/>
      <w:bookmarkStart w:id="7086" w:name="_ETM_Q1_8350294"/>
      <w:bookmarkStart w:id="7087" w:name="_ETM_Q1_8282777"/>
      <w:bookmarkStart w:id="7088" w:name="_ETM_Q1_8279615"/>
      <w:bookmarkStart w:id="7089" w:name="_ETM_Q1_8282021"/>
      <w:bookmarkStart w:id="7090" w:name="_ETM_Q1_8282118"/>
      <w:bookmarkStart w:id="7091" w:name="_ETM_Q1_8284610"/>
      <w:bookmarkStart w:id="7092" w:name="_ETM_Q1_8361524"/>
      <w:bookmarkStart w:id="7093" w:name="_ETM_Q1_8362444"/>
      <w:bookmarkEnd w:id="7083"/>
      <w:bookmarkEnd w:id="7084"/>
      <w:bookmarkEnd w:id="7085"/>
      <w:bookmarkEnd w:id="7086"/>
      <w:bookmarkEnd w:id="7087"/>
      <w:bookmarkEnd w:id="7088"/>
      <w:bookmarkEnd w:id="7089"/>
      <w:bookmarkEnd w:id="7090"/>
      <w:bookmarkEnd w:id="7091"/>
      <w:bookmarkEnd w:id="7092"/>
      <w:bookmarkEnd w:id="7093"/>
    </w:p>
    <w:p w14:paraId="1D66B7FE" w14:textId="522ED89B" w:rsidR="00446816" w:rsidRDefault="00446816" w:rsidP="00446816">
      <w:pPr>
        <w:pStyle w:val="af9"/>
        <w:keepNext/>
        <w:rPr>
          <w:rtl/>
          <w:lang w:eastAsia="he-IL"/>
        </w:rPr>
      </w:pPr>
      <w:bookmarkStart w:id="7094" w:name="ET_guest_עמיהוד_שמלצר_243"/>
      <w:r w:rsidRPr="00446816">
        <w:rPr>
          <w:rStyle w:val="TagStyle"/>
          <w:rtl/>
        </w:rPr>
        <w:t xml:space="preserve"> &lt;&lt; אורח &gt;&gt; </w:t>
      </w:r>
      <w:r>
        <w:rPr>
          <w:rtl/>
          <w:lang w:eastAsia="he-IL"/>
        </w:rPr>
        <w:t>עמיהוד שמלצר:</w:t>
      </w:r>
      <w:r w:rsidRPr="00446816">
        <w:rPr>
          <w:rStyle w:val="TagStyle"/>
          <w:rtl/>
        </w:rPr>
        <w:t xml:space="preserve"> &lt;&lt; אורח &gt;&gt;</w:t>
      </w:r>
      <w:r w:rsidR="00C872F6">
        <w:rPr>
          <w:rtl/>
          <w:lang w:eastAsia="he-IL"/>
        </w:rPr>
        <w:t xml:space="preserve"> </w:t>
      </w:r>
      <w:r>
        <w:rPr>
          <w:rtl/>
          <w:lang w:eastAsia="he-IL"/>
        </w:rPr>
        <w:t xml:space="preserve"> </w:t>
      </w:r>
      <w:bookmarkEnd w:id="7094"/>
    </w:p>
    <w:p w14:paraId="2852A6F7" w14:textId="0E00F868" w:rsidR="00446816" w:rsidRDefault="00446816" w:rsidP="00446816">
      <w:pPr>
        <w:pStyle w:val="KeepWithNext"/>
        <w:rPr>
          <w:rtl/>
          <w:lang w:eastAsia="he-IL"/>
        </w:rPr>
      </w:pPr>
    </w:p>
    <w:p w14:paraId="56467496" w14:textId="48FACEBB" w:rsidR="00446816" w:rsidRDefault="003808E5" w:rsidP="00446816">
      <w:pPr>
        <w:rPr>
          <w:rtl/>
          <w:lang w:eastAsia="he-IL"/>
        </w:rPr>
      </w:pPr>
      <w:bookmarkStart w:id="7095" w:name="_ETM_Q1_8363003"/>
      <w:bookmarkStart w:id="7096" w:name="_ETM_Q1_8363046"/>
      <w:bookmarkStart w:id="7097" w:name="_ETM_Q1_8358060"/>
      <w:bookmarkStart w:id="7098" w:name="_ETM_Q1_8353292"/>
      <w:bookmarkStart w:id="7099" w:name="_ETM_Q1_8349856"/>
      <w:bookmarkEnd w:id="7095"/>
      <w:bookmarkEnd w:id="7096"/>
      <w:bookmarkEnd w:id="7097"/>
      <w:bookmarkEnd w:id="7098"/>
      <w:bookmarkEnd w:id="7099"/>
      <w:r>
        <w:rPr>
          <w:rFonts w:hint="cs"/>
          <w:rtl/>
          <w:lang w:eastAsia="he-IL"/>
        </w:rPr>
        <w:t xml:space="preserve">אתה </w:t>
      </w:r>
      <w:bookmarkStart w:id="7100" w:name="_ETM_Q1_8367748"/>
      <w:bookmarkEnd w:id="7100"/>
      <w:r>
        <w:rPr>
          <w:rFonts w:hint="cs"/>
          <w:rtl/>
          <w:lang w:eastAsia="he-IL"/>
        </w:rPr>
        <w:t xml:space="preserve">רוצה </w:t>
      </w:r>
      <w:bookmarkStart w:id="7101" w:name="_ETM_Q1_8363726"/>
      <w:bookmarkEnd w:id="7101"/>
      <w:r>
        <w:rPr>
          <w:rFonts w:hint="cs"/>
          <w:rtl/>
          <w:lang w:eastAsia="he-IL"/>
        </w:rPr>
        <w:t>לשנות את ההתאמה - - -</w:t>
      </w:r>
    </w:p>
    <w:p w14:paraId="487AEDFD" w14:textId="2F08D4F5" w:rsidR="003808E5" w:rsidRDefault="003808E5" w:rsidP="00446816">
      <w:pPr>
        <w:rPr>
          <w:rtl/>
          <w:lang w:eastAsia="he-IL"/>
        </w:rPr>
      </w:pPr>
      <w:bookmarkStart w:id="7102" w:name="_ETM_Q1_8367579"/>
      <w:bookmarkStart w:id="7103" w:name="_ETM_Q1_8367667"/>
      <w:bookmarkStart w:id="7104" w:name="_ETM_Q1_8363271"/>
      <w:bookmarkStart w:id="7105" w:name="_ETM_Q1_8366109"/>
      <w:bookmarkEnd w:id="7102"/>
      <w:bookmarkEnd w:id="7103"/>
      <w:bookmarkEnd w:id="7104"/>
      <w:bookmarkEnd w:id="7105"/>
    </w:p>
    <w:p w14:paraId="00DE90E0" w14:textId="173FD5A7" w:rsidR="003808E5" w:rsidRDefault="003808E5" w:rsidP="003808E5">
      <w:pPr>
        <w:pStyle w:val="a4"/>
        <w:keepNext/>
        <w:rPr>
          <w:rtl/>
        </w:rPr>
      </w:pPr>
      <w:bookmarkStart w:id="7106" w:name="ET_speaker_איתי_עצמון_244"/>
      <w:r w:rsidRPr="003808E5">
        <w:rPr>
          <w:rStyle w:val="TagStyle"/>
          <w:rtl/>
        </w:rPr>
        <w:t xml:space="preserve"> &lt;&lt; דובר &gt;&gt; </w:t>
      </w:r>
      <w:r>
        <w:rPr>
          <w:rtl/>
        </w:rPr>
        <w:t>איתי עצמון:</w:t>
      </w:r>
      <w:r w:rsidRPr="003808E5">
        <w:rPr>
          <w:rStyle w:val="TagStyle"/>
          <w:rtl/>
        </w:rPr>
        <w:t xml:space="preserve"> &lt;&lt; דובר &gt;&gt;</w:t>
      </w:r>
      <w:r w:rsidR="00C872F6">
        <w:rPr>
          <w:rtl/>
        </w:rPr>
        <w:t xml:space="preserve"> </w:t>
      </w:r>
      <w:r>
        <w:rPr>
          <w:rtl/>
        </w:rPr>
        <w:t xml:space="preserve"> </w:t>
      </w:r>
      <w:bookmarkEnd w:id="7106"/>
    </w:p>
    <w:p w14:paraId="0F08BA33" w14:textId="08C965A7" w:rsidR="003808E5" w:rsidRDefault="003808E5" w:rsidP="003808E5">
      <w:pPr>
        <w:pStyle w:val="KeepWithNext"/>
        <w:rPr>
          <w:rtl/>
          <w:lang w:eastAsia="he-IL"/>
        </w:rPr>
      </w:pPr>
    </w:p>
    <w:p w14:paraId="314D7A81" w14:textId="2F4823E6" w:rsidR="003808E5" w:rsidRDefault="003808E5" w:rsidP="003808E5">
      <w:pPr>
        <w:rPr>
          <w:rtl/>
          <w:lang w:eastAsia="he-IL"/>
        </w:rPr>
      </w:pPr>
      <w:bookmarkStart w:id="7107" w:name="_ETM_Q1_8366575"/>
      <w:bookmarkStart w:id="7108" w:name="_ETM_Q1_8366625"/>
      <w:bookmarkEnd w:id="7107"/>
      <w:bookmarkEnd w:id="7108"/>
      <w:r>
        <w:rPr>
          <w:rFonts w:hint="cs"/>
          <w:rtl/>
          <w:lang w:eastAsia="he-IL"/>
        </w:rPr>
        <w:t xml:space="preserve">כן. כדי שתהיה זיקה </w:t>
      </w:r>
      <w:bookmarkStart w:id="7109" w:name="_ETM_Q1_8370316"/>
      <w:bookmarkEnd w:id="7109"/>
      <w:r>
        <w:rPr>
          <w:rFonts w:hint="cs"/>
          <w:rtl/>
          <w:lang w:eastAsia="he-IL"/>
        </w:rPr>
        <w:t xml:space="preserve">בין </w:t>
      </w:r>
      <w:bookmarkStart w:id="7110" w:name="_ETM_Q1_8366025"/>
      <w:bookmarkEnd w:id="7110"/>
      <w:r>
        <w:rPr>
          <w:rFonts w:hint="cs"/>
          <w:rtl/>
          <w:lang w:eastAsia="he-IL"/>
        </w:rPr>
        <w:t xml:space="preserve">התנאים לבין הכללים שייקבעו, כדי שתהיה </w:t>
      </w:r>
      <w:bookmarkStart w:id="7111" w:name="_ETM_Q1_8368379"/>
      <w:bookmarkEnd w:id="7111"/>
      <w:r>
        <w:rPr>
          <w:rFonts w:hint="cs"/>
          <w:rtl/>
          <w:lang w:eastAsia="he-IL"/>
        </w:rPr>
        <w:t>ודאות. זאת אומרת,</w:t>
      </w:r>
      <w:bookmarkStart w:id="7112" w:name="_ETM_Q1_8373450"/>
      <w:bookmarkEnd w:id="7112"/>
      <w:r>
        <w:rPr>
          <w:rFonts w:hint="cs"/>
          <w:rtl/>
          <w:lang w:eastAsia="he-IL"/>
        </w:rPr>
        <w:t xml:space="preserve"> אותו רציונל </w:t>
      </w:r>
      <w:bookmarkStart w:id="7113" w:name="_ETM_Q1_8370485"/>
      <w:bookmarkEnd w:id="7113"/>
      <w:r>
        <w:rPr>
          <w:rFonts w:hint="cs"/>
          <w:rtl/>
          <w:lang w:eastAsia="he-IL"/>
        </w:rPr>
        <w:t xml:space="preserve">שעליו דיברנו בעניין הרישוי, </w:t>
      </w:r>
      <w:bookmarkStart w:id="7114" w:name="_ETM_Q1_8372698"/>
      <w:bookmarkEnd w:id="7114"/>
      <w:r>
        <w:rPr>
          <w:rFonts w:hint="cs"/>
          <w:rtl/>
          <w:lang w:eastAsia="he-IL"/>
        </w:rPr>
        <w:t>אמור לחול גם כאן</w:t>
      </w:r>
      <w:bookmarkStart w:id="7115" w:name="_ETM_Q1_8376352"/>
      <w:bookmarkEnd w:id="7115"/>
      <w:r>
        <w:rPr>
          <w:rFonts w:hint="cs"/>
          <w:rtl/>
          <w:lang w:eastAsia="he-IL"/>
        </w:rPr>
        <w:t xml:space="preserve"> לגבי האישור.</w:t>
      </w:r>
    </w:p>
    <w:p w14:paraId="29F05225" w14:textId="038C29E4" w:rsidR="003808E5" w:rsidRDefault="003808E5" w:rsidP="003808E5">
      <w:pPr>
        <w:rPr>
          <w:rtl/>
          <w:lang w:eastAsia="he-IL"/>
        </w:rPr>
      </w:pPr>
      <w:bookmarkStart w:id="7116" w:name="_ETM_Q1_8379093"/>
      <w:bookmarkStart w:id="7117" w:name="_ETM_Q1_8379166"/>
      <w:bookmarkStart w:id="7118" w:name="_ETM_Q1_8376347"/>
      <w:bookmarkStart w:id="7119" w:name="_ETM_Q1_8378598"/>
      <w:bookmarkStart w:id="7120" w:name="_ETM_Q1_8375974"/>
      <w:bookmarkStart w:id="7121" w:name="_ETM_Q1_8377476"/>
      <w:bookmarkEnd w:id="7116"/>
      <w:bookmarkEnd w:id="7117"/>
      <w:bookmarkEnd w:id="7118"/>
      <w:bookmarkEnd w:id="7119"/>
      <w:bookmarkEnd w:id="7120"/>
      <w:bookmarkEnd w:id="7121"/>
    </w:p>
    <w:p w14:paraId="332FB824" w14:textId="5CBF77C0" w:rsidR="003808E5" w:rsidRDefault="003808E5" w:rsidP="003808E5">
      <w:pPr>
        <w:pStyle w:val="af9"/>
        <w:keepNext/>
        <w:rPr>
          <w:rtl/>
          <w:lang w:eastAsia="he-IL"/>
        </w:rPr>
      </w:pPr>
      <w:bookmarkStart w:id="7122" w:name="ET_guest_עמיהוד_שמלצר_245"/>
      <w:r w:rsidRPr="003808E5">
        <w:rPr>
          <w:rStyle w:val="TagStyle"/>
          <w:rtl/>
        </w:rPr>
        <w:t xml:space="preserve"> &lt;&lt; אורח &gt;&gt; </w:t>
      </w:r>
      <w:r>
        <w:rPr>
          <w:rtl/>
          <w:lang w:eastAsia="he-IL"/>
        </w:rPr>
        <w:t>עמיהוד שמלצר:</w:t>
      </w:r>
      <w:r w:rsidRPr="003808E5">
        <w:rPr>
          <w:rStyle w:val="TagStyle"/>
          <w:rtl/>
        </w:rPr>
        <w:t xml:space="preserve"> &lt;&lt; אורח &gt;&gt;</w:t>
      </w:r>
      <w:r w:rsidR="00C872F6">
        <w:rPr>
          <w:rtl/>
          <w:lang w:eastAsia="he-IL"/>
        </w:rPr>
        <w:t xml:space="preserve"> </w:t>
      </w:r>
      <w:r>
        <w:rPr>
          <w:rtl/>
          <w:lang w:eastAsia="he-IL"/>
        </w:rPr>
        <w:t xml:space="preserve"> </w:t>
      </w:r>
      <w:bookmarkEnd w:id="7122"/>
    </w:p>
    <w:p w14:paraId="5D338DA5" w14:textId="6A49A19E" w:rsidR="003808E5" w:rsidRDefault="003808E5" w:rsidP="003808E5">
      <w:pPr>
        <w:pStyle w:val="KeepWithNext"/>
        <w:rPr>
          <w:rtl/>
          <w:lang w:eastAsia="he-IL"/>
        </w:rPr>
      </w:pPr>
    </w:p>
    <w:p w14:paraId="25CA1B51" w14:textId="53CEAF46" w:rsidR="003808E5" w:rsidRDefault="003808E5" w:rsidP="003808E5">
      <w:pPr>
        <w:rPr>
          <w:rtl/>
          <w:lang w:eastAsia="he-IL"/>
        </w:rPr>
      </w:pPr>
      <w:bookmarkStart w:id="7123" w:name="_ETM_Q1_8378258"/>
      <w:bookmarkStart w:id="7124" w:name="_ETM_Q1_8378325"/>
      <w:bookmarkStart w:id="7125" w:name="_ETM_Q1_8373749"/>
      <w:bookmarkEnd w:id="7123"/>
      <w:bookmarkEnd w:id="7124"/>
      <w:bookmarkEnd w:id="7125"/>
      <w:r>
        <w:rPr>
          <w:rFonts w:hint="cs"/>
          <w:rtl/>
          <w:lang w:eastAsia="he-IL"/>
        </w:rPr>
        <w:t>זה לא ש</w:t>
      </w:r>
      <w:bookmarkStart w:id="7126" w:name="_ETM_Q1_8377310"/>
      <w:bookmarkEnd w:id="7126"/>
      <w:r>
        <w:rPr>
          <w:rFonts w:hint="cs"/>
          <w:rtl/>
          <w:lang w:eastAsia="he-IL"/>
        </w:rPr>
        <w:t xml:space="preserve">זה לא ייקרא, אלא זה </w:t>
      </w:r>
      <w:bookmarkStart w:id="7127" w:name="_ETM_Q1_8383161"/>
      <w:bookmarkEnd w:id="7127"/>
      <w:r>
        <w:rPr>
          <w:rFonts w:hint="cs"/>
          <w:rtl/>
          <w:lang w:eastAsia="he-IL"/>
        </w:rPr>
        <w:t xml:space="preserve">יהיה שינוי </w:t>
      </w:r>
      <w:bookmarkStart w:id="7128" w:name="_ETM_Q1_8379818"/>
      <w:bookmarkStart w:id="7129" w:name="_ETM_Q1_8380400"/>
      <w:bookmarkEnd w:id="7128"/>
      <w:bookmarkEnd w:id="7129"/>
      <w:r>
        <w:rPr>
          <w:rFonts w:hint="cs"/>
          <w:rtl/>
          <w:lang w:eastAsia="he-IL"/>
        </w:rPr>
        <w:t xml:space="preserve">לפי כללים שיקבע </w:t>
      </w:r>
      <w:bookmarkStart w:id="7130" w:name="_ETM_Q1_8383102"/>
      <w:bookmarkEnd w:id="7130"/>
      <w:r>
        <w:rPr>
          <w:rFonts w:hint="cs"/>
          <w:rtl/>
          <w:lang w:eastAsia="he-IL"/>
        </w:rPr>
        <w:t>המאסדר.</w:t>
      </w:r>
    </w:p>
    <w:p w14:paraId="3EF8E14C" w14:textId="6CE7FCFE" w:rsidR="003808E5" w:rsidRDefault="003808E5" w:rsidP="003808E5">
      <w:pPr>
        <w:rPr>
          <w:rtl/>
          <w:lang w:eastAsia="he-IL"/>
        </w:rPr>
      </w:pPr>
      <w:bookmarkStart w:id="7131" w:name="_ETM_Q1_8384548"/>
      <w:bookmarkStart w:id="7132" w:name="_ETM_Q1_8384639"/>
      <w:bookmarkEnd w:id="7131"/>
      <w:bookmarkEnd w:id="7132"/>
    </w:p>
    <w:p w14:paraId="1AE19B0E" w14:textId="0F36408B" w:rsidR="003808E5" w:rsidRDefault="003808E5" w:rsidP="003808E5">
      <w:pPr>
        <w:pStyle w:val="af9"/>
        <w:keepNext/>
        <w:rPr>
          <w:rtl/>
          <w:lang w:eastAsia="he-IL"/>
        </w:rPr>
      </w:pPr>
      <w:bookmarkStart w:id="7133" w:name="ET_guest_יעל_שמעון_246"/>
      <w:r w:rsidRPr="003808E5">
        <w:rPr>
          <w:rStyle w:val="TagStyle"/>
          <w:rtl/>
        </w:rPr>
        <w:t xml:space="preserve"> &lt;&lt; אורח &gt;&gt; </w:t>
      </w:r>
      <w:r w:rsidR="007C3593">
        <w:rPr>
          <w:rtl/>
          <w:lang w:eastAsia="he-IL"/>
        </w:rPr>
        <w:t>איילת שמעון</w:t>
      </w:r>
      <w:r>
        <w:rPr>
          <w:rtl/>
          <w:lang w:eastAsia="he-IL"/>
        </w:rPr>
        <w:t>:</w:t>
      </w:r>
      <w:r w:rsidRPr="003808E5">
        <w:rPr>
          <w:rStyle w:val="TagStyle"/>
          <w:rtl/>
        </w:rPr>
        <w:t xml:space="preserve"> &lt;&lt; אורח &gt;&gt;</w:t>
      </w:r>
      <w:r w:rsidR="00C872F6">
        <w:rPr>
          <w:rtl/>
          <w:lang w:eastAsia="he-IL"/>
        </w:rPr>
        <w:t xml:space="preserve"> </w:t>
      </w:r>
      <w:r>
        <w:rPr>
          <w:rtl/>
          <w:lang w:eastAsia="he-IL"/>
        </w:rPr>
        <w:t xml:space="preserve"> </w:t>
      </w:r>
      <w:bookmarkEnd w:id="7133"/>
    </w:p>
    <w:p w14:paraId="2A104BCE" w14:textId="7CB106C5" w:rsidR="003808E5" w:rsidRDefault="003808E5" w:rsidP="003808E5">
      <w:pPr>
        <w:pStyle w:val="KeepWithNext"/>
        <w:rPr>
          <w:rtl/>
          <w:lang w:eastAsia="he-IL"/>
        </w:rPr>
      </w:pPr>
    </w:p>
    <w:p w14:paraId="2E5DB053" w14:textId="5FBBE3E3" w:rsidR="003808E5" w:rsidRDefault="003808E5" w:rsidP="003808E5">
      <w:pPr>
        <w:rPr>
          <w:rtl/>
          <w:lang w:eastAsia="he-IL"/>
        </w:rPr>
      </w:pPr>
      <w:bookmarkStart w:id="7134" w:name="_ETM_Q1_8387498"/>
      <w:bookmarkStart w:id="7135" w:name="_ETM_Q1_8387539"/>
      <w:bookmarkEnd w:id="7134"/>
      <w:bookmarkEnd w:id="7135"/>
      <w:r>
        <w:rPr>
          <w:rFonts w:hint="cs"/>
          <w:rtl/>
          <w:lang w:eastAsia="he-IL"/>
        </w:rPr>
        <w:t>זה לא מדויק.</w:t>
      </w:r>
      <w:bookmarkStart w:id="7136" w:name="_ETM_Q1_8389400"/>
      <w:bookmarkEnd w:id="7136"/>
      <w:r>
        <w:rPr>
          <w:rFonts w:hint="cs"/>
          <w:rtl/>
          <w:lang w:eastAsia="he-IL"/>
        </w:rPr>
        <w:t xml:space="preserve"> אולי </w:t>
      </w:r>
      <w:bookmarkStart w:id="7137" w:name="_ETM_Q1_8387214"/>
      <w:bookmarkEnd w:id="7137"/>
      <w:r>
        <w:rPr>
          <w:rFonts w:hint="cs"/>
          <w:rtl/>
          <w:lang w:eastAsia="he-IL"/>
        </w:rPr>
        <w:t xml:space="preserve">באמת נדון בזה, כי החובה שאנחנו דיברנו עליה היא </w:t>
      </w:r>
      <w:bookmarkStart w:id="7138" w:name="_ETM_Q1_8395550"/>
      <w:bookmarkEnd w:id="7138"/>
      <w:r>
        <w:rPr>
          <w:rFonts w:hint="cs"/>
          <w:rtl/>
          <w:lang w:eastAsia="he-IL"/>
        </w:rPr>
        <w:t xml:space="preserve">לקבוע מה יהיה בתוך </w:t>
      </w:r>
      <w:bookmarkStart w:id="7139" w:name="_ETM_Q1_8393537"/>
      <w:bookmarkEnd w:id="7139"/>
      <w:r>
        <w:rPr>
          <w:rFonts w:hint="cs"/>
          <w:rtl/>
          <w:lang w:eastAsia="he-IL"/>
        </w:rPr>
        <w:t xml:space="preserve">מסמכי הבקשה. עכשיו, כשאנחנו </w:t>
      </w:r>
      <w:bookmarkStart w:id="7140" w:name="_ETM_Q1_8393977"/>
      <w:bookmarkEnd w:id="7140"/>
      <w:r>
        <w:rPr>
          <w:rFonts w:hint="cs"/>
          <w:rtl/>
          <w:lang w:eastAsia="he-IL"/>
        </w:rPr>
        <w:t xml:space="preserve">מדברים על </w:t>
      </w:r>
      <w:bookmarkStart w:id="7141" w:name="_ETM_Q1_8395554"/>
      <w:bookmarkEnd w:id="7141"/>
      <w:r>
        <w:rPr>
          <w:rFonts w:hint="cs"/>
          <w:rtl/>
          <w:lang w:eastAsia="he-IL"/>
        </w:rPr>
        <w:t xml:space="preserve">חובה, זה בכללים כלליים, </w:t>
      </w:r>
      <w:bookmarkStart w:id="7142" w:name="_ETM_Q1_8396396"/>
      <w:bookmarkStart w:id="7143" w:name="_ETM_Q1_8395353"/>
      <w:bookmarkStart w:id="7144" w:name="_ETM_Q1_8397345"/>
      <w:bookmarkEnd w:id="7142"/>
      <w:bookmarkEnd w:id="7143"/>
      <w:bookmarkEnd w:id="7144"/>
      <w:r>
        <w:rPr>
          <w:rFonts w:hint="cs"/>
          <w:rtl/>
          <w:lang w:eastAsia="he-IL"/>
        </w:rPr>
        <w:t>ולכן, צריך לראות איך</w:t>
      </w:r>
      <w:bookmarkStart w:id="7145" w:name="_ETM_Q1_8404439"/>
      <w:bookmarkEnd w:id="7145"/>
      <w:r>
        <w:rPr>
          <w:rFonts w:hint="cs"/>
          <w:rtl/>
          <w:lang w:eastAsia="he-IL"/>
        </w:rPr>
        <w:t xml:space="preserve"> </w:t>
      </w:r>
      <w:bookmarkStart w:id="7146" w:name="_ETM_Q1_8399659"/>
      <w:bookmarkEnd w:id="7146"/>
      <w:r>
        <w:rPr>
          <w:rFonts w:hint="cs"/>
          <w:rtl/>
          <w:lang w:eastAsia="he-IL"/>
        </w:rPr>
        <w:t>זה מסתדר.</w:t>
      </w:r>
    </w:p>
    <w:p w14:paraId="415CF5EA" w14:textId="2652D944" w:rsidR="003808E5" w:rsidRDefault="003808E5" w:rsidP="003808E5">
      <w:pPr>
        <w:rPr>
          <w:rtl/>
          <w:lang w:eastAsia="he-IL"/>
        </w:rPr>
      </w:pPr>
      <w:bookmarkStart w:id="7147" w:name="_ETM_Q1_8401824"/>
      <w:bookmarkStart w:id="7148" w:name="_ETM_Q1_8401915"/>
      <w:bookmarkStart w:id="7149" w:name="_ETM_Q1_8403025"/>
      <w:bookmarkEnd w:id="7147"/>
      <w:bookmarkEnd w:id="7148"/>
      <w:bookmarkEnd w:id="7149"/>
    </w:p>
    <w:p w14:paraId="5365D593" w14:textId="757ABCAD" w:rsidR="003808E5" w:rsidRDefault="003808E5" w:rsidP="003808E5">
      <w:pPr>
        <w:pStyle w:val="a4"/>
        <w:keepNext/>
        <w:rPr>
          <w:rtl/>
        </w:rPr>
      </w:pPr>
      <w:bookmarkStart w:id="7150" w:name="ET_speaker_איתי_עצמון_247"/>
      <w:r w:rsidRPr="003808E5">
        <w:rPr>
          <w:rStyle w:val="TagStyle"/>
          <w:rtl/>
        </w:rPr>
        <w:t xml:space="preserve"> &lt;&lt; דובר &gt;&gt; </w:t>
      </w:r>
      <w:r>
        <w:rPr>
          <w:rtl/>
        </w:rPr>
        <w:t>איתי עצמון:</w:t>
      </w:r>
      <w:r w:rsidRPr="003808E5">
        <w:rPr>
          <w:rStyle w:val="TagStyle"/>
          <w:rtl/>
        </w:rPr>
        <w:t xml:space="preserve"> &lt;&lt; דובר &gt;&gt;</w:t>
      </w:r>
      <w:r w:rsidR="00C872F6">
        <w:rPr>
          <w:rtl/>
        </w:rPr>
        <w:t xml:space="preserve"> </w:t>
      </w:r>
      <w:r>
        <w:rPr>
          <w:rtl/>
        </w:rPr>
        <w:t xml:space="preserve"> </w:t>
      </w:r>
      <w:bookmarkEnd w:id="7150"/>
    </w:p>
    <w:p w14:paraId="58FD2F45" w14:textId="32533C90" w:rsidR="003808E5" w:rsidRDefault="003808E5" w:rsidP="003808E5">
      <w:pPr>
        <w:pStyle w:val="KeepWithNext"/>
        <w:rPr>
          <w:rtl/>
          <w:lang w:eastAsia="he-IL"/>
        </w:rPr>
      </w:pPr>
    </w:p>
    <w:p w14:paraId="3E4734E8" w14:textId="3EE793BB" w:rsidR="003808E5" w:rsidRDefault="003808E5" w:rsidP="003808E5">
      <w:pPr>
        <w:rPr>
          <w:rtl/>
          <w:lang w:eastAsia="he-IL"/>
        </w:rPr>
      </w:pPr>
      <w:bookmarkStart w:id="7151" w:name="_ETM_Q1_8403494"/>
      <w:bookmarkStart w:id="7152" w:name="_ETM_Q1_8403579"/>
      <w:bookmarkEnd w:id="7151"/>
      <w:bookmarkEnd w:id="7152"/>
      <w:r>
        <w:rPr>
          <w:rFonts w:hint="cs"/>
          <w:rtl/>
          <w:lang w:eastAsia="he-IL"/>
        </w:rPr>
        <w:t>למה כללים כל</w:t>
      </w:r>
      <w:r w:rsidR="00625980">
        <w:rPr>
          <w:rFonts w:hint="cs"/>
          <w:rtl/>
          <w:lang w:eastAsia="he-IL"/>
        </w:rPr>
        <w:t>ל</w:t>
      </w:r>
      <w:r>
        <w:rPr>
          <w:rFonts w:hint="cs"/>
          <w:rtl/>
          <w:lang w:eastAsia="he-IL"/>
        </w:rPr>
        <w:t xml:space="preserve">יים? פשוט לפי </w:t>
      </w:r>
      <w:bookmarkStart w:id="7153" w:name="_ETM_Q1_8407913"/>
      <w:bookmarkEnd w:id="7153"/>
      <w:r>
        <w:rPr>
          <w:rFonts w:hint="cs"/>
          <w:rtl/>
          <w:lang w:eastAsia="he-IL"/>
        </w:rPr>
        <w:t xml:space="preserve">סעיף </w:t>
      </w:r>
      <w:bookmarkStart w:id="7154" w:name="_ETM_Q1_8404424"/>
      <w:bookmarkEnd w:id="7154"/>
      <w:r>
        <w:rPr>
          <w:rFonts w:hint="cs"/>
          <w:rtl/>
          <w:lang w:eastAsia="he-IL"/>
        </w:rPr>
        <w:t xml:space="preserve">15(ב). </w:t>
      </w:r>
      <w:bookmarkStart w:id="7155" w:name="_ETM_Q1_8409100"/>
      <w:bookmarkEnd w:id="7155"/>
    </w:p>
    <w:p w14:paraId="0C1407C0" w14:textId="777A0A84" w:rsidR="003808E5" w:rsidRDefault="003808E5" w:rsidP="003808E5">
      <w:pPr>
        <w:rPr>
          <w:rtl/>
          <w:lang w:eastAsia="he-IL"/>
        </w:rPr>
      </w:pPr>
      <w:bookmarkStart w:id="7156" w:name="_ETM_Q1_8409190"/>
      <w:bookmarkStart w:id="7157" w:name="_ETM_Q1_8410700"/>
      <w:bookmarkEnd w:id="7156"/>
      <w:bookmarkEnd w:id="7157"/>
    </w:p>
    <w:p w14:paraId="1FF26BE2" w14:textId="2A8CAF63" w:rsidR="003808E5" w:rsidRDefault="003808E5" w:rsidP="003808E5">
      <w:pPr>
        <w:pStyle w:val="af9"/>
        <w:keepNext/>
        <w:rPr>
          <w:rtl/>
          <w:lang w:eastAsia="he-IL"/>
        </w:rPr>
      </w:pPr>
      <w:bookmarkStart w:id="7158" w:name="ET_guest_יעל_שמעון_248"/>
      <w:r w:rsidRPr="003808E5">
        <w:rPr>
          <w:rStyle w:val="TagStyle"/>
          <w:rtl/>
        </w:rPr>
        <w:t xml:space="preserve"> &lt;&lt; אורח &gt;&gt; </w:t>
      </w:r>
      <w:r w:rsidR="007C3593">
        <w:rPr>
          <w:rtl/>
          <w:lang w:eastAsia="he-IL"/>
        </w:rPr>
        <w:t>איילת שמעון</w:t>
      </w:r>
      <w:r>
        <w:rPr>
          <w:rtl/>
          <w:lang w:eastAsia="he-IL"/>
        </w:rPr>
        <w:t>:</w:t>
      </w:r>
      <w:r w:rsidRPr="003808E5">
        <w:rPr>
          <w:rStyle w:val="TagStyle"/>
          <w:rtl/>
        </w:rPr>
        <w:t xml:space="preserve"> &lt;&lt; אורח &gt;&gt;</w:t>
      </w:r>
      <w:r w:rsidR="00C872F6">
        <w:rPr>
          <w:rtl/>
          <w:lang w:eastAsia="he-IL"/>
        </w:rPr>
        <w:t xml:space="preserve"> </w:t>
      </w:r>
      <w:r>
        <w:rPr>
          <w:rtl/>
          <w:lang w:eastAsia="he-IL"/>
        </w:rPr>
        <w:t xml:space="preserve"> </w:t>
      </w:r>
      <w:bookmarkEnd w:id="7158"/>
    </w:p>
    <w:p w14:paraId="1B731AA4" w14:textId="0FD4DC46" w:rsidR="003808E5" w:rsidRDefault="003808E5" w:rsidP="003808E5">
      <w:pPr>
        <w:pStyle w:val="KeepWithNext"/>
        <w:rPr>
          <w:rtl/>
          <w:lang w:eastAsia="he-IL"/>
        </w:rPr>
      </w:pPr>
    </w:p>
    <w:p w14:paraId="74131051" w14:textId="0FE9FB54" w:rsidR="003808E5" w:rsidRDefault="003808E5" w:rsidP="003808E5">
      <w:pPr>
        <w:rPr>
          <w:rtl/>
          <w:lang w:eastAsia="he-IL"/>
        </w:rPr>
      </w:pPr>
      <w:bookmarkStart w:id="7159" w:name="_ETM_Q1_8411295"/>
      <w:bookmarkStart w:id="7160" w:name="_ETM_Q1_8411337"/>
      <w:bookmarkEnd w:id="7159"/>
      <w:bookmarkEnd w:id="7160"/>
      <w:r>
        <w:rPr>
          <w:rFonts w:hint="cs"/>
          <w:rtl/>
          <w:lang w:eastAsia="he-IL"/>
        </w:rPr>
        <w:t xml:space="preserve">החובה היא </w:t>
      </w:r>
      <w:bookmarkStart w:id="7161" w:name="_ETM_Q1_8413501"/>
      <w:bookmarkEnd w:id="7161"/>
      <w:r>
        <w:rPr>
          <w:rFonts w:hint="cs"/>
          <w:rtl/>
          <w:lang w:eastAsia="he-IL"/>
        </w:rPr>
        <w:t xml:space="preserve">לקבוע מה יוגש במסגרת בקשת </w:t>
      </w:r>
      <w:bookmarkStart w:id="7162" w:name="_ETM_Q1_8416523"/>
      <w:bookmarkEnd w:id="7162"/>
      <w:r>
        <w:rPr>
          <w:rFonts w:hint="cs"/>
          <w:rtl/>
          <w:lang w:eastAsia="he-IL"/>
        </w:rPr>
        <w:t xml:space="preserve">האישור. </w:t>
      </w:r>
      <w:bookmarkStart w:id="7163" w:name="_ETM_Q1_8413878"/>
      <w:bookmarkEnd w:id="7163"/>
      <w:r>
        <w:rPr>
          <w:rFonts w:hint="cs"/>
          <w:rtl/>
          <w:lang w:eastAsia="he-IL"/>
        </w:rPr>
        <w:t xml:space="preserve">התנאי </w:t>
      </w:r>
      <w:bookmarkStart w:id="7164" w:name="_ETM_Q1_8413209"/>
      <w:bookmarkEnd w:id="7164"/>
      <w:r>
        <w:rPr>
          <w:rFonts w:hint="cs"/>
          <w:rtl/>
          <w:lang w:eastAsia="he-IL"/>
        </w:rPr>
        <w:t xml:space="preserve">של התנאים הטכנולוגיים </w:t>
      </w:r>
      <w:bookmarkStart w:id="7165" w:name="_ETM_Q1_8417950"/>
      <w:bookmarkEnd w:id="7165"/>
      <w:r>
        <w:rPr>
          <w:rFonts w:hint="cs"/>
          <w:rtl/>
          <w:lang w:eastAsia="he-IL"/>
        </w:rPr>
        <w:t>הוא לאו דווקא קשור למה שהוגש במסגר</w:t>
      </w:r>
      <w:bookmarkStart w:id="7166" w:name="_ETM_Q1_8423870"/>
      <w:bookmarkEnd w:id="7166"/>
      <w:r>
        <w:rPr>
          <w:rFonts w:hint="cs"/>
          <w:rtl/>
          <w:lang w:eastAsia="he-IL"/>
        </w:rPr>
        <w:t>ת</w:t>
      </w:r>
      <w:bookmarkStart w:id="7167" w:name="_ETM_Q1_8425710"/>
      <w:bookmarkStart w:id="7168" w:name="_ETM_Q1_8416382"/>
      <w:bookmarkStart w:id="7169" w:name="_ETM_Q1_8411780"/>
      <w:bookmarkStart w:id="7170" w:name="_ETM_Q1_8415718"/>
      <w:bookmarkEnd w:id="7167"/>
      <w:bookmarkEnd w:id="7168"/>
      <w:bookmarkEnd w:id="7169"/>
      <w:bookmarkEnd w:id="7170"/>
      <w:r>
        <w:rPr>
          <w:rFonts w:hint="cs"/>
          <w:rtl/>
          <w:lang w:eastAsia="he-IL"/>
        </w:rPr>
        <w:t xml:space="preserve"> בקשת האישור.</w:t>
      </w:r>
      <w:bookmarkStart w:id="7171" w:name="_ETM_Q1_8422129"/>
      <w:bookmarkStart w:id="7172" w:name="_ETM_Q1_8417449"/>
      <w:bookmarkEnd w:id="7171"/>
      <w:bookmarkEnd w:id="7172"/>
    </w:p>
    <w:p w14:paraId="5182F443" w14:textId="27E18BA1" w:rsidR="00AE164C" w:rsidRDefault="00AE164C" w:rsidP="003808E5">
      <w:pPr>
        <w:rPr>
          <w:rtl/>
          <w:lang w:eastAsia="he-IL"/>
        </w:rPr>
      </w:pPr>
      <w:bookmarkStart w:id="7173" w:name="_ETM_Q1_8425251"/>
      <w:bookmarkStart w:id="7174" w:name="_ETM_Q1_8425339"/>
      <w:bookmarkStart w:id="7175" w:name="_ETM_Q1_8426748"/>
      <w:bookmarkEnd w:id="7173"/>
      <w:bookmarkEnd w:id="7174"/>
      <w:bookmarkEnd w:id="7175"/>
    </w:p>
    <w:p w14:paraId="12B65870" w14:textId="19C52050" w:rsidR="00AE164C" w:rsidRDefault="00AE164C" w:rsidP="00AE164C">
      <w:pPr>
        <w:pStyle w:val="a4"/>
        <w:keepNext/>
        <w:rPr>
          <w:rtl/>
        </w:rPr>
      </w:pPr>
      <w:bookmarkStart w:id="7176" w:name="ET_speaker_איתי_עצמון_249"/>
      <w:r w:rsidRPr="00AE164C">
        <w:rPr>
          <w:rStyle w:val="TagStyle"/>
          <w:rtl/>
        </w:rPr>
        <w:t xml:space="preserve"> &lt;&lt; דובר &gt;&gt; </w:t>
      </w:r>
      <w:r>
        <w:rPr>
          <w:rtl/>
        </w:rPr>
        <w:t>איתי עצמון:</w:t>
      </w:r>
      <w:r w:rsidRPr="00AE164C">
        <w:rPr>
          <w:rStyle w:val="TagStyle"/>
          <w:rtl/>
        </w:rPr>
        <w:t xml:space="preserve"> &lt;&lt; דובר &gt;&gt;</w:t>
      </w:r>
      <w:r w:rsidR="00C872F6">
        <w:rPr>
          <w:rtl/>
        </w:rPr>
        <w:t xml:space="preserve"> </w:t>
      </w:r>
      <w:r>
        <w:rPr>
          <w:rtl/>
        </w:rPr>
        <w:t xml:space="preserve"> </w:t>
      </w:r>
      <w:bookmarkEnd w:id="7176"/>
    </w:p>
    <w:p w14:paraId="0E237AEA" w14:textId="37761BB1" w:rsidR="00AE164C" w:rsidRDefault="00AE164C" w:rsidP="00AE164C">
      <w:pPr>
        <w:pStyle w:val="KeepWithNext"/>
        <w:rPr>
          <w:rtl/>
          <w:lang w:eastAsia="he-IL"/>
        </w:rPr>
      </w:pPr>
    </w:p>
    <w:p w14:paraId="49111F08" w14:textId="7B570213" w:rsidR="00AE164C" w:rsidRDefault="00AE164C" w:rsidP="00AE164C">
      <w:pPr>
        <w:rPr>
          <w:rtl/>
          <w:lang w:eastAsia="he-IL"/>
        </w:rPr>
      </w:pPr>
      <w:bookmarkStart w:id="7177" w:name="_ETM_Q1_8427151"/>
      <w:bookmarkStart w:id="7178" w:name="_ETM_Q1_8427188"/>
      <w:bookmarkStart w:id="7179" w:name="_ETM_Q1_8422510"/>
      <w:bookmarkEnd w:id="7177"/>
      <w:bookmarkEnd w:id="7178"/>
      <w:bookmarkEnd w:id="7179"/>
      <w:r>
        <w:rPr>
          <w:rFonts w:hint="cs"/>
          <w:rtl/>
          <w:lang w:eastAsia="he-IL"/>
        </w:rPr>
        <w:t xml:space="preserve">אבל לגבי התכנית העסקית </w:t>
      </w:r>
      <w:r>
        <w:rPr>
          <w:rtl/>
          <w:lang w:eastAsia="he-IL"/>
        </w:rPr>
        <w:t>–</w:t>
      </w:r>
      <w:r>
        <w:rPr>
          <w:rFonts w:hint="cs"/>
          <w:rtl/>
          <w:lang w:eastAsia="he-IL"/>
        </w:rPr>
        <w:t xml:space="preserve"> כן.</w:t>
      </w:r>
      <w:bookmarkStart w:id="7180" w:name="_ETM_Q1_8425332"/>
      <w:bookmarkStart w:id="7181" w:name="_ETM_Q1_8420610"/>
      <w:bookmarkEnd w:id="7180"/>
      <w:bookmarkEnd w:id="7181"/>
    </w:p>
    <w:p w14:paraId="23BE6AE5" w14:textId="5B179DD2" w:rsidR="00AE164C" w:rsidRDefault="00AE164C" w:rsidP="00AE164C">
      <w:pPr>
        <w:rPr>
          <w:rtl/>
          <w:lang w:eastAsia="he-IL"/>
        </w:rPr>
      </w:pPr>
      <w:bookmarkStart w:id="7182" w:name="_ETM_Q1_8420999"/>
      <w:bookmarkStart w:id="7183" w:name="_ETM_Q1_8421087"/>
      <w:bookmarkStart w:id="7184" w:name="_ETM_Q1_8421958"/>
      <w:bookmarkEnd w:id="7182"/>
      <w:bookmarkEnd w:id="7183"/>
      <w:bookmarkEnd w:id="7184"/>
    </w:p>
    <w:p w14:paraId="340E57D5" w14:textId="2F185825" w:rsidR="00AE164C" w:rsidRDefault="00AE164C" w:rsidP="00AE164C">
      <w:pPr>
        <w:pStyle w:val="af9"/>
        <w:keepNext/>
        <w:rPr>
          <w:rtl/>
          <w:lang w:eastAsia="he-IL"/>
        </w:rPr>
      </w:pPr>
      <w:bookmarkStart w:id="7185" w:name="ET_guest_יעל_שמעון_250"/>
      <w:r w:rsidRPr="00AE164C">
        <w:rPr>
          <w:rStyle w:val="TagStyle"/>
          <w:rtl/>
        </w:rPr>
        <w:t xml:space="preserve"> &lt;&lt; אורח &gt;&gt; </w:t>
      </w:r>
      <w:r w:rsidR="007C3593">
        <w:rPr>
          <w:rtl/>
          <w:lang w:eastAsia="he-IL"/>
        </w:rPr>
        <w:t>איילת שמעון</w:t>
      </w:r>
      <w:r>
        <w:rPr>
          <w:rtl/>
          <w:lang w:eastAsia="he-IL"/>
        </w:rPr>
        <w:t>:</w:t>
      </w:r>
      <w:r w:rsidRPr="00AE164C">
        <w:rPr>
          <w:rStyle w:val="TagStyle"/>
          <w:rtl/>
        </w:rPr>
        <w:t xml:space="preserve"> &lt;&lt; אורח &gt;&gt;</w:t>
      </w:r>
      <w:r w:rsidR="00C872F6">
        <w:rPr>
          <w:rtl/>
          <w:lang w:eastAsia="he-IL"/>
        </w:rPr>
        <w:t xml:space="preserve"> </w:t>
      </w:r>
      <w:r>
        <w:rPr>
          <w:rtl/>
          <w:lang w:eastAsia="he-IL"/>
        </w:rPr>
        <w:t xml:space="preserve"> </w:t>
      </w:r>
      <w:bookmarkEnd w:id="7185"/>
    </w:p>
    <w:p w14:paraId="50A87924" w14:textId="50CA7D29" w:rsidR="00AE164C" w:rsidRDefault="00AE164C" w:rsidP="00AE164C">
      <w:pPr>
        <w:pStyle w:val="KeepWithNext"/>
        <w:rPr>
          <w:rtl/>
          <w:lang w:eastAsia="he-IL"/>
        </w:rPr>
      </w:pPr>
    </w:p>
    <w:p w14:paraId="03306185" w14:textId="07CC3FAE" w:rsidR="00AE164C" w:rsidRDefault="00625980" w:rsidP="00AE164C">
      <w:pPr>
        <w:rPr>
          <w:rtl/>
          <w:lang w:eastAsia="he-IL"/>
        </w:rPr>
      </w:pPr>
      <w:bookmarkStart w:id="7186" w:name="_ETM_Q1_8422655"/>
      <w:bookmarkStart w:id="7187" w:name="_ETM_Q1_8422722"/>
      <w:bookmarkStart w:id="7188" w:name="_ETM_Q1_8417852"/>
      <w:bookmarkStart w:id="7189" w:name="_ETM_Q1_8415298"/>
      <w:bookmarkStart w:id="7190" w:name="_ETM_Q1_8412796"/>
      <w:bookmarkStart w:id="7191" w:name="_ETM_Q1_8408455"/>
      <w:bookmarkStart w:id="7192" w:name="_ETM_Q1_8404727"/>
      <w:bookmarkStart w:id="7193" w:name="_ETM_Q1_8401229"/>
      <w:bookmarkEnd w:id="7186"/>
      <w:bookmarkEnd w:id="7187"/>
      <w:bookmarkEnd w:id="7188"/>
      <w:bookmarkEnd w:id="7189"/>
      <w:bookmarkEnd w:id="7190"/>
      <w:bookmarkEnd w:id="7191"/>
      <w:bookmarkEnd w:id="7192"/>
      <w:bookmarkEnd w:id="7193"/>
      <w:r>
        <w:rPr>
          <w:rFonts w:hint="cs"/>
          <w:rtl/>
          <w:lang w:eastAsia="he-IL"/>
        </w:rPr>
        <w:t>נכון</w:t>
      </w:r>
      <w:bookmarkStart w:id="7194" w:name="_ETM_Q1_8427325"/>
      <w:bookmarkEnd w:id="7194"/>
      <w:r>
        <w:rPr>
          <w:rFonts w:hint="cs"/>
          <w:rtl/>
          <w:lang w:eastAsia="he-IL"/>
        </w:rPr>
        <w:t xml:space="preserve">, </w:t>
      </w:r>
      <w:bookmarkStart w:id="7195" w:name="_ETM_Q1_8423424"/>
      <w:bookmarkEnd w:id="7195"/>
      <w:r>
        <w:rPr>
          <w:rFonts w:hint="cs"/>
          <w:rtl/>
          <w:lang w:eastAsia="he-IL"/>
        </w:rPr>
        <w:t xml:space="preserve">אבל זה כל הסעיף. פשוט צריך לראות שזה מסתדר </w:t>
      </w:r>
      <w:bookmarkStart w:id="7196" w:name="_ETM_Q1_8432702"/>
      <w:bookmarkEnd w:id="7196"/>
      <w:r>
        <w:rPr>
          <w:rFonts w:hint="cs"/>
          <w:rtl/>
          <w:lang w:eastAsia="he-IL"/>
        </w:rPr>
        <w:t>אחד לאחד.</w:t>
      </w:r>
    </w:p>
    <w:p w14:paraId="2A4C28F4" w14:textId="46CBE79D" w:rsidR="00625980" w:rsidRDefault="00625980" w:rsidP="00AE164C">
      <w:pPr>
        <w:rPr>
          <w:rtl/>
          <w:lang w:eastAsia="he-IL"/>
        </w:rPr>
      </w:pPr>
      <w:bookmarkStart w:id="7197" w:name="_ETM_Q1_8434475"/>
      <w:bookmarkStart w:id="7198" w:name="_ETM_Q1_8434557"/>
      <w:bookmarkStart w:id="7199" w:name="_ETM_Q1_8429873"/>
      <w:bookmarkStart w:id="7200" w:name="_ETM_Q1_8430909"/>
      <w:bookmarkEnd w:id="7197"/>
      <w:bookmarkEnd w:id="7198"/>
      <w:bookmarkEnd w:id="7199"/>
      <w:bookmarkEnd w:id="7200"/>
    </w:p>
    <w:p w14:paraId="17815D1C" w14:textId="46316263" w:rsidR="00625980" w:rsidRDefault="00625980" w:rsidP="00625980">
      <w:pPr>
        <w:pStyle w:val="a4"/>
        <w:keepNext/>
        <w:rPr>
          <w:rtl/>
        </w:rPr>
      </w:pPr>
      <w:bookmarkStart w:id="7201" w:name="ET_speaker_איתי_עצמון_251"/>
      <w:r w:rsidRPr="00625980">
        <w:rPr>
          <w:rStyle w:val="TagStyle"/>
          <w:rtl/>
        </w:rPr>
        <w:t xml:space="preserve"> &lt;&lt; דובר &gt;&gt; </w:t>
      </w:r>
      <w:r>
        <w:rPr>
          <w:rtl/>
        </w:rPr>
        <w:t>איתי עצמון:</w:t>
      </w:r>
      <w:r w:rsidRPr="00625980">
        <w:rPr>
          <w:rStyle w:val="TagStyle"/>
          <w:rtl/>
        </w:rPr>
        <w:t xml:space="preserve"> &lt;&lt; דובר &gt;&gt;</w:t>
      </w:r>
      <w:r w:rsidR="00C872F6">
        <w:rPr>
          <w:rtl/>
        </w:rPr>
        <w:t xml:space="preserve"> </w:t>
      </w:r>
      <w:r>
        <w:rPr>
          <w:rtl/>
        </w:rPr>
        <w:t xml:space="preserve"> </w:t>
      </w:r>
      <w:bookmarkEnd w:id="7201"/>
    </w:p>
    <w:p w14:paraId="3A098DAA" w14:textId="710996F8" w:rsidR="00625980" w:rsidRDefault="00625980" w:rsidP="00625980">
      <w:pPr>
        <w:pStyle w:val="KeepWithNext"/>
        <w:rPr>
          <w:rtl/>
          <w:lang w:eastAsia="he-IL"/>
        </w:rPr>
      </w:pPr>
    </w:p>
    <w:p w14:paraId="17F1A1EE" w14:textId="3EB2C292" w:rsidR="00625980" w:rsidRDefault="00625980" w:rsidP="00625980">
      <w:pPr>
        <w:rPr>
          <w:rtl/>
          <w:lang w:eastAsia="he-IL"/>
        </w:rPr>
      </w:pPr>
      <w:bookmarkStart w:id="7202" w:name="_ETM_Q1_8431447"/>
      <w:bookmarkStart w:id="7203" w:name="_ETM_Q1_8431516"/>
      <w:bookmarkEnd w:id="7202"/>
      <w:bookmarkEnd w:id="7203"/>
      <w:r>
        <w:rPr>
          <w:rFonts w:hint="cs"/>
          <w:rtl/>
          <w:lang w:eastAsia="he-IL"/>
        </w:rPr>
        <w:t>כן. ע</w:t>
      </w:r>
      <w:bookmarkStart w:id="7204" w:name="_ETM_Q1_8431893"/>
      <w:bookmarkStart w:id="7205" w:name="_ETM_Q1_8428642"/>
      <w:bookmarkEnd w:id="7204"/>
      <w:bookmarkEnd w:id="7205"/>
      <w:r w:rsidR="00A93458">
        <w:rPr>
          <w:rFonts w:hint="cs"/>
          <w:rtl/>
          <w:lang w:eastAsia="he-IL"/>
        </w:rPr>
        <w:t xml:space="preserve">כשיו, </w:t>
      </w:r>
      <w:bookmarkStart w:id="7206" w:name="_ETM_Q1_8435604"/>
      <w:bookmarkEnd w:id="7206"/>
      <w:r w:rsidR="00A93458">
        <w:rPr>
          <w:rFonts w:hint="cs"/>
          <w:rtl/>
          <w:lang w:eastAsia="he-IL"/>
        </w:rPr>
        <w:t xml:space="preserve">עוד </w:t>
      </w:r>
      <w:bookmarkStart w:id="7207" w:name="_ETM_Q1_8433125"/>
      <w:bookmarkEnd w:id="7207"/>
      <w:r w:rsidR="00A93458">
        <w:rPr>
          <w:rFonts w:hint="cs"/>
          <w:rtl/>
          <w:lang w:eastAsia="he-IL"/>
        </w:rPr>
        <w:t xml:space="preserve">הערה קטנה: בסעיף </w:t>
      </w:r>
      <w:bookmarkStart w:id="7208" w:name="_ETM_Q1_8435929"/>
      <w:bookmarkEnd w:id="7208"/>
      <w:r w:rsidR="00A93458">
        <w:rPr>
          <w:rFonts w:hint="cs"/>
          <w:rtl/>
          <w:lang w:eastAsia="he-IL"/>
        </w:rPr>
        <w:t xml:space="preserve">14(ג), כתוב שהמאסדר </w:t>
      </w:r>
      <w:bookmarkStart w:id="7209" w:name="_ETM_Q1_8436319"/>
      <w:bookmarkEnd w:id="7209"/>
      <w:r w:rsidR="00A93458">
        <w:rPr>
          <w:rFonts w:hint="cs"/>
          <w:rtl/>
          <w:lang w:eastAsia="he-IL"/>
        </w:rPr>
        <w:t>רשאי לתת לו הזדמנות לטעון טענו</w:t>
      </w:r>
      <w:bookmarkStart w:id="7210" w:name="_ETM_Q1_8440174"/>
      <w:bookmarkEnd w:id="7210"/>
      <w:r w:rsidR="00A93458">
        <w:rPr>
          <w:rFonts w:hint="cs"/>
          <w:rtl/>
          <w:lang w:eastAsia="he-IL"/>
        </w:rPr>
        <w:t xml:space="preserve">תיו לפניו, </w:t>
      </w:r>
      <w:bookmarkStart w:id="7211" w:name="_ETM_Q1_8442253"/>
      <w:bookmarkEnd w:id="7211"/>
      <w:r w:rsidR="00A93458">
        <w:rPr>
          <w:rFonts w:hint="cs"/>
          <w:rtl/>
          <w:lang w:eastAsia="he-IL"/>
        </w:rPr>
        <w:t xml:space="preserve">או </w:t>
      </w:r>
      <w:bookmarkStart w:id="7212" w:name="_ETM_Q1_8437960"/>
      <w:bookmarkEnd w:id="7212"/>
      <w:r w:rsidR="00A93458">
        <w:rPr>
          <w:rFonts w:hint="cs"/>
          <w:rtl/>
          <w:lang w:eastAsia="he-IL"/>
        </w:rPr>
        <w:t xml:space="preserve">לפני מי </w:t>
      </w:r>
      <w:bookmarkStart w:id="7213" w:name="_ETM_Q1_8435235"/>
      <w:bookmarkEnd w:id="7213"/>
      <w:r w:rsidR="00A93458">
        <w:rPr>
          <w:rFonts w:hint="cs"/>
          <w:rtl/>
          <w:lang w:eastAsia="he-IL"/>
        </w:rPr>
        <w:t>שהסמיכו לכך</w:t>
      </w:r>
      <w:bookmarkStart w:id="7214" w:name="_ETM_Q1_8439617"/>
      <w:bookmarkEnd w:id="7214"/>
      <w:r w:rsidR="00A93458">
        <w:rPr>
          <w:rFonts w:hint="cs"/>
          <w:rtl/>
          <w:lang w:eastAsia="he-IL"/>
        </w:rPr>
        <w:t xml:space="preserve"> מקרב עובדיו. </w:t>
      </w:r>
      <w:bookmarkStart w:id="7215" w:name="_ETM_Q1_8441003"/>
      <w:bookmarkEnd w:id="7215"/>
      <w:r w:rsidR="00A93458">
        <w:rPr>
          <w:rFonts w:hint="cs"/>
          <w:rtl/>
          <w:lang w:eastAsia="he-IL"/>
        </w:rPr>
        <w:t>מאסדר יכול להיות</w:t>
      </w:r>
      <w:bookmarkStart w:id="7216" w:name="_ETM_Q1_8444045"/>
      <w:bookmarkEnd w:id="7216"/>
      <w:r w:rsidR="00A93458">
        <w:rPr>
          <w:rFonts w:hint="cs"/>
          <w:rtl/>
          <w:lang w:eastAsia="he-IL"/>
        </w:rPr>
        <w:t xml:space="preserve"> גם בנק ישראל, נכון</w:t>
      </w:r>
      <w:bookmarkStart w:id="7217" w:name="_ETM_Q1_8443469"/>
      <w:bookmarkStart w:id="7218" w:name="_ETM_Q1_8445376"/>
      <w:bookmarkStart w:id="7219" w:name="_ETM_Q1_8441764"/>
      <w:bookmarkEnd w:id="7217"/>
      <w:bookmarkEnd w:id="7218"/>
      <w:bookmarkEnd w:id="7219"/>
      <w:r w:rsidR="00A93458">
        <w:rPr>
          <w:rFonts w:hint="cs"/>
          <w:rtl/>
          <w:lang w:eastAsia="he-IL"/>
        </w:rPr>
        <w:t>?</w:t>
      </w:r>
      <w:bookmarkStart w:id="7220" w:name="_ETM_Q1_8446199"/>
      <w:bookmarkEnd w:id="7220"/>
    </w:p>
    <w:p w14:paraId="2616455D" w14:textId="3F6FC558" w:rsidR="00A93458" w:rsidRDefault="00A93458" w:rsidP="00625980">
      <w:pPr>
        <w:rPr>
          <w:rtl/>
          <w:lang w:eastAsia="he-IL"/>
        </w:rPr>
      </w:pPr>
      <w:bookmarkStart w:id="7221" w:name="_ETM_Q1_8446293"/>
      <w:bookmarkStart w:id="7222" w:name="_ETM_Q1_8447318"/>
      <w:bookmarkEnd w:id="7221"/>
      <w:bookmarkEnd w:id="7222"/>
    </w:p>
    <w:p w14:paraId="1571D2E6" w14:textId="2F9D8247" w:rsidR="00A93458" w:rsidRDefault="00A93458" w:rsidP="00A93458">
      <w:pPr>
        <w:pStyle w:val="af9"/>
        <w:keepNext/>
        <w:rPr>
          <w:rtl/>
          <w:lang w:eastAsia="he-IL"/>
        </w:rPr>
      </w:pPr>
      <w:bookmarkStart w:id="7223" w:name="_ETM_Q1_8443583"/>
      <w:bookmarkStart w:id="7224" w:name="ET_guest_יעל_שמעון_253"/>
      <w:bookmarkStart w:id="7225" w:name="_ETM_Q1_8444902"/>
      <w:bookmarkStart w:id="7226" w:name="_ETM_Q1_8440145"/>
      <w:bookmarkEnd w:id="7223"/>
      <w:r w:rsidRPr="00A93458">
        <w:rPr>
          <w:rStyle w:val="TagStyle"/>
          <w:rtl/>
        </w:rPr>
        <w:t xml:space="preserve"> &lt;&lt; אורח &gt;&gt; </w:t>
      </w:r>
      <w:r w:rsidR="007C3593">
        <w:rPr>
          <w:rtl/>
          <w:lang w:eastAsia="he-IL"/>
        </w:rPr>
        <w:t>איילת שמעון</w:t>
      </w:r>
      <w:r>
        <w:rPr>
          <w:rtl/>
          <w:lang w:eastAsia="he-IL"/>
        </w:rPr>
        <w:t>:</w:t>
      </w:r>
      <w:r w:rsidRPr="00A93458">
        <w:rPr>
          <w:rStyle w:val="TagStyle"/>
          <w:rtl/>
        </w:rPr>
        <w:t xml:space="preserve"> &lt;&lt; אורח &gt;&gt;</w:t>
      </w:r>
      <w:r w:rsidR="00C872F6">
        <w:rPr>
          <w:rtl/>
          <w:lang w:eastAsia="he-IL"/>
        </w:rPr>
        <w:t xml:space="preserve"> </w:t>
      </w:r>
      <w:r>
        <w:rPr>
          <w:rtl/>
          <w:lang w:eastAsia="he-IL"/>
        </w:rPr>
        <w:t xml:space="preserve"> </w:t>
      </w:r>
      <w:bookmarkEnd w:id="7224"/>
    </w:p>
    <w:p w14:paraId="6B238412" w14:textId="73ACA84D" w:rsidR="00A93458" w:rsidRDefault="00A93458" w:rsidP="00A93458">
      <w:pPr>
        <w:pStyle w:val="KeepWithNext"/>
        <w:rPr>
          <w:rtl/>
          <w:lang w:eastAsia="he-IL"/>
        </w:rPr>
      </w:pPr>
    </w:p>
    <w:p w14:paraId="60D1098F" w14:textId="259E2D3C" w:rsidR="00A93458" w:rsidRDefault="00A93458" w:rsidP="00A93458">
      <w:pPr>
        <w:rPr>
          <w:rtl/>
          <w:lang w:eastAsia="he-IL"/>
        </w:rPr>
      </w:pPr>
      <w:bookmarkStart w:id="7227" w:name="_ETM_Q1_8443982"/>
      <w:bookmarkStart w:id="7228" w:name="_ETM_Q1_8444022"/>
      <w:bookmarkStart w:id="7229" w:name="_ETM_Q1_8447717"/>
      <w:bookmarkStart w:id="7230" w:name="_ETM_Q1_8447747"/>
      <w:bookmarkEnd w:id="7227"/>
      <w:bookmarkEnd w:id="7228"/>
      <w:bookmarkEnd w:id="7225"/>
      <w:bookmarkEnd w:id="7226"/>
      <w:bookmarkEnd w:id="7229"/>
      <w:bookmarkEnd w:id="7230"/>
      <w:r>
        <w:rPr>
          <w:rFonts w:hint="cs"/>
          <w:rtl/>
          <w:lang w:eastAsia="he-IL"/>
        </w:rPr>
        <w:t>נכון.</w:t>
      </w:r>
    </w:p>
    <w:p w14:paraId="7917E8D7" w14:textId="4DBACA8E" w:rsidR="00A93458" w:rsidRDefault="00A93458" w:rsidP="00A93458">
      <w:pPr>
        <w:rPr>
          <w:rtl/>
          <w:lang w:eastAsia="he-IL"/>
        </w:rPr>
      </w:pPr>
      <w:bookmarkStart w:id="7231" w:name="_ETM_Q1_8449164"/>
      <w:bookmarkStart w:id="7232" w:name="_ETM_Q1_8449226"/>
      <w:bookmarkStart w:id="7233" w:name="_ETM_Q1_8445185"/>
      <w:bookmarkEnd w:id="7231"/>
      <w:bookmarkEnd w:id="7232"/>
      <w:bookmarkEnd w:id="7233"/>
    </w:p>
    <w:p w14:paraId="11F98C6B" w14:textId="69509B09" w:rsidR="00A93458" w:rsidRDefault="00A93458" w:rsidP="00A93458">
      <w:pPr>
        <w:pStyle w:val="a4"/>
        <w:keepNext/>
        <w:rPr>
          <w:rtl/>
        </w:rPr>
      </w:pPr>
      <w:bookmarkStart w:id="7234" w:name="ET_speaker_איתי_עצמון_254"/>
      <w:r w:rsidRPr="00A93458">
        <w:rPr>
          <w:rStyle w:val="TagStyle"/>
          <w:rtl/>
        </w:rPr>
        <w:t xml:space="preserve"> &lt;&lt; דובר &gt;&gt; </w:t>
      </w:r>
      <w:r>
        <w:rPr>
          <w:rtl/>
        </w:rPr>
        <w:t>איתי עצמון:</w:t>
      </w:r>
      <w:r w:rsidRPr="00A93458">
        <w:rPr>
          <w:rStyle w:val="TagStyle"/>
          <w:rtl/>
        </w:rPr>
        <w:t xml:space="preserve"> &lt;&lt; דובר &gt;&gt;</w:t>
      </w:r>
      <w:r w:rsidR="00C872F6">
        <w:rPr>
          <w:rtl/>
        </w:rPr>
        <w:t xml:space="preserve"> </w:t>
      </w:r>
      <w:r>
        <w:rPr>
          <w:rtl/>
        </w:rPr>
        <w:t xml:space="preserve"> </w:t>
      </w:r>
      <w:bookmarkEnd w:id="7234"/>
    </w:p>
    <w:p w14:paraId="4471A62C" w14:textId="66508566" w:rsidR="00A93458" w:rsidRDefault="00A93458" w:rsidP="00A93458">
      <w:pPr>
        <w:pStyle w:val="KeepWithNext"/>
        <w:rPr>
          <w:rtl/>
          <w:lang w:eastAsia="he-IL"/>
        </w:rPr>
      </w:pPr>
    </w:p>
    <w:p w14:paraId="3A1A95FD" w14:textId="552D49B1" w:rsidR="00A93458" w:rsidRDefault="00A93458" w:rsidP="00A93458">
      <w:pPr>
        <w:rPr>
          <w:rtl/>
          <w:lang w:eastAsia="he-IL"/>
        </w:rPr>
      </w:pPr>
      <w:bookmarkStart w:id="7235" w:name="_ETM_Q1_8448911"/>
      <w:bookmarkStart w:id="7236" w:name="_ETM_Q1_8448950"/>
      <w:bookmarkEnd w:id="7235"/>
      <w:bookmarkEnd w:id="7236"/>
      <w:r>
        <w:rPr>
          <w:rFonts w:hint="cs"/>
          <w:rtl/>
          <w:lang w:eastAsia="he-IL"/>
        </w:rPr>
        <w:t xml:space="preserve">הבנתי מכם </w:t>
      </w:r>
      <w:bookmarkStart w:id="7237" w:name="_ETM_Q1_8446794"/>
      <w:bookmarkEnd w:id="7237"/>
      <w:r>
        <w:rPr>
          <w:rFonts w:hint="cs"/>
          <w:rtl/>
          <w:lang w:eastAsia="he-IL"/>
        </w:rPr>
        <w:t>שהנגיד לא בהכרח מסמיך עובדים.</w:t>
      </w:r>
      <w:bookmarkStart w:id="7238" w:name="_ETM_Q1_8454130"/>
      <w:bookmarkEnd w:id="7238"/>
      <w:r>
        <w:rPr>
          <w:rFonts w:hint="cs"/>
          <w:rtl/>
          <w:lang w:eastAsia="he-IL"/>
        </w:rPr>
        <w:t xml:space="preserve"> האם </w:t>
      </w:r>
      <w:bookmarkStart w:id="7239" w:name="_ETM_Q1_8450108"/>
      <w:bookmarkEnd w:id="7239"/>
      <w:r>
        <w:rPr>
          <w:rFonts w:hint="cs"/>
          <w:rtl/>
          <w:lang w:eastAsia="he-IL"/>
        </w:rPr>
        <w:t>צריך לשנות כאן את הנוסח?</w:t>
      </w:r>
      <w:bookmarkStart w:id="7240" w:name="_ETM_Q1_8460205"/>
      <w:bookmarkStart w:id="7241" w:name="_ETM_Q1_8455899"/>
      <w:bookmarkEnd w:id="7240"/>
      <w:bookmarkEnd w:id="7241"/>
    </w:p>
    <w:p w14:paraId="0A735EC3" w14:textId="07071FCE" w:rsidR="00A93458" w:rsidRDefault="00A93458" w:rsidP="00A93458">
      <w:pPr>
        <w:rPr>
          <w:rtl/>
          <w:lang w:eastAsia="he-IL"/>
        </w:rPr>
      </w:pPr>
      <w:bookmarkStart w:id="7242" w:name="_ETM_Q1_8456356"/>
      <w:bookmarkStart w:id="7243" w:name="_ETM_Q1_8456424"/>
      <w:bookmarkEnd w:id="7242"/>
      <w:bookmarkEnd w:id="7243"/>
    </w:p>
    <w:p w14:paraId="375BE7D2" w14:textId="643B143A" w:rsidR="00A93458" w:rsidRDefault="00A93458" w:rsidP="00A93458">
      <w:pPr>
        <w:pStyle w:val="a4"/>
        <w:keepNext/>
        <w:rPr>
          <w:rtl/>
        </w:rPr>
      </w:pPr>
      <w:bookmarkStart w:id="7244" w:name="ET_speaker_קריאה_255"/>
      <w:r w:rsidRPr="00A93458">
        <w:rPr>
          <w:rStyle w:val="TagStyle"/>
          <w:rtl/>
        </w:rPr>
        <w:t xml:space="preserve"> </w:t>
      </w:r>
      <w:r w:rsidRPr="00C872F6">
        <w:rPr>
          <w:rStyle w:val="TagStyle"/>
          <w:rtl/>
        </w:rPr>
        <w:t xml:space="preserve">&lt;&lt; דובר &gt;&gt; </w:t>
      </w:r>
      <w:r w:rsidRPr="00C872F6">
        <w:rPr>
          <w:rtl/>
        </w:rPr>
        <w:t>קריאה:</w:t>
      </w:r>
      <w:r w:rsidRPr="00C872F6">
        <w:rPr>
          <w:rStyle w:val="TagStyle"/>
          <w:rtl/>
        </w:rPr>
        <w:t xml:space="preserve"> &lt;&lt; דובר &gt;&gt;</w:t>
      </w:r>
      <w:r w:rsidR="00C872F6">
        <w:rPr>
          <w:rtl/>
        </w:rPr>
        <w:t xml:space="preserve"> </w:t>
      </w:r>
      <w:r>
        <w:rPr>
          <w:rtl/>
        </w:rPr>
        <w:t xml:space="preserve"> </w:t>
      </w:r>
      <w:bookmarkEnd w:id="7244"/>
    </w:p>
    <w:p w14:paraId="7DE30551" w14:textId="5C058081" w:rsidR="00A93458" w:rsidRDefault="00A93458" w:rsidP="00A93458">
      <w:pPr>
        <w:pStyle w:val="KeepWithNext"/>
        <w:rPr>
          <w:rtl/>
          <w:lang w:eastAsia="he-IL"/>
        </w:rPr>
      </w:pPr>
    </w:p>
    <w:p w14:paraId="5A1FB632" w14:textId="231E255A" w:rsidR="00A93458" w:rsidRDefault="00A93458" w:rsidP="00A93458">
      <w:pPr>
        <w:rPr>
          <w:rtl/>
          <w:lang w:eastAsia="he-IL"/>
        </w:rPr>
      </w:pPr>
      <w:bookmarkStart w:id="7245" w:name="_ETM_Q1_8458223"/>
      <w:bookmarkStart w:id="7246" w:name="_ETM_Q1_8458257"/>
      <w:bookmarkStart w:id="7247" w:name="_ETM_Q1_8453823"/>
      <w:bookmarkStart w:id="7248" w:name="_ETM_Q1_8454670"/>
      <w:bookmarkStart w:id="7249" w:name="_ETM_Q1_8449934"/>
      <w:bookmarkEnd w:id="7245"/>
      <w:bookmarkEnd w:id="7246"/>
      <w:bookmarkEnd w:id="7247"/>
      <w:bookmarkEnd w:id="7248"/>
      <w:bookmarkEnd w:id="7249"/>
      <w:r>
        <w:rPr>
          <w:rFonts w:hint="cs"/>
          <w:rtl/>
          <w:lang w:eastAsia="he-IL"/>
        </w:rPr>
        <w:t xml:space="preserve">אנחנו מעדיפים </w:t>
      </w:r>
      <w:bookmarkStart w:id="7250" w:name="_ETM_Q1_8456699"/>
      <w:bookmarkStart w:id="7251" w:name="_ETM_Q1_8451931"/>
      <w:bookmarkEnd w:id="7250"/>
      <w:bookmarkEnd w:id="7251"/>
      <w:r>
        <w:rPr>
          <w:rFonts w:hint="cs"/>
          <w:rtl/>
          <w:lang w:eastAsia="he-IL"/>
        </w:rPr>
        <w:t xml:space="preserve">מישהו מטעמו, </w:t>
      </w:r>
      <w:bookmarkStart w:id="7252" w:name="_ETM_Q1_8453761"/>
      <w:bookmarkEnd w:id="7252"/>
      <w:r>
        <w:rPr>
          <w:rFonts w:hint="cs"/>
          <w:rtl/>
          <w:lang w:eastAsia="he-IL"/>
        </w:rPr>
        <w:t>אם נדרש. אין לנו הסמכה</w:t>
      </w:r>
      <w:r>
        <w:rPr>
          <w:lang w:eastAsia="he-IL"/>
        </w:rPr>
        <w:t>;</w:t>
      </w:r>
      <w:bookmarkStart w:id="7253" w:name="_ETM_Q1_8456643"/>
      <w:bookmarkEnd w:id="7253"/>
      <w:r>
        <w:rPr>
          <w:rFonts w:hint="cs"/>
          <w:rtl/>
          <w:lang w:eastAsia="he-IL"/>
        </w:rPr>
        <w:t xml:space="preserve"> הסמכה יש </w:t>
      </w:r>
      <w:bookmarkStart w:id="7254" w:name="_ETM_Q1_8459498"/>
      <w:bookmarkEnd w:id="7254"/>
      <w:r>
        <w:rPr>
          <w:rFonts w:hint="cs"/>
          <w:rtl/>
          <w:lang w:eastAsia="he-IL"/>
        </w:rPr>
        <w:t>ברשות ניירות ערך</w:t>
      </w:r>
      <w:bookmarkStart w:id="7255" w:name="_ETM_Q1_8459297"/>
      <w:bookmarkEnd w:id="7255"/>
      <w:r>
        <w:rPr>
          <w:rFonts w:hint="cs"/>
          <w:rtl/>
          <w:lang w:eastAsia="he-IL"/>
        </w:rPr>
        <w:t xml:space="preserve">. </w:t>
      </w:r>
      <w:bookmarkStart w:id="7256" w:name="_ETM_Q1_8461926"/>
      <w:bookmarkStart w:id="7257" w:name="_ETM_Q1_8460475"/>
      <w:bookmarkStart w:id="7258" w:name="_ETM_Q1_8458280"/>
      <w:bookmarkEnd w:id="7256"/>
      <w:bookmarkEnd w:id="7257"/>
      <w:bookmarkEnd w:id="7258"/>
      <w:r>
        <w:rPr>
          <w:rFonts w:hint="cs"/>
          <w:rtl/>
          <w:lang w:eastAsia="he-IL"/>
        </w:rPr>
        <w:t>לנו אין הסמכה, ולמיטב זכרוני</w:t>
      </w:r>
      <w:bookmarkStart w:id="7259" w:name="_ETM_Q1_8465193"/>
      <w:bookmarkEnd w:id="7259"/>
      <w:r>
        <w:rPr>
          <w:rFonts w:hint="cs"/>
          <w:rtl/>
          <w:lang w:eastAsia="he-IL"/>
        </w:rPr>
        <w:t xml:space="preserve"> </w:t>
      </w:r>
      <w:r>
        <w:rPr>
          <w:rtl/>
          <w:lang w:eastAsia="he-IL"/>
        </w:rPr>
        <w:t>–</w:t>
      </w:r>
      <w:r>
        <w:rPr>
          <w:rFonts w:hint="cs"/>
          <w:rtl/>
          <w:lang w:eastAsia="he-IL"/>
        </w:rPr>
        <w:t xml:space="preserve"> גם </w:t>
      </w:r>
      <w:bookmarkStart w:id="7260" w:name="_ETM_Q1_8461349"/>
      <w:bookmarkEnd w:id="7260"/>
      <w:r>
        <w:rPr>
          <w:rFonts w:hint="cs"/>
          <w:rtl/>
          <w:lang w:eastAsia="he-IL"/>
        </w:rPr>
        <w:t>לרשות שוק ההון אין הסמכה. דיברנו פשוט עם</w:t>
      </w:r>
      <w:bookmarkStart w:id="7261" w:name="_ETM_Q1_8469107"/>
      <w:bookmarkEnd w:id="7261"/>
      <w:r>
        <w:rPr>
          <w:rFonts w:hint="cs"/>
          <w:rtl/>
          <w:lang w:eastAsia="he-IL"/>
        </w:rPr>
        <w:t xml:space="preserve"> </w:t>
      </w:r>
      <w:bookmarkStart w:id="7262" w:name="_ETM_Q1_8464690"/>
      <w:bookmarkEnd w:id="7262"/>
      <w:r>
        <w:rPr>
          <w:rFonts w:hint="cs"/>
          <w:rtl/>
          <w:lang w:eastAsia="he-IL"/>
        </w:rPr>
        <w:t>משרד המשפטים על המילים האלה: "</w:t>
      </w:r>
      <w:bookmarkStart w:id="7263" w:name="_ETM_Q1_8465359"/>
      <w:bookmarkEnd w:id="7263"/>
      <w:r>
        <w:rPr>
          <w:rFonts w:hint="cs"/>
          <w:rtl/>
          <w:lang w:eastAsia="he-IL"/>
        </w:rPr>
        <w:t>מי שהסמיכו".</w:t>
      </w:r>
    </w:p>
    <w:p w14:paraId="028808BC" w14:textId="37C3CF91" w:rsidR="00A93458" w:rsidRDefault="00A93458" w:rsidP="00A93458">
      <w:pPr>
        <w:rPr>
          <w:rtl/>
          <w:lang w:eastAsia="he-IL"/>
        </w:rPr>
      </w:pPr>
      <w:bookmarkStart w:id="7264" w:name="_ETM_Q1_8471345"/>
      <w:bookmarkStart w:id="7265" w:name="_ETM_Q1_8471416"/>
      <w:bookmarkStart w:id="7266" w:name="_ETM_Q1_8467269"/>
      <w:bookmarkStart w:id="7267" w:name="_ETM_Q1_8468912"/>
      <w:bookmarkEnd w:id="7264"/>
      <w:bookmarkEnd w:id="7265"/>
      <w:bookmarkEnd w:id="7266"/>
      <w:bookmarkEnd w:id="7267"/>
    </w:p>
    <w:p w14:paraId="6DFEBB27" w14:textId="235CDBFF" w:rsidR="00A93458" w:rsidRDefault="00A93458" w:rsidP="00A93458">
      <w:pPr>
        <w:pStyle w:val="a4"/>
        <w:keepNext/>
        <w:rPr>
          <w:rtl/>
        </w:rPr>
      </w:pPr>
      <w:bookmarkStart w:id="7268" w:name="ET_speaker_איתי_עצמון_256"/>
      <w:r w:rsidRPr="00A93458">
        <w:rPr>
          <w:rStyle w:val="TagStyle"/>
          <w:rtl/>
        </w:rPr>
        <w:t xml:space="preserve"> &lt;&lt; דובר &gt;&gt; </w:t>
      </w:r>
      <w:r>
        <w:rPr>
          <w:rtl/>
        </w:rPr>
        <w:t>איתי עצמון:</w:t>
      </w:r>
      <w:r w:rsidRPr="00A93458">
        <w:rPr>
          <w:rStyle w:val="TagStyle"/>
          <w:rtl/>
        </w:rPr>
        <w:t xml:space="preserve"> &lt;&lt; דובר &gt;&gt;</w:t>
      </w:r>
      <w:r w:rsidR="00C872F6">
        <w:rPr>
          <w:rtl/>
        </w:rPr>
        <w:t xml:space="preserve"> </w:t>
      </w:r>
      <w:r>
        <w:rPr>
          <w:rtl/>
        </w:rPr>
        <w:t xml:space="preserve"> </w:t>
      </w:r>
      <w:bookmarkEnd w:id="7268"/>
    </w:p>
    <w:p w14:paraId="64A89DA6" w14:textId="186D7598" w:rsidR="00A93458" w:rsidRDefault="00A93458" w:rsidP="00A93458">
      <w:pPr>
        <w:pStyle w:val="KeepWithNext"/>
        <w:rPr>
          <w:rtl/>
          <w:lang w:eastAsia="he-IL"/>
        </w:rPr>
      </w:pPr>
    </w:p>
    <w:p w14:paraId="3A44FC98" w14:textId="712FEE53" w:rsidR="00A93458" w:rsidRDefault="00A93458" w:rsidP="00A93458">
      <w:pPr>
        <w:rPr>
          <w:rtl/>
          <w:lang w:eastAsia="he-IL"/>
        </w:rPr>
      </w:pPr>
      <w:bookmarkStart w:id="7269" w:name="_ETM_Q1_8469256"/>
      <w:bookmarkStart w:id="7270" w:name="_ETM_Q1_8469292"/>
      <w:bookmarkEnd w:id="7269"/>
      <w:bookmarkEnd w:id="7270"/>
      <w:r>
        <w:rPr>
          <w:rFonts w:hint="cs"/>
          <w:rtl/>
          <w:lang w:eastAsia="he-IL"/>
        </w:rPr>
        <w:t xml:space="preserve">כן. אני אומר את </w:t>
      </w:r>
      <w:bookmarkStart w:id="7271" w:name="_ETM_Q1_8472394"/>
      <w:bookmarkEnd w:id="7271"/>
      <w:r>
        <w:rPr>
          <w:rFonts w:hint="cs"/>
          <w:rtl/>
          <w:lang w:eastAsia="he-IL"/>
        </w:rPr>
        <w:t xml:space="preserve">זה בעקבות הדיון הפנימי </w:t>
      </w:r>
      <w:bookmarkStart w:id="7272" w:name="_ETM_Q1_8471522"/>
      <w:bookmarkEnd w:id="7272"/>
      <w:r>
        <w:rPr>
          <w:rFonts w:hint="cs"/>
          <w:rtl/>
          <w:lang w:eastAsia="he-IL"/>
        </w:rPr>
        <w:t>שניהלנו בעניין הזה, וראית</w:t>
      </w:r>
      <w:bookmarkStart w:id="7273" w:name="_ETM_Q1_8472729"/>
      <w:bookmarkEnd w:id="7273"/>
      <w:r>
        <w:rPr>
          <w:rFonts w:hint="cs"/>
          <w:rtl/>
          <w:lang w:eastAsia="he-IL"/>
        </w:rPr>
        <w:t>י כאן</w:t>
      </w:r>
      <w:bookmarkStart w:id="7274" w:name="_ETM_Q1_8475133"/>
      <w:bookmarkEnd w:id="7274"/>
      <w:r>
        <w:rPr>
          <w:rFonts w:hint="cs"/>
          <w:rtl/>
          <w:lang w:eastAsia="he-IL"/>
        </w:rPr>
        <w:t xml:space="preserve"> שבכל זאת השתמ</w:t>
      </w:r>
      <w:bookmarkStart w:id="7275" w:name="_ETM_Q1_8473877"/>
      <w:bookmarkEnd w:id="7275"/>
      <w:r>
        <w:rPr>
          <w:rFonts w:hint="cs"/>
          <w:rtl/>
          <w:lang w:eastAsia="he-IL"/>
        </w:rPr>
        <w:t>שתם בתיבה: "</w:t>
      </w:r>
      <w:bookmarkStart w:id="7276" w:name="_ETM_Q1_8474739"/>
      <w:bookmarkEnd w:id="7276"/>
      <w:r>
        <w:rPr>
          <w:rFonts w:hint="cs"/>
          <w:rtl/>
          <w:lang w:eastAsia="he-IL"/>
        </w:rPr>
        <w:t>מי שהסמיכו לכך".</w:t>
      </w:r>
    </w:p>
    <w:p w14:paraId="20C8298B" w14:textId="39EE79C9" w:rsidR="00A93458" w:rsidRDefault="00A93458" w:rsidP="00A93458">
      <w:pPr>
        <w:rPr>
          <w:rtl/>
          <w:lang w:eastAsia="he-IL"/>
        </w:rPr>
      </w:pPr>
      <w:bookmarkStart w:id="7277" w:name="_ETM_Q1_8478915"/>
      <w:bookmarkStart w:id="7278" w:name="_ETM_Q1_8478986"/>
      <w:bookmarkStart w:id="7279" w:name="_ETM_Q1_8474407"/>
      <w:bookmarkStart w:id="7280" w:name="_ETM_Q1_8475667"/>
      <w:bookmarkEnd w:id="7277"/>
      <w:bookmarkEnd w:id="7278"/>
      <w:bookmarkEnd w:id="7279"/>
      <w:bookmarkEnd w:id="7280"/>
    </w:p>
    <w:p w14:paraId="0CC2E805" w14:textId="41C71311" w:rsidR="00A93458" w:rsidRDefault="00A93458" w:rsidP="00A93458">
      <w:pPr>
        <w:pStyle w:val="a4"/>
        <w:keepNext/>
        <w:rPr>
          <w:rtl/>
        </w:rPr>
      </w:pPr>
      <w:bookmarkStart w:id="7281" w:name="ET_speaker_קריאה_257"/>
      <w:r w:rsidRPr="00A93458">
        <w:rPr>
          <w:rStyle w:val="TagStyle"/>
          <w:rtl/>
        </w:rPr>
        <w:t xml:space="preserve"> &lt;&lt; דובר &gt;&gt; </w:t>
      </w:r>
      <w:r>
        <w:rPr>
          <w:rtl/>
        </w:rPr>
        <w:t>קריאה:</w:t>
      </w:r>
      <w:r w:rsidRPr="00A93458">
        <w:rPr>
          <w:rStyle w:val="TagStyle"/>
          <w:rtl/>
        </w:rPr>
        <w:t xml:space="preserve"> &lt;&lt; דובר &gt;&gt;</w:t>
      </w:r>
      <w:r w:rsidR="00C872F6">
        <w:rPr>
          <w:rtl/>
        </w:rPr>
        <w:t xml:space="preserve"> </w:t>
      </w:r>
      <w:r>
        <w:rPr>
          <w:rtl/>
        </w:rPr>
        <w:t xml:space="preserve"> </w:t>
      </w:r>
      <w:bookmarkEnd w:id="7281"/>
    </w:p>
    <w:p w14:paraId="5D944786" w14:textId="52408F5D" w:rsidR="00A93458" w:rsidRDefault="00A93458" w:rsidP="00A93458">
      <w:pPr>
        <w:pStyle w:val="KeepWithNext"/>
        <w:rPr>
          <w:rtl/>
          <w:lang w:eastAsia="he-IL"/>
        </w:rPr>
      </w:pPr>
    </w:p>
    <w:p w14:paraId="11C8C000" w14:textId="3BC0BC2F" w:rsidR="00A93458" w:rsidRDefault="00F56C95" w:rsidP="00A93458">
      <w:pPr>
        <w:rPr>
          <w:rtl/>
          <w:lang w:eastAsia="he-IL"/>
        </w:rPr>
      </w:pPr>
      <w:bookmarkStart w:id="7282" w:name="_ETM_Q1_8476047"/>
      <w:bookmarkStart w:id="7283" w:name="_ETM_Q1_8476087"/>
      <w:bookmarkEnd w:id="7282"/>
      <w:bookmarkEnd w:id="7283"/>
      <w:r>
        <w:rPr>
          <w:rFonts w:hint="cs"/>
          <w:rtl/>
          <w:lang w:eastAsia="he-IL"/>
        </w:rPr>
        <w:t xml:space="preserve">נכון. </w:t>
      </w:r>
      <w:bookmarkStart w:id="7284" w:name="_ETM_Q1_8476602"/>
      <w:bookmarkEnd w:id="7284"/>
      <w:r>
        <w:rPr>
          <w:rFonts w:hint="cs"/>
          <w:rtl/>
          <w:lang w:eastAsia="he-IL"/>
        </w:rPr>
        <w:t xml:space="preserve">בסעיף 18 </w:t>
      </w:r>
      <w:bookmarkStart w:id="7285" w:name="_ETM_Q1_8478936"/>
      <w:bookmarkEnd w:id="7285"/>
      <w:r>
        <w:rPr>
          <w:rFonts w:hint="cs"/>
          <w:rtl/>
          <w:lang w:eastAsia="he-IL"/>
        </w:rPr>
        <w:t>זה עובד מטעמו</w:t>
      </w:r>
      <w:r>
        <w:rPr>
          <w:lang w:eastAsia="he-IL"/>
        </w:rPr>
        <w:t>;</w:t>
      </w:r>
      <w:r>
        <w:rPr>
          <w:rFonts w:hint="cs"/>
          <w:rtl/>
          <w:lang w:eastAsia="he-IL"/>
        </w:rPr>
        <w:t xml:space="preserve"> </w:t>
      </w:r>
      <w:bookmarkStart w:id="7286" w:name="_ETM_Q1_8480098"/>
      <w:bookmarkEnd w:id="7286"/>
      <w:r>
        <w:rPr>
          <w:rFonts w:hint="cs"/>
          <w:rtl/>
          <w:lang w:eastAsia="he-IL"/>
        </w:rPr>
        <w:t>זה צריך להיות גם כאן. תודה.</w:t>
      </w:r>
    </w:p>
    <w:p w14:paraId="6C001BC8" w14:textId="5B36B726" w:rsidR="00F56C95" w:rsidRDefault="00F56C95" w:rsidP="00A93458">
      <w:pPr>
        <w:rPr>
          <w:rtl/>
          <w:lang w:eastAsia="he-IL"/>
        </w:rPr>
      </w:pPr>
      <w:bookmarkStart w:id="7287" w:name="_ETM_Q1_8487379"/>
      <w:bookmarkStart w:id="7288" w:name="_ETM_Q1_8487454"/>
      <w:bookmarkStart w:id="7289" w:name="_ETM_Q1_8496849"/>
      <w:bookmarkEnd w:id="7287"/>
      <w:bookmarkEnd w:id="7288"/>
      <w:bookmarkEnd w:id="7289"/>
    </w:p>
    <w:p w14:paraId="5D1D116F" w14:textId="02F097CD" w:rsidR="00F56C95" w:rsidRDefault="00F56C95" w:rsidP="00F56C95">
      <w:pPr>
        <w:pStyle w:val="af6"/>
        <w:keepNext/>
        <w:rPr>
          <w:rtl/>
        </w:rPr>
      </w:pPr>
      <w:bookmarkStart w:id="7290" w:name="ET_yor_6351_258"/>
      <w:r w:rsidRPr="00F56C95">
        <w:rPr>
          <w:rStyle w:val="TagStyle"/>
          <w:rtl/>
        </w:rPr>
        <w:t xml:space="preserve"> &lt;&lt; יור &gt;&gt; </w:t>
      </w:r>
      <w:r>
        <w:rPr>
          <w:rtl/>
        </w:rPr>
        <w:t>היו"ר אוהד טל:</w:t>
      </w:r>
      <w:r w:rsidRPr="00F56C95">
        <w:rPr>
          <w:rStyle w:val="TagStyle"/>
          <w:rtl/>
        </w:rPr>
        <w:t xml:space="preserve"> &lt;&lt; יור &gt;&gt;</w:t>
      </w:r>
      <w:r w:rsidR="00C872F6">
        <w:rPr>
          <w:rtl/>
        </w:rPr>
        <w:t xml:space="preserve"> </w:t>
      </w:r>
      <w:r>
        <w:rPr>
          <w:rtl/>
        </w:rPr>
        <w:t xml:space="preserve"> </w:t>
      </w:r>
      <w:bookmarkEnd w:id="7290"/>
    </w:p>
    <w:p w14:paraId="17EF3433" w14:textId="3C2D854D" w:rsidR="00F56C95" w:rsidRDefault="00F56C95" w:rsidP="00F56C95">
      <w:pPr>
        <w:pStyle w:val="KeepWithNext"/>
        <w:rPr>
          <w:rtl/>
          <w:lang w:eastAsia="he-IL"/>
        </w:rPr>
      </w:pPr>
    </w:p>
    <w:p w14:paraId="395FB32A" w14:textId="1E41AAEE" w:rsidR="00F56C95" w:rsidRDefault="00F56C95" w:rsidP="00F56C95">
      <w:pPr>
        <w:rPr>
          <w:rtl/>
          <w:lang w:eastAsia="he-IL"/>
        </w:rPr>
      </w:pPr>
      <w:bookmarkStart w:id="7291" w:name="_ETM_Q1_8497716"/>
      <w:bookmarkEnd w:id="7291"/>
      <w:r>
        <w:rPr>
          <w:rFonts w:hint="cs"/>
          <w:rtl/>
          <w:lang w:eastAsia="he-IL"/>
        </w:rPr>
        <w:t xml:space="preserve">אוקיי. אפשר </w:t>
      </w:r>
      <w:bookmarkStart w:id="7292" w:name="_ETM_Q1_8500425"/>
      <w:bookmarkEnd w:id="7292"/>
      <w:r>
        <w:rPr>
          <w:rFonts w:hint="cs"/>
          <w:rtl/>
          <w:lang w:eastAsia="he-IL"/>
        </w:rPr>
        <w:t>להמשיך.</w:t>
      </w:r>
    </w:p>
    <w:p w14:paraId="108F25DC" w14:textId="5EAC21A4" w:rsidR="00F56C95" w:rsidRDefault="00F56C95" w:rsidP="00F56C95">
      <w:pPr>
        <w:rPr>
          <w:rtl/>
          <w:lang w:eastAsia="he-IL"/>
        </w:rPr>
      </w:pPr>
      <w:bookmarkStart w:id="7293" w:name="_ETM_Q1_8505561"/>
      <w:bookmarkStart w:id="7294" w:name="_ETM_Q1_8505630"/>
      <w:bookmarkStart w:id="7295" w:name="_ETM_Q1_8507137"/>
      <w:bookmarkEnd w:id="7293"/>
      <w:bookmarkEnd w:id="7294"/>
      <w:bookmarkEnd w:id="7295"/>
    </w:p>
    <w:p w14:paraId="0C937DAD" w14:textId="2E91CE34" w:rsidR="00F56C95" w:rsidRDefault="00F56C95" w:rsidP="00F56C95">
      <w:pPr>
        <w:pStyle w:val="af9"/>
        <w:keepNext/>
        <w:rPr>
          <w:rtl/>
          <w:lang w:eastAsia="he-IL"/>
        </w:rPr>
      </w:pPr>
      <w:bookmarkStart w:id="7296" w:name="ET_guest_עמיהוד_שמלצר_259"/>
      <w:r w:rsidRPr="00F56C95">
        <w:rPr>
          <w:rStyle w:val="TagStyle"/>
          <w:rtl/>
        </w:rPr>
        <w:t xml:space="preserve"> &lt;&lt; אורח &gt;&gt; </w:t>
      </w:r>
      <w:r>
        <w:rPr>
          <w:rtl/>
          <w:lang w:eastAsia="he-IL"/>
        </w:rPr>
        <w:t>עמיהוד שמלצר:</w:t>
      </w:r>
      <w:r w:rsidRPr="00F56C95">
        <w:rPr>
          <w:rStyle w:val="TagStyle"/>
          <w:rtl/>
        </w:rPr>
        <w:t xml:space="preserve"> &lt;&lt; אורח &gt;&gt;</w:t>
      </w:r>
      <w:r w:rsidR="00C872F6">
        <w:rPr>
          <w:rtl/>
          <w:lang w:eastAsia="he-IL"/>
        </w:rPr>
        <w:t xml:space="preserve"> </w:t>
      </w:r>
      <w:r>
        <w:rPr>
          <w:rtl/>
          <w:lang w:eastAsia="he-IL"/>
        </w:rPr>
        <w:t xml:space="preserve"> </w:t>
      </w:r>
      <w:bookmarkEnd w:id="7296"/>
    </w:p>
    <w:p w14:paraId="417E641B" w14:textId="1D3BB404" w:rsidR="00F56C95" w:rsidRDefault="00F56C95" w:rsidP="00F56C95">
      <w:pPr>
        <w:pStyle w:val="KeepWithNext"/>
        <w:rPr>
          <w:rtl/>
          <w:lang w:eastAsia="he-IL"/>
        </w:rPr>
      </w:pPr>
    </w:p>
    <w:p w14:paraId="1675C5FD" w14:textId="13129ADF" w:rsidR="00F56C95" w:rsidRPr="00F56C95" w:rsidRDefault="00F56C95" w:rsidP="00F56C95">
      <w:pPr>
        <w:jc w:val="center"/>
        <w:rPr>
          <w:b/>
          <w:bCs/>
          <w:rtl/>
          <w:lang w:eastAsia="he-IL"/>
        </w:rPr>
      </w:pPr>
      <w:bookmarkStart w:id="7297" w:name="_ETM_Q1_8507481"/>
      <w:bookmarkStart w:id="7298" w:name="_ETM_Q1_8507518"/>
      <w:bookmarkEnd w:id="7297"/>
      <w:bookmarkEnd w:id="7298"/>
      <w:r w:rsidRPr="00F56C95">
        <w:rPr>
          <w:b/>
          <w:bCs/>
          <w:rtl/>
        </w:rPr>
        <w:t>סימן ה': הוראות שונות</w:t>
      </w:r>
    </w:p>
    <w:p w14:paraId="106655F7" w14:textId="77777777" w:rsidR="00F56C95" w:rsidRPr="00F56C95" w:rsidRDefault="00F56C95" w:rsidP="00F56C95">
      <w:pPr>
        <w:rPr>
          <w:rtl/>
          <w:lang w:eastAsia="he-IL"/>
        </w:rPr>
      </w:pPr>
      <w:bookmarkStart w:id="7299" w:name="_ETM_Q1_8529898"/>
      <w:bookmarkStart w:id="7300" w:name="_ETM_Q1_8529973"/>
      <w:bookmarkEnd w:id="7299"/>
      <w:bookmarkEnd w:id="730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F56C95" w14:paraId="4E74E99A" w14:textId="77777777" w:rsidTr="00E42749">
        <w:trPr>
          <w:cantSplit/>
          <w:trHeight w:val="60"/>
        </w:trPr>
        <w:tc>
          <w:tcPr>
            <w:tcW w:w="1873" w:type="dxa"/>
          </w:tcPr>
          <w:p w14:paraId="24634717" w14:textId="20EDAD56" w:rsidR="00F56C95" w:rsidRDefault="00F56C95" w:rsidP="00E42749">
            <w:pPr>
              <w:keepLines/>
              <w:widowControl w:val="0"/>
              <w:spacing w:line="360" w:lineRule="auto"/>
              <w:ind w:right="168" w:firstLine="0"/>
              <w:contextualSpacing/>
              <w:rPr>
                <w:rFonts w:ascii="David" w:eastAsia="Arial" w:hAnsi="David"/>
                <w:color w:val="000000"/>
                <w:kern w:val="2"/>
                <w:rtl/>
              </w:rPr>
            </w:pPr>
            <w:bookmarkStart w:id="7301" w:name="_ETM_Q1_7231605"/>
            <w:bookmarkStart w:id="7302" w:name="_ETM_Q1_7226920"/>
            <w:bookmarkStart w:id="7303" w:name="_ETM_Q1_7222253"/>
            <w:bookmarkStart w:id="7304" w:name="_ETM_Q1_7218720"/>
            <w:bookmarkStart w:id="7305" w:name="_ETM_Q1_7216794"/>
            <w:bookmarkStart w:id="7306" w:name="_ETM_Q1_7212294"/>
            <w:bookmarkStart w:id="7307" w:name="_ETM_Q1_7597592"/>
            <w:bookmarkStart w:id="7308" w:name="_ETM_Q1_7601095"/>
            <w:bookmarkStart w:id="7309" w:name="_ETM_Q1_7656391"/>
            <w:bookmarkStart w:id="7310" w:name="_ETM_Q1_7651654"/>
            <w:bookmarkStart w:id="7311" w:name="_ETM_Q1_7647116"/>
            <w:bookmarkStart w:id="7312" w:name="_ETM_Q1_7642420"/>
            <w:bookmarkStart w:id="7313" w:name="_ETM_Q1_7637683"/>
            <w:bookmarkStart w:id="7314" w:name="_ETM_Q1_7632946"/>
            <w:bookmarkStart w:id="7315" w:name="_ETM_Q1_7628861"/>
            <w:bookmarkStart w:id="7316" w:name="_ETM_Q1_7624128"/>
            <w:bookmarkStart w:id="7317" w:name="_ETM_Q1_7620390"/>
            <w:bookmarkStart w:id="7318" w:name="_ETM_Q1_7616708"/>
            <w:bookmarkStart w:id="7319" w:name="_ETM_Q1_7612517"/>
            <w:bookmarkStart w:id="7320" w:name="_ETM_Q1_7611254"/>
            <w:bookmarkStart w:id="7321" w:name="_ETM_Q1_7606660"/>
            <w:bookmarkStart w:id="7322" w:name="_ETM_Q1_8154373"/>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r>
              <w:rPr>
                <w:rFonts w:ascii="David" w:eastAsia="Arial" w:hAnsi="David" w:hint="cs"/>
                <w:color w:val="000000"/>
                <w:kern w:val="2"/>
                <w:rtl/>
              </w:rPr>
              <w:lastRenderedPageBreak/>
              <w:t>מרשם חברות תשלומים ויוזמי תשלום</w:t>
            </w:r>
          </w:p>
        </w:tc>
        <w:tc>
          <w:tcPr>
            <w:tcW w:w="624" w:type="dxa"/>
          </w:tcPr>
          <w:p w14:paraId="0FAAF76E" w14:textId="4F8AA8A5" w:rsidR="00F56C95" w:rsidRDefault="00F56C95" w:rsidP="00E42749">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19.</w:t>
            </w:r>
          </w:p>
        </w:tc>
        <w:tc>
          <w:tcPr>
            <w:tcW w:w="624" w:type="dxa"/>
          </w:tcPr>
          <w:p w14:paraId="2CE2E1AC" w14:textId="2A39A0CA" w:rsidR="00F56C95" w:rsidRDefault="00F56C95"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785117FB" w14:textId="77777777" w:rsidR="00F56C95" w:rsidRDefault="00F56C95" w:rsidP="00E42749">
            <w:pPr>
              <w:keepLines/>
              <w:widowControl w:val="0"/>
              <w:spacing w:line="360" w:lineRule="auto"/>
              <w:ind w:firstLine="0"/>
              <w:rPr>
                <w:rtl/>
              </w:rPr>
            </w:pPr>
            <w:r>
              <w:rPr>
                <w:rtl/>
              </w:rPr>
              <w:t>הרשות תנהל מרשם של חברות תשלומים ויוזמי תשלום ותפרסמו באתר האינטרנט של הרשות; המרשם יכלול את אלה</w:t>
            </w:r>
            <w:r>
              <w:t>:</w:t>
            </w:r>
          </w:p>
          <w:p w14:paraId="0FA3ACC8" w14:textId="77777777" w:rsidR="00F56C95" w:rsidRDefault="00F56C95" w:rsidP="00F56C95">
            <w:pPr>
              <w:pStyle w:val="afd"/>
              <w:keepLines/>
              <w:widowControl w:val="0"/>
              <w:numPr>
                <w:ilvl w:val="0"/>
                <w:numId w:val="16"/>
              </w:numPr>
              <w:spacing w:line="360" w:lineRule="auto"/>
            </w:pPr>
            <w:r>
              <w:rPr>
                <w:rtl/>
              </w:rPr>
              <w:t>רשימת חברות התשלומים ופרטיהן</w:t>
            </w:r>
            <w:r>
              <w:t>;</w:t>
            </w:r>
          </w:p>
          <w:p w14:paraId="16F84B7E" w14:textId="7F6D4EA9" w:rsidR="00F56C95" w:rsidRDefault="00F56C95" w:rsidP="00F56C95">
            <w:pPr>
              <w:pStyle w:val="afd"/>
              <w:keepLines/>
              <w:widowControl w:val="0"/>
              <w:numPr>
                <w:ilvl w:val="0"/>
                <w:numId w:val="16"/>
              </w:numPr>
              <w:spacing w:line="360" w:lineRule="auto"/>
              <w:rPr>
                <w:rtl/>
              </w:rPr>
            </w:pPr>
            <w:r>
              <w:rPr>
                <w:rtl/>
              </w:rPr>
              <w:t>רשימת בעלי רישיון ייזום בסיסי ופרטיהם, חברות התשלומים הרשאיות לתת שירות ייזום מתקדם ופרטיהן, וכן בעלי האישור ופרטיהם כפי שהעביר לה כל אחד מהמאסדרים של בעלי האישו</w:t>
            </w:r>
            <w:r>
              <w:rPr>
                <w:rFonts w:hint="cs"/>
                <w:rtl/>
              </w:rPr>
              <w:t>ר.</w:t>
            </w:r>
          </w:p>
        </w:tc>
      </w:tr>
      <w:tr w:rsidR="00F56C95" w14:paraId="115C417C" w14:textId="77777777" w:rsidTr="00E42749">
        <w:trPr>
          <w:cantSplit/>
          <w:trHeight w:val="60"/>
        </w:trPr>
        <w:tc>
          <w:tcPr>
            <w:tcW w:w="1873" w:type="dxa"/>
          </w:tcPr>
          <w:p w14:paraId="54238CB0" w14:textId="77777777" w:rsidR="00F56C95" w:rsidRDefault="00F56C95" w:rsidP="00E42749">
            <w:pPr>
              <w:keepLines/>
              <w:widowControl w:val="0"/>
              <w:spacing w:line="360" w:lineRule="auto"/>
              <w:ind w:right="168" w:firstLine="0"/>
              <w:contextualSpacing/>
              <w:rPr>
                <w:rFonts w:ascii="David" w:eastAsia="Arial" w:hAnsi="David"/>
                <w:color w:val="000000"/>
                <w:kern w:val="2"/>
                <w:rtl/>
              </w:rPr>
            </w:pPr>
          </w:p>
        </w:tc>
        <w:tc>
          <w:tcPr>
            <w:tcW w:w="624" w:type="dxa"/>
          </w:tcPr>
          <w:p w14:paraId="72D92210" w14:textId="77777777" w:rsidR="00F56C95" w:rsidRDefault="00F56C95" w:rsidP="00E42749">
            <w:pPr>
              <w:keepLines/>
              <w:widowControl w:val="0"/>
              <w:spacing w:line="360" w:lineRule="auto"/>
              <w:ind w:firstLine="0"/>
              <w:jc w:val="left"/>
              <w:rPr>
                <w:rFonts w:ascii="David" w:eastAsia="Arial" w:hAnsi="David"/>
                <w:color w:val="000000"/>
                <w:kern w:val="2"/>
                <w:rtl/>
              </w:rPr>
            </w:pPr>
          </w:p>
        </w:tc>
        <w:tc>
          <w:tcPr>
            <w:tcW w:w="624" w:type="dxa"/>
          </w:tcPr>
          <w:p w14:paraId="0EFCAFC2" w14:textId="3FDC26BB" w:rsidR="00F56C95" w:rsidRDefault="00F56C95"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0EEF6758" w14:textId="54E75472" w:rsidR="00F56C95" w:rsidRDefault="00F56C95" w:rsidP="00E42749">
            <w:pPr>
              <w:keepLines/>
              <w:widowControl w:val="0"/>
              <w:spacing w:line="360" w:lineRule="auto"/>
              <w:ind w:firstLine="0"/>
              <w:rPr>
                <w:rtl/>
              </w:rPr>
            </w:pPr>
            <w:r>
              <w:rPr>
                <w:rtl/>
              </w:rPr>
              <w:t>במרשם ייכללו פרטים אלה לפחות</w:t>
            </w:r>
            <w:r>
              <w:rPr>
                <w:rFonts w:hint="cs"/>
                <w:rtl/>
              </w:rPr>
              <w:t>:</w:t>
            </w:r>
          </w:p>
        </w:tc>
      </w:tr>
      <w:tr w:rsidR="00F56C95" w14:paraId="51A12418" w14:textId="77777777" w:rsidTr="00E42749">
        <w:trPr>
          <w:cantSplit/>
          <w:trHeight w:val="60"/>
        </w:trPr>
        <w:tc>
          <w:tcPr>
            <w:tcW w:w="1873" w:type="dxa"/>
          </w:tcPr>
          <w:p w14:paraId="0FCD15BC" w14:textId="77777777" w:rsidR="00F56C95" w:rsidRDefault="00F56C95" w:rsidP="00E42749">
            <w:pPr>
              <w:keepLines/>
              <w:widowControl w:val="0"/>
              <w:spacing w:line="360" w:lineRule="auto"/>
              <w:ind w:right="168" w:firstLine="0"/>
              <w:contextualSpacing/>
              <w:rPr>
                <w:rFonts w:ascii="David" w:eastAsia="Arial" w:hAnsi="David"/>
                <w:color w:val="000000"/>
                <w:kern w:val="2"/>
                <w:rtl/>
              </w:rPr>
            </w:pPr>
          </w:p>
        </w:tc>
        <w:tc>
          <w:tcPr>
            <w:tcW w:w="624" w:type="dxa"/>
          </w:tcPr>
          <w:p w14:paraId="49C776A8" w14:textId="77777777" w:rsidR="00F56C95" w:rsidRDefault="00F56C95" w:rsidP="00E42749">
            <w:pPr>
              <w:keepLines/>
              <w:widowControl w:val="0"/>
              <w:spacing w:line="360" w:lineRule="auto"/>
              <w:ind w:firstLine="0"/>
              <w:jc w:val="left"/>
              <w:rPr>
                <w:rFonts w:ascii="David" w:eastAsia="Arial" w:hAnsi="David"/>
                <w:color w:val="000000"/>
                <w:kern w:val="2"/>
                <w:rtl/>
              </w:rPr>
            </w:pPr>
          </w:p>
        </w:tc>
        <w:tc>
          <w:tcPr>
            <w:tcW w:w="624" w:type="dxa"/>
          </w:tcPr>
          <w:p w14:paraId="041FEF11" w14:textId="77777777" w:rsidR="00F56C95" w:rsidRDefault="00F56C95" w:rsidP="00E42749">
            <w:pPr>
              <w:keepLines/>
              <w:widowControl w:val="0"/>
              <w:spacing w:line="360" w:lineRule="auto"/>
              <w:ind w:firstLine="0"/>
              <w:rPr>
                <w:rFonts w:ascii="David" w:eastAsia="Arial" w:hAnsi="David"/>
                <w:color w:val="000000"/>
                <w:kern w:val="2"/>
                <w:rtl/>
              </w:rPr>
            </w:pPr>
          </w:p>
        </w:tc>
        <w:tc>
          <w:tcPr>
            <w:tcW w:w="6524" w:type="dxa"/>
          </w:tcPr>
          <w:p w14:paraId="4293F1F6" w14:textId="77777777" w:rsidR="00F56C95" w:rsidRDefault="00F56C95" w:rsidP="00F56C95">
            <w:pPr>
              <w:pStyle w:val="afd"/>
              <w:keepLines/>
              <w:widowControl w:val="0"/>
              <w:numPr>
                <w:ilvl w:val="0"/>
                <w:numId w:val="17"/>
              </w:numPr>
              <w:spacing w:line="360" w:lineRule="auto"/>
            </w:pPr>
            <w:r>
              <w:rPr>
                <w:rtl/>
              </w:rPr>
              <w:t>פרטי בעל הרישיון או בעל האישור</w:t>
            </w:r>
            <w:r>
              <w:t xml:space="preserve">, </w:t>
            </w:r>
            <w:r>
              <w:rPr>
                <w:rtl/>
              </w:rPr>
              <w:t>ובכלל זה פרטים ליצירת קשר עימו</w:t>
            </w:r>
            <w:r>
              <w:t>;</w:t>
            </w:r>
          </w:p>
          <w:p w14:paraId="4C4EB0D4" w14:textId="77777777" w:rsidR="00F56C95" w:rsidRDefault="00E74870" w:rsidP="00F56C95">
            <w:pPr>
              <w:pStyle w:val="afd"/>
              <w:keepLines/>
              <w:widowControl w:val="0"/>
              <w:numPr>
                <w:ilvl w:val="0"/>
                <w:numId w:val="17"/>
              </w:numPr>
              <w:spacing w:line="360" w:lineRule="auto"/>
            </w:pPr>
            <w:r>
              <w:rPr>
                <w:rtl/>
              </w:rPr>
              <w:t>סוג השירות שרשאי בעל הרישיון או בעל האישור לתת על פי הרישיון או האישור</w:t>
            </w:r>
            <w:r>
              <w:t>;</w:t>
            </w:r>
          </w:p>
          <w:p w14:paraId="3E6E70BF" w14:textId="77777777" w:rsidR="00E74870" w:rsidRDefault="00E74870" w:rsidP="00F56C95">
            <w:pPr>
              <w:pStyle w:val="afd"/>
              <w:keepLines/>
              <w:widowControl w:val="0"/>
              <w:numPr>
                <w:ilvl w:val="0"/>
                <w:numId w:val="17"/>
              </w:numPr>
              <w:spacing w:line="360" w:lineRule="auto"/>
            </w:pPr>
            <w:r>
              <w:rPr>
                <w:rtl/>
              </w:rPr>
              <w:t>זהות המאסדר של חברת התשלומים או של יוזם התשלום</w:t>
            </w:r>
            <w:r>
              <w:t>;</w:t>
            </w:r>
          </w:p>
          <w:p w14:paraId="5822FF18" w14:textId="62D35A4D" w:rsidR="00E74870" w:rsidRDefault="00E74870" w:rsidP="00F56C95">
            <w:pPr>
              <w:pStyle w:val="afd"/>
              <w:keepLines/>
              <w:widowControl w:val="0"/>
              <w:numPr>
                <w:ilvl w:val="0"/>
                <w:numId w:val="17"/>
              </w:numPr>
              <w:spacing w:line="360" w:lineRule="auto"/>
              <w:rPr>
                <w:rtl/>
              </w:rPr>
            </w:pPr>
            <w:r>
              <w:rPr>
                <w:rtl/>
              </w:rPr>
              <w:t>דבר ביטול או התליה של רישיון או אישור שניתנו; ולעניין התליה כאמור – גם תקופת ההתליה</w:t>
            </w:r>
            <w:r>
              <w:t>.</w:t>
            </w:r>
          </w:p>
        </w:tc>
      </w:tr>
    </w:tbl>
    <w:p w14:paraId="1C339C2F" w14:textId="09BF0996" w:rsidR="00E74870" w:rsidRDefault="00E74870" w:rsidP="004B31A8">
      <w:pPr>
        <w:ind w:firstLine="0"/>
        <w:rPr>
          <w:rtl/>
          <w:lang w:eastAsia="he-IL"/>
        </w:rPr>
      </w:pPr>
      <w:r>
        <w:rPr>
          <w:rtl/>
          <w:lang w:eastAsia="he-IL"/>
        </w:rPr>
        <w:tab/>
      </w:r>
      <w:bookmarkStart w:id="7323" w:name="_ETM_Q1_8559235"/>
      <w:bookmarkStart w:id="7324" w:name="_ETM_Q1_8555589"/>
      <w:bookmarkStart w:id="7325" w:name="_ETM_Q1_8558491"/>
      <w:bookmarkEnd w:id="7323"/>
      <w:bookmarkEnd w:id="7324"/>
      <w:bookmarkEnd w:id="7325"/>
      <w:r>
        <w:rPr>
          <w:rFonts w:hint="cs"/>
          <w:rtl/>
          <w:lang w:eastAsia="he-IL"/>
        </w:rPr>
        <w:t>הרשות תנהל מרשמים</w:t>
      </w:r>
      <w:bookmarkStart w:id="7326" w:name="_ETM_Q1_8563445"/>
      <w:bookmarkEnd w:id="7326"/>
      <w:r>
        <w:rPr>
          <w:rFonts w:hint="cs"/>
          <w:rtl/>
          <w:lang w:eastAsia="he-IL"/>
        </w:rPr>
        <w:t xml:space="preserve">. </w:t>
      </w:r>
      <w:bookmarkStart w:id="7327" w:name="_ETM_Q1_8561166"/>
      <w:bookmarkEnd w:id="7327"/>
      <w:r>
        <w:rPr>
          <w:rFonts w:hint="cs"/>
          <w:rtl/>
          <w:lang w:eastAsia="he-IL"/>
        </w:rPr>
        <w:t xml:space="preserve">ראשית, </w:t>
      </w:r>
      <w:bookmarkStart w:id="7328" w:name="_ETM_Q1_8562427"/>
      <w:bookmarkEnd w:id="7328"/>
      <w:r>
        <w:rPr>
          <w:rFonts w:hint="cs"/>
          <w:rtl/>
          <w:lang w:eastAsia="he-IL"/>
        </w:rPr>
        <w:t xml:space="preserve">יהיו </w:t>
      </w:r>
      <w:bookmarkStart w:id="7329" w:name="_ETM_Q1_8563965"/>
      <w:bookmarkStart w:id="7330" w:name="_ETM_Q1_8564671"/>
      <w:bookmarkStart w:id="7331" w:name="_ETM_Q1_8564205"/>
      <w:bookmarkEnd w:id="7329"/>
      <w:bookmarkEnd w:id="7330"/>
      <w:bookmarkEnd w:id="7331"/>
      <w:r>
        <w:rPr>
          <w:rFonts w:hint="cs"/>
          <w:rtl/>
          <w:lang w:eastAsia="he-IL"/>
        </w:rPr>
        <w:t>רק חברות</w:t>
      </w:r>
      <w:bookmarkStart w:id="7332" w:name="_ETM_Q1_8565744"/>
      <w:bookmarkEnd w:id="7332"/>
      <w:r>
        <w:rPr>
          <w:rFonts w:hint="cs"/>
          <w:rtl/>
          <w:lang w:eastAsia="he-IL"/>
        </w:rPr>
        <w:t xml:space="preserve"> שמפקחים עליהן. גורמים פטורים </w:t>
      </w:r>
      <w:bookmarkStart w:id="7333" w:name="_ETM_Q1_8572163"/>
      <w:bookmarkEnd w:id="7333"/>
      <w:r>
        <w:rPr>
          <w:rFonts w:hint="cs"/>
          <w:rtl/>
          <w:lang w:eastAsia="he-IL"/>
        </w:rPr>
        <w:t xml:space="preserve">לא יכללו ברשימה הזו. זה נועד </w:t>
      </w:r>
      <w:bookmarkStart w:id="7334" w:name="_ETM_Q1_8578594"/>
      <w:bookmarkStart w:id="7335" w:name="_ETM_Q1_8573747"/>
      <w:bookmarkEnd w:id="7334"/>
      <w:bookmarkEnd w:id="7335"/>
      <w:r>
        <w:rPr>
          <w:rFonts w:hint="cs"/>
          <w:rtl/>
          <w:lang w:eastAsia="he-IL"/>
        </w:rPr>
        <w:t xml:space="preserve">לטובת הציבור, כי הציבור יידע האם </w:t>
      </w:r>
      <w:bookmarkStart w:id="7336" w:name="_ETM_Q1_8576353"/>
      <w:bookmarkEnd w:id="7336"/>
      <w:r>
        <w:rPr>
          <w:rFonts w:hint="cs"/>
          <w:rtl/>
          <w:lang w:eastAsia="he-IL"/>
        </w:rPr>
        <w:t>יש לחברה רישי</w:t>
      </w:r>
      <w:bookmarkStart w:id="7337" w:name="_ETM_Q1_8581365"/>
      <w:bookmarkEnd w:id="7337"/>
      <w:r>
        <w:rPr>
          <w:rFonts w:hint="cs"/>
          <w:rtl/>
          <w:lang w:eastAsia="he-IL"/>
        </w:rPr>
        <w:t xml:space="preserve">ון </w:t>
      </w:r>
      <w:bookmarkStart w:id="7338" w:name="_ETM_Q1_8578153"/>
      <w:bookmarkEnd w:id="7338"/>
      <w:r>
        <w:rPr>
          <w:rFonts w:hint="cs"/>
          <w:rtl/>
          <w:lang w:eastAsia="he-IL"/>
        </w:rPr>
        <w:t xml:space="preserve">או לא, ויידע את הדרכים </w:t>
      </w:r>
      <w:bookmarkStart w:id="7339" w:name="_ETM_Q1_8580772"/>
      <w:bookmarkEnd w:id="7339"/>
      <w:r>
        <w:rPr>
          <w:rFonts w:hint="cs"/>
          <w:rtl/>
          <w:lang w:eastAsia="he-IL"/>
        </w:rPr>
        <w:t xml:space="preserve">ליצור איתה קשר. </w:t>
      </w:r>
      <w:bookmarkStart w:id="7340" w:name="_ETM_Q1_8581282"/>
      <w:bookmarkStart w:id="7341" w:name="_ETM_Q1_8577493"/>
      <w:bookmarkEnd w:id="7340"/>
      <w:bookmarkEnd w:id="7341"/>
      <w:r>
        <w:rPr>
          <w:rFonts w:hint="cs"/>
          <w:rtl/>
          <w:lang w:eastAsia="he-IL"/>
        </w:rPr>
        <w:t xml:space="preserve">לגבי </w:t>
      </w:r>
      <w:bookmarkStart w:id="7342" w:name="_ETM_Q1_8578388"/>
      <w:bookmarkEnd w:id="7342"/>
      <w:r>
        <w:rPr>
          <w:rFonts w:hint="cs"/>
          <w:rtl/>
          <w:lang w:eastAsia="he-IL"/>
        </w:rPr>
        <w:t xml:space="preserve">מי שעוסק בייזום, יהיה </w:t>
      </w:r>
      <w:bookmarkStart w:id="7343" w:name="_ETM_Q1_8585353"/>
      <w:bookmarkEnd w:id="7343"/>
      <w:r>
        <w:rPr>
          <w:rFonts w:hint="cs"/>
          <w:rtl/>
          <w:lang w:eastAsia="he-IL"/>
        </w:rPr>
        <w:t xml:space="preserve">פירוט לגבי מישהו שהוא בעל רישיון </w:t>
      </w:r>
      <w:bookmarkStart w:id="7344" w:name="_ETM_Q1_8593287"/>
      <w:bookmarkStart w:id="7345" w:name="_ETM_Q1_8588519"/>
      <w:bookmarkEnd w:id="7344"/>
      <w:bookmarkEnd w:id="7345"/>
      <w:r>
        <w:rPr>
          <w:rFonts w:hint="cs"/>
          <w:rtl/>
          <w:lang w:eastAsia="he-IL"/>
        </w:rPr>
        <w:t xml:space="preserve">ופירוט לגבי מישהו שהוא </w:t>
      </w:r>
      <w:bookmarkStart w:id="7346" w:name="_ETM_Q1_8589889"/>
      <w:bookmarkEnd w:id="7346"/>
      <w:r>
        <w:rPr>
          <w:rFonts w:hint="cs"/>
          <w:rtl/>
          <w:lang w:eastAsia="he-IL"/>
        </w:rPr>
        <w:t xml:space="preserve">לא בעל רישיון, אלא בעל </w:t>
      </w:r>
      <w:bookmarkStart w:id="7347" w:name="_ETM_Q1_8595719"/>
      <w:bookmarkEnd w:id="7347"/>
      <w:r>
        <w:rPr>
          <w:rFonts w:hint="cs"/>
          <w:rtl/>
          <w:lang w:eastAsia="he-IL"/>
        </w:rPr>
        <w:t xml:space="preserve">אישור. </w:t>
      </w:r>
      <w:bookmarkStart w:id="7348" w:name="_ETM_Q1_8593772"/>
      <w:bookmarkEnd w:id="7348"/>
      <w:r>
        <w:rPr>
          <w:rFonts w:hint="cs"/>
          <w:rtl/>
          <w:lang w:eastAsia="he-IL"/>
        </w:rPr>
        <w:t>המאסד</w:t>
      </w:r>
      <w:bookmarkStart w:id="7349" w:name="_ETM_Q1_8591074"/>
      <w:bookmarkEnd w:id="7349"/>
      <w:r>
        <w:rPr>
          <w:rFonts w:hint="cs"/>
          <w:rtl/>
          <w:lang w:eastAsia="he-IL"/>
        </w:rPr>
        <w:t>רים השונים, שהם מפקחים על הפעילות</w:t>
      </w:r>
      <w:bookmarkStart w:id="7350" w:name="_ETM_Q1_8597708"/>
      <w:bookmarkEnd w:id="7350"/>
      <w:r>
        <w:rPr>
          <w:rFonts w:hint="cs"/>
          <w:rtl/>
          <w:lang w:eastAsia="he-IL"/>
        </w:rPr>
        <w:t xml:space="preserve"> </w:t>
      </w:r>
      <w:bookmarkStart w:id="7351" w:name="_ETM_Q1_8594130"/>
      <w:bookmarkEnd w:id="7351"/>
      <w:r>
        <w:rPr>
          <w:rFonts w:hint="cs"/>
          <w:rtl/>
          <w:lang w:eastAsia="he-IL"/>
        </w:rPr>
        <w:t xml:space="preserve">היזומה הזו, </w:t>
      </w:r>
      <w:bookmarkStart w:id="7352" w:name="_ETM_Q1_8597918"/>
      <w:bookmarkEnd w:id="7352"/>
      <w:r>
        <w:rPr>
          <w:rFonts w:hint="cs"/>
          <w:rtl/>
          <w:lang w:eastAsia="he-IL"/>
        </w:rPr>
        <w:t>יצ</w:t>
      </w:r>
      <w:bookmarkStart w:id="7353" w:name="_ETM_Q1_8594446"/>
      <w:bookmarkEnd w:id="7353"/>
      <w:r>
        <w:rPr>
          <w:rFonts w:hint="cs"/>
          <w:rtl/>
          <w:lang w:eastAsia="he-IL"/>
        </w:rPr>
        <w:t xml:space="preserve">טרכו להעביר לרשימה של הרשות, וכך הציבור יידע מי </w:t>
      </w:r>
      <w:bookmarkStart w:id="7354" w:name="_ETM_Q1_8599575"/>
      <w:bookmarkEnd w:id="7354"/>
      <w:r>
        <w:rPr>
          <w:rFonts w:hint="cs"/>
          <w:rtl/>
          <w:lang w:eastAsia="he-IL"/>
        </w:rPr>
        <w:t xml:space="preserve">בעל </w:t>
      </w:r>
      <w:bookmarkStart w:id="7355" w:name="_ETM_Q1_8600446"/>
      <w:bookmarkEnd w:id="7355"/>
      <w:r>
        <w:rPr>
          <w:rFonts w:hint="cs"/>
          <w:rtl/>
          <w:lang w:eastAsia="he-IL"/>
        </w:rPr>
        <w:t xml:space="preserve">רישיון ויכול לתת לו את השירות. הוראה דומה </w:t>
      </w:r>
      <w:bookmarkStart w:id="7356" w:name="_ETM_Q1_8604919"/>
      <w:bookmarkEnd w:id="7356"/>
      <w:r>
        <w:rPr>
          <w:rFonts w:hint="cs"/>
          <w:rtl/>
          <w:lang w:eastAsia="he-IL"/>
        </w:rPr>
        <w:t xml:space="preserve">קיימת </w:t>
      </w:r>
      <w:bookmarkStart w:id="7357" w:name="_ETM_Q1_8606261"/>
      <w:bookmarkEnd w:id="7357"/>
      <w:r>
        <w:rPr>
          <w:rFonts w:hint="cs"/>
          <w:rtl/>
          <w:lang w:eastAsia="he-IL"/>
        </w:rPr>
        <w:t xml:space="preserve">גם בחוק שירות מידע פיננסי, </w:t>
      </w:r>
      <w:bookmarkStart w:id="7358" w:name="_ETM_Q1_8606412"/>
      <w:bookmarkEnd w:id="7358"/>
      <w:r>
        <w:rPr>
          <w:rFonts w:hint="cs"/>
          <w:rtl/>
          <w:lang w:eastAsia="he-IL"/>
        </w:rPr>
        <w:t xml:space="preserve">ונועדה, שוב, לטובת </w:t>
      </w:r>
      <w:bookmarkStart w:id="7359" w:name="_ETM_Q1_8611290"/>
      <w:bookmarkEnd w:id="7359"/>
      <w:r>
        <w:rPr>
          <w:rFonts w:hint="cs"/>
          <w:rtl/>
          <w:lang w:eastAsia="he-IL"/>
        </w:rPr>
        <w:t>ציבור הלקוחות.</w:t>
      </w:r>
    </w:p>
    <w:p w14:paraId="00DF6BC7" w14:textId="77777777" w:rsidR="00F04741" w:rsidRPr="00F56C95" w:rsidRDefault="00F04741" w:rsidP="004B31A8">
      <w:pPr>
        <w:ind w:firstLine="0"/>
        <w:rPr>
          <w:rtl/>
          <w:lang w:eastAsia="he-IL"/>
        </w:rPr>
      </w:pPr>
      <w:bookmarkStart w:id="7360" w:name="_ETM_Q1_8640880"/>
      <w:bookmarkStart w:id="7361" w:name="_ETM_Q1_8640968"/>
      <w:bookmarkEnd w:id="7360"/>
      <w:bookmarkEnd w:id="7361"/>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F04741" w14:paraId="60762062" w14:textId="77777777" w:rsidTr="00E42749">
        <w:trPr>
          <w:cantSplit/>
          <w:trHeight w:val="60"/>
        </w:trPr>
        <w:tc>
          <w:tcPr>
            <w:tcW w:w="1873" w:type="dxa"/>
          </w:tcPr>
          <w:p w14:paraId="5A157BDC" w14:textId="60214347" w:rsidR="00F04741" w:rsidRDefault="00F04741" w:rsidP="00E42749">
            <w:pPr>
              <w:keepLines/>
              <w:widowControl w:val="0"/>
              <w:spacing w:line="360" w:lineRule="auto"/>
              <w:ind w:right="168" w:firstLine="0"/>
              <w:contextualSpacing/>
              <w:rPr>
                <w:rFonts w:ascii="David" w:eastAsia="Arial" w:hAnsi="David"/>
                <w:color w:val="000000"/>
                <w:kern w:val="2"/>
                <w:rtl/>
              </w:rPr>
            </w:pPr>
            <w:bookmarkStart w:id="7362" w:name="_ETM_Q1_7542648"/>
            <w:bookmarkStart w:id="7363" w:name="_ETM_Q1_7542734"/>
            <w:bookmarkStart w:id="7364" w:name="_ETM_Q1_7543162"/>
            <w:bookmarkEnd w:id="7362"/>
            <w:bookmarkEnd w:id="7363"/>
            <w:bookmarkEnd w:id="7364"/>
            <w:r>
              <w:rPr>
                <w:rFonts w:ascii="David" w:eastAsia="Arial" w:hAnsi="David" w:hint="cs"/>
                <w:color w:val="000000"/>
                <w:kern w:val="2"/>
                <w:rtl/>
              </w:rPr>
              <w:t>חובת הודעה לרשות, לבעל רישיון ולבעל היתר שליטה</w:t>
            </w:r>
          </w:p>
        </w:tc>
        <w:tc>
          <w:tcPr>
            <w:tcW w:w="624" w:type="dxa"/>
          </w:tcPr>
          <w:p w14:paraId="053D95D2" w14:textId="15A799FE" w:rsidR="00F04741" w:rsidRDefault="00F04741" w:rsidP="00E42749">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20.</w:t>
            </w:r>
          </w:p>
        </w:tc>
        <w:tc>
          <w:tcPr>
            <w:tcW w:w="624" w:type="dxa"/>
          </w:tcPr>
          <w:p w14:paraId="26A9462C" w14:textId="33427000" w:rsidR="00F04741" w:rsidRDefault="00F04741"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(א)</w:t>
            </w:r>
          </w:p>
        </w:tc>
        <w:tc>
          <w:tcPr>
            <w:tcW w:w="6524" w:type="dxa"/>
          </w:tcPr>
          <w:p w14:paraId="4B42AF9F" w14:textId="77777777" w:rsidR="00F04741" w:rsidRDefault="00F04741" w:rsidP="00E42749">
            <w:pPr>
              <w:keepLines/>
              <w:widowControl w:val="0"/>
              <w:spacing w:line="360" w:lineRule="auto"/>
              <w:ind w:firstLine="0"/>
              <w:rPr>
                <w:rtl/>
              </w:rPr>
            </w:pPr>
            <w:r>
              <w:rPr>
                <w:rtl/>
              </w:rPr>
              <w:t>בעל רישיון וכן בעל היתר שליטה בו יודיעו לרשות, בלא דיחוי</w:t>
            </w:r>
            <w:r>
              <w:t xml:space="preserve"> – </w:t>
            </w:r>
          </w:p>
          <w:p w14:paraId="6683D2DB" w14:textId="77777777" w:rsidR="00F04741" w:rsidRDefault="00F04741" w:rsidP="00F04741">
            <w:pPr>
              <w:pStyle w:val="afd"/>
              <w:keepLines/>
              <w:widowControl w:val="0"/>
              <w:numPr>
                <w:ilvl w:val="0"/>
                <w:numId w:val="19"/>
              </w:numPr>
              <w:spacing w:line="360" w:lineRule="auto"/>
            </w:pPr>
            <w:r>
              <w:rPr>
                <w:rtl/>
              </w:rPr>
              <w:t>אם חדל להתקיים תנאי מן התנאים למתן הרישיון או היתר השליטה, לפי העניין</w:t>
            </w:r>
            <w:r>
              <w:t>;</w:t>
            </w:r>
          </w:p>
          <w:p w14:paraId="46F5D841" w14:textId="1193BBDE" w:rsidR="00F04741" w:rsidRDefault="00F04741" w:rsidP="00F04741">
            <w:pPr>
              <w:pStyle w:val="afd"/>
              <w:keepLines/>
              <w:widowControl w:val="0"/>
              <w:numPr>
                <w:ilvl w:val="0"/>
                <w:numId w:val="19"/>
              </w:numPr>
              <w:spacing w:line="360" w:lineRule="auto"/>
              <w:rPr>
                <w:rtl/>
              </w:rPr>
            </w:pPr>
            <w:r>
              <w:rPr>
                <w:rtl/>
              </w:rPr>
              <w:t>אם התקיים תנאי שבשלו רשאית הרשות לבטל את הרישיון או להתלותו או לבטל את היתר השליטה, לפי העניין, ולעניין בחינת מהימנות כאמור בסעיפים 7(א)(5) או 12(א)(2), יודיעו לרשות על התקיימות נסיבה מהנסיבות המנויות בסעיף 27(ג)(1) עד (6) לחוק הייעוץ לגביהם או לגבי נושא משרה בכירה בהם, בארץ או בחו"ל</w:t>
            </w:r>
            <w:r>
              <w:rPr>
                <w:rFonts w:hint="cs"/>
                <w:rtl/>
              </w:rPr>
              <w:t>.</w:t>
            </w:r>
            <w:bookmarkStart w:id="7365" w:name="_ETM_Q1_8677192"/>
            <w:bookmarkStart w:id="7366" w:name="_ETM_Q1_8672839"/>
            <w:bookmarkStart w:id="7367" w:name="_ETM_Q1_8668358"/>
            <w:bookmarkEnd w:id="7365"/>
            <w:bookmarkEnd w:id="7366"/>
            <w:bookmarkEnd w:id="7367"/>
          </w:p>
        </w:tc>
      </w:tr>
      <w:tr w:rsidR="00F04741" w14:paraId="1DF743C3" w14:textId="77777777" w:rsidTr="00E42749">
        <w:trPr>
          <w:cantSplit/>
          <w:trHeight w:val="60"/>
        </w:trPr>
        <w:tc>
          <w:tcPr>
            <w:tcW w:w="1873" w:type="dxa"/>
          </w:tcPr>
          <w:p w14:paraId="3D208440" w14:textId="77777777" w:rsidR="00F04741" w:rsidRDefault="00F04741" w:rsidP="00E42749">
            <w:pPr>
              <w:keepLines/>
              <w:widowControl w:val="0"/>
              <w:spacing w:line="360" w:lineRule="auto"/>
              <w:ind w:right="168" w:firstLine="0"/>
              <w:contextualSpacing/>
              <w:rPr>
                <w:rFonts w:ascii="David" w:eastAsia="Arial" w:hAnsi="David"/>
                <w:color w:val="000000"/>
                <w:kern w:val="2"/>
                <w:rtl/>
              </w:rPr>
            </w:pPr>
          </w:p>
        </w:tc>
        <w:tc>
          <w:tcPr>
            <w:tcW w:w="624" w:type="dxa"/>
          </w:tcPr>
          <w:p w14:paraId="237E6D7C" w14:textId="77777777" w:rsidR="00F04741" w:rsidRDefault="00F04741" w:rsidP="00E42749">
            <w:pPr>
              <w:keepLines/>
              <w:widowControl w:val="0"/>
              <w:spacing w:line="360" w:lineRule="auto"/>
              <w:ind w:firstLine="0"/>
              <w:jc w:val="left"/>
              <w:rPr>
                <w:rFonts w:ascii="David" w:eastAsia="Arial" w:hAnsi="David"/>
                <w:color w:val="000000"/>
                <w:kern w:val="2"/>
                <w:rtl/>
              </w:rPr>
            </w:pPr>
          </w:p>
        </w:tc>
        <w:tc>
          <w:tcPr>
            <w:tcW w:w="624" w:type="dxa"/>
          </w:tcPr>
          <w:p w14:paraId="443AE68B" w14:textId="7BA7C758" w:rsidR="00F04741" w:rsidRDefault="00F04741" w:rsidP="00E42749">
            <w:pPr>
              <w:keepLines/>
              <w:widowControl w:val="0"/>
              <w:spacing w:line="360" w:lineRule="auto"/>
              <w:ind w:firstLine="0"/>
              <w:rPr>
                <w:rFonts w:ascii="David" w:eastAsia="Arial" w:hAnsi="David"/>
                <w:color w:val="000000"/>
                <w:kern w:val="2"/>
                <w:rtl/>
              </w:rPr>
            </w:pPr>
            <w:r>
              <w:rPr>
                <w:rFonts w:ascii="David" w:eastAsia="Arial" w:hAnsi="David" w:hint="cs"/>
                <w:color w:val="000000"/>
                <w:kern w:val="2"/>
                <w:rtl/>
              </w:rPr>
              <w:t>(ב)</w:t>
            </w:r>
          </w:p>
        </w:tc>
        <w:tc>
          <w:tcPr>
            <w:tcW w:w="6524" w:type="dxa"/>
          </w:tcPr>
          <w:p w14:paraId="22AB3AB0" w14:textId="2E96AF56" w:rsidR="00F04741" w:rsidRPr="00F04741" w:rsidRDefault="00F04741" w:rsidP="00E42749">
            <w:pPr>
              <w:keepLines/>
              <w:widowControl w:val="0"/>
              <w:spacing w:line="360" w:lineRule="auto"/>
              <w:ind w:firstLine="0"/>
              <w:rPr>
                <w:rtl/>
              </w:rPr>
            </w:pPr>
            <w:r>
              <w:rPr>
                <w:rtl/>
              </w:rPr>
              <w:t>נושא משרה בכירה בבעל רישיון או בבעל היתר שליטה יודיע לבעל הרישיון או לבעל היתר השליטה, לפי העניין, על התקיימות נסיבה מהנסיבות המנויות בסעיף 27(ג) לחוק הייעוץ</w:t>
            </w:r>
            <w:r>
              <w:rPr>
                <w:rFonts w:hint="cs"/>
                <w:rtl/>
              </w:rPr>
              <w:t>,</w:t>
            </w:r>
            <w:r>
              <w:t xml:space="preserve"> </w:t>
            </w:r>
            <w:r>
              <w:rPr>
                <w:rtl/>
              </w:rPr>
              <w:t>לגביו, כאמור בסעיף קטן (א)(2), בלא דיחוי; הודעה לפי סעיף קטן זה תכלול את הפרטים הדרושים לבעל הרישיון או לבעל היתר השליטה, לפי העניין</w:t>
            </w:r>
            <w:r>
              <w:rPr>
                <w:rFonts w:hint="cs"/>
                <w:rtl/>
              </w:rPr>
              <w:t>,</w:t>
            </w:r>
            <w:r>
              <w:t xml:space="preserve"> </w:t>
            </w:r>
            <w:r>
              <w:rPr>
                <w:rtl/>
              </w:rPr>
              <w:t>כדי למלא את חובתו לפי סעיף קטן (א)</w:t>
            </w:r>
            <w:r>
              <w:t>.</w:t>
            </w:r>
          </w:p>
        </w:tc>
      </w:tr>
    </w:tbl>
    <w:p w14:paraId="25E35172" w14:textId="2781A3C1" w:rsidR="005059F7" w:rsidRDefault="00F04741" w:rsidP="004B31A8">
      <w:pPr>
        <w:ind w:firstLine="0"/>
        <w:rPr>
          <w:rtl/>
          <w:lang w:eastAsia="he-IL"/>
        </w:rPr>
      </w:pPr>
      <w:r>
        <w:rPr>
          <w:rtl/>
          <w:lang w:eastAsia="he-IL"/>
        </w:rPr>
        <w:tab/>
      </w:r>
    </w:p>
    <w:p w14:paraId="3373EE6B" w14:textId="78A9B099" w:rsidR="00F04741" w:rsidRDefault="00F04741" w:rsidP="001C0969">
      <w:pPr>
        <w:ind w:firstLine="0"/>
        <w:rPr>
          <w:rtl/>
          <w:lang w:eastAsia="he-IL"/>
        </w:rPr>
      </w:pPr>
      <w:r>
        <w:rPr>
          <w:rtl/>
          <w:lang w:eastAsia="he-IL"/>
        </w:rPr>
        <w:tab/>
      </w:r>
      <w:bookmarkStart w:id="7368" w:name="_ETM_Q1_8673798"/>
      <w:bookmarkEnd w:id="7368"/>
      <w:r>
        <w:rPr>
          <w:rFonts w:hint="cs"/>
          <w:rtl/>
          <w:lang w:eastAsia="he-IL"/>
        </w:rPr>
        <w:t xml:space="preserve">שוב, </w:t>
      </w:r>
      <w:bookmarkStart w:id="7369" w:name="_ETM_Q1_8678970"/>
      <w:bookmarkEnd w:id="7369"/>
      <w:r>
        <w:rPr>
          <w:rFonts w:hint="cs"/>
          <w:rtl/>
          <w:lang w:eastAsia="he-IL"/>
        </w:rPr>
        <w:t xml:space="preserve">זוהי הוראה </w:t>
      </w:r>
      <w:bookmarkStart w:id="7370" w:name="_ETM_Q1_8677889"/>
      <w:bookmarkEnd w:id="7370"/>
      <w:r>
        <w:rPr>
          <w:rFonts w:hint="cs"/>
          <w:rtl/>
          <w:lang w:eastAsia="he-IL"/>
        </w:rPr>
        <w:t xml:space="preserve">שקיימת בחוקי פיקוח </w:t>
      </w:r>
      <w:bookmarkStart w:id="7371" w:name="_ETM_Q1_8679913"/>
      <w:bookmarkEnd w:id="7371"/>
      <w:r>
        <w:rPr>
          <w:rFonts w:hint="cs"/>
          <w:rtl/>
          <w:lang w:eastAsia="he-IL"/>
        </w:rPr>
        <w:t xml:space="preserve">של הרשות. </w:t>
      </w:r>
      <w:bookmarkStart w:id="7372" w:name="_ETM_Q1_8681965"/>
      <w:bookmarkEnd w:id="7372"/>
      <w:r>
        <w:rPr>
          <w:rFonts w:hint="cs"/>
          <w:rtl/>
          <w:lang w:eastAsia="he-IL"/>
        </w:rPr>
        <w:t>יש השלכות לשאלה</w:t>
      </w:r>
      <w:bookmarkStart w:id="7373" w:name="_ETM_Q1_8688384"/>
      <w:bookmarkEnd w:id="7373"/>
      <w:r>
        <w:rPr>
          <w:rFonts w:hint="cs"/>
          <w:rtl/>
          <w:lang w:eastAsia="he-IL"/>
        </w:rPr>
        <w:t xml:space="preserve">: האם </w:t>
      </w:r>
      <w:bookmarkStart w:id="7374" w:name="_ETM_Q1_8688692"/>
      <w:bookmarkEnd w:id="7374"/>
      <w:r>
        <w:rPr>
          <w:rFonts w:hint="cs"/>
          <w:rtl/>
          <w:lang w:eastAsia="he-IL"/>
        </w:rPr>
        <w:t>חדל להתקיים אחד</w:t>
      </w:r>
      <w:bookmarkStart w:id="7375" w:name="_ETM_Q1_8692332"/>
      <w:bookmarkEnd w:id="7375"/>
      <w:r>
        <w:rPr>
          <w:rFonts w:hint="cs"/>
          <w:rtl/>
          <w:lang w:eastAsia="he-IL"/>
        </w:rPr>
        <w:t xml:space="preserve"> מהתנאים </w:t>
      </w:r>
      <w:bookmarkStart w:id="7376" w:name="_ETM_Q1_8688819"/>
      <w:bookmarkEnd w:id="7376"/>
      <w:r>
        <w:rPr>
          <w:rFonts w:hint="cs"/>
          <w:rtl/>
          <w:lang w:eastAsia="he-IL"/>
        </w:rPr>
        <w:t>של בעל רישיון, ולכן בעל רישיון נדרש</w:t>
      </w:r>
      <w:bookmarkStart w:id="7377" w:name="_ETM_Q1_8691768"/>
      <w:bookmarkEnd w:id="7377"/>
      <w:r>
        <w:rPr>
          <w:rFonts w:hint="cs"/>
          <w:rtl/>
          <w:lang w:eastAsia="he-IL"/>
        </w:rPr>
        <w:t xml:space="preserve"> לעדכן</w:t>
      </w:r>
      <w:bookmarkStart w:id="7378" w:name="_ETM_Q1_8693142"/>
      <w:bookmarkEnd w:id="7378"/>
      <w:r>
        <w:rPr>
          <w:rFonts w:hint="cs"/>
          <w:rtl/>
          <w:lang w:eastAsia="he-IL"/>
        </w:rPr>
        <w:t xml:space="preserve"> </w:t>
      </w:r>
      <w:bookmarkStart w:id="7379" w:name="_ETM_Q1_8696501"/>
      <w:bookmarkEnd w:id="7379"/>
      <w:r w:rsidR="001C0969">
        <w:rPr>
          <w:rFonts w:hint="cs"/>
          <w:rtl/>
          <w:lang w:eastAsia="he-IL"/>
        </w:rPr>
        <w:t xml:space="preserve">על כך </w:t>
      </w:r>
      <w:r>
        <w:rPr>
          <w:rFonts w:hint="cs"/>
          <w:rtl/>
          <w:lang w:eastAsia="he-IL"/>
        </w:rPr>
        <w:t>א</w:t>
      </w:r>
      <w:r w:rsidR="001C0969">
        <w:rPr>
          <w:rFonts w:hint="cs"/>
          <w:rtl/>
          <w:lang w:eastAsia="he-IL"/>
        </w:rPr>
        <w:t>ת הרשות.</w:t>
      </w:r>
      <w:bookmarkStart w:id="7380" w:name="_ETM_Q1_8701458"/>
      <w:bookmarkStart w:id="7381" w:name="_ETM_Q1_8697091"/>
      <w:bookmarkStart w:id="7382" w:name="_ETM_Q1_8692211"/>
      <w:bookmarkStart w:id="7383" w:name="_ETM_Q1_8688302"/>
      <w:bookmarkEnd w:id="7380"/>
      <w:bookmarkEnd w:id="7381"/>
      <w:bookmarkEnd w:id="7382"/>
      <w:bookmarkEnd w:id="7383"/>
      <w:r w:rsidR="001C0969">
        <w:rPr>
          <w:rFonts w:hint="cs"/>
          <w:rtl/>
          <w:lang w:eastAsia="he-IL"/>
        </w:rPr>
        <w:t xml:space="preserve"> בנוסף, הנסיבה שבגינה </w:t>
      </w:r>
      <w:bookmarkStart w:id="7384" w:name="_ETM_Q1_8697928"/>
      <w:bookmarkEnd w:id="7384"/>
      <w:r w:rsidR="001C0969">
        <w:rPr>
          <w:rFonts w:hint="cs"/>
          <w:rtl/>
          <w:lang w:eastAsia="he-IL"/>
        </w:rPr>
        <w:t xml:space="preserve">אפשר לבטל </w:t>
      </w:r>
      <w:bookmarkStart w:id="7385" w:name="_ETM_Q1_8700612"/>
      <w:bookmarkEnd w:id="7385"/>
      <w:r w:rsidR="001C0969">
        <w:rPr>
          <w:rFonts w:hint="cs"/>
          <w:rtl/>
          <w:lang w:eastAsia="he-IL"/>
        </w:rPr>
        <w:t xml:space="preserve">רישיון, או להתלות רישיון, היא </w:t>
      </w:r>
      <w:bookmarkStart w:id="7386" w:name="_ETM_Q1_8702833"/>
      <w:bookmarkEnd w:id="7386"/>
      <w:r w:rsidR="001C0969">
        <w:rPr>
          <w:rFonts w:hint="cs"/>
          <w:rtl/>
          <w:lang w:eastAsia="he-IL"/>
        </w:rPr>
        <w:t xml:space="preserve">עניין שקשור למהימנות </w:t>
      </w:r>
      <w:bookmarkStart w:id="7387" w:name="_ETM_Q1_8704328"/>
      <w:bookmarkEnd w:id="7387"/>
      <w:r w:rsidR="001C0969">
        <w:rPr>
          <w:rFonts w:hint="cs"/>
          <w:rtl/>
          <w:lang w:eastAsia="he-IL"/>
        </w:rPr>
        <w:t xml:space="preserve">של מבקש </w:t>
      </w:r>
      <w:bookmarkStart w:id="7388" w:name="_ETM_Q1_8708165"/>
      <w:bookmarkEnd w:id="7388"/>
      <w:r w:rsidR="001C0969">
        <w:rPr>
          <w:rFonts w:hint="cs"/>
          <w:rtl/>
          <w:lang w:eastAsia="he-IL"/>
        </w:rPr>
        <w:t xml:space="preserve">הרישיון או </w:t>
      </w:r>
      <w:bookmarkStart w:id="7389" w:name="_ETM_Q1_8707331"/>
      <w:bookmarkEnd w:id="7389"/>
      <w:r w:rsidR="001C0969">
        <w:rPr>
          <w:rFonts w:hint="cs"/>
          <w:rtl/>
          <w:lang w:eastAsia="he-IL"/>
        </w:rPr>
        <w:t xml:space="preserve">לנושא משרה בכירה בו. גם במקרה הזה </w:t>
      </w:r>
      <w:bookmarkStart w:id="7390" w:name="_ETM_Q1_8715759"/>
      <w:bookmarkStart w:id="7391" w:name="_ETM_Q1_8710922"/>
      <w:bookmarkStart w:id="7392" w:name="_ETM_Q1_8711140"/>
      <w:bookmarkEnd w:id="7390"/>
      <w:bookmarkEnd w:id="7391"/>
      <w:bookmarkEnd w:id="7392"/>
      <w:r w:rsidR="001C0969">
        <w:rPr>
          <w:rFonts w:hint="cs"/>
          <w:rtl/>
          <w:lang w:eastAsia="he-IL"/>
        </w:rPr>
        <w:t xml:space="preserve">נדרש לדווח לרשות. בסעיף </w:t>
      </w:r>
      <w:bookmarkStart w:id="7393" w:name="_ETM_Q1_8714751"/>
      <w:bookmarkEnd w:id="7393"/>
      <w:r w:rsidR="001C0969">
        <w:rPr>
          <w:rFonts w:hint="cs"/>
          <w:rtl/>
          <w:lang w:eastAsia="he-IL"/>
        </w:rPr>
        <w:t xml:space="preserve">קטן (ב) מוטלת </w:t>
      </w:r>
      <w:bookmarkStart w:id="7394" w:name="_ETM_Q1_8712491"/>
      <w:bookmarkStart w:id="7395" w:name="_ETM_Q1_8712761"/>
      <w:bookmarkEnd w:id="7394"/>
      <w:bookmarkEnd w:id="7395"/>
      <w:r w:rsidR="001C0969">
        <w:rPr>
          <w:rFonts w:hint="cs"/>
          <w:rtl/>
          <w:lang w:eastAsia="he-IL"/>
        </w:rPr>
        <w:t xml:space="preserve">חובה על נושא בחירה בבעל רישיון </w:t>
      </w:r>
      <w:r w:rsidR="001C0969">
        <w:rPr>
          <w:rFonts w:hint="cs"/>
          <w:rtl/>
          <w:lang w:eastAsia="he-IL"/>
        </w:rPr>
        <w:lastRenderedPageBreak/>
        <w:t xml:space="preserve">או </w:t>
      </w:r>
      <w:bookmarkStart w:id="7396" w:name="_ETM_Q1_8715027"/>
      <w:bookmarkEnd w:id="7396"/>
      <w:r w:rsidR="001C0969">
        <w:rPr>
          <w:rFonts w:hint="cs"/>
          <w:rtl/>
          <w:lang w:eastAsia="he-IL"/>
        </w:rPr>
        <w:t>בבעל</w:t>
      </w:r>
      <w:bookmarkStart w:id="7397" w:name="_ETM_Q1_8715779"/>
      <w:bookmarkEnd w:id="7397"/>
      <w:r w:rsidR="001C0969">
        <w:rPr>
          <w:rFonts w:hint="cs"/>
          <w:rtl/>
          <w:lang w:eastAsia="he-IL"/>
        </w:rPr>
        <w:t xml:space="preserve"> היתר שליטה, שמתקיים בו נסיבה מסוימת, כמו למשל, </w:t>
      </w:r>
      <w:bookmarkStart w:id="7398" w:name="_ETM_Q1_8720980"/>
      <w:bookmarkEnd w:id="7398"/>
      <w:r w:rsidR="001C0969">
        <w:rPr>
          <w:rFonts w:hint="cs"/>
          <w:rtl/>
          <w:lang w:eastAsia="he-IL"/>
        </w:rPr>
        <w:t xml:space="preserve">הגשה של </w:t>
      </w:r>
      <w:bookmarkStart w:id="7399" w:name="_ETM_Q1_8722526"/>
      <w:bookmarkEnd w:id="7399"/>
      <w:r w:rsidR="001C0969">
        <w:rPr>
          <w:rFonts w:hint="cs"/>
          <w:rtl/>
          <w:lang w:eastAsia="he-IL"/>
        </w:rPr>
        <w:t xml:space="preserve">כתב אישום כנגדו, </w:t>
      </w:r>
      <w:bookmarkStart w:id="7400" w:name="_ETM_Q1_8721439"/>
      <w:bookmarkStart w:id="7401" w:name="_ETM_Q1_8722651"/>
      <w:bookmarkEnd w:id="7400"/>
      <w:bookmarkEnd w:id="7401"/>
      <w:r w:rsidR="001C0969">
        <w:rPr>
          <w:rFonts w:hint="cs"/>
          <w:rtl/>
          <w:lang w:eastAsia="he-IL"/>
        </w:rPr>
        <w:t xml:space="preserve">או דברים אחרים שפוגעים </w:t>
      </w:r>
      <w:bookmarkStart w:id="7402" w:name="_ETM_Q1_8723542"/>
      <w:bookmarkEnd w:id="7402"/>
      <w:r w:rsidR="001C0969">
        <w:rPr>
          <w:rFonts w:hint="cs"/>
          <w:rtl/>
          <w:lang w:eastAsia="he-IL"/>
        </w:rPr>
        <w:t>במהימנות</w:t>
      </w:r>
      <w:bookmarkStart w:id="7403" w:name="_ETM_Q1_8725773"/>
      <w:bookmarkEnd w:id="7403"/>
      <w:r w:rsidR="001C0969">
        <w:rPr>
          <w:rFonts w:hint="cs"/>
          <w:rtl/>
          <w:lang w:eastAsia="he-IL"/>
        </w:rPr>
        <w:t>. בעקבות</w:t>
      </w:r>
      <w:bookmarkStart w:id="7404" w:name="_ETM_Q1_8725425"/>
      <w:bookmarkEnd w:id="7404"/>
      <w:r w:rsidR="001C0969">
        <w:rPr>
          <w:rFonts w:hint="cs"/>
          <w:rtl/>
          <w:lang w:eastAsia="he-IL"/>
        </w:rPr>
        <w:t xml:space="preserve">יהם </w:t>
      </w:r>
      <w:bookmarkStart w:id="7405" w:name="_ETM_Q1_8726848"/>
      <w:bookmarkEnd w:id="7405"/>
      <w:r w:rsidR="001C0969">
        <w:rPr>
          <w:rFonts w:hint="cs"/>
          <w:rtl/>
          <w:lang w:eastAsia="he-IL"/>
        </w:rPr>
        <w:t xml:space="preserve">יש לרשות סמכות לבטל, להתלות </w:t>
      </w:r>
      <w:bookmarkStart w:id="7406" w:name="_ETM_Q1_8735477"/>
      <w:bookmarkStart w:id="7407" w:name="_ETM_Q1_8730689"/>
      <w:bookmarkEnd w:id="7406"/>
      <w:bookmarkEnd w:id="7407"/>
      <w:r w:rsidR="001C0969">
        <w:rPr>
          <w:rFonts w:hint="cs"/>
          <w:rtl/>
          <w:lang w:eastAsia="he-IL"/>
        </w:rPr>
        <w:t>או לבקש ממנו לתקן פגם</w:t>
      </w:r>
      <w:bookmarkStart w:id="7408" w:name="_ETM_Q1_8732706"/>
      <w:bookmarkEnd w:id="7408"/>
      <w:r w:rsidR="001C0969">
        <w:rPr>
          <w:rFonts w:hint="cs"/>
          <w:rtl/>
          <w:lang w:eastAsia="he-IL"/>
        </w:rPr>
        <w:t xml:space="preserve">, ואז </w:t>
      </w:r>
      <w:bookmarkStart w:id="7409" w:name="_ETM_Q1_8738118"/>
      <w:bookmarkEnd w:id="7409"/>
      <w:r w:rsidR="001C0969">
        <w:rPr>
          <w:rFonts w:hint="cs"/>
          <w:rtl/>
          <w:lang w:eastAsia="he-IL"/>
        </w:rPr>
        <w:t xml:space="preserve">יש לו </w:t>
      </w:r>
      <w:bookmarkStart w:id="7410" w:name="_ETM_Q1_8732510"/>
      <w:bookmarkEnd w:id="7410"/>
      <w:r w:rsidR="001C0969">
        <w:rPr>
          <w:rFonts w:hint="cs"/>
          <w:rtl/>
          <w:lang w:eastAsia="he-IL"/>
        </w:rPr>
        <w:t xml:space="preserve">חובה </w:t>
      </w:r>
      <w:bookmarkStart w:id="7411" w:name="_ETM_Q1_8734712"/>
      <w:bookmarkStart w:id="7412" w:name="_ETM_Q1_8730887"/>
      <w:bookmarkEnd w:id="7411"/>
      <w:bookmarkEnd w:id="7412"/>
      <w:r w:rsidR="001C0969">
        <w:rPr>
          <w:rFonts w:hint="cs"/>
          <w:rtl/>
          <w:lang w:eastAsia="he-IL"/>
        </w:rPr>
        <w:t>לעדכן את בעל הרישיון, ובעל הרישיון, לפי סעיף ק</w:t>
      </w:r>
      <w:bookmarkStart w:id="7413" w:name="_ETM_Q1_8757622"/>
      <w:bookmarkStart w:id="7414" w:name="_ETM_Q1_8757708"/>
      <w:bookmarkEnd w:id="7413"/>
      <w:bookmarkEnd w:id="7414"/>
      <w:r w:rsidR="001C0969">
        <w:rPr>
          <w:rFonts w:hint="cs"/>
          <w:rtl/>
          <w:lang w:eastAsia="he-IL"/>
        </w:rPr>
        <w:t xml:space="preserve">טן </w:t>
      </w:r>
      <w:bookmarkStart w:id="7415" w:name="_ETM_Q1_8741014"/>
      <w:bookmarkEnd w:id="7415"/>
      <w:r w:rsidR="001C0969">
        <w:rPr>
          <w:rFonts w:hint="cs"/>
          <w:rtl/>
          <w:lang w:eastAsia="he-IL"/>
        </w:rPr>
        <w:t>(א), חייב לעדכן את הרשות.</w:t>
      </w:r>
    </w:p>
    <w:p w14:paraId="20E8DA1D" w14:textId="2004602E" w:rsidR="001C0969" w:rsidRDefault="001C0969" w:rsidP="001C0969">
      <w:pPr>
        <w:ind w:firstLine="0"/>
        <w:rPr>
          <w:rtl/>
          <w:lang w:eastAsia="he-IL"/>
        </w:rPr>
      </w:pPr>
      <w:bookmarkStart w:id="7416" w:name="_ETM_Q1_8760018"/>
      <w:bookmarkStart w:id="7417" w:name="_ETM_Q1_8760109"/>
      <w:bookmarkEnd w:id="7416"/>
      <w:bookmarkEnd w:id="7417"/>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1C0969" w14:paraId="1724CCF9" w14:textId="77777777" w:rsidTr="00E42749">
        <w:trPr>
          <w:cantSplit/>
          <w:trHeight w:val="60"/>
        </w:trPr>
        <w:tc>
          <w:tcPr>
            <w:tcW w:w="1873" w:type="dxa"/>
          </w:tcPr>
          <w:p w14:paraId="5B9B125F" w14:textId="7CA45DD4" w:rsidR="001C0969" w:rsidRDefault="001C0969" w:rsidP="00E42749">
            <w:pPr>
              <w:keepLines/>
              <w:widowControl w:val="0"/>
              <w:spacing w:line="360" w:lineRule="auto"/>
              <w:ind w:right="168" w:firstLine="0"/>
              <w:contextualSpacing/>
              <w:rPr>
                <w:rFonts w:ascii="David" w:eastAsia="Arial" w:hAnsi="David"/>
                <w:color w:val="000000"/>
                <w:kern w:val="2"/>
                <w:rtl/>
              </w:rPr>
            </w:pPr>
            <w:r>
              <w:rPr>
                <w:rFonts w:ascii="David" w:eastAsia="Arial" w:hAnsi="David" w:hint="cs"/>
                <w:color w:val="000000"/>
                <w:kern w:val="2"/>
                <w:rtl/>
              </w:rPr>
              <w:t>מתן רישיון לנותן שירות</w:t>
            </w:r>
            <w:r w:rsidR="00407301">
              <w:rPr>
                <w:rFonts w:ascii="David" w:eastAsia="Arial" w:hAnsi="David" w:hint="cs"/>
                <w:color w:val="000000"/>
                <w:kern w:val="2"/>
                <w:rtl/>
              </w:rPr>
              <w:t xml:space="preserve"> זר</w:t>
            </w:r>
          </w:p>
        </w:tc>
        <w:tc>
          <w:tcPr>
            <w:tcW w:w="624" w:type="dxa"/>
          </w:tcPr>
          <w:p w14:paraId="671CA61E" w14:textId="6B944A6F" w:rsidR="001C0969" w:rsidRDefault="001C0969" w:rsidP="00E42749">
            <w:pPr>
              <w:keepLines/>
              <w:widowControl w:val="0"/>
              <w:spacing w:line="360" w:lineRule="auto"/>
              <w:ind w:firstLine="0"/>
              <w:jc w:val="left"/>
              <w:rPr>
                <w:rFonts w:ascii="David" w:eastAsia="Arial" w:hAnsi="David"/>
                <w:color w:val="000000"/>
                <w:kern w:val="2"/>
                <w:rtl/>
              </w:rPr>
            </w:pPr>
            <w:r>
              <w:rPr>
                <w:rFonts w:ascii="David" w:eastAsia="Arial" w:hAnsi="David" w:hint="cs"/>
                <w:color w:val="000000"/>
                <w:kern w:val="2"/>
                <w:rtl/>
              </w:rPr>
              <w:t>21.</w:t>
            </w:r>
          </w:p>
        </w:tc>
        <w:tc>
          <w:tcPr>
            <w:tcW w:w="624" w:type="dxa"/>
          </w:tcPr>
          <w:p w14:paraId="511DC469" w14:textId="5F35BAC9" w:rsidR="001C0969" w:rsidRDefault="001C0969" w:rsidP="00E42749">
            <w:pPr>
              <w:keepLines/>
              <w:widowControl w:val="0"/>
              <w:spacing w:line="360" w:lineRule="auto"/>
              <w:ind w:firstLine="0"/>
              <w:rPr>
                <w:rFonts w:ascii="David" w:eastAsia="Arial" w:hAnsi="David"/>
                <w:color w:val="000000"/>
                <w:kern w:val="2"/>
                <w:rtl/>
              </w:rPr>
            </w:pPr>
          </w:p>
        </w:tc>
        <w:tc>
          <w:tcPr>
            <w:tcW w:w="6524" w:type="dxa"/>
          </w:tcPr>
          <w:p w14:paraId="7E04BF1E" w14:textId="5A5D6318" w:rsidR="001C0969" w:rsidRPr="00F04741" w:rsidRDefault="00D43E70" w:rsidP="00E42749">
            <w:pPr>
              <w:keepLines/>
              <w:widowControl w:val="0"/>
              <w:spacing w:line="360" w:lineRule="auto"/>
              <w:ind w:firstLine="0"/>
              <w:rPr>
                <w:rtl/>
              </w:rPr>
            </w:pPr>
            <w:r>
              <w:rPr>
                <w:rtl/>
              </w:rPr>
              <w:t>על אף האמור בסעיפים 4 ו־10</w:t>
            </w:r>
            <w:r w:rsidR="001B17E9">
              <w:rPr>
                <w:rFonts w:hint="cs"/>
                <w:rtl/>
              </w:rPr>
              <w:t>,</w:t>
            </w:r>
            <w:r>
              <w:rPr>
                <w:rtl/>
              </w:rPr>
              <w:t xml:space="preserve"> הרשות רשאית לתת רישיון לנותן שירות זר גם אם לא מתקיימים בו התנאים המנויים בסעיף 4(א)(1) עד (4) ו-(6) וכן לפטור בעל שליטה בו מחובת היתר שליטה לפי סעיף </w:t>
            </w:r>
            <w:r>
              <w:rPr>
                <w:rFonts w:hint="cs"/>
                <w:rtl/>
              </w:rPr>
              <w:t xml:space="preserve">10, </w:t>
            </w:r>
            <w:r>
              <w:rPr>
                <w:rtl/>
              </w:rPr>
              <w:t>אם שוכנעה כי הדין הזר והפיקוח והוראות האכיפה על עיסוקו לפי הדין הזר, המסדירים את עיסוקו של נותן השירות הזר במתן שירות תשלום או שירות ייזום בסיסי, לפי העניין</w:t>
            </w:r>
            <w:r>
              <w:t>,</w:t>
            </w:r>
            <w:r>
              <w:rPr>
                <w:rFonts w:hint="cs"/>
                <w:rtl/>
              </w:rPr>
              <w:t xml:space="preserve"> </w:t>
            </w:r>
            <w:r w:rsidR="001B17E9">
              <w:rPr>
                <w:rtl/>
              </w:rPr>
              <w:t>נותנים מענה מספק בכל הנוגע לעניינים המוסדרים לפי אותם סעיפים וכן אם התנתה את מתן הרישיון או הפטור כאמור בתנאים שייקבעו ברישיון לפי סעיף</w:t>
            </w:r>
            <w:r w:rsidR="001B17E9">
              <w:rPr>
                <w:rFonts w:hint="cs"/>
                <w:rtl/>
              </w:rPr>
              <w:t xml:space="preserve"> </w:t>
            </w:r>
            <w:r w:rsidR="001B17E9">
              <w:rPr>
                <w:rtl/>
              </w:rPr>
              <w:t>6</w:t>
            </w:r>
            <w:r w:rsidR="001B17E9">
              <w:rPr>
                <w:rFonts w:hint="cs"/>
                <w:rtl/>
              </w:rPr>
              <w:t>,</w:t>
            </w:r>
            <w:r w:rsidR="001B17E9">
              <w:rPr>
                <w:rtl/>
              </w:rPr>
              <w:t xml:space="preserve"> והכול תוך שמירה על עניינם של הלקוחות ולאחר ששקלה הרשות טעמים שבטובת הציבור</w:t>
            </w:r>
            <w:r w:rsidR="001B17E9">
              <w:rPr>
                <w:rFonts w:hint="cs"/>
                <w:rtl/>
              </w:rPr>
              <w:t>.</w:t>
            </w:r>
            <w:bookmarkStart w:id="7418" w:name="_ETM_Q1_8755471"/>
            <w:bookmarkEnd w:id="7418"/>
          </w:p>
        </w:tc>
      </w:tr>
    </w:tbl>
    <w:p w14:paraId="7F15CB0C" w14:textId="77777777" w:rsidR="001B17E9" w:rsidRDefault="001B17E9" w:rsidP="001C0969">
      <w:pPr>
        <w:ind w:firstLine="0"/>
        <w:rPr>
          <w:rtl/>
          <w:lang w:eastAsia="he-IL"/>
        </w:rPr>
      </w:pPr>
      <w:r>
        <w:rPr>
          <w:rtl/>
          <w:lang w:eastAsia="he-IL"/>
        </w:rPr>
        <w:tab/>
      </w:r>
      <w:bookmarkStart w:id="7419" w:name="_ETM_Q1_8809664"/>
      <w:bookmarkEnd w:id="7419"/>
    </w:p>
    <w:p w14:paraId="4BF18B15" w14:textId="77777777" w:rsidR="00407301" w:rsidRDefault="001B17E9" w:rsidP="00407301">
      <w:pPr>
        <w:rPr>
          <w:rtl/>
          <w:lang w:eastAsia="he-IL"/>
        </w:rPr>
      </w:pPr>
      <w:bookmarkStart w:id="7420" w:name="_ETM_Q1_8809715"/>
      <w:bookmarkEnd w:id="7420"/>
      <w:r>
        <w:rPr>
          <w:rFonts w:hint="cs"/>
          <w:rtl/>
          <w:lang w:eastAsia="he-IL"/>
        </w:rPr>
        <w:t>אחד הדברים</w:t>
      </w:r>
      <w:bookmarkStart w:id="7421" w:name="_ETM_Q1_8803699"/>
      <w:bookmarkEnd w:id="7421"/>
      <w:r>
        <w:rPr>
          <w:rFonts w:hint="cs"/>
          <w:rtl/>
          <w:lang w:eastAsia="he-IL"/>
        </w:rPr>
        <w:t xml:space="preserve"> </w:t>
      </w:r>
      <w:bookmarkStart w:id="7422" w:name="_ETM_Q1_8810095"/>
      <w:bookmarkStart w:id="7423" w:name="_ETM_Q1_8805499"/>
      <w:bookmarkStart w:id="7424" w:name="_ETM_Q1_8800747"/>
      <w:bookmarkEnd w:id="7422"/>
      <w:bookmarkEnd w:id="7423"/>
      <w:bookmarkEnd w:id="7424"/>
      <w:r>
        <w:rPr>
          <w:rFonts w:hint="cs"/>
          <w:rtl/>
          <w:lang w:eastAsia="he-IL"/>
        </w:rPr>
        <w:t xml:space="preserve">החשובים </w:t>
      </w:r>
      <w:bookmarkStart w:id="7425" w:name="_ETM_Q1_8796990"/>
      <w:bookmarkEnd w:id="7425"/>
      <w:r>
        <w:rPr>
          <w:rFonts w:hint="cs"/>
          <w:rtl/>
          <w:lang w:eastAsia="he-IL"/>
        </w:rPr>
        <w:t xml:space="preserve">שיש </w:t>
      </w:r>
      <w:bookmarkStart w:id="7426" w:name="_ETM_Q1_8793577"/>
      <w:bookmarkEnd w:id="7426"/>
      <w:r>
        <w:rPr>
          <w:rFonts w:hint="cs"/>
          <w:rtl/>
          <w:lang w:eastAsia="he-IL"/>
        </w:rPr>
        <w:t xml:space="preserve">פה בחוק זה </w:t>
      </w:r>
      <w:bookmarkStart w:id="7427" w:name="_ETM_Q1_8803300"/>
      <w:bookmarkEnd w:id="7427"/>
      <w:r>
        <w:rPr>
          <w:rFonts w:hint="cs"/>
          <w:rtl/>
          <w:lang w:eastAsia="he-IL"/>
        </w:rPr>
        <w:t xml:space="preserve">לאפשר </w:t>
      </w:r>
      <w:bookmarkStart w:id="7428" w:name="_ETM_Q1_8799990"/>
      <w:bookmarkEnd w:id="7428"/>
      <w:r>
        <w:rPr>
          <w:rFonts w:hint="cs"/>
          <w:rtl/>
          <w:lang w:eastAsia="he-IL"/>
        </w:rPr>
        <w:t xml:space="preserve">לחברות בין-לאומיות שנותנות שירותי תשלום או ייזום בסיסי </w:t>
      </w:r>
      <w:bookmarkStart w:id="7429" w:name="_ETM_Q1_8805506"/>
      <w:bookmarkEnd w:id="7429"/>
      <w:r>
        <w:rPr>
          <w:rFonts w:hint="cs"/>
          <w:rtl/>
          <w:lang w:eastAsia="he-IL"/>
        </w:rPr>
        <w:t xml:space="preserve">יכולת </w:t>
      </w:r>
      <w:bookmarkStart w:id="7430" w:name="_ETM_Q1_8806772"/>
      <w:bookmarkEnd w:id="7430"/>
      <w:r>
        <w:rPr>
          <w:rFonts w:hint="cs"/>
          <w:rtl/>
          <w:lang w:eastAsia="he-IL"/>
        </w:rPr>
        <w:t xml:space="preserve">לעבוד פה, בישראל. הסעיף הזה מאפשר לרשות לפטור חברות </w:t>
      </w:r>
      <w:bookmarkStart w:id="7431" w:name="_ETM_Q1_8816648"/>
      <w:bookmarkEnd w:id="7431"/>
      <w:r>
        <w:rPr>
          <w:rFonts w:hint="cs"/>
          <w:rtl/>
          <w:lang w:eastAsia="he-IL"/>
        </w:rPr>
        <w:t xml:space="preserve">זרות, שכבר היום </w:t>
      </w:r>
      <w:bookmarkStart w:id="7432" w:name="_ETM_Q1_8814557"/>
      <w:bookmarkEnd w:id="7432"/>
      <w:r>
        <w:rPr>
          <w:rFonts w:hint="cs"/>
          <w:rtl/>
          <w:lang w:eastAsia="he-IL"/>
        </w:rPr>
        <w:t xml:space="preserve">נותנות את זה </w:t>
      </w:r>
      <w:bookmarkStart w:id="7433" w:name="_ETM_Q1_8815519"/>
      <w:bookmarkEnd w:id="7433"/>
      <w:r>
        <w:rPr>
          <w:rFonts w:hint="cs"/>
          <w:rtl/>
          <w:lang w:eastAsia="he-IL"/>
        </w:rPr>
        <w:t xml:space="preserve">והן בעלות רישיונות בחו"ל, בחלק </w:t>
      </w:r>
      <w:bookmarkStart w:id="7434" w:name="_ETM_Q1_8819234"/>
      <w:bookmarkEnd w:id="7434"/>
      <w:r>
        <w:rPr>
          <w:rFonts w:hint="cs"/>
          <w:rtl/>
          <w:lang w:eastAsia="he-IL"/>
        </w:rPr>
        <w:t xml:space="preserve">מהתנאים ברישיון. התנאים הם: חובת </w:t>
      </w:r>
      <w:bookmarkStart w:id="7435" w:name="_ETM_Q1_8823246"/>
      <w:bookmarkEnd w:id="7435"/>
      <w:r>
        <w:rPr>
          <w:rFonts w:hint="cs"/>
          <w:rtl/>
          <w:lang w:eastAsia="he-IL"/>
        </w:rPr>
        <w:t>התאגוד</w:t>
      </w:r>
      <w:bookmarkStart w:id="7436" w:name="_ETM_Q1_8825018"/>
      <w:bookmarkEnd w:id="7436"/>
      <w:r>
        <w:rPr>
          <w:lang w:eastAsia="he-IL"/>
        </w:rPr>
        <w:t>;</w:t>
      </w:r>
      <w:bookmarkStart w:id="7437" w:name="_ETM_Q1_8826852"/>
      <w:bookmarkEnd w:id="7437"/>
      <w:r>
        <w:rPr>
          <w:rFonts w:hint="cs"/>
          <w:rtl/>
          <w:lang w:eastAsia="he-IL"/>
        </w:rPr>
        <w:t xml:space="preserve"> </w:t>
      </w:r>
      <w:bookmarkStart w:id="7438" w:name="_ETM_Q1_8827360"/>
      <w:bookmarkEnd w:id="7438"/>
      <w:r>
        <w:rPr>
          <w:rFonts w:hint="cs"/>
          <w:rtl/>
          <w:lang w:eastAsia="he-IL"/>
        </w:rPr>
        <w:t xml:space="preserve">הצורך שהשליטה תהיה מופעלת </w:t>
      </w:r>
      <w:bookmarkStart w:id="7439" w:name="_ETM_Q1_8827346"/>
      <w:bookmarkEnd w:id="7439"/>
      <w:r>
        <w:rPr>
          <w:rFonts w:hint="cs"/>
          <w:rtl/>
          <w:lang w:eastAsia="he-IL"/>
        </w:rPr>
        <w:t>בישראל</w:t>
      </w:r>
      <w:r>
        <w:rPr>
          <w:lang w:eastAsia="he-IL"/>
        </w:rPr>
        <w:t>;</w:t>
      </w:r>
      <w:r>
        <w:rPr>
          <w:rFonts w:hint="cs"/>
          <w:rtl/>
          <w:lang w:eastAsia="he-IL"/>
        </w:rPr>
        <w:t xml:space="preserve"> האמצעים </w:t>
      </w:r>
      <w:bookmarkStart w:id="7440" w:name="_ETM_Q1_8827826"/>
      <w:bookmarkEnd w:id="7440"/>
      <w:r>
        <w:rPr>
          <w:rFonts w:hint="cs"/>
          <w:rtl/>
          <w:lang w:eastAsia="he-IL"/>
        </w:rPr>
        <w:t>הטכנולוגיים והמיומנות בהפעלתם</w:t>
      </w:r>
      <w:r>
        <w:rPr>
          <w:lang w:eastAsia="he-IL"/>
        </w:rPr>
        <w:t>;</w:t>
      </w:r>
      <w:r>
        <w:rPr>
          <w:rFonts w:hint="cs"/>
          <w:rtl/>
          <w:lang w:eastAsia="he-IL"/>
        </w:rPr>
        <w:t xml:space="preserve"> </w:t>
      </w:r>
      <w:bookmarkStart w:id="7441" w:name="_ETM_Q1_8837109"/>
      <w:bookmarkStart w:id="7442" w:name="_ETM_Q1_8832215"/>
      <w:bookmarkEnd w:id="7441"/>
      <w:bookmarkEnd w:id="7442"/>
      <w:r>
        <w:rPr>
          <w:rFonts w:hint="cs"/>
          <w:rtl/>
          <w:lang w:eastAsia="he-IL"/>
        </w:rPr>
        <w:t xml:space="preserve">הדרישה </w:t>
      </w:r>
      <w:bookmarkStart w:id="7443" w:name="_ETM_Q1_8831450"/>
      <w:bookmarkEnd w:id="7443"/>
      <w:r>
        <w:rPr>
          <w:rFonts w:hint="cs"/>
          <w:rtl/>
          <w:lang w:eastAsia="he-IL"/>
        </w:rPr>
        <w:t>לתכנית עסקית</w:t>
      </w:r>
      <w:r>
        <w:rPr>
          <w:lang w:eastAsia="he-IL"/>
        </w:rPr>
        <w:t>;</w:t>
      </w:r>
      <w:r>
        <w:rPr>
          <w:rFonts w:hint="cs"/>
          <w:rtl/>
          <w:lang w:eastAsia="he-IL"/>
        </w:rPr>
        <w:t xml:space="preserve"> וההוראות לעניין בעל שליטה. </w:t>
      </w:r>
      <w:bookmarkStart w:id="7444" w:name="_ETM_Q1_8835271"/>
      <w:bookmarkStart w:id="7445" w:name="_ETM_Q1_8837597"/>
      <w:bookmarkStart w:id="7446" w:name="_ETM_Q1_8835755"/>
      <w:bookmarkEnd w:id="7444"/>
      <w:bookmarkEnd w:id="7445"/>
      <w:bookmarkEnd w:id="7446"/>
      <w:r>
        <w:rPr>
          <w:rFonts w:hint="cs"/>
          <w:rtl/>
          <w:lang w:eastAsia="he-IL"/>
        </w:rPr>
        <w:t xml:space="preserve">הרשות יכולה לפטור את בעל </w:t>
      </w:r>
      <w:bookmarkStart w:id="7447" w:name="_ETM_Q1_8837070"/>
      <w:bookmarkEnd w:id="7447"/>
      <w:r>
        <w:rPr>
          <w:rFonts w:hint="cs"/>
          <w:rtl/>
          <w:lang w:eastAsia="he-IL"/>
        </w:rPr>
        <w:t xml:space="preserve">הרישיון הזר מכל </w:t>
      </w:r>
      <w:bookmarkStart w:id="7448" w:name="_ETM_Q1_8839494"/>
      <w:bookmarkEnd w:id="7448"/>
      <w:r>
        <w:rPr>
          <w:rFonts w:hint="cs"/>
          <w:rtl/>
          <w:lang w:eastAsia="he-IL"/>
        </w:rPr>
        <w:t>אלה, בכפוף לכך שהיא בוחנת ש</w:t>
      </w:r>
      <w:bookmarkStart w:id="7449" w:name="_ETM_Q1_8840402"/>
      <w:bookmarkEnd w:id="7449"/>
      <w:r>
        <w:rPr>
          <w:rFonts w:hint="cs"/>
          <w:rtl/>
          <w:lang w:eastAsia="he-IL"/>
        </w:rPr>
        <w:t xml:space="preserve">ההוראות לגבי העניינים </w:t>
      </w:r>
      <w:bookmarkStart w:id="7450" w:name="_ETM_Q1_8846959"/>
      <w:bookmarkEnd w:id="7450"/>
      <w:r>
        <w:rPr>
          <w:rFonts w:hint="cs"/>
          <w:rtl/>
          <w:lang w:eastAsia="he-IL"/>
        </w:rPr>
        <w:t xml:space="preserve">האלה </w:t>
      </w:r>
      <w:bookmarkStart w:id="7451" w:name="_ETM_Q1_8847965"/>
      <w:bookmarkEnd w:id="7451"/>
      <w:r>
        <w:rPr>
          <w:rFonts w:hint="cs"/>
          <w:rtl/>
          <w:lang w:eastAsia="he-IL"/>
        </w:rPr>
        <w:t xml:space="preserve">הן הוראות מספקות, </w:t>
      </w:r>
      <w:r w:rsidR="00407301">
        <w:rPr>
          <w:rFonts w:hint="cs"/>
          <w:rtl/>
          <w:lang w:eastAsia="he-IL"/>
        </w:rPr>
        <w:t>ש</w:t>
      </w:r>
      <w:r>
        <w:rPr>
          <w:rFonts w:hint="cs"/>
          <w:rtl/>
          <w:lang w:eastAsia="he-IL"/>
        </w:rPr>
        <w:t>נותנות מענה לכל העניינים הקש</w:t>
      </w:r>
      <w:bookmarkStart w:id="7452" w:name="_ETM_Q1_8854339"/>
      <w:bookmarkEnd w:id="7452"/>
      <w:r>
        <w:rPr>
          <w:rFonts w:hint="cs"/>
          <w:rtl/>
          <w:lang w:eastAsia="he-IL"/>
        </w:rPr>
        <w:t>ורים בחוק</w:t>
      </w:r>
      <w:bookmarkStart w:id="7453" w:name="_ETM_Q1_8852371"/>
      <w:bookmarkStart w:id="7454" w:name="_ETM_Q1_8851733"/>
      <w:bookmarkStart w:id="7455" w:name="_ETM_Q1_8851805"/>
      <w:bookmarkEnd w:id="7453"/>
      <w:bookmarkEnd w:id="7454"/>
      <w:bookmarkEnd w:id="7455"/>
      <w:r w:rsidR="00407301">
        <w:rPr>
          <w:rFonts w:hint="cs"/>
          <w:rtl/>
          <w:lang w:eastAsia="he-IL"/>
        </w:rPr>
        <w:t xml:space="preserve">, ובעיקר </w:t>
      </w:r>
      <w:bookmarkStart w:id="7456" w:name="_ETM_Q1_8855320"/>
      <w:bookmarkEnd w:id="7456"/>
      <w:r w:rsidR="00407301">
        <w:rPr>
          <w:rFonts w:hint="cs"/>
          <w:rtl/>
          <w:lang w:eastAsia="he-IL"/>
        </w:rPr>
        <w:t xml:space="preserve">מענה </w:t>
      </w:r>
      <w:bookmarkStart w:id="7457" w:name="_ETM_Q1_8851248"/>
      <w:bookmarkEnd w:id="7457"/>
      <w:r w:rsidR="00407301">
        <w:rPr>
          <w:rFonts w:hint="cs"/>
          <w:rtl/>
          <w:lang w:eastAsia="he-IL"/>
        </w:rPr>
        <w:t xml:space="preserve">להגנה על עניינם של לקוחות, </w:t>
      </w:r>
      <w:bookmarkStart w:id="7458" w:name="_ETM_Q1_8852926"/>
      <w:bookmarkStart w:id="7459" w:name="_ETM_Q1_8852054"/>
      <w:bookmarkStart w:id="7460" w:name="_ETM_Q1_8853322"/>
      <w:bookmarkEnd w:id="7458"/>
      <w:bookmarkEnd w:id="7459"/>
      <w:bookmarkEnd w:id="7460"/>
      <w:r w:rsidR="00407301">
        <w:rPr>
          <w:rFonts w:hint="cs"/>
          <w:rtl/>
          <w:lang w:eastAsia="he-IL"/>
        </w:rPr>
        <w:t>גם</w:t>
      </w:r>
      <w:bookmarkStart w:id="7461" w:name="_ETM_Q1_8855766"/>
      <w:bookmarkStart w:id="7462" w:name="_ETM_Q1_8852380"/>
      <w:bookmarkEnd w:id="7461"/>
      <w:bookmarkEnd w:id="7462"/>
      <w:r w:rsidR="00407301">
        <w:rPr>
          <w:rFonts w:hint="cs"/>
          <w:rtl/>
          <w:lang w:eastAsia="he-IL"/>
        </w:rPr>
        <w:t xml:space="preserve"> עם הדין הזר והפיקוח</w:t>
      </w:r>
      <w:bookmarkStart w:id="7463" w:name="_ETM_Q1_8852310"/>
      <w:bookmarkEnd w:id="7463"/>
      <w:r w:rsidR="00407301">
        <w:rPr>
          <w:rFonts w:hint="cs"/>
          <w:rtl/>
          <w:lang w:eastAsia="he-IL"/>
        </w:rPr>
        <w:t xml:space="preserve"> לגבי אותו בעל רישיון. </w:t>
      </w:r>
    </w:p>
    <w:p w14:paraId="78DF9555" w14:textId="77777777" w:rsidR="00407301" w:rsidRDefault="00407301" w:rsidP="00407301">
      <w:pPr>
        <w:rPr>
          <w:rtl/>
          <w:lang w:eastAsia="he-IL"/>
        </w:rPr>
      </w:pPr>
    </w:p>
    <w:p w14:paraId="3AD0354D" w14:textId="596AAF57" w:rsidR="00407301" w:rsidRDefault="00407301" w:rsidP="00407301">
      <w:pPr>
        <w:rPr>
          <w:rtl/>
          <w:lang w:eastAsia="he-IL"/>
        </w:rPr>
      </w:pPr>
      <w:bookmarkStart w:id="7464" w:name="_ETM_Q1_8857820"/>
      <w:bookmarkEnd w:id="7464"/>
      <w:r>
        <w:rPr>
          <w:rFonts w:hint="cs"/>
          <w:rtl/>
          <w:lang w:eastAsia="he-IL"/>
        </w:rPr>
        <w:t xml:space="preserve">אנחנו מדגישים פה </w:t>
      </w:r>
      <w:bookmarkStart w:id="7465" w:name="_ETM_Q1_8865072"/>
      <w:bookmarkEnd w:id="7465"/>
      <w:r>
        <w:rPr>
          <w:rFonts w:hint="cs"/>
          <w:rtl/>
          <w:lang w:eastAsia="he-IL"/>
        </w:rPr>
        <w:t xml:space="preserve">שהפטור </w:t>
      </w:r>
      <w:bookmarkStart w:id="7466" w:name="_ETM_Q1_8862882"/>
      <w:bookmarkEnd w:id="7466"/>
      <w:r>
        <w:rPr>
          <w:rFonts w:hint="cs"/>
          <w:rtl/>
          <w:lang w:eastAsia="he-IL"/>
        </w:rPr>
        <w:t xml:space="preserve">הזה הוא לא פטור מוחלט, </w:t>
      </w:r>
      <w:bookmarkStart w:id="7467" w:name="_ETM_Q1_8863035"/>
      <w:bookmarkEnd w:id="7467"/>
      <w:r>
        <w:rPr>
          <w:rFonts w:hint="cs"/>
          <w:rtl/>
          <w:lang w:eastAsia="he-IL"/>
        </w:rPr>
        <w:t xml:space="preserve">אלא פטור שייכנס לתוך </w:t>
      </w:r>
      <w:bookmarkStart w:id="7468" w:name="_ETM_Q1_8866676"/>
      <w:bookmarkEnd w:id="7468"/>
      <w:r>
        <w:rPr>
          <w:rFonts w:hint="cs"/>
          <w:rtl/>
          <w:lang w:eastAsia="he-IL"/>
        </w:rPr>
        <w:t xml:space="preserve">התנאים. זאת אומרת, </w:t>
      </w:r>
      <w:bookmarkStart w:id="7469" w:name="_ETM_Q1_8867625"/>
      <w:bookmarkEnd w:id="7469"/>
      <w:r>
        <w:rPr>
          <w:rFonts w:hint="cs"/>
          <w:rtl/>
          <w:lang w:eastAsia="he-IL"/>
        </w:rPr>
        <w:t xml:space="preserve">אם יש לך תכנית </w:t>
      </w:r>
      <w:bookmarkStart w:id="7470" w:name="_ETM_Q1_8867460"/>
      <w:bookmarkEnd w:id="7470"/>
      <w:r>
        <w:rPr>
          <w:rFonts w:hint="cs"/>
          <w:rtl/>
          <w:lang w:eastAsia="he-IL"/>
        </w:rPr>
        <w:t>עסקית שאושרה בחו"ל</w:t>
      </w:r>
      <w:bookmarkStart w:id="7471" w:name="_ETM_Q1_8872605"/>
      <w:bookmarkStart w:id="7472" w:name="_ETM_Q1_8872672"/>
      <w:bookmarkStart w:id="7473" w:name="_ETM_Q1_8872869"/>
      <w:bookmarkStart w:id="7474" w:name="_ETM_Q1_8869819"/>
      <w:bookmarkEnd w:id="7471"/>
      <w:bookmarkEnd w:id="7472"/>
      <w:bookmarkEnd w:id="7473"/>
      <w:bookmarkEnd w:id="7474"/>
      <w:r>
        <w:rPr>
          <w:rFonts w:hint="cs"/>
          <w:rtl/>
          <w:lang w:eastAsia="he-IL"/>
        </w:rPr>
        <w:t xml:space="preserve"> </w:t>
      </w:r>
      <w:r>
        <w:rPr>
          <w:rtl/>
          <w:lang w:eastAsia="he-IL"/>
        </w:rPr>
        <w:t>–</w:t>
      </w:r>
      <w:r>
        <w:rPr>
          <w:rFonts w:hint="cs"/>
          <w:rtl/>
          <w:lang w:eastAsia="he-IL"/>
        </w:rPr>
        <w:t xml:space="preserve"> היא תיכנס ל</w:t>
      </w:r>
      <w:bookmarkStart w:id="7475" w:name="_ETM_Q1_8870043"/>
      <w:bookmarkEnd w:id="7475"/>
      <w:r>
        <w:rPr>
          <w:rFonts w:hint="cs"/>
          <w:rtl/>
          <w:lang w:eastAsia="he-IL"/>
        </w:rPr>
        <w:t xml:space="preserve">תוך הרישיון הפרטני של </w:t>
      </w:r>
      <w:bookmarkStart w:id="7476" w:name="_ETM_Q1_8874451"/>
      <w:bookmarkEnd w:id="7476"/>
      <w:r>
        <w:rPr>
          <w:rFonts w:hint="cs"/>
          <w:rtl/>
          <w:lang w:eastAsia="he-IL"/>
        </w:rPr>
        <w:t xml:space="preserve">אותו גוף כתנאי. </w:t>
      </w:r>
      <w:bookmarkStart w:id="7477" w:name="_ETM_Q1_8872965"/>
      <w:bookmarkEnd w:id="7477"/>
      <w:r>
        <w:rPr>
          <w:rFonts w:hint="cs"/>
          <w:rtl/>
          <w:lang w:eastAsia="he-IL"/>
        </w:rPr>
        <w:t xml:space="preserve">אם יש אמצעים טכנולוגיים שאושרו בחו"ל </w:t>
      </w:r>
      <w:r>
        <w:rPr>
          <w:rtl/>
          <w:lang w:eastAsia="he-IL"/>
        </w:rPr>
        <w:t>–</w:t>
      </w:r>
      <w:r>
        <w:rPr>
          <w:rFonts w:hint="cs"/>
          <w:rtl/>
          <w:lang w:eastAsia="he-IL"/>
        </w:rPr>
        <w:t xml:space="preserve"> </w:t>
      </w:r>
      <w:bookmarkStart w:id="7478" w:name="_ETM_Q1_8880944"/>
      <w:bookmarkStart w:id="7479" w:name="_ETM_Q1_8876187"/>
      <w:bookmarkEnd w:id="7478"/>
      <w:bookmarkEnd w:id="7479"/>
      <w:r>
        <w:rPr>
          <w:rFonts w:hint="cs"/>
          <w:rtl/>
          <w:lang w:eastAsia="he-IL"/>
        </w:rPr>
        <w:t>הוא יהיה פטור</w:t>
      </w:r>
      <w:bookmarkStart w:id="7480" w:name="_ETM_Q1_8878210"/>
      <w:bookmarkEnd w:id="7480"/>
      <w:r>
        <w:rPr>
          <w:rFonts w:hint="cs"/>
          <w:rtl/>
          <w:lang w:eastAsia="he-IL"/>
        </w:rPr>
        <w:t xml:space="preserve"> </w:t>
      </w:r>
      <w:bookmarkStart w:id="7481" w:name="_ETM_Q1_8876160"/>
      <w:bookmarkEnd w:id="7481"/>
      <w:r>
        <w:rPr>
          <w:rFonts w:hint="cs"/>
          <w:rtl/>
          <w:lang w:eastAsia="he-IL"/>
        </w:rPr>
        <w:t>מהאמצעים ה</w:t>
      </w:r>
      <w:bookmarkStart w:id="7482" w:name="_ETM_Q1_8877802"/>
      <w:bookmarkEnd w:id="7482"/>
      <w:r>
        <w:rPr>
          <w:rFonts w:hint="cs"/>
          <w:rtl/>
          <w:lang w:eastAsia="he-IL"/>
        </w:rPr>
        <w:t xml:space="preserve">טכנולוגיים שהרשות קבעה </w:t>
      </w:r>
      <w:bookmarkStart w:id="7483" w:name="_ETM_Q1_8883115"/>
      <w:bookmarkEnd w:id="7483"/>
      <w:r>
        <w:rPr>
          <w:rFonts w:hint="cs"/>
          <w:rtl/>
          <w:lang w:eastAsia="he-IL"/>
        </w:rPr>
        <w:t xml:space="preserve">בכללים, אבל </w:t>
      </w:r>
      <w:bookmarkStart w:id="7484" w:name="_ETM_Q1_8881355"/>
      <w:bookmarkEnd w:id="7484"/>
      <w:r>
        <w:rPr>
          <w:rFonts w:hint="cs"/>
          <w:rtl/>
          <w:lang w:eastAsia="he-IL"/>
        </w:rPr>
        <w:t xml:space="preserve">תהיה חייב לפעול לפי אותם אמצעים </w:t>
      </w:r>
      <w:bookmarkStart w:id="7485" w:name="_ETM_Q1_8887335"/>
      <w:bookmarkEnd w:id="7485"/>
      <w:r>
        <w:rPr>
          <w:rFonts w:hint="cs"/>
          <w:rtl/>
          <w:lang w:eastAsia="he-IL"/>
        </w:rPr>
        <w:t xml:space="preserve">טכנולוגיים, </w:t>
      </w:r>
      <w:bookmarkStart w:id="7486" w:name="_ETM_Q1_8885234"/>
      <w:bookmarkEnd w:id="7486"/>
      <w:r>
        <w:rPr>
          <w:rFonts w:hint="cs"/>
          <w:rtl/>
          <w:lang w:eastAsia="he-IL"/>
        </w:rPr>
        <w:t>וזאת באמצעות הכנסתם</w:t>
      </w:r>
      <w:bookmarkStart w:id="7487" w:name="_ETM_Q1_8887733"/>
      <w:bookmarkEnd w:id="7487"/>
      <w:r>
        <w:rPr>
          <w:rFonts w:hint="cs"/>
          <w:rtl/>
          <w:lang w:eastAsia="he-IL"/>
        </w:rPr>
        <w:t xml:space="preserve"> לתנאים של אותו הגוף ברישיון.</w:t>
      </w:r>
    </w:p>
    <w:p w14:paraId="52898794" w14:textId="0123215F" w:rsidR="00407301" w:rsidRDefault="00407301" w:rsidP="00407301">
      <w:pPr>
        <w:rPr>
          <w:rtl/>
          <w:lang w:eastAsia="he-IL"/>
        </w:rPr>
      </w:pPr>
      <w:bookmarkStart w:id="7488" w:name="_ETM_Q1_8893192"/>
      <w:bookmarkStart w:id="7489" w:name="_ETM_Q1_8893256"/>
      <w:bookmarkStart w:id="7490" w:name="_ETM_Q1_8889320"/>
      <w:bookmarkStart w:id="7491" w:name="_ETM_Q1_8890484"/>
      <w:bookmarkEnd w:id="7488"/>
      <w:bookmarkEnd w:id="7489"/>
      <w:bookmarkEnd w:id="7490"/>
      <w:bookmarkEnd w:id="7491"/>
    </w:p>
    <w:p w14:paraId="3BC3DC81" w14:textId="5A1F3C02" w:rsidR="00407301" w:rsidRDefault="00407301" w:rsidP="00407301">
      <w:pPr>
        <w:pStyle w:val="a4"/>
        <w:keepNext/>
        <w:rPr>
          <w:rtl/>
        </w:rPr>
      </w:pPr>
      <w:bookmarkStart w:id="7492" w:name="ET_speaker_איתי_עצמון_260"/>
      <w:r w:rsidRPr="00407301">
        <w:rPr>
          <w:rStyle w:val="TagStyle"/>
          <w:rtl/>
        </w:rPr>
        <w:t xml:space="preserve"> &lt;&lt; דובר &gt;&gt; </w:t>
      </w:r>
      <w:r>
        <w:rPr>
          <w:rtl/>
        </w:rPr>
        <w:t>איתי עצמון:</w:t>
      </w:r>
      <w:r w:rsidRPr="00407301">
        <w:rPr>
          <w:rStyle w:val="TagStyle"/>
          <w:rtl/>
        </w:rPr>
        <w:t xml:space="preserve"> &lt;&lt; דובר &gt;&gt;</w:t>
      </w:r>
      <w:r w:rsidR="00C872F6">
        <w:rPr>
          <w:rtl/>
        </w:rPr>
        <w:t xml:space="preserve"> </w:t>
      </w:r>
      <w:r>
        <w:rPr>
          <w:rtl/>
        </w:rPr>
        <w:t xml:space="preserve"> </w:t>
      </w:r>
      <w:bookmarkEnd w:id="7492"/>
    </w:p>
    <w:p w14:paraId="38091978" w14:textId="35D8A141" w:rsidR="00407301" w:rsidRDefault="00407301" w:rsidP="00407301">
      <w:pPr>
        <w:pStyle w:val="KeepWithNext"/>
        <w:rPr>
          <w:rtl/>
          <w:lang w:eastAsia="he-IL"/>
        </w:rPr>
      </w:pPr>
    </w:p>
    <w:p w14:paraId="52AF0FA8" w14:textId="6740E01E" w:rsidR="00407301" w:rsidRDefault="00407301" w:rsidP="00407301">
      <w:pPr>
        <w:rPr>
          <w:rtl/>
          <w:lang w:eastAsia="he-IL"/>
        </w:rPr>
      </w:pPr>
      <w:bookmarkStart w:id="7493" w:name="_ETM_Q1_8890841"/>
      <w:bookmarkStart w:id="7494" w:name="_ETM_Q1_8890887"/>
      <w:bookmarkEnd w:id="7493"/>
      <w:bookmarkEnd w:id="7494"/>
      <w:r>
        <w:rPr>
          <w:rFonts w:hint="cs"/>
          <w:rtl/>
          <w:lang w:eastAsia="he-IL"/>
        </w:rPr>
        <w:t xml:space="preserve">למה התכוונת </w:t>
      </w:r>
      <w:bookmarkStart w:id="7495" w:name="_ETM_Q1_8892759"/>
      <w:bookmarkStart w:id="7496" w:name="_ETM_Q1_8891730"/>
      <w:bookmarkEnd w:id="7495"/>
      <w:bookmarkEnd w:id="7496"/>
      <w:r>
        <w:rPr>
          <w:rFonts w:hint="cs"/>
          <w:rtl/>
          <w:lang w:eastAsia="he-IL"/>
        </w:rPr>
        <w:t xml:space="preserve">בתנאים לעניין </w:t>
      </w:r>
      <w:bookmarkStart w:id="7497" w:name="_ETM_Q1_8890687"/>
      <w:bookmarkEnd w:id="7497"/>
      <w:r>
        <w:rPr>
          <w:rFonts w:hint="cs"/>
          <w:rtl/>
          <w:lang w:eastAsia="he-IL"/>
        </w:rPr>
        <w:t>חובת התאגוד?</w:t>
      </w:r>
    </w:p>
    <w:p w14:paraId="4F616971" w14:textId="671706B0" w:rsidR="00407301" w:rsidRDefault="00407301" w:rsidP="00407301">
      <w:pPr>
        <w:rPr>
          <w:rtl/>
          <w:lang w:eastAsia="he-IL"/>
        </w:rPr>
      </w:pPr>
      <w:bookmarkStart w:id="7498" w:name="_ETM_Q1_8895879"/>
      <w:bookmarkStart w:id="7499" w:name="_ETM_Q1_8895948"/>
      <w:bookmarkStart w:id="7500" w:name="_ETM_Q1_8892113"/>
      <w:bookmarkStart w:id="7501" w:name="_ETM_Q1_8892963"/>
      <w:bookmarkEnd w:id="7498"/>
      <w:bookmarkEnd w:id="7499"/>
      <w:bookmarkEnd w:id="7500"/>
      <w:bookmarkEnd w:id="7501"/>
    </w:p>
    <w:p w14:paraId="79688AB1" w14:textId="250B74E5" w:rsidR="00407301" w:rsidRDefault="00407301" w:rsidP="00407301">
      <w:pPr>
        <w:pStyle w:val="af9"/>
        <w:keepNext/>
        <w:rPr>
          <w:rtl/>
          <w:lang w:eastAsia="he-IL"/>
        </w:rPr>
      </w:pPr>
      <w:bookmarkStart w:id="7502" w:name="ET_guest_עמיהוד_שמלצר_261"/>
      <w:r w:rsidRPr="00407301">
        <w:rPr>
          <w:rStyle w:val="TagStyle"/>
          <w:rtl/>
        </w:rPr>
        <w:t xml:space="preserve"> &lt;&lt; אורח &gt;&gt; </w:t>
      </w:r>
      <w:r>
        <w:rPr>
          <w:rtl/>
          <w:lang w:eastAsia="he-IL"/>
        </w:rPr>
        <w:t>עמיהוד שמלצר:</w:t>
      </w:r>
      <w:r w:rsidRPr="00407301">
        <w:rPr>
          <w:rStyle w:val="TagStyle"/>
          <w:rtl/>
        </w:rPr>
        <w:t xml:space="preserve"> &lt;&lt; אורח &gt;&gt;</w:t>
      </w:r>
      <w:r w:rsidR="00C872F6">
        <w:rPr>
          <w:rtl/>
          <w:lang w:eastAsia="he-IL"/>
        </w:rPr>
        <w:t xml:space="preserve"> </w:t>
      </w:r>
      <w:r>
        <w:rPr>
          <w:rtl/>
          <w:lang w:eastAsia="he-IL"/>
        </w:rPr>
        <w:t xml:space="preserve"> </w:t>
      </w:r>
      <w:bookmarkEnd w:id="7502"/>
    </w:p>
    <w:p w14:paraId="677BE1BF" w14:textId="488B11BE" w:rsidR="00407301" w:rsidRDefault="00407301" w:rsidP="00407301">
      <w:pPr>
        <w:pStyle w:val="KeepWithNext"/>
        <w:rPr>
          <w:rtl/>
          <w:lang w:eastAsia="he-IL"/>
        </w:rPr>
      </w:pPr>
    </w:p>
    <w:p w14:paraId="477DE168" w14:textId="433D2162" w:rsidR="00707F04" w:rsidRDefault="00407301" w:rsidP="00407301">
      <w:pPr>
        <w:rPr>
          <w:rtl/>
          <w:lang w:eastAsia="he-IL"/>
        </w:rPr>
      </w:pPr>
      <w:bookmarkStart w:id="7503" w:name="_ETM_Q1_8893288"/>
      <w:bookmarkStart w:id="7504" w:name="_ETM_Q1_8893321"/>
      <w:bookmarkEnd w:id="7503"/>
      <w:bookmarkEnd w:id="7504"/>
      <w:r>
        <w:rPr>
          <w:rFonts w:hint="cs"/>
          <w:rtl/>
          <w:lang w:eastAsia="he-IL"/>
        </w:rPr>
        <w:t>הוא לא יצטרך להיות מתואגד בארץ</w:t>
      </w:r>
      <w:bookmarkStart w:id="7505" w:name="_ETM_Q1_8896589"/>
      <w:bookmarkEnd w:id="7505"/>
      <w:r>
        <w:rPr>
          <w:rFonts w:hint="cs"/>
          <w:rtl/>
          <w:lang w:eastAsia="he-IL"/>
        </w:rPr>
        <w:t>. זו</w:t>
      </w:r>
      <w:bookmarkStart w:id="7506" w:name="_ETM_Q1_8897891"/>
      <w:bookmarkEnd w:id="7506"/>
      <w:r>
        <w:rPr>
          <w:rFonts w:hint="cs"/>
          <w:rtl/>
          <w:lang w:eastAsia="he-IL"/>
        </w:rPr>
        <w:t xml:space="preserve"> חברה מחו"ל.</w:t>
      </w:r>
      <w:bookmarkStart w:id="7507" w:name="_ETM_Q1_8900209"/>
      <w:bookmarkEnd w:id="7507"/>
      <w:r w:rsidR="00707F04">
        <w:rPr>
          <w:rFonts w:hint="cs"/>
          <w:rtl/>
          <w:lang w:eastAsia="he-IL"/>
        </w:rPr>
        <w:t xml:space="preserve"> </w:t>
      </w:r>
      <w:bookmarkStart w:id="7508" w:name="_ETM_Q1_8912626"/>
      <w:bookmarkEnd w:id="7508"/>
    </w:p>
    <w:p w14:paraId="0A0A94FD" w14:textId="530256BF" w:rsidR="00707F04" w:rsidRDefault="00707F04" w:rsidP="00407301">
      <w:pPr>
        <w:rPr>
          <w:rtl/>
          <w:lang w:eastAsia="he-IL"/>
        </w:rPr>
      </w:pPr>
      <w:bookmarkStart w:id="7509" w:name="_ETM_Q1_8893473"/>
      <w:bookmarkStart w:id="7510" w:name="_ETM_Q1_8893542"/>
      <w:bookmarkEnd w:id="7509"/>
      <w:bookmarkEnd w:id="7510"/>
    </w:p>
    <w:p w14:paraId="1BC6B701" w14:textId="32AF5BCA" w:rsidR="00707F04" w:rsidRDefault="00707F04" w:rsidP="00707F04">
      <w:pPr>
        <w:pStyle w:val="af9"/>
        <w:keepNext/>
        <w:rPr>
          <w:rtl/>
          <w:lang w:eastAsia="he-IL"/>
        </w:rPr>
      </w:pPr>
      <w:bookmarkStart w:id="7511" w:name="ET_guest_מיכאל_בן_דהן_263"/>
      <w:r w:rsidRPr="00707F04">
        <w:rPr>
          <w:rStyle w:val="TagStyle"/>
          <w:rtl/>
        </w:rPr>
        <w:t xml:space="preserve"> &lt;&lt; אורח &gt;&gt; </w:t>
      </w:r>
      <w:r>
        <w:rPr>
          <w:rtl/>
          <w:lang w:eastAsia="he-IL"/>
        </w:rPr>
        <w:t>מיכאל בן דהן:</w:t>
      </w:r>
      <w:r w:rsidRPr="00707F04">
        <w:rPr>
          <w:rStyle w:val="TagStyle"/>
          <w:rtl/>
        </w:rPr>
        <w:t xml:space="preserve"> &lt;&lt; אורח &gt;&gt;</w:t>
      </w:r>
      <w:r w:rsidR="00C872F6">
        <w:rPr>
          <w:rtl/>
          <w:lang w:eastAsia="he-IL"/>
        </w:rPr>
        <w:t xml:space="preserve"> </w:t>
      </w:r>
      <w:r>
        <w:rPr>
          <w:rtl/>
          <w:lang w:eastAsia="he-IL"/>
        </w:rPr>
        <w:t xml:space="preserve"> </w:t>
      </w:r>
      <w:bookmarkEnd w:id="7511"/>
    </w:p>
    <w:p w14:paraId="45C03E0D" w14:textId="6E46B34C" w:rsidR="00707F04" w:rsidRDefault="00707F04" w:rsidP="00707F04">
      <w:pPr>
        <w:pStyle w:val="KeepWithNext"/>
        <w:rPr>
          <w:rtl/>
          <w:lang w:eastAsia="he-IL"/>
        </w:rPr>
      </w:pPr>
    </w:p>
    <w:p w14:paraId="1A347334" w14:textId="5BC4B0FB" w:rsidR="00407301" w:rsidRDefault="00707F04" w:rsidP="00407301">
      <w:pPr>
        <w:rPr>
          <w:rtl/>
          <w:lang w:eastAsia="he-IL"/>
        </w:rPr>
      </w:pPr>
      <w:bookmarkStart w:id="7512" w:name="_ETM_Q1_8895576"/>
      <w:bookmarkStart w:id="7513" w:name="_ETM_Q1_8895617"/>
      <w:bookmarkStart w:id="7514" w:name="_ETM_Q1_8912686"/>
      <w:bookmarkStart w:id="7515" w:name="_ETM_Q1_8899364"/>
      <w:bookmarkStart w:id="7516" w:name="_ETM_Q1_8902371"/>
      <w:bookmarkEnd w:id="7512"/>
      <w:bookmarkEnd w:id="7513"/>
      <w:bookmarkEnd w:id="7514"/>
      <w:bookmarkEnd w:id="7515"/>
      <w:bookmarkEnd w:id="7516"/>
      <w:r>
        <w:rPr>
          <w:rFonts w:hint="cs"/>
          <w:rtl/>
          <w:lang w:eastAsia="he-IL"/>
        </w:rPr>
        <w:t>בדברי הפתיחה דיברנו</w:t>
      </w:r>
      <w:bookmarkStart w:id="7517" w:name="_ETM_Q1_8907303"/>
      <w:bookmarkEnd w:id="7517"/>
      <w:r>
        <w:rPr>
          <w:rFonts w:hint="cs"/>
          <w:rtl/>
          <w:lang w:eastAsia="he-IL"/>
        </w:rPr>
        <w:t xml:space="preserve"> הרבה מאוד על </w:t>
      </w:r>
      <w:bookmarkStart w:id="7518" w:name="_ETM_Q1_8905060"/>
      <w:bookmarkEnd w:id="7518"/>
      <w:r>
        <w:rPr>
          <w:rFonts w:hint="cs"/>
          <w:rtl/>
          <w:lang w:eastAsia="he-IL"/>
        </w:rPr>
        <w:t xml:space="preserve">ייבוא של רגולציה </w:t>
      </w:r>
      <w:bookmarkStart w:id="7519" w:name="_ETM_Q1_8907203"/>
      <w:bookmarkEnd w:id="7519"/>
      <w:r>
        <w:rPr>
          <w:rFonts w:hint="cs"/>
          <w:rtl/>
          <w:lang w:eastAsia="he-IL"/>
        </w:rPr>
        <w:t>מאירופה לישראל</w:t>
      </w:r>
      <w:bookmarkStart w:id="7520" w:name="_ETM_Q1_8910521"/>
      <w:bookmarkEnd w:id="7520"/>
      <w:r>
        <w:rPr>
          <w:rFonts w:hint="cs"/>
          <w:rtl/>
          <w:lang w:eastAsia="he-IL"/>
        </w:rPr>
        <w:t xml:space="preserve">, </w:t>
      </w:r>
      <w:bookmarkStart w:id="7521" w:name="_ETM_Q1_8908557"/>
      <w:bookmarkEnd w:id="7521"/>
      <w:r>
        <w:rPr>
          <w:rFonts w:hint="cs"/>
          <w:rtl/>
          <w:lang w:eastAsia="he-IL"/>
        </w:rPr>
        <w:t xml:space="preserve">והסעיף הזה הוא עוד צעד מבחינתנו. אנחנו מבינים </w:t>
      </w:r>
      <w:bookmarkStart w:id="7522" w:name="_ETM_Q1_8914727"/>
      <w:bookmarkStart w:id="7523" w:name="_ETM_Q1_8910256"/>
      <w:bookmarkEnd w:id="7522"/>
      <w:bookmarkEnd w:id="7523"/>
      <w:r>
        <w:rPr>
          <w:rFonts w:hint="cs"/>
          <w:rtl/>
          <w:lang w:eastAsia="he-IL"/>
        </w:rPr>
        <w:t xml:space="preserve">שגם </w:t>
      </w:r>
      <w:bookmarkStart w:id="7524" w:name="_ETM_Q1_8912453"/>
      <w:bookmarkEnd w:id="7524"/>
      <w:r>
        <w:rPr>
          <w:rFonts w:hint="cs"/>
          <w:rtl/>
          <w:lang w:eastAsia="he-IL"/>
        </w:rPr>
        <w:t xml:space="preserve">כשמייבאים רגולציה </w:t>
      </w:r>
      <w:r>
        <w:rPr>
          <w:rtl/>
          <w:lang w:eastAsia="he-IL"/>
        </w:rPr>
        <w:t>–</w:t>
      </w:r>
      <w:r>
        <w:rPr>
          <w:rFonts w:hint="cs"/>
          <w:rtl/>
          <w:lang w:eastAsia="he-IL"/>
        </w:rPr>
        <w:t xml:space="preserve"> עדיין יש פערים, </w:t>
      </w:r>
      <w:bookmarkStart w:id="7525" w:name="_ETM_Q1_8915370"/>
      <w:bookmarkEnd w:id="7525"/>
      <w:r>
        <w:rPr>
          <w:rFonts w:hint="cs"/>
          <w:rtl/>
          <w:lang w:eastAsia="he-IL"/>
        </w:rPr>
        <w:t xml:space="preserve">והסעיף </w:t>
      </w:r>
      <w:bookmarkStart w:id="7526" w:name="_ETM_Q1_8916745"/>
      <w:bookmarkEnd w:id="7526"/>
      <w:r>
        <w:rPr>
          <w:rFonts w:hint="cs"/>
          <w:rtl/>
          <w:lang w:eastAsia="he-IL"/>
        </w:rPr>
        <w:t xml:space="preserve">הזה מאפשר לבוא ולהגיד משהו מאוד פשוט: </w:t>
      </w:r>
      <w:bookmarkStart w:id="7527" w:name="_ETM_Q1_8918004"/>
      <w:bookmarkEnd w:id="7527"/>
      <w:r>
        <w:rPr>
          <w:rFonts w:hint="cs"/>
          <w:rtl/>
          <w:lang w:eastAsia="he-IL"/>
        </w:rPr>
        <w:t xml:space="preserve">מה שטוב באירופה </w:t>
      </w:r>
      <w:bookmarkStart w:id="7528" w:name="_ETM_Q1_8922120"/>
      <w:bookmarkEnd w:id="7528"/>
      <w:r>
        <w:rPr>
          <w:rtl/>
          <w:lang w:eastAsia="he-IL"/>
        </w:rPr>
        <w:t>–</w:t>
      </w:r>
      <w:r>
        <w:rPr>
          <w:rFonts w:hint="cs"/>
          <w:rtl/>
          <w:lang w:eastAsia="he-IL"/>
        </w:rPr>
        <w:t xml:space="preserve"> </w:t>
      </w:r>
      <w:bookmarkStart w:id="7529" w:name="_ETM_Q1_8918056"/>
      <w:bookmarkEnd w:id="7529"/>
      <w:r>
        <w:rPr>
          <w:rFonts w:hint="cs"/>
          <w:rtl/>
          <w:lang w:eastAsia="he-IL"/>
        </w:rPr>
        <w:t xml:space="preserve">טוב בישראל. אם, </w:t>
      </w:r>
      <w:bookmarkStart w:id="7530" w:name="_ETM_Q1_8923318"/>
      <w:bookmarkEnd w:id="7530"/>
      <w:r>
        <w:rPr>
          <w:rFonts w:hint="cs"/>
          <w:rtl/>
          <w:lang w:eastAsia="he-IL"/>
        </w:rPr>
        <w:t>למשל,</w:t>
      </w:r>
      <w:bookmarkStart w:id="7531" w:name="_ETM_Q1_8924257"/>
      <w:bookmarkEnd w:id="7531"/>
      <w:r>
        <w:rPr>
          <w:rFonts w:hint="cs"/>
          <w:rtl/>
          <w:lang w:eastAsia="he-IL"/>
        </w:rPr>
        <w:t xml:space="preserve"> התכנית </w:t>
      </w:r>
      <w:bookmarkStart w:id="7532" w:name="_ETM_Q1_8923701"/>
      <w:bookmarkEnd w:id="7532"/>
      <w:r>
        <w:rPr>
          <w:rFonts w:hint="cs"/>
          <w:rtl/>
          <w:lang w:eastAsia="he-IL"/>
        </w:rPr>
        <w:t xml:space="preserve">העסקית שהם הגישו בחו"ל שונה בפורמט שלה </w:t>
      </w:r>
      <w:bookmarkStart w:id="7533" w:name="_ETM_Q1_8931326"/>
      <w:bookmarkStart w:id="7534" w:name="_ETM_Q1_8926688"/>
      <w:bookmarkEnd w:id="7533"/>
      <w:bookmarkEnd w:id="7534"/>
      <w:r>
        <w:rPr>
          <w:rFonts w:hint="cs"/>
          <w:rtl/>
          <w:lang w:eastAsia="he-IL"/>
        </w:rPr>
        <w:t xml:space="preserve">מהפורמט שבו מגישים בישראל </w:t>
      </w:r>
      <w:r>
        <w:rPr>
          <w:rtl/>
          <w:lang w:eastAsia="he-IL"/>
        </w:rPr>
        <w:t>–</w:t>
      </w:r>
      <w:r>
        <w:rPr>
          <w:rFonts w:hint="cs"/>
          <w:rtl/>
          <w:lang w:eastAsia="he-IL"/>
        </w:rPr>
        <w:t xml:space="preserve"> </w:t>
      </w:r>
      <w:bookmarkStart w:id="7535" w:name="_ETM_Q1_8928205"/>
      <w:bookmarkEnd w:id="7535"/>
      <w:r>
        <w:rPr>
          <w:rFonts w:hint="cs"/>
          <w:rtl/>
          <w:lang w:eastAsia="he-IL"/>
        </w:rPr>
        <w:t>אנחנו לא נבקש מהם לשנות</w:t>
      </w:r>
      <w:bookmarkStart w:id="7536" w:name="_ETM_Q1_8933039"/>
      <w:bookmarkEnd w:id="7536"/>
      <w:r>
        <w:rPr>
          <w:rFonts w:hint="cs"/>
          <w:rtl/>
          <w:lang w:eastAsia="he-IL"/>
        </w:rPr>
        <w:t xml:space="preserve"> את כל ה</w:t>
      </w:r>
      <w:bookmarkStart w:id="7537" w:name="_ETM_Q1_8929964"/>
      <w:bookmarkEnd w:id="7537"/>
      <w:r>
        <w:rPr>
          <w:rFonts w:hint="cs"/>
          <w:rtl/>
          <w:lang w:eastAsia="he-IL"/>
        </w:rPr>
        <w:t>תכנית העסקית לפי הפורמט בישראל</w:t>
      </w:r>
      <w:bookmarkStart w:id="7538" w:name="_ETM_Q1_8941041"/>
      <w:bookmarkEnd w:id="7538"/>
      <w:r>
        <w:rPr>
          <w:rFonts w:hint="cs"/>
          <w:rtl/>
          <w:lang w:eastAsia="he-IL"/>
        </w:rPr>
        <w:t xml:space="preserve">, </w:t>
      </w:r>
      <w:bookmarkStart w:id="7539" w:name="_ETM_Q1_8938811"/>
      <w:bookmarkEnd w:id="7539"/>
      <w:r>
        <w:rPr>
          <w:rFonts w:hint="cs"/>
          <w:rtl/>
          <w:lang w:eastAsia="he-IL"/>
        </w:rPr>
        <w:t xml:space="preserve">והרשות </w:t>
      </w:r>
      <w:bookmarkStart w:id="7540" w:name="_ETM_Q1_8937069"/>
      <w:bookmarkEnd w:id="7540"/>
      <w:r>
        <w:rPr>
          <w:rFonts w:hint="cs"/>
          <w:rtl/>
          <w:lang w:eastAsia="he-IL"/>
        </w:rPr>
        <w:t xml:space="preserve">תוכל לקבל את התכנית העסקית שהגישו בחו"ל. </w:t>
      </w:r>
      <w:bookmarkStart w:id="7541" w:name="_ETM_Q1_8946804"/>
      <w:bookmarkStart w:id="7542" w:name="_ETM_Q1_8942022"/>
      <w:bookmarkEnd w:id="7541"/>
      <w:bookmarkEnd w:id="7542"/>
      <w:r>
        <w:rPr>
          <w:rFonts w:hint="cs"/>
          <w:rtl/>
          <w:lang w:eastAsia="he-IL"/>
        </w:rPr>
        <w:t xml:space="preserve">מבחינתנו זהו סעיף מאוד מרכזי, </w:t>
      </w:r>
      <w:bookmarkStart w:id="7543" w:name="_ETM_Q1_8943308"/>
      <w:bookmarkEnd w:id="7543"/>
      <w:r>
        <w:rPr>
          <w:rFonts w:hint="cs"/>
          <w:rtl/>
          <w:lang w:eastAsia="he-IL"/>
        </w:rPr>
        <w:t>שיאפשר לכל החברות הגדולות</w:t>
      </w:r>
      <w:bookmarkStart w:id="7544" w:name="_ETM_Q1_8948071"/>
      <w:bookmarkStart w:id="7545" w:name="_ETM_Q1_8945976"/>
      <w:bookmarkEnd w:id="7544"/>
      <w:bookmarkEnd w:id="7545"/>
      <w:r>
        <w:rPr>
          <w:rFonts w:hint="cs"/>
          <w:rtl/>
          <w:lang w:eastAsia="he-IL"/>
        </w:rPr>
        <w:t xml:space="preserve">, שהצגנו במצגת, </w:t>
      </w:r>
      <w:bookmarkStart w:id="7546" w:name="_ETM_Q1_8947146"/>
      <w:bookmarkEnd w:id="7546"/>
      <w:r>
        <w:rPr>
          <w:rFonts w:hint="cs"/>
          <w:rtl/>
          <w:lang w:eastAsia="he-IL"/>
        </w:rPr>
        <w:t>לבוא לישראל ולהגביר א</w:t>
      </w:r>
      <w:bookmarkStart w:id="7547" w:name="_ETM_Q1_8952829"/>
      <w:bookmarkEnd w:id="7547"/>
      <w:r>
        <w:rPr>
          <w:rFonts w:hint="cs"/>
          <w:rtl/>
          <w:lang w:eastAsia="he-IL"/>
        </w:rPr>
        <w:t>ת התחרות.</w:t>
      </w:r>
    </w:p>
    <w:p w14:paraId="6DB41A74" w14:textId="3167BD7E" w:rsidR="00707F04" w:rsidRDefault="00707F04" w:rsidP="00407301">
      <w:pPr>
        <w:rPr>
          <w:rtl/>
          <w:lang w:eastAsia="he-IL"/>
        </w:rPr>
      </w:pPr>
      <w:bookmarkStart w:id="7548" w:name="_ETM_Q1_8900869"/>
      <w:bookmarkStart w:id="7549" w:name="_ETM_Q1_8900938"/>
      <w:bookmarkStart w:id="7550" w:name="_ETM_Q1_8896851"/>
      <w:bookmarkStart w:id="7551" w:name="_ETM_Q1_8892110"/>
      <w:bookmarkStart w:id="7552" w:name="_ETM_Q1_8888306"/>
      <w:bookmarkEnd w:id="7548"/>
      <w:bookmarkEnd w:id="7549"/>
      <w:bookmarkEnd w:id="7550"/>
      <w:bookmarkEnd w:id="7551"/>
      <w:bookmarkEnd w:id="7552"/>
    </w:p>
    <w:p w14:paraId="73DD4D3B" w14:textId="3A054A4A" w:rsidR="00707F04" w:rsidRDefault="00707F04" w:rsidP="00707F04">
      <w:pPr>
        <w:pStyle w:val="a4"/>
        <w:keepNext/>
        <w:rPr>
          <w:rtl/>
        </w:rPr>
      </w:pPr>
      <w:bookmarkStart w:id="7553" w:name="ET_speaker_איתי_עצמון_262"/>
      <w:r w:rsidRPr="00707F04">
        <w:rPr>
          <w:rStyle w:val="TagStyle"/>
          <w:rtl/>
        </w:rPr>
        <w:t xml:space="preserve"> &lt;&lt; דובר &gt;&gt; </w:t>
      </w:r>
      <w:r>
        <w:rPr>
          <w:rtl/>
        </w:rPr>
        <w:t>איתי עצמון:</w:t>
      </w:r>
      <w:r w:rsidRPr="00707F04">
        <w:rPr>
          <w:rStyle w:val="TagStyle"/>
          <w:rtl/>
        </w:rPr>
        <w:t xml:space="preserve"> &lt;&lt; דובר &gt;&gt;</w:t>
      </w:r>
      <w:r w:rsidR="00C872F6">
        <w:rPr>
          <w:rtl/>
        </w:rPr>
        <w:t xml:space="preserve"> </w:t>
      </w:r>
      <w:r>
        <w:rPr>
          <w:rtl/>
        </w:rPr>
        <w:t xml:space="preserve"> </w:t>
      </w:r>
      <w:bookmarkEnd w:id="7553"/>
    </w:p>
    <w:p w14:paraId="7AF2AEF3" w14:textId="1BD6169A" w:rsidR="00707F04" w:rsidRDefault="00707F04" w:rsidP="00707F04">
      <w:pPr>
        <w:pStyle w:val="KeepWithNext"/>
        <w:rPr>
          <w:rtl/>
          <w:lang w:eastAsia="he-IL"/>
        </w:rPr>
      </w:pPr>
    </w:p>
    <w:p w14:paraId="7F2DCE69" w14:textId="2B70CEDB" w:rsidR="00A374BC" w:rsidRDefault="00A627CA" w:rsidP="00A374BC">
      <w:pPr>
        <w:rPr>
          <w:rtl/>
          <w:lang w:eastAsia="he-IL"/>
        </w:rPr>
      </w:pPr>
      <w:bookmarkStart w:id="7554" w:name="_ETM_Q1_8950376"/>
      <w:bookmarkStart w:id="7555" w:name="_ETM_Q1_8947347"/>
      <w:bookmarkEnd w:id="7554"/>
      <w:bookmarkEnd w:id="7555"/>
      <w:r>
        <w:rPr>
          <w:rFonts w:hint="cs"/>
          <w:rtl/>
          <w:lang w:eastAsia="he-IL"/>
        </w:rPr>
        <w:t xml:space="preserve">מה שאנחנו ביקשנו לחדד בנוסח, </w:t>
      </w:r>
      <w:bookmarkStart w:id="7556" w:name="_ETM_Q1_8950566"/>
      <w:bookmarkEnd w:id="7556"/>
      <w:r>
        <w:rPr>
          <w:rFonts w:hint="cs"/>
          <w:rtl/>
          <w:lang w:eastAsia="he-IL"/>
        </w:rPr>
        <w:t xml:space="preserve">ואלה השינויים </w:t>
      </w:r>
      <w:bookmarkStart w:id="7557" w:name="_ETM_Q1_8953414"/>
      <w:bookmarkEnd w:id="7557"/>
      <w:r>
        <w:rPr>
          <w:rFonts w:hint="cs"/>
          <w:rtl/>
          <w:lang w:eastAsia="he-IL"/>
        </w:rPr>
        <w:t xml:space="preserve">שניתן לראות </w:t>
      </w:r>
      <w:bookmarkStart w:id="7558" w:name="_ETM_Q1_8956014"/>
      <w:bookmarkEnd w:id="7558"/>
      <w:r>
        <w:rPr>
          <w:rFonts w:hint="cs"/>
          <w:rtl/>
          <w:lang w:eastAsia="he-IL"/>
        </w:rPr>
        <w:t>כאן ב-"</w:t>
      </w:r>
      <w:bookmarkStart w:id="7559" w:name="_ETM_Q1_8956678"/>
      <w:bookmarkEnd w:id="7559"/>
      <w:r>
        <w:rPr>
          <w:rFonts w:hint="cs"/>
          <w:rtl/>
          <w:lang w:eastAsia="he-IL"/>
        </w:rPr>
        <w:t xml:space="preserve">עקוב אחר שינויים", </w:t>
      </w:r>
      <w:bookmarkStart w:id="7560" w:name="_ETM_Q1_8957465"/>
      <w:bookmarkEnd w:id="7560"/>
      <w:r>
        <w:rPr>
          <w:rFonts w:hint="cs"/>
          <w:rtl/>
          <w:lang w:eastAsia="he-IL"/>
        </w:rPr>
        <w:t>הוא ש</w:t>
      </w:r>
      <w:bookmarkStart w:id="7561" w:name="_ETM_Q1_8954881"/>
      <w:bookmarkEnd w:id="7561"/>
      <w:r>
        <w:rPr>
          <w:rFonts w:hint="cs"/>
          <w:rtl/>
          <w:lang w:eastAsia="he-IL"/>
        </w:rPr>
        <w:t>אכן הרשות תקבע ברישיון</w:t>
      </w:r>
      <w:bookmarkStart w:id="7562" w:name="_ETM_Q1_8962755"/>
      <w:bookmarkEnd w:id="7562"/>
      <w:r>
        <w:rPr>
          <w:rFonts w:hint="cs"/>
          <w:rtl/>
          <w:lang w:eastAsia="he-IL"/>
        </w:rPr>
        <w:t xml:space="preserve"> תנאים בעניינים שיש לגביהם פטור </w:t>
      </w:r>
      <w:bookmarkStart w:id="7563" w:name="_ETM_Q1_8966487"/>
      <w:bookmarkEnd w:id="7563"/>
      <w:r>
        <w:rPr>
          <w:rFonts w:hint="cs"/>
          <w:rtl/>
          <w:lang w:eastAsia="he-IL"/>
        </w:rPr>
        <w:t xml:space="preserve">מהתנאים לקבלת רישיון, כדי </w:t>
      </w:r>
      <w:bookmarkStart w:id="7564" w:name="_ETM_Q1_8974587"/>
      <w:bookmarkEnd w:id="7564"/>
      <w:r>
        <w:rPr>
          <w:rFonts w:hint="cs"/>
          <w:rtl/>
          <w:lang w:eastAsia="he-IL"/>
        </w:rPr>
        <w:t xml:space="preserve">לוודא </w:t>
      </w:r>
      <w:bookmarkStart w:id="7565" w:name="_ETM_Q1_8970572"/>
      <w:bookmarkEnd w:id="7565"/>
      <w:r>
        <w:rPr>
          <w:rFonts w:hint="cs"/>
          <w:rtl/>
          <w:lang w:eastAsia="he-IL"/>
        </w:rPr>
        <w:t xml:space="preserve">שתהיה אכיפה </w:t>
      </w:r>
      <w:bookmarkStart w:id="7566" w:name="_ETM_Q1_8969958"/>
      <w:bookmarkEnd w:id="7566"/>
      <w:r>
        <w:rPr>
          <w:rFonts w:hint="cs"/>
          <w:rtl/>
          <w:lang w:eastAsia="he-IL"/>
        </w:rPr>
        <w:t xml:space="preserve">יעילה של הרשות, כי כן יהיה מדובר </w:t>
      </w:r>
      <w:bookmarkStart w:id="7567" w:name="_ETM_Q1_8977547"/>
      <w:bookmarkEnd w:id="7567"/>
      <w:r>
        <w:rPr>
          <w:rFonts w:hint="cs"/>
          <w:rtl/>
          <w:lang w:eastAsia="he-IL"/>
        </w:rPr>
        <w:t xml:space="preserve">על בעלי </w:t>
      </w:r>
      <w:bookmarkStart w:id="7568" w:name="_ETM_Q1_8974087"/>
      <w:bookmarkEnd w:id="7568"/>
      <w:r>
        <w:rPr>
          <w:rFonts w:hint="cs"/>
          <w:rtl/>
          <w:lang w:eastAsia="he-IL"/>
        </w:rPr>
        <w:t>רישיונות ישראלי</w:t>
      </w:r>
      <w:bookmarkStart w:id="7569" w:name="_ETM_Q1_8976009"/>
      <w:bookmarkEnd w:id="7569"/>
      <w:r>
        <w:rPr>
          <w:rFonts w:hint="cs"/>
          <w:rtl/>
          <w:lang w:eastAsia="he-IL"/>
        </w:rPr>
        <w:t>ים, בסופו של דבר, וצרי</w:t>
      </w:r>
      <w:bookmarkStart w:id="7570" w:name="_ETM_Q1_8978565"/>
      <w:bookmarkStart w:id="7571" w:name="_ETM_Q1_8979571"/>
      <w:bookmarkEnd w:id="7570"/>
      <w:bookmarkEnd w:id="7571"/>
      <w:r>
        <w:rPr>
          <w:rFonts w:hint="cs"/>
          <w:rtl/>
          <w:lang w:eastAsia="he-IL"/>
        </w:rPr>
        <w:t xml:space="preserve">ך </w:t>
      </w:r>
      <w:bookmarkStart w:id="7572" w:name="_ETM_Q1_8977177"/>
      <w:bookmarkEnd w:id="7572"/>
      <w:r>
        <w:rPr>
          <w:rFonts w:hint="cs"/>
          <w:rtl/>
          <w:lang w:eastAsia="he-IL"/>
        </w:rPr>
        <w:t xml:space="preserve">שיהיה איזה שהוא מנגנון יעיל כדי </w:t>
      </w:r>
      <w:bookmarkStart w:id="7573" w:name="_ETM_Q1_8979271"/>
      <w:bookmarkEnd w:id="7573"/>
      <w:r>
        <w:rPr>
          <w:rFonts w:hint="cs"/>
          <w:rtl/>
          <w:lang w:eastAsia="he-IL"/>
        </w:rPr>
        <w:t>לאכוף את הוראות</w:t>
      </w:r>
      <w:bookmarkStart w:id="7574" w:name="_ETM_Q1_8982680"/>
      <w:bookmarkEnd w:id="7574"/>
      <w:r>
        <w:rPr>
          <w:rFonts w:hint="cs"/>
          <w:rtl/>
          <w:lang w:eastAsia="he-IL"/>
        </w:rPr>
        <w:t xml:space="preserve"> הדין כלפיהם.</w:t>
      </w:r>
      <w:bookmarkStart w:id="7575" w:name="_ETM_Q1_8980430"/>
      <w:bookmarkEnd w:id="7575"/>
    </w:p>
    <w:p w14:paraId="21BC672D" w14:textId="53CEE4FD" w:rsidR="00A627CA" w:rsidRDefault="00A627CA" w:rsidP="00A374BC">
      <w:pPr>
        <w:rPr>
          <w:rtl/>
          <w:lang w:eastAsia="he-IL"/>
        </w:rPr>
      </w:pPr>
      <w:bookmarkStart w:id="7576" w:name="_ETM_Q1_8983314"/>
      <w:bookmarkStart w:id="7577" w:name="_ETM_Q1_8983381"/>
      <w:bookmarkEnd w:id="7576"/>
      <w:bookmarkEnd w:id="7577"/>
    </w:p>
    <w:p w14:paraId="4333AE3A" w14:textId="1727D4BF" w:rsidR="00A627CA" w:rsidRDefault="00A627CA" w:rsidP="00A627CA">
      <w:pPr>
        <w:pStyle w:val="af6"/>
        <w:keepNext/>
        <w:rPr>
          <w:rtl/>
        </w:rPr>
      </w:pPr>
      <w:bookmarkStart w:id="7578" w:name="ET_yor_6351_264"/>
      <w:r w:rsidRPr="00A627CA">
        <w:rPr>
          <w:rStyle w:val="TagStyle"/>
          <w:rtl/>
        </w:rPr>
        <w:lastRenderedPageBreak/>
        <w:t xml:space="preserve"> &lt;&lt; יור &gt;&gt; </w:t>
      </w:r>
      <w:r>
        <w:rPr>
          <w:rtl/>
        </w:rPr>
        <w:t>היו"ר אוהד טל:</w:t>
      </w:r>
      <w:r w:rsidRPr="00A627CA">
        <w:rPr>
          <w:rStyle w:val="TagStyle"/>
          <w:rtl/>
        </w:rPr>
        <w:t xml:space="preserve"> &lt;&lt; יור &gt;&gt;</w:t>
      </w:r>
      <w:r w:rsidR="00C872F6">
        <w:rPr>
          <w:rtl/>
        </w:rPr>
        <w:t xml:space="preserve"> </w:t>
      </w:r>
      <w:r>
        <w:rPr>
          <w:rtl/>
        </w:rPr>
        <w:t xml:space="preserve"> </w:t>
      </w:r>
      <w:bookmarkEnd w:id="7578"/>
    </w:p>
    <w:p w14:paraId="502B6390" w14:textId="075436A2" w:rsidR="00A627CA" w:rsidRDefault="00A627CA" w:rsidP="00A627CA">
      <w:pPr>
        <w:pStyle w:val="KeepWithNext"/>
        <w:rPr>
          <w:rtl/>
          <w:lang w:eastAsia="he-IL"/>
        </w:rPr>
      </w:pPr>
    </w:p>
    <w:p w14:paraId="44C08825" w14:textId="4FB2CEB8" w:rsidR="00A627CA" w:rsidRDefault="00A627CA" w:rsidP="00A627CA">
      <w:pPr>
        <w:rPr>
          <w:rtl/>
          <w:lang w:eastAsia="he-IL"/>
        </w:rPr>
      </w:pPr>
      <w:bookmarkStart w:id="7579" w:name="_ETM_Q1_8985199"/>
      <w:bookmarkEnd w:id="7579"/>
      <w:r>
        <w:rPr>
          <w:rFonts w:hint="cs"/>
          <w:rtl/>
          <w:lang w:eastAsia="he-IL"/>
        </w:rPr>
        <w:t>כן, בבקשה.</w:t>
      </w:r>
      <w:bookmarkStart w:id="7580" w:name="_ETM_Q1_8991845"/>
      <w:bookmarkEnd w:id="7580"/>
    </w:p>
    <w:p w14:paraId="7A419621" w14:textId="41296255" w:rsidR="00A627CA" w:rsidRDefault="00A627CA" w:rsidP="00A627CA">
      <w:pPr>
        <w:rPr>
          <w:rtl/>
          <w:lang w:eastAsia="he-IL"/>
        </w:rPr>
      </w:pPr>
      <w:bookmarkStart w:id="7581" w:name="_ETM_Q1_8991922"/>
      <w:bookmarkStart w:id="7582" w:name="_ETM_Q1_8987462"/>
      <w:bookmarkStart w:id="7583" w:name="_ETM_Q1_8989168"/>
      <w:bookmarkEnd w:id="7581"/>
      <w:bookmarkEnd w:id="7582"/>
      <w:bookmarkEnd w:id="7583"/>
    </w:p>
    <w:p w14:paraId="6BAE2879" w14:textId="7E7AA14E" w:rsidR="00A627CA" w:rsidRDefault="00A627CA" w:rsidP="00A627CA">
      <w:pPr>
        <w:pStyle w:val="af9"/>
        <w:keepNext/>
        <w:rPr>
          <w:rtl/>
          <w:lang w:eastAsia="he-IL"/>
        </w:rPr>
      </w:pPr>
      <w:bookmarkStart w:id="7584" w:name="ET_guest_נטע_דורפמן_רביב_265"/>
      <w:r w:rsidRPr="00A627CA">
        <w:rPr>
          <w:rStyle w:val="TagStyle"/>
          <w:rtl/>
        </w:rPr>
        <w:t xml:space="preserve"> &lt;&lt; אורח &gt;&gt; </w:t>
      </w:r>
      <w:r>
        <w:rPr>
          <w:rtl/>
          <w:lang w:eastAsia="he-IL"/>
        </w:rPr>
        <w:t>נטע דורפמן-רביב:</w:t>
      </w:r>
      <w:r w:rsidRPr="00A627CA">
        <w:rPr>
          <w:rStyle w:val="TagStyle"/>
          <w:rtl/>
        </w:rPr>
        <w:t xml:space="preserve"> &lt;&lt; אורח &gt;&gt;</w:t>
      </w:r>
      <w:r w:rsidR="00C872F6">
        <w:rPr>
          <w:rtl/>
          <w:lang w:eastAsia="he-IL"/>
        </w:rPr>
        <w:t xml:space="preserve"> </w:t>
      </w:r>
      <w:r>
        <w:rPr>
          <w:rtl/>
          <w:lang w:eastAsia="he-IL"/>
        </w:rPr>
        <w:t xml:space="preserve"> </w:t>
      </w:r>
      <w:bookmarkEnd w:id="7584"/>
    </w:p>
    <w:p w14:paraId="287985EE" w14:textId="0552FC45" w:rsidR="00A627CA" w:rsidRDefault="00A627CA" w:rsidP="00A627CA">
      <w:pPr>
        <w:pStyle w:val="KeepWithNext"/>
        <w:rPr>
          <w:rtl/>
          <w:lang w:eastAsia="he-IL"/>
        </w:rPr>
      </w:pPr>
    </w:p>
    <w:p w14:paraId="5BA4A168" w14:textId="20C6749E" w:rsidR="00A627CA" w:rsidRDefault="00A627CA" w:rsidP="00A627CA">
      <w:pPr>
        <w:rPr>
          <w:rtl/>
          <w:lang w:eastAsia="he-IL"/>
        </w:rPr>
      </w:pPr>
      <w:bookmarkStart w:id="7585" w:name="_ETM_Q1_8989492"/>
      <w:bookmarkStart w:id="7586" w:name="_ETM_Q1_8989527"/>
      <w:bookmarkEnd w:id="7585"/>
      <w:bookmarkEnd w:id="7586"/>
      <w:r>
        <w:rPr>
          <w:rFonts w:hint="cs"/>
          <w:rtl/>
          <w:lang w:eastAsia="he-IL"/>
        </w:rPr>
        <w:t xml:space="preserve">נטע </w:t>
      </w:r>
      <w:bookmarkStart w:id="7587" w:name="_ETM_Q1_8988145"/>
      <w:bookmarkEnd w:id="7587"/>
      <w:r>
        <w:rPr>
          <w:rFonts w:hint="cs"/>
          <w:rtl/>
          <w:lang w:eastAsia="he-IL"/>
        </w:rPr>
        <w:t>דורפמן-</w:t>
      </w:r>
      <w:bookmarkStart w:id="7588" w:name="_ETM_Q1_8986748"/>
      <w:bookmarkEnd w:id="7588"/>
      <w:r>
        <w:rPr>
          <w:rFonts w:hint="cs"/>
          <w:rtl/>
          <w:lang w:eastAsia="he-IL"/>
        </w:rPr>
        <w:t xml:space="preserve">רביב, מייצגת את </w:t>
      </w:r>
      <w:r>
        <w:rPr>
          <w:lang w:eastAsia="he-IL"/>
        </w:rPr>
        <w:t>Pay Pal</w:t>
      </w:r>
      <w:r>
        <w:rPr>
          <w:rFonts w:hint="cs"/>
          <w:rtl/>
          <w:lang w:eastAsia="he-IL"/>
        </w:rPr>
        <w:t xml:space="preserve">. </w:t>
      </w:r>
      <w:r>
        <w:rPr>
          <w:lang w:eastAsia="he-IL"/>
        </w:rPr>
        <w:t>Pay Pal</w:t>
      </w:r>
      <w:r>
        <w:rPr>
          <w:rFonts w:hint="cs"/>
          <w:rtl/>
          <w:lang w:eastAsia="he-IL"/>
        </w:rPr>
        <w:t xml:space="preserve"> </w:t>
      </w:r>
      <w:bookmarkStart w:id="7589" w:name="_ETM_Q1_8998315"/>
      <w:bookmarkStart w:id="7590" w:name="_ETM_Q1_8993515"/>
      <w:bookmarkEnd w:id="7589"/>
      <w:bookmarkEnd w:id="7590"/>
      <w:r>
        <w:rPr>
          <w:rFonts w:hint="cs"/>
          <w:rtl/>
          <w:lang w:eastAsia="he-IL"/>
        </w:rPr>
        <w:t xml:space="preserve">היא חברת תשלומים זרה, ובוודאי רלוונטית </w:t>
      </w:r>
      <w:bookmarkStart w:id="7591" w:name="_ETM_Q1_8996072"/>
      <w:bookmarkEnd w:id="7591"/>
      <w:r>
        <w:rPr>
          <w:rFonts w:hint="cs"/>
          <w:rtl/>
          <w:lang w:eastAsia="he-IL"/>
        </w:rPr>
        <w:t xml:space="preserve">לסעיף הזה. יש לנו </w:t>
      </w:r>
      <w:bookmarkStart w:id="7592" w:name="_ETM_Q1_9000511"/>
      <w:bookmarkEnd w:id="7592"/>
      <w:r>
        <w:rPr>
          <w:rFonts w:hint="cs"/>
          <w:rtl/>
          <w:lang w:eastAsia="he-IL"/>
        </w:rPr>
        <w:t xml:space="preserve">הערה </w:t>
      </w:r>
      <w:bookmarkStart w:id="7593" w:name="_ETM_Q1_8997183"/>
      <w:bookmarkEnd w:id="7593"/>
      <w:r>
        <w:rPr>
          <w:rFonts w:hint="cs"/>
          <w:rtl/>
          <w:lang w:eastAsia="he-IL"/>
        </w:rPr>
        <w:t xml:space="preserve">לא רק על סעיף 21, אלא גם </w:t>
      </w:r>
      <w:bookmarkStart w:id="7594" w:name="_ETM_Q1_8999236"/>
      <w:bookmarkEnd w:id="7594"/>
      <w:r>
        <w:rPr>
          <w:rFonts w:hint="cs"/>
          <w:rtl/>
          <w:lang w:eastAsia="he-IL"/>
        </w:rPr>
        <w:t>על</w:t>
      </w:r>
      <w:bookmarkStart w:id="7595" w:name="_ETM_Q1_8999659"/>
      <w:bookmarkEnd w:id="7595"/>
      <w:r>
        <w:rPr>
          <w:rFonts w:hint="cs"/>
          <w:rtl/>
          <w:lang w:eastAsia="he-IL"/>
        </w:rPr>
        <w:t xml:space="preserve"> סעיף 26, כי </w:t>
      </w:r>
      <w:bookmarkStart w:id="7596" w:name="_ETM_Q1_9000229"/>
      <w:bookmarkEnd w:id="7596"/>
      <w:r>
        <w:rPr>
          <w:rFonts w:hint="cs"/>
          <w:rtl/>
          <w:lang w:eastAsia="he-IL"/>
        </w:rPr>
        <w:t xml:space="preserve">אלה הם שני </w:t>
      </w:r>
      <w:bookmarkStart w:id="7597" w:name="_ETM_Q1_8999746"/>
      <w:bookmarkEnd w:id="7597"/>
      <w:r>
        <w:rPr>
          <w:rFonts w:hint="cs"/>
          <w:rtl/>
          <w:lang w:eastAsia="he-IL"/>
        </w:rPr>
        <w:t xml:space="preserve">הסעיפים </w:t>
      </w:r>
      <w:bookmarkStart w:id="7598" w:name="_ETM_Q1_9000990"/>
      <w:bookmarkEnd w:id="7598"/>
      <w:r>
        <w:rPr>
          <w:rFonts w:hint="cs"/>
          <w:rtl/>
          <w:lang w:eastAsia="he-IL"/>
        </w:rPr>
        <w:t xml:space="preserve">שמאפשרים מתן פטור לגופים זרים. אני חושבת שהדבר </w:t>
      </w:r>
      <w:bookmarkStart w:id="7599" w:name="_ETM_Q1_9007141"/>
      <w:bookmarkEnd w:id="7599"/>
      <w:r>
        <w:rPr>
          <w:rFonts w:hint="cs"/>
          <w:rtl/>
          <w:lang w:eastAsia="he-IL"/>
        </w:rPr>
        <w:t xml:space="preserve">החשוב ביותר </w:t>
      </w:r>
      <w:bookmarkStart w:id="7600" w:name="_ETM_Q1_9010016"/>
      <w:bookmarkEnd w:id="7600"/>
      <w:r>
        <w:rPr>
          <w:rFonts w:hint="cs"/>
          <w:rtl/>
          <w:lang w:eastAsia="he-IL"/>
        </w:rPr>
        <w:t>לגופים זרים,</w:t>
      </w:r>
      <w:bookmarkStart w:id="7601" w:name="_ETM_Q1_9010221"/>
      <w:bookmarkEnd w:id="7601"/>
      <w:r>
        <w:rPr>
          <w:rFonts w:hint="cs"/>
          <w:rtl/>
          <w:lang w:eastAsia="he-IL"/>
        </w:rPr>
        <w:t xml:space="preserve"> לא רק ל-</w:t>
      </w:r>
      <w:r>
        <w:rPr>
          <w:lang w:eastAsia="he-IL"/>
        </w:rPr>
        <w:t>Pay Pal</w:t>
      </w:r>
      <w:r>
        <w:rPr>
          <w:rFonts w:hint="cs"/>
          <w:rtl/>
          <w:lang w:eastAsia="he-IL"/>
        </w:rPr>
        <w:t xml:space="preserve">, </w:t>
      </w:r>
      <w:bookmarkStart w:id="7602" w:name="_ETM_Q1_9013247"/>
      <w:bookmarkEnd w:id="7602"/>
      <w:r>
        <w:rPr>
          <w:rFonts w:hint="cs"/>
          <w:rtl/>
          <w:lang w:eastAsia="he-IL"/>
        </w:rPr>
        <w:t xml:space="preserve">אלא באופן כללי, </w:t>
      </w:r>
      <w:bookmarkStart w:id="7603" w:name="_ETM_Q1_9011439"/>
      <w:bookmarkEnd w:id="7603"/>
      <w:r>
        <w:rPr>
          <w:rFonts w:hint="cs"/>
          <w:rtl/>
          <w:lang w:eastAsia="he-IL"/>
        </w:rPr>
        <w:t xml:space="preserve">זה </w:t>
      </w:r>
      <w:bookmarkStart w:id="7604" w:name="_ETM_Q1_9012040"/>
      <w:bookmarkEnd w:id="7604"/>
      <w:r>
        <w:rPr>
          <w:rFonts w:hint="cs"/>
          <w:rtl/>
          <w:lang w:eastAsia="he-IL"/>
        </w:rPr>
        <w:t>הוודאות והיציבות</w:t>
      </w:r>
      <w:r>
        <w:rPr>
          <w:lang w:eastAsia="he-IL"/>
        </w:rPr>
        <w:t>;</w:t>
      </w:r>
      <w:r>
        <w:rPr>
          <w:rFonts w:hint="cs"/>
          <w:rtl/>
          <w:lang w:eastAsia="he-IL"/>
        </w:rPr>
        <w:t xml:space="preserve"> </w:t>
      </w:r>
      <w:bookmarkStart w:id="7605" w:name="_ETM_Q1_9013334"/>
      <w:bookmarkEnd w:id="7605"/>
      <w:r>
        <w:rPr>
          <w:rFonts w:hint="cs"/>
          <w:rtl/>
          <w:lang w:eastAsia="he-IL"/>
        </w:rPr>
        <w:t>להבין מהי הרגולציה שתחול. לכן, לדעתנו,</w:t>
      </w:r>
      <w:bookmarkStart w:id="7606" w:name="_ETM_Q1_9023184"/>
      <w:bookmarkEnd w:id="7606"/>
      <w:r>
        <w:rPr>
          <w:rFonts w:hint="cs"/>
          <w:rtl/>
          <w:lang w:eastAsia="he-IL"/>
        </w:rPr>
        <w:t xml:space="preserve"> </w:t>
      </w:r>
      <w:bookmarkStart w:id="7607" w:name="_ETM_Q1_9022218"/>
      <w:bookmarkEnd w:id="7607"/>
      <w:r>
        <w:rPr>
          <w:rFonts w:hint="cs"/>
          <w:rtl/>
          <w:lang w:eastAsia="he-IL"/>
        </w:rPr>
        <w:t xml:space="preserve">צריך לקבוע </w:t>
      </w:r>
      <w:bookmarkStart w:id="7608" w:name="_ETM_Q1_9021298"/>
      <w:bookmarkEnd w:id="7608"/>
      <w:r>
        <w:rPr>
          <w:rFonts w:hint="cs"/>
          <w:rtl/>
          <w:lang w:eastAsia="he-IL"/>
        </w:rPr>
        <w:t xml:space="preserve">בחלק מהסעיפים פה </w:t>
      </w:r>
      <w:bookmarkStart w:id="7609" w:name="_ETM_Q1_9022408"/>
      <w:bookmarkEnd w:id="7609"/>
      <w:r>
        <w:rPr>
          <w:rFonts w:hint="cs"/>
          <w:rtl/>
          <w:lang w:eastAsia="he-IL"/>
        </w:rPr>
        <w:t xml:space="preserve">שיש בהם פטור, ולא שיש </w:t>
      </w:r>
      <w:bookmarkStart w:id="7610" w:name="_ETM_Q1_9027185"/>
      <w:bookmarkEnd w:id="7610"/>
      <w:r>
        <w:rPr>
          <w:rFonts w:hint="cs"/>
          <w:rtl/>
          <w:lang w:eastAsia="he-IL"/>
        </w:rPr>
        <w:t xml:space="preserve">שיקול </w:t>
      </w:r>
      <w:bookmarkStart w:id="7611" w:name="_ETM_Q1_9023354"/>
      <w:bookmarkEnd w:id="7611"/>
      <w:r>
        <w:rPr>
          <w:rFonts w:hint="cs"/>
          <w:rtl/>
          <w:lang w:eastAsia="he-IL"/>
        </w:rPr>
        <w:t xml:space="preserve">דעת לתת פטור. </w:t>
      </w:r>
      <w:bookmarkStart w:id="7612" w:name="_ETM_Q1_9029718"/>
      <w:bookmarkStart w:id="7613" w:name="_ETM_Q1_9025024"/>
      <w:bookmarkEnd w:id="7612"/>
      <w:bookmarkEnd w:id="7613"/>
    </w:p>
    <w:p w14:paraId="78749F52" w14:textId="2D110965" w:rsidR="00B664F4" w:rsidRDefault="00B664F4" w:rsidP="00A627CA">
      <w:pPr>
        <w:rPr>
          <w:rtl/>
          <w:lang w:eastAsia="he-IL"/>
        </w:rPr>
      </w:pPr>
      <w:bookmarkStart w:id="7614" w:name="_ETM_Q1_9025555"/>
      <w:bookmarkStart w:id="7615" w:name="_ETM_Q1_9025621"/>
      <w:bookmarkEnd w:id="7614"/>
      <w:bookmarkEnd w:id="7615"/>
    </w:p>
    <w:p w14:paraId="6CDB932D" w14:textId="398723EF" w:rsidR="00B664F4" w:rsidRDefault="00B664F4" w:rsidP="00B664F4">
      <w:pPr>
        <w:rPr>
          <w:rtl/>
          <w:lang w:eastAsia="he-IL"/>
        </w:rPr>
      </w:pPr>
      <w:bookmarkStart w:id="7616" w:name="_ETM_Q1_9025754"/>
      <w:bookmarkStart w:id="7617" w:name="_ETM_Q1_9025832"/>
      <w:bookmarkEnd w:id="7616"/>
      <w:bookmarkEnd w:id="7617"/>
      <w:r>
        <w:rPr>
          <w:rFonts w:hint="cs"/>
          <w:rtl/>
          <w:lang w:eastAsia="he-IL"/>
        </w:rPr>
        <w:t>אני אתן דוגמה</w:t>
      </w:r>
      <w:bookmarkStart w:id="7618" w:name="_ETM_Q1_9028048"/>
      <w:bookmarkEnd w:id="7618"/>
      <w:r>
        <w:rPr>
          <w:rFonts w:hint="cs"/>
          <w:rtl/>
          <w:lang w:eastAsia="he-IL"/>
        </w:rPr>
        <w:t xml:space="preserve"> </w:t>
      </w:r>
      <w:bookmarkStart w:id="7619" w:name="_ETM_Q1_9029432"/>
      <w:bookmarkEnd w:id="7619"/>
      <w:r>
        <w:rPr>
          <w:rFonts w:hint="cs"/>
          <w:rtl/>
          <w:lang w:eastAsia="he-IL"/>
        </w:rPr>
        <w:t xml:space="preserve">בנושא </w:t>
      </w:r>
      <w:bookmarkStart w:id="7620" w:name="_ETM_Q1_9027184"/>
      <w:bookmarkEnd w:id="7620"/>
      <w:r>
        <w:rPr>
          <w:rFonts w:hint="cs"/>
          <w:rtl/>
          <w:lang w:eastAsia="he-IL"/>
        </w:rPr>
        <w:t>של היתר שליטה</w:t>
      </w:r>
      <w:bookmarkStart w:id="7621" w:name="_ETM_Q1_9031888"/>
      <w:bookmarkStart w:id="7622" w:name="_ETM_Q1_9031952"/>
      <w:bookmarkEnd w:id="7621"/>
      <w:bookmarkEnd w:id="7622"/>
      <w:r>
        <w:rPr>
          <w:rFonts w:hint="cs"/>
          <w:rtl/>
          <w:lang w:eastAsia="he-IL"/>
        </w:rPr>
        <w:t xml:space="preserve">: </w:t>
      </w:r>
      <w:bookmarkStart w:id="7623" w:name="_ETM_Q1_9029366"/>
      <w:bookmarkStart w:id="7624" w:name="_ETM_Q1_9024608"/>
      <w:bookmarkEnd w:id="7623"/>
      <w:bookmarkEnd w:id="7624"/>
      <w:r>
        <w:rPr>
          <w:rFonts w:hint="cs"/>
          <w:rtl/>
          <w:lang w:eastAsia="he-IL"/>
        </w:rPr>
        <w:t xml:space="preserve">כאשר בא גוף זר, </w:t>
      </w:r>
      <w:bookmarkStart w:id="7625" w:name="_ETM_Q1_9027932"/>
      <w:bookmarkEnd w:id="7625"/>
      <w:r>
        <w:rPr>
          <w:rFonts w:hint="cs"/>
          <w:rtl/>
          <w:lang w:eastAsia="he-IL"/>
        </w:rPr>
        <w:t>ורשות ניירות ערך בוחנת</w:t>
      </w:r>
      <w:bookmarkStart w:id="7626" w:name="_ETM_Q1_9032224"/>
      <w:bookmarkEnd w:id="7626"/>
      <w:r>
        <w:rPr>
          <w:rFonts w:hint="cs"/>
          <w:rtl/>
          <w:lang w:eastAsia="he-IL"/>
        </w:rPr>
        <w:t xml:space="preserve"> ומגיעה למסקנה </w:t>
      </w:r>
      <w:bookmarkStart w:id="7627" w:name="_ETM_Q1_9034545"/>
      <w:bookmarkEnd w:id="7627"/>
      <w:r>
        <w:rPr>
          <w:rFonts w:hint="cs"/>
          <w:rtl/>
          <w:lang w:eastAsia="he-IL"/>
        </w:rPr>
        <w:t xml:space="preserve">שאכן מתקיימים </w:t>
      </w:r>
      <w:bookmarkStart w:id="7628" w:name="_ETM_Q1_9036913"/>
      <w:bookmarkEnd w:id="7628"/>
      <w:r>
        <w:rPr>
          <w:rFonts w:hint="cs"/>
          <w:rtl/>
          <w:lang w:eastAsia="he-IL"/>
        </w:rPr>
        <w:t xml:space="preserve">השיקולים שנקבעו בסעיף </w:t>
      </w:r>
      <w:r>
        <w:rPr>
          <w:rtl/>
          <w:lang w:eastAsia="he-IL"/>
        </w:rPr>
        <w:t>–</w:t>
      </w:r>
      <w:r>
        <w:rPr>
          <w:rFonts w:hint="cs"/>
          <w:rtl/>
          <w:lang w:eastAsia="he-IL"/>
        </w:rPr>
        <w:t xml:space="preserve"> </w:t>
      </w:r>
      <w:bookmarkStart w:id="7629" w:name="_ETM_Q1_9039009"/>
      <w:bookmarkEnd w:id="7629"/>
      <w:r>
        <w:rPr>
          <w:rFonts w:hint="cs"/>
          <w:rtl/>
          <w:lang w:eastAsia="he-IL"/>
        </w:rPr>
        <w:t xml:space="preserve">אנחנו לא רואים מתי יהיה טעם </w:t>
      </w:r>
      <w:bookmarkStart w:id="7630" w:name="_ETM_Q1_9042261"/>
      <w:bookmarkEnd w:id="7630"/>
      <w:r>
        <w:rPr>
          <w:rFonts w:hint="cs"/>
          <w:rtl/>
          <w:lang w:eastAsia="he-IL"/>
        </w:rPr>
        <w:t>לתת היתר שליטה</w:t>
      </w:r>
      <w:bookmarkStart w:id="7631" w:name="_ETM_Q1_9041479"/>
      <w:bookmarkEnd w:id="7631"/>
      <w:r>
        <w:rPr>
          <w:rFonts w:hint="cs"/>
          <w:rtl/>
          <w:lang w:eastAsia="he-IL"/>
        </w:rPr>
        <w:t xml:space="preserve"> לאותו גוף זר, לדוגמה. בנוסף, יש </w:t>
      </w:r>
      <w:bookmarkStart w:id="7632" w:name="_ETM_Q1_9048357"/>
      <w:bookmarkEnd w:id="7632"/>
      <w:r>
        <w:rPr>
          <w:rFonts w:hint="cs"/>
          <w:rtl/>
          <w:lang w:eastAsia="he-IL"/>
        </w:rPr>
        <w:t>פה רשימה של סעיפים שרשות ניירות ערך רשאי</w:t>
      </w:r>
      <w:bookmarkStart w:id="7633" w:name="_ETM_Q1_9060245"/>
      <w:bookmarkEnd w:id="7633"/>
      <w:r>
        <w:rPr>
          <w:rFonts w:hint="cs"/>
          <w:rtl/>
          <w:lang w:eastAsia="he-IL"/>
        </w:rPr>
        <w:t>ת לפטור</w:t>
      </w:r>
      <w:bookmarkStart w:id="7634" w:name="_ETM_Q1_9062097"/>
      <w:bookmarkEnd w:id="7634"/>
      <w:r>
        <w:rPr>
          <w:rFonts w:hint="cs"/>
          <w:rtl/>
          <w:lang w:eastAsia="he-IL"/>
        </w:rPr>
        <w:t xml:space="preserve"> בעלי רישיונות זרים. אנחנו חושבים שמכיוון </w:t>
      </w:r>
      <w:bookmarkStart w:id="7635" w:name="_ETM_Q1_9064196"/>
      <w:bookmarkEnd w:id="7635"/>
      <w:r>
        <w:rPr>
          <w:rFonts w:hint="cs"/>
          <w:rtl/>
          <w:lang w:eastAsia="he-IL"/>
        </w:rPr>
        <w:t xml:space="preserve">שעוד לא היו דיונים, </w:t>
      </w:r>
      <w:bookmarkStart w:id="7636" w:name="_ETM_Q1_9067517"/>
      <w:bookmarkEnd w:id="7636"/>
      <w:r>
        <w:rPr>
          <w:rFonts w:hint="cs"/>
          <w:rtl/>
          <w:lang w:eastAsia="he-IL"/>
        </w:rPr>
        <w:t xml:space="preserve">ונקודת המוצא </w:t>
      </w:r>
      <w:bookmarkStart w:id="7637" w:name="_ETM_Q1_9066291"/>
      <w:bookmarkEnd w:id="7637"/>
      <w:r>
        <w:rPr>
          <w:rFonts w:hint="cs"/>
          <w:rtl/>
          <w:lang w:eastAsia="he-IL"/>
        </w:rPr>
        <w:t>פה היא שיהיה דיון עם בעלי הרישיונות</w:t>
      </w:r>
      <w:bookmarkStart w:id="7638" w:name="_ETM_Q1_9076808"/>
      <w:bookmarkEnd w:id="7638"/>
      <w:r>
        <w:rPr>
          <w:rFonts w:hint="cs"/>
          <w:rtl/>
          <w:lang w:eastAsia="he-IL"/>
        </w:rPr>
        <w:t xml:space="preserve"> </w:t>
      </w:r>
      <w:r>
        <w:rPr>
          <w:rtl/>
          <w:lang w:eastAsia="he-IL"/>
        </w:rPr>
        <w:t>–</w:t>
      </w:r>
      <w:r>
        <w:rPr>
          <w:rFonts w:hint="cs"/>
          <w:rtl/>
          <w:lang w:eastAsia="he-IL"/>
        </w:rPr>
        <w:t xml:space="preserve"> </w:t>
      </w:r>
      <w:bookmarkStart w:id="7639" w:name="_ETM_Q1_9075559"/>
      <w:bookmarkEnd w:id="7639"/>
      <w:r>
        <w:rPr>
          <w:rFonts w:hint="cs"/>
          <w:rtl/>
          <w:lang w:eastAsia="he-IL"/>
        </w:rPr>
        <w:t xml:space="preserve">כל בעל </w:t>
      </w:r>
      <w:bookmarkStart w:id="7640" w:name="_ETM_Q1_9073167"/>
      <w:bookmarkEnd w:id="7640"/>
      <w:r>
        <w:rPr>
          <w:rFonts w:hint="cs"/>
          <w:rtl/>
          <w:lang w:eastAsia="he-IL"/>
        </w:rPr>
        <w:t xml:space="preserve">רישיון </w:t>
      </w:r>
      <w:bookmarkStart w:id="7641" w:name="_ETM_Q1_9070030"/>
      <w:bookmarkEnd w:id="7641"/>
      <w:r>
        <w:rPr>
          <w:rFonts w:hint="cs"/>
          <w:rtl/>
          <w:lang w:eastAsia="he-IL"/>
        </w:rPr>
        <w:t xml:space="preserve">יציג את החוק </w:t>
      </w:r>
      <w:bookmarkStart w:id="7642" w:name="_ETM_Q1_9070362"/>
      <w:bookmarkEnd w:id="7642"/>
      <w:r>
        <w:rPr>
          <w:rFonts w:hint="cs"/>
          <w:rtl/>
          <w:lang w:eastAsia="he-IL"/>
        </w:rPr>
        <w:t>וא</w:t>
      </w:r>
      <w:bookmarkStart w:id="7643" w:name="_ETM_Q1_9071736"/>
      <w:bookmarkEnd w:id="7643"/>
      <w:r>
        <w:rPr>
          <w:rFonts w:hint="cs"/>
          <w:rtl/>
          <w:lang w:eastAsia="he-IL"/>
        </w:rPr>
        <w:t>ת הרגולציה, וי</w:t>
      </w:r>
      <w:bookmarkStart w:id="7644" w:name="_ETM_Q1_9075343"/>
      <w:bookmarkEnd w:id="7644"/>
      <w:r>
        <w:rPr>
          <w:rFonts w:hint="cs"/>
          <w:rtl/>
          <w:lang w:eastAsia="he-IL"/>
        </w:rPr>
        <w:t>חליטו מהם הפטורים שצריך לתת.</w:t>
      </w:r>
      <w:bookmarkStart w:id="7645" w:name="_ETM_Q1_9080153"/>
      <w:bookmarkStart w:id="7646" w:name="_ETM_Q1_9082111"/>
      <w:bookmarkStart w:id="7647" w:name="_ETM_Q1_9082306"/>
      <w:bookmarkStart w:id="7648" w:name="_ETM_Q1_9077951"/>
      <w:bookmarkStart w:id="7649" w:name="_ETM_Q1_9073550"/>
      <w:bookmarkStart w:id="7650" w:name="_ETM_Q1_9069938"/>
      <w:bookmarkEnd w:id="7645"/>
      <w:bookmarkEnd w:id="7646"/>
      <w:bookmarkEnd w:id="7647"/>
      <w:bookmarkEnd w:id="7648"/>
      <w:bookmarkEnd w:id="7649"/>
      <w:bookmarkEnd w:id="7650"/>
    </w:p>
    <w:p w14:paraId="107A4F9C" w14:textId="3F4CDE9A" w:rsidR="00B664F4" w:rsidRDefault="00B664F4" w:rsidP="00B664F4">
      <w:pPr>
        <w:rPr>
          <w:rtl/>
          <w:lang w:eastAsia="he-IL"/>
        </w:rPr>
      </w:pPr>
      <w:bookmarkStart w:id="7651" w:name="_ETM_Q1_9070479"/>
      <w:bookmarkStart w:id="7652" w:name="_ETM_Q1_9070554"/>
      <w:bookmarkEnd w:id="7651"/>
      <w:bookmarkEnd w:id="7652"/>
    </w:p>
    <w:p w14:paraId="03048600" w14:textId="51D2C05C" w:rsidR="00B664F4" w:rsidRDefault="00B664F4" w:rsidP="00EF418C">
      <w:pPr>
        <w:rPr>
          <w:rtl/>
          <w:lang w:eastAsia="he-IL"/>
        </w:rPr>
      </w:pPr>
      <w:bookmarkStart w:id="7653" w:name="_ETM_Q1_9071608"/>
      <w:bookmarkStart w:id="7654" w:name="_ETM_Q1_9071683"/>
      <w:bookmarkEnd w:id="7653"/>
      <w:bookmarkEnd w:id="7654"/>
      <w:r>
        <w:rPr>
          <w:rFonts w:hint="cs"/>
          <w:rtl/>
          <w:lang w:eastAsia="he-IL"/>
        </w:rPr>
        <w:t xml:space="preserve">אנחנו סבורים שמה </w:t>
      </w:r>
      <w:bookmarkStart w:id="7655" w:name="_ETM_Q1_9079795"/>
      <w:bookmarkEnd w:id="7655"/>
      <w:r>
        <w:rPr>
          <w:rFonts w:hint="cs"/>
          <w:rtl/>
          <w:lang w:eastAsia="he-IL"/>
        </w:rPr>
        <w:t>שלא רשום היום בה</w:t>
      </w:r>
      <w:bookmarkStart w:id="7656" w:name="_ETM_Q1_9079363"/>
      <w:bookmarkEnd w:id="7656"/>
      <w:r>
        <w:rPr>
          <w:rFonts w:hint="cs"/>
          <w:rtl/>
          <w:lang w:eastAsia="he-IL"/>
        </w:rPr>
        <w:t xml:space="preserve">צעת החוק, כלומר, יתר סעיפי החוק, </w:t>
      </w:r>
      <w:bookmarkStart w:id="7657" w:name="_ETM_Q1_9086627"/>
      <w:bookmarkStart w:id="7658" w:name="_ETM_Q1_9081920"/>
      <w:bookmarkEnd w:id="7657"/>
      <w:bookmarkEnd w:id="7658"/>
      <w:r>
        <w:rPr>
          <w:rFonts w:hint="cs"/>
          <w:rtl/>
          <w:lang w:eastAsia="he-IL"/>
        </w:rPr>
        <w:t>צ</w:t>
      </w:r>
      <w:bookmarkStart w:id="7659" w:name="_ETM_Q1_9082014"/>
      <w:bookmarkStart w:id="7660" w:name="_ETM_Q1_9083340"/>
      <w:bookmarkEnd w:id="7659"/>
      <w:bookmarkEnd w:id="7660"/>
      <w:r>
        <w:rPr>
          <w:rFonts w:hint="cs"/>
          <w:rtl/>
          <w:lang w:eastAsia="he-IL"/>
        </w:rPr>
        <w:t xml:space="preserve">ריך </w:t>
      </w:r>
      <w:bookmarkStart w:id="7661" w:name="_ETM_Q1_9081443"/>
      <w:bookmarkEnd w:id="7661"/>
      <w:r>
        <w:rPr>
          <w:rFonts w:hint="cs"/>
          <w:rtl/>
          <w:lang w:eastAsia="he-IL"/>
        </w:rPr>
        <w:t xml:space="preserve">לתת לרשות ניירות </w:t>
      </w:r>
      <w:bookmarkStart w:id="7662" w:name="_ETM_Q1_9082164"/>
      <w:bookmarkEnd w:id="7662"/>
      <w:r>
        <w:rPr>
          <w:rFonts w:hint="cs"/>
          <w:rtl/>
          <w:lang w:eastAsia="he-IL"/>
        </w:rPr>
        <w:t xml:space="preserve">ערך שיקול </w:t>
      </w:r>
      <w:bookmarkStart w:id="7663" w:name="_ETM_Q1_9084333"/>
      <w:bookmarkEnd w:id="7663"/>
      <w:r>
        <w:rPr>
          <w:rFonts w:hint="cs"/>
          <w:rtl/>
          <w:lang w:eastAsia="he-IL"/>
        </w:rPr>
        <w:t xml:space="preserve">דעת לפטור לגביהם. יש פה שורה ארוכה מאוד של סעיפים, </w:t>
      </w:r>
      <w:bookmarkStart w:id="7664" w:name="_ETM_Q1_9094655"/>
      <w:bookmarkEnd w:id="7664"/>
      <w:r>
        <w:rPr>
          <w:rFonts w:hint="cs"/>
          <w:rtl/>
          <w:lang w:eastAsia="he-IL"/>
        </w:rPr>
        <w:t xml:space="preserve">ולאו דווקא </w:t>
      </w:r>
      <w:bookmarkStart w:id="7665" w:name="_ETM_Q1_9092261"/>
      <w:bookmarkEnd w:id="7665"/>
      <w:r>
        <w:rPr>
          <w:rFonts w:hint="cs"/>
          <w:rtl/>
          <w:lang w:eastAsia="he-IL"/>
        </w:rPr>
        <w:t xml:space="preserve">הסעיפים הספציפיים </w:t>
      </w:r>
      <w:bookmarkStart w:id="7666" w:name="_ETM_Q1_9092005"/>
      <w:bookmarkEnd w:id="7666"/>
      <w:r>
        <w:rPr>
          <w:rFonts w:hint="cs"/>
          <w:rtl/>
          <w:lang w:eastAsia="he-IL"/>
        </w:rPr>
        <w:t xml:space="preserve">שנקבעו הם הסעיפים </w:t>
      </w:r>
      <w:bookmarkStart w:id="7667" w:name="_ETM_Q1_9092440"/>
      <w:bookmarkEnd w:id="7667"/>
      <w:r>
        <w:rPr>
          <w:rFonts w:hint="cs"/>
          <w:rtl/>
          <w:lang w:eastAsia="he-IL"/>
        </w:rPr>
        <w:t xml:space="preserve">שירצו לתת עליהם </w:t>
      </w:r>
      <w:bookmarkStart w:id="7668" w:name="_ETM_Q1_9096085"/>
      <w:bookmarkEnd w:id="7668"/>
      <w:r>
        <w:rPr>
          <w:rFonts w:hint="cs"/>
          <w:rtl/>
          <w:lang w:eastAsia="he-IL"/>
        </w:rPr>
        <w:t xml:space="preserve">פטור. לדעתנו, </w:t>
      </w:r>
      <w:bookmarkStart w:id="7669" w:name="_ETM_Q1_9094314"/>
      <w:bookmarkEnd w:id="7669"/>
      <w:r>
        <w:rPr>
          <w:rFonts w:hint="cs"/>
          <w:rtl/>
          <w:lang w:eastAsia="he-IL"/>
        </w:rPr>
        <w:t>הסעיפים שנקבעו הם סעיפים שצריך לתת עליהם פטור,</w:t>
      </w:r>
      <w:bookmarkStart w:id="7670" w:name="_ETM_Q1_9103248"/>
      <w:bookmarkEnd w:id="7670"/>
      <w:r>
        <w:rPr>
          <w:rFonts w:hint="cs"/>
          <w:rtl/>
          <w:lang w:eastAsia="he-IL"/>
        </w:rPr>
        <w:t xml:space="preserve"> </w:t>
      </w:r>
      <w:bookmarkStart w:id="7671" w:name="_ETM_Q1_9098626"/>
      <w:bookmarkEnd w:id="7671"/>
      <w:r>
        <w:rPr>
          <w:rFonts w:hint="cs"/>
          <w:rtl/>
          <w:lang w:eastAsia="he-IL"/>
        </w:rPr>
        <w:t>וצריך לתת שיקול דעת לרשות ניירות ערך</w:t>
      </w:r>
      <w:bookmarkStart w:id="7672" w:name="_ETM_Q1_9099702"/>
      <w:bookmarkEnd w:id="7672"/>
      <w:r>
        <w:rPr>
          <w:rFonts w:hint="cs"/>
          <w:rtl/>
          <w:lang w:eastAsia="he-IL"/>
        </w:rPr>
        <w:t xml:space="preserve">, בדיונים מול אותו </w:t>
      </w:r>
      <w:bookmarkStart w:id="7673" w:name="_ETM_Q1_9102924"/>
      <w:bookmarkEnd w:id="7673"/>
      <w:r>
        <w:rPr>
          <w:rFonts w:hint="cs"/>
          <w:rtl/>
          <w:lang w:eastAsia="he-IL"/>
        </w:rPr>
        <w:t xml:space="preserve">גוף זר, </w:t>
      </w:r>
      <w:r w:rsidR="00EF418C">
        <w:rPr>
          <w:rFonts w:hint="cs"/>
          <w:rtl/>
          <w:lang w:eastAsia="he-IL"/>
        </w:rPr>
        <w:t xml:space="preserve">לתת פטורים נוספים. </w:t>
      </w:r>
      <w:bookmarkStart w:id="7674" w:name="_ETM_Q1_9106493"/>
      <w:bookmarkStart w:id="7675" w:name="_ETM_Q1_9102686"/>
      <w:bookmarkEnd w:id="7674"/>
      <w:bookmarkEnd w:id="7675"/>
      <w:r w:rsidR="00EF418C">
        <w:rPr>
          <w:rFonts w:hint="cs"/>
          <w:rtl/>
          <w:lang w:eastAsia="he-IL"/>
        </w:rPr>
        <w:t>כלומר, מצד אחד, חשוב</w:t>
      </w:r>
      <w:bookmarkStart w:id="7676" w:name="_ETM_Q1_9108952"/>
      <w:bookmarkEnd w:id="7676"/>
      <w:r w:rsidR="00EF418C">
        <w:rPr>
          <w:rFonts w:hint="cs"/>
          <w:rtl/>
          <w:lang w:eastAsia="he-IL"/>
        </w:rPr>
        <w:t xml:space="preserve">ים </w:t>
      </w:r>
      <w:bookmarkStart w:id="7677" w:name="_ETM_Q1_9105311"/>
      <w:bookmarkEnd w:id="7677"/>
      <w:r w:rsidR="00EF418C">
        <w:rPr>
          <w:rFonts w:hint="cs"/>
          <w:rtl/>
          <w:lang w:eastAsia="he-IL"/>
        </w:rPr>
        <w:t>לנו הוודאות והיציבות</w:t>
      </w:r>
      <w:bookmarkStart w:id="7678" w:name="_ETM_Q1_9106605"/>
      <w:bookmarkEnd w:id="7678"/>
      <w:r w:rsidR="00EF418C">
        <w:rPr>
          <w:lang w:eastAsia="he-IL"/>
        </w:rPr>
        <w:t>;</w:t>
      </w:r>
      <w:r w:rsidR="00EF418C">
        <w:rPr>
          <w:rFonts w:hint="cs"/>
          <w:rtl/>
          <w:lang w:eastAsia="he-IL"/>
        </w:rPr>
        <w:t xml:space="preserve"> שתהיה רשימה </w:t>
      </w:r>
      <w:bookmarkStart w:id="7679" w:name="_ETM_Q1_9107115"/>
      <w:bookmarkEnd w:id="7679"/>
      <w:r w:rsidR="00EF418C">
        <w:rPr>
          <w:rFonts w:hint="cs"/>
          <w:rtl/>
          <w:lang w:eastAsia="he-IL"/>
        </w:rPr>
        <w:t xml:space="preserve">של פטורים קבועים. </w:t>
      </w:r>
      <w:bookmarkStart w:id="7680" w:name="_ETM_Q1_9110035"/>
      <w:bookmarkEnd w:id="7680"/>
      <w:r w:rsidR="00EF418C">
        <w:rPr>
          <w:rFonts w:hint="cs"/>
          <w:rtl/>
          <w:lang w:eastAsia="he-IL"/>
        </w:rPr>
        <w:t xml:space="preserve">מצד שני, כן לתת </w:t>
      </w:r>
      <w:bookmarkStart w:id="7681" w:name="_ETM_Q1_9109901"/>
      <w:bookmarkEnd w:id="7681"/>
      <w:r w:rsidR="00EF418C">
        <w:rPr>
          <w:rFonts w:hint="cs"/>
          <w:rtl/>
          <w:lang w:eastAsia="he-IL"/>
        </w:rPr>
        <w:t xml:space="preserve">שיקול דעת לרשות ניירות ערך </w:t>
      </w:r>
      <w:bookmarkStart w:id="7682" w:name="_ETM_Q1_9111098"/>
      <w:bookmarkEnd w:id="7682"/>
      <w:r w:rsidR="00EF418C">
        <w:rPr>
          <w:rFonts w:hint="cs"/>
          <w:rtl/>
          <w:lang w:eastAsia="he-IL"/>
        </w:rPr>
        <w:t>כדי</w:t>
      </w:r>
      <w:bookmarkStart w:id="7683" w:name="_ETM_Q1_9111616"/>
      <w:bookmarkEnd w:id="7683"/>
      <w:r w:rsidR="00EF418C">
        <w:rPr>
          <w:rFonts w:hint="cs"/>
          <w:rtl/>
          <w:lang w:eastAsia="he-IL"/>
        </w:rPr>
        <w:t xml:space="preserve"> לפטור גם מסעיפים נוספים, מכיוון שכרגע אנחנו מדברים על </w:t>
      </w:r>
      <w:bookmarkStart w:id="7684" w:name="_ETM_Q1_9116482"/>
      <w:bookmarkEnd w:id="7684"/>
      <w:r w:rsidR="00EF418C">
        <w:rPr>
          <w:rFonts w:hint="cs"/>
          <w:rtl/>
          <w:lang w:eastAsia="he-IL"/>
        </w:rPr>
        <w:t>ד</w:t>
      </w:r>
      <w:bookmarkStart w:id="7685" w:name="_ETM_Q1_9131066"/>
      <w:bookmarkStart w:id="7686" w:name="_ETM_Q1_9131133"/>
      <w:bookmarkEnd w:id="7685"/>
      <w:bookmarkEnd w:id="7686"/>
      <w:r w:rsidR="00EF418C">
        <w:rPr>
          <w:rFonts w:hint="cs"/>
          <w:rtl/>
          <w:lang w:eastAsia="he-IL"/>
        </w:rPr>
        <w:t xml:space="preserve">יון </w:t>
      </w:r>
      <w:bookmarkStart w:id="7687" w:name="_ETM_Q1_9117059"/>
      <w:bookmarkEnd w:id="7687"/>
      <w:r w:rsidR="00EF418C">
        <w:rPr>
          <w:rFonts w:hint="cs"/>
          <w:rtl/>
          <w:lang w:eastAsia="he-IL"/>
        </w:rPr>
        <w:t xml:space="preserve">תיאורטי, שעוד לא נעשה מול רשות ניירות ערך, </w:t>
      </w:r>
      <w:bookmarkStart w:id="7688" w:name="_ETM_Q1_9121298"/>
      <w:bookmarkEnd w:id="7688"/>
      <w:r w:rsidR="00EF418C">
        <w:rPr>
          <w:rFonts w:hint="cs"/>
          <w:rtl/>
          <w:lang w:eastAsia="he-IL"/>
        </w:rPr>
        <w:t xml:space="preserve">וייתכן מאוד </w:t>
      </w:r>
      <w:bookmarkStart w:id="7689" w:name="_ETM_Q1_9123560"/>
      <w:bookmarkEnd w:id="7689"/>
      <w:r w:rsidR="00EF418C">
        <w:rPr>
          <w:rFonts w:hint="cs"/>
          <w:rtl/>
          <w:lang w:eastAsia="he-IL"/>
        </w:rPr>
        <w:t xml:space="preserve">שישנם עוד סעיפים שיש </w:t>
      </w:r>
      <w:bookmarkStart w:id="7690" w:name="_ETM_Q1_9122235"/>
      <w:bookmarkEnd w:id="7690"/>
      <w:r w:rsidR="00EF418C">
        <w:rPr>
          <w:rFonts w:hint="cs"/>
          <w:rtl/>
          <w:lang w:eastAsia="he-IL"/>
        </w:rPr>
        <w:t>מקום לשקול לפטור לגביהם.</w:t>
      </w:r>
      <w:bookmarkStart w:id="7691" w:name="_ETM_Q1_9133979"/>
      <w:bookmarkEnd w:id="7691"/>
    </w:p>
    <w:p w14:paraId="1D2A6D4E" w14:textId="7FB001AE" w:rsidR="00EF418C" w:rsidRDefault="00EF418C" w:rsidP="00EF418C">
      <w:pPr>
        <w:rPr>
          <w:rtl/>
          <w:lang w:eastAsia="he-IL"/>
        </w:rPr>
      </w:pPr>
      <w:bookmarkStart w:id="7692" w:name="_ETM_Q1_9134064"/>
      <w:bookmarkStart w:id="7693" w:name="_ETM_Q1_9134471"/>
      <w:bookmarkEnd w:id="7692"/>
      <w:bookmarkEnd w:id="7693"/>
    </w:p>
    <w:p w14:paraId="1E3D60D5" w14:textId="67C66EE7" w:rsidR="00EF418C" w:rsidRDefault="00EF418C" w:rsidP="00EF418C">
      <w:pPr>
        <w:rPr>
          <w:rtl/>
          <w:lang w:eastAsia="he-IL"/>
        </w:rPr>
      </w:pPr>
      <w:bookmarkStart w:id="7694" w:name="_ETM_Q1_9134583"/>
      <w:bookmarkStart w:id="7695" w:name="_ETM_Q1_9129877"/>
      <w:bookmarkEnd w:id="7694"/>
      <w:bookmarkEnd w:id="7695"/>
      <w:r>
        <w:rPr>
          <w:rFonts w:hint="cs"/>
          <w:rtl/>
          <w:lang w:eastAsia="he-IL"/>
        </w:rPr>
        <w:t xml:space="preserve">אנחנו </w:t>
      </w:r>
      <w:bookmarkStart w:id="7696" w:name="_ETM_Q1_9126002"/>
      <w:bookmarkEnd w:id="7696"/>
      <w:r>
        <w:rPr>
          <w:rFonts w:hint="cs"/>
          <w:rtl/>
          <w:lang w:eastAsia="he-IL"/>
        </w:rPr>
        <w:t xml:space="preserve">שלחנו מכתב </w:t>
      </w:r>
      <w:bookmarkStart w:id="7697" w:name="_ETM_Q1_9127883"/>
      <w:bookmarkEnd w:id="7697"/>
      <w:r>
        <w:rPr>
          <w:rFonts w:hint="cs"/>
          <w:rtl/>
          <w:lang w:eastAsia="he-IL"/>
        </w:rPr>
        <w:t xml:space="preserve">לוועדה, ונתנו רשימה של הוראות שלדעתנו צריך לפטור. אני יכולה </w:t>
      </w:r>
      <w:bookmarkStart w:id="7698" w:name="_ETM_Q1_9137906"/>
      <w:bookmarkEnd w:id="7698"/>
      <w:r>
        <w:rPr>
          <w:rFonts w:hint="cs"/>
          <w:rtl/>
          <w:lang w:eastAsia="he-IL"/>
        </w:rPr>
        <w:t>להגיד אותן.</w:t>
      </w:r>
    </w:p>
    <w:p w14:paraId="429985E2" w14:textId="16B21382" w:rsidR="00EF418C" w:rsidRDefault="00EF418C" w:rsidP="00EF418C">
      <w:pPr>
        <w:rPr>
          <w:rtl/>
          <w:lang w:eastAsia="he-IL"/>
        </w:rPr>
      </w:pPr>
      <w:bookmarkStart w:id="7699" w:name="_ETM_Q1_9142357"/>
      <w:bookmarkStart w:id="7700" w:name="_ETM_Q1_9142431"/>
      <w:bookmarkStart w:id="7701" w:name="_ETM_Q1_9137907"/>
      <w:bookmarkStart w:id="7702" w:name="_ETM_Q1_9133847"/>
      <w:bookmarkEnd w:id="7699"/>
      <w:bookmarkEnd w:id="7700"/>
      <w:bookmarkEnd w:id="7701"/>
      <w:bookmarkEnd w:id="7702"/>
    </w:p>
    <w:p w14:paraId="48A324FD" w14:textId="34B377F8" w:rsidR="00EF418C" w:rsidRDefault="00EF418C" w:rsidP="00EF418C">
      <w:pPr>
        <w:pStyle w:val="af6"/>
        <w:keepNext/>
        <w:rPr>
          <w:rtl/>
        </w:rPr>
      </w:pPr>
      <w:bookmarkStart w:id="7703" w:name="ET_yor_6351_266"/>
      <w:r w:rsidRPr="00EF418C">
        <w:rPr>
          <w:rStyle w:val="TagStyle"/>
          <w:rtl/>
        </w:rPr>
        <w:t xml:space="preserve"> &lt;&lt; יור &gt;&gt; </w:t>
      </w:r>
      <w:r>
        <w:rPr>
          <w:rtl/>
        </w:rPr>
        <w:t>היו"ר אוהד טל:</w:t>
      </w:r>
      <w:r w:rsidRPr="00EF418C">
        <w:rPr>
          <w:rStyle w:val="TagStyle"/>
          <w:rtl/>
        </w:rPr>
        <w:t xml:space="preserve"> &lt;&lt; יור &gt;&gt;</w:t>
      </w:r>
      <w:r w:rsidR="00C872F6">
        <w:rPr>
          <w:rtl/>
        </w:rPr>
        <w:t xml:space="preserve"> </w:t>
      </w:r>
      <w:r>
        <w:rPr>
          <w:rtl/>
        </w:rPr>
        <w:t xml:space="preserve"> </w:t>
      </w:r>
      <w:bookmarkEnd w:id="7703"/>
    </w:p>
    <w:p w14:paraId="521D6C2E" w14:textId="7365C45D" w:rsidR="00EF418C" w:rsidRDefault="00EF418C" w:rsidP="00EF418C">
      <w:pPr>
        <w:pStyle w:val="KeepWithNext"/>
        <w:rPr>
          <w:rtl/>
          <w:lang w:eastAsia="he-IL"/>
        </w:rPr>
      </w:pPr>
    </w:p>
    <w:p w14:paraId="222B2543" w14:textId="65A57D11" w:rsidR="00EF418C" w:rsidRDefault="00EF418C" w:rsidP="00EF418C">
      <w:pPr>
        <w:rPr>
          <w:rtl/>
          <w:lang w:eastAsia="he-IL"/>
        </w:rPr>
      </w:pPr>
      <w:bookmarkStart w:id="7704" w:name="_ETM_Q1_9135632"/>
      <w:bookmarkStart w:id="7705" w:name="_ETM_Q1_9131176"/>
      <w:bookmarkEnd w:id="7704"/>
      <w:bookmarkEnd w:id="7705"/>
      <w:r>
        <w:rPr>
          <w:rFonts w:hint="cs"/>
          <w:rtl/>
          <w:lang w:eastAsia="he-IL"/>
        </w:rPr>
        <w:t>אין צורך להקריא. כן, בבקשה.</w:t>
      </w:r>
    </w:p>
    <w:p w14:paraId="1FB6779B" w14:textId="361749C1" w:rsidR="00EF418C" w:rsidRDefault="00EF418C" w:rsidP="00EF418C">
      <w:pPr>
        <w:rPr>
          <w:rtl/>
          <w:lang w:eastAsia="he-IL"/>
        </w:rPr>
      </w:pPr>
      <w:bookmarkStart w:id="7706" w:name="_ETM_Q1_9132227"/>
      <w:bookmarkStart w:id="7707" w:name="_ETM_Q1_9132315"/>
      <w:bookmarkStart w:id="7708" w:name="_ETM_Q1_9133998"/>
      <w:bookmarkEnd w:id="7706"/>
      <w:bookmarkEnd w:id="7707"/>
      <w:bookmarkEnd w:id="7708"/>
    </w:p>
    <w:p w14:paraId="36753FCA" w14:textId="451F3258" w:rsidR="00EF418C" w:rsidRDefault="00EF418C" w:rsidP="00EF418C">
      <w:pPr>
        <w:pStyle w:val="af9"/>
        <w:keepNext/>
        <w:rPr>
          <w:rtl/>
          <w:lang w:eastAsia="he-IL"/>
        </w:rPr>
      </w:pPr>
      <w:bookmarkStart w:id="7709" w:name="ET_guest_רוני_בקמן_267"/>
      <w:r w:rsidRPr="00EF418C">
        <w:rPr>
          <w:rStyle w:val="TagStyle"/>
          <w:rtl/>
        </w:rPr>
        <w:t xml:space="preserve"> &lt;&lt; אורח &gt;&gt; </w:t>
      </w:r>
      <w:r>
        <w:rPr>
          <w:rtl/>
          <w:lang w:eastAsia="he-IL"/>
        </w:rPr>
        <w:t>רוני בקמן:</w:t>
      </w:r>
      <w:r w:rsidRPr="00EF418C">
        <w:rPr>
          <w:rStyle w:val="TagStyle"/>
          <w:rtl/>
        </w:rPr>
        <w:t xml:space="preserve"> &lt;&lt; אורח &gt;&gt;</w:t>
      </w:r>
      <w:r w:rsidR="00C872F6">
        <w:rPr>
          <w:rtl/>
          <w:lang w:eastAsia="he-IL"/>
        </w:rPr>
        <w:t xml:space="preserve"> </w:t>
      </w:r>
      <w:r>
        <w:rPr>
          <w:rtl/>
          <w:lang w:eastAsia="he-IL"/>
        </w:rPr>
        <w:t xml:space="preserve"> </w:t>
      </w:r>
      <w:bookmarkEnd w:id="7709"/>
    </w:p>
    <w:p w14:paraId="2C5F083E" w14:textId="5332FEF7" w:rsidR="00EF418C" w:rsidRDefault="00EF418C" w:rsidP="00EF418C">
      <w:pPr>
        <w:pStyle w:val="KeepWithNext"/>
        <w:rPr>
          <w:rtl/>
          <w:lang w:eastAsia="he-IL"/>
        </w:rPr>
      </w:pPr>
    </w:p>
    <w:p w14:paraId="666C3759" w14:textId="5EF5DFC5" w:rsidR="00EF418C" w:rsidRDefault="00EF418C" w:rsidP="00EF418C">
      <w:pPr>
        <w:rPr>
          <w:rtl/>
          <w:lang w:eastAsia="he-IL"/>
        </w:rPr>
      </w:pPr>
      <w:bookmarkStart w:id="7710" w:name="_ETM_Q1_9134399"/>
      <w:bookmarkStart w:id="7711" w:name="_ETM_Q1_9134436"/>
      <w:bookmarkEnd w:id="7710"/>
      <w:bookmarkEnd w:id="7711"/>
      <w:r>
        <w:rPr>
          <w:rFonts w:hint="cs"/>
          <w:rtl/>
          <w:lang w:eastAsia="he-IL"/>
        </w:rPr>
        <w:t xml:space="preserve">מיכאל ציין </w:t>
      </w:r>
      <w:bookmarkStart w:id="7712" w:name="_ETM_Q1_9144886"/>
      <w:bookmarkStart w:id="7713" w:name="_ETM_Q1_9141349"/>
      <w:bookmarkEnd w:id="7712"/>
      <w:bookmarkEnd w:id="7713"/>
      <w:r>
        <w:rPr>
          <w:rFonts w:hint="cs"/>
          <w:rtl/>
          <w:lang w:eastAsia="he-IL"/>
        </w:rPr>
        <w:t>את זה</w:t>
      </w:r>
      <w:bookmarkStart w:id="7714" w:name="_ETM_Q1_9144099"/>
      <w:bookmarkEnd w:id="7714"/>
      <w:r>
        <w:rPr>
          <w:rFonts w:hint="cs"/>
          <w:rtl/>
          <w:lang w:eastAsia="he-IL"/>
        </w:rPr>
        <w:t xml:space="preserve"> שאחת המטרות העיקריות של </w:t>
      </w:r>
      <w:bookmarkStart w:id="7715" w:name="_ETM_Q1_9146113"/>
      <w:bookmarkEnd w:id="7715"/>
      <w:r>
        <w:rPr>
          <w:rFonts w:hint="cs"/>
          <w:rtl/>
          <w:lang w:eastAsia="he-IL"/>
        </w:rPr>
        <w:t>החוק הזה היא לפתוח את</w:t>
      </w:r>
      <w:bookmarkStart w:id="7716" w:name="_ETM_Q1_9150746"/>
      <w:bookmarkEnd w:id="7716"/>
      <w:r>
        <w:rPr>
          <w:rFonts w:hint="cs"/>
          <w:rtl/>
          <w:lang w:eastAsia="he-IL"/>
        </w:rPr>
        <w:t xml:space="preserve"> שוק </w:t>
      </w:r>
      <w:bookmarkStart w:id="7717" w:name="_ETM_Q1_9146581"/>
      <w:bookmarkEnd w:id="7717"/>
      <w:r>
        <w:rPr>
          <w:rFonts w:hint="cs"/>
          <w:rtl/>
          <w:lang w:eastAsia="he-IL"/>
        </w:rPr>
        <w:t xml:space="preserve">שירותי התשלום בישראל לגורמים זרים, אבל יחד עם </w:t>
      </w:r>
      <w:bookmarkStart w:id="7718" w:name="_ETM_Q1_9155313"/>
      <w:bookmarkEnd w:id="7718"/>
      <w:r>
        <w:rPr>
          <w:rFonts w:hint="cs"/>
          <w:rtl/>
          <w:lang w:eastAsia="he-IL"/>
        </w:rPr>
        <w:t xml:space="preserve">זאת, </w:t>
      </w:r>
      <w:bookmarkStart w:id="7719" w:name="_ETM_Q1_9152639"/>
      <w:bookmarkEnd w:id="7719"/>
      <w:r>
        <w:rPr>
          <w:rFonts w:hint="cs"/>
          <w:rtl/>
          <w:lang w:eastAsia="he-IL"/>
        </w:rPr>
        <w:t xml:space="preserve">יש לנו כאן איזון, בין </w:t>
      </w:r>
      <w:bookmarkStart w:id="7720" w:name="_ETM_Q1_9160640"/>
      <w:bookmarkStart w:id="7721" w:name="_ETM_Q1_9157642"/>
      <w:bookmarkStart w:id="7722" w:name="_ETM_Q1_9155760"/>
      <w:bookmarkStart w:id="7723" w:name="_ETM_Q1_9150982"/>
      <w:bookmarkEnd w:id="7720"/>
      <w:bookmarkEnd w:id="7721"/>
      <w:bookmarkEnd w:id="7722"/>
      <w:bookmarkEnd w:id="7723"/>
      <w:r w:rsidR="00690410">
        <w:rPr>
          <w:rFonts w:hint="cs"/>
          <w:rtl/>
          <w:lang w:eastAsia="he-IL"/>
        </w:rPr>
        <w:t>אפשור</w:t>
      </w:r>
      <w:r>
        <w:rPr>
          <w:rFonts w:hint="cs"/>
          <w:rtl/>
          <w:lang w:eastAsia="he-IL"/>
        </w:rPr>
        <w:t xml:space="preserve"> התחרות המבורכת, </w:t>
      </w:r>
      <w:bookmarkStart w:id="7724" w:name="_ETM_Q1_9157445"/>
      <w:bookmarkEnd w:id="7724"/>
      <w:r>
        <w:rPr>
          <w:rFonts w:hint="cs"/>
          <w:rtl/>
          <w:lang w:eastAsia="he-IL"/>
        </w:rPr>
        <w:t xml:space="preserve">לבין </w:t>
      </w:r>
      <w:bookmarkStart w:id="7725" w:name="_ETM_Q1_9158400"/>
      <w:bookmarkEnd w:id="7725"/>
      <w:r>
        <w:rPr>
          <w:rFonts w:hint="cs"/>
          <w:rtl/>
          <w:lang w:eastAsia="he-IL"/>
        </w:rPr>
        <w:t xml:space="preserve">שמירה והגנה </w:t>
      </w:r>
      <w:bookmarkStart w:id="7726" w:name="_ETM_Q1_9156284"/>
      <w:bookmarkStart w:id="7727" w:name="_ETM_Q1_9158943"/>
      <w:bookmarkEnd w:id="7726"/>
      <w:bookmarkEnd w:id="7727"/>
      <w:r w:rsidR="00690410">
        <w:rPr>
          <w:rFonts w:hint="cs"/>
          <w:rtl/>
          <w:lang w:eastAsia="he-IL"/>
        </w:rPr>
        <w:t>על</w:t>
      </w:r>
      <w:bookmarkStart w:id="7728" w:name="_ETM_Q1_9159490"/>
      <w:bookmarkEnd w:id="7728"/>
      <w:r w:rsidR="00690410">
        <w:rPr>
          <w:rFonts w:hint="cs"/>
          <w:rtl/>
          <w:lang w:eastAsia="he-IL"/>
        </w:rPr>
        <w:t xml:space="preserve"> הלקוחות הישראליים. לכן, המנגנון </w:t>
      </w:r>
      <w:bookmarkStart w:id="7729" w:name="_ETM_Q1_9161322"/>
      <w:bookmarkEnd w:id="7729"/>
      <w:r w:rsidR="00690410">
        <w:rPr>
          <w:rFonts w:hint="cs"/>
          <w:rtl/>
          <w:lang w:eastAsia="he-IL"/>
        </w:rPr>
        <w:t>שנקבע הוא לא לתת פטור מוחלט</w:t>
      </w:r>
      <w:bookmarkStart w:id="7730" w:name="_ETM_Q1_9166425"/>
      <w:bookmarkEnd w:id="7730"/>
      <w:r w:rsidR="00690410">
        <w:rPr>
          <w:rFonts w:hint="cs"/>
          <w:rtl/>
          <w:lang w:eastAsia="he-IL"/>
        </w:rPr>
        <w:t xml:space="preserve"> מסעיפים. כן חשוב לשמור את שיקול </w:t>
      </w:r>
      <w:bookmarkStart w:id="7731" w:name="_ETM_Q1_9168884"/>
      <w:bookmarkEnd w:id="7731"/>
      <w:r w:rsidR="00690410">
        <w:rPr>
          <w:rFonts w:hint="cs"/>
          <w:rtl/>
          <w:lang w:eastAsia="he-IL"/>
        </w:rPr>
        <w:t xml:space="preserve">הדעת וסמכות הרשות במקרים </w:t>
      </w:r>
      <w:bookmarkStart w:id="7732" w:name="_ETM_Q1_9173497"/>
      <w:bookmarkEnd w:id="7732"/>
      <w:r w:rsidR="00690410">
        <w:rPr>
          <w:rFonts w:hint="cs"/>
          <w:rtl/>
          <w:lang w:eastAsia="he-IL"/>
        </w:rPr>
        <w:t xml:space="preserve">ספציפיים, </w:t>
      </w:r>
      <w:bookmarkStart w:id="7733" w:name="_ETM_Q1_9173463"/>
      <w:bookmarkEnd w:id="7733"/>
      <w:r w:rsidR="00690410">
        <w:rPr>
          <w:rFonts w:hint="cs"/>
          <w:rtl/>
          <w:lang w:eastAsia="he-IL"/>
        </w:rPr>
        <w:t xml:space="preserve">אפילו במקרים </w:t>
      </w:r>
      <w:bookmarkStart w:id="7734" w:name="_ETM_Q1_9171294"/>
      <w:bookmarkEnd w:id="7734"/>
      <w:r w:rsidR="00690410">
        <w:rPr>
          <w:rFonts w:hint="cs"/>
          <w:rtl/>
          <w:lang w:eastAsia="he-IL"/>
        </w:rPr>
        <w:t>של היתר שליטה, שהוא מקרה יחסית</w:t>
      </w:r>
      <w:bookmarkStart w:id="7735" w:name="_ETM_Q1_9178369"/>
      <w:bookmarkEnd w:id="7735"/>
      <w:r w:rsidR="00690410">
        <w:rPr>
          <w:rFonts w:hint="cs"/>
          <w:rtl/>
          <w:lang w:eastAsia="he-IL"/>
        </w:rPr>
        <w:t xml:space="preserve"> מאוד קל</w:t>
      </w:r>
      <w:bookmarkStart w:id="7736" w:name="_ETM_Q1_9179489"/>
      <w:bookmarkStart w:id="7737" w:name="_ETM_Q1_9178774"/>
      <w:bookmarkEnd w:id="7736"/>
      <w:bookmarkEnd w:id="7737"/>
      <w:r w:rsidR="00690410">
        <w:rPr>
          <w:lang w:eastAsia="he-IL"/>
        </w:rPr>
        <w:t>;</w:t>
      </w:r>
      <w:r w:rsidR="00690410">
        <w:rPr>
          <w:rFonts w:hint="cs"/>
          <w:rtl/>
          <w:lang w:eastAsia="he-IL"/>
        </w:rPr>
        <w:t xml:space="preserve"> </w:t>
      </w:r>
      <w:bookmarkStart w:id="7738" w:name="_ETM_Q1_9188182"/>
      <w:bookmarkStart w:id="7739" w:name="_ETM_Q1_9183334"/>
      <w:bookmarkEnd w:id="7738"/>
      <w:bookmarkEnd w:id="7739"/>
      <w:r w:rsidR="00690410">
        <w:rPr>
          <w:rFonts w:hint="cs"/>
          <w:rtl/>
          <w:lang w:eastAsia="he-IL"/>
        </w:rPr>
        <w:t xml:space="preserve">יש היתר שליטה בחו"ל, אבל </w:t>
      </w:r>
      <w:bookmarkStart w:id="7740" w:name="_ETM_Q1_9177096"/>
      <w:bookmarkEnd w:id="7740"/>
      <w:r w:rsidR="00690410">
        <w:rPr>
          <w:rFonts w:hint="cs"/>
          <w:rtl/>
          <w:lang w:eastAsia="he-IL"/>
        </w:rPr>
        <w:t xml:space="preserve">אי אפשר לדעת מה יקרה. </w:t>
      </w:r>
      <w:bookmarkStart w:id="7741" w:name="_ETM_Q1_9183173"/>
      <w:bookmarkStart w:id="7742" w:name="_ETM_Q1_9182080"/>
      <w:bookmarkStart w:id="7743" w:name="_ETM_Q1_9177327"/>
      <w:bookmarkStart w:id="7744" w:name="_ETM_Q1_9172571"/>
      <w:bookmarkEnd w:id="7741"/>
      <w:bookmarkEnd w:id="7742"/>
      <w:bookmarkEnd w:id="7743"/>
      <w:bookmarkEnd w:id="7744"/>
    </w:p>
    <w:p w14:paraId="30A96EBF" w14:textId="77777777" w:rsidR="00690410" w:rsidRPr="00EF418C" w:rsidRDefault="00690410" w:rsidP="00EF418C">
      <w:pPr>
        <w:rPr>
          <w:rtl/>
          <w:lang w:eastAsia="he-IL"/>
        </w:rPr>
      </w:pPr>
      <w:bookmarkStart w:id="7745" w:name="_ETM_Q1_9172810"/>
      <w:bookmarkStart w:id="7746" w:name="_ETM_Q1_9172878"/>
      <w:bookmarkStart w:id="7747" w:name="_ETM_Q1_9180556"/>
      <w:bookmarkEnd w:id="7745"/>
      <w:bookmarkEnd w:id="7746"/>
      <w:bookmarkEnd w:id="7747"/>
    </w:p>
    <w:p w14:paraId="1DE82E04" w14:textId="5364A3EC" w:rsidR="00707F04" w:rsidRDefault="00690410" w:rsidP="00707F04">
      <w:pPr>
        <w:rPr>
          <w:rtl/>
          <w:lang w:eastAsia="he-IL"/>
        </w:rPr>
      </w:pPr>
      <w:bookmarkStart w:id="7748" w:name="_ETM_Q1_8893924"/>
      <w:bookmarkStart w:id="7749" w:name="_ETM_Q1_8893955"/>
      <w:bookmarkEnd w:id="7748"/>
      <w:bookmarkEnd w:id="7749"/>
      <w:r>
        <w:rPr>
          <w:rFonts w:hint="cs"/>
          <w:rtl/>
          <w:lang w:eastAsia="he-IL"/>
        </w:rPr>
        <w:t>אני יכולה לתת</w:t>
      </w:r>
      <w:bookmarkStart w:id="7750" w:name="_ETM_Q1_9185771"/>
      <w:bookmarkEnd w:id="7750"/>
      <w:r>
        <w:rPr>
          <w:rFonts w:hint="cs"/>
          <w:rtl/>
          <w:lang w:eastAsia="he-IL"/>
        </w:rPr>
        <w:t xml:space="preserve"> לזה דוגמה, </w:t>
      </w:r>
      <w:bookmarkStart w:id="7751" w:name="_ETM_Q1_9184266"/>
      <w:bookmarkEnd w:id="7751"/>
      <w:r>
        <w:rPr>
          <w:rFonts w:hint="cs"/>
          <w:rtl/>
          <w:lang w:eastAsia="he-IL"/>
        </w:rPr>
        <w:t xml:space="preserve">על חברה שנמצאת </w:t>
      </w:r>
      <w:bookmarkStart w:id="7752" w:name="_ETM_Q1_9183917"/>
      <w:bookmarkEnd w:id="7752"/>
      <w:r>
        <w:rPr>
          <w:rFonts w:hint="cs"/>
          <w:rtl/>
          <w:lang w:eastAsia="he-IL"/>
        </w:rPr>
        <w:t xml:space="preserve">באיזה שהם הליכים בעייתיים מול </w:t>
      </w:r>
      <w:bookmarkStart w:id="7753" w:name="_ETM_Q1_9189369"/>
      <w:bookmarkEnd w:id="7753"/>
      <w:r>
        <w:rPr>
          <w:rFonts w:hint="cs"/>
          <w:rtl/>
          <w:lang w:eastAsia="he-IL"/>
        </w:rPr>
        <w:t xml:space="preserve">הרגולטור </w:t>
      </w:r>
      <w:bookmarkStart w:id="7754" w:name="_ETM_Q1_9185933"/>
      <w:bookmarkEnd w:id="7754"/>
      <w:r>
        <w:rPr>
          <w:rFonts w:hint="cs"/>
          <w:rtl/>
          <w:lang w:eastAsia="he-IL"/>
        </w:rPr>
        <w:t xml:space="preserve">הזר שלה בנוגע להיתר </w:t>
      </w:r>
      <w:bookmarkStart w:id="7755" w:name="_ETM_Q1_9186626"/>
      <w:bookmarkEnd w:id="7755"/>
      <w:r>
        <w:rPr>
          <w:rFonts w:hint="cs"/>
          <w:rtl/>
          <w:lang w:eastAsia="he-IL"/>
        </w:rPr>
        <w:t>השליטה. אולי יש לה איזו</w:t>
      </w:r>
      <w:bookmarkStart w:id="7756" w:name="_ETM_Q1_9189822"/>
      <w:bookmarkEnd w:id="7756"/>
      <w:r>
        <w:rPr>
          <w:rFonts w:hint="cs"/>
          <w:rtl/>
          <w:lang w:eastAsia="he-IL"/>
        </w:rPr>
        <w:t xml:space="preserve"> שהיא בעייתיות? אם רשות </w:t>
      </w:r>
      <w:bookmarkStart w:id="7757" w:name="_ETM_Q1_9190398"/>
      <w:bookmarkEnd w:id="7757"/>
      <w:r>
        <w:rPr>
          <w:rFonts w:hint="cs"/>
          <w:rtl/>
          <w:lang w:eastAsia="he-IL"/>
        </w:rPr>
        <w:t xml:space="preserve">ניירות ערך תצטרך להעניק </w:t>
      </w:r>
      <w:bookmarkStart w:id="7758" w:name="_ETM_Q1_9191947"/>
      <w:bookmarkEnd w:id="7758"/>
      <w:r>
        <w:rPr>
          <w:rFonts w:hint="cs"/>
          <w:rtl/>
          <w:lang w:eastAsia="he-IL"/>
        </w:rPr>
        <w:t>של</w:t>
      </w:r>
      <w:bookmarkStart w:id="7759" w:name="_ETM_Q1_9192807"/>
      <w:bookmarkEnd w:id="7759"/>
      <w:r>
        <w:rPr>
          <w:rFonts w:hint="cs"/>
          <w:rtl/>
          <w:lang w:eastAsia="he-IL"/>
        </w:rPr>
        <w:t xml:space="preserve">יטה באופן אוטומטי </w:t>
      </w:r>
      <w:bookmarkStart w:id="7760" w:name="_ETM_Q1_9192890"/>
      <w:bookmarkEnd w:id="7760"/>
      <w:r>
        <w:rPr>
          <w:rFonts w:hint="cs"/>
          <w:rtl/>
          <w:lang w:eastAsia="he-IL"/>
        </w:rPr>
        <w:t xml:space="preserve">לאותו גוף </w:t>
      </w:r>
      <w:r>
        <w:rPr>
          <w:rtl/>
          <w:lang w:eastAsia="he-IL"/>
        </w:rPr>
        <w:t>–</w:t>
      </w:r>
      <w:r>
        <w:rPr>
          <w:rFonts w:hint="cs"/>
          <w:rtl/>
          <w:lang w:eastAsia="he-IL"/>
        </w:rPr>
        <w:t xml:space="preserve"> אני חושבת </w:t>
      </w:r>
      <w:bookmarkStart w:id="7761" w:name="_ETM_Q1_9193174"/>
      <w:bookmarkEnd w:id="7761"/>
      <w:r>
        <w:rPr>
          <w:rFonts w:hint="cs"/>
          <w:rtl/>
          <w:lang w:eastAsia="he-IL"/>
        </w:rPr>
        <w:t xml:space="preserve">ששיקול הדעת </w:t>
      </w:r>
      <w:bookmarkStart w:id="7762" w:name="_ETM_Q1_9195821"/>
      <w:bookmarkEnd w:id="7762"/>
      <w:r>
        <w:rPr>
          <w:rFonts w:hint="cs"/>
          <w:rtl/>
          <w:lang w:eastAsia="he-IL"/>
        </w:rPr>
        <w:t xml:space="preserve">שלה, והיכולת שלה להגן על לקוחות </w:t>
      </w:r>
      <w:bookmarkStart w:id="7763" w:name="_ETM_Q1_9197044"/>
      <w:bookmarkEnd w:id="7763"/>
      <w:r>
        <w:rPr>
          <w:rFonts w:hint="cs"/>
          <w:rtl/>
          <w:lang w:eastAsia="he-IL"/>
        </w:rPr>
        <w:t xml:space="preserve">ישראלים </w:t>
      </w:r>
      <w:r>
        <w:rPr>
          <w:rtl/>
          <w:lang w:eastAsia="he-IL"/>
        </w:rPr>
        <w:t>–</w:t>
      </w:r>
      <w:r>
        <w:rPr>
          <w:rFonts w:hint="cs"/>
          <w:rtl/>
          <w:lang w:eastAsia="he-IL"/>
        </w:rPr>
        <w:t xml:space="preserve"> יפגעו. </w:t>
      </w:r>
      <w:bookmarkStart w:id="7764" w:name="_ETM_Q1_9201868"/>
      <w:bookmarkEnd w:id="7764"/>
      <w:r>
        <w:rPr>
          <w:rFonts w:hint="cs"/>
          <w:rtl/>
          <w:lang w:eastAsia="he-IL"/>
        </w:rPr>
        <w:t xml:space="preserve">לכן, כן חשוב לשמור </w:t>
      </w:r>
      <w:bookmarkStart w:id="7765" w:name="_ETM_Q1_9201583"/>
      <w:bookmarkEnd w:id="7765"/>
      <w:r>
        <w:rPr>
          <w:rFonts w:hint="cs"/>
          <w:rtl/>
          <w:lang w:eastAsia="he-IL"/>
        </w:rPr>
        <w:t>על המנגנון, שלדעתי הוא יוצר</w:t>
      </w:r>
      <w:bookmarkStart w:id="7766" w:name="_ETM_Q1_9208706"/>
      <w:bookmarkEnd w:id="7766"/>
      <w:r>
        <w:rPr>
          <w:rFonts w:hint="cs"/>
          <w:rtl/>
          <w:lang w:eastAsia="he-IL"/>
        </w:rPr>
        <w:t xml:space="preserve"> </w:t>
      </w:r>
      <w:bookmarkStart w:id="7767" w:name="_ETM_Q1_9203794"/>
      <w:bookmarkEnd w:id="7767"/>
      <w:r>
        <w:rPr>
          <w:rFonts w:hint="cs"/>
          <w:rtl/>
          <w:lang w:eastAsia="he-IL"/>
        </w:rPr>
        <w:t xml:space="preserve">כאן איזון נכון בין שני האינטרסים </w:t>
      </w:r>
      <w:bookmarkStart w:id="7768" w:name="_ETM_Q1_9206144"/>
      <w:bookmarkEnd w:id="7768"/>
      <w:r>
        <w:rPr>
          <w:rFonts w:hint="cs"/>
          <w:rtl/>
          <w:lang w:eastAsia="he-IL"/>
        </w:rPr>
        <w:t>החש</w:t>
      </w:r>
      <w:bookmarkStart w:id="7769" w:name="_ETM_Q1_9211013"/>
      <w:bookmarkEnd w:id="7769"/>
      <w:r>
        <w:rPr>
          <w:rFonts w:hint="cs"/>
          <w:rtl/>
          <w:lang w:eastAsia="he-IL"/>
        </w:rPr>
        <w:t>ובים האלה.</w:t>
      </w:r>
    </w:p>
    <w:p w14:paraId="56F16E46" w14:textId="1136D65C" w:rsidR="00690410" w:rsidRDefault="00690410" w:rsidP="00707F04">
      <w:pPr>
        <w:rPr>
          <w:rtl/>
          <w:lang w:eastAsia="he-IL"/>
        </w:rPr>
      </w:pPr>
    </w:p>
    <w:p w14:paraId="7FCA5259" w14:textId="6B3E624C" w:rsidR="00AE0853" w:rsidRDefault="00AE0853" w:rsidP="00707F04">
      <w:pPr>
        <w:rPr>
          <w:rtl/>
          <w:lang w:eastAsia="he-IL"/>
        </w:rPr>
      </w:pPr>
      <w:bookmarkStart w:id="7770" w:name="_ETM_Q1_9205347"/>
      <w:bookmarkEnd w:id="7770"/>
      <w:r>
        <w:rPr>
          <w:rFonts w:hint="cs"/>
          <w:rtl/>
          <w:lang w:eastAsia="he-IL"/>
        </w:rPr>
        <w:t>בנוגע ל</w:t>
      </w:r>
      <w:bookmarkStart w:id="7771" w:name="_ETM_Q1_9211080"/>
      <w:bookmarkEnd w:id="7771"/>
      <w:r>
        <w:rPr>
          <w:rFonts w:hint="cs"/>
          <w:rtl/>
          <w:lang w:eastAsia="he-IL"/>
        </w:rPr>
        <w:t xml:space="preserve">נתינת שיקול </w:t>
      </w:r>
      <w:bookmarkStart w:id="7772" w:name="_ETM_Q1_9213655"/>
      <w:bookmarkEnd w:id="7772"/>
      <w:r>
        <w:rPr>
          <w:rFonts w:hint="cs"/>
          <w:rtl/>
          <w:lang w:eastAsia="he-IL"/>
        </w:rPr>
        <w:t>דעת נוסף לרשות ניירות ערך</w:t>
      </w:r>
      <w:bookmarkStart w:id="7773" w:name="_ETM_Q1_9214463"/>
      <w:bookmarkEnd w:id="7773"/>
      <w:r>
        <w:rPr>
          <w:rFonts w:hint="cs"/>
          <w:rtl/>
          <w:lang w:eastAsia="he-IL"/>
        </w:rPr>
        <w:t xml:space="preserve"> </w:t>
      </w:r>
      <w:bookmarkStart w:id="7774" w:name="_ETM_Q1_9214021"/>
      <w:bookmarkEnd w:id="7774"/>
      <w:r>
        <w:rPr>
          <w:rFonts w:hint="cs"/>
          <w:rtl/>
          <w:lang w:eastAsia="he-IL"/>
        </w:rPr>
        <w:t>לפ</w:t>
      </w:r>
      <w:r w:rsidR="004475D4">
        <w:rPr>
          <w:rFonts w:hint="cs"/>
          <w:rtl/>
          <w:lang w:eastAsia="he-IL"/>
        </w:rPr>
        <w:t>ט</w:t>
      </w:r>
      <w:r>
        <w:rPr>
          <w:rFonts w:hint="cs"/>
          <w:rtl/>
          <w:lang w:eastAsia="he-IL"/>
        </w:rPr>
        <w:t xml:space="preserve">ירת </w:t>
      </w:r>
      <w:bookmarkStart w:id="7775" w:name="_ETM_Q1_9217286"/>
      <w:bookmarkEnd w:id="7775"/>
      <w:r>
        <w:rPr>
          <w:rFonts w:hint="cs"/>
          <w:rtl/>
          <w:lang w:eastAsia="he-IL"/>
        </w:rPr>
        <w:t>מאורעות חוק</w:t>
      </w:r>
      <w:bookmarkStart w:id="7776" w:name="_ETM_Q1_9219544"/>
      <w:bookmarkEnd w:id="7776"/>
      <w:r>
        <w:rPr>
          <w:rFonts w:hint="cs"/>
          <w:rtl/>
          <w:lang w:eastAsia="he-IL"/>
        </w:rPr>
        <w:t xml:space="preserve"> נוספים </w:t>
      </w:r>
      <w:r>
        <w:rPr>
          <w:rtl/>
          <w:lang w:eastAsia="he-IL"/>
        </w:rPr>
        <w:t>–</w:t>
      </w:r>
      <w:r>
        <w:rPr>
          <w:rFonts w:hint="cs"/>
          <w:rtl/>
          <w:lang w:eastAsia="he-IL"/>
        </w:rPr>
        <w:t xml:space="preserve"> אנחנו חושבים שבהחלט יש </w:t>
      </w:r>
      <w:bookmarkStart w:id="7777" w:name="_ETM_Q1_9221289"/>
      <w:bookmarkEnd w:id="7777"/>
      <w:r>
        <w:rPr>
          <w:rFonts w:hint="cs"/>
          <w:rtl/>
          <w:lang w:eastAsia="he-IL"/>
        </w:rPr>
        <w:t xml:space="preserve">משהו חשוב פה. אני </w:t>
      </w:r>
      <w:bookmarkStart w:id="7778" w:name="_ETM_Q1_9224930"/>
      <w:bookmarkEnd w:id="7778"/>
      <w:r>
        <w:rPr>
          <w:rFonts w:hint="cs"/>
          <w:rtl/>
          <w:lang w:eastAsia="he-IL"/>
        </w:rPr>
        <w:t xml:space="preserve">חושבת שהדרך </w:t>
      </w:r>
      <w:bookmarkStart w:id="7779" w:name="_ETM_Q1_9222818"/>
      <w:bookmarkEnd w:id="7779"/>
      <w:r>
        <w:rPr>
          <w:rFonts w:hint="cs"/>
          <w:rtl/>
          <w:lang w:eastAsia="he-IL"/>
        </w:rPr>
        <w:t xml:space="preserve">הנכונה לטפל בזה תהיה פחות פטור </w:t>
      </w:r>
      <w:bookmarkStart w:id="7780" w:name="_ETM_Q1_9228177"/>
      <w:bookmarkStart w:id="7781" w:name="_ETM_Q1_9224782"/>
      <w:bookmarkEnd w:id="7780"/>
      <w:bookmarkEnd w:id="7781"/>
      <w:r>
        <w:rPr>
          <w:rFonts w:hint="cs"/>
          <w:rtl/>
          <w:lang w:eastAsia="he-IL"/>
        </w:rPr>
        <w:t>מוחלט. למשל</w:t>
      </w:r>
      <w:bookmarkStart w:id="7782" w:name="_ETM_Q1_9229123"/>
      <w:bookmarkEnd w:id="7782"/>
      <w:r>
        <w:rPr>
          <w:rFonts w:hint="cs"/>
          <w:rtl/>
          <w:lang w:eastAsia="he-IL"/>
        </w:rPr>
        <w:t>, בתחום הדו"חות,</w:t>
      </w:r>
      <w:bookmarkStart w:id="7783" w:name="_ETM_Q1_9233731"/>
      <w:bookmarkStart w:id="7784" w:name="_ETM_Q1_9229184"/>
      <w:bookmarkStart w:id="7785" w:name="_ETM_Q1_9234383"/>
      <w:bookmarkStart w:id="7786" w:name="_ETM_Q1_9232528"/>
      <w:bookmarkStart w:id="7787" w:name="_ETM_Q1_9229835"/>
      <w:bookmarkStart w:id="7788" w:name="_ETM_Q1_9233521"/>
      <w:bookmarkStart w:id="7789" w:name="_ETM_Q1_9228847"/>
      <w:bookmarkStart w:id="7790" w:name="_ETM_Q1_9228632"/>
      <w:bookmarkEnd w:id="7783"/>
      <w:bookmarkEnd w:id="7784"/>
      <w:bookmarkEnd w:id="7785"/>
      <w:bookmarkEnd w:id="7786"/>
      <w:bookmarkEnd w:id="7787"/>
      <w:bookmarkEnd w:id="7788"/>
      <w:bookmarkEnd w:id="7789"/>
      <w:bookmarkEnd w:id="7790"/>
      <w:r>
        <w:rPr>
          <w:rFonts w:hint="cs"/>
          <w:rtl/>
          <w:lang w:eastAsia="he-IL"/>
        </w:rPr>
        <w:t xml:space="preserve"> אם יש דו"חות שמוגשים מחו"ל, בהחלט יכול להיות שרשות ניירות ערך תגיד</w:t>
      </w:r>
      <w:bookmarkStart w:id="7791" w:name="_ETM_Q1_9231902"/>
      <w:bookmarkEnd w:id="7791"/>
      <w:r>
        <w:rPr>
          <w:rFonts w:hint="cs"/>
          <w:rtl/>
          <w:lang w:eastAsia="he-IL"/>
        </w:rPr>
        <w:t>: אין סיבה שלא</w:t>
      </w:r>
      <w:bookmarkStart w:id="7792" w:name="_ETM_Q1_9234126"/>
      <w:bookmarkEnd w:id="7792"/>
      <w:r>
        <w:rPr>
          <w:rFonts w:hint="cs"/>
          <w:rtl/>
          <w:lang w:eastAsia="he-IL"/>
        </w:rPr>
        <w:t xml:space="preserve"> תגישו </w:t>
      </w:r>
      <w:bookmarkStart w:id="7793" w:name="_ETM_Q1_9236649"/>
      <w:bookmarkEnd w:id="7793"/>
      <w:r>
        <w:rPr>
          <w:rFonts w:hint="cs"/>
          <w:rtl/>
          <w:lang w:eastAsia="he-IL"/>
        </w:rPr>
        <w:t xml:space="preserve">לנו את </w:t>
      </w:r>
      <w:bookmarkStart w:id="7794" w:name="_ETM_Q1_9234174"/>
      <w:bookmarkEnd w:id="7794"/>
      <w:r>
        <w:rPr>
          <w:rFonts w:hint="cs"/>
          <w:rtl/>
          <w:lang w:eastAsia="he-IL"/>
        </w:rPr>
        <w:t xml:space="preserve">הדו"חות האלה. אבל את זה </w:t>
      </w:r>
      <w:bookmarkStart w:id="7795" w:name="_ETM_Q1_9238767"/>
      <w:bookmarkEnd w:id="7795"/>
      <w:r>
        <w:rPr>
          <w:rFonts w:hint="cs"/>
          <w:rtl/>
          <w:lang w:eastAsia="he-IL"/>
        </w:rPr>
        <w:t xml:space="preserve">אפשר </w:t>
      </w:r>
      <w:bookmarkStart w:id="7796" w:name="_ETM_Q1_9238782"/>
      <w:bookmarkStart w:id="7797" w:name="_ETM_Q1_9234024"/>
      <w:bookmarkStart w:id="7798" w:name="_ETM_Q1_9229321"/>
      <w:bookmarkEnd w:id="7796"/>
      <w:bookmarkEnd w:id="7797"/>
      <w:bookmarkEnd w:id="7798"/>
      <w:r>
        <w:rPr>
          <w:rFonts w:hint="cs"/>
          <w:rtl/>
          <w:lang w:eastAsia="he-IL"/>
        </w:rPr>
        <w:t>יהיה ל</w:t>
      </w:r>
      <w:bookmarkStart w:id="7799" w:name="_ETM_Q1_9236191"/>
      <w:bookmarkStart w:id="7800" w:name="_ETM_Q1_9237051"/>
      <w:bookmarkStart w:id="7801" w:name="_ETM_Q1_9234831"/>
      <w:bookmarkEnd w:id="7799"/>
      <w:bookmarkEnd w:id="7800"/>
      <w:bookmarkEnd w:id="7801"/>
      <w:r>
        <w:rPr>
          <w:rFonts w:hint="cs"/>
          <w:rtl/>
          <w:lang w:eastAsia="he-IL"/>
        </w:rPr>
        <w:t xml:space="preserve">פטור בהוראות שתפרסם </w:t>
      </w:r>
      <w:bookmarkStart w:id="7802" w:name="_ETM_Q1_9237738"/>
      <w:bookmarkEnd w:id="7802"/>
      <w:r>
        <w:rPr>
          <w:rFonts w:hint="cs"/>
          <w:rtl/>
          <w:lang w:eastAsia="he-IL"/>
        </w:rPr>
        <w:t xml:space="preserve">הרשות, </w:t>
      </w:r>
      <w:bookmarkStart w:id="7803" w:name="_ETM_Q1_9239217"/>
      <w:bookmarkEnd w:id="7803"/>
      <w:r w:rsidR="004475D4">
        <w:rPr>
          <w:rFonts w:hint="cs"/>
          <w:rtl/>
          <w:lang w:eastAsia="he-IL"/>
        </w:rPr>
        <w:t xml:space="preserve">כשיהיה </w:t>
      </w:r>
      <w:bookmarkStart w:id="7804" w:name="_ETM_Q1_9238087"/>
      <w:bookmarkEnd w:id="7804"/>
      <w:r w:rsidR="004475D4">
        <w:rPr>
          <w:rFonts w:hint="cs"/>
          <w:rtl/>
          <w:lang w:eastAsia="he-IL"/>
        </w:rPr>
        <w:t xml:space="preserve">אפשר להתייחס ספציפית לעובדה </w:t>
      </w:r>
      <w:bookmarkStart w:id="7805" w:name="_ETM_Q1_9244468"/>
      <w:bookmarkEnd w:id="7805"/>
      <w:r w:rsidR="004475D4">
        <w:rPr>
          <w:rFonts w:hint="cs"/>
          <w:rtl/>
          <w:lang w:eastAsia="he-IL"/>
        </w:rPr>
        <w:t>שהרשות תתייחס באותן הוראות למאפיינים של אותו הגוף.</w:t>
      </w:r>
    </w:p>
    <w:p w14:paraId="0CF62654" w14:textId="5A290A34" w:rsidR="004475D4" w:rsidRDefault="004475D4" w:rsidP="00707F04">
      <w:pPr>
        <w:rPr>
          <w:rtl/>
          <w:lang w:eastAsia="he-IL"/>
        </w:rPr>
      </w:pPr>
    </w:p>
    <w:p w14:paraId="737954BD" w14:textId="3A16F766" w:rsidR="004475D4" w:rsidRDefault="004475D4" w:rsidP="004475D4">
      <w:pPr>
        <w:pStyle w:val="af9"/>
        <w:keepNext/>
        <w:rPr>
          <w:rtl/>
          <w:lang w:eastAsia="he-IL"/>
        </w:rPr>
      </w:pPr>
      <w:bookmarkStart w:id="7806" w:name="ET_guest_נטע_דורפמן_רביב_268"/>
      <w:r w:rsidRPr="004475D4">
        <w:rPr>
          <w:rStyle w:val="TagStyle"/>
          <w:rtl/>
        </w:rPr>
        <w:t xml:space="preserve"> &lt;&lt; אורח &gt;&gt; </w:t>
      </w:r>
      <w:r>
        <w:rPr>
          <w:rtl/>
          <w:lang w:eastAsia="he-IL"/>
        </w:rPr>
        <w:t>נטע דורפמן-רביב:</w:t>
      </w:r>
      <w:r w:rsidRPr="004475D4">
        <w:rPr>
          <w:rStyle w:val="TagStyle"/>
          <w:rtl/>
        </w:rPr>
        <w:t xml:space="preserve"> &lt;&lt; אורח &gt;&gt;</w:t>
      </w:r>
      <w:r w:rsidR="00C872F6">
        <w:rPr>
          <w:rtl/>
          <w:lang w:eastAsia="he-IL"/>
        </w:rPr>
        <w:t xml:space="preserve"> </w:t>
      </w:r>
      <w:r>
        <w:rPr>
          <w:rtl/>
          <w:lang w:eastAsia="he-IL"/>
        </w:rPr>
        <w:t xml:space="preserve"> </w:t>
      </w:r>
      <w:bookmarkEnd w:id="7806"/>
    </w:p>
    <w:p w14:paraId="44C4D56C" w14:textId="7AC2B3AB" w:rsidR="004475D4" w:rsidRDefault="004475D4" w:rsidP="004475D4">
      <w:pPr>
        <w:pStyle w:val="KeepWithNext"/>
        <w:rPr>
          <w:rtl/>
          <w:lang w:eastAsia="he-IL"/>
        </w:rPr>
      </w:pPr>
    </w:p>
    <w:p w14:paraId="2AF78958" w14:textId="0B7CC1B2" w:rsidR="004475D4" w:rsidRDefault="004475D4" w:rsidP="004475D4">
      <w:pPr>
        <w:rPr>
          <w:rtl/>
          <w:lang w:eastAsia="he-IL"/>
        </w:rPr>
      </w:pPr>
      <w:bookmarkStart w:id="7807" w:name="_ETM_Q1_8994989"/>
      <w:bookmarkStart w:id="7808" w:name="_ETM_Q1_8995021"/>
      <w:bookmarkEnd w:id="7807"/>
      <w:bookmarkEnd w:id="7808"/>
      <w:r>
        <w:rPr>
          <w:rFonts w:hint="cs"/>
          <w:rtl/>
          <w:lang w:eastAsia="he-IL"/>
        </w:rPr>
        <w:t xml:space="preserve">לנו חשוב היה </w:t>
      </w:r>
      <w:bookmarkStart w:id="7809" w:name="_ETM_Q1_9257616"/>
      <w:bookmarkEnd w:id="7809"/>
      <w:r>
        <w:rPr>
          <w:rFonts w:hint="cs"/>
          <w:rtl/>
          <w:lang w:eastAsia="he-IL"/>
        </w:rPr>
        <w:t xml:space="preserve">להבין שהרשימה </w:t>
      </w:r>
      <w:bookmarkStart w:id="7810" w:name="_ETM_Q1_9255210"/>
      <w:bookmarkEnd w:id="7810"/>
      <w:r>
        <w:rPr>
          <w:rFonts w:hint="cs"/>
          <w:rtl/>
          <w:lang w:eastAsia="he-IL"/>
        </w:rPr>
        <w:t xml:space="preserve">שקבועה בסעיף 26, למעשה כן </w:t>
      </w:r>
      <w:bookmarkStart w:id="7811" w:name="_ETM_Q1_9257755"/>
      <w:bookmarkEnd w:id="7811"/>
      <w:r>
        <w:rPr>
          <w:rFonts w:hint="cs"/>
          <w:rtl/>
          <w:lang w:eastAsia="he-IL"/>
        </w:rPr>
        <w:t xml:space="preserve">מאפשרת </w:t>
      </w:r>
      <w:r>
        <w:rPr>
          <w:rtl/>
          <w:lang w:eastAsia="he-IL"/>
        </w:rPr>
        <w:t>–</w:t>
      </w:r>
      <w:r>
        <w:rPr>
          <w:rFonts w:hint="cs"/>
          <w:rtl/>
          <w:lang w:eastAsia="he-IL"/>
        </w:rPr>
        <w:t xml:space="preserve"> כשיש </w:t>
      </w:r>
      <w:bookmarkStart w:id="7812" w:name="_ETM_Q1_9260174"/>
      <w:bookmarkEnd w:id="7812"/>
      <w:r>
        <w:rPr>
          <w:rFonts w:hint="cs"/>
          <w:rtl/>
          <w:lang w:eastAsia="he-IL"/>
        </w:rPr>
        <w:t xml:space="preserve">הוראות של רשות, הוראות של שר </w:t>
      </w:r>
      <w:r>
        <w:rPr>
          <w:rtl/>
          <w:lang w:eastAsia="he-IL"/>
        </w:rPr>
        <w:t>–</w:t>
      </w:r>
      <w:r>
        <w:rPr>
          <w:rFonts w:hint="cs"/>
          <w:rtl/>
          <w:lang w:eastAsia="he-IL"/>
        </w:rPr>
        <w:t xml:space="preserve"> ל</w:t>
      </w:r>
      <w:bookmarkStart w:id="7813" w:name="_ETM_Q1_9263010"/>
      <w:bookmarkEnd w:id="7813"/>
      <w:r>
        <w:rPr>
          <w:rFonts w:hint="cs"/>
          <w:rtl/>
          <w:lang w:eastAsia="he-IL"/>
        </w:rPr>
        <w:t>התייחס ספציפית</w:t>
      </w:r>
      <w:bookmarkStart w:id="7814" w:name="_ETM_Q1_9267290"/>
      <w:bookmarkEnd w:id="7814"/>
      <w:r>
        <w:rPr>
          <w:rFonts w:hint="cs"/>
          <w:rtl/>
          <w:lang w:eastAsia="he-IL"/>
        </w:rPr>
        <w:t xml:space="preserve"> </w:t>
      </w:r>
      <w:bookmarkStart w:id="7815" w:name="_ETM_Q1_9262707"/>
      <w:bookmarkEnd w:id="7815"/>
      <w:r>
        <w:rPr>
          <w:rFonts w:hint="cs"/>
          <w:rtl/>
          <w:lang w:eastAsia="he-IL"/>
        </w:rPr>
        <w:t xml:space="preserve">לגופים זרים </w:t>
      </w:r>
      <w:bookmarkStart w:id="7816" w:name="_ETM_Q1_9263070"/>
      <w:bookmarkEnd w:id="7816"/>
      <w:r>
        <w:rPr>
          <w:rFonts w:hint="cs"/>
          <w:rtl/>
          <w:lang w:eastAsia="he-IL"/>
        </w:rPr>
        <w:t>וכן לתת שם הקלות.</w:t>
      </w:r>
      <w:bookmarkStart w:id="7817" w:name="_ETM_Q1_9263180"/>
      <w:bookmarkEnd w:id="7817"/>
      <w:r>
        <w:rPr>
          <w:rFonts w:hint="cs"/>
          <w:rtl/>
          <w:lang w:eastAsia="he-IL"/>
        </w:rPr>
        <w:t xml:space="preserve"> </w:t>
      </w:r>
      <w:bookmarkStart w:id="7818" w:name="_ETM_Q1_9266118"/>
      <w:bookmarkEnd w:id="7818"/>
      <w:r>
        <w:rPr>
          <w:rFonts w:hint="cs"/>
          <w:rtl/>
          <w:lang w:eastAsia="he-IL"/>
        </w:rPr>
        <w:t xml:space="preserve">לכאורה, </w:t>
      </w:r>
      <w:bookmarkStart w:id="7819" w:name="_ETM_Q1_9267521"/>
      <w:bookmarkEnd w:id="7819"/>
      <w:r>
        <w:rPr>
          <w:rFonts w:hint="cs"/>
          <w:rtl/>
          <w:lang w:eastAsia="he-IL"/>
        </w:rPr>
        <w:t>לפי הנוסח</w:t>
      </w:r>
      <w:bookmarkStart w:id="7820" w:name="_ETM_Q1_9272865"/>
      <w:bookmarkStart w:id="7821" w:name="_ETM_Q1_9272935"/>
      <w:bookmarkEnd w:id="7820"/>
      <w:bookmarkEnd w:id="7821"/>
      <w:r>
        <w:rPr>
          <w:rFonts w:hint="cs"/>
          <w:rtl/>
          <w:lang w:eastAsia="he-IL"/>
        </w:rPr>
        <w:t xml:space="preserve">, </w:t>
      </w:r>
      <w:bookmarkStart w:id="7822" w:name="_ETM_Q1_9270069"/>
      <w:bookmarkEnd w:id="7822"/>
      <w:r>
        <w:rPr>
          <w:rFonts w:hint="cs"/>
          <w:rtl/>
          <w:lang w:eastAsia="he-IL"/>
        </w:rPr>
        <w:t xml:space="preserve">יכולה </w:t>
      </w:r>
      <w:r>
        <w:rPr>
          <w:rFonts w:hint="cs"/>
          <w:rtl/>
          <w:lang w:eastAsia="he-IL"/>
        </w:rPr>
        <w:lastRenderedPageBreak/>
        <w:t xml:space="preserve">להיות </w:t>
      </w:r>
      <w:bookmarkStart w:id="7823" w:name="_ETM_Q1_9267337"/>
      <w:bookmarkEnd w:id="7823"/>
      <w:r>
        <w:rPr>
          <w:rFonts w:hint="cs"/>
          <w:rtl/>
          <w:lang w:eastAsia="he-IL"/>
        </w:rPr>
        <w:t xml:space="preserve">איזו שהיא פרשנות. </w:t>
      </w:r>
      <w:bookmarkStart w:id="7824" w:name="_ETM_Q1_9271419"/>
      <w:bookmarkEnd w:id="7824"/>
      <w:r>
        <w:rPr>
          <w:rFonts w:hint="cs"/>
          <w:rtl/>
          <w:lang w:eastAsia="he-IL"/>
        </w:rPr>
        <w:t xml:space="preserve">אם אין </w:t>
      </w:r>
      <w:bookmarkStart w:id="7825" w:name="_ETM_Q1_9269516"/>
      <w:bookmarkEnd w:id="7825"/>
      <w:r>
        <w:rPr>
          <w:rFonts w:hint="cs"/>
          <w:rtl/>
          <w:lang w:eastAsia="he-IL"/>
        </w:rPr>
        <w:t>את הסמכות הספציפית שקבועה בס</w:t>
      </w:r>
      <w:bookmarkStart w:id="7826" w:name="_ETM_Q1_9270919"/>
      <w:bookmarkEnd w:id="7826"/>
      <w:r>
        <w:rPr>
          <w:rFonts w:hint="cs"/>
          <w:rtl/>
          <w:lang w:eastAsia="he-IL"/>
        </w:rPr>
        <w:t>עיף 21 או 26</w:t>
      </w:r>
      <w:bookmarkStart w:id="7827" w:name="_ETM_Q1_9275452"/>
      <w:bookmarkEnd w:id="7827"/>
      <w:r>
        <w:rPr>
          <w:rFonts w:hint="cs"/>
          <w:rtl/>
          <w:lang w:eastAsia="he-IL"/>
        </w:rPr>
        <w:t xml:space="preserve"> </w:t>
      </w:r>
      <w:r>
        <w:rPr>
          <w:rtl/>
          <w:lang w:eastAsia="he-IL"/>
        </w:rPr>
        <w:t>–</w:t>
      </w:r>
      <w:r>
        <w:rPr>
          <w:rFonts w:hint="cs"/>
          <w:rtl/>
          <w:lang w:eastAsia="he-IL"/>
        </w:rPr>
        <w:t xml:space="preserve"> אי</w:t>
      </w:r>
      <w:bookmarkStart w:id="7828" w:name="_ETM_Q1_9271833"/>
      <w:bookmarkStart w:id="7829" w:name="_ETM_Q1_9273916"/>
      <w:bookmarkEnd w:id="7828"/>
      <w:bookmarkEnd w:id="7829"/>
      <w:r>
        <w:rPr>
          <w:rFonts w:hint="cs"/>
          <w:rtl/>
          <w:lang w:eastAsia="he-IL"/>
        </w:rPr>
        <w:t xml:space="preserve">ן </w:t>
      </w:r>
      <w:bookmarkStart w:id="7830" w:name="_ETM_Q1_9272514"/>
      <w:bookmarkEnd w:id="7830"/>
      <w:r>
        <w:rPr>
          <w:rFonts w:hint="cs"/>
          <w:rtl/>
          <w:lang w:eastAsia="he-IL"/>
        </w:rPr>
        <w:t xml:space="preserve">סמכות כזו </w:t>
      </w:r>
      <w:bookmarkStart w:id="7831" w:name="_ETM_Q1_9271974"/>
      <w:bookmarkStart w:id="7832" w:name="_ETM_Q1_9273812"/>
      <w:bookmarkEnd w:id="7831"/>
      <w:bookmarkEnd w:id="7832"/>
      <w:r w:rsidR="006627C6">
        <w:rPr>
          <w:rFonts w:hint="cs"/>
          <w:rtl/>
          <w:lang w:eastAsia="he-IL"/>
        </w:rPr>
        <w:t xml:space="preserve">כשקובעים הוראות. חשוב </w:t>
      </w:r>
      <w:bookmarkStart w:id="7833" w:name="_ETM_Q1_9277992"/>
      <w:bookmarkEnd w:id="7833"/>
      <w:r w:rsidR="006627C6">
        <w:rPr>
          <w:rFonts w:hint="cs"/>
          <w:rtl/>
          <w:lang w:eastAsia="he-IL"/>
        </w:rPr>
        <w:t xml:space="preserve">היה לנו שיהיה ברור, כמו שציינת, </w:t>
      </w:r>
      <w:bookmarkStart w:id="7834" w:name="_ETM_Q1_9279517"/>
      <w:bookmarkEnd w:id="7834"/>
      <w:r w:rsidR="006627C6">
        <w:rPr>
          <w:rFonts w:hint="cs"/>
          <w:rtl/>
          <w:lang w:eastAsia="he-IL"/>
        </w:rPr>
        <w:t xml:space="preserve">למשל, שהגשת </w:t>
      </w:r>
      <w:bookmarkStart w:id="7835" w:name="_ETM_Q1_9280509"/>
      <w:bookmarkEnd w:id="7835"/>
      <w:r w:rsidR="006627C6">
        <w:rPr>
          <w:rFonts w:hint="cs"/>
          <w:rtl/>
          <w:lang w:eastAsia="he-IL"/>
        </w:rPr>
        <w:t xml:space="preserve">מסמכים </w:t>
      </w:r>
      <w:bookmarkStart w:id="7836" w:name="_ETM_Q1_9282752"/>
      <w:bookmarkEnd w:id="7836"/>
      <w:r w:rsidR="006627C6">
        <w:rPr>
          <w:rFonts w:hint="cs"/>
          <w:rtl/>
          <w:lang w:eastAsia="he-IL"/>
        </w:rPr>
        <w:t xml:space="preserve">לרשות ניירות </w:t>
      </w:r>
      <w:bookmarkStart w:id="7837" w:name="_ETM_Q1_9279944"/>
      <w:bookmarkEnd w:id="7837"/>
      <w:r w:rsidR="006627C6">
        <w:rPr>
          <w:rFonts w:hint="cs"/>
          <w:rtl/>
          <w:lang w:eastAsia="he-IL"/>
        </w:rPr>
        <w:t xml:space="preserve">ערך, לפי 25(ב), הוראות וכללים </w:t>
      </w:r>
      <w:bookmarkStart w:id="7838" w:name="_ETM_Q1_9283708"/>
      <w:bookmarkEnd w:id="7838"/>
      <w:r w:rsidR="006627C6">
        <w:rPr>
          <w:rFonts w:hint="cs"/>
          <w:rtl/>
          <w:lang w:eastAsia="he-IL"/>
        </w:rPr>
        <w:t xml:space="preserve">על טיפול </w:t>
      </w:r>
      <w:bookmarkStart w:id="7839" w:name="_ETM_Q1_9283376"/>
      <w:bookmarkEnd w:id="7839"/>
      <w:r w:rsidR="006627C6">
        <w:rPr>
          <w:rFonts w:hint="cs"/>
          <w:rtl/>
          <w:lang w:eastAsia="he-IL"/>
        </w:rPr>
        <w:t xml:space="preserve">בתלונות </w:t>
      </w:r>
      <w:bookmarkStart w:id="7840" w:name="_ETM_Q1_9287466"/>
      <w:bookmarkEnd w:id="7840"/>
      <w:r w:rsidR="006627C6">
        <w:rPr>
          <w:rFonts w:hint="cs"/>
          <w:rtl/>
          <w:lang w:eastAsia="he-IL"/>
        </w:rPr>
        <w:t xml:space="preserve">לקוחות ותיעוד </w:t>
      </w:r>
      <w:r w:rsidR="006627C6">
        <w:rPr>
          <w:rtl/>
          <w:lang w:eastAsia="he-IL"/>
        </w:rPr>
        <w:t>–</w:t>
      </w:r>
      <w:r w:rsidR="006627C6">
        <w:rPr>
          <w:rFonts w:hint="cs"/>
          <w:rtl/>
          <w:lang w:eastAsia="he-IL"/>
        </w:rPr>
        <w:t xml:space="preserve"> </w:t>
      </w:r>
      <w:bookmarkStart w:id="7841" w:name="_ETM_Q1_9285936"/>
      <w:bookmarkEnd w:id="7841"/>
      <w:r w:rsidR="006627C6">
        <w:rPr>
          <w:rFonts w:hint="cs"/>
          <w:rtl/>
          <w:lang w:eastAsia="he-IL"/>
        </w:rPr>
        <w:t xml:space="preserve">יכול להיות שבגוף זר </w:t>
      </w:r>
      <w:bookmarkStart w:id="7842" w:name="_ETM_Q1_9285456"/>
      <w:bookmarkEnd w:id="7842"/>
      <w:r w:rsidR="006627C6">
        <w:rPr>
          <w:rFonts w:hint="cs"/>
          <w:rtl/>
          <w:lang w:eastAsia="he-IL"/>
        </w:rPr>
        <w:t xml:space="preserve">הכללים יהיו </w:t>
      </w:r>
      <w:bookmarkStart w:id="7843" w:name="_ETM_Q1_9290992"/>
      <w:bookmarkEnd w:id="7843"/>
      <w:r w:rsidR="006627C6">
        <w:rPr>
          <w:rFonts w:hint="cs"/>
          <w:rtl/>
          <w:lang w:eastAsia="he-IL"/>
        </w:rPr>
        <w:t>קצת שונים.</w:t>
      </w:r>
    </w:p>
    <w:p w14:paraId="5585C139" w14:textId="07529422" w:rsidR="006627C6" w:rsidRDefault="006627C6" w:rsidP="004475D4">
      <w:pPr>
        <w:rPr>
          <w:rtl/>
          <w:lang w:eastAsia="he-IL"/>
        </w:rPr>
      </w:pPr>
      <w:bookmarkStart w:id="7844" w:name="_ETM_Q1_9295365"/>
      <w:bookmarkStart w:id="7845" w:name="_ETM_Q1_9295434"/>
      <w:bookmarkStart w:id="7846" w:name="_ETM_Q1_9291274"/>
      <w:bookmarkEnd w:id="7844"/>
      <w:bookmarkEnd w:id="7845"/>
      <w:bookmarkEnd w:id="7846"/>
    </w:p>
    <w:p w14:paraId="0609A077" w14:textId="0623EB4F" w:rsidR="006627C6" w:rsidRDefault="006627C6" w:rsidP="006627C6">
      <w:pPr>
        <w:pStyle w:val="af9"/>
        <w:keepNext/>
        <w:rPr>
          <w:rtl/>
          <w:lang w:eastAsia="he-IL"/>
        </w:rPr>
      </w:pPr>
      <w:bookmarkStart w:id="7847" w:name="ET_guest_רוני_בקמן_269"/>
      <w:r w:rsidRPr="006627C6">
        <w:rPr>
          <w:rStyle w:val="TagStyle"/>
          <w:rtl/>
        </w:rPr>
        <w:t xml:space="preserve"> &lt;&lt; אורח &gt;&gt; </w:t>
      </w:r>
      <w:r>
        <w:rPr>
          <w:rtl/>
          <w:lang w:eastAsia="he-IL"/>
        </w:rPr>
        <w:t>רוני בקמן:</w:t>
      </w:r>
      <w:r w:rsidRPr="006627C6">
        <w:rPr>
          <w:rStyle w:val="TagStyle"/>
          <w:rtl/>
        </w:rPr>
        <w:t xml:space="preserve"> &lt;&lt; אורח &gt;&gt;</w:t>
      </w:r>
      <w:r w:rsidR="00C872F6">
        <w:rPr>
          <w:rtl/>
          <w:lang w:eastAsia="he-IL"/>
        </w:rPr>
        <w:t xml:space="preserve"> </w:t>
      </w:r>
      <w:r>
        <w:rPr>
          <w:rtl/>
          <w:lang w:eastAsia="he-IL"/>
        </w:rPr>
        <w:t xml:space="preserve"> </w:t>
      </w:r>
      <w:bookmarkEnd w:id="7847"/>
    </w:p>
    <w:p w14:paraId="51532BEF" w14:textId="57FD35BD" w:rsidR="006627C6" w:rsidRDefault="006627C6" w:rsidP="006627C6">
      <w:pPr>
        <w:pStyle w:val="KeepWithNext"/>
        <w:rPr>
          <w:rtl/>
          <w:lang w:eastAsia="he-IL"/>
        </w:rPr>
      </w:pPr>
    </w:p>
    <w:p w14:paraId="28036988" w14:textId="3F6135CC" w:rsidR="006627C6" w:rsidRDefault="006627C6" w:rsidP="006627C6">
      <w:pPr>
        <w:rPr>
          <w:rtl/>
          <w:lang w:eastAsia="he-IL"/>
        </w:rPr>
      </w:pPr>
      <w:bookmarkStart w:id="7848" w:name="_ETM_Q1_9293370"/>
      <w:bookmarkStart w:id="7849" w:name="_ETM_Q1_9293412"/>
      <w:bookmarkEnd w:id="7848"/>
      <w:bookmarkEnd w:id="7849"/>
      <w:r>
        <w:rPr>
          <w:rFonts w:hint="cs"/>
          <w:rtl/>
          <w:lang w:eastAsia="he-IL"/>
        </w:rPr>
        <w:t xml:space="preserve">אנחנו באמת </w:t>
      </w:r>
      <w:bookmarkStart w:id="7850" w:name="_ETM_Q1_9290651"/>
      <w:bookmarkEnd w:id="7850"/>
      <w:r>
        <w:rPr>
          <w:rFonts w:hint="cs"/>
          <w:rtl/>
          <w:lang w:eastAsia="he-IL"/>
        </w:rPr>
        <w:t xml:space="preserve">נציע איזה </w:t>
      </w:r>
      <w:bookmarkStart w:id="7851" w:name="_ETM_Q1_9291061"/>
      <w:bookmarkEnd w:id="7851"/>
      <w:r>
        <w:rPr>
          <w:rFonts w:hint="cs"/>
          <w:rtl/>
          <w:lang w:eastAsia="he-IL"/>
        </w:rPr>
        <w:t xml:space="preserve">שהוא תיקון קטן </w:t>
      </w:r>
      <w:bookmarkStart w:id="7852" w:name="_ETM_Q1_9292956"/>
      <w:bookmarkEnd w:id="7852"/>
      <w:r>
        <w:rPr>
          <w:rFonts w:hint="cs"/>
          <w:rtl/>
          <w:lang w:eastAsia="he-IL"/>
        </w:rPr>
        <w:t xml:space="preserve">לסעיף הוראות הרשות, </w:t>
      </w:r>
      <w:bookmarkStart w:id="7853" w:name="_ETM_Q1_9293673"/>
      <w:bookmarkEnd w:id="7853"/>
      <w:r>
        <w:rPr>
          <w:rFonts w:hint="cs"/>
          <w:rtl/>
          <w:lang w:eastAsia="he-IL"/>
        </w:rPr>
        <w:t xml:space="preserve">בסעיף 43, שיאפשר לנו להתייחס ספציפית גם </w:t>
      </w:r>
      <w:bookmarkStart w:id="7854" w:name="_ETM_Q1_9301096"/>
      <w:bookmarkEnd w:id="7854"/>
      <w:r>
        <w:rPr>
          <w:rFonts w:hint="cs"/>
          <w:rtl/>
          <w:lang w:eastAsia="he-IL"/>
        </w:rPr>
        <w:t>לגוף זר, בהקשר הזה.</w:t>
      </w:r>
      <w:bookmarkStart w:id="7855" w:name="_ETM_Q1_9302999"/>
      <w:bookmarkEnd w:id="7855"/>
    </w:p>
    <w:p w14:paraId="391BB6FA" w14:textId="774764C4" w:rsidR="006627C6" w:rsidRDefault="006627C6" w:rsidP="006627C6">
      <w:pPr>
        <w:rPr>
          <w:rtl/>
          <w:lang w:eastAsia="he-IL"/>
        </w:rPr>
      </w:pPr>
      <w:bookmarkStart w:id="7856" w:name="_ETM_Q1_9303286"/>
      <w:bookmarkStart w:id="7857" w:name="_ETM_Q1_9303354"/>
      <w:bookmarkStart w:id="7858" w:name="_ETM_Q1_9306464"/>
      <w:bookmarkEnd w:id="7856"/>
      <w:bookmarkEnd w:id="7857"/>
      <w:bookmarkEnd w:id="7858"/>
    </w:p>
    <w:p w14:paraId="7C5A96EF" w14:textId="63097A58" w:rsidR="006627C6" w:rsidRDefault="006627C6" w:rsidP="006627C6">
      <w:pPr>
        <w:pStyle w:val="a4"/>
        <w:keepNext/>
        <w:rPr>
          <w:rtl/>
        </w:rPr>
      </w:pPr>
      <w:bookmarkStart w:id="7859" w:name="_ETM_Q1_9314593"/>
      <w:bookmarkStart w:id="7860" w:name="ET_speaker_קריאה_273"/>
      <w:bookmarkEnd w:id="7859"/>
      <w:r w:rsidRPr="006627C6">
        <w:rPr>
          <w:rStyle w:val="TagStyle"/>
          <w:rtl/>
        </w:rPr>
        <w:t xml:space="preserve"> &lt;&lt; דובר &gt;&gt; </w:t>
      </w:r>
      <w:r>
        <w:rPr>
          <w:rtl/>
        </w:rPr>
        <w:t>קריאה:</w:t>
      </w:r>
      <w:r w:rsidRPr="006627C6">
        <w:rPr>
          <w:rStyle w:val="TagStyle"/>
          <w:rtl/>
        </w:rPr>
        <w:t xml:space="preserve"> &lt;&lt; דובר &gt;&gt;</w:t>
      </w:r>
      <w:r w:rsidR="00C872F6">
        <w:rPr>
          <w:rtl/>
        </w:rPr>
        <w:t xml:space="preserve"> </w:t>
      </w:r>
      <w:r>
        <w:rPr>
          <w:rtl/>
        </w:rPr>
        <w:t xml:space="preserve"> </w:t>
      </w:r>
      <w:bookmarkEnd w:id="7860"/>
    </w:p>
    <w:p w14:paraId="60F7760E" w14:textId="1A8B0B8B" w:rsidR="006627C6" w:rsidRDefault="006627C6" w:rsidP="006627C6">
      <w:pPr>
        <w:pStyle w:val="KeepWithNext"/>
        <w:rPr>
          <w:rtl/>
          <w:lang w:eastAsia="he-IL"/>
        </w:rPr>
      </w:pPr>
    </w:p>
    <w:p w14:paraId="73588CDA" w14:textId="3390E194" w:rsidR="006627C6" w:rsidRDefault="006627C6" w:rsidP="006627C6">
      <w:pPr>
        <w:rPr>
          <w:rtl/>
          <w:lang w:eastAsia="he-IL"/>
        </w:rPr>
      </w:pPr>
      <w:bookmarkStart w:id="7861" w:name="_ETM_Q1_9314906"/>
      <w:bookmarkStart w:id="7862" w:name="_ETM_Q1_9314938"/>
      <w:bookmarkStart w:id="7863" w:name="_ETM_Q1_9306788"/>
      <w:bookmarkStart w:id="7864" w:name="_ETM_Q1_9306832"/>
      <w:bookmarkStart w:id="7865" w:name="_ETM_Q1_9302245"/>
      <w:bookmarkEnd w:id="7861"/>
      <w:bookmarkEnd w:id="7862"/>
      <w:bookmarkEnd w:id="7863"/>
      <w:bookmarkEnd w:id="7864"/>
      <w:bookmarkEnd w:id="7865"/>
      <w:r>
        <w:rPr>
          <w:rFonts w:hint="cs"/>
          <w:rtl/>
          <w:lang w:eastAsia="he-IL"/>
        </w:rPr>
        <w:t>וסוגים.</w:t>
      </w:r>
    </w:p>
    <w:p w14:paraId="7F93614F" w14:textId="54091001" w:rsidR="006627C6" w:rsidRDefault="006627C6" w:rsidP="006627C6">
      <w:pPr>
        <w:rPr>
          <w:rtl/>
          <w:lang w:eastAsia="he-IL"/>
        </w:rPr>
      </w:pPr>
      <w:bookmarkStart w:id="7866" w:name="_ETM_Q1_9303734"/>
      <w:bookmarkStart w:id="7867" w:name="_ETM_Q1_9303793"/>
      <w:bookmarkStart w:id="7868" w:name="_ETM_Q1_9299597"/>
      <w:bookmarkStart w:id="7869" w:name="_ETM_Q1_9300862"/>
      <w:bookmarkEnd w:id="7866"/>
      <w:bookmarkEnd w:id="7867"/>
      <w:bookmarkEnd w:id="7868"/>
      <w:bookmarkEnd w:id="7869"/>
    </w:p>
    <w:p w14:paraId="7AB7DD63" w14:textId="3B76E2E2" w:rsidR="006627C6" w:rsidRDefault="006627C6" w:rsidP="006627C6">
      <w:pPr>
        <w:pStyle w:val="af9"/>
        <w:keepNext/>
        <w:rPr>
          <w:rtl/>
          <w:lang w:eastAsia="he-IL"/>
        </w:rPr>
      </w:pPr>
      <w:bookmarkStart w:id="7870" w:name="ET_guest_רוני_בקמן_271"/>
      <w:r w:rsidRPr="006627C6">
        <w:rPr>
          <w:rStyle w:val="TagStyle"/>
          <w:rtl/>
        </w:rPr>
        <w:t xml:space="preserve"> &lt;&lt; אורח &gt;&gt; </w:t>
      </w:r>
      <w:r>
        <w:rPr>
          <w:rtl/>
          <w:lang w:eastAsia="he-IL"/>
        </w:rPr>
        <w:t>רוני בקמן:</w:t>
      </w:r>
      <w:r w:rsidRPr="006627C6">
        <w:rPr>
          <w:rStyle w:val="TagStyle"/>
          <w:rtl/>
        </w:rPr>
        <w:t xml:space="preserve"> &lt;&lt; אורח &gt;&gt;</w:t>
      </w:r>
      <w:r w:rsidR="00C872F6">
        <w:rPr>
          <w:rtl/>
          <w:lang w:eastAsia="he-IL"/>
        </w:rPr>
        <w:t xml:space="preserve"> </w:t>
      </w:r>
      <w:r>
        <w:rPr>
          <w:rtl/>
          <w:lang w:eastAsia="he-IL"/>
        </w:rPr>
        <w:t xml:space="preserve"> </w:t>
      </w:r>
      <w:bookmarkEnd w:id="7870"/>
    </w:p>
    <w:p w14:paraId="6014B915" w14:textId="2224215D" w:rsidR="006627C6" w:rsidRDefault="006627C6" w:rsidP="006627C6">
      <w:pPr>
        <w:pStyle w:val="KeepWithNext"/>
        <w:rPr>
          <w:rtl/>
          <w:lang w:eastAsia="he-IL"/>
        </w:rPr>
      </w:pPr>
    </w:p>
    <w:p w14:paraId="5F20BE3B" w14:textId="310E4A81" w:rsidR="006627C6" w:rsidRDefault="006627C6" w:rsidP="006627C6">
      <w:pPr>
        <w:rPr>
          <w:rtl/>
          <w:lang w:eastAsia="he-IL"/>
        </w:rPr>
      </w:pPr>
      <w:bookmarkStart w:id="7871" w:name="_ETM_Q1_9301320"/>
      <w:bookmarkStart w:id="7872" w:name="_ETM_Q1_9301369"/>
      <w:bookmarkEnd w:id="7871"/>
      <w:bookmarkEnd w:id="7872"/>
      <w:r>
        <w:rPr>
          <w:rFonts w:hint="cs"/>
          <w:rtl/>
          <w:lang w:eastAsia="he-IL"/>
        </w:rPr>
        <w:t>וסוגי גופים.</w:t>
      </w:r>
    </w:p>
    <w:p w14:paraId="669A20D7" w14:textId="41EAD2EA" w:rsidR="006627C6" w:rsidRDefault="006627C6" w:rsidP="006627C6">
      <w:pPr>
        <w:rPr>
          <w:rtl/>
          <w:lang w:eastAsia="he-IL"/>
        </w:rPr>
      </w:pPr>
      <w:bookmarkStart w:id="7873" w:name="_ETM_Q1_9306034"/>
      <w:bookmarkStart w:id="7874" w:name="_ETM_Q1_9306084"/>
      <w:bookmarkEnd w:id="7873"/>
      <w:bookmarkEnd w:id="7874"/>
    </w:p>
    <w:p w14:paraId="68AA29AE" w14:textId="3451B26F" w:rsidR="006627C6" w:rsidRDefault="006627C6" w:rsidP="006627C6">
      <w:pPr>
        <w:pStyle w:val="af9"/>
        <w:keepNext/>
        <w:rPr>
          <w:rtl/>
          <w:lang w:eastAsia="he-IL"/>
        </w:rPr>
      </w:pPr>
      <w:bookmarkStart w:id="7875" w:name="ET_guest_נטע_דורפמן_רביב_272"/>
      <w:r w:rsidRPr="006627C6">
        <w:rPr>
          <w:rStyle w:val="TagStyle"/>
          <w:rtl/>
        </w:rPr>
        <w:t xml:space="preserve"> &lt;&lt; אורח &gt;&gt; </w:t>
      </w:r>
      <w:r>
        <w:rPr>
          <w:rtl/>
          <w:lang w:eastAsia="he-IL"/>
        </w:rPr>
        <w:t>נטע דורפמן-רביב:</w:t>
      </w:r>
      <w:r w:rsidRPr="006627C6">
        <w:rPr>
          <w:rStyle w:val="TagStyle"/>
          <w:rtl/>
        </w:rPr>
        <w:t xml:space="preserve"> &lt;&lt; אורח &gt;&gt;</w:t>
      </w:r>
      <w:r w:rsidR="00C872F6">
        <w:rPr>
          <w:rtl/>
          <w:lang w:eastAsia="he-IL"/>
        </w:rPr>
        <w:t xml:space="preserve"> </w:t>
      </w:r>
      <w:r>
        <w:rPr>
          <w:rtl/>
          <w:lang w:eastAsia="he-IL"/>
        </w:rPr>
        <w:t xml:space="preserve"> </w:t>
      </w:r>
      <w:bookmarkEnd w:id="7875"/>
    </w:p>
    <w:p w14:paraId="7084DCE2" w14:textId="55026C16" w:rsidR="006627C6" w:rsidRDefault="006627C6" w:rsidP="006627C6">
      <w:pPr>
        <w:pStyle w:val="KeepWithNext"/>
        <w:rPr>
          <w:rtl/>
          <w:lang w:eastAsia="he-IL"/>
        </w:rPr>
      </w:pPr>
    </w:p>
    <w:p w14:paraId="58F96248" w14:textId="281470A1" w:rsidR="006627C6" w:rsidRDefault="006627C6" w:rsidP="006627C6">
      <w:pPr>
        <w:rPr>
          <w:rtl/>
          <w:lang w:eastAsia="he-IL"/>
        </w:rPr>
      </w:pPr>
      <w:bookmarkStart w:id="7876" w:name="_ETM_Q1_9308290"/>
      <w:bookmarkStart w:id="7877" w:name="_ETM_Q1_9308325"/>
      <w:bookmarkEnd w:id="7876"/>
      <w:bookmarkEnd w:id="7877"/>
      <w:r>
        <w:rPr>
          <w:rFonts w:hint="cs"/>
          <w:rtl/>
          <w:lang w:eastAsia="he-IL"/>
        </w:rPr>
        <w:t xml:space="preserve">אז אם זה </w:t>
      </w:r>
      <w:bookmarkStart w:id="7878" w:name="_ETM_Q1_9305952"/>
      <w:bookmarkStart w:id="7879" w:name="_ETM_Q1_9315168"/>
      <w:bookmarkStart w:id="7880" w:name="_ETM_Q1_9310932"/>
      <w:bookmarkStart w:id="7881" w:name="_ETM_Q1_9306882"/>
      <w:bookmarkStart w:id="7882" w:name="_ETM_Q1_9303418"/>
      <w:bookmarkEnd w:id="7878"/>
      <w:bookmarkEnd w:id="7879"/>
      <w:bookmarkEnd w:id="7880"/>
      <w:bookmarkEnd w:id="7881"/>
      <w:bookmarkEnd w:id="7882"/>
      <w:r>
        <w:rPr>
          <w:rFonts w:hint="cs"/>
          <w:rtl/>
          <w:lang w:eastAsia="he-IL"/>
        </w:rPr>
        <w:t xml:space="preserve">הפתרון </w:t>
      </w:r>
      <w:r>
        <w:rPr>
          <w:rtl/>
          <w:lang w:eastAsia="he-IL"/>
        </w:rPr>
        <w:t>–</w:t>
      </w:r>
      <w:r>
        <w:rPr>
          <w:rFonts w:hint="cs"/>
          <w:rtl/>
          <w:lang w:eastAsia="he-IL"/>
        </w:rPr>
        <w:t xml:space="preserve"> אנחנו</w:t>
      </w:r>
      <w:bookmarkStart w:id="7883" w:name="_ETM_Q1_9309343"/>
      <w:bookmarkEnd w:id="7883"/>
      <w:r>
        <w:rPr>
          <w:rFonts w:hint="cs"/>
          <w:rtl/>
          <w:lang w:eastAsia="he-IL"/>
        </w:rPr>
        <w:t xml:space="preserve"> כתבנו </w:t>
      </w:r>
      <w:bookmarkStart w:id="7884" w:name="_ETM_Q1_9305990"/>
      <w:bookmarkEnd w:id="7884"/>
      <w:r>
        <w:rPr>
          <w:rFonts w:hint="cs"/>
          <w:rtl/>
          <w:lang w:eastAsia="he-IL"/>
        </w:rPr>
        <w:t xml:space="preserve">רשימה. אני חושבת שבכל </w:t>
      </w:r>
      <w:bookmarkStart w:id="7885" w:name="_ETM_Q1_9307810"/>
      <w:bookmarkEnd w:id="7885"/>
      <w:r>
        <w:rPr>
          <w:rFonts w:hint="cs"/>
          <w:rtl/>
          <w:lang w:eastAsia="he-IL"/>
        </w:rPr>
        <w:t xml:space="preserve">הסעיפים שקבענו יש תנאים </w:t>
      </w:r>
      <w:bookmarkStart w:id="7886" w:name="_ETM_Q1_9313206"/>
      <w:bookmarkEnd w:id="7886"/>
      <w:r>
        <w:rPr>
          <w:rFonts w:hint="cs"/>
          <w:rtl/>
          <w:lang w:eastAsia="he-IL"/>
        </w:rPr>
        <w:t xml:space="preserve">נוספים </w:t>
      </w:r>
      <w:bookmarkStart w:id="7887" w:name="_ETM_Q1_9310068"/>
      <w:bookmarkEnd w:id="7887"/>
      <w:r>
        <w:rPr>
          <w:rFonts w:hint="cs"/>
          <w:rtl/>
          <w:lang w:eastAsia="he-IL"/>
        </w:rPr>
        <w:t>שקבע השר. זה סעיף 22(</w:t>
      </w:r>
      <w:bookmarkStart w:id="7888" w:name="_ETM_Q1_9314506"/>
      <w:bookmarkStart w:id="7889" w:name="_ETM_Q1_9312921"/>
      <w:bookmarkEnd w:id="7888"/>
      <w:bookmarkEnd w:id="7889"/>
      <w:r>
        <w:rPr>
          <w:rFonts w:hint="cs"/>
          <w:rtl/>
          <w:lang w:eastAsia="he-IL"/>
        </w:rPr>
        <w:t>ד)(4)</w:t>
      </w:r>
      <w:bookmarkStart w:id="7890" w:name="_ETM_Q1_9314775"/>
      <w:bookmarkEnd w:id="7890"/>
      <w:r>
        <w:rPr>
          <w:lang w:eastAsia="he-IL"/>
        </w:rPr>
        <w:t>;</w:t>
      </w:r>
      <w:r>
        <w:rPr>
          <w:rFonts w:hint="cs"/>
          <w:rtl/>
          <w:lang w:eastAsia="he-IL"/>
        </w:rPr>
        <w:t xml:space="preserve"> </w:t>
      </w:r>
      <w:bookmarkStart w:id="7891" w:name="_ETM_Q1_9313344"/>
      <w:bookmarkEnd w:id="7891"/>
      <w:r>
        <w:rPr>
          <w:rFonts w:hint="cs"/>
          <w:rtl/>
          <w:lang w:eastAsia="he-IL"/>
        </w:rPr>
        <w:t xml:space="preserve">הוראות רשות </w:t>
      </w:r>
      <w:bookmarkStart w:id="7892" w:name="_ETM_Q1_9313279"/>
      <w:bookmarkEnd w:id="7892"/>
      <w:r>
        <w:rPr>
          <w:rFonts w:hint="cs"/>
          <w:rtl/>
          <w:lang w:eastAsia="he-IL"/>
        </w:rPr>
        <w:t xml:space="preserve">ניירות </w:t>
      </w:r>
      <w:bookmarkStart w:id="7893" w:name="_ETM_Q1_9314793"/>
      <w:bookmarkEnd w:id="7893"/>
      <w:r>
        <w:rPr>
          <w:rFonts w:hint="cs"/>
          <w:rtl/>
          <w:lang w:eastAsia="he-IL"/>
        </w:rPr>
        <w:t>ערך, לפי 22(ה)</w:t>
      </w:r>
      <w:r>
        <w:rPr>
          <w:lang w:eastAsia="he-IL"/>
        </w:rPr>
        <w:t>;</w:t>
      </w:r>
      <w:r>
        <w:rPr>
          <w:rFonts w:hint="cs"/>
          <w:rtl/>
          <w:lang w:eastAsia="he-IL"/>
        </w:rPr>
        <w:t xml:space="preserve"> </w:t>
      </w:r>
      <w:bookmarkStart w:id="7894" w:name="_ETM_Q1_9316438"/>
      <w:bookmarkEnd w:id="7894"/>
      <w:r>
        <w:rPr>
          <w:rFonts w:hint="cs"/>
          <w:rtl/>
          <w:lang w:eastAsia="he-IL"/>
        </w:rPr>
        <w:t>הגשת מסמכים לפי</w:t>
      </w:r>
      <w:bookmarkStart w:id="7895" w:name="_ETM_Q1_9320013"/>
      <w:bookmarkStart w:id="7896" w:name="_ETM_Q1_9315896"/>
      <w:bookmarkEnd w:id="7895"/>
      <w:bookmarkEnd w:id="7896"/>
      <w:r w:rsidR="004C487F">
        <w:rPr>
          <w:rFonts w:hint="cs"/>
          <w:rtl/>
          <w:lang w:eastAsia="he-IL"/>
        </w:rPr>
        <w:t xml:space="preserve"> 25(ב)</w:t>
      </w:r>
      <w:r>
        <w:rPr>
          <w:lang w:eastAsia="he-IL"/>
        </w:rPr>
        <w:t>;</w:t>
      </w:r>
      <w:r>
        <w:rPr>
          <w:rFonts w:hint="cs"/>
          <w:rtl/>
          <w:lang w:eastAsia="he-IL"/>
        </w:rPr>
        <w:t xml:space="preserve"> </w:t>
      </w:r>
      <w:bookmarkStart w:id="7897" w:name="_ETM_Q1_9315554"/>
      <w:bookmarkEnd w:id="7897"/>
      <w:r>
        <w:rPr>
          <w:rFonts w:hint="cs"/>
          <w:rtl/>
          <w:lang w:eastAsia="he-IL"/>
        </w:rPr>
        <w:t>ה</w:t>
      </w:r>
      <w:bookmarkStart w:id="7898" w:name="_ETM_Q1_9313888"/>
      <w:bookmarkStart w:id="7899" w:name="_ETM_Q1_9315638"/>
      <w:bookmarkEnd w:id="7898"/>
      <w:bookmarkEnd w:id="7899"/>
      <w:r w:rsidR="004C487F">
        <w:rPr>
          <w:rFonts w:hint="cs"/>
          <w:rtl/>
          <w:lang w:eastAsia="he-IL"/>
        </w:rPr>
        <w:t xml:space="preserve">וראות </w:t>
      </w:r>
      <w:bookmarkStart w:id="7900" w:name="_ETM_Q1_9318296"/>
      <w:bookmarkEnd w:id="7900"/>
      <w:r w:rsidR="004C487F">
        <w:rPr>
          <w:rFonts w:hint="cs"/>
          <w:rtl/>
          <w:lang w:eastAsia="he-IL"/>
        </w:rPr>
        <w:t>וכללים לפי 27(</w:t>
      </w:r>
      <w:bookmarkStart w:id="7901" w:name="_ETM_Q1_9320204"/>
      <w:bookmarkEnd w:id="7901"/>
      <w:r w:rsidR="004C487F">
        <w:rPr>
          <w:rFonts w:hint="cs"/>
          <w:rtl/>
          <w:lang w:eastAsia="he-IL"/>
        </w:rPr>
        <w:t>א)(1-3)</w:t>
      </w:r>
      <w:bookmarkStart w:id="7902" w:name="_ETM_Q1_9321674"/>
      <w:bookmarkStart w:id="7903" w:name="_ETM_Q1_9317606"/>
      <w:bookmarkEnd w:id="7902"/>
      <w:bookmarkEnd w:id="7903"/>
      <w:r w:rsidR="004C487F">
        <w:rPr>
          <w:lang w:eastAsia="he-IL"/>
        </w:rPr>
        <w:t>;</w:t>
      </w:r>
      <w:r w:rsidR="004C487F">
        <w:rPr>
          <w:rFonts w:hint="cs"/>
          <w:rtl/>
          <w:lang w:eastAsia="he-IL"/>
        </w:rPr>
        <w:t xml:space="preserve"> תקנות לפי 42 - - -</w:t>
      </w:r>
      <w:bookmarkStart w:id="7904" w:name="_ETM_Q1_9323153"/>
      <w:bookmarkStart w:id="7905" w:name="_ETM_Q1_9323529"/>
      <w:bookmarkEnd w:id="7904"/>
      <w:bookmarkEnd w:id="7905"/>
    </w:p>
    <w:p w14:paraId="3331A90E" w14:textId="132F4C64" w:rsidR="004C487F" w:rsidRDefault="004C487F" w:rsidP="006627C6">
      <w:pPr>
        <w:rPr>
          <w:rtl/>
          <w:lang w:eastAsia="he-IL"/>
        </w:rPr>
      </w:pPr>
      <w:bookmarkStart w:id="7906" w:name="_ETM_Q1_9323596"/>
      <w:bookmarkEnd w:id="7906"/>
    </w:p>
    <w:p w14:paraId="189244B0" w14:textId="08CF22B3" w:rsidR="004C487F" w:rsidRDefault="004C487F" w:rsidP="004C487F">
      <w:pPr>
        <w:pStyle w:val="af6"/>
        <w:keepNext/>
        <w:rPr>
          <w:rtl/>
        </w:rPr>
      </w:pPr>
      <w:bookmarkStart w:id="7907" w:name="ET_yor_6351_274"/>
      <w:r w:rsidRPr="004C487F">
        <w:rPr>
          <w:rStyle w:val="TagStyle"/>
          <w:rtl/>
        </w:rPr>
        <w:t xml:space="preserve"> &lt;&lt; יור &gt;&gt; </w:t>
      </w:r>
      <w:r>
        <w:rPr>
          <w:rtl/>
        </w:rPr>
        <w:t>היו"ר אוהד טל:</w:t>
      </w:r>
      <w:r w:rsidRPr="004C487F">
        <w:rPr>
          <w:rStyle w:val="TagStyle"/>
          <w:rtl/>
        </w:rPr>
        <w:t xml:space="preserve"> &lt;&lt; יור &gt;&gt;</w:t>
      </w:r>
      <w:r w:rsidR="00C872F6">
        <w:rPr>
          <w:rtl/>
        </w:rPr>
        <w:t xml:space="preserve"> </w:t>
      </w:r>
      <w:r>
        <w:rPr>
          <w:rtl/>
        </w:rPr>
        <w:t xml:space="preserve"> </w:t>
      </w:r>
      <w:bookmarkEnd w:id="7907"/>
    </w:p>
    <w:p w14:paraId="58E1CEDF" w14:textId="4B9B27F8" w:rsidR="004C487F" w:rsidRDefault="004C487F" w:rsidP="004C487F">
      <w:pPr>
        <w:pStyle w:val="KeepWithNext"/>
        <w:rPr>
          <w:rtl/>
          <w:lang w:eastAsia="he-IL"/>
        </w:rPr>
      </w:pPr>
    </w:p>
    <w:p w14:paraId="1A591FF3" w14:textId="7903214A" w:rsidR="004C487F" w:rsidRDefault="004C487F" w:rsidP="004C487F">
      <w:pPr>
        <w:rPr>
          <w:rtl/>
          <w:lang w:eastAsia="he-IL"/>
        </w:rPr>
      </w:pPr>
      <w:bookmarkStart w:id="7908" w:name="_ETM_Q1_9324327"/>
      <w:bookmarkEnd w:id="7908"/>
      <w:r>
        <w:rPr>
          <w:rFonts w:hint="cs"/>
          <w:rtl/>
          <w:lang w:eastAsia="he-IL"/>
        </w:rPr>
        <w:t>בסדר,</w:t>
      </w:r>
      <w:bookmarkStart w:id="7909" w:name="_ETM_Q1_9326012"/>
      <w:bookmarkEnd w:id="7909"/>
      <w:r>
        <w:rPr>
          <w:rFonts w:hint="cs"/>
          <w:rtl/>
          <w:lang w:eastAsia="he-IL"/>
        </w:rPr>
        <w:t xml:space="preserve"> אין צורך </w:t>
      </w:r>
      <w:bookmarkStart w:id="7910" w:name="_ETM_Q1_9322731"/>
      <w:bookmarkEnd w:id="7910"/>
      <w:r>
        <w:rPr>
          <w:rFonts w:hint="cs"/>
          <w:rtl/>
          <w:lang w:eastAsia="he-IL"/>
        </w:rPr>
        <w:t>לקרוא.</w:t>
      </w:r>
    </w:p>
    <w:p w14:paraId="1542F885" w14:textId="4544C7BB" w:rsidR="004C487F" w:rsidRDefault="004C487F" w:rsidP="004C487F">
      <w:pPr>
        <w:rPr>
          <w:rtl/>
          <w:lang w:eastAsia="he-IL"/>
        </w:rPr>
      </w:pPr>
      <w:bookmarkStart w:id="7911" w:name="_ETM_Q1_9323851"/>
      <w:bookmarkStart w:id="7912" w:name="_ETM_Q1_9323912"/>
      <w:bookmarkStart w:id="7913" w:name="_ETM_Q1_9325032"/>
      <w:bookmarkEnd w:id="7911"/>
      <w:bookmarkEnd w:id="7912"/>
      <w:bookmarkEnd w:id="7913"/>
    </w:p>
    <w:p w14:paraId="7AAF1A5C" w14:textId="15BBC808" w:rsidR="004C487F" w:rsidRDefault="004C487F" w:rsidP="004C487F">
      <w:pPr>
        <w:pStyle w:val="af9"/>
        <w:keepNext/>
        <w:rPr>
          <w:rtl/>
          <w:lang w:eastAsia="he-IL"/>
        </w:rPr>
      </w:pPr>
      <w:bookmarkStart w:id="7914" w:name="ET_guest_נטע_דורפמן_רביב_275"/>
      <w:r w:rsidRPr="004C487F">
        <w:rPr>
          <w:rStyle w:val="TagStyle"/>
          <w:rtl/>
        </w:rPr>
        <w:t xml:space="preserve"> &lt;&lt; אורח &gt;&gt; </w:t>
      </w:r>
      <w:r>
        <w:rPr>
          <w:rtl/>
          <w:lang w:eastAsia="he-IL"/>
        </w:rPr>
        <w:t>נטע דורפמן-רביב:</w:t>
      </w:r>
      <w:r w:rsidRPr="004C487F">
        <w:rPr>
          <w:rStyle w:val="TagStyle"/>
          <w:rtl/>
        </w:rPr>
        <w:t xml:space="preserve"> &lt;&lt; אורח &gt;&gt;</w:t>
      </w:r>
      <w:r w:rsidR="00C872F6">
        <w:rPr>
          <w:rtl/>
          <w:lang w:eastAsia="he-IL"/>
        </w:rPr>
        <w:t xml:space="preserve"> </w:t>
      </w:r>
      <w:r>
        <w:rPr>
          <w:rtl/>
          <w:lang w:eastAsia="he-IL"/>
        </w:rPr>
        <w:t xml:space="preserve"> </w:t>
      </w:r>
      <w:bookmarkEnd w:id="7914"/>
    </w:p>
    <w:p w14:paraId="1AB26293" w14:textId="1CBC2706" w:rsidR="004C487F" w:rsidRDefault="004C487F" w:rsidP="004C487F">
      <w:pPr>
        <w:pStyle w:val="KeepWithNext"/>
        <w:rPr>
          <w:rtl/>
          <w:lang w:eastAsia="he-IL"/>
        </w:rPr>
      </w:pPr>
    </w:p>
    <w:p w14:paraId="7931D2D0" w14:textId="5C552A9D" w:rsidR="004C487F" w:rsidRDefault="004C487F" w:rsidP="004C487F">
      <w:pPr>
        <w:rPr>
          <w:rtl/>
          <w:lang w:eastAsia="he-IL"/>
        </w:rPr>
      </w:pPr>
      <w:bookmarkStart w:id="7915" w:name="_ETM_Q1_9325369"/>
      <w:bookmarkStart w:id="7916" w:name="_ETM_Q1_9325410"/>
      <w:bookmarkEnd w:id="7915"/>
      <w:bookmarkEnd w:id="7916"/>
      <w:r>
        <w:rPr>
          <w:rFonts w:hint="cs"/>
          <w:rtl/>
          <w:lang w:eastAsia="he-IL"/>
        </w:rPr>
        <w:t xml:space="preserve">זה לא רק הסעיף </w:t>
      </w:r>
      <w:bookmarkStart w:id="7917" w:name="_ETM_Q1_9324472"/>
      <w:bookmarkEnd w:id="7917"/>
      <w:r>
        <w:rPr>
          <w:rFonts w:hint="cs"/>
          <w:rtl/>
          <w:lang w:eastAsia="he-IL"/>
        </w:rPr>
        <w:t>הספציפי שאמרתם. זה</w:t>
      </w:r>
      <w:bookmarkStart w:id="7918" w:name="_ETM_Q1_9329730"/>
      <w:bookmarkEnd w:id="7918"/>
      <w:r>
        <w:rPr>
          <w:rFonts w:hint="cs"/>
          <w:rtl/>
          <w:lang w:eastAsia="he-IL"/>
        </w:rPr>
        <w:t xml:space="preserve"> צריך </w:t>
      </w:r>
      <w:bookmarkStart w:id="7919" w:name="_ETM_Q1_9325784"/>
      <w:bookmarkEnd w:id="7919"/>
      <w:r>
        <w:rPr>
          <w:rFonts w:hint="cs"/>
          <w:rtl/>
          <w:lang w:eastAsia="he-IL"/>
        </w:rPr>
        <w:t xml:space="preserve">להיות בכל אחד מהסעיפים, או </w:t>
      </w:r>
      <w:bookmarkStart w:id="7920" w:name="_ETM_Q1_9328122"/>
      <w:bookmarkEnd w:id="7920"/>
      <w:r>
        <w:rPr>
          <w:rFonts w:hint="cs"/>
          <w:rtl/>
          <w:lang w:eastAsia="he-IL"/>
        </w:rPr>
        <w:t xml:space="preserve">באופן כללי שיחול על </w:t>
      </w:r>
      <w:bookmarkStart w:id="7921" w:name="_ETM_Q1_9332953"/>
      <w:bookmarkEnd w:id="7921"/>
      <w:r>
        <w:rPr>
          <w:rFonts w:hint="cs"/>
          <w:rtl/>
          <w:lang w:eastAsia="he-IL"/>
        </w:rPr>
        <w:t xml:space="preserve">הכל, גם </w:t>
      </w:r>
      <w:bookmarkStart w:id="7922" w:name="_ETM_Q1_9331107"/>
      <w:bookmarkEnd w:id="7922"/>
      <w:r>
        <w:rPr>
          <w:rFonts w:hint="cs"/>
          <w:rtl/>
          <w:lang w:eastAsia="he-IL"/>
        </w:rPr>
        <w:t xml:space="preserve">על השר וגם על הרשות. היה חשוב </w:t>
      </w:r>
      <w:bookmarkStart w:id="7923" w:name="_ETM_Q1_9340225"/>
      <w:bookmarkEnd w:id="7923"/>
      <w:r>
        <w:rPr>
          <w:rFonts w:hint="cs"/>
          <w:rtl/>
          <w:lang w:eastAsia="he-IL"/>
        </w:rPr>
        <w:t xml:space="preserve">לנו שגם </w:t>
      </w:r>
      <w:bookmarkStart w:id="7924" w:name="_ETM_Q1_9337517"/>
      <w:bookmarkEnd w:id="7924"/>
      <w:r>
        <w:rPr>
          <w:rFonts w:hint="cs"/>
          <w:rtl/>
          <w:lang w:eastAsia="he-IL"/>
        </w:rPr>
        <w:t xml:space="preserve">לשר יהיה שיקול דעת </w:t>
      </w:r>
      <w:bookmarkStart w:id="7925" w:name="_ETM_Q1_9336450"/>
      <w:bookmarkEnd w:id="7925"/>
      <w:r>
        <w:rPr>
          <w:rFonts w:hint="cs"/>
          <w:rtl/>
          <w:lang w:eastAsia="he-IL"/>
        </w:rPr>
        <w:t xml:space="preserve">לתת הקלות </w:t>
      </w:r>
      <w:bookmarkStart w:id="7926" w:name="_ETM_Q1_9342605"/>
      <w:bookmarkStart w:id="7927" w:name="_ETM_Q1_9337892"/>
      <w:bookmarkEnd w:id="7926"/>
      <w:bookmarkEnd w:id="7927"/>
      <w:r>
        <w:rPr>
          <w:rFonts w:hint="cs"/>
          <w:rtl/>
          <w:lang w:eastAsia="he-IL"/>
        </w:rPr>
        <w:t>או שינויים, בגלל האופי</w:t>
      </w:r>
      <w:bookmarkStart w:id="7928" w:name="_ETM_Q1_9339325"/>
      <w:bookmarkEnd w:id="7928"/>
      <w:r>
        <w:rPr>
          <w:rFonts w:hint="cs"/>
          <w:rtl/>
          <w:lang w:eastAsia="he-IL"/>
        </w:rPr>
        <w:t xml:space="preserve"> של הגופים הזרים.</w:t>
      </w:r>
      <w:bookmarkStart w:id="7929" w:name="_ETM_Q1_9345891"/>
      <w:bookmarkEnd w:id="7929"/>
    </w:p>
    <w:p w14:paraId="4A50B994" w14:textId="15EC35DD" w:rsidR="004C487F" w:rsidRDefault="004C487F" w:rsidP="004C487F">
      <w:pPr>
        <w:rPr>
          <w:rtl/>
          <w:lang w:eastAsia="he-IL"/>
        </w:rPr>
      </w:pPr>
      <w:bookmarkStart w:id="7930" w:name="_ETM_Q1_9345961"/>
      <w:bookmarkEnd w:id="7930"/>
    </w:p>
    <w:p w14:paraId="1FBDB8CE" w14:textId="45647B00" w:rsidR="004C487F" w:rsidRDefault="004C487F" w:rsidP="004C487F">
      <w:pPr>
        <w:pStyle w:val="af9"/>
        <w:keepNext/>
        <w:rPr>
          <w:rtl/>
          <w:lang w:eastAsia="he-IL"/>
        </w:rPr>
      </w:pPr>
      <w:bookmarkStart w:id="7931" w:name="_ETM_Q1_9358271"/>
      <w:bookmarkStart w:id="7932" w:name="_ETM_Q1_9359836"/>
      <w:bookmarkStart w:id="7933" w:name="ET_guest_אריאל_גנוט_277"/>
      <w:bookmarkEnd w:id="7931"/>
      <w:bookmarkEnd w:id="7932"/>
      <w:r w:rsidRPr="004C487F">
        <w:rPr>
          <w:rStyle w:val="TagStyle"/>
          <w:rtl/>
        </w:rPr>
        <w:t xml:space="preserve"> &lt;&lt; אורח &gt;&gt; </w:t>
      </w:r>
      <w:r>
        <w:rPr>
          <w:rtl/>
          <w:lang w:eastAsia="he-IL"/>
        </w:rPr>
        <w:t>אריאל גנוט:</w:t>
      </w:r>
      <w:r w:rsidRPr="004C487F">
        <w:rPr>
          <w:rStyle w:val="TagStyle"/>
          <w:rtl/>
        </w:rPr>
        <w:t xml:space="preserve"> &lt;&lt; אורח &gt;&gt;</w:t>
      </w:r>
      <w:r w:rsidR="00C872F6">
        <w:rPr>
          <w:rtl/>
          <w:lang w:eastAsia="he-IL"/>
        </w:rPr>
        <w:t xml:space="preserve"> </w:t>
      </w:r>
      <w:r>
        <w:rPr>
          <w:rtl/>
          <w:lang w:eastAsia="he-IL"/>
        </w:rPr>
        <w:t xml:space="preserve"> </w:t>
      </w:r>
      <w:bookmarkEnd w:id="7933"/>
    </w:p>
    <w:p w14:paraId="4720A467" w14:textId="6DB9D1EF" w:rsidR="004C487F" w:rsidRDefault="004C487F" w:rsidP="004C487F">
      <w:pPr>
        <w:pStyle w:val="KeepWithNext"/>
        <w:rPr>
          <w:rtl/>
          <w:lang w:eastAsia="he-IL"/>
        </w:rPr>
      </w:pPr>
    </w:p>
    <w:p w14:paraId="0CB7B783" w14:textId="3F2200F6" w:rsidR="004C487F" w:rsidRDefault="004C487F" w:rsidP="004C487F">
      <w:pPr>
        <w:rPr>
          <w:rtl/>
          <w:lang w:eastAsia="he-IL"/>
        </w:rPr>
      </w:pPr>
      <w:bookmarkStart w:id="7934" w:name="_ETM_Q1_9360151"/>
      <w:bookmarkStart w:id="7935" w:name="_ETM_Q1_9360184"/>
      <w:bookmarkStart w:id="7936" w:name="_ETM_Q1_9358285"/>
      <w:bookmarkEnd w:id="7934"/>
      <w:bookmarkEnd w:id="7935"/>
      <w:bookmarkEnd w:id="7936"/>
      <w:r>
        <w:rPr>
          <w:rFonts w:hint="cs"/>
          <w:rtl/>
          <w:lang w:eastAsia="he-IL"/>
        </w:rPr>
        <w:t>אני רוצה להעלות</w:t>
      </w:r>
      <w:bookmarkStart w:id="7937" w:name="_ETM_Q1_9361945"/>
      <w:bookmarkStart w:id="7938" w:name="_ETM_Q1_9361638"/>
      <w:bookmarkStart w:id="7939" w:name="_ETM_Q1_9357661"/>
      <w:bookmarkEnd w:id="7937"/>
      <w:bookmarkEnd w:id="7938"/>
      <w:bookmarkEnd w:id="7939"/>
      <w:r>
        <w:rPr>
          <w:rFonts w:hint="cs"/>
          <w:rtl/>
          <w:lang w:eastAsia="he-IL"/>
        </w:rPr>
        <w:t xml:space="preserve"> הצעה: </w:t>
      </w:r>
      <w:bookmarkStart w:id="7940" w:name="_ETM_Q1_9363454"/>
      <w:bookmarkEnd w:id="7940"/>
      <w:r>
        <w:rPr>
          <w:rFonts w:hint="cs"/>
          <w:rtl/>
          <w:lang w:eastAsia="he-IL"/>
        </w:rPr>
        <w:t xml:space="preserve">שכל </w:t>
      </w:r>
      <w:bookmarkStart w:id="7941" w:name="_ETM_Q1_9358929"/>
      <w:bookmarkEnd w:id="7941"/>
      <w:r>
        <w:rPr>
          <w:rFonts w:hint="cs"/>
          <w:rtl/>
          <w:lang w:eastAsia="he-IL"/>
        </w:rPr>
        <w:t xml:space="preserve">גוף שמקבל רישיון </w:t>
      </w:r>
      <w:r w:rsidR="002817A8">
        <w:rPr>
          <w:rFonts w:hint="cs"/>
          <w:rtl/>
          <w:lang w:eastAsia="he-IL"/>
        </w:rPr>
        <w:t>ואנשים משתמשים בשירותי</w:t>
      </w:r>
      <w:bookmarkStart w:id="7942" w:name="_ETM_Q1_9382514"/>
      <w:bookmarkEnd w:id="7942"/>
      <w:r w:rsidR="002817A8">
        <w:rPr>
          <w:rFonts w:hint="cs"/>
          <w:rtl/>
          <w:lang w:eastAsia="he-IL"/>
        </w:rPr>
        <w:t xml:space="preserve"> </w:t>
      </w:r>
      <w:bookmarkStart w:id="7943" w:name="_ETM_Q1_9385877"/>
      <w:bookmarkEnd w:id="7943"/>
      <w:r w:rsidR="002817A8">
        <w:rPr>
          <w:rFonts w:hint="cs"/>
          <w:rtl/>
          <w:lang w:eastAsia="he-IL"/>
        </w:rPr>
        <w:t xml:space="preserve">תשלום שלו, ורוצים לדעת </w:t>
      </w:r>
      <w:bookmarkStart w:id="7944" w:name="_ETM_Q1_9387588"/>
      <w:bookmarkEnd w:id="7944"/>
      <w:r w:rsidR="002817A8">
        <w:rPr>
          <w:rFonts w:hint="cs"/>
          <w:rtl/>
          <w:lang w:eastAsia="he-IL"/>
        </w:rPr>
        <w:t xml:space="preserve">אם הם יכולים להשתמש </w:t>
      </w:r>
      <w:bookmarkStart w:id="7945" w:name="_ETM_Q1_9386035"/>
      <w:bookmarkEnd w:id="7945"/>
      <w:r w:rsidR="002817A8">
        <w:rPr>
          <w:rFonts w:hint="cs"/>
          <w:rtl/>
          <w:lang w:eastAsia="he-IL"/>
        </w:rPr>
        <w:t xml:space="preserve">בהם </w:t>
      </w:r>
      <w:bookmarkStart w:id="7946" w:name="_ETM_Q1_9389274"/>
      <w:bookmarkStart w:id="7947" w:name="_ETM_Q1_9384525"/>
      <w:bookmarkEnd w:id="7946"/>
      <w:bookmarkEnd w:id="7947"/>
      <w:r w:rsidR="002817A8">
        <w:rPr>
          <w:rFonts w:hint="cs"/>
          <w:rtl/>
          <w:lang w:eastAsia="he-IL"/>
        </w:rPr>
        <w:t xml:space="preserve">או לא </w:t>
      </w:r>
      <w:r>
        <w:rPr>
          <w:rtl/>
          <w:lang w:eastAsia="he-IL"/>
        </w:rPr>
        <w:t>–</w:t>
      </w:r>
      <w:r>
        <w:rPr>
          <w:rFonts w:hint="cs"/>
          <w:rtl/>
          <w:lang w:eastAsia="he-IL"/>
        </w:rPr>
        <w:t xml:space="preserve"> </w:t>
      </w:r>
      <w:bookmarkStart w:id="7948" w:name="_ETM_Q1_9364332"/>
      <w:bookmarkEnd w:id="7948"/>
      <w:r>
        <w:rPr>
          <w:rFonts w:hint="cs"/>
          <w:rtl/>
          <w:lang w:eastAsia="he-IL"/>
        </w:rPr>
        <w:t xml:space="preserve">יהיה חייב לפרסם את דוחותיו </w:t>
      </w:r>
      <w:bookmarkStart w:id="7949" w:name="_ETM_Q1_9365582"/>
      <w:bookmarkStart w:id="7950" w:name="_ETM_Q1_9365042"/>
      <w:bookmarkEnd w:id="7949"/>
      <w:bookmarkEnd w:id="7950"/>
      <w:r>
        <w:rPr>
          <w:rFonts w:hint="cs"/>
          <w:rtl/>
          <w:lang w:eastAsia="he-IL"/>
        </w:rPr>
        <w:t xml:space="preserve">הכספיים באתר האינטרנט </w:t>
      </w:r>
      <w:bookmarkStart w:id="7951" w:name="_ETM_Q1_9370828"/>
      <w:bookmarkEnd w:id="7951"/>
      <w:r>
        <w:rPr>
          <w:rFonts w:hint="cs"/>
          <w:rtl/>
          <w:lang w:eastAsia="he-IL"/>
        </w:rPr>
        <w:t>שלו</w:t>
      </w:r>
      <w:r w:rsidR="002817A8">
        <w:rPr>
          <w:rFonts w:hint="cs"/>
          <w:rtl/>
          <w:lang w:eastAsia="he-IL"/>
        </w:rPr>
        <w:t>,</w:t>
      </w:r>
      <w:r>
        <w:rPr>
          <w:rFonts w:hint="cs"/>
          <w:rtl/>
          <w:lang w:eastAsia="he-IL"/>
        </w:rPr>
        <w:t xml:space="preserve"> בדיוק </w:t>
      </w:r>
      <w:bookmarkStart w:id="7952" w:name="_ETM_Q1_9370353"/>
      <w:bookmarkEnd w:id="7952"/>
      <w:r>
        <w:rPr>
          <w:rFonts w:hint="cs"/>
          <w:rtl/>
          <w:lang w:eastAsia="he-IL"/>
        </w:rPr>
        <w:t>כמו שה</w:t>
      </w:r>
      <w:bookmarkStart w:id="7953" w:name="_ETM_Q1_9367462"/>
      <w:bookmarkEnd w:id="7953"/>
      <w:r>
        <w:rPr>
          <w:rFonts w:hint="cs"/>
          <w:rtl/>
          <w:lang w:eastAsia="he-IL"/>
        </w:rPr>
        <w:t xml:space="preserve">פיקוח על הבנקים החיל על </w:t>
      </w:r>
      <w:bookmarkStart w:id="7954" w:name="_ETM_Q1_9372515"/>
      <w:bookmarkEnd w:id="7954"/>
      <w:r>
        <w:rPr>
          <w:rFonts w:hint="cs"/>
          <w:rtl/>
          <w:lang w:eastAsia="he-IL"/>
        </w:rPr>
        <w:t>הבנקים</w:t>
      </w:r>
      <w:bookmarkStart w:id="7955" w:name="_ETM_Q1_9370437"/>
      <w:bookmarkEnd w:id="7955"/>
      <w:r w:rsidR="002817A8">
        <w:rPr>
          <w:rFonts w:hint="cs"/>
          <w:rtl/>
          <w:lang w:eastAsia="he-IL"/>
        </w:rPr>
        <w:t xml:space="preserve"> ועל </w:t>
      </w:r>
      <w:r>
        <w:rPr>
          <w:rFonts w:hint="cs"/>
          <w:rtl/>
          <w:lang w:eastAsia="he-IL"/>
        </w:rPr>
        <w:t>חברות כרטיסי האשראי</w:t>
      </w:r>
      <w:bookmarkStart w:id="7956" w:name="_ETM_Q1_9374242"/>
      <w:bookmarkStart w:id="7957" w:name="_ETM_Q1_9375856"/>
      <w:bookmarkEnd w:id="7956"/>
      <w:bookmarkEnd w:id="7957"/>
      <w:r w:rsidR="002817A8">
        <w:rPr>
          <w:rFonts w:hint="cs"/>
          <w:rtl/>
          <w:lang w:eastAsia="he-IL"/>
        </w:rPr>
        <w:t>.</w:t>
      </w:r>
      <w:bookmarkStart w:id="7958" w:name="_ETM_Q1_9393625"/>
      <w:bookmarkStart w:id="7959" w:name="_ETM_Q1_9397949"/>
      <w:bookmarkEnd w:id="7958"/>
      <w:bookmarkEnd w:id="7959"/>
      <w:r w:rsidR="002817A8">
        <w:rPr>
          <w:rFonts w:hint="cs"/>
          <w:rtl/>
          <w:lang w:eastAsia="he-IL"/>
        </w:rPr>
        <w:t xml:space="preserve"> </w:t>
      </w:r>
      <w:bookmarkStart w:id="7960" w:name="_ETM_Q1_9395976"/>
      <w:bookmarkEnd w:id="7960"/>
      <w:r w:rsidR="002817A8">
        <w:rPr>
          <w:rFonts w:hint="cs"/>
          <w:rtl/>
          <w:lang w:eastAsia="he-IL"/>
        </w:rPr>
        <w:t xml:space="preserve">אני </w:t>
      </w:r>
      <w:bookmarkStart w:id="7961" w:name="_ETM_Q1_9393759"/>
      <w:bookmarkEnd w:id="7961"/>
      <w:r w:rsidR="002817A8">
        <w:rPr>
          <w:rFonts w:hint="cs"/>
          <w:rtl/>
          <w:lang w:eastAsia="he-IL"/>
        </w:rPr>
        <w:t>מציע שתהיה חובה חקיקתית בעניין הזה.</w:t>
      </w:r>
    </w:p>
    <w:p w14:paraId="168BA6C3" w14:textId="06894A47" w:rsidR="002817A8" w:rsidRDefault="002817A8" w:rsidP="004C487F">
      <w:pPr>
        <w:rPr>
          <w:rtl/>
          <w:lang w:eastAsia="he-IL"/>
        </w:rPr>
      </w:pPr>
      <w:bookmarkStart w:id="7962" w:name="_ETM_Q1_9402341"/>
      <w:bookmarkStart w:id="7963" w:name="_ETM_Q1_9402440"/>
      <w:bookmarkEnd w:id="7962"/>
      <w:bookmarkEnd w:id="7963"/>
    </w:p>
    <w:p w14:paraId="5BF34B8D" w14:textId="0914215F" w:rsidR="002817A8" w:rsidRDefault="002817A8" w:rsidP="002817A8">
      <w:pPr>
        <w:pStyle w:val="af6"/>
        <w:keepNext/>
        <w:rPr>
          <w:rtl/>
        </w:rPr>
      </w:pPr>
      <w:bookmarkStart w:id="7964" w:name="ET_yor_6351_278"/>
      <w:r w:rsidRPr="002817A8">
        <w:rPr>
          <w:rStyle w:val="TagStyle"/>
          <w:rtl/>
        </w:rPr>
        <w:t xml:space="preserve"> &lt;&lt; יור &gt;&gt; </w:t>
      </w:r>
      <w:r>
        <w:rPr>
          <w:rtl/>
        </w:rPr>
        <w:t>היו"ר אוהד טל:</w:t>
      </w:r>
      <w:r w:rsidRPr="002817A8">
        <w:rPr>
          <w:rStyle w:val="TagStyle"/>
          <w:rtl/>
        </w:rPr>
        <w:t xml:space="preserve"> &lt;&lt; יור &gt;&gt;</w:t>
      </w:r>
      <w:r w:rsidR="00C872F6">
        <w:rPr>
          <w:rtl/>
        </w:rPr>
        <w:t xml:space="preserve"> </w:t>
      </w:r>
      <w:r>
        <w:rPr>
          <w:rtl/>
        </w:rPr>
        <w:t xml:space="preserve"> </w:t>
      </w:r>
      <w:bookmarkEnd w:id="7964"/>
    </w:p>
    <w:p w14:paraId="66766BFA" w14:textId="506F46F4" w:rsidR="002817A8" w:rsidRDefault="002817A8" w:rsidP="002817A8">
      <w:pPr>
        <w:pStyle w:val="KeepWithNext"/>
        <w:rPr>
          <w:rtl/>
          <w:lang w:eastAsia="he-IL"/>
        </w:rPr>
      </w:pPr>
    </w:p>
    <w:p w14:paraId="5801DC60" w14:textId="6B9052B6" w:rsidR="002817A8" w:rsidRDefault="002817A8" w:rsidP="002817A8">
      <w:pPr>
        <w:rPr>
          <w:rtl/>
          <w:lang w:eastAsia="he-IL"/>
        </w:rPr>
      </w:pPr>
      <w:bookmarkStart w:id="7965" w:name="_ETM_Q1_9403110"/>
      <w:bookmarkStart w:id="7966" w:name="_ETM_Q1_9398416"/>
      <w:bookmarkEnd w:id="7965"/>
      <w:bookmarkEnd w:id="7966"/>
      <w:r>
        <w:rPr>
          <w:rFonts w:hint="cs"/>
          <w:rtl/>
          <w:lang w:eastAsia="he-IL"/>
        </w:rPr>
        <w:t xml:space="preserve">משרד </w:t>
      </w:r>
      <w:bookmarkStart w:id="7967" w:name="_ETM_Q1_9399382"/>
      <w:bookmarkEnd w:id="7967"/>
      <w:r>
        <w:rPr>
          <w:rFonts w:hint="cs"/>
          <w:rtl/>
          <w:lang w:eastAsia="he-IL"/>
        </w:rPr>
        <w:t>האוצר.</w:t>
      </w:r>
    </w:p>
    <w:p w14:paraId="5EE1608F" w14:textId="07424384" w:rsidR="002817A8" w:rsidRDefault="002817A8" w:rsidP="002817A8">
      <w:pPr>
        <w:rPr>
          <w:rtl/>
          <w:lang w:eastAsia="he-IL"/>
        </w:rPr>
      </w:pPr>
      <w:bookmarkStart w:id="7968" w:name="_ETM_Q1_9400600"/>
      <w:bookmarkStart w:id="7969" w:name="_ETM_Q1_9400665"/>
      <w:bookmarkEnd w:id="7968"/>
      <w:bookmarkEnd w:id="7969"/>
    </w:p>
    <w:p w14:paraId="1424D235" w14:textId="6DAB10A6" w:rsidR="002817A8" w:rsidRDefault="002817A8" w:rsidP="002817A8">
      <w:pPr>
        <w:pStyle w:val="af9"/>
        <w:keepNext/>
        <w:rPr>
          <w:rtl/>
          <w:lang w:eastAsia="he-IL"/>
        </w:rPr>
      </w:pPr>
      <w:bookmarkStart w:id="7970" w:name="ET_guest_מיכאל_בן_דהן_279"/>
      <w:r w:rsidRPr="002817A8">
        <w:rPr>
          <w:rStyle w:val="TagStyle"/>
          <w:rtl/>
        </w:rPr>
        <w:t xml:space="preserve"> &lt;&lt; אורח &gt;&gt; </w:t>
      </w:r>
      <w:r>
        <w:rPr>
          <w:rtl/>
          <w:lang w:eastAsia="he-IL"/>
        </w:rPr>
        <w:t>מיכאל בן דהן:</w:t>
      </w:r>
      <w:r w:rsidRPr="002817A8">
        <w:rPr>
          <w:rStyle w:val="TagStyle"/>
          <w:rtl/>
        </w:rPr>
        <w:t xml:space="preserve"> &lt;&lt; אורח &gt;&gt;</w:t>
      </w:r>
      <w:r w:rsidR="00C872F6">
        <w:rPr>
          <w:rtl/>
          <w:lang w:eastAsia="he-IL"/>
        </w:rPr>
        <w:t xml:space="preserve"> </w:t>
      </w:r>
      <w:r>
        <w:rPr>
          <w:rtl/>
          <w:lang w:eastAsia="he-IL"/>
        </w:rPr>
        <w:t xml:space="preserve"> </w:t>
      </w:r>
      <w:bookmarkEnd w:id="7970"/>
    </w:p>
    <w:p w14:paraId="102E9833" w14:textId="1D8BF28A" w:rsidR="002817A8" w:rsidRDefault="002817A8" w:rsidP="002817A8">
      <w:pPr>
        <w:pStyle w:val="KeepWithNext"/>
        <w:rPr>
          <w:rtl/>
          <w:lang w:eastAsia="he-IL"/>
        </w:rPr>
      </w:pPr>
    </w:p>
    <w:p w14:paraId="1CE45234" w14:textId="77EA1FF2" w:rsidR="002817A8" w:rsidRDefault="002817A8" w:rsidP="002817A8">
      <w:pPr>
        <w:rPr>
          <w:rtl/>
          <w:lang w:eastAsia="he-IL"/>
        </w:rPr>
      </w:pPr>
      <w:bookmarkStart w:id="7971" w:name="_ETM_Q1_9402690"/>
      <w:bookmarkStart w:id="7972" w:name="_ETM_Q1_9402724"/>
      <w:bookmarkStart w:id="7973" w:name="_ETM_Q1_9406311"/>
      <w:bookmarkEnd w:id="7971"/>
      <w:bookmarkEnd w:id="7972"/>
      <w:bookmarkEnd w:id="7973"/>
      <w:r>
        <w:rPr>
          <w:rFonts w:hint="cs"/>
          <w:rtl/>
          <w:lang w:eastAsia="he-IL"/>
        </w:rPr>
        <w:t xml:space="preserve">לגבי ההערה לגבי סמכות </w:t>
      </w:r>
      <w:bookmarkStart w:id="7974" w:name="_ETM_Q1_9407710"/>
      <w:bookmarkEnd w:id="7974"/>
      <w:r>
        <w:rPr>
          <w:rFonts w:hint="cs"/>
          <w:rtl/>
          <w:lang w:eastAsia="he-IL"/>
        </w:rPr>
        <w:t>השר: אני מודה שלא הצלחתי עדיין</w:t>
      </w:r>
      <w:bookmarkStart w:id="7975" w:name="_ETM_Q1_9412873"/>
      <w:bookmarkEnd w:id="7975"/>
      <w:r>
        <w:rPr>
          <w:rFonts w:hint="cs"/>
          <w:rtl/>
          <w:lang w:eastAsia="he-IL"/>
        </w:rPr>
        <w:t xml:space="preserve"> לרדת לעומק </w:t>
      </w:r>
      <w:bookmarkStart w:id="7976" w:name="_ETM_Q1_9410959"/>
      <w:bookmarkEnd w:id="7976"/>
      <w:r>
        <w:rPr>
          <w:rFonts w:hint="cs"/>
          <w:rtl/>
          <w:lang w:eastAsia="he-IL"/>
        </w:rPr>
        <w:t>הבקשה. אני כן הבנתי שהע</w:t>
      </w:r>
      <w:bookmarkStart w:id="7977" w:name="_ETM_Q1_9412501"/>
      <w:bookmarkEnd w:id="7977"/>
      <w:r>
        <w:rPr>
          <w:rFonts w:hint="cs"/>
          <w:rtl/>
          <w:lang w:eastAsia="he-IL"/>
        </w:rPr>
        <w:t>ברתם מכתב</w:t>
      </w:r>
      <w:r>
        <w:rPr>
          <w:lang w:eastAsia="he-IL"/>
        </w:rPr>
        <w:t>;</w:t>
      </w:r>
      <w:r>
        <w:rPr>
          <w:rFonts w:hint="cs"/>
          <w:rtl/>
          <w:lang w:eastAsia="he-IL"/>
        </w:rPr>
        <w:t xml:space="preserve"> </w:t>
      </w:r>
      <w:bookmarkStart w:id="7978" w:name="_ETM_Q1_9413061"/>
      <w:bookmarkEnd w:id="7978"/>
      <w:r>
        <w:rPr>
          <w:rFonts w:hint="cs"/>
          <w:rtl/>
          <w:lang w:eastAsia="he-IL"/>
        </w:rPr>
        <w:t xml:space="preserve">אנחנו נעבור </w:t>
      </w:r>
      <w:bookmarkStart w:id="7979" w:name="_ETM_Q1_9414659"/>
      <w:bookmarkEnd w:id="7979"/>
      <w:r>
        <w:rPr>
          <w:rFonts w:hint="cs"/>
          <w:rtl/>
          <w:lang w:eastAsia="he-IL"/>
        </w:rPr>
        <w:t xml:space="preserve">עליו, נבין את </w:t>
      </w:r>
      <w:bookmarkStart w:id="7980" w:name="_ETM_Q1_9413850"/>
      <w:bookmarkEnd w:id="7980"/>
      <w:r>
        <w:rPr>
          <w:rFonts w:hint="cs"/>
          <w:rtl/>
          <w:lang w:eastAsia="he-IL"/>
        </w:rPr>
        <w:t xml:space="preserve">הדברים האלה ונבוא איתכם בשיח, </w:t>
      </w:r>
      <w:bookmarkStart w:id="7981" w:name="_ETM_Q1_9419462"/>
      <w:bookmarkEnd w:id="7981"/>
      <w:r>
        <w:rPr>
          <w:rFonts w:hint="cs"/>
          <w:rtl/>
          <w:lang w:eastAsia="he-IL"/>
        </w:rPr>
        <w:t xml:space="preserve">אם לא נבין </w:t>
      </w:r>
      <w:bookmarkStart w:id="7982" w:name="_ETM_Q1_9418798"/>
      <w:bookmarkEnd w:id="7982"/>
      <w:r>
        <w:rPr>
          <w:rFonts w:hint="cs"/>
          <w:rtl/>
          <w:lang w:eastAsia="he-IL"/>
        </w:rPr>
        <w:t>חלק מהדברים.</w:t>
      </w:r>
      <w:bookmarkStart w:id="7983" w:name="_ETM_Q1_9421083"/>
      <w:bookmarkEnd w:id="7983"/>
    </w:p>
    <w:p w14:paraId="6BD87282" w14:textId="69ADDF22" w:rsidR="002817A8" w:rsidRDefault="002817A8" w:rsidP="002817A8">
      <w:pPr>
        <w:rPr>
          <w:rtl/>
          <w:lang w:eastAsia="he-IL"/>
        </w:rPr>
      </w:pPr>
      <w:bookmarkStart w:id="7984" w:name="_ETM_Q1_9421194"/>
      <w:bookmarkEnd w:id="7984"/>
    </w:p>
    <w:p w14:paraId="4E560992" w14:textId="11A3F662" w:rsidR="002817A8" w:rsidRDefault="002817A8" w:rsidP="002817A8">
      <w:pPr>
        <w:rPr>
          <w:rtl/>
          <w:lang w:eastAsia="he-IL"/>
        </w:rPr>
      </w:pPr>
      <w:bookmarkStart w:id="7985" w:name="_ETM_Q1_9421370"/>
      <w:bookmarkStart w:id="7986" w:name="_ETM_Q1_9421443"/>
      <w:bookmarkEnd w:id="7985"/>
      <w:bookmarkEnd w:id="7986"/>
      <w:r>
        <w:rPr>
          <w:rFonts w:hint="cs"/>
          <w:rtl/>
          <w:lang w:eastAsia="he-IL"/>
        </w:rPr>
        <w:t xml:space="preserve">לגבי הבקשה של פרסום הדו"חות </w:t>
      </w:r>
      <w:bookmarkStart w:id="7987" w:name="_ETM_Q1_9428500"/>
      <w:bookmarkStart w:id="7988" w:name="_ETM_Q1_9423792"/>
      <w:bookmarkEnd w:id="7987"/>
      <w:bookmarkEnd w:id="7988"/>
      <w:r>
        <w:rPr>
          <w:rFonts w:hint="cs"/>
          <w:rtl/>
          <w:lang w:eastAsia="he-IL"/>
        </w:rPr>
        <w:t xml:space="preserve">הכספיים: בסופו של דבר, לחייב מישהו </w:t>
      </w:r>
      <w:bookmarkStart w:id="7989" w:name="_ETM_Q1_9426816"/>
      <w:bookmarkEnd w:id="7989"/>
      <w:r>
        <w:rPr>
          <w:rFonts w:hint="cs"/>
          <w:rtl/>
          <w:lang w:eastAsia="he-IL"/>
        </w:rPr>
        <w:t xml:space="preserve">לפרסם דו"חות </w:t>
      </w:r>
      <w:bookmarkStart w:id="7990" w:name="_ETM_Q1_9427526"/>
      <w:bookmarkEnd w:id="7990"/>
      <w:r>
        <w:rPr>
          <w:rFonts w:hint="cs"/>
          <w:rtl/>
          <w:lang w:eastAsia="he-IL"/>
        </w:rPr>
        <w:t xml:space="preserve">כספיים בלי </w:t>
      </w:r>
      <w:bookmarkStart w:id="7991" w:name="_ETM_Q1_9429138"/>
      <w:bookmarkEnd w:id="7991"/>
      <w:r>
        <w:rPr>
          <w:rFonts w:hint="cs"/>
          <w:rtl/>
          <w:lang w:eastAsia="he-IL"/>
        </w:rPr>
        <w:t xml:space="preserve">שהוא חברה ציבורית זו פגיעה </w:t>
      </w:r>
      <w:bookmarkStart w:id="7992" w:name="_ETM_Q1_9429643"/>
      <w:bookmarkEnd w:id="7992"/>
      <w:r>
        <w:rPr>
          <w:rFonts w:hint="cs"/>
          <w:rtl/>
          <w:lang w:eastAsia="he-IL"/>
        </w:rPr>
        <w:t>די חמורה בעסקי התאגיד</w:t>
      </w:r>
      <w:bookmarkStart w:id="7993" w:name="_ETM_Q1_9435482"/>
      <w:bookmarkEnd w:id="7993"/>
      <w:r>
        <w:rPr>
          <w:rFonts w:hint="cs"/>
          <w:rtl/>
          <w:lang w:eastAsia="he-IL"/>
        </w:rPr>
        <w:t xml:space="preserve"> ובסודות </w:t>
      </w:r>
      <w:bookmarkStart w:id="7994" w:name="_ETM_Q1_9435275"/>
      <w:bookmarkEnd w:id="7994"/>
      <w:r>
        <w:rPr>
          <w:rFonts w:hint="cs"/>
          <w:rtl/>
          <w:lang w:eastAsia="he-IL"/>
        </w:rPr>
        <w:t xml:space="preserve">המסחריים שלו. אנחנו לא חושבים שיש כאן איזון נכון </w:t>
      </w:r>
      <w:bookmarkStart w:id="7995" w:name="_ETM_Q1_9446506"/>
      <w:bookmarkStart w:id="7996" w:name="_ETM_Q1_9441893"/>
      <w:bookmarkEnd w:id="7995"/>
      <w:bookmarkEnd w:id="7996"/>
      <w:r>
        <w:rPr>
          <w:rFonts w:hint="cs"/>
          <w:rtl/>
          <w:lang w:eastAsia="he-IL"/>
        </w:rPr>
        <w:t>בין השמירה על הציבור לבין הרגולציה שהם מ</w:t>
      </w:r>
      <w:bookmarkStart w:id="7997" w:name="_ETM_Q1_9444520"/>
      <w:bookmarkEnd w:id="7997"/>
      <w:r>
        <w:rPr>
          <w:rFonts w:hint="cs"/>
          <w:rtl/>
          <w:lang w:eastAsia="he-IL"/>
        </w:rPr>
        <w:t>טילים. אם</w:t>
      </w:r>
      <w:bookmarkStart w:id="7998" w:name="_ETM_Q1_9446522"/>
      <w:bookmarkEnd w:id="7998"/>
      <w:r>
        <w:rPr>
          <w:rFonts w:hint="cs"/>
          <w:rtl/>
          <w:lang w:eastAsia="he-IL"/>
        </w:rPr>
        <w:t xml:space="preserve"> מדברים על עודף רגולציה ועל </w:t>
      </w:r>
      <w:bookmarkStart w:id="7999" w:name="_ETM_Q1_9446603"/>
      <w:bookmarkEnd w:id="7999"/>
      <w:r>
        <w:rPr>
          <w:rFonts w:hint="cs"/>
          <w:rtl/>
          <w:lang w:eastAsia="he-IL"/>
        </w:rPr>
        <w:t>רצון לגרום לחברות האלה להיכנס</w:t>
      </w:r>
      <w:bookmarkStart w:id="8000" w:name="_ETM_Q1_9452268"/>
      <w:bookmarkEnd w:id="8000"/>
      <w:r>
        <w:rPr>
          <w:rFonts w:hint="cs"/>
          <w:rtl/>
          <w:lang w:eastAsia="he-IL"/>
        </w:rPr>
        <w:t xml:space="preserve"> וללכת קדימה </w:t>
      </w:r>
      <w:r>
        <w:rPr>
          <w:rtl/>
          <w:lang w:eastAsia="he-IL"/>
        </w:rPr>
        <w:t>–</w:t>
      </w:r>
      <w:r>
        <w:rPr>
          <w:rFonts w:hint="cs"/>
          <w:rtl/>
          <w:lang w:eastAsia="he-IL"/>
        </w:rPr>
        <w:t xml:space="preserve"> אנחנו </w:t>
      </w:r>
      <w:bookmarkStart w:id="8001" w:name="_ETM_Q1_9451227"/>
      <w:bookmarkEnd w:id="8001"/>
      <w:r>
        <w:rPr>
          <w:rFonts w:hint="cs"/>
          <w:rtl/>
          <w:lang w:eastAsia="he-IL"/>
        </w:rPr>
        <w:t>לא חושבים שזה צעד נכון</w:t>
      </w:r>
      <w:bookmarkStart w:id="8002" w:name="_ETM_Q1_9455833"/>
      <w:bookmarkEnd w:id="8002"/>
      <w:r>
        <w:rPr>
          <w:rFonts w:hint="cs"/>
          <w:rtl/>
          <w:lang w:eastAsia="he-IL"/>
        </w:rPr>
        <w:t xml:space="preserve"> </w:t>
      </w:r>
      <w:bookmarkStart w:id="8003" w:name="_ETM_Q1_9451044"/>
      <w:bookmarkEnd w:id="8003"/>
      <w:r>
        <w:rPr>
          <w:rFonts w:hint="cs"/>
          <w:rtl/>
          <w:lang w:eastAsia="he-IL"/>
        </w:rPr>
        <w:t>בכיוון הזה.</w:t>
      </w:r>
      <w:bookmarkStart w:id="8004" w:name="_ETM_Q1_9454574"/>
      <w:bookmarkEnd w:id="8004"/>
    </w:p>
    <w:p w14:paraId="60BDF61A" w14:textId="7297388E" w:rsidR="002817A8" w:rsidRDefault="002817A8" w:rsidP="002817A8">
      <w:pPr>
        <w:rPr>
          <w:rtl/>
          <w:lang w:eastAsia="he-IL"/>
        </w:rPr>
      </w:pPr>
      <w:bookmarkStart w:id="8005" w:name="_ETM_Q1_9454642"/>
      <w:bookmarkEnd w:id="8005"/>
    </w:p>
    <w:p w14:paraId="2E619C1E" w14:textId="07EBF5B5" w:rsidR="002817A8" w:rsidRDefault="002817A8" w:rsidP="002817A8">
      <w:pPr>
        <w:pStyle w:val="af9"/>
        <w:keepNext/>
        <w:rPr>
          <w:rtl/>
          <w:lang w:eastAsia="he-IL"/>
        </w:rPr>
      </w:pPr>
      <w:bookmarkStart w:id="8006" w:name="ET_guest_אריאל_גנוט_280"/>
      <w:r w:rsidRPr="002817A8">
        <w:rPr>
          <w:rStyle w:val="TagStyle"/>
          <w:rtl/>
        </w:rPr>
        <w:lastRenderedPageBreak/>
        <w:t xml:space="preserve"> &lt;&lt; אורח &gt;&gt; </w:t>
      </w:r>
      <w:r>
        <w:rPr>
          <w:rtl/>
          <w:lang w:eastAsia="he-IL"/>
        </w:rPr>
        <w:t>אריאל גנוט:</w:t>
      </w:r>
      <w:r w:rsidRPr="002817A8">
        <w:rPr>
          <w:rStyle w:val="TagStyle"/>
          <w:rtl/>
        </w:rPr>
        <w:t xml:space="preserve"> &lt;&lt; אורח &gt;&gt;</w:t>
      </w:r>
      <w:r w:rsidR="00C872F6">
        <w:rPr>
          <w:rtl/>
          <w:lang w:eastAsia="he-IL"/>
        </w:rPr>
        <w:t xml:space="preserve"> </w:t>
      </w:r>
      <w:r>
        <w:rPr>
          <w:rtl/>
          <w:lang w:eastAsia="he-IL"/>
        </w:rPr>
        <w:t xml:space="preserve"> </w:t>
      </w:r>
      <w:bookmarkEnd w:id="8006"/>
    </w:p>
    <w:p w14:paraId="405BF578" w14:textId="38A97F77" w:rsidR="002817A8" w:rsidRDefault="002817A8" w:rsidP="002817A8">
      <w:pPr>
        <w:pStyle w:val="KeepWithNext"/>
        <w:rPr>
          <w:rtl/>
          <w:lang w:eastAsia="he-IL"/>
        </w:rPr>
      </w:pPr>
    </w:p>
    <w:p w14:paraId="598BCE19" w14:textId="77B57184" w:rsidR="002817A8" w:rsidRDefault="002817A8" w:rsidP="002817A8">
      <w:pPr>
        <w:rPr>
          <w:rtl/>
          <w:lang w:eastAsia="he-IL"/>
        </w:rPr>
      </w:pPr>
      <w:bookmarkStart w:id="8007" w:name="_ETM_Q1_9456614"/>
      <w:bookmarkStart w:id="8008" w:name="_ETM_Q1_9456654"/>
      <w:bookmarkEnd w:id="8007"/>
      <w:bookmarkEnd w:id="8008"/>
      <w:r>
        <w:rPr>
          <w:rFonts w:hint="cs"/>
          <w:rtl/>
          <w:lang w:eastAsia="he-IL"/>
        </w:rPr>
        <w:t xml:space="preserve">אבל </w:t>
      </w:r>
      <w:bookmarkStart w:id="8009" w:name="_ETM_Q1_9453321"/>
      <w:bookmarkEnd w:id="8009"/>
      <w:r>
        <w:rPr>
          <w:rFonts w:hint="cs"/>
          <w:rtl/>
          <w:lang w:eastAsia="he-IL"/>
        </w:rPr>
        <w:t xml:space="preserve">לכל גוף כזה יש דו"חות כספיים. אם יש </w:t>
      </w:r>
      <w:bookmarkStart w:id="8010" w:name="_ETM_Q1_9461321"/>
      <w:bookmarkEnd w:id="8010"/>
      <w:r>
        <w:rPr>
          <w:rFonts w:hint="cs"/>
          <w:rtl/>
          <w:lang w:eastAsia="he-IL"/>
        </w:rPr>
        <w:t>חברות בין-לאומיות, לפחות ש</w:t>
      </w:r>
      <w:bookmarkStart w:id="8011" w:name="_ETM_Q1_9463080"/>
      <w:bookmarkEnd w:id="8011"/>
      <w:r>
        <w:rPr>
          <w:rFonts w:hint="cs"/>
          <w:rtl/>
          <w:lang w:eastAsia="he-IL"/>
        </w:rPr>
        <w:t xml:space="preserve">הציבור שמשתמש </w:t>
      </w:r>
      <w:bookmarkStart w:id="8012" w:name="_ETM_Q1_9460533"/>
      <w:bookmarkEnd w:id="8012"/>
      <w:r>
        <w:rPr>
          <w:rFonts w:hint="cs"/>
          <w:rtl/>
          <w:lang w:eastAsia="he-IL"/>
        </w:rPr>
        <w:t>בשירותי התשלום האלה, רוכש תווים</w:t>
      </w:r>
      <w:bookmarkStart w:id="8013" w:name="_ETM_Q1_9468856"/>
      <w:bookmarkEnd w:id="8013"/>
      <w:r>
        <w:rPr>
          <w:rFonts w:hint="cs"/>
          <w:rtl/>
          <w:lang w:eastAsia="he-IL"/>
        </w:rPr>
        <w:t xml:space="preserve"> או מוציא </w:t>
      </w:r>
      <w:bookmarkStart w:id="8014" w:name="_ETM_Q1_9465546"/>
      <w:bookmarkEnd w:id="8014"/>
      <w:r>
        <w:rPr>
          <w:rFonts w:hint="cs"/>
          <w:rtl/>
          <w:lang w:eastAsia="he-IL"/>
        </w:rPr>
        <w:t xml:space="preserve">אמצעי תשלום, </w:t>
      </w:r>
      <w:bookmarkStart w:id="8015" w:name="_ETM_Q1_9467057"/>
      <w:bookmarkEnd w:id="8015"/>
      <w:r>
        <w:rPr>
          <w:rFonts w:hint="cs"/>
          <w:rtl/>
          <w:lang w:eastAsia="he-IL"/>
        </w:rPr>
        <w:t>יוכל לדעת מיהו הגוף</w:t>
      </w:r>
      <w:bookmarkStart w:id="8016" w:name="_ETM_Q1_9472393"/>
      <w:bookmarkEnd w:id="8016"/>
      <w:r>
        <w:rPr>
          <w:rFonts w:hint="cs"/>
          <w:rtl/>
          <w:lang w:eastAsia="he-IL"/>
        </w:rPr>
        <w:t xml:space="preserve"> </w:t>
      </w:r>
      <w:bookmarkStart w:id="8017" w:name="_ETM_Q1_9467854"/>
      <w:bookmarkEnd w:id="8017"/>
      <w:r>
        <w:rPr>
          <w:rFonts w:hint="cs"/>
          <w:rtl/>
          <w:lang w:eastAsia="he-IL"/>
        </w:rPr>
        <w:t xml:space="preserve">שעומד מולו, להסתכל על הדו"ח </w:t>
      </w:r>
      <w:bookmarkStart w:id="8018" w:name="_ETM_Q1_9470132"/>
      <w:bookmarkEnd w:id="8018"/>
      <w:r>
        <w:rPr>
          <w:rFonts w:hint="cs"/>
          <w:rtl/>
          <w:lang w:eastAsia="he-IL"/>
        </w:rPr>
        <w:t xml:space="preserve">הכספי שלו, ולשפוט </w:t>
      </w:r>
      <w:bookmarkStart w:id="8019" w:name="_ETM_Q1_9474195"/>
      <w:bookmarkEnd w:id="8019"/>
      <w:r>
        <w:rPr>
          <w:rFonts w:hint="cs"/>
          <w:rtl/>
          <w:lang w:eastAsia="he-IL"/>
        </w:rPr>
        <w:t>אם הוא רוצה להשתמש באמ</w:t>
      </w:r>
      <w:bookmarkStart w:id="8020" w:name="_ETM_Q1_9473150"/>
      <w:bookmarkEnd w:id="8020"/>
      <w:r>
        <w:rPr>
          <w:rFonts w:hint="cs"/>
          <w:rtl/>
          <w:lang w:eastAsia="he-IL"/>
        </w:rPr>
        <w:t xml:space="preserve">צעי התשלום הזה או לא. </w:t>
      </w:r>
      <w:bookmarkStart w:id="8021" w:name="_ETM_Q1_9477656"/>
      <w:bookmarkEnd w:id="8021"/>
      <w:r>
        <w:rPr>
          <w:rFonts w:hint="cs"/>
          <w:rtl/>
          <w:lang w:eastAsia="he-IL"/>
        </w:rPr>
        <w:t xml:space="preserve">אין פה שום </w:t>
      </w:r>
      <w:bookmarkStart w:id="8022" w:name="_ETM_Q1_9474567"/>
      <w:bookmarkEnd w:id="8022"/>
      <w:r>
        <w:rPr>
          <w:rFonts w:hint="cs"/>
          <w:rtl/>
          <w:lang w:eastAsia="he-IL"/>
        </w:rPr>
        <w:t>פגיעה</w:t>
      </w:r>
      <w:r>
        <w:rPr>
          <w:lang w:eastAsia="he-IL"/>
        </w:rPr>
        <w:t>;</w:t>
      </w:r>
      <w:r>
        <w:rPr>
          <w:rFonts w:hint="cs"/>
          <w:rtl/>
          <w:lang w:eastAsia="he-IL"/>
        </w:rPr>
        <w:t xml:space="preserve"> ממילא </w:t>
      </w:r>
      <w:bookmarkStart w:id="8023" w:name="_ETM_Q1_9476194"/>
      <w:bookmarkEnd w:id="8023"/>
      <w:r>
        <w:rPr>
          <w:rFonts w:hint="cs"/>
          <w:rtl/>
          <w:lang w:eastAsia="he-IL"/>
        </w:rPr>
        <w:t xml:space="preserve">דו"חות כספיים מוגשים על </w:t>
      </w:r>
      <w:bookmarkStart w:id="8024" w:name="_ETM_Q1_9480906"/>
      <w:bookmarkEnd w:id="8024"/>
      <w:r>
        <w:rPr>
          <w:rFonts w:hint="cs"/>
          <w:rtl/>
          <w:lang w:eastAsia="he-IL"/>
        </w:rPr>
        <w:t>ידי כל גוף כזה.</w:t>
      </w:r>
    </w:p>
    <w:p w14:paraId="06D0CAE5" w14:textId="13046313" w:rsidR="002817A8" w:rsidRDefault="002817A8" w:rsidP="002817A8">
      <w:pPr>
        <w:rPr>
          <w:rtl/>
          <w:lang w:eastAsia="he-IL"/>
        </w:rPr>
      </w:pPr>
      <w:bookmarkStart w:id="8025" w:name="_ETM_Q1_9485496"/>
      <w:bookmarkStart w:id="8026" w:name="_ETM_Q1_9485569"/>
      <w:bookmarkStart w:id="8027" w:name="_ETM_Q1_9481027"/>
      <w:bookmarkEnd w:id="8025"/>
      <w:bookmarkEnd w:id="8026"/>
      <w:bookmarkEnd w:id="8027"/>
    </w:p>
    <w:p w14:paraId="2A598601" w14:textId="5617D7CF" w:rsidR="002817A8" w:rsidRDefault="002817A8" w:rsidP="002817A8">
      <w:pPr>
        <w:pStyle w:val="af6"/>
        <w:keepNext/>
        <w:rPr>
          <w:rtl/>
        </w:rPr>
      </w:pPr>
      <w:bookmarkStart w:id="8028" w:name="ET_yor_6351_281"/>
      <w:r w:rsidRPr="002817A8">
        <w:rPr>
          <w:rStyle w:val="TagStyle"/>
          <w:rtl/>
        </w:rPr>
        <w:t xml:space="preserve"> &lt;&lt; יור &gt;&gt; </w:t>
      </w:r>
      <w:r>
        <w:rPr>
          <w:rtl/>
        </w:rPr>
        <w:t>היו"ר אוהד טל:</w:t>
      </w:r>
      <w:r w:rsidRPr="002817A8">
        <w:rPr>
          <w:rStyle w:val="TagStyle"/>
          <w:rtl/>
        </w:rPr>
        <w:t xml:space="preserve"> &lt;&lt; יור &gt;&gt;</w:t>
      </w:r>
      <w:r w:rsidR="00C872F6">
        <w:rPr>
          <w:rtl/>
        </w:rPr>
        <w:t xml:space="preserve"> </w:t>
      </w:r>
      <w:r>
        <w:rPr>
          <w:rtl/>
        </w:rPr>
        <w:t xml:space="preserve"> </w:t>
      </w:r>
      <w:bookmarkEnd w:id="8028"/>
    </w:p>
    <w:p w14:paraId="4D64A0CF" w14:textId="5E090CB8" w:rsidR="002817A8" w:rsidRDefault="002817A8" w:rsidP="002817A8">
      <w:pPr>
        <w:pStyle w:val="KeepWithNext"/>
        <w:rPr>
          <w:rtl/>
          <w:lang w:eastAsia="he-IL"/>
        </w:rPr>
      </w:pPr>
    </w:p>
    <w:p w14:paraId="1C39DE90" w14:textId="0279CE3D" w:rsidR="002817A8" w:rsidRDefault="002817A8" w:rsidP="002817A8">
      <w:pPr>
        <w:rPr>
          <w:rtl/>
          <w:lang w:eastAsia="he-IL"/>
        </w:rPr>
      </w:pPr>
      <w:bookmarkStart w:id="8029" w:name="_ETM_Q1_9481746"/>
      <w:bookmarkEnd w:id="8029"/>
      <w:r>
        <w:rPr>
          <w:rFonts w:hint="cs"/>
          <w:rtl/>
          <w:lang w:eastAsia="he-IL"/>
        </w:rPr>
        <w:t>אוקיי. חברים, הערות נוספות? מעולה. ובכן, ב-20</w:t>
      </w:r>
      <w:bookmarkStart w:id="8030" w:name="_ETM_Q1_9492913"/>
      <w:bookmarkEnd w:id="8030"/>
      <w:r>
        <w:rPr>
          <w:rFonts w:hint="cs"/>
          <w:rtl/>
          <w:lang w:eastAsia="he-IL"/>
        </w:rPr>
        <w:t xml:space="preserve"> דקות </w:t>
      </w:r>
      <w:bookmarkStart w:id="8031" w:name="_ETM_Q1_9490265"/>
      <w:bookmarkEnd w:id="8031"/>
      <w:r>
        <w:rPr>
          <w:rFonts w:hint="cs"/>
          <w:rtl/>
          <w:lang w:eastAsia="he-IL"/>
        </w:rPr>
        <w:t>לפני הזמן המתוכנן, ולאור החגיגה</w:t>
      </w:r>
      <w:r w:rsidR="007F7020">
        <w:rPr>
          <w:rFonts w:hint="cs"/>
          <w:rtl/>
          <w:lang w:eastAsia="he-IL"/>
        </w:rPr>
        <w:t xml:space="preserve"> </w:t>
      </w:r>
      <w:bookmarkStart w:id="8032" w:name="_ETM_Q1_9505855"/>
      <w:bookmarkEnd w:id="8032"/>
      <w:r w:rsidR="007F7020">
        <w:rPr>
          <w:rtl/>
          <w:lang w:eastAsia="he-IL"/>
        </w:rPr>
        <w:t>–</w:t>
      </w:r>
      <w:r w:rsidR="007F7020">
        <w:rPr>
          <w:rFonts w:hint="cs"/>
          <w:rtl/>
          <w:lang w:eastAsia="he-IL"/>
        </w:rPr>
        <w:t xml:space="preserve"> </w:t>
      </w:r>
      <w:bookmarkStart w:id="8033" w:name="_ETM_Q1_9496884"/>
      <w:bookmarkEnd w:id="8033"/>
      <w:r w:rsidR="007F7020">
        <w:rPr>
          <w:rFonts w:hint="cs"/>
          <w:rtl/>
          <w:lang w:eastAsia="he-IL"/>
        </w:rPr>
        <w:t xml:space="preserve">הנה, הרסת לי </w:t>
      </w:r>
      <w:bookmarkStart w:id="8034" w:name="_ETM_Q1_9496291"/>
      <w:bookmarkEnd w:id="8034"/>
      <w:r w:rsidR="007F7020">
        <w:rPr>
          <w:rFonts w:hint="cs"/>
          <w:rtl/>
          <w:lang w:eastAsia="he-IL"/>
        </w:rPr>
        <w:t>את החגיגה. בבקשה.</w:t>
      </w:r>
    </w:p>
    <w:p w14:paraId="3DE3673E" w14:textId="57FC9821" w:rsidR="007F7020" w:rsidRDefault="007F7020" w:rsidP="002817A8">
      <w:pPr>
        <w:rPr>
          <w:rtl/>
          <w:lang w:eastAsia="he-IL"/>
        </w:rPr>
      </w:pPr>
      <w:bookmarkStart w:id="8035" w:name="_ETM_Q1_9496517"/>
      <w:bookmarkStart w:id="8036" w:name="_ETM_Q1_9496598"/>
      <w:bookmarkStart w:id="8037" w:name="_ETM_Q1_9498559"/>
      <w:bookmarkEnd w:id="8035"/>
      <w:bookmarkEnd w:id="8036"/>
      <w:bookmarkEnd w:id="8037"/>
    </w:p>
    <w:p w14:paraId="10650554" w14:textId="5DD2FFAD" w:rsidR="007F7020" w:rsidRDefault="007F7020" w:rsidP="007F7020">
      <w:pPr>
        <w:pStyle w:val="af9"/>
        <w:keepNext/>
        <w:rPr>
          <w:rtl/>
          <w:lang w:eastAsia="he-IL"/>
        </w:rPr>
      </w:pPr>
      <w:bookmarkStart w:id="8038" w:name="ET_guest_בועז_סטמבלר_282"/>
      <w:r w:rsidRPr="007F7020">
        <w:rPr>
          <w:rStyle w:val="TagStyle"/>
          <w:rtl/>
        </w:rPr>
        <w:t xml:space="preserve"> &lt;&lt; אורח &gt;&gt; </w:t>
      </w:r>
      <w:r>
        <w:rPr>
          <w:rtl/>
          <w:lang w:eastAsia="he-IL"/>
        </w:rPr>
        <w:t>בועז סטמבלר:</w:t>
      </w:r>
      <w:r w:rsidRPr="007F7020">
        <w:rPr>
          <w:rStyle w:val="TagStyle"/>
          <w:rtl/>
        </w:rPr>
        <w:t xml:space="preserve"> &lt;&lt; אורח &gt;&gt;</w:t>
      </w:r>
      <w:r w:rsidR="00C872F6">
        <w:rPr>
          <w:rtl/>
          <w:lang w:eastAsia="he-IL"/>
        </w:rPr>
        <w:t xml:space="preserve"> </w:t>
      </w:r>
      <w:r>
        <w:rPr>
          <w:rtl/>
          <w:lang w:eastAsia="he-IL"/>
        </w:rPr>
        <w:t xml:space="preserve"> </w:t>
      </w:r>
      <w:bookmarkEnd w:id="8038"/>
    </w:p>
    <w:p w14:paraId="71D612A3" w14:textId="63E66F05" w:rsidR="007F7020" w:rsidRDefault="007F7020" w:rsidP="007F7020">
      <w:pPr>
        <w:pStyle w:val="KeepWithNext"/>
        <w:rPr>
          <w:rtl/>
          <w:lang w:eastAsia="he-IL"/>
        </w:rPr>
      </w:pPr>
    </w:p>
    <w:p w14:paraId="1A3E0A7B" w14:textId="425759D1" w:rsidR="007F7020" w:rsidRDefault="007F7020" w:rsidP="007F7020">
      <w:pPr>
        <w:rPr>
          <w:rtl/>
          <w:lang w:eastAsia="he-IL"/>
        </w:rPr>
      </w:pPr>
      <w:bookmarkStart w:id="8039" w:name="_ETM_Q1_9498912"/>
      <w:bookmarkStart w:id="8040" w:name="_ETM_Q1_9498946"/>
      <w:bookmarkEnd w:id="8039"/>
      <w:bookmarkEnd w:id="8040"/>
      <w:r>
        <w:rPr>
          <w:rFonts w:hint="cs"/>
          <w:rtl/>
          <w:lang w:eastAsia="he-IL"/>
        </w:rPr>
        <w:t xml:space="preserve">מתנצל, פשוט </w:t>
      </w:r>
      <w:bookmarkStart w:id="8041" w:name="_ETM_Q1_9511753"/>
      <w:bookmarkEnd w:id="8041"/>
      <w:r>
        <w:rPr>
          <w:rFonts w:hint="cs"/>
          <w:rtl/>
          <w:lang w:eastAsia="he-IL"/>
        </w:rPr>
        <w:t xml:space="preserve">הייתי </w:t>
      </w:r>
      <w:bookmarkStart w:id="8042" w:name="_ETM_Q1_9512509"/>
      <w:bookmarkEnd w:id="8042"/>
      <w:r>
        <w:rPr>
          <w:rFonts w:hint="cs"/>
          <w:rtl/>
          <w:lang w:eastAsia="he-IL"/>
        </w:rPr>
        <w:t>בוועדת הבריאות. בועז</w:t>
      </w:r>
      <w:bookmarkStart w:id="8043" w:name="_ETM_Q1_9511827"/>
      <w:bookmarkEnd w:id="8043"/>
      <w:r>
        <w:rPr>
          <w:rFonts w:hint="cs"/>
          <w:rtl/>
          <w:lang w:eastAsia="he-IL"/>
        </w:rPr>
        <w:t xml:space="preserve"> סטמבלר, סמנכ"ל רגולציה, </w:t>
      </w:r>
      <w:bookmarkStart w:id="8044" w:name="_ETM_Q1_9513821"/>
      <w:bookmarkEnd w:id="8044"/>
      <w:r>
        <w:rPr>
          <w:rFonts w:hint="cs"/>
          <w:rtl/>
          <w:lang w:eastAsia="he-IL"/>
        </w:rPr>
        <w:t>איגוד חברות הביטוח.</w:t>
      </w:r>
      <w:bookmarkStart w:id="8045" w:name="_ETM_Q1_9517381"/>
      <w:bookmarkEnd w:id="8045"/>
      <w:r>
        <w:rPr>
          <w:rFonts w:hint="cs"/>
          <w:rtl/>
          <w:lang w:eastAsia="he-IL"/>
        </w:rPr>
        <w:t xml:space="preserve"> אני רק רוצה שיהיה רשום שאנחנו מתנגדים לסעיף 2(ז), ומבקשים </w:t>
      </w:r>
      <w:bookmarkStart w:id="8046" w:name="_ETM_Q1_9529302"/>
      <w:bookmarkStart w:id="8047" w:name="_ETM_Q1_9524569"/>
      <w:bookmarkEnd w:id="8046"/>
      <w:bookmarkEnd w:id="8047"/>
      <w:r>
        <w:rPr>
          <w:rFonts w:hint="cs"/>
          <w:rtl/>
          <w:lang w:eastAsia="he-IL"/>
        </w:rPr>
        <w:t xml:space="preserve">שגם מבטח יוכל לעסוק בשירותי תשלום. שירות תשלום </w:t>
      </w:r>
      <w:bookmarkStart w:id="8048" w:name="_ETM_Q1_9528479"/>
      <w:bookmarkEnd w:id="8048"/>
      <w:r>
        <w:rPr>
          <w:rFonts w:hint="cs"/>
          <w:rtl/>
          <w:lang w:eastAsia="he-IL"/>
        </w:rPr>
        <w:t xml:space="preserve">הוא לא </w:t>
      </w:r>
      <w:bookmarkStart w:id="8049" w:name="_ETM_Q1_9529410"/>
      <w:bookmarkEnd w:id="8049"/>
      <w:r>
        <w:rPr>
          <w:rFonts w:hint="cs"/>
          <w:rtl/>
          <w:lang w:eastAsia="he-IL"/>
        </w:rPr>
        <w:t xml:space="preserve">פעולה פיננסית שחברות לא תוכלנה לנהל. </w:t>
      </w:r>
      <w:bookmarkStart w:id="8050" w:name="_ETM_Q1_9537398"/>
      <w:bookmarkEnd w:id="8050"/>
      <w:r>
        <w:rPr>
          <w:rFonts w:hint="cs"/>
          <w:rtl/>
          <w:lang w:eastAsia="he-IL"/>
        </w:rPr>
        <w:t xml:space="preserve">אין הצדקה </w:t>
      </w:r>
      <w:bookmarkStart w:id="8051" w:name="_ETM_Q1_9539837"/>
      <w:bookmarkEnd w:id="8051"/>
      <w:r>
        <w:rPr>
          <w:rFonts w:hint="cs"/>
          <w:rtl/>
          <w:lang w:eastAsia="he-IL"/>
        </w:rPr>
        <w:t xml:space="preserve">לעשות זאת </w:t>
      </w:r>
      <w:bookmarkStart w:id="8052" w:name="_ETM_Q1_9536896"/>
      <w:bookmarkEnd w:id="8052"/>
      <w:r>
        <w:rPr>
          <w:rFonts w:hint="cs"/>
          <w:rtl/>
          <w:lang w:eastAsia="he-IL"/>
        </w:rPr>
        <w:t xml:space="preserve">בתאגיד נפרד, ומעבר לכך, זה גם ייצר עלויות </w:t>
      </w:r>
      <w:bookmarkStart w:id="8053" w:name="_ETM_Q1_9546018"/>
      <w:bookmarkStart w:id="8054" w:name="_ETM_Q1_9541336"/>
      <w:bookmarkEnd w:id="8053"/>
      <w:bookmarkEnd w:id="8054"/>
      <w:r>
        <w:rPr>
          <w:rFonts w:hint="cs"/>
          <w:rtl/>
          <w:lang w:eastAsia="he-IL"/>
        </w:rPr>
        <w:t>גבוהות לחברות. תודה רבה.</w:t>
      </w:r>
    </w:p>
    <w:p w14:paraId="2C1D8BDB" w14:textId="048B1DBD" w:rsidR="007F7020" w:rsidRDefault="007F7020" w:rsidP="007F7020">
      <w:pPr>
        <w:rPr>
          <w:rtl/>
          <w:lang w:eastAsia="he-IL"/>
        </w:rPr>
      </w:pPr>
      <w:bookmarkStart w:id="8055" w:name="_ETM_Q1_9547467"/>
      <w:bookmarkStart w:id="8056" w:name="_ETM_Q1_9547549"/>
      <w:bookmarkEnd w:id="8055"/>
      <w:bookmarkEnd w:id="8056"/>
    </w:p>
    <w:p w14:paraId="68009295" w14:textId="5FD40850" w:rsidR="007F7020" w:rsidRDefault="007F7020" w:rsidP="007F7020">
      <w:pPr>
        <w:pStyle w:val="af6"/>
        <w:keepNext/>
        <w:rPr>
          <w:rtl/>
        </w:rPr>
      </w:pPr>
      <w:bookmarkStart w:id="8057" w:name="ET_yor_6351_283"/>
      <w:r w:rsidRPr="007F7020">
        <w:rPr>
          <w:rStyle w:val="TagStyle"/>
          <w:rtl/>
        </w:rPr>
        <w:t xml:space="preserve"> &lt;&lt; יור &gt;&gt; </w:t>
      </w:r>
      <w:r>
        <w:rPr>
          <w:rtl/>
        </w:rPr>
        <w:t>היו"ר אוהד טל:</w:t>
      </w:r>
      <w:r w:rsidRPr="007F7020">
        <w:rPr>
          <w:rStyle w:val="TagStyle"/>
          <w:rtl/>
        </w:rPr>
        <w:t xml:space="preserve"> &lt;&lt; יור &gt;&gt;</w:t>
      </w:r>
      <w:r w:rsidR="00C872F6">
        <w:rPr>
          <w:rtl/>
        </w:rPr>
        <w:t xml:space="preserve"> </w:t>
      </w:r>
      <w:r>
        <w:rPr>
          <w:rtl/>
        </w:rPr>
        <w:t xml:space="preserve"> </w:t>
      </w:r>
      <w:bookmarkEnd w:id="8057"/>
    </w:p>
    <w:p w14:paraId="4EA5F2C3" w14:textId="52FA28EE" w:rsidR="007F7020" w:rsidRDefault="007F7020" w:rsidP="007F7020">
      <w:pPr>
        <w:pStyle w:val="KeepWithNext"/>
        <w:rPr>
          <w:rtl/>
          <w:lang w:eastAsia="he-IL"/>
        </w:rPr>
      </w:pPr>
    </w:p>
    <w:p w14:paraId="62011165" w14:textId="06442E58" w:rsidR="007F7020" w:rsidRDefault="007F7020" w:rsidP="007F7020">
      <w:pPr>
        <w:rPr>
          <w:rtl/>
          <w:lang w:eastAsia="he-IL"/>
        </w:rPr>
      </w:pPr>
      <w:bookmarkStart w:id="8058" w:name="_ETM_Q1_9548273"/>
      <w:bookmarkEnd w:id="8058"/>
      <w:r>
        <w:rPr>
          <w:rFonts w:hint="cs"/>
          <w:rtl/>
          <w:lang w:eastAsia="he-IL"/>
        </w:rPr>
        <w:t xml:space="preserve">טוב. בקשתך </w:t>
      </w:r>
      <w:bookmarkStart w:id="8059" w:name="_ETM_Q1_9546733"/>
      <w:bookmarkEnd w:id="8059"/>
      <w:r>
        <w:rPr>
          <w:rFonts w:hint="cs"/>
          <w:rtl/>
          <w:lang w:eastAsia="he-IL"/>
        </w:rPr>
        <w:t>נרשמה. משרד האוצר</w:t>
      </w:r>
      <w:bookmarkStart w:id="8060" w:name="_ETM_Q1_9550562"/>
      <w:bookmarkEnd w:id="8060"/>
      <w:r>
        <w:rPr>
          <w:rFonts w:hint="cs"/>
          <w:rtl/>
          <w:lang w:eastAsia="he-IL"/>
        </w:rPr>
        <w:t xml:space="preserve">, אתם </w:t>
      </w:r>
      <w:bookmarkStart w:id="8061" w:name="_ETM_Q1_9547953"/>
      <w:bookmarkEnd w:id="8061"/>
      <w:r>
        <w:rPr>
          <w:rFonts w:hint="cs"/>
          <w:rtl/>
          <w:lang w:eastAsia="he-IL"/>
        </w:rPr>
        <w:t>רוצים להתייחס לזה?</w:t>
      </w:r>
    </w:p>
    <w:p w14:paraId="49893C14" w14:textId="30D2A9D4" w:rsidR="007F7020" w:rsidRDefault="007F7020" w:rsidP="007F7020">
      <w:pPr>
        <w:rPr>
          <w:rtl/>
          <w:lang w:eastAsia="he-IL"/>
        </w:rPr>
      </w:pPr>
      <w:bookmarkStart w:id="8062" w:name="_ETM_Q1_9550766"/>
      <w:bookmarkStart w:id="8063" w:name="_ETM_Q1_9550842"/>
      <w:bookmarkStart w:id="8064" w:name="_ETM_Q1_9551721"/>
      <w:bookmarkEnd w:id="8062"/>
      <w:bookmarkEnd w:id="8063"/>
      <w:bookmarkEnd w:id="8064"/>
    </w:p>
    <w:p w14:paraId="1CC9E656" w14:textId="1433FB90" w:rsidR="007F7020" w:rsidRDefault="007F7020" w:rsidP="007F7020">
      <w:pPr>
        <w:pStyle w:val="af9"/>
        <w:keepNext/>
        <w:rPr>
          <w:rtl/>
          <w:lang w:eastAsia="he-IL"/>
        </w:rPr>
      </w:pPr>
      <w:bookmarkStart w:id="8065" w:name="ET_guest_מיכאל_בן_דהן_284"/>
      <w:r w:rsidRPr="007F7020">
        <w:rPr>
          <w:rStyle w:val="TagStyle"/>
          <w:rtl/>
        </w:rPr>
        <w:t xml:space="preserve"> &lt;&lt; אורח &gt;&gt; </w:t>
      </w:r>
      <w:r>
        <w:rPr>
          <w:rtl/>
          <w:lang w:eastAsia="he-IL"/>
        </w:rPr>
        <w:t>מיכאל בן דהן:</w:t>
      </w:r>
      <w:r w:rsidRPr="007F7020">
        <w:rPr>
          <w:rStyle w:val="TagStyle"/>
          <w:rtl/>
        </w:rPr>
        <w:t xml:space="preserve"> &lt;&lt; אורח &gt;&gt;</w:t>
      </w:r>
      <w:r w:rsidR="00C872F6">
        <w:rPr>
          <w:rtl/>
          <w:lang w:eastAsia="he-IL"/>
        </w:rPr>
        <w:t xml:space="preserve"> </w:t>
      </w:r>
      <w:r>
        <w:rPr>
          <w:rtl/>
          <w:lang w:eastAsia="he-IL"/>
        </w:rPr>
        <w:t xml:space="preserve"> </w:t>
      </w:r>
      <w:bookmarkEnd w:id="8065"/>
    </w:p>
    <w:p w14:paraId="165A1244" w14:textId="307DD2D3" w:rsidR="007F7020" w:rsidRDefault="007F7020" w:rsidP="007F7020">
      <w:pPr>
        <w:pStyle w:val="KeepWithNext"/>
        <w:rPr>
          <w:rtl/>
          <w:lang w:eastAsia="he-IL"/>
        </w:rPr>
      </w:pPr>
    </w:p>
    <w:p w14:paraId="660DB946" w14:textId="73CE01B7" w:rsidR="007F7020" w:rsidRDefault="007F7020" w:rsidP="007F7020">
      <w:pPr>
        <w:rPr>
          <w:rtl/>
          <w:lang w:eastAsia="he-IL"/>
        </w:rPr>
      </w:pPr>
      <w:bookmarkStart w:id="8066" w:name="_ETM_Q1_9552110"/>
      <w:bookmarkStart w:id="8067" w:name="_ETM_Q1_9552146"/>
      <w:bookmarkEnd w:id="8066"/>
      <w:bookmarkEnd w:id="8067"/>
      <w:r>
        <w:rPr>
          <w:rFonts w:hint="cs"/>
          <w:rtl/>
          <w:lang w:eastAsia="he-IL"/>
        </w:rPr>
        <w:t xml:space="preserve">אני חושב </w:t>
      </w:r>
      <w:bookmarkStart w:id="8068" w:name="_ETM_Q1_9549578"/>
      <w:bookmarkEnd w:id="8068"/>
      <w:r>
        <w:rPr>
          <w:rFonts w:hint="cs"/>
          <w:rtl/>
          <w:lang w:eastAsia="he-IL"/>
        </w:rPr>
        <w:t>שהתייחסנו לזה בהרחבה</w:t>
      </w:r>
      <w:bookmarkStart w:id="8069" w:name="_ETM_Q1_9553394"/>
      <w:bookmarkEnd w:id="8069"/>
      <w:r>
        <w:rPr>
          <w:rFonts w:hint="cs"/>
          <w:rtl/>
          <w:lang w:eastAsia="he-IL"/>
        </w:rPr>
        <w:t xml:space="preserve"> בתחילת הדיון.</w:t>
      </w:r>
    </w:p>
    <w:p w14:paraId="4124C629" w14:textId="3AD2F653" w:rsidR="007F7020" w:rsidRDefault="007F7020" w:rsidP="007F7020">
      <w:pPr>
        <w:rPr>
          <w:rtl/>
          <w:lang w:eastAsia="he-IL"/>
        </w:rPr>
      </w:pPr>
      <w:bookmarkStart w:id="8070" w:name="_ETM_Q1_9557395"/>
      <w:bookmarkStart w:id="8071" w:name="_ETM_Q1_9557465"/>
      <w:bookmarkEnd w:id="8070"/>
      <w:bookmarkEnd w:id="8071"/>
    </w:p>
    <w:p w14:paraId="4A40A96A" w14:textId="3414EF64" w:rsidR="007F7020" w:rsidRDefault="007F7020" w:rsidP="007F7020">
      <w:pPr>
        <w:pStyle w:val="af6"/>
        <w:keepNext/>
        <w:rPr>
          <w:rtl/>
        </w:rPr>
      </w:pPr>
      <w:bookmarkStart w:id="8072" w:name="ET_yor_6351_285"/>
      <w:r w:rsidRPr="007F7020">
        <w:rPr>
          <w:rStyle w:val="TagStyle"/>
          <w:rtl/>
        </w:rPr>
        <w:t xml:space="preserve"> &lt;&lt; יור &gt;&gt; </w:t>
      </w:r>
      <w:r>
        <w:rPr>
          <w:rtl/>
        </w:rPr>
        <w:t>היו"ר אוהד טל:</w:t>
      </w:r>
      <w:r w:rsidRPr="007F7020">
        <w:rPr>
          <w:rStyle w:val="TagStyle"/>
          <w:rtl/>
        </w:rPr>
        <w:t xml:space="preserve"> &lt;&lt; יור &gt;&gt;</w:t>
      </w:r>
      <w:r w:rsidR="00C872F6">
        <w:rPr>
          <w:rtl/>
        </w:rPr>
        <w:t xml:space="preserve"> </w:t>
      </w:r>
      <w:r>
        <w:rPr>
          <w:rtl/>
        </w:rPr>
        <w:t xml:space="preserve"> </w:t>
      </w:r>
      <w:bookmarkEnd w:id="8072"/>
    </w:p>
    <w:p w14:paraId="41B259CD" w14:textId="5A6F3689" w:rsidR="007F7020" w:rsidRDefault="007F7020" w:rsidP="007F7020">
      <w:pPr>
        <w:pStyle w:val="KeepWithNext"/>
        <w:rPr>
          <w:rtl/>
          <w:lang w:eastAsia="he-IL"/>
        </w:rPr>
      </w:pPr>
    </w:p>
    <w:p w14:paraId="778C05AD" w14:textId="76C8A4F2" w:rsidR="007F7020" w:rsidRDefault="007F7020" w:rsidP="007F7020">
      <w:pPr>
        <w:rPr>
          <w:rtl/>
          <w:lang w:eastAsia="he-IL"/>
        </w:rPr>
      </w:pPr>
      <w:bookmarkStart w:id="8073" w:name="_ETM_Q1_9558489"/>
      <w:bookmarkEnd w:id="8073"/>
      <w:r>
        <w:rPr>
          <w:rFonts w:hint="cs"/>
          <w:rtl/>
          <w:lang w:eastAsia="he-IL"/>
        </w:rPr>
        <w:t xml:space="preserve">אוקיי, תודה. </w:t>
      </w:r>
      <w:bookmarkStart w:id="8074" w:name="_ETM_Q1_9555700"/>
      <w:bookmarkEnd w:id="8074"/>
      <w:r>
        <w:rPr>
          <w:rFonts w:hint="cs"/>
          <w:rtl/>
          <w:lang w:eastAsia="he-IL"/>
        </w:rPr>
        <w:t xml:space="preserve">אז נחזור לחגיגה. מכיוון שהיום הוא </w:t>
      </w:r>
      <w:bookmarkStart w:id="8075" w:name="_ETM_Q1_9560884"/>
      <w:bookmarkEnd w:id="8075"/>
      <w:r>
        <w:rPr>
          <w:rFonts w:hint="cs"/>
          <w:rtl/>
          <w:lang w:eastAsia="he-IL"/>
        </w:rPr>
        <w:t xml:space="preserve">יום שמח בכנסת </w:t>
      </w:r>
      <w:r>
        <w:rPr>
          <w:rtl/>
          <w:lang w:eastAsia="he-IL"/>
        </w:rPr>
        <w:t>–</w:t>
      </w:r>
      <w:r>
        <w:rPr>
          <w:rFonts w:hint="cs"/>
          <w:rtl/>
          <w:lang w:eastAsia="he-IL"/>
        </w:rPr>
        <w:t xml:space="preserve"> </w:t>
      </w:r>
      <w:bookmarkStart w:id="8076" w:name="_ETM_Q1_9558699"/>
      <w:bookmarkEnd w:id="8076"/>
      <w:r>
        <w:rPr>
          <w:rFonts w:hint="cs"/>
          <w:rtl/>
          <w:lang w:eastAsia="he-IL"/>
        </w:rPr>
        <w:t xml:space="preserve">השף חיים כהן מכין פה לכולם </w:t>
      </w:r>
      <w:bookmarkStart w:id="8077" w:name="_ETM_Q1_9564408"/>
      <w:bookmarkEnd w:id="8077"/>
      <w:r>
        <w:rPr>
          <w:rFonts w:hint="cs"/>
          <w:rtl/>
          <w:lang w:eastAsia="he-IL"/>
        </w:rPr>
        <w:t xml:space="preserve">ארוחת צוהריים, אז אנחנו לא נהיה </w:t>
      </w:r>
      <w:bookmarkStart w:id="8078" w:name="_ETM_Q1_9565008"/>
      <w:bookmarkEnd w:id="8078"/>
      <w:r>
        <w:rPr>
          <w:rFonts w:hint="cs"/>
          <w:rtl/>
          <w:lang w:eastAsia="he-IL"/>
        </w:rPr>
        <w:t>מאלה שהורסים את החגיגה</w:t>
      </w:r>
      <w:bookmarkStart w:id="8079" w:name="_ETM_Q1_9571277"/>
      <w:bookmarkStart w:id="8080" w:name="_ETM_Q1_9567243"/>
      <w:bookmarkEnd w:id="8079"/>
      <w:bookmarkEnd w:id="8080"/>
      <w:r>
        <w:rPr>
          <w:rFonts w:hint="cs"/>
          <w:rtl/>
          <w:lang w:eastAsia="he-IL"/>
        </w:rPr>
        <w:t xml:space="preserve">, ונאפשר </w:t>
      </w:r>
      <w:bookmarkStart w:id="8081" w:name="_ETM_Q1_9566121"/>
      <w:bookmarkEnd w:id="8081"/>
      <w:r>
        <w:rPr>
          <w:rFonts w:hint="cs"/>
          <w:rtl/>
          <w:lang w:eastAsia="he-IL"/>
        </w:rPr>
        <w:t>לכם יציאה מוקדמת כדי להצטרף לעניין. לסיכום שיע</w:t>
      </w:r>
      <w:bookmarkStart w:id="8082" w:name="_ETM_Q1_9575178"/>
      <w:bookmarkEnd w:id="8082"/>
      <w:r>
        <w:rPr>
          <w:rFonts w:hint="cs"/>
          <w:rtl/>
          <w:lang w:eastAsia="he-IL"/>
        </w:rPr>
        <w:t xml:space="preserve">ורי הבית </w:t>
      </w:r>
      <w:bookmarkStart w:id="8083" w:name="_ETM_Q1_9572888"/>
      <w:bookmarkEnd w:id="8083"/>
      <w:r>
        <w:rPr>
          <w:rFonts w:hint="cs"/>
          <w:rtl/>
          <w:lang w:eastAsia="he-IL"/>
        </w:rPr>
        <w:t>והנקודו</w:t>
      </w:r>
      <w:bookmarkStart w:id="8084" w:name="_ETM_Q1_9572191"/>
      <w:bookmarkEnd w:id="8084"/>
      <w:r>
        <w:rPr>
          <w:rFonts w:hint="cs"/>
          <w:rtl/>
          <w:lang w:eastAsia="he-IL"/>
        </w:rPr>
        <w:t xml:space="preserve">ת שעלו כאן וצריכות עוד התייחסות: משרד האוצר, </w:t>
      </w:r>
      <w:bookmarkStart w:id="8085" w:name="_ETM_Q1_9582863"/>
      <w:bookmarkEnd w:id="8085"/>
      <w:r>
        <w:rPr>
          <w:rFonts w:hint="cs"/>
          <w:rtl/>
          <w:lang w:eastAsia="he-IL"/>
        </w:rPr>
        <w:t xml:space="preserve">אנחנו ביקשנו </w:t>
      </w:r>
      <w:bookmarkStart w:id="8086" w:name="_ETM_Q1_9581119"/>
      <w:bookmarkEnd w:id="8086"/>
      <w:r>
        <w:rPr>
          <w:rFonts w:hint="cs"/>
          <w:rtl/>
          <w:lang w:eastAsia="he-IL"/>
        </w:rPr>
        <w:t>דיון נוסף, ולבוא עם איזה ש</w:t>
      </w:r>
      <w:bookmarkStart w:id="8087" w:name="_ETM_Q1_9583383"/>
      <w:bookmarkEnd w:id="8087"/>
      <w:r>
        <w:rPr>
          <w:rFonts w:hint="cs"/>
          <w:rtl/>
          <w:lang w:eastAsia="he-IL"/>
        </w:rPr>
        <w:t xml:space="preserve">הוא </w:t>
      </w:r>
      <w:bookmarkStart w:id="8088" w:name="_ETM_Q1_9585611"/>
      <w:bookmarkStart w:id="8089" w:name="_ETM_Q1_9580795"/>
      <w:bookmarkEnd w:id="8088"/>
      <w:bookmarkEnd w:id="8089"/>
      <w:r>
        <w:rPr>
          <w:rFonts w:hint="cs"/>
          <w:rtl/>
          <w:lang w:eastAsia="he-IL"/>
        </w:rPr>
        <w:t>רעיון יצירתי לנושא של הרגולציה</w:t>
      </w:r>
      <w:r w:rsidR="009F5F8C">
        <w:rPr>
          <w:rFonts w:hint="cs"/>
          <w:rtl/>
          <w:lang w:eastAsia="he-IL"/>
        </w:rPr>
        <w:t xml:space="preserve">, כפי ששמענו פה, </w:t>
      </w:r>
      <w:bookmarkStart w:id="8090" w:name="_ETM_Q1_9588120"/>
      <w:bookmarkEnd w:id="8090"/>
      <w:r w:rsidR="009F5F8C">
        <w:rPr>
          <w:rFonts w:hint="cs"/>
          <w:rtl/>
          <w:lang w:eastAsia="he-IL"/>
        </w:rPr>
        <w:t xml:space="preserve">במיוחד בנקודות </w:t>
      </w:r>
      <w:bookmarkStart w:id="8091" w:name="_ETM_Q1_9590732"/>
      <w:bookmarkEnd w:id="8091"/>
      <w:r w:rsidR="009F5F8C">
        <w:rPr>
          <w:rFonts w:hint="cs"/>
          <w:rtl/>
          <w:lang w:eastAsia="he-IL"/>
        </w:rPr>
        <w:t xml:space="preserve">שבהן תהליך מתחיל </w:t>
      </w:r>
      <w:bookmarkStart w:id="8092" w:name="_ETM_Q1_9590372"/>
      <w:bookmarkEnd w:id="8092"/>
      <w:r w:rsidR="009F5F8C">
        <w:rPr>
          <w:rFonts w:hint="cs"/>
          <w:rtl/>
          <w:lang w:eastAsia="he-IL"/>
        </w:rPr>
        <w:t xml:space="preserve">ונדרש לשני רגולטורים. </w:t>
      </w:r>
    </w:p>
    <w:p w14:paraId="0A6CD7F8" w14:textId="0CA608E8" w:rsidR="009F5F8C" w:rsidRDefault="009F5F8C" w:rsidP="007F7020">
      <w:pPr>
        <w:rPr>
          <w:rtl/>
          <w:lang w:eastAsia="he-IL"/>
        </w:rPr>
      </w:pPr>
      <w:bookmarkStart w:id="8093" w:name="_ETM_Q1_9598305"/>
      <w:bookmarkStart w:id="8094" w:name="_ETM_Q1_9598381"/>
      <w:bookmarkEnd w:id="8093"/>
      <w:bookmarkEnd w:id="8094"/>
    </w:p>
    <w:p w14:paraId="2B9E2F9B" w14:textId="5830E828" w:rsidR="009F5F8C" w:rsidRDefault="009F5F8C" w:rsidP="009F5F8C">
      <w:pPr>
        <w:rPr>
          <w:rtl/>
          <w:lang w:eastAsia="he-IL"/>
        </w:rPr>
      </w:pPr>
      <w:bookmarkStart w:id="8095" w:name="_ETM_Q1_9598545"/>
      <w:bookmarkStart w:id="8096" w:name="_ETM_Q1_9598616"/>
      <w:bookmarkEnd w:id="8095"/>
      <w:bookmarkEnd w:id="8096"/>
      <w:r>
        <w:rPr>
          <w:rFonts w:hint="cs"/>
          <w:rtl/>
          <w:lang w:eastAsia="he-IL"/>
        </w:rPr>
        <w:t xml:space="preserve">בנושא תווי </w:t>
      </w:r>
      <w:bookmarkStart w:id="8097" w:name="_ETM_Q1_9600939"/>
      <w:bookmarkEnd w:id="8097"/>
      <w:r>
        <w:rPr>
          <w:rFonts w:hint="cs"/>
          <w:rtl/>
          <w:lang w:eastAsia="he-IL"/>
        </w:rPr>
        <w:t xml:space="preserve">השי, </w:t>
      </w:r>
      <w:bookmarkStart w:id="8098" w:name="_ETM_Q1_9598177"/>
      <w:bookmarkEnd w:id="8098"/>
      <w:r>
        <w:rPr>
          <w:rFonts w:hint="cs"/>
          <w:rtl/>
          <w:lang w:eastAsia="he-IL"/>
        </w:rPr>
        <w:t>מה שאני מציע זה שאולי אנחנו נשב, יחד עם</w:t>
      </w:r>
      <w:bookmarkStart w:id="8099" w:name="_ETM_Q1_9605003"/>
      <w:bookmarkEnd w:id="8099"/>
      <w:r>
        <w:rPr>
          <w:rFonts w:hint="cs"/>
          <w:rtl/>
          <w:lang w:eastAsia="he-IL"/>
        </w:rPr>
        <w:t xml:space="preserve"> הייעוץ המשפטי, ננסה </w:t>
      </w:r>
      <w:bookmarkStart w:id="8100" w:name="_ETM_Q1_9603889"/>
      <w:bookmarkEnd w:id="8100"/>
      <w:r>
        <w:rPr>
          <w:rFonts w:hint="cs"/>
          <w:rtl/>
          <w:lang w:eastAsia="he-IL"/>
        </w:rPr>
        <w:t xml:space="preserve">לחשוב ביחד על איזה שהוא פתרון בעניין </w:t>
      </w:r>
      <w:bookmarkStart w:id="8101" w:name="_ETM_Q1_9610002"/>
      <w:bookmarkEnd w:id="8101"/>
      <w:r>
        <w:rPr>
          <w:rFonts w:hint="cs"/>
          <w:rtl/>
          <w:lang w:eastAsia="he-IL"/>
        </w:rPr>
        <w:t xml:space="preserve">הזה, שייתן את הוודאות בעניין הזה. ננסה </w:t>
      </w:r>
      <w:bookmarkStart w:id="8102" w:name="_ETM_Q1_9614664"/>
      <w:bookmarkEnd w:id="8102"/>
      <w:r>
        <w:rPr>
          <w:rFonts w:hint="cs"/>
          <w:rtl/>
          <w:lang w:eastAsia="he-IL"/>
        </w:rPr>
        <w:t xml:space="preserve">לפתור את </w:t>
      </w:r>
      <w:bookmarkStart w:id="8103" w:name="_ETM_Q1_9616263"/>
      <w:bookmarkEnd w:id="8103"/>
      <w:r>
        <w:rPr>
          <w:rFonts w:hint="cs"/>
          <w:rtl/>
          <w:lang w:eastAsia="he-IL"/>
        </w:rPr>
        <w:t>זה ביחד ונחזור לוועדה עם הצעה</w:t>
      </w:r>
      <w:r>
        <w:rPr>
          <w:lang w:eastAsia="he-IL"/>
        </w:rPr>
        <w:t>;</w:t>
      </w:r>
      <w:r>
        <w:rPr>
          <w:rFonts w:hint="cs"/>
          <w:rtl/>
          <w:lang w:eastAsia="he-IL"/>
        </w:rPr>
        <w:t xml:space="preserve"> </w:t>
      </w:r>
      <w:bookmarkStart w:id="8104" w:name="_ETM_Q1_9622090"/>
      <w:bookmarkStart w:id="8105" w:name="_ETM_Q1_9622178"/>
      <w:bookmarkStart w:id="8106" w:name="_ETM_Q1_9622633"/>
      <w:bookmarkStart w:id="8107" w:name="_ETM_Q1_9622691"/>
      <w:bookmarkEnd w:id="8104"/>
      <w:bookmarkEnd w:id="8105"/>
      <w:bookmarkEnd w:id="8106"/>
      <w:bookmarkEnd w:id="8107"/>
      <w:r>
        <w:rPr>
          <w:rFonts w:hint="cs"/>
          <w:rtl/>
          <w:lang w:eastAsia="he-IL"/>
        </w:rPr>
        <w:t>תשובה לבקשה של גוגל</w:t>
      </w:r>
      <w:bookmarkStart w:id="8108" w:name="_ETM_Q1_9626571"/>
      <w:bookmarkStart w:id="8109" w:name="_ETM_Q1_9621838"/>
      <w:bookmarkEnd w:id="8108"/>
      <w:bookmarkEnd w:id="8109"/>
      <w:r>
        <w:rPr>
          <w:rFonts w:hint="cs"/>
          <w:rtl/>
          <w:lang w:eastAsia="he-IL"/>
        </w:rPr>
        <w:t xml:space="preserve"> </w:t>
      </w:r>
      <w:r>
        <w:rPr>
          <w:rtl/>
          <w:lang w:eastAsia="he-IL"/>
        </w:rPr>
        <w:t>–</w:t>
      </w:r>
      <w:r>
        <w:rPr>
          <w:rFonts w:hint="cs"/>
          <w:rtl/>
          <w:lang w:eastAsia="he-IL"/>
        </w:rPr>
        <w:t xml:space="preserve"> </w:t>
      </w:r>
      <w:bookmarkStart w:id="8110" w:name="_ETM_Q1_9627357"/>
      <w:bookmarkStart w:id="8111" w:name="_ETM_Q1_9622598"/>
      <w:bookmarkEnd w:id="8110"/>
      <w:bookmarkEnd w:id="8111"/>
      <w:r>
        <w:rPr>
          <w:rFonts w:hint="cs"/>
          <w:rtl/>
          <w:lang w:eastAsia="he-IL"/>
        </w:rPr>
        <w:t xml:space="preserve">אני מזכיר לכם </w:t>
      </w:r>
      <w:bookmarkStart w:id="8112" w:name="_ETM_Q1_9620777"/>
      <w:bookmarkEnd w:id="8112"/>
      <w:r>
        <w:rPr>
          <w:rFonts w:hint="cs"/>
          <w:rtl/>
          <w:lang w:eastAsia="he-IL"/>
        </w:rPr>
        <w:t>שהם פנו</w:t>
      </w:r>
      <w:bookmarkStart w:id="8113" w:name="_ETM_Q1_9622694"/>
      <w:bookmarkEnd w:id="8113"/>
      <w:r>
        <w:rPr>
          <w:rFonts w:hint="cs"/>
          <w:rtl/>
          <w:lang w:eastAsia="he-IL"/>
        </w:rPr>
        <w:t xml:space="preserve"> ושצריך התייחסות</w:t>
      </w:r>
      <w:r>
        <w:rPr>
          <w:lang w:eastAsia="he-IL"/>
        </w:rPr>
        <w:t>;</w:t>
      </w:r>
      <w:r>
        <w:rPr>
          <w:rFonts w:hint="cs"/>
          <w:rtl/>
          <w:lang w:eastAsia="he-IL"/>
        </w:rPr>
        <w:t xml:space="preserve"> </w:t>
      </w:r>
      <w:bookmarkStart w:id="8114" w:name="_ETM_Q1_9627818"/>
      <w:bookmarkStart w:id="8115" w:name="_ETM_Q1_9623502"/>
      <w:bookmarkEnd w:id="8114"/>
      <w:bookmarkEnd w:id="8115"/>
      <w:r>
        <w:rPr>
          <w:rFonts w:hint="cs"/>
          <w:rtl/>
          <w:lang w:eastAsia="he-IL"/>
        </w:rPr>
        <w:t xml:space="preserve">ותשובה למה שעלה כאן עכשיו, </w:t>
      </w:r>
      <w:bookmarkStart w:id="8116" w:name="_ETM_Q1_9626569"/>
      <w:bookmarkEnd w:id="8116"/>
      <w:r>
        <w:rPr>
          <w:rFonts w:hint="cs"/>
          <w:rtl/>
          <w:lang w:eastAsia="he-IL"/>
        </w:rPr>
        <w:t xml:space="preserve">לגבי הנושא של </w:t>
      </w:r>
      <w:bookmarkStart w:id="8117" w:name="_ETM_Q1_9628582"/>
      <w:bookmarkEnd w:id="8117"/>
      <w:r>
        <w:rPr>
          <w:rFonts w:hint="cs"/>
          <w:rtl/>
          <w:lang w:eastAsia="he-IL"/>
        </w:rPr>
        <w:t xml:space="preserve">סמכות השר לגבי נותן שירות זר, שאמרתם שתחזרו אלינו </w:t>
      </w:r>
      <w:bookmarkStart w:id="8118" w:name="_ETM_Q1_9629541"/>
      <w:bookmarkEnd w:id="8118"/>
      <w:r>
        <w:rPr>
          <w:rFonts w:hint="cs"/>
          <w:rtl/>
          <w:lang w:eastAsia="he-IL"/>
        </w:rPr>
        <w:t>עם התייחסות גם בעניין</w:t>
      </w:r>
      <w:bookmarkStart w:id="8119" w:name="_ETM_Q1_9634687"/>
      <w:bookmarkEnd w:id="8119"/>
      <w:r>
        <w:rPr>
          <w:rFonts w:hint="cs"/>
          <w:rtl/>
          <w:lang w:eastAsia="he-IL"/>
        </w:rPr>
        <w:t xml:space="preserve"> הזה.</w:t>
      </w:r>
      <w:bookmarkStart w:id="8120" w:name="_ETM_Q1_9634581"/>
      <w:bookmarkEnd w:id="8120"/>
    </w:p>
    <w:p w14:paraId="67471ECB" w14:textId="2E7550E7" w:rsidR="009F5F8C" w:rsidRDefault="009F5F8C" w:rsidP="009F5F8C">
      <w:pPr>
        <w:rPr>
          <w:rtl/>
          <w:lang w:eastAsia="he-IL"/>
        </w:rPr>
      </w:pPr>
      <w:bookmarkStart w:id="8121" w:name="_ETM_Q1_9635324"/>
      <w:bookmarkStart w:id="8122" w:name="_ETM_Q1_9635406"/>
      <w:bookmarkEnd w:id="8121"/>
      <w:bookmarkEnd w:id="8122"/>
    </w:p>
    <w:p w14:paraId="1C580501" w14:textId="77777777" w:rsidR="000401B4" w:rsidRDefault="000401B4" w:rsidP="009F5F8C">
      <w:pPr>
        <w:rPr>
          <w:rtl/>
          <w:lang w:eastAsia="he-IL"/>
        </w:rPr>
      </w:pPr>
      <w:bookmarkStart w:id="8123" w:name="_ETM_Q1_9636075"/>
      <w:bookmarkStart w:id="8124" w:name="_ETM_Q1_9636144"/>
      <w:bookmarkEnd w:id="8123"/>
      <w:bookmarkEnd w:id="8124"/>
      <w:r>
        <w:rPr>
          <w:rtl/>
          <w:lang w:eastAsia="he-IL"/>
        </w:rPr>
        <w:br w:type="page"/>
      </w:r>
    </w:p>
    <w:p w14:paraId="77C4A750" w14:textId="77777777" w:rsidR="000401B4" w:rsidRDefault="000401B4" w:rsidP="009F5F8C">
      <w:pPr>
        <w:rPr>
          <w:rtl/>
          <w:lang w:eastAsia="he-IL"/>
        </w:rPr>
      </w:pPr>
    </w:p>
    <w:p w14:paraId="6D0EFB6D" w14:textId="5F640D1D" w:rsidR="007F7020" w:rsidRDefault="009F5F8C" w:rsidP="009F5F8C">
      <w:pPr>
        <w:rPr>
          <w:rtl/>
          <w:lang w:eastAsia="he-IL"/>
        </w:rPr>
      </w:pPr>
      <w:r>
        <w:rPr>
          <w:rFonts w:hint="cs"/>
          <w:rtl/>
          <w:lang w:eastAsia="he-IL"/>
        </w:rPr>
        <w:t xml:space="preserve">חברים, </w:t>
      </w:r>
      <w:bookmarkStart w:id="8125" w:name="_ETM_Q1_9681185"/>
      <w:bookmarkEnd w:id="8125"/>
      <w:r>
        <w:rPr>
          <w:rFonts w:hint="cs"/>
          <w:rtl/>
          <w:lang w:eastAsia="he-IL"/>
        </w:rPr>
        <w:t>תודה רבה, הישיבה נעולה.</w:t>
      </w:r>
      <w:bookmarkStart w:id="8126" w:name="_ETM_Q1_9500202"/>
      <w:bookmarkStart w:id="8127" w:name="_ETM_Q1_9500285"/>
      <w:bookmarkStart w:id="8128" w:name="_ETM_Q1_9496454"/>
      <w:bookmarkStart w:id="8129" w:name="_ETM_Q1_9492040"/>
      <w:bookmarkStart w:id="8130" w:name="_ETM_Q1_9505928"/>
      <w:bookmarkStart w:id="8131" w:name="_ETM_Q1_9516878"/>
      <w:bookmarkStart w:id="8132" w:name="_ETM_Q1_9512485"/>
      <w:bookmarkStart w:id="8133" w:name="_ETM_Q1_9508274"/>
      <w:bookmarkStart w:id="8134" w:name="_ETM_Q1_9514036"/>
      <w:bookmarkStart w:id="8135" w:name="_ETM_Q1_9511483"/>
      <w:bookmarkStart w:id="8136" w:name="_ETM_Q1_9506967"/>
      <w:bookmarkStart w:id="8137" w:name="_ETM_Q1_9502608"/>
      <w:bookmarkStart w:id="8138" w:name="_ETM_Q1_9546734"/>
      <w:bookmarkStart w:id="8139" w:name="_ETM_Q1_9542361"/>
      <w:bookmarkStart w:id="8140" w:name="_ETM_Q1_9537876"/>
      <w:bookmarkStart w:id="8141" w:name="_ETM_Q1_9533167"/>
      <w:bookmarkStart w:id="8142" w:name="_ETM_Q1_9528409"/>
      <w:bookmarkStart w:id="8143" w:name="_ETM_Q1_9523793"/>
      <w:bookmarkStart w:id="8144" w:name="_ETM_Q1_9519008"/>
      <w:bookmarkStart w:id="8145" w:name="_ETM_Q1_9514246"/>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r>
        <w:rPr>
          <w:rFonts w:hint="cs"/>
          <w:rtl/>
          <w:lang w:eastAsia="he-IL"/>
        </w:rPr>
        <w:t xml:space="preserve"> </w:t>
      </w:r>
    </w:p>
    <w:p w14:paraId="4E53B1DB" w14:textId="77777777" w:rsidR="000401B4" w:rsidRDefault="000401B4" w:rsidP="000401B4">
      <w:pPr>
        <w:rPr>
          <w:rtl/>
          <w:lang w:eastAsia="he-IL"/>
        </w:rPr>
      </w:pPr>
    </w:p>
    <w:p w14:paraId="7BDAF9E5" w14:textId="77777777" w:rsidR="000401B4" w:rsidRDefault="000401B4" w:rsidP="000401B4">
      <w:pPr>
        <w:rPr>
          <w:rtl/>
          <w:lang w:eastAsia="he-IL"/>
        </w:rPr>
      </w:pPr>
    </w:p>
    <w:p w14:paraId="3F2A09F8" w14:textId="25717EC2" w:rsidR="009F5F8C" w:rsidRPr="00D935AE" w:rsidRDefault="00D935AE" w:rsidP="000401B4">
      <w:pPr>
        <w:rPr>
          <w:b/>
          <w:bCs/>
          <w:rtl/>
        </w:rPr>
      </w:pPr>
      <w:r w:rsidRPr="00D935AE">
        <w:rPr>
          <w:b/>
          <w:bCs/>
          <w:rtl/>
          <w:lang w:eastAsia="he-IL"/>
        </w:rPr>
        <w:t xml:space="preserve">הישיבה ננעלה בשעה </w:t>
      </w:r>
      <w:r w:rsidRPr="00D935AE">
        <w:rPr>
          <w:b/>
          <w:bCs/>
        </w:rPr>
        <w:t>13:41</w:t>
      </w:r>
      <w:r w:rsidRPr="00D935AE">
        <w:rPr>
          <w:rFonts w:hint="cs"/>
          <w:b/>
          <w:bCs/>
          <w:rtl/>
        </w:rPr>
        <w:t>.</w:t>
      </w:r>
    </w:p>
    <w:p w14:paraId="3C589175" w14:textId="5D04C36F" w:rsidR="004C487F" w:rsidRPr="004C487F" w:rsidRDefault="004C487F" w:rsidP="004C487F">
      <w:pPr>
        <w:rPr>
          <w:rtl/>
          <w:lang w:eastAsia="he-IL"/>
        </w:rPr>
      </w:pPr>
      <w:bookmarkStart w:id="8146" w:name="_ETM_Q1_9347526"/>
      <w:bookmarkEnd w:id="8146"/>
    </w:p>
    <w:sectPr w:rsidR="004C487F" w:rsidRPr="004C487F" w:rsidSect="007C35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F4B05B" w14:textId="77777777" w:rsidR="00C76C51" w:rsidRDefault="00C76C51">
      <w:r>
        <w:separator/>
      </w:r>
    </w:p>
  </w:endnote>
  <w:endnote w:type="continuationSeparator" w:id="0">
    <w:p w14:paraId="1E468BA0" w14:textId="77777777" w:rsidR="00C76C51" w:rsidRDefault="00C76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A8D6C6" w14:textId="504DCC3E" w:rsidR="007C3593" w:rsidRDefault="007C3593" w:rsidP="007C3593">
    <w:pPr>
      <w:pStyle w:val="DocVersion"/>
      <w:rPr>
        <w:rtl/>
      </w:rPr>
    </w:pPr>
    <w:r>
      <w:rPr>
        <w:rtl/>
      </w:rPr>
      <w:t>30/05/2023</w:t>
    </w:r>
  </w:p>
  <w:p w14:paraId="53A13CEA" w14:textId="6BAAC767" w:rsidR="007C3593" w:rsidRPr="007C3593" w:rsidRDefault="007C3593" w:rsidP="007C3593">
    <w:pPr>
      <w:pStyle w:val="DocVersion"/>
    </w:pPr>
    <w:r>
      <w:rPr>
        <w:rtl/>
      </w:rPr>
      <w:t>10:38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506FB8" w14:textId="77777777" w:rsidR="00C76C51" w:rsidRDefault="00C76C51">
      <w:r>
        <w:separator/>
      </w:r>
    </w:p>
  </w:footnote>
  <w:footnote w:type="continuationSeparator" w:id="0">
    <w:p w14:paraId="2D1B43B7" w14:textId="77777777" w:rsidR="00C76C51" w:rsidRDefault="00C76C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72A72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837BB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E9847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C3593">
      <w:rPr>
        <w:rStyle w:val="af7"/>
        <w:noProof/>
        <w:rtl/>
      </w:rPr>
      <w:t>3</w:t>
    </w:r>
    <w:r>
      <w:rPr>
        <w:rStyle w:val="af7"/>
      </w:rPr>
      <w:fldChar w:fldCharType="end"/>
    </w:r>
  </w:p>
  <w:p w14:paraId="2B8C79AA" w14:textId="6BC0F80B" w:rsidR="00D86E57" w:rsidRPr="00CC5815" w:rsidRDefault="00BF5F78" w:rsidP="008E5E3F">
    <w:pPr>
      <w:pStyle w:val="a3"/>
      <w:ind w:firstLine="0"/>
    </w:pPr>
    <w:r>
      <w:rPr>
        <w:rtl/>
      </w:rPr>
      <w:t>הוועדה למיזמים ציבוריים</w:t>
    </w:r>
  </w:p>
  <w:p w14:paraId="472448D2" w14:textId="3473F2E3" w:rsidR="00D86E57" w:rsidRPr="00CC5815" w:rsidRDefault="00BF5F78" w:rsidP="008E5E3F">
    <w:pPr>
      <w:pStyle w:val="a3"/>
      <w:ind w:firstLine="0"/>
      <w:rPr>
        <w:rtl/>
      </w:rPr>
    </w:pPr>
    <w:r>
      <w:rPr>
        <w:rtl/>
      </w:rPr>
      <w:t>01/05/2023</w:t>
    </w:r>
  </w:p>
  <w:p w14:paraId="560A86D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9A1F33" w14:textId="77777777" w:rsidR="000A17C6" w:rsidRDefault="00E33AE3" w:rsidP="000A17C6">
    <w:pPr>
      <w:keepNext/>
      <w:spacing w:line="240" w:lineRule="atLeast"/>
      <w:ind w:firstLine="0"/>
      <w:jc w:val="center"/>
      <w:outlineLvl w:val="0"/>
      <w:rPr>
        <w:rtl/>
      </w:rPr>
    </w:pPr>
    <w:r>
      <w:rPr>
        <w:noProof/>
      </w:rPr>
      <w:drawing>
        <wp:inline distT="0" distB="0" distL="0" distR="0" wp14:anchorId="5D060D68" wp14:editId="4C3D47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ABA8C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9772F3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611D4E"/>
    <w:multiLevelType w:val="hybridMultilevel"/>
    <w:tmpl w:val="1DF6F0E6"/>
    <w:lvl w:ilvl="0" w:tplc="B1685F8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2255A0"/>
    <w:multiLevelType w:val="hybridMultilevel"/>
    <w:tmpl w:val="D312F20E"/>
    <w:lvl w:ilvl="0" w:tplc="6A4AF8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3533E63"/>
    <w:multiLevelType w:val="hybridMultilevel"/>
    <w:tmpl w:val="DAEC1410"/>
    <w:lvl w:ilvl="0" w:tplc="510CB7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3B7ABA"/>
    <w:multiLevelType w:val="hybridMultilevel"/>
    <w:tmpl w:val="33DCFCEC"/>
    <w:lvl w:ilvl="0" w:tplc="DAFA611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E7C576D"/>
    <w:multiLevelType w:val="hybridMultilevel"/>
    <w:tmpl w:val="8AD6C5D8"/>
    <w:lvl w:ilvl="0" w:tplc="C0CCE540">
      <w:start w:val="1"/>
      <w:numFmt w:val="decimal"/>
      <w:lvlText w:val="(%1)"/>
      <w:lvlJc w:val="left"/>
      <w:pPr>
        <w:ind w:left="1080" w:hanging="360"/>
      </w:pPr>
      <w:rPr>
        <w:rFonts w:ascii="Times New Roman" w:eastAsia="Times New Roman" w:hAnsi="Times New Roma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19D30F0"/>
    <w:multiLevelType w:val="hybridMultilevel"/>
    <w:tmpl w:val="AC18A930"/>
    <w:lvl w:ilvl="0" w:tplc="EDE276C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8586E1F"/>
    <w:multiLevelType w:val="hybridMultilevel"/>
    <w:tmpl w:val="FFEE1856"/>
    <w:lvl w:ilvl="0" w:tplc="510CB7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2E0259"/>
    <w:multiLevelType w:val="hybridMultilevel"/>
    <w:tmpl w:val="592678E8"/>
    <w:lvl w:ilvl="0" w:tplc="FB2A1D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4F4064"/>
    <w:multiLevelType w:val="hybridMultilevel"/>
    <w:tmpl w:val="D5F0152E"/>
    <w:lvl w:ilvl="0" w:tplc="6472FD1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BC65B5C"/>
    <w:multiLevelType w:val="hybridMultilevel"/>
    <w:tmpl w:val="49CA5B40"/>
    <w:lvl w:ilvl="0" w:tplc="795671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A4330BE"/>
    <w:multiLevelType w:val="hybridMultilevel"/>
    <w:tmpl w:val="8612FE30"/>
    <w:lvl w:ilvl="0" w:tplc="28525C9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0755C03"/>
    <w:multiLevelType w:val="hybridMultilevel"/>
    <w:tmpl w:val="63D08792"/>
    <w:lvl w:ilvl="0" w:tplc="99CCA2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6131D6"/>
    <w:multiLevelType w:val="hybridMultilevel"/>
    <w:tmpl w:val="DAEC14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58643BD"/>
    <w:multiLevelType w:val="hybridMultilevel"/>
    <w:tmpl w:val="FEDE11E2"/>
    <w:lvl w:ilvl="0" w:tplc="BBC869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132931"/>
    <w:multiLevelType w:val="hybridMultilevel"/>
    <w:tmpl w:val="84B81E88"/>
    <w:lvl w:ilvl="0" w:tplc="C5E68A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250B95"/>
    <w:multiLevelType w:val="hybridMultilevel"/>
    <w:tmpl w:val="8AD6C5D8"/>
    <w:lvl w:ilvl="0" w:tplc="FFFFFFFF">
      <w:start w:val="1"/>
      <w:numFmt w:val="decimal"/>
      <w:lvlText w:val="(%1)"/>
      <w:lvlJc w:val="left"/>
      <w:pPr>
        <w:ind w:left="1080" w:hanging="360"/>
      </w:pPr>
      <w:rPr>
        <w:rFonts w:ascii="Times New Roman" w:eastAsia="Times New Roman" w:hAnsi="Times New Roman"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77A66A36"/>
    <w:multiLevelType w:val="hybridMultilevel"/>
    <w:tmpl w:val="6E064786"/>
    <w:lvl w:ilvl="0" w:tplc="A524EB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
  </w:num>
  <w:num w:numId="3">
    <w:abstractNumId w:val="2"/>
  </w:num>
  <w:num w:numId="4">
    <w:abstractNumId w:val="6"/>
  </w:num>
  <w:num w:numId="5">
    <w:abstractNumId w:val="1"/>
  </w:num>
  <w:num w:numId="6">
    <w:abstractNumId w:val="12"/>
  </w:num>
  <w:num w:numId="7">
    <w:abstractNumId w:val="4"/>
  </w:num>
  <w:num w:numId="8">
    <w:abstractNumId w:val="5"/>
  </w:num>
  <w:num w:numId="9">
    <w:abstractNumId w:val="17"/>
  </w:num>
  <w:num w:numId="10">
    <w:abstractNumId w:val="10"/>
  </w:num>
  <w:num w:numId="11">
    <w:abstractNumId w:val="18"/>
  </w:num>
  <w:num w:numId="12">
    <w:abstractNumId w:val="9"/>
  </w:num>
  <w:num w:numId="13">
    <w:abstractNumId w:val="15"/>
  </w:num>
  <w:num w:numId="14">
    <w:abstractNumId w:val="13"/>
  </w:num>
  <w:num w:numId="15">
    <w:abstractNumId w:val="8"/>
  </w:num>
  <w:num w:numId="16">
    <w:abstractNumId w:val="3"/>
  </w:num>
  <w:num w:numId="17">
    <w:abstractNumId w:val="16"/>
  </w:num>
  <w:num w:numId="18">
    <w:abstractNumId w:val="14"/>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2F9"/>
    <w:rsid w:val="00005CBB"/>
    <w:rsid w:val="00014E8A"/>
    <w:rsid w:val="0001682F"/>
    <w:rsid w:val="0002047E"/>
    <w:rsid w:val="00020AC7"/>
    <w:rsid w:val="00037279"/>
    <w:rsid w:val="000401B4"/>
    <w:rsid w:val="00042F0D"/>
    <w:rsid w:val="00046A9F"/>
    <w:rsid w:val="00061E4F"/>
    <w:rsid w:val="00067F42"/>
    <w:rsid w:val="000802F7"/>
    <w:rsid w:val="00092B80"/>
    <w:rsid w:val="000946AE"/>
    <w:rsid w:val="000A17C6"/>
    <w:rsid w:val="000A1D8D"/>
    <w:rsid w:val="000B060C"/>
    <w:rsid w:val="000B2EE6"/>
    <w:rsid w:val="000C47F5"/>
    <w:rsid w:val="000D053A"/>
    <w:rsid w:val="000E3314"/>
    <w:rsid w:val="000F2459"/>
    <w:rsid w:val="00117E8F"/>
    <w:rsid w:val="0014463D"/>
    <w:rsid w:val="00147226"/>
    <w:rsid w:val="00150436"/>
    <w:rsid w:val="0015442A"/>
    <w:rsid w:val="00167294"/>
    <w:rsid w:val="001673D4"/>
    <w:rsid w:val="00171E7F"/>
    <w:rsid w:val="001758C1"/>
    <w:rsid w:val="00175FFB"/>
    <w:rsid w:val="0017779F"/>
    <w:rsid w:val="001807CC"/>
    <w:rsid w:val="0018293F"/>
    <w:rsid w:val="00185097"/>
    <w:rsid w:val="001A74E9"/>
    <w:rsid w:val="001A7A1B"/>
    <w:rsid w:val="001A7E7B"/>
    <w:rsid w:val="001B17E9"/>
    <w:rsid w:val="001C0969"/>
    <w:rsid w:val="001C44DA"/>
    <w:rsid w:val="001C4FDA"/>
    <w:rsid w:val="001C7ED3"/>
    <w:rsid w:val="001D440C"/>
    <w:rsid w:val="002016FF"/>
    <w:rsid w:val="00227FEF"/>
    <w:rsid w:val="00252C69"/>
    <w:rsid w:val="00257124"/>
    <w:rsid w:val="00261554"/>
    <w:rsid w:val="002747D2"/>
    <w:rsid w:val="00275C03"/>
    <w:rsid w:val="00280D58"/>
    <w:rsid w:val="002817A8"/>
    <w:rsid w:val="002A1755"/>
    <w:rsid w:val="002B1623"/>
    <w:rsid w:val="002D4BDB"/>
    <w:rsid w:val="002D7610"/>
    <w:rsid w:val="002E138E"/>
    <w:rsid w:val="002E5E31"/>
    <w:rsid w:val="00303B4C"/>
    <w:rsid w:val="00321E62"/>
    <w:rsid w:val="00327BF8"/>
    <w:rsid w:val="00330D43"/>
    <w:rsid w:val="00340AFA"/>
    <w:rsid w:val="00364D02"/>
    <w:rsid w:val="003658CB"/>
    <w:rsid w:val="00366CFB"/>
    <w:rsid w:val="0036794C"/>
    <w:rsid w:val="00373508"/>
    <w:rsid w:val="003808E5"/>
    <w:rsid w:val="00384265"/>
    <w:rsid w:val="00396023"/>
    <w:rsid w:val="003A4770"/>
    <w:rsid w:val="003A6090"/>
    <w:rsid w:val="003C0D26"/>
    <w:rsid w:val="003C279D"/>
    <w:rsid w:val="003C3D22"/>
    <w:rsid w:val="003F0A5F"/>
    <w:rsid w:val="00407301"/>
    <w:rsid w:val="00420E41"/>
    <w:rsid w:val="0042140F"/>
    <w:rsid w:val="00424C94"/>
    <w:rsid w:val="00426739"/>
    <w:rsid w:val="00446816"/>
    <w:rsid w:val="004475D4"/>
    <w:rsid w:val="00447608"/>
    <w:rsid w:val="00451746"/>
    <w:rsid w:val="00456CF9"/>
    <w:rsid w:val="0046159D"/>
    <w:rsid w:val="00470EAC"/>
    <w:rsid w:val="00474394"/>
    <w:rsid w:val="0047491E"/>
    <w:rsid w:val="0049458B"/>
    <w:rsid w:val="00495FD8"/>
    <w:rsid w:val="0049781E"/>
    <w:rsid w:val="004B0A65"/>
    <w:rsid w:val="004B1BE9"/>
    <w:rsid w:val="004B2493"/>
    <w:rsid w:val="004B31A8"/>
    <w:rsid w:val="004C487F"/>
    <w:rsid w:val="004D25C5"/>
    <w:rsid w:val="004F7350"/>
    <w:rsid w:val="00500C0C"/>
    <w:rsid w:val="005059F7"/>
    <w:rsid w:val="0054517E"/>
    <w:rsid w:val="00546678"/>
    <w:rsid w:val="0054728E"/>
    <w:rsid w:val="005506B9"/>
    <w:rsid w:val="00551F75"/>
    <w:rsid w:val="00556566"/>
    <w:rsid w:val="00572293"/>
    <w:rsid w:val="005817EC"/>
    <w:rsid w:val="0058501D"/>
    <w:rsid w:val="00590B77"/>
    <w:rsid w:val="005A342D"/>
    <w:rsid w:val="005B66DB"/>
    <w:rsid w:val="005C363E"/>
    <w:rsid w:val="005C4D7D"/>
    <w:rsid w:val="005C5258"/>
    <w:rsid w:val="005D5EC4"/>
    <w:rsid w:val="005D61F3"/>
    <w:rsid w:val="005E1C6B"/>
    <w:rsid w:val="005F76B0"/>
    <w:rsid w:val="00625980"/>
    <w:rsid w:val="00634F61"/>
    <w:rsid w:val="006557AF"/>
    <w:rsid w:val="006627C6"/>
    <w:rsid w:val="00664475"/>
    <w:rsid w:val="00671ECC"/>
    <w:rsid w:val="00676CB1"/>
    <w:rsid w:val="00683B37"/>
    <w:rsid w:val="00690410"/>
    <w:rsid w:val="00695A47"/>
    <w:rsid w:val="006A0CB7"/>
    <w:rsid w:val="006B6B46"/>
    <w:rsid w:val="006B730D"/>
    <w:rsid w:val="006F0259"/>
    <w:rsid w:val="006F5C75"/>
    <w:rsid w:val="006F6222"/>
    <w:rsid w:val="00700433"/>
    <w:rsid w:val="00702755"/>
    <w:rsid w:val="0070472C"/>
    <w:rsid w:val="007053E6"/>
    <w:rsid w:val="00707DDF"/>
    <w:rsid w:val="00707F04"/>
    <w:rsid w:val="0071648F"/>
    <w:rsid w:val="007254FD"/>
    <w:rsid w:val="007509A6"/>
    <w:rsid w:val="00786E90"/>
    <w:rsid w:val="007872B4"/>
    <w:rsid w:val="0078753E"/>
    <w:rsid w:val="00791CBE"/>
    <w:rsid w:val="007B4E58"/>
    <w:rsid w:val="007B6EDC"/>
    <w:rsid w:val="007C3593"/>
    <w:rsid w:val="007C693F"/>
    <w:rsid w:val="007C6ADD"/>
    <w:rsid w:val="007D795E"/>
    <w:rsid w:val="007F16CE"/>
    <w:rsid w:val="007F7020"/>
    <w:rsid w:val="0082136D"/>
    <w:rsid w:val="008320F6"/>
    <w:rsid w:val="0084101F"/>
    <w:rsid w:val="00841223"/>
    <w:rsid w:val="00846BE9"/>
    <w:rsid w:val="00853207"/>
    <w:rsid w:val="008713A4"/>
    <w:rsid w:val="00875F10"/>
    <w:rsid w:val="008A6705"/>
    <w:rsid w:val="008C6035"/>
    <w:rsid w:val="008C7015"/>
    <w:rsid w:val="008D1DFB"/>
    <w:rsid w:val="008E03B4"/>
    <w:rsid w:val="008E5E3F"/>
    <w:rsid w:val="008F17EE"/>
    <w:rsid w:val="008F6933"/>
    <w:rsid w:val="0090279B"/>
    <w:rsid w:val="0091175B"/>
    <w:rsid w:val="00914904"/>
    <w:rsid w:val="009258CE"/>
    <w:rsid w:val="00942093"/>
    <w:rsid w:val="009515F0"/>
    <w:rsid w:val="0096194B"/>
    <w:rsid w:val="009830CB"/>
    <w:rsid w:val="009958AD"/>
    <w:rsid w:val="009B3902"/>
    <w:rsid w:val="009C1A5A"/>
    <w:rsid w:val="009C4C20"/>
    <w:rsid w:val="009D478A"/>
    <w:rsid w:val="009E6E93"/>
    <w:rsid w:val="009F1518"/>
    <w:rsid w:val="009F5773"/>
    <w:rsid w:val="009F5F8C"/>
    <w:rsid w:val="00A15971"/>
    <w:rsid w:val="00A22C90"/>
    <w:rsid w:val="00A23114"/>
    <w:rsid w:val="00A33FDB"/>
    <w:rsid w:val="00A374BC"/>
    <w:rsid w:val="00A42723"/>
    <w:rsid w:val="00A627CA"/>
    <w:rsid w:val="00A64A6D"/>
    <w:rsid w:val="00A66020"/>
    <w:rsid w:val="00A74BB5"/>
    <w:rsid w:val="00A93458"/>
    <w:rsid w:val="00A97EE3"/>
    <w:rsid w:val="00AA4B31"/>
    <w:rsid w:val="00AB02EE"/>
    <w:rsid w:val="00AB3F3A"/>
    <w:rsid w:val="00AC2445"/>
    <w:rsid w:val="00AD4EC9"/>
    <w:rsid w:val="00AD6FFC"/>
    <w:rsid w:val="00AE0853"/>
    <w:rsid w:val="00AE164C"/>
    <w:rsid w:val="00AE45AD"/>
    <w:rsid w:val="00AF31E6"/>
    <w:rsid w:val="00AF4150"/>
    <w:rsid w:val="00B0509A"/>
    <w:rsid w:val="00B074F2"/>
    <w:rsid w:val="00B120B2"/>
    <w:rsid w:val="00B50340"/>
    <w:rsid w:val="00B65508"/>
    <w:rsid w:val="00B664F4"/>
    <w:rsid w:val="00B75547"/>
    <w:rsid w:val="00B77532"/>
    <w:rsid w:val="00B80A2B"/>
    <w:rsid w:val="00B8517A"/>
    <w:rsid w:val="00BA6446"/>
    <w:rsid w:val="00BD47B7"/>
    <w:rsid w:val="00BE400C"/>
    <w:rsid w:val="00BF5EDE"/>
    <w:rsid w:val="00BF5F78"/>
    <w:rsid w:val="00C07ABB"/>
    <w:rsid w:val="00C135D5"/>
    <w:rsid w:val="00C1441B"/>
    <w:rsid w:val="00C22DCB"/>
    <w:rsid w:val="00C24BB3"/>
    <w:rsid w:val="00C30A19"/>
    <w:rsid w:val="00C3598A"/>
    <w:rsid w:val="00C360BC"/>
    <w:rsid w:val="00C44800"/>
    <w:rsid w:val="00C52EC2"/>
    <w:rsid w:val="00C61DC1"/>
    <w:rsid w:val="00C64AFF"/>
    <w:rsid w:val="00C661EE"/>
    <w:rsid w:val="00C72438"/>
    <w:rsid w:val="00C736FF"/>
    <w:rsid w:val="00C757D8"/>
    <w:rsid w:val="00C763E4"/>
    <w:rsid w:val="00C76C51"/>
    <w:rsid w:val="00C84052"/>
    <w:rsid w:val="00C8624A"/>
    <w:rsid w:val="00C872F6"/>
    <w:rsid w:val="00CA5363"/>
    <w:rsid w:val="00CB6D60"/>
    <w:rsid w:val="00CC5815"/>
    <w:rsid w:val="00CD6D7C"/>
    <w:rsid w:val="00CE24B8"/>
    <w:rsid w:val="00CE5849"/>
    <w:rsid w:val="00D06F02"/>
    <w:rsid w:val="00D278F7"/>
    <w:rsid w:val="00D37550"/>
    <w:rsid w:val="00D40A29"/>
    <w:rsid w:val="00D43E70"/>
    <w:rsid w:val="00D45D27"/>
    <w:rsid w:val="00D86E57"/>
    <w:rsid w:val="00D9053D"/>
    <w:rsid w:val="00D935AE"/>
    <w:rsid w:val="00D96B24"/>
    <w:rsid w:val="00D97A50"/>
    <w:rsid w:val="00DD73B2"/>
    <w:rsid w:val="00DE5B80"/>
    <w:rsid w:val="00E0509A"/>
    <w:rsid w:val="00E13C07"/>
    <w:rsid w:val="00E26D91"/>
    <w:rsid w:val="00E33AE3"/>
    <w:rsid w:val="00E37FF8"/>
    <w:rsid w:val="00E61903"/>
    <w:rsid w:val="00E64116"/>
    <w:rsid w:val="00E74870"/>
    <w:rsid w:val="00E9527A"/>
    <w:rsid w:val="00E96D94"/>
    <w:rsid w:val="00E97640"/>
    <w:rsid w:val="00EA624B"/>
    <w:rsid w:val="00EA63DB"/>
    <w:rsid w:val="00EB057D"/>
    <w:rsid w:val="00EB18E4"/>
    <w:rsid w:val="00EB5C85"/>
    <w:rsid w:val="00EC0AC2"/>
    <w:rsid w:val="00EC1FB3"/>
    <w:rsid w:val="00EC2CD4"/>
    <w:rsid w:val="00EE09AD"/>
    <w:rsid w:val="00EF418C"/>
    <w:rsid w:val="00F04741"/>
    <w:rsid w:val="00F053E5"/>
    <w:rsid w:val="00F10D2D"/>
    <w:rsid w:val="00F16831"/>
    <w:rsid w:val="00F20445"/>
    <w:rsid w:val="00F3623F"/>
    <w:rsid w:val="00F41C33"/>
    <w:rsid w:val="00F423F1"/>
    <w:rsid w:val="00F4792E"/>
    <w:rsid w:val="00F53584"/>
    <w:rsid w:val="00F549E5"/>
    <w:rsid w:val="00F5614D"/>
    <w:rsid w:val="00F56C95"/>
    <w:rsid w:val="00F5707D"/>
    <w:rsid w:val="00F63F05"/>
    <w:rsid w:val="00F72368"/>
    <w:rsid w:val="00F81E59"/>
    <w:rsid w:val="00F821F6"/>
    <w:rsid w:val="00F84D49"/>
    <w:rsid w:val="00F870CA"/>
    <w:rsid w:val="00FB0768"/>
    <w:rsid w:val="00FB7996"/>
    <w:rsid w:val="00FC4432"/>
    <w:rsid w:val="00FC4F80"/>
    <w:rsid w:val="00FD425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D7D58"/>
  <w15:docId w15:val="{EF956415-03BE-4F41-B588-0B1839FC0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F5F78"/>
    <w:rPr>
      <w:rFonts w:cs="Arial"/>
      <w:b/>
      <w:bCs w:val="0"/>
      <w:vanish/>
      <w:color w:val="010000"/>
      <w:bdr w:val="single" w:sz="4" w:space="0" w:color="FF66FF"/>
    </w:rPr>
  </w:style>
  <w:style w:type="paragraph" w:styleId="afd">
    <w:name w:val="List Paragraph"/>
    <w:basedOn w:val="a"/>
    <w:uiPriority w:val="34"/>
    <w:qFormat/>
    <w:rsid w:val="00C736FF"/>
    <w:pPr>
      <w:ind w:left="720"/>
      <w:contextualSpacing/>
    </w:pPr>
  </w:style>
  <w:style w:type="table" w:styleId="afe">
    <w:name w:val="Table Grid"/>
    <w:basedOn w:val="a1"/>
    <w:rsid w:val="00D935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94649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722548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5C9DB8-3080-4956-960D-EC4000648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4</Pages>
  <Words>17670</Words>
  <Characters>100723</Characters>
  <Application>Microsoft Office Word</Application>
  <DocSecurity>0</DocSecurity>
  <Lines>839</Lines>
  <Paragraphs>236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118157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37</cp:revision>
  <cp:lastPrinted>2015-07-20T08:20:00Z</cp:lastPrinted>
  <dcterms:created xsi:type="dcterms:W3CDTF">2018-05-03T11:21:00Z</dcterms:created>
  <dcterms:modified xsi:type="dcterms:W3CDTF">2023-05-30T07:38:00Z</dcterms:modified>
</cp:coreProperties>
</file>