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F3D95" w:rsidP="00EC1FB3">
      <w:pPr>
        <w:ind w:firstLine="0"/>
        <w:rPr>
          <w:b/>
          <w:bCs/>
          <w:rtl/>
        </w:rPr>
      </w:pPr>
      <w:bookmarkStart w:id="0" w:name="_GoBack"/>
      <w:bookmarkEnd w:id="0"/>
      <w:r>
        <w:rPr>
          <w:b/>
          <w:bCs/>
          <w:rtl/>
        </w:rPr>
        <w:t>הכנסת העשרים-וחמש</w:t>
      </w:r>
    </w:p>
    <w:p w:rsidR="00A22C90" w:rsidRDefault="00A22C90" w:rsidP="00327BF8">
      <w:pPr>
        <w:ind w:firstLine="0"/>
        <w:outlineLvl w:val="0"/>
        <w:rPr>
          <w:b/>
          <w:bCs/>
          <w:rtl/>
        </w:rPr>
        <w:sectPr w:rsidR="00A22C90" w:rsidSect="000C112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F3D95"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6F3D95" w:rsidP="008D2FF1">
      <w:pPr>
        <w:ind w:firstLine="0"/>
        <w:jc w:val="center"/>
        <w:outlineLvl w:val="0"/>
        <w:rPr>
          <w:b/>
          <w:bCs/>
          <w:rtl/>
        </w:rPr>
      </w:pPr>
      <w:r>
        <w:rPr>
          <w:b/>
          <w:bCs/>
          <w:rtl/>
        </w:rPr>
        <w:t xml:space="preserve">פרוטוקול מס' </w:t>
      </w:r>
      <w:r w:rsidR="008D2FF1">
        <w:rPr>
          <w:rFonts w:hint="cs"/>
          <w:b/>
          <w:bCs/>
          <w:rtl/>
        </w:rPr>
        <w:t>40</w:t>
      </w:r>
    </w:p>
    <w:p w:rsidR="00E64116" w:rsidRPr="008713A4" w:rsidRDefault="006F3D95" w:rsidP="008320F6">
      <w:pPr>
        <w:ind w:firstLine="0"/>
        <w:jc w:val="center"/>
        <w:outlineLvl w:val="0"/>
        <w:rPr>
          <w:b/>
          <w:bCs/>
          <w:rtl/>
        </w:rPr>
      </w:pPr>
      <w:r>
        <w:rPr>
          <w:b/>
          <w:bCs/>
          <w:rtl/>
        </w:rPr>
        <w:t>מישיבת ועדת החוץ והביטחון</w:t>
      </w:r>
    </w:p>
    <w:p w:rsidR="00E64116" w:rsidRPr="008713A4" w:rsidRDefault="006F3D95" w:rsidP="008320F6">
      <w:pPr>
        <w:ind w:firstLine="0"/>
        <w:jc w:val="center"/>
        <w:outlineLvl w:val="0"/>
        <w:rPr>
          <w:b/>
          <w:bCs/>
          <w:u w:val="single"/>
          <w:rtl/>
        </w:rPr>
      </w:pPr>
      <w:r>
        <w:rPr>
          <w:b/>
          <w:bCs/>
          <w:u w:val="single"/>
          <w:rtl/>
        </w:rPr>
        <w:t xml:space="preserve">יום שלישי, י"ח באייר </w:t>
      </w:r>
      <w:proofErr w:type="spellStart"/>
      <w:r>
        <w:rPr>
          <w:b/>
          <w:bCs/>
          <w:u w:val="single"/>
          <w:rtl/>
        </w:rPr>
        <w:t>התשפ"ג</w:t>
      </w:r>
      <w:proofErr w:type="spellEnd"/>
      <w:r>
        <w:rPr>
          <w:b/>
          <w:bCs/>
          <w:u w:val="single"/>
          <w:rtl/>
        </w:rPr>
        <w:t xml:space="preserve"> (09 במאי 2023), שעה 10:00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F3D95" w:rsidP="006F3D95">
      <w:pPr>
        <w:spacing w:before="60"/>
        <w:ind w:firstLine="0"/>
        <w:rPr>
          <w:rtl/>
        </w:rPr>
      </w:pPr>
      <w:bookmarkStart w:id="1" w:name="ET_hatsach_639625_1"/>
      <w:r w:rsidRPr="006F3D95">
        <w:rPr>
          <w:rStyle w:val="TagStyle"/>
          <w:rtl/>
        </w:rPr>
        <w:t xml:space="preserve"> &lt;&lt; הצח &gt;&gt; </w:t>
      </w:r>
      <w:r w:rsidRPr="006F3D95">
        <w:rPr>
          <w:rtl/>
        </w:rPr>
        <w:t>פרק ח' (גמלאות וקצבת גישור), רק סעיפים 30(4), 30(5), 31(א) (בעניין פנסיית גישור) מתוך הצעת חוק ההתייעלות הכלכלית (תיקוני חקיקה להשגת יעדי התקציב לשנות התקציב 2023 ו-2024), התשפ"ג-2023</w:t>
      </w:r>
      <w:r w:rsidR="008D2FF1">
        <w:rPr>
          <w:rFonts w:hint="cs"/>
          <w:rtl/>
        </w:rPr>
        <w:t>.</w:t>
      </w:r>
      <w:r w:rsidRPr="006F3D95">
        <w:rPr>
          <w:rStyle w:val="TagStyle"/>
          <w:rtl/>
        </w:rPr>
        <w:t xml:space="preserve"> &lt;&lt; הצח &gt;&gt;</w:t>
      </w:r>
      <w:r w:rsidRPr="006F3D95">
        <w:rPr>
          <w:rtl/>
        </w:rPr>
        <w:t xml:space="preserve">   </w:t>
      </w:r>
      <w:bookmarkEnd w:id="1"/>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F3D95" w:rsidRDefault="006F3D95" w:rsidP="00EC1FB3">
      <w:pPr>
        <w:ind w:firstLine="0"/>
        <w:rPr>
          <w:rtl/>
        </w:rPr>
      </w:pPr>
      <w:r w:rsidRPr="006F3D95">
        <w:rPr>
          <w:rtl/>
        </w:rPr>
        <w:t>יולי יואל אדלשטיין – היו"ר</w:t>
      </w:r>
    </w:p>
    <w:p w:rsidR="006F3D95" w:rsidRPr="006F3D95" w:rsidRDefault="006F3D95" w:rsidP="00EC1FB3">
      <w:pPr>
        <w:ind w:firstLine="0"/>
        <w:rPr>
          <w:rtl/>
        </w:rPr>
      </w:pPr>
      <w:r w:rsidRPr="006F3D95">
        <w:rPr>
          <w:rtl/>
        </w:rPr>
        <w:t xml:space="preserve">גדי </w:t>
      </w:r>
      <w:proofErr w:type="spellStart"/>
      <w:r w:rsidRPr="006F3D95">
        <w:rPr>
          <w:rtl/>
        </w:rPr>
        <w:t>איזנקוט</w:t>
      </w:r>
      <w:proofErr w:type="spellEnd"/>
    </w:p>
    <w:p w:rsidR="006F3D95" w:rsidRPr="006F3D95" w:rsidRDefault="006F3D95" w:rsidP="00EC1FB3">
      <w:pPr>
        <w:ind w:firstLine="0"/>
        <w:rPr>
          <w:rtl/>
        </w:rPr>
      </w:pPr>
      <w:r w:rsidRPr="006F3D95">
        <w:rPr>
          <w:rtl/>
        </w:rPr>
        <w:t>רם בן ברק</w:t>
      </w:r>
    </w:p>
    <w:p w:rsidR="006F3D95" w:rsidRPr="006F3D95" w:rsidRDefault="006F3D95" w:rsidP="00EC1FB3">
      <w:pPr>
        <w:ind w:firstLine="0"/>
        <w:rPr>
          <w:rtl/>
        </w:rPr>
      </w:pPr>
      <w:r w:rsidRPr="006F3D95">
        <w:rPr>
          <w:rtl/>
        </w:rPr>
        <w:t>טלי גוטליב</w:t>
      </w:r>
    </w:p>
    <w:p w:rsidR="006F3D95" w:rsidRPr="006F3D95" w:rsidRDefault="006F3D95" w:rsidP="00EC1FB3">
      <w:pPr>
        <w:ind w:firstLine="0"/>
        <w:rPr>
          <w:rtl/>
        </w:rPr>
      </w:pPr>
      <w:r w:rsidRPr="006F3D95">
        <w:rPr>
          <w:rtl/>
        </w:rPr>
        <w:t xml:space="preserve">ניסים </w:t>
      </w:r>
      <w:proofErr w:type="spellStart"/>
      <w:r w:rsidRPr="006F3D95">
        <w:rPr>
          <w:rtl/>
        </w:rPr>
        <w:t>ואטורי</w:t>
      </w:r>
      <w:proofErr w:type="spellEnd"/>
    </w:p>
    <w:p w:rsidR="006F3D95" w:rsidRPr="006F3D95" w:rsidRDefault="006F3D95" w:rsidP="00EC1FB3">
      <w:pPr>
        <w:ind w:firstLine="0"/>
        <w:rPr>
          <w:rtl/>
        </w:rPr>
      </w:pPr>
      <w:r w:rsidRPr="006F3D95">
        <w:rPr>
          <w:rtl/>
        </w:rPr>
        <w:t>מאיר כהן</w:t>
      </w:r>
    </w:p>
    <w:p w:rsidR="006F3D95" w:rsidRPr="006F3D95" w:rsidRDefault="006F3D95" w:rsidP="00EC1FB3">
      <w:pPr>
        <w:ind w:firstLine="0"/>
        <w:rPr>
          <w:rtl/>
        </w:rPr>
      </w:pPr>
      <w:r w:rsidRPr="006F3D95">
        <w:rPr>
          <w:rtl/>
        </w:rPr>
        <w:t>משה רוט</w:t>
      </w:r>
    </w:p>
    <w:p w:rsidR="006F3D95" w:rsidRPr="008713A4" w:rsidRDefault="006F3D95" w:rsidP="00EC1FB3">
      <w:pPr>
        <w:ind w:firstLine="0"/>
        <w:rPr>
          <w:u w:val="single"/>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336"/>
        <w:gridCol w:w="6524"/>
      </w:tblGrid>
      <w:tr w:rsidR="006F3D95" w:rsidTr="006F3D95">
        <w:tc>
          <w:tcPr>
            <w:tcW w:w="0" w:type="auto"/>
            <w:shd w:val="clear" w:color="auto" w:fill="auto"/>
          </w:tcPr>
          <w:p w:rsidR="006F3D95" w:rsidRDefault="006F3D95" w:rsidP="00DE5B80">
            <w:pPr>
              <w:ind w:firstLine="0"/>
              <w:rPr>
                <w:rtl/>
              </w:rPr>
            </w:pPr>
            <w:r>
              <w:rPr>
                <w:rtl/>
              </w:rPr>
              <w:t>שי סומך</w:t>
            </w:r>
          </w:p>
        </w:tc>
        <w:tc>
          <w:tcPr>
            <w:tcW w:w="0" w:type="auto"/>
            <w:shd w:val="clear" w:color="auto" w:fill="auto"/>
          </w:tcPr>
          <w:p w:rsidR="006F3D95" w:rsidRDefault="006F3D95" w:rsidP="00DE5B80">
            <w:pPr>
              <w:ind w:firstLine="0"/>
              <w:rPr>
                <w:rtl/>
              </w:rPr>
            </w:pPr>
            <w:r>
              <w:rPr>
                <w:rtl/>
              </w:rPr>
              <w:t>–</w:t>
            </w:r>
          </w:p>
        </w:tc>
        <w:tc>
          <w:tcPr>
            <w:tcW w:w="0" w:type="auto"/>
            <w:shd w:val="clear" w:color="auto" w:fill="auto"/>
          </w:tcPr>
          <w:p w:rsidR="006F3D95" w:rsidRDefault="006F3D95" w:rsidP="00DE5B80">
            <w:pPr>
              <w:ind w:firstLine="0"/>
              <w:rPr>
                <w:rtl/>
              </w:rPr>
            </w:pPr>
            <w:r>
              <w:rPr>
                <w:rtl/>
              </w:rPr>
              <w:t>ממונה (ייעוץ וחקיקה), המחלקה למשפט ציבורי-חוקתי, משרד המשפטים</w:t>
            </w:r>
          </w:p>
        </w:tc>
      </w:tr>
      <w:tr w:rsidR="00472441" w:rsidTr="006F3D95">
        <w:tc>
          <w:tcPr>
            <w:tcW w:w="0" w:type="auto"/>
            <w:shd w:val="clear" w:color="auto" w:fill="auto"/>
          </w:tcPr>
          <w:p w:rsidR="00472441" w:rsidRDefault="00472441" w:rsidP="006F3D95">
            <w:pPr>
              <w:ind w:firstLine="0"/>
              <w:rPr>
                <w:rtl/>
              </w:rPr>
            </w:pPr>
            <w:r>
              <w:rPr>
                <w:rFonts w:hint="cs"/>
                <w:rtl/>
              </w:rPr>
              <w:t>אורי</w:t>
            </w:r>
          </w:p>
        </w:tc>
        <w:tc>
          <w:tcPr>
            <w:tcW w:w="0" w:type="auto"/>
            <w:shd w:val="clear" w:color="auto" w:fill="auto"/>
          </w:tcPr>
          <w:p w:rsidR="00472441" w:rsidRDefault="00472441" w:rsidP="00DE5B80">
            <w:pPr>
              <w:ind w:firstLine="0"/>
              <w:rPr>
                <w:rtl/>
              </w:rPr>
            </w:pPr>
            <w:r>
              <w:rPr>
                <w:rFonts w:hint="cs"/>
                <w:rtl/>
              </w:rPr>
              <w:t>–</w:t>
            </w:r>
          </w:p>
        </w:tc>
        <w:tc>
          <w:tcPr>
            <w:tcW w:w="0" w:type="auto"/>
            <w:shd w:val="clear" w:color="auto" w:fill="auto"/>
          </w:tcPr>
          <w:p w:rsidR="00472441" w:rsidRDefault="00472441" w:rsidP="00DE5B80">
            <w:pPr>
              <w:ind w:firstLine="0"/>
              <w:rPr>
                <w:rtl/>
              </w:rPr>
            </w:pPr>
            <w:r>
              <w:rPr>
                <w:rFonts w:hint="cs"/>
                <w:rtl/>
              </w:rPr>
              <w:t>משרד ראש הממשלה</w:t>
            </w:r>
          </w:p>
        </w:tc>
      </w:tr>
      <w:tr w:rsidR="00472441" w:rsidTr="006F3D95">
        <w:tc>
          <w:tcPr>
            <w:tcW w:w="0" w:type="auto"/>
            <w:shd w:val="clear" w:color="auto" w:fill="auto"/>
          </w:tcPr>
          <w:p w:rsidR="00472441" w:rsidRDefault="00472441" w:rsidP="006F3D95">
            <w:pPr>
              <w:ind w:firstLine="0"/>
              <w:rPr>
                <w:rtl/>
              </w:rPr>
            </w:pPr>
            <w:r>
              <w:rPr>
                <w:rFonts w:hint="cs"/>
                <w:rtl/>
              </w:rPr>
              <w:t>תמיר</w:t>
            </w:r>
          </w:p>
        </w:tc>
        <w:tc>
          <w:tcPr>
            <w:tcW w:w="0" w:type="auto"/>
            <w:shd w:val="clear" w:color="auto" w:fill="auto"/>
          </w:tcPr>
          <w:p w:rsidR="00472441" w:rsidRDefault="00472441" w:rsidP="00DE5B80">
            <w:pPr>
              <w:ind w:firstLine="0"/>
              <w:rPr>
                <w:rtl/>
              </w:rPr>
            </w:pPr>
            <w:r>
              <w:rPr>
                <w:rFonts w:hint="cs"/>
                <w:rtl/>
              </w:rPr>
              <w:t>–</w:t>
            </w:r>
          </w:p>
        </w:tc>
        <w:tc>
          <w:tcPr>
            <w:tcW w:w="0" w:type="auto"/>
            <w:shd w:val="clear" w:color="auto" w:fill="auto"/>
          </w:tcPr>
          <w:p w:rsidR="00472441" w:rsidRDefault="00472441" w:rsidP="00DE5B80">
            <w:pPr>
              <w:ind w:firstLine="0"/>
              <w:rPr>
                <w:rtl/>
              </w:rPr>
            </w:pPr>
            <w:r>
              <w:rPr>
                <w:rFonts w:hint="cs"/>
                <w:rtl/>
              </w:rPr>
              <w:t>משרד ראש הממשלה</w:t>
            </w:r>
          </w:p>
        </w:tc>
      </w:tr>
      <w:tr w:rsidR="006F3D95" w:rsidTr="006F3D95">
        <w:tc>
          <w:tcPr>
            <w:tcW w:w="0" w:type="auto"/>
            <w:shd w:val="clear" w:color="auto" w:fill="auto"/>
          </w:tcPr>
          <w:p w:rsidR="006F3D95" w:rsidRDefault="006F3D95" w:rsidP="006F3D95">
            <w:pPr>
              <w:ind w:firstLine="0"/>
              <w:rPr>
                <w:rtl/>
              </w:rPr>
            </w:pPr>
            <w:r>
              <w:rPr>
                <w:rtl/>
              </w:rPr>
              <w:t xml:space="preserve">מיכל </w:t>
            </w:r>
          </w:p>
        </w:tc>
        <w:tc>
          <w:tcPr>
            <w:tcW w:w="0" w:type="auto"/>
            <w:shd w:val="clear" w:color="auto" w:fill="auto"/>
          </w:tcPr>
          <w:p w:rsidR="006F3D95" w:rsidRDefault="006F3D95" w:rsidP="00DE5B80">
            <w:pPr>
              <w:ind w:firstLine="0"/>
              <w:rPr>
                <w:rtl/>
              </w:rPr>
            </w:pPr>
            <w:r>
              <w:rPr>
                <w:rtl/>
              </w:rPr>
              <w:t>–</w:t>
            </w:r>
          </w:p>
        </w:tc>
        <w:tc>
          <w:tcPr>
            <w:tcW w:w="0" w:type="auto"/>
            <w:shd w:val="clear" w:color="auto" w:fill="auto"/>
          </w:tcPr>
          <w:p w:rsidR="006F3D95" w:rsidRDefault="006F3D95" w:rsidP="00DE5B80">
            <w:pPr>
              <w:ind w:firstLine="0"/>
              <w:rPr>
                <w:rtl/>
              </w:rPr>
            </w:pPr>
            <w:r>
              <w:rPr>
                <w:rtl/>
              </w:rPr>
              <w:t>יועמ</w:t>
            </w:r>
            <w:r w:rsidR="00472441">
              <w:rPr>
                <w:rFonts w:hint="cs"/>
                <w:rtl/>
              </w:rPr>
              <w:t>"</w:t>
            </w:r>
            <w:r>
              <w:rPr>
                <w:rtl/>
              </w:rPr>
              <w:t>ש חקיקה, משרד ראש הממשלה</w:t>
            </w:r>
          </w:p>
        </w:tc>
      </w:tr>
      <w:tr w:rsidR="006F3D95" w:rsidTr="006F3D95">
        <w:tc>
          <w:tcPr>
            <w:tcW w:w="0" w:type="auto"/>
            <w:shd w:val="clear" w:color="auto" w:fill="auto"/>
          </w:tcPr>
          <w:p w:rsidR="006F3D95" w:rsidRDefault="006F3D95" w:rsidP="006F3D95">
            <w:pPr>
              <w:ind w:firstLine="0"/>
              <w:rPr>
                <w:rtl/>
              </w:rPr>
            </w:pPr>
            <w:r>
              <w:rPr>
                <w:rtl/>
              </w:rPr>
              <w:t xml:space="preserve">עידית </w:t>
            </w:r>
          </w:p>
        </w:tc>
        <w:tc>
          <w:tcPr>
            <w:tcW w:w="0" w:type="auto"/>
            <w:shd w:val="clear" w:color="auto" w:fill="auto"/>
          </w:tcPr>
          <w:p w:rsidR="006F3D95" w:rsidRDefault="006F3D95" w:rsidP="00DE5B80">
            <w:pPr>
              <w:ind w:firstLine="0"/>
              <w:rPr>
                <w:rtl/>
              </w:rPr>
            </w:pPr>
            <w:r>
              <w:rPr>
                <w:rtl/>
              </w:rPr>
              <w:t>–</w:t>
            </w:r>
          </w:p>
        </w:tc>
        <w:tc>
          <w:tcPr>
            <w:tcW w:w="0" w:type="auto"/>
            <w:shd w:val="clear" w:color="auto" w:fill="auto"/>
          </w:tcPr>
          <w:p w:rsidR="006F3D95" w:rsidRDefault="006F3D95" w:rsidP="00DE5B80">
            <w:pPr>
              <w:ind w:firstLine="0"/>
              <w:rPr>
                <w:rtl/>
              </w:rPr>
            </w:pPr>
            <w:r>
              <w:rPr>
                <w:rtl/>
              </w:rPr>
              <w:t>משרד ראש הממשלה</w:t>
            </w:r>
          </w:p>
        </w:tc>
      </w:tr>
      <w:tr w:rsidR="006F3D95" w:rsidTr="006F3D95">
        <w:tc>
          <w:tcPr>
            <w:tcW w:w="0" w:type="auto"/>
            <w:shd w:val="clear" w:color="auto" w:fill="auto"/>
          </w:tcPr>
          <w:p w:rsidR="006F3D95" w:rsidRDefault="006F3D95" w:rsidP="006F3D95">
            <w:pPr>
              <w:ind w:firstLine="0"/>
              <w:rPr>
                <w:rtl/>
              </w:rPr>
            </w:pPr>
            <w:r>
              <w:rPr>
                <w:rtl/>
              </w:rPr>
              <w:t xml:space="preserve">ניסים </w:t>
            </w:r>
          </w:p>
        </w:tc>
        <w:tc>
          <w:tcPr>
            <w:tcW w:w="0" w:type="auto"/>
            <w:shd w:val="clear" w:color="auto" w:fill="auto"/>
          </w:tcPr>
          <w:p w:rsidR="006F3D95" w:rsidRDefault="006F3D95" w:rsidP="00DE5B80">
            <w:pPr>
              <w:ind w:firstLine="0"/>
              <w:rPr>
                <w:rtl/>
              </w:rPr>
            </w:pPr>
            <w:r>
              <w:rPr>
                <w:rtl/>
              </w:rPr>
              <w:t>–</w:t>
            </w:r>
          </w:p>
        </w:tc>
        <w:tc>
          <w:tcPr>
            <w:tcW w:w="0" w:type="auto"/>
            <w:shd w:val="clear" w:color="auto" w:fill="auto"/>
          </w:tcPr>
          <w:p w:rsidR="006F3D95" w:rsidRDefault="00153642" w:rsidP="00DE5B80">
            <w:pPr>
              <w:ind w:firstLine="0"/>
              <w:rPr>
                <w:rtl/>
              </w:rPr>
            </w:pPr>
            <w:r>
              <w:rPr>
                <w:rFonts w:hint="cs"/>
                <w:rtl/>
              </w:rPr>
              <w:t xml:space="preserve">ראש אגף משאבי אנוש, </w:t>
            </w:r>
            <w:r w:rsidR="006F3D95">
              <w:rPr>
                <w:rtl/>
              </w:rPr>
              <w:t>משרד ראש הממשלה</w:t>
            </w:r>
          </w:p>
        </w:tc>
      </w:tr>
      <w:tr w:rsidR="006F3D95" w:rsidTr="006F3D95">
        <w:tc>
          <w:tcPr>
            <w:tcW w:w="0" w:type="auto"/>
            <w:shd w:val="clear" w:color="auto" w:fill="auto"/>
          </w:tcPr>
          <w:p w:rsidR="006F3D95" w:rsidRDefault="006F3D95" w:rsidP="006F3D95">
            <w:pPr>
              <w:ind w:firstLine="0"/>
              <w:rPr>
                <w:rtl/>
              </w:rPr>
            </w:pPr>
            <w:r>
              <w:rPr>
                <w:rtl/>
              </w:rPr>
              <w:t xml:space="preserve">ליאת </w:t>
            </w:r>
          </w:p>
        </w:tc>
        <w:tc>
          <w:tcPr>
            <w:tcW w:w="0" w:type="auto"/>
            <w:shd w:val="clear" w:color="auto" w:fill="auto"/>
          </w:tcPr>
          <w:p w:rsidR="006F3D95" w:rsidRDefault="006F3D95" w:rsidP="00DE5B80">
            <w:pPr>
              <w:ind w:firstLine="0"/>
              <w:rPr>
                <w:rtl/>
              </w:rPr>
            </w:pPr>
            <w:r>
              <w:rPr>
                <w:rtl/>
              </w:rPr>
              <w:t>–</w:t>
            </w:r>
          </w:p>
        </w:tc>
        <w:tc>
          <w:tcPr>
            <w:tcW w:w="0" w:type="auto"/>
            <w:shd w:val="clear" w:color="auto" w:fill="auto"/>
          </w:tcPr>
          <w:p w:rsidR="006F3D95" w:rsidRDefault="006F3D95" w:rsidP="00DE5B80">
            <w:pPr>
              <w:ind w:firstLine="0"/>
              <w:rPr>
                <w:rtl/>
              </w:rPr>
            </w:pPr>
            <w:r>
              <w:rPr>
                <w:rtl/>
              </w:rPr>
              <w:t>משרד ראש הממשלה</w:t>
            </w:r>
          </w:p>
        </w:tc>
      </w:tr>
      <w:tr w:rsidR="006F3D95" w:rsidTr="006F3D95">
        <w:tc>
          <w:tcPr>
            <w:tcW w:w="0" w:type="auto"/>
            <w:shd w:val="clear" w:color="auto" w:fill="auto"/>
          </w:tcPr>
          <w:p w:rsidR="006F3D95" w:rsidRDefault="006F3D95" w:rsidP="006F3D95">
            <w:pPr>
              <w:ind w:firstLine="0"/>
              <w:rPr>
                <w:rtl/>
              </w:rPr>
            </w:pPr>
            <w:r>
              <w:rPr>
                <w:rtl/>
              </w:rPr>
              <w:t xml:space="preserve">דנה </w:t>
            </w:r>
          </w:p>
        </w:tc>
        <w:tc>
          <w:tcPr>
            <w:tcW w:w="0" w:type="auto"/>
            <w:shd w:val="clear" w:color="auto" w:fill="auto"/>
          </w:tcPr>
          <w:p w:rsidR="006F3D95" w:rsidRDefault="006F3D95" w:rsidP="00DE5B80">
            <w:pPr>
              <w:ind w:firstLine="0"/>
              <w:rPr>
                <w:rtl/>
              </w:rPr>
            </w:pPr>
            <w:r>
              <w:rPr>
                <w:rtl/>
              </w:rPr>
              <w:t>–</w:t>
            </w:r>
          </w:p>
        </w:tc>
        <w:tc>
          <w:tcPr>
            <w:tcW w:w="0" w:type="auto"/>
            <w:shd w:val="clear" w:color="auto" w:fill="auto"/>
          </w:tcPr>
          <w:p w:rsidR="006F3D95" w:rsidRDefault="006F3D95" w:rsidP="00DE5B80">
            <w:pPr>
              <w:ind w:firstLine="0"/>
              <w:rPr>
                <w:rtl/>
              </w:rPr>
            </w:pPr>
            <w:r>
              <w:rPr>
                <w:rtl/>
              </w:rPr>
              <w:t>משרד ראש הממשלה</w:t>
            </w:r>
          </w:p>
        </w:tc>
      </w:tr>
      <w:tr w:rsidR="006F3D95" w:rsidTr="006F3D95">
        <w:tc>
          <w:tcPr>
            <w:tcW w:w="0" w:type="auto"/>
            <w:shd w:val="clear" w:color="auto" w:fill="auto"/>
          </w:tcPr>
          <w:p w:rsidR="006F3D95" w:rsidRDefault="006F3D95" w:rsidP="00DE5B80">
            <w:pPr>
              <w:ind w:firstLine="0"/>
              <w:rPr>
                <w:rtl/>
              </w:rPr>
            </w:pPr>
            <w:r>
              <w:rPr>
                <w:rtl/>
              </w:rPr>
              <w:t>גל אסף</w:t>
            </w:r>
          </w:p>
        </w:tc>
        <w:tc>
          <w:tcPr>
            <w:tcW w:w="0" w:type="auto"/>
            <w:shd w:val="clear" w:color="auto" w:fill="auto"/>
          </w:tcPr>
          <w:p w:rsidR="006F3D95" w:rsidRDefault="006F3D95" w:rsidP="00DE5B80">
            <w:pPr>
              <w:ind w:firstLine="0"/>
              <w:rPr>
                <w:rtl/>
              </w:rPr>
            </w:pPr>
            <w:r>
              <w:rPr>
                <w:rtl/>
              </w:rPr>
              <w:t>–</w:t>
            </w:r>
          </w:p>
        </w:tc>
        <w:tc>
          <w:tcPr>
            <w:tcW w:w="0" w:type="auto"/>
            <w:shd w:val="clear" w:color="auto" w:fill="auto"/>
          </w:tcPr>
          <w:p w:rsidR="006F3D95" w:rsidRDefault="006F3D95" w:rsidP="00DE5B80">
            <w:pPr>
              <w:ind w:firstLine="0"/>
              <w:rPr>
                <w:rtl/>
              </w:rPr>
            </w:pPr>
            <w:r>
              <w:rPr>
                <w:rtl/>
              </w:rPr>
              <w:t xml:space="preserve">רכז שירותים מיוחדים </w:t>
            </w:r>
            <w:proofErr w:type="spellStart"/>
            <w:r>
              <w:rPr>
                <w:rtl/>
              </w:rPr>
              <w:t>באג"ת</w:t>
            </w:r>
            <w:proofErr w:type="spellEnd"/>
            <w:r>
              <w:rPr>
                <w:rtl/>
              </w:rPr>
              <w:t>, משרד האוצר</w:t>
            </w:r>
          </w:p>
        </w:tc>
      </w:tr>
      <w:tr w:rsidR="006F3D95" w:rsidTr="006F3D95">
        <w:tc>
          <w:tcPr>
            <w:tcW w:w="0" w:type="auto"/>
            <w:shd w:val="clear" w:color="auto" w:fill="auto"/>
          </w:tcPr>
          <w:p w:rsidR="006F3D95" w:rsidRDefault="006F3D95" w:rsidP="00DE5B80">
            <w:pPr>
              <w:ind w:firstLine="0"/>
              <w:rPr>
                <w:rtl/>
              </w:rPr>
            </w:pPr>
            <w:r>
              <w:rPr>
                <w:rtl/>
              </w:rPr>
              <w:t>נוי סופר</w:t>
            </w:r>
          </w:p>
        </w:tc>
        <w:tc>
          <w:tcPr>
            <w:tcW w:w="0" w:type="auto"/>
            <w:shd w:val="clear" w:color="auto" w:fill="auto"/>
          </w:tcPr>
          <w:p w:rsidR="006F3D95" w:rsidRDefault="006F3D95" w:rsidP="00DE5B80">
            <w:pPr>
              <w:ind w:firstLine="0"/>
              <w:rPr>
                <w:rtl/>
              </w:rPr>
            </w:pPr>
            <w:r>
              <w:rPr>
                <w:rtl/>
              </w:rPr>
              <w:t>–</w:t>
            </w:r>
          </w:p>
        </w:tc>
        <w:tc>
          <w:tcPr>
            <w:tcW w:w="0" w:type="auto"/>
            <w:shd w:val="clear" w:color="auto" w:fill="auto"/>
          </w:tcPr>
          <w:p w:rsidR="006F3D95" w:rsidRDefault="006F3D95" w:rsidP="00DE5B80">
            <w:pPr>
              <w:ind w:firstLine="0"/>
              <w:rPr>
                <w:rtl/>
              </w:rPr>
            </w:pPr>
            <w:r>
              <w:rPr>
                <w:rtl/>
              </w:rPr>
              <w:t>אגף השכר והסכמי עבודה במשרד האוצר, משרד האוצר</w:t>
            </w:r>
          </w:p>
        </w:tc>
      </w:tr>
      <w:tr w:rsidR="00472441" w:rsidTr="006F3D95">
        <w:tc>
          <w:tcPr>
            <w:tcW w:w="0" w:type="auto"/>
            <w:shd w:val="clear" w:color="auto" w:fill="auto"/>
          </w:tcPr>
          <w:p w:rsidR="00472441" w:rsidRDefault="00472441" w:rsidP="00DE5B80">
            <w:pPr>
              <w:ind w:firstLine="0"/>
              <w:rPr>
                <w:rtl/>
              </w:rPr>
            </w:pPr>
            <w:r>
              <w:rPr>
                <w:rtl/>
              </w:rPr>
              <w:t xml:space="preserve">עלי </w:t>
            </w:r>
            <w:proofErr w:type="spellStart"/>
            <w:r>
              <w:rPr>
                <w:rtl/>
              </w:rPr>
              <w:t>בינג</w:t>
            </w:r>
            <w:proofErr w:type="spellEnd"/>
          </w:p>
        </w:tc>
        <w:tc>
          <w:tcPr>
            <w:tcW w:w="0" w:type="auto"/>
            <w:shd w:val="clear" w:color="auto" w:fill="auto"/>
          </w:tcPr>
          <w:p w:rsidR="00472441" w:rsidRDefault="00472441" w:rsidP="00DE5B80">
            <w:pPr>
              <w:ind w:firstLine="0"/>
              <w:rPr>
                <w:rtl/>
              </w:rPr>
            </w:pPr>
            <w:r>
              <w:rPr>
                <w:rtl/>
              </w:rPr>
              <w:t>–</w:t>
            </w:r>
          </w:p>
        </w:tc>
        <w:tc>
          <w:tcPr>
            <w:tcW w:w="0" w:type="auto"/>
            <w:shd w:val="clear" w:color="auto" w:fill="auto"/>
          </w:tcPr>
          <w:p w:rsidR="00472441" w:rsidRDefault="00472441" w:rsidP="00DE5B80">
            <w:pPr>
              <w:ind w:firstLine="0"/>
              <w:rPr>
                <w:rtl/>
              </w:rPr>
            </w:pPr>
            <w:r>
              <w:rPr>
                <w:rtl/>
              </w:rPr>
              <w:t>סגן הממונה על התקציבים, משרד האוצר</w:t>
            </w:r>
          </w:p>
        </w:tc>
      </w:tr>
      <w:tr w:rsidR="006F3D95" w:rsidTr="006F3D95">
        <w:tc>
          <w:tcPr>
            <w:tcW w:w="0" w:type="auto"/>
            <w:shd w:val="clear" w:color="auto" w:fill="auto"/>
          </w:tcPr>
          <w:p w:rsidR="006F3D95" w:rsidRDefault="006F3D95" w:rsidP="00DE5B80">
            <w:pPr>
              <w:ind w:firstLine="0"/>
              <w:rPr>
                <w:rtl/>
              </w:rPr>
            </w:pPr>
            <w:r>
              <w:rPr>
                <w:rtl/>
              </w:rPr>
              <w:t>משה בכר</w:t>
            </w:r>
          </w:p>
        </w:tc>
        <w:tc>
          <w:tcPr>
            <w:tcW w:w="0" w:type="auto"/>
            <w:shd w:val="clear" w:color="auto" w:fill="auto"/>
          </w:tcPr>
          <w:p w:rsidR="006F3D95" w:rsidRDefault="006F3D95" w:rsidP="00DE5B80">
            <w:pPr>
              <w:ind w:firstLine="0"/>
              <w:rPr>
                <w:rtl/>
              </w:rPr>
            </w:pPr>
            <w:r>
              <w:rPr>
                <w:rtl/>
              </w:rPr>
              <w:t>–</w:t>
            </w:r>
          </w:p>
        </w:tc>
        <w:tc>
          <w:tcPr>
            <w:tcW w:w="0" w:type="auto"/>
            <w:shd w:val="clear" w:color="auto" w:fill="auto"/>
          </w:tcPr>
          <w:p w:rsidR="006F3D95" w:rsidRDefault="006F3D95" w:rsidP="00DE5B80">
            <w:pPr>
              <w:ind w:firstLine="0"/>
              <w:rPr>
                <w:rtl/>
              </w:rPr>
            </w:pPr>
            <w:r>
              <w:rPr>
                <w:rtl/>
              </w:rPr>
              <w:t>מרכז בכיר אגף השכר והסכמי עבודה, משרד האוצר</w:t>
            </w:r>
          </w:p>
        </w:tc>
      </w:tr>
      <w:tr w:rsidR="006F3D95" w:rsidTr="006F3D95">
        <w:tc>
          <w:tcPr>
            <w:tcW w:w="0" w:type="auto"/>
            <w:shd w:val="clear" w:color="auto" w:fill="auto"/>
          </w:tcPr>
          <w:p w:rsidR="006F3D95" w:rsidRDefault="006F3D95" w:rsidP="00DE5B80">
            <w:pPr>
              <w:ind w:firstLine="0"/>
              <w:rPr>
                <w:rtl/>
              </w:rPr>
            </w:pPr>
            <w:r>
              <w:rPr>
                <w:rtl/>
              </w:rPr>
              <w:t xml:space="preserve">אבנר </w:t>
            </w:r>
            <w:proofErr w:type="spellStart"/>
            <w:r>
              <w:rPr>
                <w:rtl/>
              </w:rPr>
              <w:t>הרשקופ</w:t>
            </w:r>
            <w:proofErr w:type="spellEnd"/>
          </w:p>
        </w:tc>
        <w:tc>
          <w:tcPr>
            <w:tcW w:w="0" w:type="auto"/>
            <w:shd w:val="clear" w:color="auto" w:fill="auto"/>
          </w:tcPr>
          <w:p w:rsidR="006F3D95" w:rsidRDefault="006F3D95" w:rsidP="00DE5B80">
            <w:pPr>
              <w:ind w:firstLine="0"/>
              <w:rPr>
                <w:rtl/>
              </w:rPr>
            </w:pPr>
            <w:r>
              <w:rPr>
                <w:rtl/>
              </w:rPr>
              <w:t>–</w:t>
            </w:r>
          </w:p>
        </w:tc>
        <w:tc>
          <w:tcPr>
            <w:tcW w:w="0" w:type="auto"/>
            <w:shd w:val="clear" w:color="auto" w:fill="auto"/>
          </w:tcPr>
          <w:p w:rsidR="006F3D95" w:rsidRDefault="006F3D95" w:rsidP="00DE5B80">
            <w:pPr>
              <w:ind w:firstLine="0"/>
              <w:rPr>
                <w:rtl/>
              </w:rPr>
            </w:pPr>
            <w:r>
              <w:rPr>
                <w:rtl/>
              </w:rPr>
              <w:t xml:space="preserve">רמ"ד </w:t>
            </w:r>
            <w:proofErr w:type="spellStart"/>
            <w:r>
              <w:rPr>
                <w:rtl/>
              </w:rPr>
              <w:t>אמ"ש</w:t>
            </w:r>
            <w:proofErr w:type="spellEnd"/>
            <w:r>
              <w:rPr>
                <w:rtl/>
              </w:rPr>
              <w:t xml:space="preserve"> חושבות יועמ"ש בשב"ס, המשרד לב</w:t>
            </w:r>
            <w:r>
              <w:rPr>
                <w:rFonts w:hint="cs"/>
                <w:rtl/>
              </w:rPr>
              <w:t>י</w:t>
            </w:r>
            <w:r>
              <w:rPr>
                <w:rtl/>
              </w:rPr>
              <w:t>טחון פנים</w:t>
            </w:r>
          </w:p>
        </w:tc>
      </w:tr>
      <w:tr w:rsidR="006F3D95" w:rsidTr="006F3D95">
        <w:tc>
          <w:tcPr>
            <w:tcW w:w="0" w:type="auto"/>
            <w:shd w:val="clear" w:color="auto" w:fill="auto"/>
          </w:tcPr>
          <w:p w:rsidR="006F3D95" w:rsidRDefault="006F3D95" w:rsidP="00DE5B80">
            <w:pPr>
              <w:ind w:firstLine="0"/>
              <w:rPr>
                <w:rtl/>
              </w:rPr>
            </w:pPr>
            <w:r>
              <w:rPr>
                <w:rtl/>
              </w:rPr>
              <w:t xml:space="preserve">בני </w:t>
            </w:r>
            <w:proofErr w:type="spellStart"/>
            <w:r>
              <w:rPr>
                <w:rtl/>
              </w:rPr>
              <w:t>פולצ'ק</w:t>
            </w:r>
            <w:proofErr w:type="spellEnd"/>
          </w:p>
        </w:tc>
        <w:tc>
          <w:tcPr>
            <w:tcW w:w="0" w:type="auto"/>
            <w:shd w:val="clear" w:color="auto" w:fill="auto"/>
          </w:tcPr>
          <w:p w:rsidR="006F3D95" w:rsidRDefault="006F3D95" w:rsidP="00DE5B80">
            <w:pPr>
              <w:ind w:firstLine="0"/>
              <w:rPr>
                <w:rtl/>
              </w:rPr>
            </w:pPr>
            <w:r>
              <w:rPr>
                <w:rtl/>
              </w:rPr>
              <w:t>–</w:t>
            </w:r>
          </w:p>
        </w:tc>
        <w:tc>
          <w:tcPr>
            <w:tcW w:w="0" w:type="auto"/>
            <w:shd w:val="clear" w:color="auto" w:fill="auto"/>
          </w:tcPr>
          <w:p w:rsidR="006F3D95" w:rsidRDefault="006F3D95" w:rsidP="00DE5B80">
            <w:pPr>
              <w:ind w:firstLine="0"/>
              <w:rPr>
                <w:rtl/>
              </w:rPr>
            </w:pPr>
            <w:r>
              <w:rPr>
                <w:rtl/>
              </w:rPr>
              <w:t xml:space="preserve">המשנה </w:t>
            </w:r>
            <w:proofErr w:type="spellStart"/>
            <w:r>
              <w:rPr>
                <w:rtl/>
              </w:rPr>
              <w:t>ליועמש</w:t>
            </w:r>
            <w:proofErr w:type="spellEnd"/>
            <w:r>
              <w:rPr>
                <w:rtl/>
              </w:rPr>
              <w:t xml:space="preserve"> מ"י, המשרד לב</w:t>
            </w:r>
            <w:r>
              <w:rPr>
                <w:rFonts w:hint="cs"/>
                <w:rtl/>
              </w:rPr>
              <w:t>י</w:t>
            </w:r>
            <w:r>
              <w:rPr>
                <w:rtl/>
              </w:rPr>
              <w:t>טחון פנים</w:t>
            </w:r>
          </w:p>
        </w:tc>
      </w:tr>
      <w:tr w:rsidR="006F3D95" w:rsidTr="006F3D95">
        <w:tc>
          <w:tcPr>
            <w:tcW w:w="0" w:type="auto"/>
            <w:shd w:val="clear" w:color="auto" w:fill="auto"/>
          </w:tcPr>
          <w:p w:rsidR="006F3D95" w:rsidRDefault="006F3D95" w:rsidP="00DE5B80">
            <w:pPr>
              <w:ind w:firstLine="0"/>
              <w:rPr>
                <w:rtl/>
              </w:rPr>
            </w:pPr>
            <w:r>
              <w:rPr>
                <w:rtl/>
              </w:rPr>
              <w:t>ציון לוי</w:t>
            </w:r>
          </w:p>
        </w:tc>
        <w:tc>
          <w:tcPr>
            <w:tcW w:w="0" w:type="auto"/>
            <w:shd w:val="clear" w:color="auto" w:fill="auto"/>
          </w:tcPr>
          <w:p w:rsidR="006F3D95" w:rsidRDefault="006F3D95" w:rsidP="00DE5B80">
            <w:pPr>
              <w:ind w:firstLine="0"/>
              <w:rPr>
                <w:rtl/>
              </w:rPr>
            </w:pPr>
            <w:r>
              <w:rPr>
                <w:rtl/>
              </w:rPr>
              <w:t>–</w:t>
            </w:r>
          </w:p>
        </w:tc>
        <w:tc>
          <w:tcPr>
            <w:tcW w:w="0" w:type="auto"/>
            <w:shd w:val="clear" w:color="auto" w:fill="auto"/>
          </w:tcPr>
          <w:p w:rsidR="006F3D95" w:rsidRDefault="006F3D95" w:rsidP="00DE5B80">
            <w:pPr>
              <w:ind w:firstLine="0"/>
              <w:rPr>
                <w:rtl/>
              </w:rPr>
            </w:pPr>
            <w:r>
              <w:rPr>
                <w:rtl/>
              </w:rPr>
              <w:t>מנהל אגף בכיר לפרישה וגמלאות, נציבות שירות המדינה</w:t>
            </w:r>
          </w:p>
        </w:tc>
      </w:tr>
      <w:tr w:rsidR="006F3D95" w:rsidTr="006F3D95">
        <w:tc>
          <w:tcPr>
            <w:tcW w:w="0" w:type="auto"/>
            <w:shd w:val="clear" w:color="auto" w:fill="auto"/>
          </w:tcPr>
          <w:p w:rsidR="006F3D95" w:rsidRPr="00E539F5" w:rsidRDefault="006F3D95" w:rsidP="00DE5B80">
            <w:pPr>
              <w:ind w:firstLine="0"/>
              <w:rPr>
                <w:rtl/>
              </w:rPr>
            </w:pPr>
            <w:r w:rsidRPr="00E539F5">
              <w:rPr>
                <w:rtl/>
              </w:rPr>
              <w:t>עדי נוי</w:t>
            </w:r>
          </w:p>
        </w:tc>
        <w:tc>
          <w:tcPr>
            <w:tcW w:w="0" w:type="auto"/>
            <w:shd w:val="clear" w:color="auto" w:fill="auto"/>
          </w:tcPr>
          <w:p w:rsidR="006F3D95" w:rsidRPr="00E539F5" w:rsidRDefault="006F3D95" w:rsidP="00DE5B80">
            <w:pPr>
              <w:ind w:firstLine="0"/>
              <w:rPr>
                <w:rtl/>
              </w:rPr>
            </w:pPr>
            <w:r w:rsidRPr="00E539F5">
              <w:rPr>
                <w:rtl/>
              </w:rPr>
              <w:t>–</w:t>
            </w:r>
          </w:p>
        </w:tc>
        <w:tc>
          <w:tcPr>
            <w:tcW w:w="0" w:type="auto"/>
            <w:shd w:val="clear" w:color="auto" w:fill="auto"/>
          </w:tcPr>
          <w:p w:rsidR="006F3D95" w:rsidRPr="00E539F5" w:rsidRDefault="006F3D95" w:rsidP="00DE5B80">
            <w:pPr>
              <w:ind w:firstLine="0"/>
              <w:rPr>
                <w:rtl/>
              </w:rPr>
            </w:pPr>
            <w:r w:rsidRPr="00E539F5">
              <w:rPr>
                <w:rtl/>
              </w:rPr>
              <w:t>יועץ משפטי, עמותת מגן ביטחון</w:t>
            </w:r>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F3D95" w:rsidP="00D40A29">
      <w:pPr>
        <w:ind w:firstLine="0"/>
      </w:pPr>
      <w:r>
        <w:rPr>
          <w:rtl/>
        </w:rPr>
        <w:t>מירי פרנקל-שור</w:t>
      </w:r>
    </w:p>
    <w:p w:rsidR="00E64116" w:rsidRDefault="006F3D95" w:rsidP="00DE5B80">
      <w:pPr>
        <w:ind w:firstLine="0"/>
        <w:rPr>
          <w:rtl/>
        </w:rPr>
      </w:pPr>
      <w:r>
        <w:rPr>
          <w:rFonts w:hint="cs"/>
          <w:rtl/>
        </w:rPr>
        <w:t>עידו בן יצחק</w:t>
      </w:r>
    </w:p>
    <w:p w:rsidR="006F3D95" w:rsidRDefault="006F3D95" w:rsidP="00DE5B80">
      <w:pPr>
        <w:ind w:firstLine="0"/>
        <w:rPr>
          <w:rtl/>
        </w:rPr>
      </w:pPr>
      <w:r>
        <w:rPr>
          <w:rFonts w:hint="cs"/>
          <w:rtl/>
        </w:rPr>
        <w:t>גלעד נוה</w:t>
      </w:r>
    </w:p>
    <w:p w:rsidR="006F3D95" w:rsidRPr="008713A4" w:rsidRDefault="006F3D95" w:rsidP="00DE5B80">
      <w:pPr>
        <w:ind w:firstLine="0"/>
        <w:rPr>
          <w:rtl/>
        </w:rPr>
      </w:pPr>
    </w:p>
    <w:p w:rsidR="00E64116" w:rsidRPr="008713A4" w:rsidRDefault="00E64116" w:rsidP="006F3D95">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6F3D95"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F3D95" w:rsidP="008320F6">
      <w:pPr>
        <w:ind w:firstLine="0"/>
        <w:rPr>
          <w:rtl/>
        </w:rPr>
      </w:pPr>
      <w:r>
        <w:rPr>
          <w:rtl/>
        </w:rPr>
        <w:t>חנה כהן</w:t>
      </w:r>
    </w:p>
    <w:p w:rsidR="00E539F5" w:rsidRDefault="00E539F5" w:rsidP="008320F6">
      <w:pPr>
        <w:ind w:firstLine="0"/>
        <w:rPr>
          <w:rtl/>
        </w:rPr>
      </w:pPr>
    </w:p>
    <w:p w:rsidR="006F3D95" w:rsidRDefault="006F3D95" w:rsidP="006F3D95">
      <w:pPr>
        <w:ind w:firstLine="0"/>
        <w:rPr>
          <w:color w:val="606060"/>
          <w:rtl/>
        </w:rPr>
      </w:pPr>
      <w:r w:rsidRPr="006F3D95">
        <w:rPr>
          <w:color w:val="606060"/>
          <w:rtl/>
        </w:rPr>
        <w:t>רשימת הנוכחים על תואריהם מבוססת על המידע שהוזן במערכת המוזמנים הממוחשבת. ייתכנו אי-דיוקים והשמטות.</w:t>
      </w:r>
    </w:p>
    <w:p w:rsidR="006F3D95" w:rsidRDefault="006F3D95">
      <w:pPr>
        <w:bidi w:val="0"/>
        <w:spacing w:line="240" w:lineRule="auto"/>
        <w:ind w:firstLine="0"/>
        <w:jc w:val="left"/>
        <w:rPr>
          <w:rtl/>
        </w:rPr>
      </w:pPr>
    </w:p>
    <w:p w:rsidR="006F3D95" w:rsidRDefault="006F3D95" w:rsidP="006F3D95">
      <w:pPr>
        <w:pStyle w:val="a6"/>
        <w:keepNext/>
        <w:rPr>
          <w:rtl/>
        </w:rPr>
      </w:pPr>
      <w:bookmarkStart w:id="2" w:name="ET_subject_639625_2"/>
      <w:r w:rsidRPr="006F3D95">
        <w:rPr>
          <w:rStyle w:val="TagStyle"/>
          <w:rtl/>
        </w:rPr>
        <w:lastRenderedPageBreak/>
        <w:t xml:space="preserve"> &lt;&lt; נושא &gt;&gt; </w:t>
      </w:r>
      <w:r>
        <w:rPr>
          <w:rtl/>
        </w:rPr>
        <w:t>פרק ח' (גמלאות וקצבת גישור), רק סעיפים 30(4), 30(5), 31(א) (בעניין פנסיית גישור) מתוך הצעת חוק ההתייעלות הכלכלית (תיקוני חקיקה להשגת יעדי התקציב לשנות התקציב 2023 ו-2024), התשפ"ג-2023,  מ/1612</w:t>
      </w:r>
      <w:r w:rsidRPr="006F3D95">
        <w:rPr>
          <w:rStyle w:val="TagStyle"/>
          <w:rtl/>
        </w:rPr>
        <w:t xml:space="preserve"> &lt;&lt; נושא &gt;&gt;</w:t>
      </w:r>
      <w:r>
        <w:rPr>
          <w:rtl/>
        </w:rPr>
        <w:t xml:space="preserve">   </w:t>
      </w:r>
      <w:bookmarkEnd w:id="2"/>
    </w:p>
    <w:p w:rsidR="006F3D95" w:rsidRDefault="006F3D95" w:rsidP="006F3D95">
      <w:pPr>
        <w:rPr>
          <w:rtl/>
        </w:rPr>
      </w:pPr>
    </w:p>
    <w:p w:rsidR="006F3D95" w:rsidRDefault="006F3D95" w:rsidP="006F3D95">
      <w:pPr>
        <w:rPr>
          <w:rtl/>
        </w:rPr>
      </w:pPr>
    </w:p>
    <w:p w:rsidR="006F3D95" w:rsidRDefault="006F3D95" w:rsidP="006F3D95">
      <w:pPr>
        <w:pStyle w:val="af6"/>
        <w:keepNext/>
        <w:rPr>
          <w:rtl/>
        </w:rPr>
      </w:pPr>
      <w:bookmarkStart w:id="3" w:name="ET_yor_4574_3"/>
      <w:r w:rsidRPr="006F3D95">
        <w:rPr>
          <w:rStyle w:val="TagStyle"/>
          <w:rtl/>
        </w:rPr>
        <w:t xml:space="preserve"> &lt;&lt; יור &gt;&gt; </w:t>
      </w:r>
      <w:r>
        <w:rPr>
          <w:rtl/>
        </w:rPr>
        <w:t>היו"ר יולי יואל אדלשטיין:</w:t>
      </w:r>
      <w:r w:rsidRPr="006F3D95">
        <w:rPr>
          <w:rStyle w:val="TagStyle"/>
          <w:rtl/>
        </w:rPr>
        <w:t xml:space="preserve"> &lt;&lt; יור &gt;&gt;</w:t>
      </w:r>
      <w:r>
        <w:rPr>
          <w:rtl/>
        </w:rPr>
        <w:t xml:space="preserve">   </w:t>
      </w:r>
      <w:bookmarkEnd w:id="3"/>
    </w:p>
    <w:p w:rsidR="006F3D95" w:rsidRDefault="006F3D95" w:rsidP="006F3D95">
      <w:pPr>
        <w:pStyle w:val="KeepWithNext"/>
        <w:rPr>
          <w:rtl/>
        </w:rPr>
      </w:pPr>
    </w:p>
    <w:p w:rsidR="006F3D95" w:rsidRDefault="006F3D95" w:rsidP="006F3D95">
      <w:pPr>
        <w:rPr>
          <w:rtl/>
        </w:rPr>
      </w:pPr>
      <w:r>
        <w:rPr>
          <w:rFonts w:hint="cs"/>
          <w:rtl/>
        </w:rPr>
        <w:t>בוקר טוב לכולם, אני פותח את יש</w:t>
      </w:r>
      <w:bookmarkStart w:id="4" w:name="_ETM_Q1_14000"/>
      <w:bookmarkEnd w:id="4"/>
      <w:r>
        <w:rPr>
          <w:rFonts w:hint="cs"/>
          <w:rtl/>
        </w:rPr>
        <w:t xml:space="preserve">יבת ועדת החוץ והביטחון. הנושא היום הוא כל מה שמכונה </w:t>
      </w:r>
      <w:bookmarkStart w:id="5" w:name="_ETM_Q1_39000"/>
      <w:bookmarkEnd w:id="5"/>
      <w:r>
        <w:rPr>
          <w:rFonts w:hint="cs"/>
          <w:rtl/>
        </w:rPr>
        <w:t xml:space="preserve">פנסיות הגישור, חלק מחוק ההסדרים. אנחנו נשמע את משרד האוצר </w:t>
      </w:r>
      <w:bookmarkStart w:id="6" w:name="_ETM_Q1_45000"/>
      <w:bookmarkEnd w:id="6"/>
      <w:r>
        <w:rPr>
          <w:rFonts w:hint="cs"/>
          <w:rtl/>
        </w:rPr>
        <w:t xml:space="preserve">ובוודאי גם כל הגורמים הרלוונטיים. </w:t>
      </w:r>
    </w:p>
    <w:p w:rsidR="006F3D95" w:rsidRDefault="006F3D95" w:rsidP="006F3D95">
      <w:pPr>
        <w:rPr>
          <w:rtl/>
        </w:rPr>
      </w:pPr>
      <w:bookmarkStart w:id="7" w:name="_ETM_Q1_50000"/>
      <w:bookmarkEnd w:id="7"/>
    </w:p>
    <w:p w:rsidR="006F3D95" w:rsidRDefault="006F3D95" w:rsidP="006F3D95">
      <w:pPr>
        <w:rPr>
          <w:rtl/>
        </w:rPr>
      </w:pPr>
      <w:bookmarkStart w:id="8" w:name="_ETM_Q1_51000"/>
      <w:bookmarkEnd w:id="8"/>
      <w:r>
        <w:rPr>
          <w:rFonts w:hint="cs"/>
          <w:rtl/>
        </w:rPr>
        <w:t xml:space="preserve">אני שולח מכאן, בשם כולנו, שולח חיזוק לאנשי כוחות הביטחון ומברך אותם על </w:t>
      </w:r>
      <w:bookmarkStart w:id="9" w:name="_ETM_Q1_57000"/>
      <w:bookmarkEnd w:id="9"/>
      <w:r>
        <w:rPr>
          <w:rFonts w:hint="cs"/>
          <w:rtl/>
        </w:rPr>
        <w:t xml:space="preserve">המבצע. אני מקווה מאוד שנהיה בשליטה על כל מה שיבוא </w:t>
      </w:r>
      <w:bookmarkStart w:id="10" w:name="_ETM_Q1_63000"/>
      <w:bookmarkEnd w:id="10"/>
      <w:r>
        <w:rPr>
          <w:rFonts w:hint="cs"/>
          <w:rtl/>
        </w:rPr>
        <w:t xml:space="preserve">בהמשך. </w:t>
      </w:r>
    </w:p>
    <w:p w:rsidR="006F3D95" w:rsidRDefault="006F3D95" w:rsidP="006F3D95">
      <w:pPr>
        <w:rPr>
          <w:rtl/>
        </w:rPr>
      </w:pPr>
      <w:bookmarkStart w:id="11" w:name="_ETM_Q1_64000"/>
      <w:bookmarkEnd w:id="11"/>
    </w:p>
    <w:p w:rsidR="006F3D95" w:rsidRDefault="006F3D95" w:rsidP="006F3D95">
      <w:pPr>
        <w:rPr>
          <w:rtl/>
        </w:rPr>
      </w:pPr>
      <w:bookmarkStart w:id="12" w:name="_ETM_Q1_65000"/>
      <w:bookmarkEnd w:id="12"/>
      <w:r>
        <w:rPr>
          <w:rFonts w:hint="cs"/>
          <w:rtl/>
        </w:rPr>
        <w:t xml:space="preserve">משרד האוצר, בבקשה. </w:t>
      </w:r>
    </w:p>
    <w:p w:rsidR="006F3D95" w:rsidRDefault="006F3D95" w:rsidP="006F3D95">
      <w:pPr>
        <w:rPr>
          <w:rtl/>
        </w:rPr>
      </w:pPr>
    </w:p>
    <w:p w:rsidR="006F3D95" w:rsidRDefault="006F3D95" w:rsidP="006F3D95">
      <w:pPr>
        <w:pStyle w:val="af9"/>
        <w:keepNext/>
        <w:rPr>
          <w:rtl/>
        </w:rPr>
      </w:pPr>
      <w:bookmarkStart w:id="13" w:name="ET_guest_872670_4"/>
      <w:r w:rsidRPr="006F3D95">
        <w:rPr>
          <w:rStyle w:val="TagStyle"/>
          <w:rtl/>
        </w:rPr>
        <w:t xml:space="preserve"> &lt;&lt; אורח &gt;&gt; </w:t>
      </w:r>
      <w:r>
        <w:rPr>
          <w:rtl/>
        </w:rPr>
        <w:t>גל אסף:</w:t>
      </w:r>
      <w:r w:rsidRPr="006F3D95">
        <w:rPr>
          <w:rStyle w:val="TagStyle"/>
          <w:rtl/>
        </w:rPr>
        <w:t xml:space="preserve"> &lt;&lt; אורח &gt;&gt;</w:t>
      </w:r>
      <w:r>
        <w:rPr>
          <w:rtl/>
        </w:rPr>
        <w:t xml:space="preserve">   </w:t>
      </w:r>
      <w:bookmarkEnd w:id="13"/>
    </w:p>
    <w:p w:rsidR="006F3D95" w:rsidRDefault="006F3D95" w:rsidP="006F3D95">
      <w:pPr>
        <w:pStyle w:val="KeepWithNext"/>
        <w:rPr>
          <w:rtl/>
        </w:rPr>
      </w:pPr>
    </w:p>
    <w:p w:rsidR="006F3D95" w:rsidRDefault="006F3D95" w:rsidP="00E539F5">
      <w:pPr>
        <w:rPr>
          <w:rtl/>
        </w:rPr>
      </w:pPr>
      <w:r>
        <w:rPr>
          <w:rFonts w:hint="cs"/>
          <w:rtl/>
        </w:rPr>
        <w:t xml:space="preserve">אני אציג בקצרה את התיקון המבוקש. </w:t>
      </w:r>
      <w:bookmarkStart w:id="14" w:name="_ETM_Q1_72000"/>
      <w:bookmarkEnd w:id="14"/>
      <w:r>
        <w:rPr>
          <w:rFonts w:hint="cs"/>
          <w:rtl/>
        </w:rPr>
        <w:t xml:space="preserve">למעשה התיקון המבוקש נועד לאפשר העסקה של מקצועות מסוימים בהסכמת </w:t>
      </w:r>
      <w:bookmarkStart w:id="15" w:name="_ETM_Q1_77000"/>
      <w:bookmarkEnd w:id="15"/>
      <w:r>
        <w:rPr>
          <w:rFonts w:hint="cs"/>
          <w:rtl/>
        </w:rPr>
        <w:t xml:space="preserve">ראש הממשלה ובהמלצת ראשי הארגונים, שעובדים במקצועות מסוימים ייקלטו בחוזה אישי וללא פנסיית הגישור. ההבנה שלנו ביחד עם </w:t>
      </w:r>
      <w:bookmarkStart w:id="16" w:name="_ETM_Q1_88000"/>
      <w:bookmarkEnd w:id="16"/>
      <w:r>
        <w:rPr>
          <w:rFonts w:hint="cs"/>
          <w:rtl/>
        </w:rPr>
        <w:t xml:space="preserve">הארגונים, שגם ידעו להגיד את זה, שבמקצועות מסוימים תנאי השוק </w:t>
      </w:r>
      <w:bookmarkStart w:id="17" w:name="_ETM_Q1_90000"/>
      <w:bookmarkEnd w:id="17"/>
      <w:r>
        <w:rPr>
          <w:rFonts w:hint="cs"/>
          <w:rtl/>
        </w:rPr>
        <w:t xml:space="preserve">מובילים לזה שיש קושי לגייס במודל הקיים היום בארגונים, </w:t>
      </w:r>
      <w:bookmarkStart w:id="18" w:name="_ETM_Q1_94000"/>
      <w:bookmarkEnd w:id="18"/>
      <w:r>
        <w:rPr>
          <w:rFonts w:hint="cs"/>
          <w:rtl/>
        </w:rPr>
        <w:t xml:space="preserve">שהוא מודל של שכר </w:t>
      </w:r>
      <w:r>
        <w:rPr>
          <w:rFonts w:hint="eastAsia"/>
          <w:rtl/>
        </w:rPr>
        <w:t>–</w:t>
      </w:r>
      <w:r>
        <w:rPr>
          <w:rFonts w:hint="cs"/>
          <w:rtl/>
        </w:rPr>
        <w:t xml:space="preserve"> שכר לא רע, </w:t>
      </w:r>
      <w:bookmarkStart w:id="19" w:name="_ETM_Q1_98000"/>
      <w:bookmarkEnd w:id="19"/>
      <w:r>
        <w:rPr>
          <w:rFonts w:hint="cs"/>
          <w:rtl/>
        </w:rPr>
        <w:t xml:space="preserve">אבל לא גבוה </w:t>
      </w:r>
      <w:r>
        <w:rPr>
          <w:rtl/>
        </w:rPr>
        <w:t>–</w:t>
      </w:r>
      <w:r>
        <w:rPr>
          <w:rFonts w:hint="cs"/>
          <w:rtl/>
        </w:rPr>
        <w:t>ופנסיה בסוף הדרך, ויש מקצוע</w:t>
      </w:r>
      <w:r w:rsidR="00E539F5">
        <w:rPr>
          <w:rFonts w:hint="cs"/>
          <w:rtl/>
        </w:rPr>
        <w:t>ות</w:t>
      </w:r>
      <w:r>
        <w:rPr>
          <w:rFonts w:hint="cs"/>
          <w:rtl/>
        </w:rPr>
        <w:t xml:space="preserve"> שיותר מתאים לתת להם שכר יותר גבוה בתחילת הדרך ובלי ההטבה הזאת של פנסיית גישור שלמעשה מכריחה אותם להישאר עד </w:t>
      </w:r>
      <w:bookmarkStart w:id="20" w:name="_ETM_Q1_108000"/>
      <w:bookmarkEnd w:id="20"/>
      <w:r>
        <w:rPr>
          <w:rFonts w:hint="cs"/>
          <w:rtl/>
        </w:rPr>
        <w:t xml:space="preserve">הסוף כדי ליהנות מההטבה. </w:t>
      </w:r>
    </w:p>
    <w:p w:rsidR="006F3D95" w:rsidRDefault="006F3D95" w:rsidP="006F3D95">
      <w:pPr>
        <w:rPr>
          <w:rtl/>
        </w:rPr>
      </w:pPr>
    </w:p>
    <w:p w:rsidR="006F3D95" w:rsidRDefault="006F3D95" w:rsidP="006F3D95">
      <w:pPr>
        <w:rPr>
          <w:rtl/>
        </w:rPr>
      </w:pPr>
      <w:r>
        <w:rPr>
          <w:rFonts w:hint="cs"/>
          <w:rtl/>
        </w:rPr>
        <w:t xml:space="preserve">התבחינים העיקריים הם: קושי </w:t>
      </w:r>
      <w:bookmarkStart w:id="21" w:name="_ETM_Q1_114000"/>
      <w:bookmarkEnd w:id="21"/>
      <w:r>
        <w:rPr>
          <w:rFonts w:hint="cs"/>
          <w:rtl/>
        </w:rPr>
        <w:t xml:space="preserve">של תחרות מול השוק הפרטי; מקצועות שלא מתאימים להעסקה ארוכה </w:t>
      </w:r>
      <w:bookmarkStart w:id="22" w:name="_ETM_Q1_124000"/>
      <w:bookmarkEnd w:id="22"/>
      <w:r>
        <w:rPr>
          <w:rFonts w:hint="cs"/>
          <w:rtl/>
        </w:rPr>
        <w:t>או שנדרש ניסיון מקצועי; מקצועות שבהם הרוב המוחלט של הע</w:t>
      </w:r>
      <w:bookmarkStart w:id="23" w:name="_ETM_Q1_129000"/>
      <w:bookmarkEnd w:id="23"/>
      <w:r>
        <w:rPr>
          <w:rFonts w:hint="cs"/>
          <w:rtl/>
        </w:rPr>
        <w:t xml:space="preserve">ובדים כבר עכשיו נמצאים בחוזה אישי; מקצועות שבהם הבחירה </w:t>
      </w:r>
      <w:bookmarkStart w:id="24" w:name="_ETM_Q1_136000"/>
      <w:bookmarkEnd w:id="24"/>
      <w:r>
        <w:rPr>
          <w:rFonts w:hint="cs"/>
          <w:rtl/>
        </w:rPr>
        <w:t xml:space="preserve">כבר עכשיו היא כזאת. </w:t>
      </w:r>
    </w:p>
    <w:p w:rsidR="006F3D95" w:rsidRDefault="006F3D95" w:rsidP="006F3D95">
      <w:pPr>
        <w:rPr>
          <w:rtl/>
        </w:rPr>
      </w:pPr>
    </w:p>
    <w:p w:rsidR="006F3D95" w:rsidRDefault="006F3D95" w:rsidP="006F3D95">
      <w:pPr>
        <w:rPr>
          <w:rtl/>
        </w:rPr>
      </w:pPr>
      <w:r>
        <w:rPr>
          <w:rFonts w:hint="cs"/>
          <w:rtl/>
        </w:rPr>
        <w:t xml:space="preserve">אנחנו בתהליך להסדיר שלושה סוגים </w:t>
      </w:r>
      <w:bookmarkStart w:id="25" w:name="_ETM_Q1_142000"/>
      <w:bookmarkEnd w:id="25"/>
      <w:r>
        <w:rPr>
          <w:rFonts w:hint="cs"/>
          <w:rtl/>
        </w:rPr>
        <w:t xml:space="preserve">של מודלים: המודל הרגיל, שיש היום, שנסדיר בהמשך ונגיע לכנסת עם תקנות הגישור; מודל וולונטרי למקצועות מסוימים שבהם תהיה גם אפשרות לבחור בחוזה אישי וגם אפשרות לבחור פנסיה; מודל של מקצועות שנקלטים רק בחוזה אישי, שזה המודל שאנחנו באים </w:t>
      </w:r>
      <w:bookmarkStart w:id="26" w:name="_ETM_Q1_161000"/>
      <w:bookmarkEnd w:id="26"/>
      <w:r>
        <w:rPr>
          <w:rFonts w:hint="cs"/>
          <w:rtl/>
        </w:rPr>
        <w:t xml:space="preserve">להציג פה. </w:t>
      </w:r>
    </w:p>
    <w:p w:rsidR="006F3D95" w:rsidRDefault="006F3D95" w:rsidP="006F3D95">
      <w:pPr>
        <w:rPr>
          <w:rtl/>
        </w:rPr>
      </w:pPr>
    </w:p>
    <w:p w:rsidR="006F3D95" w:rsidRDefault="006F3D95" w:rsidP="006F3D95">
      <w:pPr>
        <w:rPr>
          <w:rtl/>
        </w:rPr>
      </w:pPr>
      <w:bookmarkStart w:id="27" w:name="_ETM_Q1_164000"/>
      <w:bookmarkEnd w:id="27"/>
      <w:r>
        <w:rPr>
          <w:rFonts w:hint="cs"/>
          <w:rtl/>
        </w:rPr>
        <w:t xml:space="preserve">המקצועות ייקבעו בצו מקצועות שייקבע בהסכמת ראש הממשלה ובהמלצת כל אחד מהארגונים. אנחנו חושבים שזה מתאים למקצועות מסוימים, יותר בעולמות הטכנולוגיים בארגונים, ובהתאם להתקדמות גם נעדכן מעת </w:t>
      </w:r>
      <w:bookmarkStart w:id="28" w:name="_ETM_Q1_181000"/>
      <w:bookmarkEnd w:id="28"/>
      <w:r>
        <w:rPr>
          <w:rFonts w:hint="cs"/>
          <w:rtl/>
        </w:rPr>
        <w:t xml:space="preserve">לעת את הצו. </w:t>
      </w:r>
    </w:p>
    <w:p w:rsidR="00472441" w:rsidRDefault="00472441" w:rsidP="006F3D95">
      <w:pPr>
        <w:rPr>
          <w:rtl/>
        </w:rPr>
      </w:pPr>
    </w:p>
    <w:p w:rsidR="00472441" w:rsidRDefault="00472441" w:rsidP="00472441">
      <w:pPr>
        <w:pStyle w:val="af6"/>
        <w:keepNext/>
        <w:rPr>
          <w:rtl/>
        </w:rPr>
      </w:pPr>
      <w:bookmarkStart w:id="29" w:name="_ETM_Q1_183000"/>
      <w:bookmarkStart w:id="30" w:name="ET_yor_4574_5"/>
      <w:bookmarkEnd w:id="29"/>
      <w:r w:rsidRPr="00472441">
        <w:rPr>
          <w:rStyle w:val="TagStyle"/>
          <w:rtl/>
        </w:rPr>
        <w:t xml:space="preserve"> &lt;&lt; יור &gt;&gt; </w:t>
      </w:r>
      <w:r>
        <w:rPr>
          <w:rtl/>
        </w:rPr>
        <w:t>היו"ר יולי יואל אדלשטיין:</w:t>
      </w:r>
      <w:r w:rsidRPr="00472441">
        <w:rPr>
          <w:rStyle w:val="TagStyle"/>
          <w:rtl/>
        </w:rPr>
        <w:t xml:space="preserve"> &lt;&lt; יור &gt;&gt;</w:t>
      </w:r>
      <w:r>
        <w:rPr>
          <w:rtl/>
        </w:rPr>
        <w:t xml:space="preserve">   </w:t>
      </w:r>
      <w:bookmarkEnd w:id="30"/>
    </w:p>
    <w:p w:rsidR="00472441" w:rsidRDefault="00472441" w:rsidP="00472441">
      <w:pPr>
        <w:pStyle w:val="KeepWithNext"/>
        <w:rPr>
          <w:rtl/>
        </w:rPr>
      </w:pPr>
    </w:p>
    <w:p w:rsidR="00472441" w:rsidRDefault="00472441" w:rsidP="00472441">
      <w:pPr>
        <w:rPr>
          <w:rtl/>
        </w:rPr>
      </w:pPr>
      <w:r>
        <w:rPr>
          <w:rFonts w:hint="cs"/>
          <w:rtl/>
        </w:rPr>
        <w:t xml:space="preserve">תודה. נציגי הארגונים, בבקשה. </w:t>
      </w:r>
    </w:p>
    <w:p w:rsidR="00472441" w:rsidRDefault="00472441" w:rsidP="00472441">
      <w:pPr>
        <w:rPr>
          <w:rtl/>
        </w:rPr>
      </w:pPr>
      <w:bookmarkStart w:id="31" w:name="_ETM_Q1_194000"/>
      <w:bookmarkEnd w:id="31"/>
    </w:p>
    <w:p w:rsidR="00472441" w:rsidRDefault="00472441" w:rsidP="00472441">
      <w:pPr>
        <w:pStyle w:val="a4"/>
        <w:keepNext/>
        <w:rPr>
          <w:rtl/>
        </w:rPr>
      </w:pPr>
      <w:bookmarkStart w:id="32" w:name="ET_speaker_אורי_6"/>
      <w:r w:rsidRPr="00472441">
        <w:rPr>
          <w:rStyle w:val="TagStyle"/>
          <w:rtl/>
        </w:rPr>
        <w:t xml:space="preserve"> &lt;&lt; דובר &gt;&gt; </w:t>
      </w:r>
      <w:r>
        <w:rPr>
          <w:rtl/>
        </w:rPr>
        <w:t>אורי:</w:t>
      </w:r>
      <w:r w:rsidRPr="00472441">
        <w:rPr>
          <w:rStyle w:val="TagStyle"/>
          <w:rtl/>
        </w:rPr>
        <w:t xml:space="preserve"> &lt;&lt; דובר &gt;&gt;</w:t>
      </w:r>
      <w:r>
        <w:rPr>
          <w:rtl/>
        </w:rPr>
        <w:t xml:space="preserve">   </w:t>
      </w:r>
      <w:bookmarkEnd w:id="32"/>
    </w:p>
    <w:p w:rsidR="00472441" w:rsidRDefault="00472441" w:rsidP="00472441">
      <w:pPr>
        <w:pStyle w:val="KeepWithNext"/>
        <w:rPr>
          <w:rtl/>
        </w:rPr>
      </w:pPr>
    </w:p>
    <w:p w:rsidR="00472441" w:rsidRDefault="00472441" w:rsidP="00472441">
      <w:pPr>
        <w:rPr>
          <w:rtl/>
        </w:rPr>
      </w:pPr>
      <w:r>
        <w:rPr>
          <w:rFonts w:hint="cs"/>
          <w:rtl/>
        </w:rPr>
        <w:t xml:space="preserve">אנחנו אחרי הרבה מאוד עבודה מול האוצר, מול הנציבות, </w:t>
      </w:r>
      <w:bookmarkStart w:id="33" w:name="_ETM_Q1_204000"/>
      <w:bookmarkEnd w:id="33"/>
      <w:r>
        <w:rPr>
          <w:rFonts w:hint="cs"/>
          <w:rtl/>
        </w:rPr>
        <w:t xml:space="preserve">מול כל הגורמים,  ובהחלט תומכים במהלך הזה. צריך להגיד </w:t>
      </w:r>
      <w:bookmarkStart w:id="34" w:name="_ETM_Q1_210000"/>
      <w:bookmarkEnd w:id="34"/>
      <w:r>
        <w:rPr>
          <w:rFonts w:hint="cs"/>
          <w:rtl/>
        </w:rPr>
        <w:t xml:space="preserve">שהסוגיה הזאת היא אולי הסוגיה שדנו עליה הכי הרבה. </w:t>
      </w:r>
      <w:bookmarkStart w:id="35" w:name="_ETM_Q1_215000"/>
      <w:bookmarkEnd w:id="35"/>
      <w:r>
        <w:rPr>
          <w:rFonts w:hint="cs"/>
          <w:rtl/>
        </w:rPr>
        <w:t xml:space="preserve">המקצועות שאנחנו מדברים עליהם הם מקצועות שכבר אנחנו, אחרי תקופה </w:t>
      </w:r>
      <w:bookmarkStart w:id="36" w:name="_ETM_Q1_218000"/>
      <w:bookmarkEnd w:id="36"/>
      <w:r>
        <w:rPr>
          <w:rFonts w:hint="cs"/>
          <w:rtl/>
        </w:rPr>
        <w:t xml:space="preserve">ארוכה, מבינים שאף אחד לא נכנס אליהם שלא בחוזה אישי. </w:t>
      </w:r>
      <w:bookmarkStart w:id="37" w:name="_ETM_Q1_222000"/>
      <w:bookmarkEnd w:id="37"/>
      <w:r>
        <w:rPr>
          <w:rFonts w:hint="cs"/>
          <w:rtl/>
        </w:rPr>
        <w:t xml:space="preserve">זאת אומרת, רוב המשרד מגיע או בחוזה דרגה </w:t>
      </w:r>
      <w:bookmarkStart w:id="38" w:name="_ETM_Q1_226000"/>
      <w:bookmarkEnd w:id="38"/>
      <w:r>
        <w:rPr>
          <w:rFonts w:hint="cs"/>
          <w:rtl/>
        </w:rPr>
        <w:t xml:space="preserve">או שאנחנו  מאפשרים לו בחירה. פה זה אוכלוסיות </w:t>
      </w:r>
      <w:r>
        <w:rPr>
          <w:rtl/>
        </w:rPr>
        <w:t>–</w:t>
      </w:r>
      <w:r>
        <w:rPr>
          <w:rFonts w:hint="cs"/>
          <w:rtl/>
        </w:rPr>
        <w:t xml:space="preserve"> למשל טכנולוגיה, סייבר, פסיכולוגים </w:t>
      </w:r>
      <w:r>
        <w:rPr>
          <w:rtl/>
        </w:rPr>
        <w:t>–</w:t>
      </w:r>
      <w:r>
        <w:rPr>
          <w:rFonts w:hint="cs"/>
          <w:rtl/>
        </w:rPr>
        <w:t xml:space="preserve"> שבאים לארגון אחרי הרבה שנים והאופציה שאתה שם לו חוזה דרגה לא רלוונטית, כי </w:t>
      </w:r>
      <w:bookmarkStart w:id="39" w:name="_ETM_Q1_237000"/>
      <w:bookmarkEnd w:id="39"/>
      <w:r>
        <w:rPr>
          <w:rFonts w:hint="cs"/>
          <w:rtl/>
        </w:rPr>
        <w:t xml:space="preserve">או שהוא צעיר, טכנולוג, ולא מתכוון להישאר פה עד הפנסיה, או שהוא פסיכולוג ותיק וממילא אין לו תקופת גישור. זה </w:t>
      </w:r>
      <w:bookmarkStart w:id="40" w:name="_ETM_Q1_245000"/>
      <w:bookmarkEnd w:id="40"/>
      <w:r>
        <w:rPr>
          <w:rFonts w:hint="cs"/>
          <w:rtl/>
        </w:rPr>
        <w:t xml:space="preserve">כן מאפשר לנו, גם פנימית וגם מול מי שאנחנו </w:t>
      </w:r>
      <w:bookmarkStart w:id="41" w:name="_ETM_Q1_252000"/>
      <w:bookmarkEnd w:id="41"/>
      <w:r>
        <w:rPr>
          <w:rFonts w:hint="cs"/>
          <w:rtl/>
        </w:rPr>
        <w:t xml:space="preserve">עובדים, לעשות עבודה שמאפשרת חוזים אישיים ראויים ויפים, כי ביחד </w:t>
      </w:r>
      <w:bookmarkStart w:id="42" w:name="_ETM_Q1_256000"/>
      <w:bookmarkEnd w:id="42"/>
      <w:r>
        <w:rPr>
          <w:rFonts w:hint="cs"/>
          <w:rtl/>
        </w:rPr>
        <w:t xml:space="preserve">הסכמנו שזה הווקטור. בסוף, בשיח הפנימי, אנחנו מבינים שבסוף </w:t>
      </w:r>
      <w:bookmarkStart w:id="43" w:name="_ETM_Q1_262000"/>
      <w:bookmarkEnd w:id="43"/>
      <w:r>
        <w:rPr>
          <w:rFonts w:hint="cs"/>
          <w:rtl/>
        </w:rPr>
        <w:t xml:space="preserve">אנחנו מתקדמים והולכים לווקטור הזה. מבחינתנו יש פה רק רווח, </w:t>
      </w:r>
      <w:bookmarkStart w:id="44" w:name="_ETM_Q1_266000"/>
      <w:bookmarkEnd w:id="44"/>
      <w:r>
        <w:rPr>
          <w:rFonts w:hint="cs"/>
          <w:rtl/>
        </w:rPr>
        <w:t xml:space="preserve">אין פה באמת סיכון בשיטה הקיימת, שלקח לנו זמן להגיע </w:t>
      </w:r>
      <w:bookmarkStart w:id="45" w:name="_ETM_Q1_270000"/>
      <w:bookmarkEnd w:id="45"/>
      <w:r>
        <w:rPr>
          <w:rFonts w:hint="cs"/>
          <w:rtl/>
        </w:rPr>
        <w:t xml:space="preserve">אליה, ובסוף ראש הארגון להמליץ והאוצר לא </w:t>
      </w:r>
      <w:bookmarkStart w:id="46" w:name="_ETM_Q1_274000"/>
      <w:bookmarkEnd w:id="46"/>
      <w:r>
        <w:rPr>
          <w:rFonts w:hint="cs"/>
          <w:rtl/>
        </w:rPr>
        <w:t xml:space="preserve">מנחית, דבר שלא הסכמנו לקבל. כל עוד זו השיטה וזה </w:t>
      </w:r>
      <w:bookmarkStart w:id="47" w:name="_ETM_Q1_276000"/>
      <w:bookmarkEnd w:id="47"/>
      <w:r>
        <w:rPr>
          <w:rFonts w:hint="cs"/>
          <w:rtl/>
        </w:rPr>
        <w:t xml:space="preserve">המנגנון, מבחינתנו זה בסדר, אפילו בסדר גמור. </w:t>
      </w:r>
    </w:p>
    <w:p w:rsidR="00153642" w:rsidRDefault="00153642" w:rsidP="00472441">
      <w:pPr>
        <w:rPr>
          <w:rtl/>
        </w:rPr>
      </w:pPr>
    </w:p>
    <w:p w:rsidR="00153642" w:rsidRDefault="00153642" w:rsidP="00153642">
      <w:pPr>
        <w:pStyle w:val="af9"/>
        <w:keepNext/>
        <w:rPr>
          <w:rtl/>
        </w:rPr>
      </w:pPr>
      <w:bookmarkStart w:id="48" w:name="ET_guest_907395_8"/>
      <w:r w:rsidRPr="00153642">
        <w:rPr>
          <w:rStyle w:val="TagStyle"/>
          <w:rtl/>
        </w:rPr>
        <w:lastRenderedPageBreak/>
        <w:t xml:space="preserve"> &lt;&lt; אורח &gt;&gt; </w:t>
      </w:r>
      <w:r>
        <w:rPr>
          <w:rtl/>
        </w:rPr>
        <w:t>ניסים:</w:t>
      </w:r>
      <w:r w:rsidRPr="00153642">
        <w:rPr>
          <w:rStyle w:val="TagStyle"/>
          <w:rtl/>
        </w:rPr>
        <w:t xml:space="preserve"> &lt;&lt; אורח &gt;&gt;</w:t>
      </w:r>
      <w:r>
        <w:rPr>
          <w:rtl/>
        </w:rPr>
        <w:t xml:space="preserve">   </w:t>
      </w:r>
      <w:bookmarkEnd w:id="48"/>
    </w:p>
    <w:p w:rsidR="00153642" w:rsidRDefault="00153642" w:rsidP="00153642">
      <w:pPr>
        <w:pStyle w:val="KeepWithNext"/>
        <w:rPr>
          <w:rtl/>
        </w:rPr>
      </w:pPr>
    </w:p>
    <w:p w:rsidR="00153642" w:rsidRDefault="00153642" w:rsidP="00E539F5">
      <w:pPr>
        <w:rPr>
          <w:rtl/>
        </w:rPr>
      </w:pPr>
      <w:r>
        <w:rPr>
          <w:rFonts w:hint="cs"/>
          <w:rtl/>
        </w:rPr>
        <w:t xml:space="preserve">באופן עקרוני, אנחנו חושבים שאין מנוס אלא לעשות </w:t>
      </w:r>
      <w:bookmarkStart w:id="49" w:name="_ETM_Q1_293000"/>
      <w:bookmarkEnd w:id="49"/>
      <w:r>
        <w:rPr>
          <w:rFonts w:hint="cs"/>
          <w:rtl/>
        </w:rPr>
        <w:t xml:space="preserve">התאמה בין מאפייני ומודלי העסקה לשוק היום. לכן </w:t>
      </w:r>
      <w:bookmarkStart w:id="50" w:name="_ETM_Q1_298000"/>
      <w:bookmarkEnd w:id="50"/>
      <w:r>
        <w:rPr>
          <w:rFonts w:hint="cs"/>
          <w:rtl/>
        </w:rPr>
        <w:t xml:space="preserve">מודל העסקה בדירוג דרגה הסטנדרטי אל מול חלק ניכר מהמקצועות </w:t>
      </w:r>
      <w:bookmarkStart w:id="51" w:name="_ETM_Q1_304000"/>
      <w:bookmarkEnd w:id="51"/>
      <w:r>
        <w:rPr>
          <w:rFonts w:hint="cs"/>
          <w:rtl/>
        </w:rPr>
        <w:t xml:space="preserve">הוא לא רלוונטי, בוודאי בטכנולוגיה שכבר היום זה לא קורה. </w:t>
      </w:r>
      <w:bookmarkStart w:id="52" w:name="_ETM_Q1_309000"/>
      <w:bookmarkEnd w:id="52"/>
      <w:r>
        <w:rPr>
          <w:rFonts w:hint="cs"/>
          <w:rtl/>
        </w:rPr>
        <w:t xml:space="preserve">לא ניתן לגייס או לשמר בשום צורה שהיא אנשים שעוסקים </w:t>
      </w:r>
      <w:bookmarkStart w:id="53" w:name="_ETM_Q1_311000"/>
      <w:bookmarkEnd w:id="53"/>
      <w:r>
        <w:rPr>
          <w:rFonts w:hint="cs"/>
          <w:rtl/>
        </w:rPr>
        <w:t xml:space="preserve">בסייבר או בהיי-טק וכד'. לכן, באופן עקרוני זה נכון. </w:t>
      </w:r>
      <w:bookmarkStart w:id="54" w:name="_ETM_Q1_320000"/>
      <w:bookmarkEnd w:id="54"/>
    </w:p>
    <w:p w:rsidR="00153642" w:rsidRDefault="00153642" w:rsidP="00153642">
      <w:pPr>
        <w:rPr>
          <w:rtl/>
        </w:rPr>
      </w:pPr>
    </w:p>
    <w:p w:rsidR="00153642" w:rsidRDefault="00153642" w:rsidP="00153642">
      <w:pPr>
        <w:rPr>
          <w:rtl/>
        </w:rPr>
      </w:pPr>
      <w:r>
        <w:rPr>
          <w:rFonts w:hint="cs"/>
          <w:rtl/>
        </w:rPr>
        <w:t xml:space="preserve">כחלק מפנסיית הגישור הגענו להסכמות על יעדים אליהם נגיע </w:t>
      </w:r>
      <w:r>
        <w:rPr>
          <w:rtl/>
        </w:rPr>
        <w:t>–</w:t>
      </w:r>
      <w:r>
        <w:rPr>
          <w:rFonts w:hint="cs"/>
          <w:rtl/>
        </w:rPr>
        <w:t xml:space="preserve"> </w:t>
      </w:r>
      <w:bookmarkStart w:id="55" w:name="_ETM_Q1_322000"/>
      <w:bookmarkEnd w:id="55"/>
      <w:r>
        <w:rPr>
          <w:rFonts w:hint="cs"/>
          <w:rtl/>
        </w:rPr>
        <w:t xml:space="preserve">כמה אחוזים יהיו בקביעות וכמה אחוזים לא יהיו בקביעות. להבנתנו, </w:t>
      </w:r>
      <w:bookmarkStart w:id="56" w:name="_ETM_Q1_328000"/>
      <w:bookmarkEnd w:id="56"/>
      <w:r>
        <w:rPr>
          <w:rFonts w:hint="cs"/>
          <w:rtl/>
        </w:rPr>
        <w:t xml:space="preserve">כפי שאנחנו בחלק הזה של המשא ומתן, הגם שעוד לא </w:t>
      </w:r>
      <w:bookmarkStart w:id="57" w:name="_ETM_Q1_331000"/>
      <w:bookmarkEnd w:id="57"/>
      <w:r>
        <w:rPr>
          <w:rFonts w:hint="cs"/>
          <w:rtl/>
        </w:rPr>
        <w:t xml:space="preserve">חתמנו, חושבים שאלה יעדים שנגיע אליהם, שהם רלוונטיים גם </w:t>
      </w:r>
      <w:bookmarkStart w:id="58" w:name="_ETM_Q1_334000"/>
      <w:bookmarkEnd w:id="58"/>
      <w:r>
        <w:rPr>
          <w:rFonts w:hint="cs"/>
          <w:rtl/>
        </w:rPr>
        <w:t xml:space="preserve">לאינטרס הארגוני וגם לטובת עמידה בהסכמים לטובת פנסיית הגישור. </w:t>
      </w:r>
    </w:p>
    <w:p w:rsidR="00153642" w:rsidRDefault="00153642" w:rsidP="00153642">
      <w:pPr>
        <w:rPr>
          <w:rtl/>
        </w:rPr>
      </w:pPr>
    </w:p>
    <w:p w:rsidR="00153642" w:rsidRDefault="00153642" w:rsidP="00153642">
      <w:pPr>
        <w:rPr>
          <w:rtl/>
        </w:rPr>
      </w:pPr>
      <w:bookmarkStart w:id="59" w:name="_ETM_Q1_345000"/>
      <w:bookmarkEnd w:id="59"/>
      <w:r>
        <w:rPr>
          <w:rFonts w:hint="cs"/>
          <w:rtl/>
        </w:rPr>
        <w:t xml:space="preserve">כבר </w:t>
      </w:r>
      <w:bookmarkStart w:id="60" w:name="_ETM_Q1_347000"/>
      <w:bookmarkEnd w:id="60"/>
      <w:r>
        <w:rPr>
          <w:rFonts w:hint="cs"/>
          <w:rtl/>
        </w:rPr>
        <w:t xml:space="preserve">היום, אפילו שלא בחוזים אישים, מעסיקים לא מעט אנשים שהם </w:t>
      </w:r>
      <w:bookmarkStart w:id="61" w:name="_ETM_Q1_350000"/>
      <w:bookmarkEnd w:id="61"/>
      <w:r>
        <w:rPr>
          <w:rFonts w:hint="cs"/>
          <w:rtl/>
        </w:rPr>
        <w:t xml:space="preserve">לא בקביעות, כדי לייצר לעצמנו את אותו ריענון ודינמיות ארגונית. </w:t>
      </w:r>
      <w:bookmarkStart w:id="62" w:name="_ETM_Q1_355000"/>
      <w:bookmarkEnd w:id="62"/>
      <w:r>
        <w:rPr>
          <w:rFonts w:hint="cs"/>
          <w:rtl/>
        </w:rPr>
        <w:t xml:space="preserve">יש לנו מהלכים, כמו מאבטחים </w:t>
      </w:r>
      <w:r>
        <w:rPr>
          <w:rtl/>
        </w:rPr>
        <w:t>–</w:t>
      </w:r>
      <w:r>
        <w:rPr>
          <w:rFonts w:hint="cs"/>
          <w:rtl/>
        </w:rPr>
        <w:t xml:space="preserve"> כמו מאבטחי אישים וגם אחרים </w:t>
      </w:r>
      <w:r>
        <w:rPr>
          <w:rtl/>
        </w:rPr>
        <w:t>–</w:t>
      </w:r>
      <w:r>
        <w:rPr>
          <w:rFonts w:hint="cs"/>
          <w:rtl/>
        </w:rPr>
        <w:t xml:space="preserve"> שלא מקבלים קביעות, כי אי אפשר להעסיק </w:t>
      </w:r>
      <w:bookmarkStart w:id="63" w:name="_ETM_Q1_362000"/>
      <w:bookmarkEnd w:id="63"/>
      <w:r>
        <w:rPr>
          <w:rFonts w:hint="cs"/>
          <w:rtl/>
        </w:rPr>
        <w:t>מאבטח עד גיל 67, זה לא רלוונטי.</w:t>
      </w:r>
    </w:p>
    <w:p w:rsidR="00153642" w:rsidRDefault="00153642" w:rsidP="00153642">
      <w:pPr>
        <w:rPr>
          <w:rtl/>
        </w:rPr>
      </w:pPr>
    </w:p>
    <w:p w:rsidR="00153642" w:rsidRDefault="00153642" w:rsidP="00153642">
      <w:pPr>
        <w:pStyle w:val="a4"/>
        <w:keepNext/>
        <w:rPr>
          <w:rtl/>
        </w:rPr>
      </w:pPr>
      <w:bookmarkStart w:id="64" w:name="ET_speaker_5082_9"/>
      <w:r w:rsidRPr="00153642">
        <w:rPr>
          <w:rStyle w:val="TagStyle"/>
          <w:rtl/>
        </w:rPr>
        <w:t xml:space="preserve"> &lt;&lt; דובר &gt;&gt; </w:t>
      </w:r>
      <w:r>
        <w:rPr>
          <w:rtl/>
        </w:rPr>
        <w:t>מאיר כהן (יש עתיד):</w:t>
      </w:r>
      <w:r w:rsidRPr="00153642">
        <w:rPr>
          <w:rStyle w:val="TagStyle"/>
          <w:rtl/>
        </w:rPr>
        <w:t xml:space="preserve"> &lt;&lt; דובר &gt;&gt;</w:t>
      </w:r>
      <w:r>
        <w:rPr>
          <w:rtl/>
        </w:rPr>
        <w:t xml:space="preserve">   </w:t>
      </w:r>
      <w:bookmarkEnd w:id="64"/>
    </w:p>
    <w:p w:rsidR="00153642" w:rsidRDefault="00153642" w:rsidP="00153642">
      <w:pPr>
        <w:pStyle w:val="KeepWithNext"/>
        <w:rPr>
          <w:rtl/>
        </w:rPr>
      </w:pPr>
    </w:p>
    <w:p w:rsidR="00153642" w:rsidRDefault="00153642" w:rsidP="00153642">
      <w:pPr>
        <w:rPr>
          <w:rtl/>
        </w:rPr>
      </w:pPr>
      <w:r>
        <w:rPr>
          <w:rFonts w:hint="cs"/>
          <w:rtl/>
        </w:rPr>
        <w:t xml:space="preserve">לאיזה תקופות הם מועסקים, </w:t>
      </w:r>
      <w:bookmarkStart w:id="65" w:name="_ETM_Q1_367000"/>
      <w:bookmarkEnd w:id="65"/>
      <w:r>
        <w:rPr>
          <w:rFonts w:hint="cs"/>
          <w:rtl/>
        </w:rPr>
        <w:t>חמש שנים?</w:t>
      </w:r>
    </w:p>
    <w:p w:rsidR="00153642" w:rsidRPr="00153642" w:rsidRDefault="00153642" w:rsidP="00153642">
      <w:pPr>
        <w:rPr>
          <w:rtl/>
        </w:rPr>
      </w:pPr>
      <w:bookmarkStart w:id="66" w:name="_ETM_Q1_369000"/>
      <w:bookmarkEnd w:id="66"/>
    </w:p>
    <w:p w:rsidR="00153642" w:rsidRDefault="00153642" w:rsidP="00153642">
      <w:pPr>
        <w:pStyle w:val="af9"/>
        <w:keepNext/>
        <w:rPr>
          <w:rtl/>
        </w:rPr>
      </w:pPr>
      <w:r w:rsidRPr="00153642">
        <w:rPr>
          <w:rStyle w:val="TagStyle"/>
          <w:rtl/>
        </w:rPr>
        <w:t xml:space="preserve">&lt;&lt; אורח &gt;&gt; </w:t>
      </w:r>
      <w:r>
        <w:rPr>
          <w:rtl/>
        </w:rPr>
        <w:t>ניסים:</w:t>
      </w:r>
      <w:r w:rsidRPr="00153642">
        <w:rPr>
          <w:rStyle w:val="TagStyle"/>
          <w:rtl/>
        </w:rPr>
        <w:t xml:space="preserve"> &lt;&lt; אורח &gt;&gt;</w:t>
      </w:r>
      <w:r>
        <w:rPr>
          <w:rtl/>
        </w:rPr>
        <w:t xml:space="preserve">   </w:t>
      </w:r>
    </w:p>
    <w:p w:rsidR="00153642" w:rsidRDefault="00153642" w:rsidP="00472441">
      <w:pPr>
        <w:rPr>
          <w:rtl/>
        </w:rPr>
      </w:pPr>
    </w:p>
    <w:p w:rsidR="00153642" w:rsidRDefault="00153642" w:rsidP="00153642">
      <w:pPr>
        <w:rPr>
          <w:rtl/>
        </w:rPr>
      </w:pPr>
      <w:bookmarkStart w:id="67" w:name="_ETM_Q1_372000"/>
      <w:bookmarkEnd w:id="67"/>
      <w:r>
        <w:rPr>
          <w:rFonts w:hint="cs"/>
          <w:rtl/>
        </w:rPr>
        <w:t xml:space="preserve">תשע שנים במסלול מובנה. רק אם הוא נהיה מפקד </w:t>
      </w:r>
      <w:bookmarkStart w:id="68" w:name="_ETM_Q1_375000"/>
      <w:bookmarkEnd w:id="68"/>
      <w:r>
        <w:rPr>
          <w:rFonts w:hint="cs"/>
          <w:rtl/>
        </w:rPr>
        <w:t xml:space="preserve">הוא מקבל קביעות וכל היתר עוזבים אחרי </w:t>
      </w:r>
      <w:bookmarkStart w:id="69" w:name="_ETM_Q1_380000"/>
      <w:bookmarkEnd w:id="69"/>
      <w:r>
        <w:rPr>
          <w:rFonts w:hint="cs"/>
          <w:rtl/>
        </w:rPr>
        <w:t xml:space="preserve">תשע שנים, במקרים חריגים 11 שנים. העברנו את זה בתקנות </w:t>
      </w:r>
      <w:bookmarkStart w:id="70" w:name="_ETM_Q1_383000"/>
      <w:bookmarkEnd w:id="70"/>
      <w:r>
        <w:rPr>
          <w:rFonts w:hint="cs"/>
          <w:rtl/>
        </w:rPr>
        <w:t xml:space="preserve">ויש לזה בסיס משפטי על בסיס חוק שב"כ. זה כבר </w:t>
      </w:r>
      <w:bookmarkStart w:id="71" w:name="_ETM_Q1_389000"/>
      <w:bookmarkEnd w:id="71"/>
      <w:r>
        <w:rPr>
          <w:rFonts w:hint="cs"/>
          <w:rtl/>
        </w:rPr>
        <w:t xml:space="preserve">קיים לא מעט זמן. אחרת בלתי אפשרי לייצר מהלכים כאלה. </w:t>
      </w:r>
      <w:bookmarkStart w:id="72" w:name="_ETM_Q1_394000"/>
      <w:bookmarkEnd w:id="72"/>
    </w:p>
    <w:p w:rsidR="00153642" w:rsidRDefault="00153642" w:rsidP="00153642">
      <w:pPr>
        <w:rPr>
          <w:rtl/>
        </w:rPr>
      </w:pPr>
    </w:p>
    <w:p w:rsidR="00153642" w:rsidRDefault="00153642" w:rsidP="00153642">
      <w:pPr>
        <w:pStyle w:val="af6"/>
        <w:keepNext/>
        <w:rPr>
          <w:rtl/>
        </w:rPr>
      </w:pPr>
      <w:bookmarkStart w:id="73" w:name="ET_yor_4574_10"/>
      <w:r w:rsidRPr="00153642">
        <w:rPr>
          <w:rStyle w:val="TagStyle"/>
          <w:rtl/>
        </w:rPr>
        <w:t xml:space="preserve"> &lt;&lt; יור &gt;&gt; </w:t>
      </w:r>
      <w:r>
        <w:rPr>
          <w:rtl/>
        </w:rPr>
        <w:t>היו"ר יולי יואל אדלשטיין:</w:t>
      </w:r>
      <w:r w:rsidRPr="00153642">
        <w:rPr>
          <w:rStyle w:val="TagStyle"/>
          <w:rtl/>
        </w:rPr>
        <w:t xml:space="preserve"> &lt;&lt; יור &gt;&gt;</w:t>
      </w:r>
      <w:r>
        <w:rPr>
          <w:rtl/>
        </w:rPr>
        <w:t xml:space="preserve">   </w:t>
      </w:r>
      <w:bookmarkEnd w:id="73"/>
    </w:p>
    <w:p w:rsidR="00153642" w:rsidRDefault="00153642" w:rsidP="00153642">
      <w:pPr>
        <w:pStyle w:val="KeepWithNext"/>
        <w:rPr>
          <w:rtl/>
        </w:rPr>
      </w:pPr>
    </w:p>
    <w:p w:rsidR="00153642" w:rsidRDefault="00153642" w:rsidP="00153642">
      <w:pPr>
        <w:rPr>
          <w:rtl/>
        </w:rPr>
      </w:pPr>
      <w:r>
        <w:rPr>
          <w:rFonts w:hint="cs"/>
          <w:rtl/>
        </w:rPr>
        <w:t xml:space="preserve">מי שנשאר הוותק שלו מהתקופה שהוא לא היה בקביעות בוודאי </w:t>
      </w:r>
      <w:bookmarkStart w:id="74" w:name="_ETM_Q1_399000"/>
      <w:bookmarkEnd w:id="74"/>
      <w:r>
        <w:rPr>
          <w:rFonts w:hint="cs"/>
          <w:rtl/>
        </w:rPr>
        <w:t>נשאר, מחושב.</w:t>
      </w:r>
    </w:p>
    <w:p w:rsidR="00153642" w:rsidRDefault="00153642" w:rsidP="00153642">
      <w:pPr>
        <w:rPr>
          <w:rtl/>
        </w:rPr>
      </w:pPr>
    </w:p>
    <w:p w:rsidR="00153642" w:rsidRDefault="00153642" w:rsidP="00153642">
      <w:pPr>
        <w:pStyle w:val="af9"/>
        <w:keepNext/>
        <w:rPr>
          <w:rtl/>
        </w:rPr>
      </w:pPr>
      <w:r w:rsidRPr="00153642">
        <w:rPr>
          <w:rStyle w:val="TagStyle"/>
          <w:rtl/>
        </w:rPr>
        <w:t xml:space="preserve">&lt;&lt; אורח &gt;&gt; </w:t>
      </w:r>
      <w:r>
        <w:rPr>
          <w:rtl/>
        </w:rPr>
        <w:t>ניסים:</w:t>
      </w:r>
      <w:r w:rsidRPr="00153642">
        <w:rPr>
          <w:rStyle w:val="TagStyle"/>
          <w:rtl/>
        </w:rPr>
        <w:t xml:space="preserve"> &lt;&lt; אורח &gt;&gt;</w:t>
      </w:r>
      <w:r>
        <w:rPr>
          <w:rtl/>
        </w:rPr>
        <w:t xml:space="preserve">   </w:t>
      </w:r>
    </w:p>
    <w:p w:rsidR="00153642" w:rsidRDefault="00153642" w:rsidP="00153642">
      <w:pPr>
        <w:rPr>
          <w:rtl/>
        </w:rPr>
      </w:pPr>
    </w:p>
    <w:p w:rsidR="00153642" w:rsidRDefault="00153642" w:rsidP="00153642">
      <w:pPr>
        <w:rPr>
          <w:rtl/>
        </w:rPr>
      </w:pPr>
      <w:bookmarkStart w:id="75" w:name="_ETM_Q1_402000"/>
      <w:bookmarkEnd w:id="75"/>
      <w:r>
        <w:rPr>
          <w:rFonts w:hint="cs"/>
          <w:rtl/>
        </w:rPr>
        <w:t xml:space="preserve">כן. עמדנו על זה במשא ומתן. זה חלק מהמשא ומתן בגישור, בוודאי אלה </w:t>
      </w:r>
      <w:r>
        <w:rPr>
          <w:rtl/>
        </w:rPr>
        <w:t>–</w:t>
      </w:r>
      <w:r>
        <w:rPr>
          <w:rFonts w:hint="cs"/>
          <w:rtl/>
        </w:rPr>
        <w:t xml:space="preserve"> כמו המאבטחים </w:t>
      </w:r>
      <w:r>
        <w:rPr>
          <w:rtl/>
        </w:rPr>
        <w:t>–</w:t>
      </w:r>
      <w:r>
        <w:rPr>
          <w:rFonts w:hint="cs"/>
          <w:rtl/>
        </w:rPr>
        <w:t xml:space="preserve"> שנמצאים </w:t>
      </w:r>
      <w:bookmarkStart w:id="76" w:name="_ETM_Q1_412000"/>
      <w:bookmarkEnd w:id="76"/>
      <w:r>
        <w:rPr>
          <w:rFonts w:hint="cs"/>
          <w:rtl/>
        </w:rPr>
        <w:t xml:space="preserve">בדירוג-דרגה ומקבלים אחר כך קביעות לגישור, זה מוכר להם. היו </w:t>
      </w:r>
      <w:bookmarkStart w:id="77" w:name="_ETM_Q1_417000"/>
      <w:bookmarkEnd w:id="77"/>
      <w:r>
        <w:rPr>
          <w:rFonts w:hint="cs"/>
          <w:rtl/>
        </w:rPr>
        <w:t xml:space="preserve">לנו ויכוחים אחרים, אבל בסופו של דבר גם הנושא </w:t>
      </w:r>
      <w:bookmarkStart w:id="78" w:name="_ETM_Q1_419000"/>
      <w:bookmarkEnd w:id="78"/>
      <w:r>
        <w:rPr>
          <w:rFonts w:hint="cs"/>
          <w:rtl/>
        </w:rPr>
        <w:t xml:space="preserve">הזה סוכם. </w:t>
      </w:r>
    </w:p>
    <w:p w:rsidR="00153642" w:rsidRDefault="00153642" w:rsidP="00153642">
      <w:pPr>
        <w:rPr>
          <w:rtl/>
        </w:rPr>
      </w:pPr>
      <w:bookmarkStart w:id="79" w:name="_ETM_Q1_422000"/>
      <w:bookmarkEnd w:id="79"/>
    </w:p>
    <w:p w:rsidR="00153642" w:rsidRDefault="00153642" w:rsidP="00153642">
      <w:pPr>
        <w:rPr>
          <w:rtl/>
        </w:rPr>
      </w:pPr>
      <w:bookmarkStart w:id="80" w:name="_ETM_Q1_423000"/>
      <w:bookmarkEnd w:id="80"/>
      <w:r>
        <w:rPr>
          <w:rFonts w:hint="cs"/>
          <w:rtl/>
        </w:rPr>
        <w:t xml:space="preserve">בראייתנו, אין לנו בעיה שזה צריך להיות בוועדת החוץ </w:t>
      </w:r>
      <w:bookmarkStart w:id="81" w:name="_ETM_Q1_430000"/>
      <w:bookmarkEnd w:id="81"/>
      <w:r>
        <w:rPr>
          <w:rFonts w:hint="cs"/>
          <w:rtl/>
        </w:rPr>
        <w:t xml:space="preserve">והביטחון ולא בוועדת הכספים, כפי שהציע היועץ המשפטי של הוועדה, או לדווח פעם בשנה. אני לא בטוח </w:t>
      </w:r>
      <w:bookmarkStart w:id="82" w:name="_ETM_Q1_436000"/>
      <w:bookmarkEnd w:id="82"/>
      <w:r>
        <w:rPr>
          <w:rFonts w:hint="cs"/>
          <w:rtl/>
        </w:rPr>
        <w:t xml:space="preserve">שהיה נחוץ והכרחי שכל הכנסה של מקצוע לצו מקצועות יובא לכאן לאישור. כפי שאמרתי, אנחנו עושים את זה במקצועות אחרים </w:t>
      </w:r>
      <w:bookmarkStart w:id="83" w:name="_ETM_Q1_447000"/>
      <w:bookmarkEnd w:id="83"/>
      <w:r>
        <w:rPr>
          <w:rFonts w:hint="cs"/>
          <w:rtl/>
        </w:rPr>
        <w:t xml:space="preserve">כבר כיום. </w:t>
      </w:r>
      <w:r w:rsidR="00F16B04">
        <w:rPr>
          <w:rFonts w:hint="cs"/>
          <w:rtl/>
        </w:rPr>
        <w:t xml:space="preserve">מה שחשוב לנו זה שהתהליך שמופיע יהיה </w:t>
      </w:r>
      <w:r w:rsidR="00F16B04">
        <w:rPr>
          <w:rtl/>
        </w:rPr>
        <w:t>–</w:t>
      </w:r>
      <w:r w:rsidR="00F16B04">
        <w:rPr>
          <w:rFonts w:hint="cs"/>
          <w:rtl/>
        </w:rPr>
        <w:t xml:space="preserve"> וזו הפרשנות שתירשם גם בפרוטוקול וגם באופן ברור </w:t>
      </w:r>
      <w:r w:rsidR="00F16B04">
        <w:rPr>
          <w:rtl/>
        </w:rPr>
        <w:t>–</w:t>
      </w:r>
      <w:r w:rsidR="00F16B04">
        <w:rPr>
          <w:rFonts w:hint="cs"/>
          <w:rtl/>
        </w:rPr>
        <w:t xml:space="preserve"> שזה תהליך שמתחיל בהמלצת ראש השירות או ראש המוסד ועובר את התחנות השונות בדרך, ואין מצב שמוכנס איזשהו מקצוע לצו בלי </w:t>
      </w:r>
      <w:bookmarkStart w:id="84" w:name="_ETM_Q1_467000"/>
      <w:bookmarkEnd w:id="84"/>
      <w:r w:rsidR="00F16B04">
        <w:rPr>
          <w:rFonts w:hint="cs"/>
          <w:rtl/>
        </w:rPr>
        <w:t xml:space="preserve">שזה על דעת הארגון מלכתחילה. </w:t>
      </w:r>
    </w:p>
    <w:p w:rsidR="00F16B04" w:rsidRDefault="00F16B04" w:rsidP="00153642">
      <w:pPr>
        <w:rPr>
          <w:rtl/>
        </w:rPr>
      </w:pPr>
    </w:p>
    <w:p w:rsidR="00F16B04" w:rsidRDefault="00F16B04" w:rsidP="00153642">
      <w:pPr>
        <w:rPr>
          <w:rtl/>
        </w:rPr>
      </w:pPr>
      <w:bookmarkStart w:id="85" w:name="_ETM_Q1_470000"/>
      <w:bookmarkEnd w:id="85"/>
      <w:r>
        <w:rPr>
          <w:rFonts w:hint="cs"/>
          <w:rtl/>
        </w:rPr>
        <w:t xml:space="preserve">אם תרצו שאדבר על היבטים </w:t>
      </w:r>
      <w:bookmarkStart w:id="86" w:name="_ETM_Q1_471000"/>
      <w:bookmarkEnd w:id="86"/>
      <w:r>
        <w:rPr>
          <w:rFonts w:hint="cs"/>
          <w:rtl/>
        </w:rPr>
        <w:t xml:space="preserve">משפטיים של העסקות אחרות שאינן בקביעות, נמצאים פה </w:t>
      </w:r>
      <w:proofErr w:type="spellStart"/>
      <w:r>
        <w:rPr>
          <w:rFonts w:hint="cs"/>
          <w:rtl/>
        </w:rPr>
        <w:t>יועמ"שים</w:t>
      </w:r>
      <w:proofErr w:type="spellEnd"/>
      <w:r>
        <w:rPr>
          <w:rFonts w:hint="cs"/>
          <w:rtl/>
        </w:rPr>
        <w:t xml:space="preserve"> שיוכלו לדבר על זה. </w:t>
      </w:r>
    </w:p>
    <w:p w:rsidR="00F16B04" w:rsidRDefault="00F16B04" w:rsidP="00153642">
      <w:pPr>
        <w:rPr>
          <w:rtl/>
        </w:rPr>
      </w:pPr>
    </w:p>
    <w:p w:rsidR="00F16B04" w:rsidRDefault="00F16B04" w:rsidP="00F16B04">
      <w:pPr>
        <w:pStyle w:val="af9"/>
        <w:keepNext/>
        <w:rPr>
          <w:rtl/>
        </w:rPr>
      </w:pPr>
      <w:bookmarkStart w:id="87" w:name="_ETM_Q1_478000"/>
      <w:bookmarkStart w:id="88" w:name="ET_guest_872670_11"/>
      <w:bookmarkEnd w:id="87"/>
      <w:r w:rsidRPr="00F16B04">
        <w:rPr>
          <w:rStyle w:val="TagStyle"/>
          <w:rtl/>
        </w:rPr>
        <w:t xml:space="preserve"> &lt;&lt; אורח &gt;&gt; </w:t>
      </w:r>
      <w:r>
        <w:rPr>
          <w:rtl/>
        </w:rPr>
        <w:t>גל אסף:</w:t>
      </w:r>
      <w:r w:rsidRPr="00F16B04">
        <w:rPr>
          <w:rStyle w:val="TagStyle"/>
          <w:rtl/>
        </w:rPr>
        <w:t xml:space="preserve"> &lt;&lt; אורח &gt;&gt;</w:t>
      </w:r>
      <w:r>
        <w:rPr>
          <w:rtl/>
        </w:rPr>
        <w:t xml:space="preserve">   </w:t>
      </w:r>
      <w:bookmarkEnd w:id="88"/>
    </w:p>
    <w:p w:rsidR="00F16B04" w:rsidRDefault="00F16B04" w:rsidP="00F16B04">
      <w:pPr>
        <w:pStyle w:val="KeepWithNext"/>
        <w:rPr>
          <w:rtl/>
        </w:rPr>
      </w:pPr>
    </w:p>
    <w:p w:rsidR="00F16B04" w:rsidRDefault="00F16B04" w:rsidP="00F16B04">
      <w:pPr>
        <w:rPr>
          <w:rtl/>
        </w:rPr>
      </w:pPr>
      <w:r>
        <w:rPr>
          <w:rFonts w:hint="cs"/>
          <w:rtl/>
        </w:rPr>
        <w:t>אני רוצה להוסיף משהו נוסף</w:t>
      </w:r>
      <w:bookmarkStart w:id="89" w:name="_ETM_Q1_480000"/>
      <w:bookmarkEnd w:id="89"/>
      <w:r>
        <w:rPr>
          <w:rFonts w:hint="cs"/>
          <w:rtl/>
        </w:rPr>
        <w:t xml:space="preserve"> ולהדגיש בחקיקה, כי אולי זה לא היה ברור מדבריי</w:t>
      </w:r>
      <w:bookmarkStart w:id="90" w:name="_ETM_Q1_483000"/>
      <w:bookmarkEnd w:id="90"/>
      <w:r>
        <w:rPr>
          <w:rFonts w:hint="cs"/>
          <w:rtl/>
        </w:rPr>
        <w:t xml:space="preserve"> </w:t>
      </w:r>
      <w:r>
        <w:rPr>
          <w:rtl/>
        </w:rPr>
        <w:t>–</w:t>
      </w:r>
      <w:r>
        <w:rPr>
          <w:rFonts w:hint="cs"/>
          <w:rtl/>
        </w:rPr>
        <w:t xml:space="preserve"> כל ההסדר הזה חל על עובדים חדשים. זאת </w:t>
      </w:r>
      <w:bookmarkStart w:id="91" w:name="_ETM_Q1_485000"/>
      <w:bookmarkEnd w:id="91"/>
      <w:r>
        <w:rPr>
          <w:rFonts w:hint="cs"/>
          <w:rtl/>
        </w:rPr>
        <w:t xml:space="preserve">אומרת, העובדים הקיימים, מי שנמצא במסלול מזכה לפנסיה, יקבל פנסיה </w:t>
      </w:r>
      <w:bookmarkStart w:id="92" w:name="_ETM_Q1_490000"/>
      <w:bookmarkEnd w:id="92"/>
      <w:r>
        <w:rPr>
          <w:rFonts w:hint="cs"/>
          <w:rtl/>
        </w:rPr>
        <w:t xml:space="preserve">גם אם הוא טכנולוג, גם אם הוא סייבר, </w:t>
      </w:r>
      <w:bookmarkStart w:id="93" w:name="_ETM_Q1_494000"/>
      <w:bookmarkEnd w:id="93"/>
      <w:r>
        <w:rPr>
          <w:rFonts w:hint="cs"/>
          <w:rtl/>
        </w:rPr>
        <w:t xml:space="preserve">כי העובדים הקיימים ידעו למה הם נכנסים. אנחנו מדברים רק </w:t>
      </w:r>
      <w:bookmarkStart w:id="94" w:name="_ETM_Q1_495000"/>
      <w:bookmarkEnd w:id="94"/>
      <w:r>
        <w:rPr>
          <w:rFonts w:hint="cs"/>
          <w:rtl/>
        </w:rPr>
        <w:t xml:space="preserve">על העובדים החדשים. כמובן שהארגונים מציעים לחלק מהעובדים לעבור </w:t>
      </w:r>
      <w:bookmarkStart w:id="95" w:name="_ETM_Q1_499000"/>
      <w:bookmarkEnd w:id="95"/>
      <w:r>
        <w:rPr>
          <w:rFonts w:hint="cs"/>
          <w:rtl/>
        </w:rPr>
        <w:t xml:space="preserve">לחוזה אישי, ואם הם בוחרים </w:t>
      </w:r>
      <w:r>
        <w:rPr>
          <w:rtl/>
        </w:rPr>
        <w:t>–</w:t>
      </w:r>
      <w:r>
        <w:rPr>
          <w:rFonts w:hint="cs"/>
          <w:rtl/>
        </w:rPr>
        <w:t xml:space="preserve"> הם גם רשאים לעשות </w:t>
      </w:r>
      <w:bookmarkStart w:id="96" w:name="_ETM_Q1_502000"/>
      <w:bookmarkEnd w:id="96"/>
      <w:r>
        <w:rPr>
          <w:rFonts w:hint="cs"/>
          <w:rtl/>
        </w:rPr>
        <w:t xml:space="preserve">את זה, אבל חשוב להגיד שכל ההסדר פה חל רק </w:t>
      </w:r>
      <w:bookmarkStart w:id="97" w:name="_ETM_Q1_505000"/>
      <w:bookmarkEnd w:id="97"/>
      <w:r>
        <w:rPr>
          <w:rFonts w:hint="cs"/>
          <w:rtl/>
        </w:rPr>
        <w:t xml:space="preserve">על העובדים החדשים בארגון. </w:t>
      </w:r>
    </w:p>
    <w:p w:rsidR="00F16B04" w:rsidRDefault="00F16B04" w:rsidP="00F16B04">
      <w:pPr>
        <w:rPr>
          <w:rtl/>
        </w:rPr>
      </w:pPr>
    </w:p>
    <w:p w:rsidR="00F16B04" w:rsidRDefault="00F16B04" w:rsidP="00F16B04">
      <w:pPr>
        <w:rPr>
          <w:rtl/>
        </w:rPr>
      </w:pPr>
    </w:p>
    <w:p w:rsidR="00F16B04" w:rsidRDefault="00F16B04" w:rsidP="00F16B04">
      <w:pPr>
        <w:pStyle w:val="af6"/>
        <w:keepNext/>
        <w:rPr>
          <w:rtl/>
        </w:rPr>
      </w:pPr>
      <w:bookmarkStart w:id="98" w:name="ET_yor_4574_12"/>
      <w:r w:rsidRPr="00F16B04">
        <w:rPr>
          <w:rStyle w:val="TagStyle"/>
          <w:rtl/>
        </w:rPr>
        <w:lastRenderedPageBreak/>
        <w:t xml:space="preserve"> &lt;&lt; יור &gt;&gt; </w:t>
      </w:r>
      <w:r>
        <w:rPr>
          <w:rtl/>
        </w:rPr>
        <w:t>היו"ר יולי יואל אדלשטיין:</w:t>
      </w:r>
      <w:r w:rsidRPr="00F16B04">
        <w:rPr>
          <w:rStyle w:val="TagStyle"/>
          <w:rtl/>
        </w:rPr>
        <w:t xml:space="preserve"> &lt;&lt; יור &gt;&gt;</w:t>
      </w:r>
      <w:r>
        <w:rPr>
          <w:rtl/>
        </w:rPr>
        <w:t xml:space="preserve">   </w:t>
      </w:r>
      <w:bookmarkEnd w:id="98"/>
    </w:p>
    <w:p w:rsidR="00F16B04" w:rsidRDefault="00F16B04" w:rsidP="00F16B04">
      <w:pPr>
        <w:pStyle w:val="KeepWithNext"/>
        <w:rPr>
          <w:rtl/>
        </w:rPr>
      </w:pPr>
    </w:p>
    <w:p w:rsidR="00F16B04" w:rsidRDefault="00F16B04" w:rsidP="00F16B04">
      <w:pPr>
        <w:rPr>
          <w:rtl/>
        </w:rPr>
      </w:pPr>
      <w:r>
        <w:rPr>
          <w:rFonts w:hint="cs"/>
          <w:rtl/>
        </w:rPr>
        <w:t xml:space="preserve">תבהיר, שזה יהיה ברור לכל הנוכחים: עובד חדש שהיום רוצה להתקבל לאחד הארגונים האלה, יש </w:t>
      </w:r>
      <w:bookmarkStart w:id="99" w:name="_ETM_Q1_516000"/>
      <w:bookmarkEnd w:id="99"/>
      <w:r>
        <w:rPr>
          <w:rFonts w:hint="cs"/>
          <w:rtl/>
        </w:rPr>
        <w:t xml:space="preserve">לו בחירה בין שני המסלולים או שהוא רק </w:t>
      </w:r>
      <w:bookmarkStart w:id="100" w:name="_ETM_Q1_519000"/>
      <w:bookmarkEnd w:id="100"/>
      <w:r>
        <w:rPr>
          <w:rFonts w:hint="cs"/>
          <w:rtl/>
        </w:rPr>
        <w:t xml:space="preserve">עולה </w:t>
      </w:r>
      <w:r>
        <w:rPr>
          <w:rtl/>
        </w:rPr>
        <w:t>–</w:t>
      </w:r>
      <w:r>
        <w:rPr>
          <w:rFonts w:hint="cs"/>
          <w:rtl/>
        </w:rPr>
        <w:t xml:space="preserve"> אחרי שנאשר את הצו </w:t>
      </w:r>
      <w:r>
        <w:rPr>
          <w:rtl/>
        </w:rPr>
        <w:t>–</w:t>
      </w:r>
      <w:r>
        <w:rPr>
          <w:rFonts w:hint="cs"/>
          <w:rtl/>
        </w:rPr>
        <w:t xml:space="preserve"> למסלול של חוזה אישי?</w:t>
      </w:r>
    </w:p>
    <w:p w:rsidR="00F16B04" w:rsidRDefault="00F16B04" w:rsidP="00F16B04">
      <w:pPr>
        <w:rPr>
          <w:rtl/>
        </w:rPr>
      </w:pPr>
      <w:bookmarkStart w:id="101" w:name="_ETM_Q1_521000"/>
      <w:bookmarkEnd w:id="101"/>
    </w:p>
    <w:p w:rsidR="00F16B04" w:rsidRDefault="00F16B04" w:rsidP="00F16B04">
      <w:pPr>
        <w:pStyle w:val="af9"/>
        <w:keepNext/>
        <w:rPr>
          <w:rtl/>
        </w:rPr>
      </w:pPr>
      <w:bookmarkStart w:id="102" w:name="ET_guest_872670_13"/>
      <w:r w:rsidRPr="00F16B04">
        <w:rPr>
          <w:rStyle w:val="TagStyle"/>
          <w:rtl/>
        </w:rPr>
        <w:t xml:space="preserve"> &lt;&lt; אורח &gt;&gt; </w:t>
      </w:r>
      <w:r>
        <w:rPr>
          <w:rtl/>
        </w:rPr>
        <w:t>גל אסף:</w:t>
      </w:r>
      <w:r w:rsidRPr="00F16B04">
        <w:rPr>
          <w:rStyle w:val="TagStyle"/>
          <w:rtl/>
        </w:rPr>
        <w:t xml:space="preserve"> &lt;&lt; אורח &gt;&gt;</w:t>
      </w:r>
      <w:r>
        <w:rPr>
          <w:rtl/>
        </w:rPr>
        <w:t xml:space="preserve">   </w:t>
      </w:r>
      <w:bookmarkEnd w:id="102"/>
    </w:p>
    <w:p w:rsidR="00F16B04" w:rsidRDefault="00F16B04" w:rsidP="00F16B04">
      <w:pPr>
        <w:pStyle w:val="KeepWithNext"/>
        <w:rPr>
          <w:rtl/>
        </w:rPr>
      </w:pPr>
    </w:p>
    <w:p w:rsidR="00F16B04" w:rsidRDefault="00F16B04" w:rsidP="00F16B04">
      <w:pPr>
        <w:rPr>
          <w:rtl/>
        </w:rPr>
      </w:pPr>
      <w:r>
        <w:rPr>
          <w:rFonts w:hint="cs"/>
          <w:rtl/>
        </w:rPr>
        <w:t xml:space="preserve">בהינתן שהוא יהיה בצו, לא תהיה לו בחירה, הוא </w:t>
      </w:r>
      <w:bookmarkStart w:id="103" w:name="_ETM_Q1_525000"/>
      <w:bookmarkEnd w:id="103"/>
      <w:r>
        <w:rPr>
          <w:rFonts w:hint="cs"/>
          <w:rtl/>
        </w:rPr>
        <w:t xml:space="preserve">יצטרך להיקלט בחוזה אישי. </w:t>
      </w:r>
    </w:p>
    <w:p w:rsidR="00F16B04" w:rsidRDefault="00F16B04" w:rsidP="00F16B04">
      <w:pPr>
        <w:rPr>
          <w:rtl/>
        </w:rPr>
      </w:pPr>
      <w:bookmarkStart w:id="104" w:name="_ETM_Q1_527000"/>
      <w:bookmarkEnd w:id="104"/>
    </w:p>
    <w:p w:rsidR="00F16B04" w:rsidRDefault="00F16B04" w:rsidP="00F16B04">
      <w:pPr>
        <w:pStyle w:val="af6"/>
        <w:keepNext/>
        <w:rPr>
          <w:rtl/>
        </w:rPr>
      </w:pPr>
      <w:bookmarkStart w:id="105" w:name="ET_yor_4574_14"/>
      <w:r w:rsidRPr="00F16B04">
        <w:rPr>
          <w:rStyle w:val="TagStyle"/>
          <w:rtl/>
        </w:rPr>
        <w:t xml:space="preserve"> &lt;&lt; יור &gt;&gt; </w:t>
      </w:r>
      <w:r>
        <w:rPr>
          <w:rtl/>
        </w:rPr>
        <w:t>היו"ר יולי יואל אדלשטיין:</w:t>
      </w:r>
      <w:r w:rsidRPr="00F16B04">
        <w:rPr>
          <w:rStyle w:val="TagStyle"/>
          <w:rtl/>
        </w:rPr>
        <w:t xml:space="preserve"> &lt;&lt; יור &gt;&gt;</w:t>
      </w:r>
      <w:r>
        <w:rPr>
          <w:rtl/>
        </w:rPr>
        <w:t xml:space="preserve">   </w:t>
      </w:r>
      <w:bookmarkEnd w:id="105"/>
    </w:p>
    <w:p w:rsidR="00F16B04" w:rsidRDefault="00F16B04" w:rsidP="00F16B04">
      <w:pPr>
        <w:pStyle w:val="KeepWithNext"/>
        <w:rPr>
          <w:rtl/>
        </w:rPr>
      </w:pPr>
    </w:p>
    <w:p w:rsidR="00F16B04" w:rsidRDefault="00F16B04" w:rsidP="00F16B04">
      <w:pPr>
        <w:rPr>
          <w:rtl/>
        </w:rPr>
      </w:pPr>
      <w:r>
        <w:rPr>
          <w:rFonts w:hint="cs"/>
          <w:rtl/>
        </w:rPr>
        <w:t xml:space="preserve">זו נקודה שצריכים להבין אותה. </w:t>
      </w:r>
      <w:bookmarkStart w:id="106" w:name="_ETM_Q1_530000"/>
      <w:bookmarkEnd w:id="106"/>
    </w:p>
    <w:p w:rsidR="00F16B04" w:rsidRDefault="00F16B04" w:rsidP="00F16B04">
      <w:pPr>
        <w:rPr>
          <w:rtl/>
        </w:rPr>
      </w:pPr>
    </w:p>
    <w:p w:rsidR="00F16B04" w:rsidRDefault="00F16B04" w:rsidP="00F16B04">
      <w:pPr>
        <w:pStyle w:val="a4"/>
        <w:keepNext/>
        <w:rPr>
          <w:rtl/>
        </w:rPr>
      </w:pPr>
      <w:bookmarkStart w:id="107" w:name="ET_speaker_5766_15"/>
      <w:r w:rsidRPr="00F16B04">
        <w:rPr>
          <w:rStyle w:val="TagStyle"/>
          <w:rtl/>
        </w:rPr>
        <w:t xml:space="preserve"> &lt;&lt; דובר &gt;&gt; </w:t>
      </w:r>
      <w:r>
        <w:rPr>
          <w:rtl/>
        </w:rPr>
        <w:t>רם בן ברק (יש עתיד):</w:t>
      </w:r>
      <w:r w:rsidRPr="00F16B04">
        <w:rPr>
          <w:rStyle w:val="TagStyle"/>
          <w:rtl/>
        </w:rPr>
        <w:t xml:space="preserve"> &lt;&lt; דובר &gt;&gt;</w:t>
      </w:r>
      <w:r>
        <w:rPr>
          <w:rtl/>
        </w:rPr>
        <w:t xml:space="preserve">   </w:t>
      </w:r>
      <w:bookmarkEnd w:id="107"/>
    </w:p>
    <w:p w:rsidR="00F16B04" w:rsidRDefault="00F16B04" w:rsidP="00F16B04">
      <w:pPr>
        <w:pStyle w:val="KeepWithNext"/>
        <w:rPr>
          <w:rtl/>
        </w:rPr>
      </w:pPr>
    </w:p>
    <w:p w:rsidR="00F16B04" w:rsidRDefault="00F16B04" w:rsidP="00F16B04">
      <w:pPr>
        <w:rPr>
          <w:rtl/>
        </w:rPr>
      </w:pPr>
      <w:r>
        <w:rPr>
          <w:rFonts w:hint="cs"/>
          <w:rtl/>
        </w:rPr>
        <w:t>זה במקצועות שעליהם ממליץ ראש הארגון.</w:t>
      </w:r>
    </w:p>
    <w:p w:rsidR="00F16B04" w:rsidRDefault="00F16B04" w:rsidP="00F16B04">
      <w:pPr>
        <w:rPr>
          <w:rtl/>
        </w:rPr>
      </w:pPr>
      <w:bookmarkStart w:id="108" w:name="_ETM_Q1_536000"/>
      <w:bookmarkEnd w:id="108"/>
    </w:p>
    <w:p w:rsidR="00F16B04" w:rsidRDefault="00F16B04" w:rsidP="00F16B04">
      <w:pPr>
        <w:pStyle w:val="af6"/>
        <w:keepNext/>
        <w:rPr>
          <w:rtl/>
        </w:rPr>
      </w:pPr>
      <w:bookmarkStart w:id="109" w:name="ET_yor_4574_16"/>
      <w:r w:rsidRPr="00F16B04">
        <w:rPr>
          <w:rStyle w:val="TagStyle"/>
          <w:rtl/>
        </w:rPr>
        <w:t xml:space="preserve"> &lt;&lt; יור &gt;&gt; </w:t>
      </w:r>
      <w:r>
        <w:rPr>
          <w:rtl/>
        </w:rPr>
        <w:t>היו"ר יולי יואל אדלשטיין:</w:t>
      </w:r>
      <w:r w:rsidRPr="00F16B04">
        <w:rPr>
          <w:rStyle w:val="TagStyle"/>
          <w:rtl/>
        </w:rPr>
        <w:t xml:space="preserve"> &lt;&lt; יור &gt;&gt;</w:t>
      </w:r>
      <w:r>
        <w:rPr>
          <w:rtl/>
        </w:rPr>
        <w:t xml:space="preserve">   </w:t>
      </w:r>
      <w:bookmarkEnd w:id="109"/>
    </w:p>
    <w:p w:rsidR="00F16B04" w:rsidRDefault="00F16B04" w:rsidP="00F16B04">
      <w:pPr>
        <w:pStyle w:val="KeepWithNext"/>
        <w:rPr>
          <w:rtl/>
        </w:rPr>
      </w:pPr>
    </w:p>
    <w:p w:rsidR="00F16B04" w:rsidRDefault="00F16B04" w:rsidP="00F16B04">
      <w:pPr>
        <w:rPr>
          <w:rtl/>
        </w:rPr>
      </w:pPr>
      <w:r>
        <w:rPr>
          <w:rFonts w:hint="cs"/>
          <w:rtl/>
        </w:rPr>
        <w:t xml:space="preserve">זאת הנקודה ולכן ביקשתי להבהיר את זה. מקצועות שעליהם ממליץ ראש הארגון, זה נכון, אבל מכיוון שאנחנו מאשרים את הצו, אז זה לא משהו שהיום הוא יכול להחליט כך ומחר להחליט אחרת. </w:t>
      </w:r>
    </w:p>
    <w:p w:rsidR="001552DF" w:rsidRDefault="001552DF" w:rsidP="00F16B04">
      <w:pPr>
        <w:rPr>
          <w:rtl/>
        </w:rPr>
      </w:pPr>
      <w:bookmarkStart w:id="110" w:name="_ETM_Q1_551000"/>
      <w:bookmarkEnd w:id="110"/>
    </w:p>
    <w:p w:rsidR="001552DF" w:rsidRDefault="001552DF" w:rsidP="001552DF">
      <w:pPr>
        <w:pStyle w:val="af9"/>
        <w:keepNext/>
        <w:rPr>
          <w:rtl/>
        </w:rPr>
      </w:pPr>
      <w:bookmarkStart w:id="111" w:name="ET_guest_872670_17"/>
      <w:r w:rsidRPr="001552DF">
        <w:rPr>
          <w:rStyle w:val="TagStyle"/>
          <w:rtl/>
        </w:rPr>
        <w:t xml:space="preserve"> &lt;&lt; אורח &gt;&gt; </w:t>
      </w:r>
      <w:r>
        <w:rPr>
          <w:rtl/>
        </w:rPr>
        <w:t>גל אסף:</w:t>
      </w:r>
      <w:r w:rsidRPr="001552DF">
        <w:rPr>
          <w:rStyle w:val="TagStyle"/>
          <w:rtl/>
        </w:rPr>
        <w:t xml:space="preserve"> &lt;&lt; אורח &gt;&gt;</w:t>
      </w:r>
      <w:r>
        <w:rPr>
          <w:rtl/>
        </w:rPr>
        <w:t xml:space="preserve">   </w:t>
      </w:r>
      <w:bookmarkEnd w:id="111"/>
    </w:p>
    <w:p w:rsidR="001552DF" w:rsidRDefault="001552DF" w:rsidP="001552DF">
      <w:pPr>
        <w:pStyle w:val="KeepWithNext"/>
        <w:rPr>
          <w:rtl/>
        </w:rPr>
      </w:pPr>
    </w:p>
    <w:p w:rsidR="001552DF" w:rsidRDefault="001552DF" w:rsidP="001552DF">
      <w:pPr>
        <w:rPr>
          <w:rtl/>
        </w:rPr>
      </w:pPr>
      <w:bookmarkStart w:id="112" w:name="_ETM_Q1_552000"/>
      <w:bookmarkEnd w:id="112"/>
      <w:r>
        <w:rPr>
          <w:rFonts w:hint="cs"/>
          <w:rtl/>
        </w:rPr>
        <w:t xml:space="preserve">הוא </w:t>
      </w:r>
      <w:bookmarkStart w:id="113" w:name="_ETM_Q1_555000"/>
      <w:bookmarkEnd w:id="113"/>
      <w:r>
        <w:rPr>
          <w:rFonts w:hint="cs"/>
          <w:rtl/>
        </w:rPr>
        <w:t xml:space="preserve">יכול להעביר. כלומר, אם אותו טכנולוג מחליט שהוא רוצה להיות </w:t>
      </w:r>
      <w:bookmarkStart w:id="114" w:name="_ETM_Q1_557000"/>
      <w:bookmarkEnd w:id="114"/>
      <w:r>
        <w:rPr>
          <w:rFonts w:hint="cs"/>
          <w:rtl/>
        </w:rPr>
        <w:t>איש מבצעים, הוא יכול לעבור. אותו הדבר גם הפוך.</w:t>
      </w:r>
    </w:p>
    <w:p w:rsidR="001552DF" w:rsidRDefault="001552DF" w:rsidP="001552DF">
      <w:pPr>
        <w:rPr>
          <w:rtl/>
        </w:rPr>
      </w:pPr>
      <w:bookmarkStart w:id="115" w:name="_ETM_Q1_561000"/>
      <w:bookmarkEnd w:id="115"/>
    </w:p>
    <w:p w:rsidR="001552DF" w:rsidRDefault="001552DF" w:rsidP="001552DF">
      <w:pPr>
        <w:pStyle w:val="af6"/>
        <w:keepNext/>
        <w:rPr>
          <w:rtl/>
        </w:rPr>
      </w:pPr>
      <w:bookmarkStart w:id="116" w:name="ET_yor_4574_18"/>
      <w:r w:rsidRPr="001552DF">
        <w:rPr>
          <w:rStyle w:val="TagStyle"/>
          <w:rtl/>
        </w:rPr>
        <w:t xml:space="preserve"> &lt;&lt; יור &gt;&gt; </w:t>
      </w:r>
      <w:r>
        <w:rPr>
          <w:rtl/>
        </w:rPr>
        <w:t>היו"ר יולי יואל אדלשטיין:</w:t>
      </w:r>
      <w:r w:rsidRPr="001552DF">
        <w:rPr>
          <w:rStyle w:val="TagStyle"/>
          <w:rtl/>
        </w:rPr>
        <w:t xml:space="preserve"> &lt;&lt; יור &gt;&gt;</w:t>
      </w:r>
      <w:r>
        <w:rPr>
          <w:rtl/>
        </w:rPr>
        <w:t xml:space="preserve">   </w:t>
      </w:r>
      <w:bookmarkEnd w:id="116"/>
    </w:p>
    <w:p w:rsidR="001552DF" w:rsidRDefault="001552DF" w:rsidP="001552DF">
      <w:pPr>
        <w:pStyle w:val="KeepWithNext"/>
        <w:rPr>
          <w:rtl/>
        </w:rPr>
      </w:pPr>
    </w:p>
    <w:p w:rsidR="001552DF" w:rsidRDefault="001552DF" w:rsidP="001552DF">
      <w:pPr>
        <w:rPr>
          <w:rtl/>
        </w:rPr>
      </w:pPr>
      <w:r>
        <w:rPr>
          <w:rFonts w:hint="cs"/>
          <w:rtl/>
        </w:rPr>
        <w:t xml:space="preserve">זה ברור, </w:t>
      </w:r>
      <w:bookmarkStart w:id="117" w:name="_ETM_Q1_562000"/>
      <w:bookmarkEnd w:id="117"/>
      <w:r>
        <w:rPr>
          <w:rFonts w:hint="cs"/>
          <w:rtl/>
        </w:rPr>
        <w:t xml:space="preserve">אבל קצת קשה לראות את המעברים האלה. חשבתי על סיטואציה אחרת, שמגיע מגויס חדש לאחד הארגונים החשובים האלה ונותנים לו </w:t>
      </w:r>
      <w:bookmarkStart w:id="118" w:name="_ETM_Q1_573000"/>
      <w:bookmarkEnd w:id="118"/>
      <w:r>
        <w:rPr>
          <w:rFonts w:hint="cs"/>
          <w:rtl/>
        </w:rPr>
        <w:t xml:space="preserve">בחירה בין שתי אופציות. ברגע שמאשרים את הצו אין בחירה, </w:t>
      </w:r>
      <w:bookmarkStart w:id="119" w:name="_ETM_Q1_576000"/>
      <w:bookmarkEnd w:id="119"/>
      <w:r>
        <w:rPr>
          <w:rFonts w:hint="cs"/>
          <w:rtl/>
        </w:rPr>
        <w:t xml:space="preserve">מה שייכנס לצו הוא מסלול של חוזה אישי, לטוב או </w:t>
      </w:r>
      <w:bookmarkStart w:id="120" w:name="_ETM_Q1_579000"/>
      <w:bookmarkEnd w:id="120"/>
      <w:r>
        <w:rPr>
          <w:rFonts w:hint="cs"/>
          <w:rtl/>
        </w:rPr>
        <w:t xml:space="preserve">לרע. </w:t>
      </w:r>
    </w:p>
    <w:p w:rsidR="001552DF" w:rsidRDefault="001552DF" w:rsidP="001552DF">
      <w:pPr>
        <w:rPr>
          <w:rtl/>
        </w:rPr>
      </w:pPr>
    </w:p>
    <w:p w:rsidR="001552DF" w:rsidRDefault="001552DF" w:rsidP="001552DF">
      <w:pPr>
        <w:pStyle w:val="a4"/>
        <w:keepNext/>
        <w:rPr>
          <w:rtl/>
        </w:rPr>
      </w:pPr>
      <w:bookmarkStart w:id="121" w:name="ET_speaker_אורי_19"/>
      <w:r w:rsidRPr="001552DF">
        <w:rPr>
          <w:rStyle w:val="TagStyle"/>
          <w:rtl/>
        </w:rPr>
        <w:t xml:space="preserve"> &lt;&lt; דובר &gt;&gt; </w:t>
      </w:r>
      <w:r>
        <w:rPr>
          <w:rtl/>
        </w:rPr>
        <w:t>אורי:</w:t>
      </w:r>
      <w:r w:rsidRPr="001552DF">
        <w:rPr>
          <w:rStyle w:val="TagStyle"/>
          <w:rtl/>
        </w:rPr>
        <w:t xml:space="preserve"> &lt;&lt; דובר &gt;&gt;</w:t>
      </w:r>
      <w:r>
        <w:rPr>
          <w:rtl/>
        </w:rPr>
        <w:t xml:space="preserve">   </w:t>
      </w:r>
      <w:bookmarkEnd w:id="121"/>
    </w:p>
    <w:p w:rsidR="001552DF" w:rsidRDefault="001552DF" w:rsidP="001552DF">
      <w:pPr>
        <w:pStyle w:val="KeepWithNext"/>
        <w:rPr>
          <w:rtl/>
        </w:rPr>
      </w:pPr>
    </w:p>
    <w:p w:rsidR="001552DF" w:rsidRDefault="001552DF" w:rsidP="001552DF">
      <w:pPr>
        <w:rPr>
          <w:rtl/>
        </w:rPr>
      </w:pPr>
      <w:r>
        <w:rPr>
          <w:rFonts w:hint="cs"/>
          <w:rtl/>
        </w:rPr>
        <w:t xml:space="preserve">אני חושב ששווה להגיד מה המקצועות, כי זה ייתן צבע. היום אנחנו מדברים על העולם הטכנולוגי בעיקר. אני כול לומר שאין היום בן אדם שמגיע לעולם הטכנולוגי במשרד, למעט </w:t>
      </w:r>
      <w:r>
        <w:t>low-tech</w:t>
      </w:r>
      <w:r>
        <w:rPr>
          <w:rFonts w:hint="cs"/>
          <w:rtl/>
        </w:rPr>
        <w:t xml:space="preserve">, שאת זה אנחנו מאפשרים, שמבקש חוזה דרגה. זה </w:t>
      </w:r>
      <w:bookmarkStart w:id="122" w:name="_ETM_Q1_593000"/>
      <w:bookmarkEnd w:id="122"/>
      <w:r>
        <w:rPr>
          <w:rFonts w:hint="cs"/>
          <w:rtl/>
        </w:rPr>
        <w:t xml:space="preserve">לא קיים היום. בן אדם שבא לסייבר בא עם </w:t>
      </w:r>
      <w:bookmarkStart w:id="123" w:name="_ETM_Q1_596000"/>
      <w:bookmarkEnd w:id="123"/>
      <w:r>
        <w:rPr>
          <w:rFonts w:hint="cs"/>
          <w:rtl/>
        </w:rPr>
        <w:t>החוזה שיש לו ממייקרוסופט, גוגל וכן הלאה - - -</w:t>
      </w:r>
    </w:p>
    <w:p w:rsidR="001552DF" w:rsidRDefault="001552DF" w:rsidP="001552DF">
      <w:pPr>
        <w:rPr>
          <w:rtl/>
        </w:rPr>
      </w:pPr>
    </w:p>
    <w:p w:rsidR="001552DF" w:rsidRDefault="001552DF" w:rsidP="001552DF">
      <w:pPr>
        <w:pStyle w:val="af6"/>
        <w:keepNext/>
        <w:rPr>
          <w:rtl/>
        </w:rPr>
      </w:pPr>
      <w:bookmarkStart w:id="124" w:name="ET_yor_4574_20"/>
      <w:r w:rsidRPr="001552DF">
        <w:rPr>
          <w:rStyle w:val="TagStyle"/>
          <w:rtl/>
        </w:rPr>
        <w:t xml:space="preserve"> &lt;&lt; יור &gt;&gt; </w:t>
      </w:r>
      <w:r>
        <w:rPr>
          <w:rtl/>
        </w:rPr>
        <w:t>היו"ר יולי יואל אדלשטיין:</w:t>
      </w:r>
      <w:r w:rsidRPr="001552DF">
        <w:rPr>
          <w:rStyle w:val="TagStyle"/>
          <w:rtl/>
        </w:rPr>
        <w:t xml:space="preserve"> &lt;&lt; יור &gt;&gt;</w:t>
      </w:r>
      <w:r>
        <w:rPr>
          <w:rtl/>
        </w:rPr>
        <w:t xml:space="preserve">   </w:t>
      </w:r>
      <w:bookmarkEnd w:id="124"/>
    </w:p>
    <w:p w:rsidR="001552DF" w:rsidRDefault="001552DF" w:rsidP="001552DF">
      <w:pPr>
        <w:pStyle w:val="KeepWithNext"/>
        <w:rPr>
          <w:rtl/>
        </w:rPr>
      </w:pPr>
    </w:p>
    <w:p w:rsidR="001552DF" w:rsidRDefault="001552DF" w:rsidP="001552DF">
      <w:pPr>
        <w:rPr>
          <w:rtl/>
        </w:rPr>
      </w:pPr>
      <w:r>
        <w:rPr>
          <w:rFonts w:hint="cs"/>
          <w:rtl/>
        </w:rPr>
        <w:t xml:space="preserve">ומבקש להשוות. </w:t>
      </w:r>
    </w:p>
    <w:p w:rsidR="001552DF" w:rsidRDefault="001552DF" w:rsidP="001552DF">
      <w:pPr>
        <w:rPr>
          <w:rtl/>
        </w:rPr>
      </w:pPr>
      <w:bookmarkStart w:id="125" w:name="_ETM_Q1_601000"/>
      <w:bookmarkEnd w:id="125"/>
    </w:p>
    <w:p w:rsidR="001552DF" w:rsidRDefault="001552DF" w:rsidP="001552DF">
      <w:pPr>
        <w:pStyle w:val="a4"/>
        <w:keepNext/>
        <w:rPr>
          <w:rtl/>
        </w:rPr>
      </w:pPr>
      <w:bookmarkStart w:id="126" w:name="ET_speaker_אורי_21"/>
      <w:r w:rsidRPr="001552DF">
        <w:rPr>
          <w:rStyle w:val="TagStyle"/>
          <w:rtl/>
        </w:rPr>
        <w:t xml:space="preserve"> &lt;&lt; דובר &gt;&gt; </w:t>
      </w:r>
      <w:r>
        <w:rPr>
          <w:rtl/>
        </w:rPr>
        <w:t>אורי:</w:t>
      </w:r>
      <w:r w:rsidRPr="001552DF">
        <w:rPr>
          <w:rStyle w:val="TagStyle"/>
          <w:rtl/>
        </w:rPr>
        <w:t xml:space="preserve"> &lt;&lt; דובר &gt;&gt;</w:t>
      </w:r>
      <w:r>
        <w:rPr>
          <w:rtl/>
        </w:rPr>
        <w:t xml:space="preserve">   </w:t>
      </w:r>
      <w:bookmarkEnd w:id="126"/>
    </w:p>
    <w:p w:rsidR="001552DF" w:rsidRDefault="001552DF" w:rsidP="001552DF">
      <w:pPr>
        <w:pStyle w:val="KeepWithNext"/>
        <w:rPr>
          <w:rtl/>
        </w:rPr>
      </w:pPr>
    </w:p>
    <w:p w:rsidR="001552DF" w:rsidRDefault="001552DF" w:rsidP="001552DF">
      <w:pPr>
        <w:rPr>
          <w:rtl/>
        </w:rPr>
      </w:pPr>
      <w:r>
        <w:rPr>
          <w:rFonts w:hint="cs"/>
          <w:rtl/>
        </w:rPr>
        <w:t xml:space="preserve">כן, מבקש לפחות. כמו כן יש פסיכולוגים </w:t>
      </w:r>
      <w:r>
        <w:rPr>
          <w:rtl/>
        </w:rPr>
        <w:t>–</w:t>
      </w:r>
      <w:r>
        <w:rPr>
          <w:rFonts w:hint="cs"/>
          <w:rtl/>
        </w:rPr>
        <w:t xml:space="preserve"> קבוצה מאוד קטנה; מהנדסי בניין </w:t>
      </w:r>
      <w:r>
        <w:rPr>
          <w:rtl/>
        </w:rPr>
        <w:t>–</w:t>
      </w:r>
      <w:r>
        <w:rPr>
          <w:rFonts w:hint="cs"/>
          <w:rtl/>
        </w:rPr>
        <w:t xml:space="preserve"> מצאנו שזאת אוכלוסייה, בגלל השכר בחוץ והתחרות, לא באים </w:t>
      </w:r>
      <w:bookmarkStart w:id="127" w:name="_ETM_Q1_609000"/>
      <w:bookmarkEnd w:id="127"/>
      <w:r>
        <w:rPr>
          <w:rFonts w:hint="cs"/>
          <w:rtl/>
        </w:rPr>
        <w:t xml:space="preserve">לחוזי דרגה; מפעילי אמצעי מיוחד. מלבד המקצועות האלה </w:t>
      </w:r>
      <w:bookmarkStart w:id="128" w:name="_ETM_Q1_617000"/>
      <w:bookmarkEnd w:id="128"/>
      <w:r>
        <w:rPr>
          <w:rFonts w:hint="cs"/>
          <w:rtl/>
        </w:rPr>
        <w:t xml:space="preserve">אין כרגע אף מקצוע נוסף. אם בעוד כמה שנים </w:t>
      </w:r>
      <w:bookmarkStart w:id="129" w:name="_ETM_Q1_620000"/>
      <w:bookmarkEnd w:id="129"/>
      <w:r>
        <w:rPr>
          <w:rFonts w:hint="cs"/>
          <w:rtl/>
        </w:rPr>
        <w:t xml:space="preserve">נגיע למסקנה שמקצוע אחד ספציפי נוסף, כל מי שבא </w:t>
      </w:r>
      <w:bookmarkStart w:id="130" w:name="_ETM_Q1_625000"/>
      <w:bookmarkEnd w:id="130"/>
      <w:r>
        <w:rPr>
          <w:rFonts w:hint="cs"/>
          <w:rtl/>
        </w:rPr>
        <w:t xml:space="preserve"> לאורך זמן מגיע בחוזה אישי, ולנו, כארגון, יש </w:t>
      </w:r>
      <w:bookmarkStart w:id="131" w:name="_ETM_Q1_627000"/>
      <w:bookmarkEnd w:id="131"/>
      <w:r>
        <w:rPr>
          <w:rFonts w:hint="cs"/>
          <w:rtl/>
        </w:rPr>
        <w:t xml:space="preserve">אינטרס להגדיר את זה ככה מסיבות כאלה ואחרות, </w:t>
      </w:r>
      <w:bookmarkStart w:id="132" w:name="_ETM_Q1_630000"/>
      <w:bookmarkEnd w:id="132"/>
      <w:r>
        <w:rPr>
          <w:rFonts w:hint="cs"/>
          <w:rtl/>
        </w:rPr>
        <w:t xml:space="preserve">אז ראש הארגון צריך להמליץ ויתחיל התהליך. כל  מה </w:t>
      </w:r>
      <w:bookmarkStart w:id="133" w:name="_ETM_Q1_634000"/>
      <w:bookmarkEnd w:id="133"/>
      <w:r>
        <w:rPr>
          <w:rFonts w:hint="cs"/>
          <w:rtl/>
        </w:rPr>
        <w:t xml:space="preserve">שמועלה כאן לשולחן זה על הסיפור הזה. לדוגמה, אוכלוסיית המודיעין </w:t>
      </w:r>
      <w:bookmarkStart w:id="134" w:name="_ETM_Q1_639000"/>
      <w:bookmarkEnd w:id="134"/>
      <w:r>
        <w:rPr>
          <w:rFonts w:hint="cs"/>
          <w:rtl/>
        </w:rPr>
        <w:t xml:space="preserve">שלנו הייתה לאורך שנים בחוזה דרגה, בשנים האחרונות חלק גדול </w:t>
      </w:r>
      <w:bookmarkStart w:id="135" w:name="_ETM_Q1_643000"/>
      <w:bookmarkEnd w:id="135"/>
      <w:r>
        <w:rPr>
          <w:rFonts w:hint="cs"/>
          <w:rtl/>
        </w:rPr>
        <w:t xml:space="preserve">מהם אומר "אני רוצה חוזה אישי". כשמגיע מישהו להיות קמ"ן, מראים לו שני חוזים ואומרים לו: זכות הבחירה שלך. </w:t>
      </w:r>
      <w:bookmarkStart w:id="136" w:name="_ETM_Q1_652000"/>
      <w:bookmarkEnd w:id="136"/>
      <w:r>
        <w:rPr>
          <w:rFonts w:hint="cs"/>
          <w:rtl/>
        </w:rPr>
        <w:t xml:space="preserve">אני כן אגיד שבחודשים הבודדים האחרונים שאנחנו מאפשרים, יותר מ-100 </w:t>
      </w:r>
      <w:bookmarkStart w:id="137" w:name="_ETM_Q1_657000"/>
      <w:bookmarkEnd w:id="137"/>
      <w:r>
        <w:rPr>
          <w:rFonts w:hint="cs"/>
          <w:rtl/>
        </w:rPr>
        <w:t xml:space="preserve">קמ"נים החליטו </w:t>
      </w:r>
      <w:r>
        <w:rPr>
          <w:rtl/>
        </w:rPr>
        <w:t>–</w:t>
      </w:r>
      <w:r>
        <w:rPr>
          <w:rFonts w:hint="cs"/>
          <w:rtl/>
        </w:rPr>
        <w:t xml:space="preserve"> לא מיוזמה שלנו, לא מאינטרס שלנו </w:t>
      </w:r>
      <w:r>
        <w:rPr>
          <w:rtl/>
        </w:rPr>
        <w:t>–</w:t>
      </w:r>
      <w:r>
        <w:rPr>
          <w:rFonts w:hint="cs"/>
          <w:rtl/>
        </w:rPr>
        <w:t xml:space="preserve"> </w:t>
      </w:r>
      <w:bookmarkStart w:id="138" w:name="_ETM_Q1_661000"/>
      <w:bookmarkEnd w:id="138"/>
      <w:r>
        <w:rPr>
          <w:rFonts w:hint="cs"/>
          <w:rtl/>
        </w:rPr>
        <w:t xml:space="preserve">לעבור לחוזה אישי. </w:t>
      </w:r>
    </w:p>
    <w:p w:rsidR="001552DF" w:rsidRDefault="001552DF" w:rsidP="001552DF">
      <w:pPr>
        <w:rPr>
          <w:rtl/>
        </w:rPr>
      </w:pPr>
    </w:p>
    <w:p w:rsidR="001552DF" w:rsidRDefault="001552DF" w:rsidP="001552DF">
      <w:pPr>
        <w:pStyle w:val="af6"/>
        <w:keepNext/>
        <w:rPr>
          <w:rtl/>
        </w:rPr>
      </w:pPr>
      <w:bookmarkStart w:id="139" w:name="ET_yor_4574_22"/>
      <w:r w:rsidRPr="001552DF">
        <w:rPr>
          <w:rStyle w:val="TagStyle"/>
          <w:rtl/>
        </w:rPr>
        <w:t xml:space="preserve"> &lt;&lt; יור &gt;&gt; </w:t>
      </w:r>
      <w:r>
        <w:rPr>
          <w:rtl/>
        </w:rPr>
        <w:t>היו"ר יולי יואל אדלשטיין:</w:t>
      </w:r>
      <w:r w:rsidRPr="001552DF">
        <w:rPr>
          <w:rStyle w:val="TagStyle"/>
          <w:rtl/>
        </w:rPr>
        <w:t xml:space="preserve"> &lt;&lt; יור &gt;&gt;</w:t>
      </w:r>
      <w:r>
        <w:rPr>
          <w:rtl/>
        </w:rPr>
        <w:t xml:space="preserve">   </w:t>
      </w:r>
      <w:bookmarkEnd w:id="139"/>
    </w:p>
    <w:p w:rsidR="001552DF" w:rsidRDefault="001552DF" w:rsidP="001552DF">
      <w:pPr>
        <w:pStyle w:val="KeepWithNext"/>
        <w:rPr>
          <w:rtl/>
        </w:rPr>
      </w:pPr>
    </w:p>
    <w:p w:rsidR="001552DF" w:rsidRDefault="001552DF" w:rsidP="001552DF">
      <w:pPr>
        <w:rPr>
          <w:rtl/>
        </w:rPr>
      </w:pPr>
      <w:r>
        <w:rPr>
          <w:rFonts w:hint="cs"/>
          <w:rtl/>
        </w:rPr>
        <w:t xml:space="preserve">מה שעניין אותנו מאוד בדיונים המקדימים זה </w:t>
      </w:r>
      <w:bookmarkStart w:id="140" w:name="_ETM_Q1_669000"/>
      <w:bookmarkEnd w:id="140"/>
      <w:r>
        <w:rPr>
          <w:rtl/>
        </w:rPr>
        <w:t>–</w:t>
      </w:r>
      <w:r>
        <w:rPr>
          <w:rFonts w:hint="cs"/>
          <w:rtl/>
        </w:rPr>
        <w:t xml:space="preserve"> מושג לא שלי, אלא של החברים שלנו מהאוצר </w:t>
      </w:r>
      <w:r>
        <w:rPr>
          <w:rtl/>
        </w:rPr>
        <w:t>–</w:t>
      </w:r>
      <w:r>
        <w:rPr>
          <w:rFonts w:hint="cs"/>
          <w:rtl/>
        </w:rPr>
        <w:t xml:space="preserve"> </w:t>
      </w:r>
      <w:bookmarkStart w:id="141" w:name="_ETM_Q1_674000"/>
      <w:bookmarkEnd w:id="141"/>
      <w:r>
        <w:rPr>
          <w:rFonts w:hint="cs"/>
          <w:rtl/>
        </w:rPr>
        <w:t xml:space="preserve">השלכות הרוחב. אני מתכוון להשלכות רוחב על הארגון, בתוך הארגון </w:t>
      </w:r>
      <w:bookmarkStart w:id="142" w:name="_ETM_Q1_678000"/>
      <w:bookmarkEnd w:id="142"/>
      <w:r>
        <w:rPr>
          <w:rFonts w:hint="cs"/>
          <w:rtl/>
        </w:rPr>
        <w:t xml:space="preserve">פנימה, שיכול להיות שבעוד שנתיים-שלוש-ארבע אותם ראשי ארגונים שהיום </w:t>
      </w:r>
      <w:bookmarkStart w:id="143" w:name="_ETM_Q1_684000"/>
      <w:bookmarkEnd w:id="143"/>
      <w:r>
        <w:rPr>
          <w:rFonts w:hint="cs"/>
          <w:rtl/>
        </w:rPr>
        <w:t xml:space="preserve">מצדדים, כפי ששניכם ציינתם בהסכם הזה, יחליטו שמבחינת התרבות </w:t>
      </w:r>
      <w:bookmarkStart w:id="144" w:name="_ETM_Q1_691000"/>
      <w:bookmarkEnd w:id="144"/>
      <w:r>
        <w:rPr>
          <w:rFonts w:hint="cs"/>
          <w:rtl/>
        </w:rPr>
        <w:t xml:space="preserve">הארגונית זה השפיע לרעה. זאת סיטואציה שכרגע לאף אחד אין </w:t>
      </w:r>
      <w:bookmarkStart w:id="145" w:name="_ETM_Q1_698000"/>
      <w:bookmarkEnd w:id="145"/>
      <w:r>
        <w:rPr>
          <w:rFonts w:hint="cs"/>
          <w:rtl/>
        </w:rPr>
        <w:t xml:space="preserve">תשובה, כי אנחנו נכנסים פה לאיזשהו מסלול שאנחנו עוד לא </w:t>
      </w:r>
      <w:bookmarkStart w:id="146" w:name="_ETM_Q1_706000"/>
      <w:bookmarkEnd w:id="146"/>
      <w:r>
        <w:rPr>
          <w:rFonts w:hint="cs"/>
          <w:rtl/>
        </w:rPr>
        <w:t xml:space="preserve">יודעים מה תהיה ההשפעה של המציאות החדשה הזאת בתוך הארגון פנימה. זה מה שמדאיג אותנו. </w:t>
      </w:r>
    </w:p>
    <w:p w:rsidR="001552DF" w:rsidRDefault="001552DF" w:rsidP="001552DF">
      <w:pPr>
        <w:rPr>
          <w:rtl/>
        </w:rPr>
      </w:pPr>
      <w:bookmarkStart w:id="147" w:name="_ETM_Q1_715000"/>
      <w:bookmarkEnd w:id="147"/>
    </w:p>
    <w:p w:rsidR="001552DF" w:rsidRDefault="001552DF" w:rsidP="001552DF">
      <w:pPr>
        <w:pStyle w:val="a4"/>
        <w:keepNext/>
        <w:rPr>
          <w:rtl/>
        </w:rPr>
      </w:pPr>
      <w:bookmarkStart w:id="148" w:name="ET_speaker_אורי_23"/>
      <w:r w:rsidRPr="001552DF">
        <w:rPr>
          <w:rStyle w:val="TagStyle"/>
          <w:rtl/>
        </w:rPr>
        <w:t xml:space="preserve"> &lt;&lt; דובר &gt;&gt; </w:t>
      </w:r>
      <w:r>
        <w:rPr>
          <w:rtl/>
        </w:rPr>
        <w:t>אורי:</w:t>
      </w:r>
      <w:r w:rsidRPr="001552DF">
        <w:rPr>
          <w:rStyle w:val="TagStyle"/>
          <w:rtl/>
        </w:rPr>
        <w:t xml:space="preserve"> &lt;&lt; דובר &gt;&gt;</w:t>
      </w:r>
      <w:r>
        <w:rPr>
          <w:rtl/>
        </w:rPr>
        <w:t xml:space="preserve">   </w:t>
      </w:r>
      <w:bookmarkEnd w:id="148"/>
    </w:p>
    <w:p w:rsidR="001552DF" w:rsidRDefault="001552DF" w:rsidP="001552DF">
      <w:pPr>
        <w:pStyle w:val="KeepWithNext"/>
        <w:rPr>
          <w:rtl/>
        </w:rPr>
      </w:pPr>
    </w:p>
    <w:p w:rsidR="001552DF" w:rsidRDefault="001552DF" w:rsidP="00E539F5">
      <w:pPr>
        <w:rPr>
          <w:rtl/>
        </w:rPr>
      </w:pPr>
      <w:r>
        <w:rPr>
          <w:rFonts w:hint="cs"/>
          <w:rtl/>
        </w:rPr>
        <w:t xml:space="preserve">אני אומר עוד פעם, טכנולוגים בחוזים אישיים יש לנו משנת 2000, זה לא משהו </w:t>
      </w:r>
      <w:bookmarkStart w:id="149" w:name="_ETM_Q1_721000"/>
      <w:bookmarkEnd w:id="149"/>
      <w:r>
        <w:rPr>
          <w:rFonts w:hint="cs"/>
          <w:rtl/>
        </w:rPr>
        <w:t>חדש. זה שאף אחד לא בוחר חוזה דרגה זה גם כן כבר כמה שנים טוב</w:t>
      </w:r>
      <w:r w:rsidR="00E539F5">
        <w:rPr>
          <w:rFonts w:hint="cs"/>
          <w:rtl/>
        </w:rPr>
        <w:t>ות</w:t>
      </w:r>
      <w:r>
        <w:rPr>
          <w:rFonts w:hint="cs"/>
          <w:rtl/>
        </w:rPr>
        <w:t xml:space="preserve">. אם בעוד עשר שנים יבוא </w:t>
      </w:r>
      <w:proofErr w:type="spellStart"/>
      <w:r>
        <w:rPr>
          <w:rFonts w:hint="cs"/>
          <w:rtl/>
        </w:rPr>
        <w:t>סייבריסט</w:t>
      </w:r>
      <w:proofErr w:type="spellEnd"/>
      <w:r>
        <w:rPr>
          <w:rFonts w:hint="cs"/>
          <w:rtl/>
        </w:rPr>
        <w:t xml:space="preserve"> ויגיד שהוא רוצה חוזה דרגה </w:t>
      </w:r>
      <w:r>
        <w:rPr>
          <w:rtl/>
        </w:rPr>
        <w:t>–</w:t>
      </w:r>
      <w:r>
        <w:rPr>
          <w:rFonts w:hint="cs"/>
          <w:rtl/>
        </w:rPr>
        <w:t xml:space="preserve"> זה על גבול התיאורטי שאני לא יודע להתייחס אליו. </w:t>
      </w:r>
    </w:p>
    <w:p w:rsidR="001552DF" w:rsidRDefault="001552DF" w:rsidP="001552DF">
      <w:pPr>
        <w:rPr>
          <w:rtl/>
        </w:rPr>
      </w:pPr>
      <w:bookmarkStart w:id="150" w:name="_ETM_Q1_734000"/>
      <w:bookmarkEnd w:id="150"/>
    </w:p>
    <w:p w:rsidR="001552DF" w:rsidRDefault="001552DF" w:rsidP="001552DF">
      <w:pPr>
        <w:pStyle w:val="af6"/>
        <w:keepNext/>
        <w:rPr>
          <w:rtl/>
        </w:rPr>
      </w:pPr>
      <w:bookmarkStart w:id="151" w:name="ET_yor_4574_24"/>
      <w:r w:rsidRPr="001552DF">
        <w:rPr>
          <w:rStyle w:val="TagStyle"/>
          <w:rtl/>
        </w:rPr>
        <w:t xml:space="preserve"> &lt;&lt; יור &gt;&gt; </w:t>
      </w:r>
      <w:r>
        <w:rPr>
          <w:rtl/>
        </w:rPr>
        <w:t>היו"ר יולי יואל אדלשטיין:</w:t>
      </w:r>
      <w:r w:rsidRPr="001552DF">
        <w:rPr>
          <w:rStyle w:val="TagStyle"/>
          <w:rtl/>
        </w:rPr>
        <w:t xml:space="preserve"> &lt;&lt; יור &gt;&gt;</w:t>
      </w:r>
      <w:r>
        <w:rPr>
          <w:rtl/>
        </w:rPr>
        <w:t xml:space="preserve">   </w:t>
      </w:r>
      <w:bookmarkEnd w:id="151"/>
    </w:p>
    <w:p w:rsidR="001552DF" w:rsidRDefault="001552DF" w:rsidP="001552DF">
      <w:pPr>
        <w:pStyle w:val="KeepWithNext"/>
        <w:rPr>
          <w:rtl/>
        </w:rPr>
      </w:pPr>
    </w:p>
    <w:p w:rsidR="001552DF" w:rsidRDefault="007232E1" w:rsidP="001552DF">
      <w:pPr>
        <w:rPr>
          <w:rtl/>
        </w:rPr>
      </w:pPr>
      <w:r>
        <w:rPr>
          <w:rFonts w:hint="cs"/>
          <w:rtl/>
        </w:rPr>
        <w:t xml:space="preserve">זה על גבול מעשי. </w:t>
      </w:r>
      <w:bookmarkStart w:id="152" w:name="_ETM_Q1_735000"/>
      <w:bookmarkEnd w:id="152"/>
      <w:r>
        <w:rPr>
          <w:rFonts w:hint="cs"/>
          <w:rtl/>
        </w:rPr>
        <w:t>אם קורה משהו בתחום ההיי-טק והתחזיות השחורות מתממשות, דווקא מאוד יכול להיות שיבקשו את הביטחון שיש להם כרגע.</w:t>
      </w:r>
    </w:p>
    <w:p w:rsidR="007232E1" w:rsidRDefault="007232E1" w:rsidP="001552DF">
      <w:pPr>
        <w:rPr>
          <w:rtl/>
        </w:rPr>
      </w:pPr>
      <w:bookmarkStart w:id="153" w:name="_ETM_Q1_744000"/>
      <w:bookmarkEnd w:id="153"/>
    </w:p>
    <w:p w:rsidR="007232E1" w:rsidRDefault="007232E1" w:rsidP="007232E1">
      <w:pPr>
        <w:pStyle w:val="a4"/>
        <w:keepNext/>
        <w:rPr>
          <w:rtl/>
        </w:rPr>
      </w:pPr>
      <w:bookmarkStart w:id="154" w:name="_ETM_Q1_746000"/>
      <w:bookmarkStart w:id="155" w:name="ET_speaker_אורי_25"/>
      <w:bookmarkEnd w:id="154"/>
      <w:r w:rsidRPr="007232E1">
        <w:rPr>
          <w:rStyle w:val="TagStyle"/>
          <w:rtl/>
        </w:rPr>
        <w:t xml:space="preserve"> &lt;&lt; דובר &gt;&gt; </w:t>
      </w:r>
      <w:r>
        <w:rPr>
          <w:rtl/>
        </w:rPr>
        <w:t>אורי:</w:t>
      </w:r>
      <w:r w:rsidRPr="007232E1">
        <w:rPr>
          <w:rStyle w:val="TagStyle"/>
          <w:rtl/>
        </w:rPr>
        <w:t xml:space="preserve"> &lt;&lt; דובר &gt;&gt;</w:t>
      </w:r>
      <w:r>
        <w:rPr>
          <w:rtl/>
        </w:rPr>
        <w:t xml:space="preserve">   </w:t>
      </w:r>
      <w:bookmarkEnd w:id="155"/>
    </w:p>
    <w:p w:rsidR="007232E1" w:rsidRDefault="007232E1" w:rsidP="007232E1">
      <w:pPr>
        <w:pStyle w:val="KeepWithNext"/>
        <w:rPr>
          <w:rtl/>
        </w:rPr>
      </w:pPr>
    </w:p>
    <w:p w:rsidR="007232E1" w:rsidRDefault="007232E1" w:rsidP="007232E1">
      <w:pPr>
        <w:rPr>
          <w:rtl/>
        </w:rPr>
      </w:pPr>
      <w:r>
        <w:rPr>
          <w:rFonts w:hint="cs"/>
          <w:rtl/>
        </w:rPr>
        <w:t xml:space="preserve">זה שזה חוזה אישי לא אומר שאנחנו מפטרים אנשים, כמו </w:t>
      </w:r>
      <w:bookmarkStart w:id="156" w:name="_ETM_Q1_747000"/>
      <w:bookmarkEnd w:id="156"/>
      <w:r>
        <w:rPr>
          <w:rFonts w:hint="cs"/>
          <w:rtl/>
        </w:rPr>
        <w:t xml:space="preserve">בהיי-טק. אנחנו עדיין ארגון ממשלתי עם תרבות ממשלתית. דרך אגב, יש שיבקרו אותנו גם על זה, למה אנחנו </w:t>
      </w:r>
      <w:bookmarkStart w:id="157" w:name="_ETM_Q1_754000"/>
      <w:bookmarkEnd w:id="157"/>
      <w:r>
        <w:rPr>
          <w:rFonts w:hint="cs"/>
          <w:rtl/>
        </w:rPr>
        <w:t xml:space="preserve">כאלה, אבל עובדתית אנחנו כאלה. </w:t>
      </w:r>
    </w:p>
    <w:p w:rsidR="007232E1" w:rsidRDefault="007232E1" w:rsidP="007232E1">
      <w:pPr>
        <w:rPr>
          <w:rtl/>
        </w:rPr>
      </w:pPr>
    </w:p>
    <w:p w:rsidR="007232E1" w:rsidRDefault="007232E1" w:rsidP="007232E1">
      <w:pPr>
        <w:rPr>
          <w:rtl/>
        </w:rPr>
      </w:pPr>
      <w:bookmarkStart w:id="158" w:name="_ETM_Q1_756000"/>
      <w:bookmarkEnd w:id="158"/>
      <w:r>
        <w:rPr>
          <w:rFonts w:hint="cs"/>
          <w:rtl/>
        </w:rPr>
        <w:t xml:space="preserve">אני אגיד עוד משהו, לנו, כארגון, ברמת על, הדיון הזה חשוב לעובדים אפילו ברמת המסר. סוגיית פנסיית הגישור היא כבר שנים רבות </w:t>
      </w:r>
      <w:bookmarkStart w:id="159" w:name="_ETM_Q1_764000"/>
      <w:bookmarkEnd w:id="159"/>
      <w:r>
        <w:rPr>
          <w:rFonts w:hint="cs"/>
          <w:rtl/>
        </w:rPr>
        <w:t xml:space="preserve">סוגיה משמעותית מאוד בין הנהלת הארגון לארגון. אני חושב שאמירה </w:t>
      </w:r>
      <w:bookmarkStart w:id="160" w:name="_ETM_Q1_771000"/>
      <w:bookmarkEnd w:id="160"/>
      <w:r>
        <w:rPr>
          <w:rFonts w:hint="cs"/>
          <w:rtl/>
        </w:rPr>
        <w:t xml:space="preserve">שכל הגופים ביחד מתכוונים להתקדם ולהגיע להסכם, יש לזה ערך אדיר במסר שאנחנו מעבירים לארגון. לא פעם עובדים שואלים: איך אתם יודעים, בשונה </w:t>
      </w:r>
      <w:proofErr w:type="spellStart"/>
      <w:r>
        <w:rPr>
          <w:rFonts w:hint="cs"/>
          <w:rtl/>
        </w:rPr>
        <w:t>מבעבר</w:t>
      </w:r>
      <w:proofErr w:type="spellEnd"/>
      <w:r>
        <w:rPr>
          <w:rFonts w:hint="cs"/>
          <w:rtl/>
        </w:rPr>
        <w:t xml:space="preserve">, שאר גורמי </w:t>
      </w:r>
      <w:bookmarkStart w:id="161" w:name="_ETM_Q1_786000"/>
      <w:bookmarkEnd w:id="161"/>
      <w:r>
        <w:rPr>
          <w:rFonts w:hint="cs"/>
          <w:rtl/>
        </w:rPr>
        <w:t xml:space="preserve">המדינה </w:t>
      </w:r>
      <w:proofErr w:type="spellStart"/>
      <w:r>
        <w:rPr>
          <w:rFonts w:hint="cs"/>
          <w:rtl/>
        </w:rPr>
        <w:t>איתכם</w:t>
      </w:r>
      <w:proofErr w:type="spellEnd"/>
      <w:r>
        <w:rPr>
          <w:rFonts w:hint="cs"/>
          <w:rtl/>
        </w:rPr>
        <w:t xml:space="preserve">. מבחינתנו הדיון הזה הוא הוכחה לכך. </w:t>
      </w:r>
    </w:p>
    <w:p w:rsidR="007232E1" w:rsidRDefault="007232E1" w:rsidP="007232E1">
      <w:pPr>
        <w:rPr>
          <w:rtl/>
        </w:rPr>
      </w:pPr>
    </w:p>
    <w:p w:rsidR="007232E1" w:rsidRDefault="007232E1" w:rsidP="007232E1">
      <w:pPr>
        <w:pStyle w:val="af6"/>
        <w:keepNext/>
        <w:rPr>
          <w:rtl/>
        </w:rPr>
      </w:pPr>
      <w:bookmarkStart w:id="162" w:name="ET_yor_4574_26"/>
      <w:r w:rsidRPr="007232E1">
        <w:rPr>
          <w:rStyle w:val="TagStyle"/>
          <w:rtl/>
        </w:rPr>
        <w:t xml:space="preserve"> &lt;&lt; יור &gt;&gt; </w:t>
      </w:r>
      <w:r>
        <w:rPr>
          <w:rtl/>
        </w:rPr>
        <w:t>היו"ר יולי יואל אדלשטיין:</w:t>
      </w:r>
      <w:r w:rsidRPr="007232E1">
        <w:rPr>
          <w:rStyle w:val="TagStyle"/>
          <w:rtl/>
        </w:rPr>
        <w:t xml:space="preserve"> &lt;&lt; יור &gt;&gt;</w:t>
      </w:r>
      <w:r>
        <w:rPr>
          <w:rtl/>
        </w:rPr>
        <w:t xml:space="preserve">   </w:t>
      </w:r>
      <w:bookmarkEnd w:id="162"/>
    </w:p>
    <w:p w:rsidR="007232E1" w:rsidRDefault="007232E1" w:rsidP="007232E1">
      <w:pPr>
        <w:pStyle w:val="KeepWithNext"/>
        <w:rPr>
          <w:rtl/>
        </w:rPr>
      </w:pPr>
    </w:p>
    <w:p w:rsidR="007232E1" w:rsidRDefault="007232E1" w:rsidP="007232E1">
      <w:pPr>
        <w:rPr>
          <w:rtl/>
        </w:rPr>
      </w:pPr>
      <w:r>
        <w:rPr>
          <w:rFonts w:hint="cs"/>
          <w:rtl/>
        </w:rPr>
        <w:t xml:space="preserve">זה מאוד </w:t>
      </w:r>
      <w:bookmarkStart w:id="163" w:name="_ETM_Q1_790000"/>
      <w:bookmarkEnd w:id="163"/>
      <w:r>
        <w:rPr>
          <w:rFonts w:hint="cs"/>
          <w:rtl/>
        </w:rPr>
        <w:t xml:space="preserve">תורם שהגיעו אלינו די בהסכמה, למרות שיצוין שחלק </w:t>
      </w:r>
      <w:bookmarkStart w:id="164" w:name="_ETM_Q1_794000"/>
      <w:bookmarkEnd w:id="164"/>
      <w:r>
        <w:rPr>
          <w:rFonts w:hint="cs"/>
          <w:rtl/>
        </w:rPr>
        <w:t xml:space="preserve">מההסכמים כבר נחתמו וחלק לא. אני מסכים </w:t>
      </w:r>
      <w:proofErr w:type="spellStart"/>
      <w:r>
        <w:rPr>
          <w:rFonts w:hint="cs"/>
          <w:rtl/>
        </w:rPr>
        <w:t>איתך</w:t>
      </w:r>
      <w:proofErr w:type="spellEnd"/>
      <w:r>
        <w:rPr>
          <w:rFonts w:hint="cs"/>
          <w:rtl/>
        </w:rPr>
        <w:t xml:space="preserve"> </w:t>
      </w:r>
      <w:bookmarkStart w:id="165" w:name="_ETM_Q1_801000"/>
      <w:bookmarkEnd w:id="165"/>
      <w:r>
        <w:rPr>
          <w:rFonts w:hint="cs"/>
          <w:rtl/>
        </w:rPr>
        <w:t xml:space="preserve">שזה מסר חשוב מאוד. </w:t>
      </w:r>
    </w:p>
    <w:p w:rsidR="007232E1" w:rsidRDefault="007232E1" w:rsidP="007232E1">
      <w:pPr>
        <w:rPr>
          <w:rtl/>
        </w:rPr>
      </w:pPr>
    </w:p>
    <w:p w:rsidR="007232E1" w:rsidRDefault="007232E1" w:rsidP="007232E1">
      <w:pPr>
        <w:rPr>
          <w:rtl/>
        </w:rPr>
      </w:pPr>
      <w:r>
        <w:rPr>
          <w:rFonts w:hint="cs"/>
          <w:rtl/>
        </w:rPr>
        <w:t>אני מקבל את העצה ומציע שנשמ</w:t>
      </w:r>
      <w:bookmarkStart w:id="166" w:name="_ETM_Q1_805000"/>
      <w:bookmarkEnd w:id="166"/>
      <w:r>
        <w:rPr>
          <w:rFonts w:hint="cs"/>
          <w:rtl/>
        </w:rPr>
        <w:t xml:space="preserve">ע קצת על ההיבטים המשפטיים של </w:t>
      </w:r>
      <w:proofErr w:type="spellStart"/>
      <w:r>
        <w:rPr>
          <w:rFonts w:hint="cs"/>
          <w:rtl/>
        </w:rPr>
        <w:t>ההעסקות</w:t>
      </w:r>
      <w:proofErr w:type="spellEnd"/>
      <w:r>
        <w:rPr>
          <w:rFonts w:hint="cs"/>
          <w:rtl/>
        </w:rPr>
        <w:t xml:space="preserve"> השונות. </w:t>
      </w:r>
    </w:p>
    <w:p w:rsidR="007232E1" w:rsidRDefault="007232E1" w:rsidP="007232E1">
      <w:pPr>
        <w:rPr>
          <w:rtl/>
        </w:rPr>
      </w:pPr>
      <w:bookmarkStart w:id="167" w:name="_ETM_Q1_809000"/>
      <w:bookmarkEnd w:id="167"/>
    </w:p>
    <w:p w:rsidR="007232E1" w:rsidRDefault="007232E1" w:rsidP="007232E1">
      <w:pPr>
        <w:pStyle w:val="a4"/>
        <w:keepNext/>
        <w:rPr>
          <w:rtl/>
        </w:rPr>
      </w:pPr>
      <w:bookmarkStart w:id="168" w:name="ET_speaker_עידית_28"/>
      <w:r w:rsidRPr="007232E1">
        <w:rPr>
          <w:rStyle w:val="TagStyle"/>
          <w:rtl/>
        </w:rPr>
        <w:t xml:space="preserve"> &lt;&lt; דובר &gt;&gt; </w:t>
      </w:r>
      <w:r>
        <w:rPr>
          <w:rtl/>
        </w:rPr>
        <w:t>עידית:</w:t>
      </w:r>
      <w:r w:rsidRPr="007232E1">
        <w:rPr>
          <w:rStyle w:val="TagStyle"/>
          <w:rtl/>
        </w:rPr>
        <w:t xml:space="preserve"> &lt;&lt; דובר &gt;&gt;</w:t>
      </w:r>
      <w:r>
        <w:rPr>
          <w:rtl/>
        </w:rPr>
        <w:t xml:space="preserve">   </w:t>
      </w:r>
      <w:bookmarkEnd w:id="168"/>
    </w:p>
    <w:p w:rsidR="007232E1" w:rsidRDefault="007232E1" w:rsidP="007232E1">
      <w:pPr>
        <w:pStyle w:val="KeepWithNext"/>
        <w:rPr>
          <w:rtl/>
        </w:rPr>
      </w:pPr>
    </w:p>
    <w:p w:rsidR="007232E1" w:rsidRDefault="007232E1" w:rsidP="007232E1">
      <w:pPr>
        <w:rPr>
          <w:rtl/>
        </w:rPr>
      </w:pPr>
      <w:r>
        <w:rPr>
          <w:rFonts w:hint="cs"/>
          <w:rtl/>
        </w:rPr>
        <w:t xml:space="preserve">אני </w:t>
      </w:r>
      <w:bookmarkStart w:id="169" w:name="_ETM_Q1_812000"/>
      <w:bookmarkEnd w:id="169"/>
      <w:r>
        <w:rPr>
          <w:rFonts w:hint="cs"/>
          <w:rtl/>
        </w:rPr>
        <w:t xml:space="preserve">אחראית על התחום האזרחי בייעוץ המשפטי בשב"כ. לנו </w:t>
      </w:r>
      <w:bookmarkStart w:id="170" w:name="_ETM_Q1_817000"/>
      <w:bookmarkEnd w:id="170"/>
      <w:r>
        <w:rPr>
          <w:rFonts w:hint="cs"/>
          <w:rtl/>
        </w:rPr>
        <w:t>יש חוק והוא מאפשר לנו, באמצעות תקנות וכללים, לקבוע הסדרים</w:t>
      </w:r>
      <w:bookmarkStart w:id="171" w:name="_ETM_Q1_824000"/>
      <w:bookmarkEnd w:id="171"/>
      <w:r>
        <w:rPr>
          <w:rFonts w:hint="cs"/>
          <w:rtl/>
        </w:rPr>
        <w:t xml:space="preserve"> לעניין ניהול וארגון כוח האדם בשירות, מתוך הבנת המאפיינים הייחודיים </w:t>
      </w:r>
      <w:bookmarkStart w:id="172" w:name="_ETM_Q1_828000"/>
      <w:bookmarkEnd w:id="172"/>
      <w:r>
        <w:rPr>
          <w:rFonts w:hint="cs"/>
          <w:rtl/>
        </w:rPr>
        <w:t xml:space="preserve">של השירות. מכוח החוק הזה יש לנו תקנות שעוסקות בהעסקת </w:t>
      </w:r>
      <w:bookmarkStart w:id="173" w:name="_ETM_Q1_835000"/>
      <w:bookmarkEnd w:id="173"/>
      <w:r>
        <w:rPr>
          <w:rFonts w:hint="cs"/>
          <w:rtl/>
        </w:rPr>
        <w:t xml:space="preserve">כוח אדם. הזכיר ראש אגף משאבי אנוש את ההעסקה של </w:t>
      </w:r>
      <w:bookmarkStart w:id="174" w:name="_ETM_Q1_837000"/>
      <w:bookmarkEnd w:id="174"/>
      <w:r>
        <w:rPr>
          <w:rFonts w:hint="cs"/>
          <w:rtl/>
        </w:rPr>
        <w:t xml:space="preserve">התשע שנים </w:t>
      </w:r>
      <w:r>
        <w:rPr>
          <w:rFonts w:hint="eastAsia"/>
          <w:rtl/>
        </w:rPr>
        <w:t>–</w:t>
      </w:r>
      <w:r>
        <w:rPr>
          <w:rFonts w:hint="cs"/>
          <w:rtl/>
        </w:rPr>
        <w:t xml:space="preserve"> יש לנו תקנות שנקראות תקנות שירות הביטחון הכללי (העסקה בכתב העסקה), שמאפשרות לשירות, באישור נציבות שירות ה</w:t>
      </w:r>
      <w:bookmarkStart w:id="175" w:name="_ETM_Q1_847000"/>
      <w:bookmarkEnd w:id="175"/>
      <w:r>
        <w:rPr>
          <w:rFonts w:hint="cs"/>
          <w:rtl/>
        </w:rPr>
        <w:t>מדינה, לקבוע סוגי תפקידים שבהם ההעסקה תהיה</w:t>
      </w:r>
      <w:bookmarkStart w:id="176" w:name="_ETM_Q1_848000"/>
      <w:bookmarkEnd w:id="176"/>
      <w:r>
        <w:rPr>
          <w:rFonts w:hint="cs"/>
          <w:rtl/>
        </w:rPr>
        <w:t xml:space="preserve"> העסקה קצובה. אלה תפקידים כדוגמת מאבטחים שאנחנו מבינים שאם </w:t>
      </w:r>
      <w:bookmarkStart w:id="177" w:name="_ETM_Q1_859000"/>
      <w:bookmarkEnd w:id="177"/>
      <w:r>
        <w:rPr>
          <w:rFonts w:hint="cs"/>
          <w:rtl/>
        </w:rPr>
        <w:t xml:space="preserve">אדם לא עובר לתפקיד אחר, אי אפשר להעסיק אותו במשך </w:t>
      </w:r>
      <w:bookmarkStart w:id="178" w:name="_ETM_Q1_863000"/>
      <w:bookmarkEnd w:id="178"/>
      <w:r>
        <w:rPr>
          <w:rFonts w:hint="cs"/>
          <w:rtl/>
        </w:rPr>
        <w:t>תקופה ארוכה;</w:t>
      </w:r>
    </w:p>
    <w:p w:rsidR="007232E1" w:rsidRDefault="007232E1" w:rsidP="007232E1">
      <w:pPr>
        <w:rPr>
          <w:rtl/>
        </w:rPr>
      </w:pPr>
    </w:p>
    <w:p w:rsidR="007232E1" w:rsidRDefault="007232E1" w:rsidP="007232E1">
      <w:pPr>
        <w:rPr>
          <w:rtl/>
        </w:rPr>
      </w:pPr>
      <w:r>
        <w:rPr>
          <w:rFonts w:hint="cs"/>
          <w:rtl/>
        </w:rPr>
        <w:t xml:space="preserve"> בשנת 2018 הותקנו גם תקנות נוספות שנקראות תקנות שירות הביטחון הכללי (העסקה בחוזה מיוחד), שמכוחן אנחנו מעסיקים אנשים </w:t>
      </w:r>
      <w:bookmarkStart w:id="179" w:name="_ETM_Q1_874000"/>
      <w:bookmarkEnd w:id="179"/>
      <w:r>
        <w:rPr>
          <w:rFonts w:hint="cs"/>
          <w:rtl/>
        </w:rPr>
        <w:t xml:space="preserve">במסלולים ללא קביעות לתקופות שונות. החוזה שלהם מוארך כל פעם </w:t>
      </w:r>
      <w:bookmarkStart w:id="180" w:name="_ETM_Q1_881000"/>
      <w:bookmarkEnd w:id="180"/>
      <w:r>
        <w:rPr>
          <w:rFonts w:hint="cs"/>
          <w:rtl/>
        </w:rPr>
        <w:t xml:space="preserve">בשנה, הם מתמודדים לתפקידים וככול שהם מתמנים לעוד תפקיד הם </w:t>
      </w:r>
      <w:bookmarkStart w:id="181" w:name="_ETM_Q1_887000"/>
      <w:bookmarkEnd w:id="181"/>
      <w:r>
        <w:rPr>
          <w:rFonts w:hint="cs"/>
          <w:rtl/>
        </w:rPr>
        <w:t xml:space="preserve">ממשיכים העסקה. כמובן שככול שמתמנים לתפקיד שמוביל לקביעות, הם עוברים </w:t>
      </w:r>
      <w:bookmarkStart w:id="182" w:name="_ETM_Q1_890000"/>
      <w:bookmarkEnd w:id="182"/>
      <w:r>
        <w:rPr>
          <w:rFonts w:hint="cs"/>
          <w:rtl/>
        </w:rPr>
        <w:t xml:space="preserve">למסלול של קביעות, אבל זו העסקה שבסופו של דבר הם </w:t>
      </w:r>
      <w:bookmarkStart w:id="183" w:name="_ETM_Q1_893000"/>
      <w:bookmarkEnd w:id="183"/>
      <w:r>
        <w:rPr>
          <w:rFonts w:hint="cs"/>
          <w:rtl/>
        </w:rPr>
        <w:t xml:space="preserve">נשארים בה והיא לא מובילה לקביעות. גם כאן מסתכלים על </w:t>
      </w:r>
      <w:bookmarkStart w:id="184" w:name="_ETM_Q1_899000"/>
      <w:bookmarkEnd w:id="184"/>
      <w:r>
        <w:rPr>
          <w:rFonts w:hint="cs"/>
          <w:rtl/>
        </w:rPr>
        <w:t xml:space="preserve">סוגי התפקידים, אם מאפשרים פיתוח או לא מאפשרים פיתוח. </w:t>
      </w:r>
      <w:bookmarkStart w:id="185" w:name="_ETM_Q1_905000"/>
      <w:bookmarkEnd w:id="185"/>
      <w:r>
        <w:rPr>
          <w:rFonts w:hint="cs"/>
          <w:rtl/>
        </w:rPr>
        <w:t xml:space="preserve">גם התהליך הזה נעשה באישור נציבות שירות המדינה. </w:t>
      </w:r>
    </w:p>
    <w:p w:rsidR="007232E1" w:rsidRDefault="007232E1" w:rsidP="007232E1">
      <w:pPr>
        <w:rPr>
          <w:rtl/>
        </w:rPr>
      </w:pPr>
      <w:bookmarkStart w:id="186" w:name="_ETM_Q1_907000"/>
      <w:bookmarkEnd w:id="186"/>
    </w:p>
    <w:p w:rsidR="007232E1" w:rsidRDefault="007232E1" w:rsidP="007232E1">
      <w:pPr>
        <w:pStyle w:val="a4"/>
        <w:keepNext/>
        <w:rPr>
          <w:rtl/>
        </w:rPr>
      </w:pPr>
      <w:bookmarkStart w:id="187" w:name="ET_speaker_מירי_פרנקלשור_29"/>
      <w:r w:rsidRPr="007232E1">
        <w:rPr>
          <w:rStyle w:val="TagStyle"/>
          <w:rtl/>
        </w:rPr>
        <w:t xml:space="preserve"> &lt;&lt; דובר &gt;&gt; </w:t>
      </w:r>
      <w:r>
        <w:rPr>
          <w:rtl/>
        </w:rPr>
        <w:t>מירי פרנקל-שור:</w:t>
      </w:r>
      <w:r w:rsidRPr="007232E1">
        <w:rPr>
          <w:rStyle w:val="TagStyle"/>
          <w:rtl/>
        </w:rPr>
        <w:t xml:space="preserve"> &lt;&lt; דובר &gt;&gt;</w:t>
      </w:r>
      <w:r>
        <w:rPr>
          <w:rtl/>
        </w:rPr>
        <w:t xml:space="preserve">   </w:t>
      </w:r>
      <w:bookmarkEnd w:id="187"/>
    </w:p>
    <w:p w:rsidR="007232E1" w:rsidRDefault="007232E1" w:rsidP="007232E1">
      <w:pPr>
        <w:pStyle w:val="KeepWithNext"/>
        <w:rPr>
          <w:rtl/>
        </w:rPr>
      </w:pPr>
    </w:p>
    <w:p w:rsidR="007232E1" w:rsidRDefault="007232E1" w:rsidP="007232E1">
      <w:pPr>
        <w:rPr>
          <w:rtl/>
        </w:rPr>
      </w:pPr>
      <w:r>
        <w:rPr>
          <w:rFonts w:hint="cs"/>
          <w:rtl/>
        </w:rPr>
        <w:t xml:space="preserve">עד כמה שאני זוכרת, אלה לא תפקידים שבליבת הארגון. </w:t>
      </w:r>
    </w:p>
    <w:p w:rsidR="00306912" w:rsidRDefault="00306912" w:rsidP="00306912">
      <w:pPr>
        <w:pStyle w:val="af9"/>
        <w:keepNext/>
        <w:rPr>
          <w:rtl/>
        </w:rPr>
      </w:pPr>
      <w:r w:rsidRPr="00153642">
        <w:rPr>
          <w:rStyle w:val="TagStyle"/>
          <w:rtl/>
        </w:rPr>
        <w:t xml:space="preserve">&lt;&lt; אורח &gt;&gt; </w:t>
      </w:r>
      <w:r>
        <w:rPr>
          <w:rtl/>
        </w:rPr>
        <w:t>ניסים:</w:t>
      </w:r>
      <w:r w:rsidRPr="00153642">
        <w:rPr>
          <w:rStyle w:val="TagStyle"/>
          <w:rtl/>
        </w:rPr>
        <w:t xml:space="preserve"> &lt;&lt; אורח &gt;&gt;</w:t>
      </w:r>
      <w:r>
        <w:rPr>
          <w:rtl/>
        </w:rPr>
        <w:t xml:space="preserve">   </w:t>
      </w:r>
    </w:p>
    <w:p w:rsidR="007232E1" w:rsidRDefault="007232E1" w:rsidP="007232E1">
      <w:pPr>
        <w:rPr>
          <w:rtl/>
        </w:rPr>
      </w:pPr>
    </w:p>
    <w:p w:rsidR="00306912" w:rsidRDefault="00306912" w:rsidP="00306912">
      <w:pPr>
        <w:rPr>
          <w:rtl/>
        </w:rPr>
      </w:pPr>
      <w:r>
        <w:rPr>
          <w:rFonts w:hint="cs"/>
          <w:rtl/>
        </w:rPr>
        <w:t xml:space="preserve">נכון, למעט </w:t>
      </w:r>
      <w:bookmarkStart w:id="188" w:name="_ETM_Q1_911000"/>
      <w:bookmarkEnd w:id="188"/>
      <w:r>
        <w:rPr>
          <w:rFonts w:hint="cs"/>
          <w:rtl/>
        </w:rPr>
        <w:t xml:space="preserve">מאבטחי האישים שזה בליבת הארגון, זה חלק מהחוד שלנו </w:t>
      </w:r>
      <w:bookmarkStart w:id="189" w:name="_ETM_Q1_917000"/>
      <w:bookmarkEnd w:id="189"/>
      <w:r>
        <w:rPr>
          <w:rtl/>
        </w:rPr>
        <w:t>–</w:t>
      </w:r>
      <w:r>
        <w:rPr>
          <w:rFonts w:hint="cs"/>
          <w:rtl/>
        </w:rPr>
        <w:t xml:space="preserve"> היחידה לאבטחת אישים. האחרים, בעיקר בתפקידי </w:t>
      </w:r>
      <w:proofErr w:type="spellStart"/>
      <w:r>
        <w:rPr>
          <w:rFonts w:hint="cs"/>
          <w:rtl/>
        </w:rPr>
        <w:t>המינהלה</w:t>
      </w:r>
      <w:proofErr w:type="spellEnd"/>
      <w:r>
        <w:rPr>
          <w:rFonts w:hint="cs"/>
          <w:rtl/>
        </w:rPr>
        <w:t xml:space="preserve"> וליבת </w:t>
      </w:r>
      <w:bookmarkStart w:id="190" w:name="_ETM_Q1_920000"/>
      <w:bookmarkEnd w:id="190"/>
      <w:r>
        <w:rPr>
          <w:rFonts w:hint="cs"/>
          <w:rtl/>
        </w:rPr>
        <w:t xml:space="preserve">הארגון, הם בקביעות. עוד לא הגענו להסכם, אבל אנחנו חושבים </w:t>
      </w:r>
      <w:bookmarkStart w:id="191" w:name="_ETM_Q1_926000"/>
      <w:bookmarkEnd w:id="191"/>
      <w:r>
        <w:rPr>
          <w:rFonts w:hint="cs"/>
          <w:rtl/>
        </w:rPr>
        <w:t xml:space="preserve">בהחלט שבמאפיינים החדשים בתקופה היום, גם ביחידות הליבה, יש הרבה יותר אלמנטים טכנולוגיים שלא היו בעבר, </w:t>
      </w:r>
      <w:bookmarkStart w:id="192" w:name="_ETM_Q1_939000"/>
      <w:bookmarkEnd w:id="192"/>
      <w:r>
        <w:rPr>
          <w:rFonts w:hint="cs"/>
          <w:rtl/>
        </w:rPr>
        <w:t xml:space="preserve">למשל </w:t>
      </w:r>
      <w:proofErr w:type="spellStart"/>
      <w:r>
        <w:rPr>
          <w:rFonts w:hint="cs"/>
          <w:rtl/>
        </w:rPr>
        <w:t>דסקאים</w:t>
      </w:r>
      <w:proofErr w:type="spellEnd"/>
      <w:r>
        <w:rPr>
          <w:rFonts w:hint="cs"/>
          <w:rtl/>
        </w:rPr>
        <w:t xml:space="preserve"> או קמ"נים שיש להם הרבה אלמנטים טכנולוגיים, וביחידות </w:t>
      </w:r>
      <w:bookmarkStart w:id="193" w:name="_ETM_Q1_941000"/>
      <w:bookmarkEnd w:id="193"/>
      <w:r>
        <w:rPr>
          <w:rFonts w:hint="cs"/>
          <w:rtl/>
        </w:rPr>
        <w:t>יש מעטפת טכנולוגית שיכולה להיות בכזה מודל העסקה.</w:t>
      </w:r>
    </w:p>
    <w:p w:rsidR="00306912" w:rsidRDefault="00306912" w:rsidP="00306912">
      <w:pPr>
        <w:rPr>
          <w:rtl/>
        </w:rPr>
      </w:pPr>
      <w:bookmarkStart w:id="194" w:name="_ETM_Q1_952000"/>
      <w:bookmarkEnd w:id="194"/>
    </w:p>
    <w:p w:rsidR="00306912" w:rsidRDefault="00306912" w:rsidP="00D04CCF">
      <w:pPr>
        <w:rPr>
          <w:rtl/>
        </w:rPr>
      </w:pPr>
      <w:r>
        <w:rPr>
          <w:rFonts w:hint="cs"/>
          <w:rtl/>
        </w:rPr>
        <w:t xml:space="preserve">יש שני דברים שצריך לומר: זה לא שאנחנו </w:t>
      </w:r>
      <w:bookmarkStart w:id="195" w:name="_ETM_Q1_954000"/>
      <w:bookmarkEnd w:id="195"/>
      <w:r>
        <w:rPr>
          <w:rFonts w:hint="cs"/>
          <w:rtl/>
        </w:rPr>
        <w:t xml:space="preserve">פוגעים בהם או  משהו כזה, אנחנו צריכים שכל הזמן יגיעו אנשים חדשים מהחוץ שמכירים את הטכנולוגיה, </w:t>
      </w:r>
      <w:bookmarkStart w:id="196" w:name="_ETM_Q1_958000"/>
      <w:bookmarkEnd w:id="196"/>
      <w:r>
        <w:rPr>
          <w:rFonts w:hint="cs"/>
          <w:rtl/>
        </w:rPr>
        <w:t xml:space="preserve">מכירים מה שקורה בחוץ, ולא להיתקע עם אנשים שמכירים טכנולוגיה </w:t>
      </w:r>
      <w:bookmarkStart w:id="197" w:name="_ETM_Q1_961000"/>
      <w:bookmarkEnd w:id="197"/>
      <w:r>
        <w:rPr>
          <w:rFonts w:hint="cs"/>
          <w:rtl/>
        </w:rPr>
        <w:t xml:space="preserve">של לפני 15 שנה. הדבר הזה, הדינמיות הזאת, היא </w:t>
      </w:r>
      <w:bookmarkStart w:id="198" w:name="_ETM_Q1_966000"/>
      <w:bookmarkEnd w:id="198"/>
      <w:r>
        <w:rPr>
          <w:rFonts w:hint="cs"/>
          <w:rtl/>
        </w:rPr>
        <w:t>בהחלט אינטרס שלנו, גם ביחידות הטכנולוגיה ולא רק. זה בה</w:t>
      </w:r>
      <w:bookmarkStart w:id="199" w:name="_ETM_Q1_974000"/>
      <w:bookmarkEnd w:id="199"/>
      <w:r>
        <w:rPr>
          <w:rFonts w:hint="cs"/>
          <w:rtl/>
        </w:rPr>
        <w:t xml:space="preserve">חלט משרת את הצורך שלנו, כמובן  </w:t>
      </w:r>
      <w:bookmarkStart w:id="200" w:name="_ETM_Q1_947000"/>
      <w:bookmarkEnd w:id="200"/>
      <w:r>
        <w:rPr>
          <w:rFonts w:hint="cs"/>
          <w:rtl/>
        </w:rPr>
        <w:t xml:space="preserve">במינונים הנכונים. בתפקידי הליבה, </w:t>
      </w:r>
      <w:bookmarkStart w:id="201" w:name="_ETM_Q1_980000"/>
      <w:bookmarkEnd w:id="201"/>
      <w:r>
        <w:rPr>
          <w:rFonts w:hint="cs"/>
          <w:rtl/>
        </w:rPr>
        <w:t xml:space="preserve">בעיקר במעטפת שלנו, אנחנו גם נגיע למודל שמוצג פה. </w:t>
      </w:r>
      <w:bookmarkStart w:id="202" w:name="_ETM_Q1_987000"/>
      <w:bookmarkEnd w:id="202"/>
    </w:p>
    <w:p w:rsidR="00306912" w:rsidRDefault="00306912" w:rsidP="00306912">
      <w:pPr>
        <w:ind w:firstLine="0"/>
        <w:rPr>
          <w:rtl/>
        </w:rPr>
      </w:pPr>
      <w:bookmarkStart w:id="203" w:name="_ETM_Q1_988000"/>
      <w:bookmarkEnd w:id="203"/>
    </w:p>
    <w:p w:rsidR="00306912" w:rsidRDefault="00306912" w:rsidP="00306912">
      <w:pPr>
        <w:pStyle w:val="a4"/>
        <w:keepNext/>
        <w:rPr>
          <w:rtl/>
        </w:rPr>
      </w:pPr>
      <w:bookmarkStart w:id="204" w:name="ET_speaker_5766_30"/>
      <w:r w:rsidRPr="00306912">
        <w:rPr>
          <w:rStyle w:val="TagStyle"/>
          <w:rtl/>
        </w:rPr>
        <w:t xml:space="preserve"> &lt;&lt; דובר &gt;&gt; </w:t>
      </w:r>
      <w:r>
        <w:rPr>
          <w:rtl/>
        </w:rPr>
        <w:t>רם בן ברק (יש עתיד):</w:t>
      </w:r>
      <w:r w:rsidRPr="00306912">
        <w:rPr>
          <w:rStyle w:val="TagStyle"/>
          <w:rtl/>
        </w:rPr>
        <w:t xml:space="preserve"> &lt;&lt; דובר &gt;&gt;</w:t>
      </w:r>
      <w:r>
        <w:rPr>
          <w:rtl/>
        </w:rPr>
        <w:t xml:space="preserve">   </w:t>
      </w:r>
      <w:bookmarkEnd w:id="204"/>
    </w:p>
    <w:p w:rsidR="00306912" w:rsidRDefault="00306912" w:rsidP="00306912">
      <w:pPr>
        <w:pStyle w:val="KeepWithNext"/>
        <w:rPr>
          <w:rtl/>
        </w:rPr>
      </w:pPr>
    </w:p>
    <w:p w:rsidR="00306912" w:rsidRPr="00306912" w:rsidRDefault="00306912" w:rsidP="00306912">
      <w:pPr>
        <w:rPr>
          <w:rtl/>
        </w:rPr>
      </w:pPr>
      <w:r>
        <w:rPr>
          <w:rFonts w:hint="cs"/>
          <w:rtl/>
        </w:rPr>
        <w:t>נאמר שהייתי מוכשר והייתי מגייסים אותי בתור טכנולוג אליהם</w:t>
      </w:r>
      <w:bookmarkStart w:id="205" w:name="_ETM_Q1_997000"/>
      <w:bookmarkEnd w:id="205"/>
      <w:r>
        <w:rPr>
          <w:rFonts w:hint="cs"/>
          <w:rtl/>
        </w:rPr>
        <w:t xml:space="preserve">. נניח שאני בן 25, גייסתם אותי ואני </w:t>
      </w:r>
      <w:bookmarkStart w:id="206" w:name="_ETM_Q1_1000000"/>
      <w:bookmarkEnd w:id="206"/>
      <w:r>
        <w:rPr>
          <w:rFonts w:hint="cs"/>
          <w:rtl/>
        </w:rPr>
        <w:t xml:space="preserve">הולך על חוזה אישי. הייתי אצלכם חמש-שש שנים, קיבלתי משכורת </w:t>
      </w:r>
      <w:bookmarkStart w:id="207" w:name="_ETM_Q1_1006000"/>
      <w:bookmarkEnd w:id="207"/>
      <w:r>
        <w:rPr>
          <w:rFonts w:hint="cs"/>
          <w:rtl/>
        </w:rPr>
        <w:t xml:space="preserve">טובה ואחרי חמש-שש שנים, אחרי שהכרתי את הארגון, החלטתי לעבור </w:t>
      </w:r>
      <w:bookmarkStart w:id="208" w:name="_ETM_Q1_1008000"/>
      <w:bookmarkEnd w:id="208"/>
      <w:r>
        <w:rPr>
          <w:rFonts w:hint="cs"/>
          <w:rtl/>
        </w:rPr>
        <w:t xml:space="preserve">לתבל להיות נציג תבל בגרמניה ועכשיו אני הולך לחוזה דרגה. </w:t>
      </w:r>
      <w:bookmarkStart w:id="209" w:name="_ETM_Q1_1019000"/>
      <w:bookmarkEnd w:id="209"/>
      <w:r>
        <w:rPr>
          <w:rFonts w:hint="cs"/>
          <w:rtl/>
        </w:rPr>
        <w:t>מה קורה עם הרצף?</w:t>
      </w:r>
    </w:p>
    <w:p w:rsidR="00306912" w:rsidRDefault="00306912" w:rsidP="00306912">
      <w:pPr>
        <w:rPr>
          <w:rtl/>
        </w:rPr>
      </w:pPr>
      <w:bookmarkStart w:id="210" w:name="_ETM_Q1_978000"/>
      <w:bookmarkEnd w:id="210"/>
    </w:p>
    <w:p w:rsidR="00306912" w:rsidRDefault="00306912" w:rsidP="00306912">
      <w:pPr>
        <w:pStyle w:val="a4"/>
        <w:keepNext/>
        <w:rPr>
          <w:rtl/>
        </w:rPr>
      </w:pPr>
      <w:bookmarkStart w:id="211" w:name="ET_speaker_תמיר_31"/>
      <w:r w:rsidRPr="00306912">
        <w:rPr>
          <w:rStyle w:val="TagStyle"/>
          <w:rtl/>
        </w:rPr>
        <w:t xml:space="preserve"> &lt;&lt; דובר &gt;&gt; </w:t>
      </w:r>
      <w:r>
        <w:rPr>
          <w:rtl/>
        </w:rPr>
        <w:t>תמיר:</w:t>
      </w:r>
      <w:r w:rsidRPr="00306912">
        <w:rPr>
          <w:rStyle w:val="TagStyle"/>
          <w:rtl/>
        </w:rPr>
        <w:t xml:space="preserve"> &lt;&lt; דובר &gt;&gt;</w:t>
      </w:r>
      <w:r>
        <w:rPr>
          <w:rtl/>
        </w:rPr>
        <w:t xml:space="preserve">   </w:t>
      </w:r>
      <w:bookmarkEnd w:id="211"/>
    </w:p>
    <w:p w:rsidR="00306912" w:rsidRDefault="00306912" w:rsidP="00306912">
      <w:pPr>
        <w:pStyle w:val="KeepWithNext"/>
        <w:rPr>
          <w:rtl/>
        </w:rPr>
      </w:pPr>
    </w:p>
    <w:p w:rsidR="00306912" w:rsidRDefault="00306912" w:rsidP="00306912">
      <w:pPr>
        <w:rPr>
          <w:rtl/>
        </w:rPr>
      </w:pPr>
      <w:r>
        <w:rPr>
          <w:rFonts w:hint="cs"/>
          <w:rtl/>
        </w:rPr>
        <w:t xml:space="preserve">במקרה זה אנחנו מאפשרים. המודל שנחתם </w:t>
      </w:r>
      <w:bookmarkStart w:id="212" w:name="_ETM_Q1_1027000"/>
      <w:bookmarkEnd w:id="212"/>
      <w:r>
        <w:rPr>
          <w:rFonts w:hint="cs"/>
          <w:rtl/>
        </w:rPr>
        <w:t xml:space="preserve">עם האוצר מאפשר את המעבר הזה ובסופו של יום הוותק שלך לפנסיית הגישור יתחיל מהרגע שתהיה בתבל, כי אי אפשר ליהנות משכר מאוד גבוה מצד אחד ולצבור על חשבון </w:t>
      </w:r>
      <w:bookmarkStart w:id="213" w:name="_ETM_Q1_1039000"/>
      <w:bookmarkEnd w:id="213"/>
      <w:r>
        <w:rPr>
          <w:rFonts w:hint="cs"/>
          <w:rtl/>
        </w:rPr>
        <w:t xml:space="preserve">פנסיית הגישור. לכן אנחנו כן מאפשרים את המעבר הזה. אם אתה רוצה לעבור מסלול, אנחנו מעודדים את </w:t>
      </w:r>
      <w:proofErr w:type="spellStart"/>
      <w:r>
        <w:rPr>
          <w:rFonts w:hint="cs"/>
          <w:rtl/>
        </w:rPr>
        <w:t>המעבריות</w:t>
      </w:r>
      <w:proofErr w:type="spellEnd"/>
      <w:r>
        <w:rPr>
          <w:rFonts w:hint="cs"/>
          <w:rtl/>
        </w:rPr>
        <w:t xml:space="preserve"> ורוצים </w:t>
      </w:r>
      <w:bookmarkStart w:id="214" w:name="_ETM_Q1_1048000"/>
      <w:bookmarkEnd w:id="214"/>
      <w:r>
        <w:rPr>
          <w:rFonts w:hint="cs"/>
          <w:rtl/>
        </w:rPr>
        <w:t xml:space="preserve">לשמור על הארגון ככזה שמאפשר מעבר וניוד. </w:t>
      </w:r>
    </w:p>
    <w:p w:rsidR="00306912" w:rsidRDefault="00306912" w:rsidP="00306912">
      <w:pPr>
        <w:rPr>
          <w:rtl/>
        </w:rPr>
      </w:pPr>
      <w:bookmarkStart w:id="215" w:name="_ETM_Q1_1055000"/>
      <w:bookmarkEnd w:id="215"/>
    </w:p>
    <w:p w:rsidR="00306912" w:rsidRDefault="00306912" w:rsidP="00306912">
      <w:pPr>
        <w:pStyle w:val="a4"/>
        <w:keepNext/>
        <w:rPr>
          <w:rtl/>
        </w:rPr>
      </w:pPr>
      <w:bookmarkStart w:id="216" w:name="ET_speaker_5766_32"/>
      <w:r w:rsidRPr="00306912">
        <w:rPr>
          <w:rStyle w:val="TagStyle"/>
          <w:rtl/>
        </w:rPr>
        <w:t xml:space="preserve"> &lt;&lt; דובר &gt;&gt; </w:t>
      </w:r>
      <w:r>
        <w:rPr>
          <w:rtl/>
        </w:rPr>
        <w:t>רם בן ברק (יש עתיד):</w:t>
      </w:r>
      <w:r w:rsidRPr="00306912">
        <w:rPr>
          <w:rStyle w:val="TagStyle"/>
          <w:rtl/>
        </w:rPr>
        <w:t xml:space="preserve"> &lt;&lt; דובר &gt;&gt;</w:t>
      </w:r>
      <w:r>
        <w:rPr>
          <w:rtl/>
        </w:rPr>
        <w:t xml:space="preserve">   </w:t>
      </w:r>
      <w:bookmarkEnd w:id="216"/>
    </w:p>
    <w:p w:rsidR="00306912" w:rsidRDefault="00306912" w:rsidP="00306912">
      <w:pPr>
        <w:pStyle w:val="KeepWithNext"/>
        <w:rPr>
          <w:rtl/>
        </w:rPr>
      </w:pPr>
    </w:p>
    <w:p w:rsidR="00306912" w:rsidRDefault="00306912" w:rsidP="00306912">
      <w:pPr>
        <w:rPr>
          <w:rtl/>
        </w:rPr>
      </w:pPr>
      <w:r>
        <w:rPr>
          <w:rFonts w:hint="cs"/>
          <w:rtl/>
        </w:rPr>
        <w:t xml:space="preserve">כלומר, מאחר שהתפקיד של נציג הוא תפקיד שמאפשר פנסיית גישור, זה אומר שאני אהנה מפנסיית גישור אבל הוותק ייספר מהרגע של המעבר. </w:t>
      </w:r>
    </w:p>
    <w:p w:rsidR="00306912" w:rsidRDefault="00306912" w:rsidP="00306912">
      <w:pPr>
        <w:rPr>
          <w:rtl/>
        </w:rPr>
      </w:pPr>
    </w:p>
    <w:p w:rsidR="00306912" w:rsidRDefault="00306912" w:rsidP="00306912">
      <w:pPr>
        <w:pStyle w:val="af9"/>
        <w:keepNext/>
        <w:rPr>
          <w:rtl/>
        </w:rPr>
      </w:pPr>
      <w:bookmarkStart w:id="217" w:name="ET_guest_872670_33"/>
      <w:r w:rsidRPr="00306912">
        <w:rPr>
          <w:rStyle w:val="TagStyle"/>
          <w:rtl/>
        </w:rPr>
        <w:t xml:space="preserve"> &lt;&lt; אורח &gt;&gt; </w:t>
      </w:r>
      <w:r>
        <w:rPr>
          <w:rtl/>
        </w:rPr>
        <w:t>גל אסף:</w:t>
      </w:r>
      <w:r w:rsidRPr="00306912">
        <w:rPr>
          <w:rStyle w:val="TagStyle"/>
          <w:rtl/>
        </w:rPr>
        <w:t xml:space="preserve"> &lt;&lt; אורח &gt;&gt;</w:t>
      </w:r>
      <w:r>
        <w:rPr>
          <w:rtl/>
        </w:rPr>
        <w:t xml:space="preserve">   </w:t>
      </w:r>
      <w:bookmarkEnd w:id="217"/>
    </w:p>
    <w:p w:rsidR="00306912" w:rsidRDefault="00306912" w:rsidP="00306912">
      <w:pPr>
        <w:pStyle w:val="KeepWithNext"/>
        <w:rPr>
          <w:rtl/>
        </w:rPr>
      </w:pPr>
    </w:p>
    <w:p w:rsidR="00306912" w:rsidRDefault="00306912" w:rsidP="00306912">
      <w:pPr>
        <w:rPr>
          <w:rtl/>
        </w:rPr>
      </w:pPr>
      <w:r>
        <w:rPr>
          <w:rFonts w:hint="cs"/>
          <w:rtl/>
        </w:rPr>
        <w:t xml:space="preserve">כי בתקופה שהיית טכנולוג קיבלת שכר מאוד גבוה שמשקף את </w:t>
      </w:r>
      <w:bookmarkStart w:id="218" w:name="_ETM_Q1_1067000"/>
      <w:bookmarkEnd w:id="218"/>
      <w:r>
        <w:rPr>
          <w:rFonts w:hint="cs"/>
          <w:rtl/>
        </w:rPr>
        <w:t xml:space="preserve">זה. אני אגיד שבמקרה ההפוך </w:t>
      </w:r>
      <w:r>
        <w:rPr>
          <w:rtl/>
        </w:rPr>
        <w:t>–</w:t>
      </w:r>
      <w:r>
        <w:rPr>
          <w:rFonts w:hint="cs"/>
          <w:rtl/>
        </w:rPr>
        <w:t xml:space="preserve"> היית לוחם, נפצעת,</w:t>
      </w:r>
      <w:bookmarkStart w:id="219" w:name="_ETM_Q1_1071000"/>
      <w:bookmarkEnd w:id="219"/>
      <w:r>
        <w:rPr>
          <w:rFonts w:hint="cs"/>
          <w:rtl/>
        </w:rPr>
        <w:t xml:space="preserve"> או שהארגון החליט שאתה עובר לטכנולוגיה, אנחנו נאפשר </w:t>
      </w:r>
      <w:bookmarkStart w:id="220" w:name="_ETM_Q1_1073000"/>
      <w:bookmarkEnd w:id="220"/>
      <w:r>
        <w:rPr>
          <w:rFonts w:hint="cs"/>
          <w:rtl/>
        </w:rPr>
        <w:t xml:space="preserve">לך להישאר במסלול הפנסיוני. כלומר, אני לא אכריח במקרה ההפוך </w:t>
      </w:r>
      <w:bookmarkStart w:id="221" w:name="_ETM_Q1_1079000"/>
      <w:bookmarkEnd w:id="221"/>
      <w:r>
        <w:rPr>
          <w:rFonts w:hint="cs"/>
          <w:rtl/>
        </w:rPr>
        <w:t xml:space="preserve">מישהו לוותר על הפנסיה. </w:t>
      </w:r>
    </w:p>
    <w:p w:rsidR="00306912" w:rsidRDefault="00306912" w:rsidP="00306912">
      <w:pPr>
        <w:rPr>
          <w:rtl/>
        </w:rPr>
      </w:pPr>
    </w:p>
    <w:p w:rsidR="004F1798" w:rsidRDefault="004F1798" w:rsidP="004F1798">
      <w:pPr>
        <w:pStyle w:val="af9"/>
        <w:keepNext/>
        <w:rPr>
          <w:rtl/>
        </w:rPr>
      </w:pPr>
      <w:bookmarkStart w:id="222" w:name="_ETM_Q1_1080000"/>
      <w:bookmarkStart w:id="223" w:name="ET_guest_906993_34"/>
      <w:bookmarkEnd w:id="222"/>
      <w:r w:rsidRPr="004F1798">
        <w:rPr>
          <w:rStyle w:val="TagStyle"/>
          <w:rtl/>
        </w:rPr>
        <w:t xml:space="preserve"> &lt;&lt; אורח &gt;&gt; </w:t>
      </w:r>
      <w:r>
        <w:rPr>
          <w:rtl/>
        </w:rPr>
        <w:t>עדי נוי:</w:t>
      </w:r>
      <w:r w:rsidRPr="004F1798">
        <w:rPr>
          <w:rStyle w:val="TagStyle"/>
          <w:rtl/>
        </w:rPr>
        <w:t xml:space="preserve"> &lt;&lt; אורח &gt;&gt;</w:t>
      </w:r>
      <w:r>
        <w:rPr>
          <w:rtl/>
        </w:rPr>
        <w:t xml:space="preserve">   </w:t>
      </w:r>
      <w:bookmarkEnd w:id="223"/>
    </w:p>
    <w:p w:rsidR="004F1798" w:rsidRDefault="004F1798" w:rsidP="004F1798">
      <w:pPr>
        <w:pStyle w:val="KeepWithNext"/>
        <w:rPr>
          <w:rtl/>
        </w:rPr>
      </w:pPr>
    </w:p>
    <w:p w:rsidR="004F1798" w:rsidRDefault="004F1798" w:rsidP="004F1798">
      <w:pPr>
        <w:rPr>
          <w:rtl/>
        </w:rPr>
      </w:pPr>
      <w:r>
        <w:rPr>
          <w:rFonts w:hint="cs"/>
          <w:rtl/>
        </w:rPr>
        <w:t xml:space="preserve">גם הפוך. אם אתה בחוזה מיוחד </w:t>
      </w:r>
      <w:bookmarkStart w:id="224" w:name="_ETM_Q1_1082000"/>
      <w:bookmarkEnd w:id="224"/>
      <w:r>
        <w:rPr>
          <w:rFonts w:hint="cs"/>
          <w:rtl/>
        </w:rPr>
        <w:t xml:space="preserve">ועברת להיות שליח תבל ורוצה להישאר בחוזה, לפי בחירתו, אנחנו </w:t>
      </w:r>
      <w:bookmarkStart w:id="225" w:name="_ETM_Q1_1096000"/>
      <w:bookmarkEnd w:id="225"/>
      <w:r>
        <w:rPr>
          <w:rFonts w:hint="cs"/>
          <w:rtl/>
        </w:rPr>
        <w:t xml:space="preserve">נאפשר לו לעשות את זה. אם הוא ירצה לעבור למסלול </w:t>
      </w:r>
      <w:bookmarkStart w:id="226" w:name="_ETM_Q1_1098000"/>
      <w:bookmarkEnd w:id="226"/>
      <w:r>
        <w:rPr>
          <w:rFonts w:hint="cs"/>
          <w:rtl/>
        </w:rPr>
        <w:t xml:space="preserve">דרוג-דרגה, הוא יתחיל מהתחלה. </w:t>
      </w:r>
    </w:p>
    <w:p w:rsidR="004F1798" w:rsidRDefault="004F1798" w:rsidP="004F1798">
      <w:pPr>
        <w:rPr>
          <w:rtl/>
        </w:rPr>
      </w:pPr>
      <w:bookmarkStart w:id="227" w:name="_ETM_Q1_1102000"/>
      <w:bookmarkEnd w:id="227"/>
    </w:p>
    <w:p w:rsidR="004F1798" w:rsidRDefault="004F1798" w:rsidP="004F1798">
      <w:pPr>
        <w:pStyle w:val="af9"/>
        <w:keepNext/>
        <w:rPr>
          <w:rtl/>
        </w:rPr>
      </w:pPr>
      <w:r w:rsidRPr="00153642">
        <w:rPr>
          <w:rStyle w:val="TagStyle"/>
          <w:rtl/>
        </w:rPr>
        <w:t xml:space="preserve">&lt;&lt; אורח &gt;&gt; </w:t>
      </w:r>
      <w:r>
        <w:rPr>
          <w:rtl/>
        </w:rPr>
        <w:t>ניסים:</w:t>
      </w:r>
      <w:r w:rsidRPr="00153642">
        <w:rPr>
          <w:rStyle w:val="TagStyle"/>
          <w:rtl/>
        </w:rPr>
        <w:t xml:space="preserve"> &lt;&lt; אורח &gt;&gt;</w:t>
      </w:r>
      <w:r>
        <w:rPr>
          <w:rtl/>
        </w:rPr>
        <w:t xml:space="preserve">   </w:t>
      </w:r>
    </w:p>
    <w:p w:rsidR="004F1798" w:rsidRDefault="004F1798" w:rsidP="004F1798">
      <w:pPr>
        <w:rPr>
          <w:rtl/>
        </w:rPr>
      </w:pPr>
    </w:p>
    <w:p w:rsidR="004F1798" w:rsidRDefault="004F1798" w:rsidP="004F1798">
      <w:pPr>
        <w:rPr>
          <w:rtl/>
        </w:rPr>
      </w:pPr>
      <w:r>
        <w:rPr>
          <w:rFonts w:hint="cs"/>
          <w:rtl/>
        </w:rPr>
        <w:t xml:space="preserve">זו סוגיה שמלווה אותנו. יש </w:t>
      </w:r>
      <w:bookmarkStart w:id="228" w:name="_ETM_Q1_1103000"/>
      <w:bookmarkEnd w:id="228"/>
      <w:r>
        <w:rPr>
          <w:rFonts w:hint="cs"/>
          <w:rtl/>
        </w:rPr>
        <w:t xml:space="preserve">לנו גם היום אנשים שבעבר היו יועצים ועברו טרם ביטול </w:t>
      </w:r>
      <w:bookmarkStart w:id="229" w:name="_ETM_Q1_1108000"/>
      <w:bookmarkEnd w:id="229"/>
      <w:r>
        <w:rPr>
          <w:rFonts w:hint="cs"/>
          <w:rtl/>
        </w:rPr>
        <w:t xml:space="preserve">ההסכם ב-2016 לדירוג-דרגה אחרי שהתחילו את דרכם בארגון בצורה </w:t>
      </w:r>
      <w:bookmarkStart w:id="230" w:name="_ETM_Q1_1117000"/>
      <w:bookmarkEnd w:id="230"/>
      <w:r>
        <w:rPr>
          <w:rFonts w:hint="cs"/>
          <w:rtl/>
        </w:rPr>
        <w:t>כזאת או אחרת, של יועצים או חוזים אישיים, ו</w:t>
      </w:r>
      <w:bookmarkStart w:id="231" w:name="_ETM_Q1_1122000"/>
      <w:bookmarkEnd w:id="231"/>
      <w:r>
        <w:rPr>
          <w:rFonts w:hint="cs"/>
          <w:rtl/>
        </w:rPr>
        <w:t>מבחינתנו זה חלק בשיח ובמשא ומתן שאנחנו מנהלים.</w:t>
      </w:r>
    </w:p>
    <w:p w:rsidR="004F1798" w:rsidRDefault="004F1798" w:rsidP="004F1798">
      <w:pPr>
        <w:rPr>
          <w:rtl/>
        </w:rPr>
      </w:pPr>
    </w:p>
    <w:p w:rsidR="004F1798" w:rsidRDefault="004F1798" w:rsidP="004F1798">
      <w:pPr>
        <w:pStyle w:val="af6"/>
        <w:keepNext/>
        <w:rPr>
          <w:rtl/>
        </w:rPr>
      </w:pPr>
      <w:bookmarkStart w:id="232" w:name="ET_yor_4574_35"/>
      <w:r w:rsidRPr="004F1798">
        <w:rPr>
          <w:rStyle w:val="TagStyle"/>
          <w:rtl/>
        </w:rPr>
        <w:t xml:space="preserve"> &lt;&lt; יור &gt;&gt; </w:t>
      </w:r>
      <w:r>
        <w:rPr>
          <w:rtl/>
        </w:rPr>
        <w:t>היו"ר יולי יואל אדלשטיין:</w:t>
      </w:r>
      <w:r w:rsidRPr="004F1798">
        <w:rPr>
          <w:rStyle w:val="TagStyle"/>
          <w:rtl/>
        </w:rPr>
        <w:t xml:space="preserve"> &lt;&lt; יור &gt;&gt;</w:t>
      </w:r>
      <w:r>
        <w:rPr>
          <w:rtl/>
        </w:rPr>
        <w:t xml:space="preserve">   </w:t>
      </w:r>
      <w:bookmarkEnd w:id="232"/>
    </w:p>
    <w:p w:rsidR="004F1798" w:rsidRDefault="004F1798" w:rsidP="004F1798">
      <w:pPr>
        <w:pStyle w:val="KeepWithNext"/>
        <w:rPr>
          <w:rtl/>
        </w:rPr>
      </w:pPr>
    </w:p>
    <w:p w:rsidR="004F1798" w:rsidRDefault="004F1798" w:rsidP="004F1798">
      <w:pPr>
        <w:rPr>
          <w:rtl/>
        </w:rPr>
      </w:pPr>
      <w:r>
        <w:rPr>
          <w:rFonts w:hint="cs"/>
          <w:rtl/>
        </w:rPr>
        <w:t xml:space="preserve">גליתי שיש משהו משותף ביני לבין נציג השירות... הוא אמר שהם </w:t>
      </w:r>
      <w:bookmarkStart w:id="233" w:name="_ETM_Q1_1131000"/>
      <w:bookmarkEnd w:id="233"/>
      <w:r>
        <w:rPr>
          <w:rFonts w:hint="cs"/>
          <w:rtl/>
        </w:rPr>
        <w:t xml:space="preserve">לא הצליחו להגיע להסכם. גם אנחנו לא הצלחנו להגיע </w:t>
      </w:r>
      <w:bookmarkStart w:id="234" w:name="_ETM_Q1_1134000"/>
      <w:bookmarkEnd w:id="234"/>
      <w:r>
        <w:rPr>
          <w:rFonts w:hint="cs"/>
          <w:rtl/>
        </w:rPr>
        <w:t xml:space="preserve">להסכם, כמובן לשים את היד שלנו על ההסכם, הוא כנראה </w:t>
      </w:r>
      <w:bookmarkStart w:id="235" w:name="_ETM_Q1_1138000"/>
      <w:bookmarkEnd w:id="235"/>
      <w:r>
        <w:rPr>
          <w:rFonts w:hint="cs"/>
          <w:rtl/>
        </w:rPr>
        <w:t xml:space="preserve">קצת סודי. ביקשתי את זה לפני שבוע, קיבלנו תקציר </w:t>
      </w:r>
      <w:bookmarkStart w:id="236" w:name="_ETM_Q1_1142000"/>
      <w:bookmarkEnd w:id="236"/>
      <w:r>
        <w:rPr>
          <w:rFonts w:hint="cs"/>
          <w:rtl/>
        </w:rPr>
        <w:t>מנהלים. זה מאוד נחמד מצדכם שדאגתם לנו ועשיתם תקצי</w:t>
      </w:r>
      <w:bookmarkStart w:id="237" w:name="_ETM_Q1_1145000"/>
      <w:bookmarkEnd w:id="237"/>
      <w:r>
        <w:rPr>
          <w:rFonts w:hint="cs"/>
          <w:rtl/>
        </w:rPr>
        <w:t xml:space="preserve">ר מנהלים, אבל אני חוזר ואומר שגם נציגי הארגון שאתה </w:t>
      </w:r>
      <w:bookmarkStart w:id="238" w:name="_ETM_Q1_1152000"/>
      <w:bookmarkEnd w:id="238"/>
      <w:r>
        <w:rPr>
          <w:rFonts w:hint="cs"/>
          <w:rtl/>
        </w:rPr>
        <w:t xml:space="preserve">מייצג וגם נציגי האוצר היו אמורים להעביר לנו את </w:t>
      </w:r>
      <w:bookmarkStart w:id="239" w:name="_ETM_Q1_1154000"/>
      <w:bookmarkEnd w:id="239"/>
      <w:r>
        <w:rPr>
          <w:rFonts w:hint="cs"/>
          <w:rtl/>
        </w:rPr>
        <w:t xml:space="preserve">ההסכם כבר לפני שבוע. אני מבין שזה ליבת הסוד </w:t>
      </w:r>
      <w:bookmarkStart w:id="240" w:name="_ETM_Q1_1163000"/>
      <w:bookmarkEnd w:id="240"/>
      <w:r>
        <w:rPr>
          <w:rFonts w:hint="cs"/>
          <w:rtl/>
        </w:rPr>
        <w:t xml:space="preserve">של מדינת ישראל ורק </w:t>
      </w:r>
      <w:proofErr w:type="spellStart"/>
      <w:r>
        <w:rPr>
          <w:rFonts w:hint="cs"/>
          <w:rtl/>
        </w:rPr>
        <w:t>שו"סים</w:t>
      </w:r>
      <w:proofErr w:type="spellEnd"/>
      <w:r>
        <w:rPr>
          <w:rFonts w:hint="cs"/>
          <w:rtl/>
        </w:rPr>
        <w:t xml:space="preserve"> יכולים לראות את זה, אבל </w:t>
      </w:r>
      <w:bookmarkStart w:id="241" w:name="_ETM_Q1_1166000"/>
      <w:bookmarkEnd w:id="241"/>
      <w:r>
        <w:rPr>
          <w:rFonts w:hint="cs"/>
          <w:rtl/>
        </w:rPr>
        <w:t xml:space="preserve">עדיין... יכול להיות שאם היינו רואים את החוזה, אולי חלק </w:t>
      </w:r>
      <w:bookmarkStart w:id="242" w:name="_ETM_Q1_1184000"/>
      <w:bookmarkEnd w:id="242"/>
      <w:r>
        <w:rPr>
          <w:rFonts w:hint="cs"/>
          <w:rtl/>
        </w:rPr>
        <w:t xml:space="preserve">מהשאלות היו נחסכות. </w:t>
      </w:r>
    </w:p>
    <w:p w:rsidR="004F1798" w:rsidRDefault="004F1798" w:rsidP="004F1798">
      <w:pPr>
        <w:rPr>
          <w:rtl/>
        </w:rPr>
      </w:pPr>
      <w:r>
        <w:rPr>
          <w:rFonts w:hint="cs"/>
          <w:rtl/>
        </w:rPr>
        <w:t xml:space="preserve">משטרת ישראל והשב"ס, אתם רוצים להוסיף משהו </w:t>
      </w:r>
      <w:bookmarkStart w:id="243" w:name="_ETM_Q1_1197000"/>
      <w:bookmarkEnd w:id="243"/>
      <w:r>
        <w:rPr>
          <w:rFonts w:hint="cs"/>
          <w:rtl/>
        </w:rPr>
        <w:t>לגבי עמדת הארגונים שלכם לעתיד?</w:t>
      </w:r>
    </w:p>
    <w:p w:rsidR="004F1798" w:rsidRDefault="004F1798" w:rsidP="004F1798">
      <w:pPr>
        <w:rPr>
          <w:rtl/>
        </w:rPr>
      </w:pPr>
      <w:bookmarkStart w:id="244" w:name="_ETM_Q1_1200000"/>
      <w:bookmarkEnd w:id="244"/>
    </w:p>
    <w:p w:rsidR="004F1798" w:rsidRDefault="004F1798" w:rsidP="004F1798">
      <w:pPr>
        <w:pStyle w:val="af9"/>
        <w:keepNext/>
        <w:rPr>
          <w:rtl/>
        </w:rPr>
      </w:pPr>
      <w:bookmarkStart w:id="245" w:name="ET_guest_861844_36"/>
      <w:r w:rsidRPr="004F1798">
        <w:rPr>
          <w:rStyle w:val="TagStyle"/>
          <w:rtl/>
        </w:rPr>
        <w:t xml:space="preserve"> &lt;&lt; אורח &gt;&gt; </w:t>
      </w:r>
      <w:r w:rsidR="00E32025">
        <w:rPr>
          <w:rFonts w:hint="cs"/>
          <w:rtl/>
        </w:rPr>
        <w:t xml:space="preserve">גנ"מ </w:t>
      </w:r>
      <w:r>
        <w:rPr>
          <w:rtl/>
        </w:rPr>
        <w:t xml:space="preserve">בני </w:t>
      </w:r>
      <w:proofErr w:type="spellStart"/>
      <w:r>
        <w:rPr>
          <w:rtl/>
        </w:rPr>
        <w:t>פולצ'ק</w:t>
      </w:r>
      <w:proofErr w:type="spellEnd"/>
      <w:r>
        <w:rPr>
          <w:rtl/>
        </w:rPr>
        <w:t>:</w:t>
      </w:r>
      <w:r w:rsidRPr="004F1798">
        <w:rPr>
          <w:rStyle w:val="TagStyle"/>
          <w:rtl/>
        </w:rPr>
        <w:t xml:space="preserve"> &lt;&lt; אורח &gt;&gt;</w:t>
      </w:r>
      <w:r>
        <w:rPr>
          <w:rtl/>
        </w:rPr>
        <w:t xml:space="preserve">   </w:t>
      </w:r>
      <w:bookmarkEnd w:id="245"/>
    </w:p>
    <w:p w:rsidR="004F1798" w:rsidRDefault="00E32025" w:rsidP="004F1798">
      <w:pPr>
        <w:pStyle w:val="KeepWithNext"/>
        <w:rPr>
          <w:rtl/>
        </w:rPr>
      </w:pPr>
      <w:r>
        <w:rPr>
          <w:rFonts w:hint="cs"/>
          <w:rtl/>
        </w:rPr>
        <w:t xml:space="preserve"> </w:t>
      </w:r>
    </w:p>
    <w:p w:rsidR="004F1798" w:rsidRDefault="004F1798" w:rsidP="004F1798">
      <w:pPr>
        <w:rPr>
          <w:rtl/>
        </w:rPr>
      </w:pPr>
      <w:r>
        <w:rPr>
          <w:rFonts w:hint="cs"/>
          <w:rtl/>
        </w:rPr>
        <w:t xml:space="preserve">אני משנה ליועמ"ש שב"ס. אין לנו </w:t>
      </w:r>
      <w:bookmarkStart w:id="246" w:name="_ETM_Q1_1208000"/>
      <w:bookmarkEnd w:id="246"/>
      <w:r>
        <w:rPr>
          <w:rFonts w:hint="cs"/>
          <w:rtl/>
        </w:rPr>
        <w:t xml:space="preserve">מה לומר על ההסדרים שנוגעים לשב"כ ולמוסד ולתיקון בהיבטים האלה. </w:t>
      </w:r>
      <w:bookmarkStart w:id="247" w:name="_ETM_Q1_1216000"/>
      <w:bookmarkEnd w:id="247"/>
      <w:r>
        <w:rPr>
          <w:rFonts w:hint="cs"/>
          <w:rtl/>
        </w:rPr>
        <w:t xml:space="preserve">אנחנו גם לא מתיימרים להתערב. ההסדרים העתידיים שנוגעים לפנסיית הגישור </w:t>
      </w:r>
      <w:bookmarkStart w:id="248" w:name="_ETM_Q1_1225000"/>
      <w:bookmarkEnd w:id="248"/>
      <w:r>
        <w:rPr>
          <w:rFonts w:hint="cs"/>
          <w:rtl/>
        </w:rPr>
        <w:t xml:space="preserve">לגבי שוטרים וסוהרים עדיין לא נקבעו וצפויים להיקבע כאשר </w:t>
      </w:r>
      <w:bookmarkStart w:id="249" w:name="_ETM_Q1_1232000"/>
      <w:bookmarkEnd w:id="249"/>
      <w:r>
        <w:rPr>
          <w:rFonts w:hint="cs"/>
          <w:rtl/>
        </w:rPr>
        <w:t>יסתיים המשא ומתן בין צה"ל לאוצר על פנסיית הגישור הצה"לית</w:t>
      </w:r>
      <w:bookmarkStart w:id="250" w:name="_ETM_Q1_1241000"/>
      <w:bookmarkEnd w:id="250"/>
      <w:r>
        <w:rPr>
          <w:rFonts w:hint="cs"/>
          <w:rtl/>
        </w:rPr>
        <w:t xml:space="preserve">. לפי התקשורת הושגו איזשהן הבנות עקרוניות. אבל רק לאחר שזה יתקדם, רק אז תתקדם הסדרת תקנות שנוגעות </w:t>
      </w:r>
      <w:bookmarkStart w:id="251" w:name="_ETM_Q1_1256000"/>
      <w:bookmarkEnd w:id="251"/>
      <w:r>
        <w:rPr>
          <w:rFonts w:hint="cs"/>
          <w:rtl/>
        </w:rPr>
        <w:t xml:space="preserve">לשוטרים וסוהרים. </w:t>
      </w:r>
    </w:p>
    <w:p w:rsidR="004F1798" w:rsidRDefault="004F1798" w:rsidP="004F1798">
      <w:pPr>
        <w:rPr>
          <w:rtl/>
        </w:rPr>
      </w:pPr>
    </w:p>
    <w:p w:rsidR="004F1798" w:rsidRDefault="004F1798" w:rsidP="004F1798">
      <w:pPr>
        <w:rPr>
          <w:rtl/>
        </w:rPr>
      </w:pPr>
      <w:bookmarkStart w:id="252" w:name="_ETM_Q1_1258000"/>
      <w:bookmarkEnd w:id="252"/>
      <w:r>
        <w:rPr>
          <w:rFonts w:hint="cs"/>
          <w:rtl/>
        </w:rPr>
        <w:t xml:space="preserve">יחד עם זאת, כפי שגם צוין במסמך של  הייעוץ המשפטי של הכנסת, התיקון </w:t>
      </w:r>
      <w:bookmarkStart w:id="253" w:name="_ETM_Q1_1270000"/>
      <w:bookmarkEnd w:id="253"/>
      <w:r>
        <w:rPr>
          <w:rFonts w:hint="cs"/>
          <w:rtl/>
        </w:rPr>
        <w:t xml:space="preserve">בנוסח המוצע שהעלה האוצר, מתיימר לשנות ולהחיל את ההגדרות בסעיף 108ז גם על שוטרים וסוהרים, וזאת כאשר טרם סוכם וטרם </w:t>
      </w:r>
      <w:bookmarkStart w:id="254" w:name="_ETM_Q1_1294000"/>
      <w:bookmarkEnd w:id="254"/>
      <w:r>
        <w:rPr>
          <w:rFonts w:hint="cs"/>
          <w:rtl/>
        </w:rPr>
        <w:t xml:space="preserve">גובש הסדר פנסיית גישור. </w:t>
      </w:r>
    </w:p>
    <w:p w:rsidR="004F1798" w:rsidRDefault="004F1798" w:rsidP="004F1798">
      <w:pPr>
        <w:rPr>
          <w:rtl/>
        </w:rPr>
      </w:pPr>
    </w:p>
    <w:p w:rsidR="004F1798" w:rsidRDefault="004F1798" w:rsidP="004F1798">
      <w:pPr>
        <w:rPr>
          <w:rtl/>
        </w:rPr>
      </w:pPr>
      <w:bookmarkStart w:id="255" w:name="_ETM_Q1_1297000"/>
      <w:bookmarkEnd w:id="255"/>
      <w:r>
        <w:rPr>
          <w:rFonts w:hint="cs"/>
          <w:rtl/>
        </w:rPr>
        <w:t xml:space="preserve">לכן בהקשר הזה, כל מה שאנחנו </w:t>
      </w:r>
      <w:bookmarkStart w:id="256" w:name="_ETM_Q1_1301000"/>
      <w:bookmarkEnd w:id="256"/>
      <w:r>
        <w:rPr>
          <w:rFonts w:hint="cs"/>
          <w:rtl/>
        </w:rPr>
        <w:t xml:space="preserve"> מצפים, מבקשים, ואני מרשה לעצמי להגיד שגם עומדים על </w:t>
      </w:r>
      <w:bookmarkStart w:id="257" w:name="_ETM_Q1_1305000"/>
      <w:bookmarkEnd w:id="257"/>
      <w:r>
        <w:rPr>
          <w:rFonts w:hint="cs"/>
          <w:rtl/>
        </w:rPr>
        <w:t xml:space="preserve">כך, זה שתהיה הפרדה בניסוח. זאת אומרת, אין בעיה מבחינת </w:t>
      </w:r>
      <w:bookmarkStart w:id="258" w:name="_ETM_Q1_1309000"/>
      <w:bookmarkEnd w:id="258"/>
      <w:r>
        <w:rPr>
          <w:rFonts w:hint="cs"/>
          <w:rtl/>
        </w:rPr>
        <w:t xml:space="preserve">הניסוח לגבי עובדי השב"כ והמוסד, הניסוח לגבי שוטרים וסוהרים, </w:t>
      </w:r>
      <w:bookmarkStart w:id="259" w:name="_ETM_Q1_1316000"/>
      <w:bookmarkEnd w:id="259"/>
      <w:r>
        <w:rPr>
          <w:rFonts w:hint="cs"/>
          <w:rtl/>
        </w:rPr>
        <w:t xml:space="preserve">108ז </w:t>
      </w:r>
      <w:proofErr w:type="spellStart"/>
      <w:r>
        <w:rPr>
          <w:rFonts w:hint="cs"/>
          <w:rtl/>
        </w:rPr>
        <w:t>וכו</w:t>
      </w:r>
      <w:proofErr w:type="spellEnd"/>
      <w:r>
        <w:rPr>
          <w:rFonts w:hint="cs"/>
          <w:rtl/>
        </w:rPr>
        <w:t xml:space="preserve">', צריך להישאר כמות שהוא עד אשר יסוכם הסדר </w:t>
      </w:r>
      <w:bookmarkStart w:id="260" w:name="_ETM_Q1_1325000"/>
      <w:bookmarkEnd w:id="260"/>
      <w:r>
        <w:rPr>
          <w:rFonts w:hint="cs"/>
          <w:rtl/>
        </w:rPr>
        <w:t xml:space="preserve">ויסוכמו תקנות, וככול שיהיה צורך כמובן גם את זה אפשר יהיה לשנות. </w:t>
      </w:r>
    </w:p>
    <w:p w:rsidR="004F1798" w:rsidRDefault="004F1798" w:rsidP="004F1798">
      <w:pPr>
        <w:rPr>
          <w:rtl/>
        </w:rPr>
      </w:pPr>
      <w:bookmarkStart w:id="261" w:name="_ETM_Q1_1330000"/>
      <w:bookmarkEnd w:id="261"/>
    </w:p>
    <w:p w:rsidR="004F1798" w:rsidRDefault="004F1798" w:rsidP="004F1798">
      <w:pPr>
        <w:pStyle w:val="af6"/>
        <w:keepNext/>
        <w:rPr>
          <w:rtl/>
        </w:rPr>
      </w:pPr>
      <w:bookmarkStart w:id="262" w:name="_ETM_Q1_1331000"/>
      <w:bookmarkStart w:id="263" w:name="ET_yor_4574_37"/>
      <w:bookmarkEnd w:id="262"/>
      <w:r w:rsidRPr="004F1798">
        <w:rPr>
          <w:rStyle w:val="TagStyle"/>
          <w:rtl/>
        </w:rPr>
        <w:t xml:space="preserve"> &lt;&lt; יור &gt;&gt; </w:t>
      </w:r>
      <w:r>
        <w:rPr>
          <w:rtl/>
        </w:rPr>
        <w:t>היו"ר יולי יואל אדלשטיין:</w:t>
      </w:r>
      <w:r w:rsidRPr="004F1798">
        <w:rPr>
          <w:rStyle w:val="TagStyle"/>
          <w:rtl/>
        </w:rPr>
        <w:t xml:space="preserve"> &lt;&lt; יור &gt;&gt;</w:t>
      </w:r>
      <w:r>
        <w:rPr>
          <w:rtl/>
        </w:rPr>
        <w:t xml:space="preserve">   </w:t>
      </w:r>
      <w:bookmarkEnd w:id="263"/>
    </w:p>
    <w:p w:rsidR="004F1798" w:rsidRDefault="004F1798" w:rsidP="004F1798">
      <w:pPr>
        <w:pStyle w:val="KeepWithNext"/>
        <w:rPr>
          <w:rtl/>
        </w:rPr>
      </w:pPr>
    </w:p>
    <w:p w:rsidR="004F1798" w:rsidRDefault="004F1798" w:rsidP="004F1798">
      <w:pPr>
        <w:rPr>
          <w:rtl/>
        </w:rPr>
      </w:pPr>
      <w:r>
        <w:rPr>
          <w:rFonts w:hint="cs"/>
          <w:rtl/>
        </w:rPr>
        <w:t>נציג משטרת ישראל?</w:t>
      </w:r>
    </w:p>
    <w:p w:rsidR="004F1798" w:rsidRDefault="004F1798" w:rsidP="004F1798">
      <w:pPr>
        <w:rPr>
          <w:rtl/>
        </w:rPr>
      </w:pPr>
      <w:bookmarkStart w:id="264" w:name="_ETM_Q1_1332000"/>
      <w:bookmarkStart w:id="265" w:name="_ETM_Q1_1189000"/>
      <w:bookmarkEnd w:id="264"/>
      <w:bookmarkEnd w:id="265"/>
    </w:p>
    <w:p w:rsidR="00E32025" w:rsidRDefault="00E32025" w:rsidP="00E32025">
      <w:pPr>
        <w:pStyle w:val="a4"/>
        <w:keepNext/>
        <w:rPr>
          <w:rtl/>
        </w:rPr>
      </w:pPr>
      <w:bookmarkStart w:id="266" w:name="ET_speaker_סנצ_אבמר_הרשקןפ_38"/>
      <w:r w:rsidRPr="00E32025">
        <w:rPr>
          <w:rStyle w:val="TagStyle"/>
          <w:rtl/>
        </w:rPr>
        <w:t xml:space="preserve"> &lt;&lt; דובר &gt;&gt; </w:t>
      </w:r>
      <w:r>
        <w:rPr>
          <w:rtl/>
        </w:rPr>
        <w:t xml:space="preserve">סנ"צ </w:t>
      </w:r>
      <w:proofErr w:type="spellStart"/>
      <w:r>
        <w:rPr>
          <w:rtl/>
        </w:rPr>
        <w:t>אבמר</w:t>
      </w:r>
      <w:proofErr w:type="spellEnd"/>
      <w:r>
        <w:rPr>
          <w:rtl/>
        </w:rPr>
        <w:t xml:space="preserve"> </w:t>
      </w:r>
      <w:proofErr w:type="spellStart"/>
      <w:r>
        <w:rPr>
          <w:rtl/>
        </w:rPr>
        <w:t>הרשקןפ</w:t>
      </w:r>
      <w:proofErr w:type="spellEnd"/>
      <w:r>
        <w:rPr>
          <w:rtl/>
        </w:rPr>
        <w:t>:</w:t>
      </w:r>
      <w:r w:rsidRPr="00E32025">
        <w:rPr>
          <w:rStyle w:val="TagStyle"/>
          <w:rtl/>
        </w:rPr>
        <w:t xml:space="preserve"> &lt;&lt; דובר &gt;&gt;</w:t>
      </w:r>
      <w:r>
        <w:rPr>
          <w:rtl/>
        </w:rPr>
        <w:t xml:space="preserve">   </w:t>
      </w:r>
      <w:bookmarkEnd w:id="266"/>
    </w:p>
    <w:p w:rsidR="00E32025" w:rsidRDefault="00E32025" w:rsidP="00E32025">
      <w:pPr>
        <w:pStyle w:val="KeepWithNext"/>
        <w:rPr>
          <w:rtl/>
        </w:rPr>
      </w:pPr>
    </w:p>
    <w:p w:rsidR="00E32025" w:rsidRDefault="00E32025" w:rsidP="00E32025">
      <w:pPr>
        <w:rPr>
          <w:rtl/>
        </w:rPr>
      </w:pPr>
      <w:r>
        <w:rPr>
          <w:rFonts w:hint="cs"/>
          <w:rtl/>
        </w:rPr>
        <w:t xml:space="preserve">אנחנו מצטרפים לדברים. </w:t>
      </w:r>
      <w:bookmarkStart w:id="267" w:name="_ETM_Q1_1336000"/>
      <w:bookmarkEnd w:id="267"/>
    </w:p>
    <w:p w:rsidR="00E32025" w:rsidRDefault="00E32025" w:rsidP="00E32025">
      <w:pPr>
        <w:rPr>
          <w:rtl/>
        </w:rPr>
      </w:pPr>
    </w:p>
    <w:p w:rsidR="00E32025" w:rsidRDefault="00E32025" w:rsidP="00E32025">
      <w:pPr>
        <w:pStyle w:val="af6"/>
        <w:keepNext/>
        <w:rPr>
          <w:rtl/>
        </w:rPr>
      </w:pPr>
      <w:bookmarkStart w:id="268" w:name="ET_yor_4574_39"/>
      <w:r w:rsidRPr="00E32025">
        <w:rPr>
          <w:rStyle w:val="TagStyle"/>
          <w:rtl/>
        </w:rPr>
        <w:t xml:space="preserve"> &lt;&lt; יור &gt;&gt; </w:t>
      </w:r>
      <w:r>
        <w:rPr>
          <w:rtl/>
        </w:rPr>
        <w:t>היו"ר יולי יואל אדלשטיין:</w:t>
      </w:r>
      <w:r w:rsidRPr="00E32025">
        <w:rPr>
          <w:rStyle w:val="TagStyle"/>
          <w:rtl/>
        </w:rPr>
        <w:t xml:space="preserve"> &lt;&lt; יור &gt;&gt;</w:t>
      </w:r>
      <w:r>
        <w:rPr>
          <w:rtl/>
        </w:rPr>
        <w:t xml:space="preserve">   </w:t>
      </w:r>
      <w:bookmarkEnd w:id="268"/>
    </w:p>
    <w:p w:rsidR="00E32025" w:rsidRDefault="00E32025" w:rsidP="00E32025">
      <w:pPr>
        <w:pStyle w:val="KeepWithNext"/>
        <w:rPr>
          <w:rtl/>
        </w:rPr>
      </w:pPr>
    </w:p>
    <w:p w:rsidR="00E32025" w:rsidRDefault="00E32025" w:rsidP="00E32025">
      <w:pPr>
        <w:rPr>
          <w:rtl/>
        </w:rPr>
      </w:pPr>
      <w:bookmarkStart w:id="269" w:name="_ETM_Q1_1339000"/>
      <w:bookmarkEnd w:id="269"/>
      <w:r>
        <w:rPr>
          <w:rFonts w:hint="cs"/>
          <w:rtl/>
        </w:rPr>
        <w:t xml:space="preserve">התייחסות משרד המשפטים, בבקשה. </w:t>
      </w:r>
    </w:p>
    <w:p w:rsidR="00E32025" w:rsidRDefault="00E32025" w:rsidP="00E32025">
      <w:pPr>
        <w:rPr>
          <w:rtl/>
        </w:rPr>
      </w:pPr>
      <w:bookmarkStart w:id="270" w:name="_ETM_Q1_1345000"/>
      <w:bookmarkEnd w:id="270"/>
    </w:p>
    <w:p w:rsidR="00E32025" w:rsidRDefault="00E32025" w:rsidP="00E32025">
      <w:pPr>
        <w:pStyle w:val="af9"/>
        <w:keepNext/>
        <w:rPr>
          <w:rtl/>
        </w:rPr>
      </w:pPr>
      <w:bookmarkStart w:id="271" w:name="ET_guest_469207_40"/>
      <w:r w:rsidRPr="00E32025">
        <w:rPr>
          <w:rStyle w:val="TagStyle"/>
          <w:rtl/>
        </w:rPr>
        <w:t xml:space="preserve"> &lt;&lt; אורח &gt;&gt; </w:t>
      </w:r>
      <w:r>
        <w:rPr>
          <w:rtl/>
        </w:rPr>
        <w:t>שי סומך:</w:t>
      </w:r>
      <w:r w:rsidRPr="00E32025">
        <w:rPr>
          <w:rStyle w:val="TagStyle"/>
          <w:rtl/>
        </w:rPr>
        <w:t xml:space="preserve"> &lt;&lt; אורח &gt;&gt;</w:t>
      </w:r>
      <w:r>
        <w:rPr>
          <w:rtl/>
        </w:rPr>
        <w:t xml:space="preserve">   </w:t>
      </w:r>
      <w:bookmarkEnd w:id="271"/>
    </w:p>
    <w:p w:rsidR="00E32025" w:rsidRDefault="00E32025" w:rsidP="00E32025">
      <w:pPr>
        <w:pStyle w:val="KeepWithNext"/>
        <w:rPr>
          <w:rtl/>
        </w:rPr>
      </w:pPr>
    </w:p>
    <w:p w:rsidR="00E32025" w:rsidRDefault="00E32025" w:rsidP="00E32025">
      <w:pPr>
        <w:rPr>
          <w:rtl/>
        </w:rPr>
      </w:pPr>
      <w:bookmarkStart w:id="272" w:name="_ETM_Q1_1347000"/>
      <w:bookmarkEnd w:id="272"/>
      <w:r>
        <w:rPr>
          <w:rFonts w:hint="cs"/>
          <w:rtl/>
        </w:rPr>
        <w:t xml:space="preserve">אנחנו מברכים על הצעת </w:t>
      </w:r>
      <w:bookmarkStart w:id="273" w:name="_ETM_Q1_1349000"/>
      <w:bookmarkEnd w:id="273"/>
      <w:r>
        <w:rPr>
          <w:rFonts w:hint="cs"/>
          <w:rtl/>
        </w:rPr>
        <w:t xml:space="preserve">החוק הזאת. ב-2017 התחילו ראשוני הפורשים בפנסיה צוברת להגיע אלינו. </w:t>
      </w:r>
      <w:bookmarkStart w:id="274" w:name="_ETM_Q1_1360000"/>
      <w:bookmarkEnd w:id="274"/>
      <w:r>
        <w:rPr>
          <w:rFonts w:hint="cs"/>
          <w:rtl/>
        </w:rPr>
        <w:t xml:space="preserve">הם פרשו מכוחות הביטחון השונים ולא הייתה הסדרה חקיקתית. כלומר, בניגוד למה שקבע המחוקק לא הייתה הסדרה, אלא הוצאו תקנות </w:t>
      </w:r>
      <w:bookmarkStart w:id="275" w:name="_ETM_Q1_1370000"/>
      <w:bookmarkEnd w:id="275"/>
      <w:r>
        <w:rPr>
          <w:rFonts w:hint="cs"/>
          <w:rtl/>
        </w:rPr>
        <w:t xml:space="preserve">ובלית ברירה היינו צריכים להיכנס לאירוע ולאשר הסדר של מקדמות. </w:t>
      </w:r>
      <w:bookmarkStart w:id="276" w:name="_ETM_Q1_1376000"/>
      <w:bookmarkEnd w:id="276"/>
      <w:r>
        <w:rPr>
          <w:rFonts w:hint="cs"/>
          <w:rtl/>
        </w:rPr>
        <w:t xml:space="preserve">ההסדר של המקדמות הזה גרם לאי-ודאות בכוחות הביטחון, בעיקר בקרב </w:t>
      </w:r>
      <w:bookmarkStart w:id="277" w:name="_ETM_Q1_1382000"/>
      <w:bookmarkEnd w:id="277"/>
      <w:r>
        <w:rPr>
          <w:rFonts w:hint="cs"/>
          <w:rtl/>
        </w:rPr>
        <w:t xml:space="preserve">המשרתים והפורשים, ולהליכים משפטיים והוא לא נכון. כלומר, </w:t>
      </w:r>
      <w:bookmarkStart w:id="278" w:name="_ETM_Q1_1390000"/>
      <w:bookmarkEnd w:id="278"/>
      <w:r>
        <w:rPr>
          <w:rFonts w:hint="cs"/>
          <w:rtl/>
        </w:rPr>
        <w:t xml:space="preserve">ההסדר היה חייב להיקבע בידי המחוקק או מחוקק המשנה ולא </w:t>
      </w:r>
      <w:bookmarkStart w:id="279" w:name="_ETM_Q1_1398000"/>
      <w:bookmarkEnd w:id="279"/>
      <w:r>
        <w:rPr>
          <w:rFonts w:hint="cs"/>
          <w:rtl/>
        </w:rPr>
        <w:t xml:space="preserve">במקדמות. מה שקורה כאן עכשיו הוא פריצת דרך בנושא הזה. </w:t>
      </w:r>
      <w:bookmarkStart w:id="280" w:name="_ETM_Q1_1402000"/>
      <w:bookmarkEnd w:id="280"/>
      <w:r>
        <w:rPr>
          <w:rFonts w:hint="cs"/>
          <w:rtl/>
        </w:rPr>
        <w:t xml:space="preserve">חשבנו שפריצת הדרך תגיע מצה"ל, אבל להפתעתנו משרד האוצר וארגוני </w:t>
      </w:r>
      <w:bookmarkStart w:id="281" w:name="_ETM_Q1_1405000"/>
      <w:bookmarkEnd w:id="281"/>
      <w:r>
        <w:rPr>
          <w:rFonts w:hint="cs"/>
          <w:rtl/>
        </w:rPr>
        <w:t>הביטחון הפתיעו אותנו ויצרו הסדר עוד לפני שיש בצה"ל, וטוב שכך. זה מהלך חיובי מאוד ואנחנו מקווים ומאמינים שהוא ימשיך</w:t>
      </w:r>
      <w:bookmarkStart w:id="282" w:name="_ETM_Q1_1419000"/>
      <w:bookmarkEnd w:id="282"/>
      <w:r>
        <w:rPr>
          <w:rFonts w:hint="cs"/>
          <w:rtl/>
        </w:rPr>
        <w:t xml:space="preserve"> גם בצה"ל ואחר כך גם במשטרה ובשב"ס. </w:t>
      </w:r>
    </w:p>
    <w:p w:rsidR="00E32025" w:rsidRDefault="00E32025" w:rsidP="00E32025">
      <w:pPr>
        <w:rPr>
          <w:rtl/>
        </w:rPr>
      </w:pPr>
    </w:p>
    <w:p w:rsidR="00E32025" w:rsidRDefault="00E32025" w:rsidP="00E32025">
      <w:pPr>
        <w:pStyle w:val="af6"/>
        <w:keepNext/>
        <w:rPr>
          <w:rtl/>
        </w:rPr>
      </w:pPr>
      <w:bookmarkStart w:id="283" w:name="ET_yor_4574_41"/>
      <w:r w:rsidRPr="00E32025">
        <w:rPr>
          <w:rStyle w:val="TagStyle"/>
          <w:rtl/>
        </w:rPr>
        <w:t xml:space="preserve"> &lt;&lt; יור &gt;&gt; </w:t>
      </w:r>
      <w:r>
        <w:rPr>
          <w:rtl/>
        </w:rPr>
        <w:t>היו"ר יולי יואל אדלשטיין:</w:t>
      </w:r>
      <w:r w:rsidRPr="00E32025">
        <w:rPr>
          <w:rStyle w:val="TagStyle"/>
          <w:rtl/>
        </w:rPr>
        <w:t xml:space="preserve"> &lt;&lt; יור &gt;&gt;</w:t>
      </w:r>
      <w:r>
        <w:rPr>
          <w:rtl/>
        </w:rPr>
        <w:t xml:space="preserve">   </w:t>
      </w:r>
      <w:bookmarkEnd w:id="283"/>
    </w:p>
    <w:p w:rsidR="00E32025" w:rsidRDefault="00E32025" w:rsidP="00E32025">
      <w:pPr>
        <w:pStyle w:val="KeepWithNext"/>
        <w:rPr>
          <w:rtl/>
        </w:rPr>
      </w:pPr>
    </w:p>
    <w:p w:rsidR="00E32025" w:rsidRDefault="00E32025" w:rsidP="00E32025">
      <w:pPr>
        <w:rPr>
          <w:rtl/>
        </w:rPr>
      </w:pPr>
      <w:r>
        <w:rPr>
          <w:rFonts w:hint="cs"/>
          <w:rtl/>
        </w:rPr>
        <w:t xml:space="preserve">עו"ד פרנקל-שור, היועצת המשפטית של ועדת החוץ והביטחון, בבקשה. </w:t>
      </w:r>
      <w:bookmarkStart w:id="284" w:name="_ETM_Q1_1428000"/>
      <w:bookmarkEnd w:id="284"/>
    </w:p>
    <w:p w:rsidR="00E32025" w:rsidRDefault="00E32025" w:rsidP="00E32025">
      <w:pPr>
        <w:rPr>
          <w:rtl/>
        </w:rPr>
      </w:pPr>
      <w:bookmarkStart w:id="285" w:name="_ETM_Q1_1429000"/>
      <w:bookmarkEnd w:id="285"/>
    </w:p>
    <w:p w:rsidR="00E32025" w:rsidRDefault="00E32025" w:rsidP="00E32025">
      <w:pPr>
        <w:pStyle w:val="a4"/>
        <w:keepNext/>
        <w:rPr>
          <w:rtl/>
        </w:rPr>
      </w:pPr>
      <w:bookmarkStart w:id="286" w:name="ET_speaker_מירי_פרנקלשור_42"/>
      <w:r w:rsidRPr="00E32025">
        <w:rPr>
          <w:rStyle w:val="TagStyle"/>
          <w:rtl/>
        </w:rPr>
        <w:t xml:space="preserve"> &lt;&lt; דובר &gt;&gt; </w:t>
      </w:r>
      <w:r>
        <w:rPr>
          <w:rtl/>
        </w:rPr>
        <w:t>מירי פרנקל-שור:</w:t>
      </w:r>
      <w:r w:rsidRPr="00E32025">
        <w:rPr>
          <w:rStyle w:val="TagStyle"/>
          <w:rtl/>
        </w:rPr>
        <w:t xml:space="preserve"> &lt;&lt; דובר &gt;&gt;</w:t>
      </w:r>
      <w:r>
        <w:rPr>
          <w:rtl/>
        </w:rPr>
        <w:t xml:space="preserve">   </w:t>
      </w:r>
      <w:bookmarkEnd w:id="286"/>
    </w:p>
    <w:p w:rsidR="00E32025" w:rsidRDefault="00E32025" w:rsidP="00E32025">
      <w:pPr>
        <w:pStyle w:val="KeepWithNext"/>
        <w:rPr>
          <w:rtl/>
        </w:rPr>
      </w:pPr>
    </w:p>
    <w:p w:rsidR="008D2FF1" w:rsidRDefault="00E32025" w:rsidP="008D2FF1">
      <w:pPr>
        <w:rPr>
          <w:rtl/>
        </w:rPr>
      </w:pPr>
      <w:r>
        <w:rPr>
          <w:rFonts w:hint="cs"/>
          <w:rtl/>
        </w:rPr>
        <w:t xml:space="preserve">אני מבקשת להבהיר, ואולי קצת לדייק את השיח שנמצא כאן </w:t>
      </w:r>
      <w:bookmarkStart w:id="287" w:name="_ETM_Q1_1438000"/>
      <w:bookmarkEnd w:id="287"/>
      <w:r>
        <w:rPr>
          <w:rFonts w:hint="cs"/>
          <w:rtl/>
        </w:rPr>
        <w:t xml:space="preserve">על שולחן הוועדה. מדובר פה בשני נושאים: מדובר בהסדרת פנסיית </w:t>
      </w:r>
      <w:bookmarkStart w:id="288" w:name="_ETM_Q1_1442000"/>
      <w:bookmarkEnd w:id="288"/>
      <w:r>
        <w:rPr>
          <w:rFonts w:hint="cs"/>
          <w:rtl/>
        </w:rPr>
        <w:t xml:space="preserve">הגישור ומדובר בהצעה של הממשלה לדרך של קביעת צו שמקצועות </w:t>
      </w:r>
      <w:bookmarkStart w:id="289" w:name="_ETM_Q1_1453000"/>
      <w:bookmarkEnd w:id="289"/>
      <w:r>
        <w:rPr>
          <w:rFonts w:hint="cs"/>
          <w:rtl/>
        </w:rPr>
        <w:t xml:space="preserve">מסוימים שייקבעו בצו לא יזכו את העובד החדש באפשרות הבחירה, </w:t>
      </w:r>
      <w:bookmarkStart w:id="290" w:name="_ETM_Q1_1460000"/>
      <w:bookmarkEnd w:id="290"/>
      <w:r>
        <w:rPr>
          <w:rFonts w:hint="cs"/>
          <w:rtl/>
        </w:rPr>
        <w:t xml:space="preserve">אלא הוא יצטרך ללכת למסלול של חוזה אישי. לעמדתנו </w:t>
      </w:r>
      <w:r>
        <w:rPr>
          <w:rtl/>
        </w:rPr>
        <w:t>–</w:t>
      </w:r>
      <w:r>
        <w:rPr>
          <w:rFonts w:hint="cs"/>
          <w:rtl/>
        </w:rPr>
        <w:t xml:space="preserve"> </w:t>
      </w:r>
      <w:bookmarkStart w:id="291" w:name="_ETM_Q1_1466000"/>
      <w:bookmarkEnd w:id="291"/>
      <w:r>
        <w:rPr>
          <w:rFonts w:hint="cs"/>
          <w:rtl/>
        </w:rPr>
        <w:t xml:space="preserve">וגם הצגנו את זה לאוצר </w:t>
      </w:r>
      <w:r>
        <w:rPr>
          <w:rtl/>
        </w:rPr>
        <w:t>–</w:t>
      </w:r>
      <w:r>
        <w:rPr>
          <w:rFonts w:hint="cs"/>
          <w:rtl/>
        </w:rPr>
        <w:t xml:space="preserve"> אין חובת כריכה בין </w:t>
      </w:r>
      <w:bookmarkStart w:id="292" w:name="_ETM_Q1_1472000"/>
      <w:bookmarkEnd w:id="292"/>
      <w:r>
        <w:rPr>
          <w:rFonts w:hint="cs"/>
          <w:rtl/>
        </w:rPr>
        <w:t xml:space="preserve">שני הדברים. זאת אומרת, אם אני מתייחסת לטענות </w:t>
      </w:r>
      <w:bookmarkStart w:id="293" w:name="_ETM_Q1_1476000"/>
      <w:bookmarkEnd w:id="293"/>
      <w:r>
        <w:rPr>
          <w:rFonts w:hint="cs"/>
          <w:rtl/>
        </w:rPr>
        <w:t>ולהערות שהועלו פה בדבר ודאות של הפורשים לגבי פנסיית הגישור, ניתן על פי המצב המשפטי הקיים להסדיר את כל נו</w:t>
      </w:r>
      <w:r w:rsidR="008D2FF1">
        <w:rPr>
          <w:rFonts w:hint="cs"/>
          <w:rtl/>
        </w:rPr>
        <w:t xml:space="preserve">שא פנסיית הגישור בתקנות, בצווים, בכל דרך שימצאו לנכון. הנושא </w:t>
      </w:r>
      <w:bookmarkStart w:id="294" w:name="_ETM_Q1_1489012"/>
      <w:bookmarkEnd w:id="294"/>
      <w:r w:rsidR="008D2FF1">
        <w:rPr>
          <w:rFonts w:hint="cs"/>
          <w:rtl/>
        </w:rPr>
        <w:t>של פנסיית הגישור, כפי שאמר שי סומך, מלווה א</w:t>
      </w:r>
      <w:bookmarkStart w:id="295" w:name="_ETM_Q1_1497435"/>
      <w:bookmarkEnd w:id="295"/>
      <w:r w:rsidR="008D2FF1">
        <w:rPr>
          <w:rFonts w:hint="cs"/>
          <w:rtl/>
        </w:rPr>
        <w:t xml:space="preserve">ותנו מחוק ההסדרים של 2016, הנושא לא הוסדר, הוא גם </w:t>
      </w:r>
      <w:bookmarkStart w:id="296" w:name="_ETM_Q1_1501230"/>
      <w:bookmarkEnd w:id="296"/>
      <w:r w:rsidR="008D2FF1">
        <w:rPr>
          <w:rFonts w:hint="cs"/>
          <w:rtl/>
        </w:rPr>
        <w:t xml:space="preserve">מצוי בבג"ץ. הוא נכון גם לצה"ל, גם למוסד וגם לשב"כ. </w:t>
      </w:r>
      <w:bookmarkStart w:id="297" w:name="_ETM_Q1_1505289"/>
      <w:bookmarkEnd w:id="297"/>
      <w:r w:rsidR="008D2FF1">
        <w:rPr>
          <w:rFonts w:hint="cs"/>
          <w:rtl/>
        </w:rPr>
        <w:t xml:space="preserve">זאת אומרת, לו רק הנושא של פנסיית הגישור היה מונח </w:t>
      </w:r>
      <w:bookmarkStart w:id="298" w:name="_ETM_Q1_1513392"/>
      <w:bookmarkEnd w:id="298"/>
      <w:r w:rsidR="008D2FF1">
        <w:rPr>
          <w:rFonts w:hint="cs"/>
          <w:rtl/>
        </w:rPr>
        <w:t xml:space="preserve">על השולחן, לא היה צריך בכלל את הצעת החוק שבאה </w:t>
      </w:r>
      <w:bookmarkStart w:id="299" w:name="_ETM_Q1_1518442"/>
      <w:bookmarkEnd w:id="299"/>
      <w:r w:rsidR="008D2FF1">
        <w:rPr>
          <w:rFonts w:hint="cs"/>
          <w:rtl/>
        </w:rPr>
        <w:t xml:space="preserve">לדיון. </w:t>
      </w:r>
    </w:p>
    <w:p w:rsidR="00E32025" w:rsidRDefault="008D2FF1" w:rsidP="008D2FF1">
      <w:pPr>
        <w:rPr>
          <w:rtl/>
        </w:rPr>
      </w:pPr>
      <w:r>
        <w:rPr>
          <w:rFonts w:hint="cs"/>
          <w:rtl/>
        </w:rPr>
        <w:t xml:space="preserve">דבר נוסף חשוב </w:t>
      </w:r>
      <w:bookmarkStart w:id="300" w:name="_ETM_Q1_1528207"/>
      <w:bookmarkEnd w:id="300"/>
      <w:r>
        <w:rPr>
          <w:rtl/>
        </w:rPr>
        <w:t>–</w:t>
      </w:r>
      <w:r>
        <w:rPr>
          <w:rFonts w:hint="cs"/>
          <w:rtl/>
        </w:rPr>
        <w:t xml:space="preserve"> היום ניתן להעסיק בארגונים במקצועות שהם רואים לנכון, וכדי</w:t>
      </w:r>
      <w:bookmarkStart w:id="301" w:name="_ETM_Q1_1530811"/>
      <w:bookmarkEnd w:id="301"/>
      <w:r>
        <w:rPr>
          <w:rFonts w:hint="cs"/>
          <w:rtl/>
        </w:rPr>
        <w:t xml:space="preserve"> להתמודד עם השוק ולקחת את האנשים הטובים ביותר, כבר היום</w:t>
      </w:r>
      <w:bookmarkStart w:id="302" w:name="_ETM_Q1_1533481"/>
      <w:bookmarkEnd w:id="302"/>
      <w:r>
        <w:rPr>
          <w:rFonts w:hint="cs"/>
          <w:rtl/>
        </w:rPr>
        <w:t xml:space="preserve"> ניתן </w:t>
      </w:r>
      <w:r>
        <w:rPr>
          <w:rtl/>
        </w:rPr>
        <w:t>–</w:t>
      </w:r>
      <w:r>
        <w:rPr>
          <w:rFonts w:hint="cs"/>
          <w:rtl/>
        </w:rPr>
        <w:t xml:space="preserve"> וגם עושים את זה כפי שהוצהר בוועדה </w:t>
      </w:r>
      <w:r>
        <w:rPr>
          <w:rtl/>
        </w:rPr>
        <w:t>–</w:t>
      </w:r>
      <w:r>
        <w:rPr>
          <w:rFonts w:hint="cs"/>
          <w:rtl/>
        </w:rPr>
        <w:t xml:space="preserve"> </w:t>
      </w:r>
      <w:bookmarkStart w:id="303" w:name="_ETM_Q1_1537238"/>
      <w:bookmarkEnd w:id="303"/>
      <w:r>
        <w:rPr>
          <w:rFonts w:hint="cs"/>
          <w:rtl/>
        </w:rPr>
        <w:t xml:space="preserve">לעשות את זה על דרך של העסקה בחוזים אישיים. </w:t>
      </w:r>
      <w:bookmarkStart w:id="304" w:name="_ETM_Q1_1545847"/>
      <w:bookmarkEnd w:id="304"/>
      <w:r>
        <w:rPr>
          <w:rFonts w:hint="cs"/>
          <w:rtl/>
        </w:rPr>
        <w:t xml:space="preserve"> אז  מדוע הנושא בא ביחד, </w:t>
      </w:r>
      <w:bookmarkStart w:id="305" w:name="_ETM_Q1_1548349"/>
      <w:bookmarkEnd w:id="305"/>
      <w:r>
        <w:rPr>
          <w:rFonts w:hint="cs"/>
          <w:rtl/>
        </w:rPr>
        <w:t xml:space="preserve">שלדעתי הוא לא צריך לבוא ביחד?  מכיוון שהאוצר </w:t>
      </w:r>
      <w:bookmarkStart w:id="306" w:name="_ETM_Q1_1522574"/>
      <w:bookmarkEnd w:id="306"/>
      <w:r>
        <w:rPr>
          <w:rFonts w:hint="cs"/>
          <w:rtl/>
        </w:rPr>
        <w:t xml:space="preserve">רוצה להתמודד עם הנושא של הפנסיות, ואז </w:t>
      </w:r>
      <w:bookmarkStart w:id="307" w:name="_ETM_Q1_1551788"/>
      <w:bookmarkEnd w:id="307"/>
      <w:r>
        <w:rPr>
          <w:rFonts w:hint="cs"/>
          <w:rtl/>
        </w:rPr>
        <w:t xml:space="preserve">הוא אומר: אני מסדיר את הנושא של הפנסיות על </w:t>
      </w:r>
      <w:bookmarkStart w:id="308" w:name="_ETM_Q1_1554392"/>
      <w:bookmarkEnd w:id="308"/>
      <w:r>
        <w:rPr>
          <w:rFonts w:hint="cs"/>
          <w:rtl/>
        </w:rPr>
        <w:t>דרך ההסכם</w:t>
      </w:r>
      <w:r w:rsidR="00DF6891">
        <w:rPr>
          <w:rFonts w:hint="cs"/>
          <w:rtl/>
        </w:rPr>
        <w:t xml:space="preserve"> עם כל ארגון בנפרד </w:t>
      </w:r>
      <w:r w:rsidR="00DF6891">
        <w:rPr>
          <w:rtl/>
        </w:rPr>
        <w:t>–</w:t>
      </w:r>
      <w:r w:rsidR="00DF6891">
        <w:rPr>
          <w:rFonts w:hint="cs"/>
          <w:rtl/>
        </w:rPr>
        <w:t xml:space="preserve"> המוסד כבר חתם, </w:t>
      </w:r>
      <w:bookmarkStart w:id="309" w:name="_ETM_Q1_1559266"/>
      <w:bookmarkEnd w:id="309"/>
      <w:r w:rsidR="00DF6891">
        <w:rPr>
          <w:rFonts w:hint="cs"/>
          <w:rtl/>
        </w:rPr>
        <w:t xml:space="preserve">השב"כ בדרך, בואו נראה מה יהיה עם צה"ל שזה למעשה סוגיה מאוד-מאוד כבדה </w:t>
      </w:r>
      <w:r w:rsidR="00D84456">
        <w:rPr>
          <w:rFonts w:hint="cs"/>
          <w:rtl/>
        </w:rPr>
        <w:t xml:space="preserve"> - וביחד, בכל החבילה הזאת, אני </w:t>
      </w:r>
      <w:bookmarkStart w:id="310" w:name="_ETM_Q1_1574260"/>
      <w:bookmarkEnd w:id="310"/>
      <w:r w:rsidR="00D84456">
        <w:rPr>
          <w:rFonts w:hint="cs"/>
          <w:rtl/>
        </w:rPr>
        <w:t>רוצה שהארגון יתחיל</w:t>
      </w:r>
      <w:r>
        <w:rPr>
          <w:rFonts w:hint="cs"/>
          <w:rtl/>
        </w:rPr>
        <w:t xml:space="preserve"> </w:t>
      </w:r>
      <w:r w:rsidR="00D84456">
        <w:rPr>
          <w:rFonts w:hint="cs"/>
          <w:rtl/>
        </w:rPr>
        <w:t xml:space="preserve">לעבור להעסקה בחוזה אישי, מכיוון שזה לא גורר </w:t>
      </w:r>
      <w:bookmarkStart w:id="311" w:name="_ETM_Q1_1580889"/>
      <w:bookmarkEnd w:id="311"/>
      <w:r w:rsidR="00D84456">
        <w:rPr>
          <w:rFonts w:hint="cs"/>
          <w:rtl/>
        </w:rPr>
        <w:t xml:space="preserve">אחריו את הפנסיה. </w:t>
      </w:r>
    </w:p>
    <w:p w:rsidR="00D84456" w:rsidRDefault="00D84456" w:rsidP="008D2FF1">
      <w:pPr>
        <w:rPr>
          <w:rtl/>
        </w:rPr>
      </w:pPr>
      <w:bookmarkStart w:id="312" w:name="_ETM_Q1_1583316"/>
      <w:bookmarkStart w:id="313" w:name="_ETM_Q1_1583387"/>
      <w:bookmarkEnd w:id="312"/>
      <w:bookmarkEnd w:id="313"/>
    </w:p>
    <w:p w:rsidR="00D84456" w:rsidRDefault="00D84456" w:rsidP="0021590F">
      <w:pPr>
        <w:rPr>
          <w:rtl/>
        </w:rPr>
      </w:pPr>
      <w:bookmarkStart w:id="314" w:name="_ETM_Q1_1583540"/>
      <w:bookmarkStart w:id="315" w:name="_ETM_Q1_1583605"/>
      <w:bookmarkEnd w:id="314"/>
      <w:bookmarkEnd w:id="315"/>
      <w:r>
        <w:rPr>
          <w:rFonts w:hint="cs"/>
          <w:rtl/>
        </w:rPr>
        <w:t xml:space="preserve">מה  מטריד בכל האירוע הזה? אחד </w:t>
      </w:r>
      <w:bookmarkStart w:id="316" w:name="_ETM_Q1_1585851"/>
      <w:bookmarkEnd w:id="316"/>
      <w:r>
        <w:rPr>
          <w:rFonts w:hint="cs"/>
          <w:rtl/>
        </w:rPr>
        <w:t xml:space="preserve">הדברים שמטרידים זה הנושא של קביעת  יעדים לארגון. כלומר, </w:t>
      </w:r>
      <w:bookmarkStart w:id="317" w:name="_ETM_Q1_1585186"/>
      <w:bookmarkEnd w:id="317"/>
      <w:r>
        <w:rPr>
          <w:rFonts w:hint="cs"/>
          <w:rtl/>
        </w:rPr>
        <w:t xml:space="preserve">בכל שנה ושנה, בחלק מההסכמים </w:t>
      </w:r>
      <w:r>
        <w:rPr>
          <w:rtl/>
        </w:rPr>
        <w:t>–</w:t>
      </w:r>
      <w:r>
        <w:rPr>
          <w:rFonts w:hint="cs"/>
          <w:rtl/>
        </w:rPr>
        <w:t xml:space="preserve"> ולא לחינם </w:t>
      </w:r>
      <w:bookmarkStart w:id="318" w:name="_ETM_Q1_1590906"/>
      <w:bookmarkEnd w:id="318"/>
      <w:r>
        <w:rPr>
          <w:rFonts w:hint="cs"/>
          <w:rtl/>
        </w:rPr>
        <w:t xml:space="preserve">אנחנו רוצים לראות את ההסכם, מכיוון שאנחנו נמצאים פה באיזשהו </w:t>
      </w:r>
      <w:bookmarkStart w:id="319" w:name="_ETM_Q1_1597599"/>
      <w:bookmarkEnd w:id="319"/>
      <w:r>
        <w:rPr>
          <w:rFonts w:hint="cs"/>
          <w:rtl/>
        </w:rPr>
        <w:t xml:space="preserve">חלל שבו לא כל העובדות מצויות בפני הוועדה, על מנת </w:t>
      </w:r>
      <w:bookmarkStart w:id="320" w:name="_ETM_Q1_1597251"/>
      <w:bookmarkEnd w:id="320"/>
      <w:r>
        <w:rPr>
          <w:rFonts w:hint="cs"/>
          <w:rtl/>
        </w:rPr>
        <w:t xml:space="preserve">לאשר רק את המסגרת שנותנת את האפשרות לתהליך </w:t>
      </w:r>
      <w:r>
        <w:rPr>
          <w:rtl/>
        </w:rPr>
        <w:t>–</w:t>
      </w:r>
      <w:r>
        <w:rPr>
          <w:rFonts w:hint="cs"/>
          <w:rtl/>
        </w:rPr>
        <w:t xml:space="preserve"> כאשר </w:t>
      </w:r>
      <w:bookmarkStart w:id="321" w:name="_ETM_Q1_1605360"/>
      <w:bookmarkEnd w:id="321"/>
      <w:r>
        <w:rPr>
          <w:rFonts w:hint="cs"/>
          <w:rtl/>
        </w:rPr>
        <w:t xml:space="preserve">ארגון אומר שהוא רוצה את הנושא של העסקה </w:t>
      </w:r>
      <w:bookmarkStart w:id="322" w:name="_ETM_Q1_1610040"/>
      <w:bookmarkEnd w:id="322"/>
      <w:r>
        <w:rPr>
          <w:rFonts w:hint="cs"/>
          <w:rtl/>
        </w:rPr>
        <w:t xml:space="preserve">בחוזה אישי מכיוון שהוא רוצה להתמודד עם השוק, זה </w:t>
      </w:r>
      <w:bookmarkStart w:id="323" w:name="_ETM_Q1_1614974"/>
      <w:bookmarkEnd w:id="323"/>
      <w:r>
        <w:rPr>
          <w:rFonts w:hint="cs"/>
          <w:rtl/>
        </w:rPr>
        <w:t xml:space="preserve">סיפור אחד. אבל כאשר ארגון צריך לעמוד ביעד ואז הוא </w:t>
      </w:r>
      <w:bookmarkStart w:id="324" w:name="_ETM_Q1_1621539"/>
      <w:bookmarkEnd w:id="324"/>
      <w:r>
        <w:rPr>
          <w:rFonts w:hint="cs"/>
          <w:rtl/>
        </w:rPr>
        <w:t xml:space="preserve">אומר את מי הוא צריך להקריב על מנת למנוע ממנו </w:t>
      </w:r>
      <w:bookmarkStart w:id="325" w:name="_ETM_Q1_1626873"/>
      <w:bookmarkEnd w:id="325"/>
      <w:r>
        <w:rPr>
          <w:rFonts w:hint="cs"/>
          <w:rtl/>
        </w:rPr>
        <w:t xml:space="preserve">את דרך ההעסקה שהוא רוצה, אלא הוא חייב להעביר אותו </w:t>
      </w:r>
      <w:bookmarkStart w:id="326" w:name="_ETM_Q1_1628790"/>
      <w:bookmarkEnd w:id="326"/>
      <w:r>
        <w:rPr>
          <w:rFonts w:hint="cs"/>
          <w:rtl/>
        </w:rPr>
        <w:t xml:space="preserve">לחוזה אישי, אלה כבר שיקולים אחרים לחלוטין. אנחנו רואים מה קרה בצה"ל </w:t>
      </w:r>
      <w:r>
        <w:rPr>
          <w:rtl/>
        </w:rPr>
        <w:t>–</w:t>
      </w:r>
      <w:r>
        <w:rPr>
          <w:rFonts w:hint="cs"/>
          <w:rtl/>
        </w:rPr>
        <w:t xml:space="preserve"> במסגרת חוק </w:t>
      </w:r>
      <w:bookmarkStart w:id="327" w:name="_ETM_Q1_1640912"/>
      <w:bookmarkEnd w:id="327"/>
      <w:r>
        <w:rPr>
          <w:rFonts w:hint="cs"/>
          <w:rtl/>
        </w:rPr>
        <w:t>ההסדרים אושרו עמידה ביעדים וצה"ל היה צריך ל</w:t>
      </w:r>
      <w:bookmarkStart w:id="328" w:name="_ETM_Q1_1646958"/>
      <w:bookmarkEnd w:id="328"/>
      <w:r>
        <w:rPr>
          <w:rFonts w:hint="cs"/>
          <w:rtl/>
        </w:rPr>
        <w:t xml:space="preserve">עמוד כל  שנה ביעדים מסוימים. ראינו שזה היה קשה לצה"ל, </w:t>
      </w:r>
      <w:bookmarkStart w:id="329" w:name="_ETM_Q1_1646687"/>
      <w:bookmarkEnd w:id="329"/>
      <w:r>
        <w:rPr>
          <w:rFonts w:hint="cs"/>
          <w:rtl/>
        </w:rPr>
        <w:t xml:space="preserve">במעלה הדרך המתווה הזה לא היה נכון והוביל את </w:t>
      </w:r>
      <w:bookmarkStart w:id="330" w:name="_ETM_Q1_1658754"/>
      <w:bookmarkEnd w:id="330"/>
      <w:r>
        <w:rPr>
          <w:rFonts w:hint="cs"/>
          <w:rtl/>
        </w:rPr>
        <w:t xml:space="preserve">הארגון למקומות שאנחנו לא חושבים שהוא היה צריך להגיע אליהם. </w:t>
      </w:r>
      <w:bookmarkStart w:id="331" w:name="_ETM_Q1_1663791"/>
      <w:bookmarkEnd w:id="331"/>
    </w:p>
    <w:p w:rsidR="00D84456" w:rsidRDefault="00D84456" w:rsidP="00D84456">
      <w:pPr>
        <w:rPr>
          <w:rtl/>
        </w:rPr>
      </w:pPr>
      <w:bookmarkStart w:id="332" w:name="_ETM_Q1_1664142"/>
      <w:bookmarkStart w:id="333" w:name="_ETM_Q1_1664218"/>
      <w:bookmarkEnd w:id="332"/>
      <w:bookmarkEnd w:id="333"/>
    </w:p>
    <w:p w:rsidR="00D84456" w:rsidRDefault="00D84456" w:rsidP="00D84456">
      <w:pPr>
        <w:rPr>
          <w:rtl/>
        </w:rPr>
      </w:pPr>
      <w:bookmarkStart w:id="334" w:name="_ETM_Q1_1664302"/>
      <w:bookmarkStart w:id="335" w:name="_ETM_Q1_1664354"/>
      <w:bookmarkEnd w:id="334"/>
      <w:bookmarkEnd w:id="335"/>
      <w:r>
        <w:rPr>
          <w:rFonts w:hint="cs"/>
          <w:rtl/>
        </w:rPr>
        <w:t xml:space="preserve">אם רוצים להסדיר את הנושא של פנסיית הגישור, לא </w:t>
      </w:r>
      <w:bookmarkStart w:id="336" w:name="_ETM_Q1_1668160"/>
      <w:bookmarkEnd w:id="336"/>
      <w:r>
        <w:rPr>
          <w:rFonts w:hint="cs"/>
          <w:rtl/>
        </w:rPr>
        <w:t xml:space="preserve">בהכרח צריך את ההסדר שמבוקש כאן. זו שאלה שצריך להתייחס </w:t>
      </w:r>
      <w:bookmarkStart w:id="337" w:name="_ETM_Q1_1671299"/>
      <w:bookmarkEnd w:id="337"/>
      <w:r>
        <w:rPr>
          <w:rFonts w:hint="cs"/>
          <w:rtl/>
        </w:rPr>
        <w:t xml:space="preserve">אליה בזהירות, צריך להבין מה היעדים שהארגון צריך. לפי </w:t>
      </w:r>
      <w:bookmarkStart w:id="338" w:name="_ETM_Q1_1683025"/>
      <w:bookmarkEnd w:id="338"/>
      <w:r>
        <w:rPr>
          <w:rFonts w:hint="cs"/>
          <w:rtl/>
        </w:rPr>
        <w:t xml:space="preserve">המתווה שהוצג לנו, היעדים שקבועים לארגון הם יעדים שמעוררים </w:t>
      </w:r>
      <w:bookmarkStart w:id="339" w:name="_ETM_Q1_1689780"/>
      <w:bookmarkEnd w:id="339"/>
      <w:r>
        <w:rPr>
          <w:rFonts w:hint="cs"/>
          <w:rtl/>
        </w:rPr>
        <w:t xml:space="preserve">שאלה, והשאלה היא שאלה עמוקה: מה זהות הארגון שאנחנו רוצים </w:t>
      </w:r>
      <w:bookmarkStart w:id="340" w:name="_ETM_Q1_1696246"/>
      <w:bookmarkEnd w:id="340"/>
      <w:r>
        <w:rPr>
          <w:rFonts w:hint="cs"/>
          <w:rtl/>
        </w:rPr>
        <w:t xml:space="preserve">לראות בעוד מספר שנים. החלטות של ראש הארגון היום יבואו </w:t>
      </w:r>
      <w:bookmarkStart w:id="341" w:name="_ETM_Q1_1709270"/>
      <w:bookmarkEnd w:id="341"/>
      <w:r>
        <w:rPr>
          <w:rFonts w:hint="cs"/>
          <w:rtl/>
        </w:rPr>
        <w:t xml:space="preserve">לפתחו של ראש הארגון הבא. אלה תהליכים לטווח ארוך. </w:t>
      </w:r>
      <w:bookmarkStart w:id="342" w:name="_ETM_Q1_1709258"/>
      <w:bookmarkEnd w:id="342"/>
    </w:p>
    <w:p w:rsidR="00D84456" w:rsidRDefault="00D84456" w:rsidP="00D84456">
      <w:pPr>
        <w:rPr>
          <w:rtl/>
        </w:rPr>
      </w:pPr>
      <w:bookmarkStart w:id="343" w:name="_ETM_Q1_1709321"/>
      <w:bookmarkEnd w:id="343"/>
    </w:p>
    <w:p w:rsidR="00D84456" w:rsidRDefault="00D84456" w:rsidP="00D84456">
      <w:pPr>
        <w:rPr>
          <w:rtl/>
        </w:rPr>
      </w:pPr>
      <w:bookmarkStart w:id="344" w:name="_ETM_Q1_1709418"/>
      <w:bookmarkStart w:id="345" w:name="_ETM_Q1_1709485"/>
      <w:bookmarkEnd w:id="344"/>
      <w:bookmarkEnd w:id="345"/>
      <w:r>
        <w:rPr>
          <w:rFonts w:hint="cs"/>
          <w:rtl/>
        </w:rPr>
        <w:t xml:space="preserve">הוצג </w:t>
      </w:r>
      <w:bookmarkStart w:id="346" w:name="_ETM_Q1_1713627"/>
      <w:bookmarkEnd w:id="346"/>
      <w:r>
        <w:rPr>
          <w:rFonts w:hint="cs"/>
          <w:rtl/>
        </w:rPr>
        <w:t xml:space="preserve">פה על-ידי השירות שיש חוזה העסקה לתקופה קצובה ולתקופה </w:t>
      </w:r>
      <w:bookmarkStart w:id="347" w:name="_ETM_Q1_1716314"/>
      <w:bookmarkEnd w:id="347"/>
      <w:r>
        <w:rPr>
          <w:rFonts w:hint="cs"/>
          <w:rtl/>
        </w:rPr>
        <w:t xml:space="preserve">לא קצובה. כשהגיע השירות בגלגול הראשון, אנחנו טענו </w:t>
      </w:r>
      <w:r w:rsidR="002B3BFC">
        <w:rPr>
          <w:rFonts w:hint="cs"/>
          <w:rtl/>
        </w:rPr>
        <w:t xml:space="preserve">בוועדה </w:t>
      </w:r>
      <w:bookmarkStart w:id="348" w:name="_ETM_Q1_1724065"/>
      <w:bookmarkEnd w:id="348"/>
      <w:r w:rsidR="00634852">
        <w:rPr>
          <w:rFonts w:hint="cs"/>
          <w:rtl/>
        </w:rPr>
        <w:t xml:space="preserve">שהמודל אינו נכון, ואכן אחר כך השירות חזר </w:t>
      </w:r>
      <w:bookmarkStart w:id="349" w:name="_ETM_Q1_1723867"/>
      <w:bookmarkEnd w:id="349"/>
      <w:r w:rsidR="00634852">
        <w:rPr>
          <w:rFonts w:hint="cs"/>
          <w:rtl/>
        </w:rPr>
        <w:t xml:space="preserve">עם תיקונים מסוימים. אלה תהליכים לטווח ארוך שצריך להבין לפני </w:t>
      </w:r>
      <w:bookmarkStart w:id="350" w:name="_ETM_Q1_1733382"/>
      <w:bookmarkEnd w:id="350"/>
      <w:r w:rsidR="00634852">
        <w:rPr>
          <w:rFonts w:hint="cs"/>
          <w:rtl/>
        </w:rPr>
        <w:t xml:space="preserve">העיגון מה המשמעויות של הדברים, ללכת לנושא הזה בזהירות. לכן </w:t>
      </w:r>
      <w:bookmarkStart w:id="351" w:name="_ETM_Q1_1741554"/>
      <w:bookmarkEnd w:id="351"/>
      <w:r w:rsidR="00634852">
        <w:rPr>
          <w:rFonts w:hint="cs"/>
          <w:rtl/>
        </w:rPr>
        <w:t xml:space="preserve">לנושא של פנסיית הגישור, אתם יכולים </w:t>
      </w:r>
      <w:r w:rsidR="00634852">
        <w:rPr>
          <w:rtl/>
        </w:rPr>
        <w:t>–</w:t>
      </w:r>
      <w:r w:rsidR="00634852">
        <w:rPr>
          <w:rFonts w:hint="cs"/>
          <w:rtl/>
        </w:rPr>
        <w:t xml:space="preserve"> וגם אמרתי לכם את זה </w:t>
      </w:r>
      <w:r w:rsidR="00634852">
        <w:rPr>
          <w:rtl/>
        </w:rPr>
        <w:t>–</w:t>
      </w:r>
      <w:r w:rsidR="00634852">
        <w:rPr>
          <w:rFonts w:hint="cs"/>
          <w:rtl/>
        </w:rPr>
        <w:t xml:space="preserve"> ומבחינה משפטית יש לכם את האפשרות לסגור </w:t>
      </w:r>
      <w:bookmarkStart w:id="352" w:name="_ETM_Q1_1750893"/>
      <w:bookmarkEnd w:id="352"/>
      <w:r w:rsidR="00634852">
        <w:rPr>
          <w:rFonts w:hint="cs"/>
          <w:rtl/>
        </w:rPr>
        <w:t xml:space="preserve">את כל הנושא של פנסיית הגישור, ליצור את הוודאות </w:t>
      </w:r>
      <w:bookmarkStart w:id="353" w:name="_ETM_Q1_1748875"/>
      <w:bookmarkEnd w:id="353"/>
      <w:r w:rsidR="00634852">
        <w:rPr>
          <w:rFonts w:hint="cs"/>
          <w:rtl/>
        </w:rPr>
        <w:t xml:space="preserve">הנדרשת </w:t>
      </w:r>
      <w:r w:rsidR="00634852">
        <w:rPr>
          <w:rtl/>
        </w:rPr>
        <w:t>–</w:t>
      </w:r>
      <w:r w:rsidR="00634852">
        <w:rPr>
          <w:rFonts w:hint="cs"/>
          <w:rtl/>
        </w:rPr>
        <w:t xml:space="preserve"> כי אנשים באמת  חייבים את הוודאות </w:t>
      </w:r>
      <w:bookmarkStart w:id="354" w:name="_ETM_Q1_1752572"/>
      <w:bookmarkEnd w:id="354"/>
      <w:r w:rsidR="00634852">
        <w:rPr>
          <w:rFonts w:hint="cs"/>
          <w:rtl/>
        </w:rPr>
        <w:t xml:space="preserve">הזאת </w:t>
      </w:r>
      <w:r w:rsidR="00634852">
        <w:rPr>
          <w:rtl/>
        </w:rPr>
        <w:t>–</w:t>
      </w:r>
      <w:r w:rsidR="00634852">
        <w:rPr>
          <w:rFonts w:hint="cs"/>
          <w:rtl/>
        </w:rPr>
        <w:t xml:space="preserve"> ללא שום תלות בהצעת החוק שמונחת על שולחן </w:t>
      </w:r>
      <w:bookmarkStart w:id="355" w:name="_ETM_Q1_1756091"/>
      <w:bookmarkEnd w:id="355"/>
      <w:r w:rsidR="00634852">
        <w:rPr>
          <w:rFonts w:hint="cs"/>
          <w:rtl/>
        </w:rPr>
        <w:t xml:space="preserve">הוועדה. </w:t>
      </w:r>
    </w:p>
    <w:p w:rsidR="00634852" w:rsidRDefault="00634852" w:rsidP="00634852">
      <w:pPr>
        <w:ind w:firstLine="0"/>
        <w:rPr>
          <w:rtl/>
        </w:rPr>
      </w:pPr>
      <w:bookmarkStart w:id="356" w:name="_ETM_Q1_1761818"/>
      <w:bookmarkStart w:id="357" w:name="_ETM_Q1_1761890"/>
      <w:bookmarkStart w:id="358" w:name="_ETM_Q1_1763595"/>
      <w:bookmarkStart w:id="359" w:name="_ETM_Q1_1763655"/>
      <w:bookmarkStart w:id="360" w:name="_ETM_Q1_1766555"/>
      <w:bookmarkEnd w:id="356"/>
      <w:bookmarkEnd w:id="357"/>
      <w:bookmarkEnd w:id="358"/>
      <w:bookmarkEnd w:id="359"/>
      <w:bookmarkEnd w:id="360"/>
    </w:p>
    <w:p w:rsidR="00634852" w:rsidRDefault="00634852" w:rsidP="00634852">
      <w:pPr>
        <w:pStyle w:val="a4"/>
        <w:keepNext/>
        <w:rPr>
          <w:rtl/>
        </w:rPr>
      </w:pPr>
      <w:bookmarkStart w:id="361" w:name="ET_speaker_5766_41"/>
      <w:r w:rsidRPr="00634852">
        <w:rPr>
          <w:rStyle w:val="TagStyle"/>
          <w:rtl/>
        </w:rPr>
        <w:t xml:space="preserve"> &lt;&lt; דובר &gt;&gt; </w:t>
      </w:r>
      <w:r>
        <w:rPr>
          <w:rtl/>
        </w:rPr>
        <w:t>רם בן ברק (יש עתיד):</w:t>
      </w:r>
      <w:r w:rsidRPr="00634852">
        <w:rPr>
          <w:rStyle w:val="TagStyle"/>
          <w:rtl/>
        </w:rPr>
        <w:t xml:space="preserve"> &lt;&lt; דובר &gt;&gt;</w:t>
      </w:r>
      <w:r>
        <w:rPr>
          <w:rtl/>
        </w:rPr>
        <w:t xml:space="preserve">   </w:t>
      </w:r>
      <w:bookmarkEnd w:id="361"/>
    </w:p>
    <w:p w:rsidR="00634852" w:rsidRDefault="00634852" w:rsidP="00634852">
      <w:pPr>
        <w:pStyle w:val="KeepWithNext"/>
        <w:rPr>
          <w:rtl/>
          <w:lang w:eastAsia="he-IL"/>
        </w:rPr>
      </w:pPr>
    </w:p>
    <w:p w:rsidR="00634852" w:rsidRDefault="00634852" w:rsidP="00634852">
      <w:pPr>
        <w:rPr>
          <w:rtl/>
          <w:lang w:eastAsia="he-IL"/>
        </w:rPr>
      </w:pPr>
      <w:bookmarkStart w:id="362" w:name="_ETM_Q1_1764612"/>
      <w:bookmarkStart w:id="363" w:name="_ETM_Q1_1764685"/>
      <w:bookmarkEnd w:id="362"/>
      <w:bookmarkEnd w:id="363"/>
      <w:r>
        <w:rPr>
          <w:rFonts w:hint="cs"/>
          <w:rtl/>
          <w:lang w:eastAsia="he-IL"/>
        </w:rPr>
        <w:t xml:space="preserve">אני אגיד לך איפה הבעיה במה שאת </w:t>
      </w:r>
      <w:bookmarkStart w:id="364" w:name="_ETM_Q1_1772142"/>
      <w:bookmarkEnd w:id="364"/>
      <w:r>
        <w:rPr>
          <w:rFonts w:hint="cs"/>
          <w:rtl/>
          <w:lang w:eastAsia="he-IL"/>
        </w:rPr>
        <w:t>אומרת. אני מסתכל על מכלול הדיונים שהיו בוועדה</w:t>
      </w:r>
      <w:bookmarkStart w:id="365" w:name="_ETM_Q1_1776703"/>
      <w:bookmarkEnd w:id="365"/>
      <w:r>
        <w:rPr>
          <w:rFonts w:hint="cs"/>
          <w:rtl/>
          <w:lang w:eastAsia="he-IL"/>
        </w:rPr>
        <w:t xml:space="preserve"> על הפנסיות, על הנושא הרגיש הזה של הפנסיות, תמיד </w:t>
      </w:r>
      <w:bookmarkStart w:id="366" w:name="_ETM_Q1_1781435"/>
      <w:bookmarkEnd w:id="366"/>
      <w:r>
        <w:rPr>
          <w:rFonts w:hint="cs"/>
          <w:rtl/>
          <w:lang w:eastAsia="he-IL"/>
        </w:rPr>
        <w:t xml:space="preserve">הייתה טענה של הרבה מאוד גורמים: מה אתם משווים </w:t>
      </w:r>
      <w:bookmarkStart w:id="367" w:name="_ETM_Q1_1780693"/>
      <w:bookmarkEnd w:id="367"/>
      <w:r>
        <w:rPr>
          <w:rFonts w:hint="cs"/>
          <w:rtl/>
          <w:lang w:eastAsia="he-IL"/>
        </w:rPr>
        <w:t xml:space="preserve">לוחם למהנדס? למה מהנדס יכול </w:t>
      </w:r>
      <w:bookmarkStart w:id="368" w:name="_ETM_Q1_1788685"/>
      <w:bookmarkEnd w:id="368"/>
      <w:r>
        <w:rPr>
          <w:rFonts w:hint="cs"/>
          <w:rtl/>
          <w:lang w:eastAsia="he-IL"/>
        </w:rPr>
        <w:t xml:space="preserve">לפרוש בגיל 52 ולקבל פנסיית גישור או פנסיה תקציבית, לא משנה, כל אחד מתי שהוא הצטרף לארגון. כאן, במידה מסוימת, </w:t>
      </w:r>
      <w:bookmarkStart w:id="369" w:name="_ETM_Q1_1799556"/>
      <w:bookmarkEnd w:id="369"/>
      <w:r>
        <w:rPr>
          <w:rFonts w:hint="cs"/>
          <w:rtl/>
          <w:lang w:eastAsia="he-IL"/>
        </w:rPr>
        <w:t xml:space="preserve">יש משהו שאומר: נכון, אנחנו  כארגון מבינים שיש </w:t>
      </w:r>
      <w:bookmarkStart w:id="370" w:name="_ETM_Q1_1800139"/>
      <w:bookmarkEnd w:id="370"/>
      <w:r>
        <w:rPr>
          <w:rFonts w:hint="cs"/>
          <w:rtl/>
          <w:lang w:eastAsia="he-IL"/>
        </w:rPr>
        <w:t xml:space="preserve">מקצועות שיש להם ביקוש בצד האזרחי והם לא צריכים להיות </w:t>
      </w:r>
      <w:bookmarkStart w:id="371" w:name="_ETM_Q1_1809057"/>
      <w:bookmarkEnd w:id="371"/>
      <w:r>
        <w:rPr>
          <w:rFonts w:hint="cs"/>
          <w:rtl/>
          <w:lang w:eastAsia="he-IL"/>
        </w:rPr>
        <w:t xml:space="preserve">בחוזה הכובל הזה - או הנותן </w:t>
      </w:r>
      <w:r>
        <w:rPr>
          <w:rtl/>
          <w:lang w:eastAsia="he-IL"/>
        </w:rPr>
        <w:t>–</w:t>
      </w:r>
      <w:r>
        <w:rPr>
          <w:rFonts w:hint="cs"/>
          <w:rtl/>
          <w:lang w:eastAsia="he-IL"/>
        </w:rPr>
        <w:t xml:space="preserve"> שמאפשר </w:t>
      </w:r>
      <w:bookmarkStart w:id="372" w:name="_ETM_Q1_1810183"/>
      <w:bookmarkEnd w:id="372"/>
      <w:r>
        <w:rPr>
          <w:rFonts w:hint="cs"/>
          <w:rtl/>
          <w:lang w:eastAsia="he-IL"/>
        </w:rPr>
        <w:t xml:space="preserve">פנסיה מוקדמת, דבר שהוא רק בארגונים הביטחוניים. מי יכול </w:t>
      </w:r>
      <w:bookmarkStart w:id="373" w:name="_ETM_Q1_1819261"/>
      <w:bookmarkEnd w:id="373"/>
      <w:r>
        <w:rPr>
          <w:rFonts w:hint="cs"/>
          <w:rtl/>
          <w:lang w:eastAsia="he-IL"/>
        </w:rPr>
        <w:t xml:space="preserve">היום לצאת בגיל 54 או בגיל 42, תלוי במקצוע </w:t>
      </w:r>
      <w:bookmarkStart w:id="374" w:name="_ETM_Q1_1821562"/>
      <w:bookmarkEnd w:id="374"/>
      <w:r>
        <w:rPr>
          <w:rFonts w:hint="cs"/>
          <w:rtl/>
          <w:lang w:eastAsia="he-IL"/>
        </w:rPr>
        <w:t>שלו, לפנסיה? לא המורים - - -</w:t>
      </w:r>
    </w:p>
    <w:p w:rsidR="00634852" w:rsidRDefault="00634852" w:rsidP="00634852">
      <w:pPr>
        <w:rPr>
          <w:rtl/>
          <w:lang w:eastAsia="he-IL"/>
        </w:rPr>
      </w:pPr>
    </w:p>
    <w:p w:rsidR="00634852" w:rsidRDefault="00634852" w:rsidP="00634852">
      <w:pPr>
        <w:pStyle w:val="af9"/>
        <w:keepNext/>
        <w:rPr>
          <w:rtl/>
          <w:lang w:eastAsia="he-IL"/>
        </w:rPr>
      </w:pPr>
      <w:bookmarkStart w:id="375" w:name="ET_guest_907388_42"/>
      <w:r w:rsidRPr="00634852">
        <w:rPr>
          <w:rStyle w:val="TagStyle"/>
          <w:rtl/>
        </w:rPr>
        <w:t xml:space="preserve"> &lt;&lt; אורח &gt;&gt; </w:t>
      </w:r>
      <w:r>
        <w:rPr>
          <w:rtl/>
          <w:lang w:eastAsia="he-IL"/>
        </w:rPr>
        <w:t>ציון לוי:</w:t>
      </w:r>
      <w:r w:rsidRPr="00634852">
        <w:rPr>
          <w:rStyle w:val="TagStyle"/>
          <w:rtl/>
        </w:rPr>
        <w:t xml:space="preserve"> &lt;&lt; אורח &gt;&gt;</w:t>
      </w:r>
      <w:r>
        <w:rPr>
          <w:rtl/>
          <w:lang w:eastAsia="he-IL"/>
        </w:rPr>
        <w:t xml:space="preserve">   </w:t>
      </w:r>
      <w:bookmarkEnd w:id="375"/>
    </w:p>
    <w:p w:rsidR="00634852" w:rsidRDefault="00634852" w:rsidP="00634852">
      <w:pPr>
        <w:pStyle w:val="KeepWithNext"/>
        <w:rPr>
          <w:rtl/>
          <w:lang w:eastAsia="he-IL"/>
        </w:rPr>
      </w:pPr>
    </w:p>
    <w:p w:rsidR="00634852" w:rsidRDefault="00634852" w:rsidP="00634852">
      <w:pPr>
        <w:rPr>
          <w:rtl/>
          <w:lang w:eastAsia="he-IL"/>
        </w:rPr>
      </w:pPr>
      <w:r>
        <w:rPr>
          <w:rFonts w:hint="cs"/>
          <w:rtl/>
          <w:lang w:eastAsia="he-IL"/>
        </w:rPr>
        <w:t xml:space="preserve">המורים </w:t>
      </w:r>
      <w:bookmarkStart w:id="376" w:name="_ETM_Q1_1821537"/>
      <w:bookmarkEnd w:id="376"/>
      <w:r>
        <w:rPr>
          <w:rFonts w:hint="cs"/>
          <w:rtl/>
          <w:lang w:eastAsia="he-IL"/>
        </w:rPr>
        <w:t xml:space="preserve">כן, בגיל 50. </w:t>
      </w:r>
    </w:p>
    <w:p w:rsidR="00634852" w:rsidRDefault="00634852" w:rsidP="00634852">
      <w:pPr>
        <w:rPr>
          <w:rtl/>
          <w:lang w:eastAsia="he-IL"/>
        </w:rPr>
      </w:pPr>
      <w:bookmarkStart w:id="377" w:name="_ETM_Q1_1832897"/>
      <w:bookmarkStart w:id="378" w:name="_ETM_Q1_1832966"/>
      <w:bookmarkStart w:id="379" w:name="_ETM_Q1_1839840"/>
      <w:bookmarkEnd w:id="377"/>
      <w:bookmarkEnd w:id="378"/>
      <w:bookmarkEnd w:id="379"/>
    </w:p>
    <w:p w:rsidR="00634852" w:rsidRDefault="00634852" w:rsidP="00634852">
      <w:pPr>
        <w:pStyle w:val="a4"/>
        <w:keepNext/>
        <w:rPr>
          <w:rtl/>
        </w:rPr>
      </w:pPr>
      <w:bookmarkStart w:id="380" w:name="ET_speaker_מירי_פרנקלשור_43"/>
      <w:r w:rsidRPr="00634852">
        <w:rPr>
          <w:rStyle w:val="TagStyle"/>
          <w:rtl/>
        </w:rPr>
        <w:t xml:space="preserve"> &lt;&lt; דובר &gt;&gt; </w:t>
      </w:r>
      <w:r>
        <w:rPr>
          <w:rtl/>
        </w:rPr>
        <w:t>מירי פרנקל-שור:</w:t>
      </w:r>
      <w:r w:rsidRPr="00634852">
        <w:rPr>
          <w:rStyle w:val="TagStyle"/>
          <w:rtl/>
        </w:rPr>
        <w:t xml:space="preserve"> &lt;&lt; דובר &gt;&gt;</w:t>
      </w:r>
      <w:r>
        <w:rPr>
          <w:rtl/>
        </w:rPr>
        <w:t xml:space="preserve">   </w:t>
      </w:r>
      <w:bookmarkEnd w:id="380"/>
    </w:p>
    <w:p w:rsidR="00634852" w:rsidRDefault="00634852" w:rsidP="00634852">
      <w:pPr>
        <w:pStyle w:val="KeepWithNext"/>
        <w:rPr>
          <w:rtl/>
          <w:lang w:eastAsia="he-IL"/>
        </w:rPr>
      </w:pPr>
    </w:p>
    <w:p w:rsidR="00634852" w:rsidRDefault="00634852" w:rsidP="00634852">
      <w:pPr>
        <w:rPr>
          <w:rtl/>
          <w:lang w:eastAsia="he-IL"/>
        </w:rPr>
      </w:pPr>
      <w:bookmarkStart w:id="381" w:name="_ETM_Q1_1840310"/>
      <w:bookmarkStart w:id="382" w:name="_ETM_Q1_1840356"/>
      <w:bookmarkEnd w:id="381"/>
      <w:bookmarkEnd w:id="382"/>
      <w:r>
        <w:rPr>
          <w:rFonts w:hint="cs"/>
          <w:rtl/>
          <w:lang w:eastAsia="he-IL"/>
        </w:rPr>
        <w:t>אני רוצה לדייק את זה. כל ארגון שרוצה להתמודד עם השוק במקצועות מסוימים יכו</w:t>
      </w:r>
      <w:bookmarkStart w:id="383" w:name="_ETM_Q1_1850422"/>
      <w:bookmarkEnd w:id="383"/>
      <w:r>
        <w:rPr>
          <w:rFonts w:hint="cs"/>
          <w:rtl/>
          <w:lang w:eastAsia="he-IL"/>
        </w:rPr>
        <w:t xml:space="preserve">ל להעסיק </w:t>
      </w:r>
      <w:bookmarkStart w:id="384" w:name="_ETM_Q1_1842396"/>
      <w:bookmarkEnd w:id="384"/>
      <w:r>
        <w:rPr>
          <w:rFonts w:hint="cs"/>
          <w:rtl/>
          <w:lang w:eastAsia="he-IL"/>
        </w:rPr>
        <w:t xml:space="preserve">עובדים בדרך שנראית לו. אפשר להסדיר את זה ללא החקיקה </w:t>
      </w:r>
      <w:bookmarkStart w:id="385" w:name="_ETM_Q1_1856876"/>
      <w:bookmarkEnd w:id="385"/>
      <w:r>
        <w:rPr>
          <w:rFonts w:hint="cs"/>
          <w:rtl/>
          <w:lang w:eastAsia="he-IL"/>
        </w:rPr>
        <w:t xml:space="preserve">הנדרשת. מה הבעיה של הצו? </w:t>
      </w:r>
      <w:r>
        <w:rPr>
          <w:lang w:eastAsia="he-IL"/>
        </w:rPr>
        <w:t>Once</w:t>
      </w:r>
      <w:r>
        <w:rPr>
          <w:rFonts w:hint="cs"/>
          <w:rtl/>
          <w:lang w:eastAsia="he-IL"/>
        </w:rPr>
        <w:t xml:space="preserve"> אתה מכניס </w:t>
      </w:r>
      <w:bookmarkStart w:id="386" w:name="_ETM_Q1_1855648"/>
      <w:bookmarkEnd w:id="386"/>
      <w:r>
        <w:rPr>
          <w:rFonts w:hint="cs"/>
          <w:rtl/>
          <w:lang w:eastAsia="he-IL"/>
        </w:rPr>
        <w:t xml:space="preserve">מקצוע לצו, כבר אין לך דרך חזרה. </w:t>
      </w:r>
    </w:p>
    <w:p w:rsidR="00634852" w:rsidRDefault="00634852" w:rsidP="00634852">
      <w:pPr>
        <w:rPr>
          <w:rtl/>
          <w:lang w:eastAsia="he-IL"/>
        </w:rPr>
      </w:pPr>
      <w:bookmarkStart w:id="387" w:name="_ETM_Q1_1858632"/>
      <w:bookmarkStart w:id="388" w:name="_ETM_Q1_1858779"/>
      <w:bookmarkEnd w:id="387"/>
      <w:bookmarkEnd w:id="388"/>
    </w:p>
    <w:p w:rsidR="00634852" w:rsidRDefault="00634852" w:rsidP="00634852">
      <w:pPr>
        <w:pStyle w:val="af6"/>
        <w:keepNext/>
        <w:rPr>
          <w:rtl/>
        </w:rPr>
      </w:pPr>
      <w:bookmarkStart w:id="389" w:name="ET_yor_4574_44"/>
      <w:r w:rsidRPr="00634852">
        <w:rPr>
          <w:rStyle w:val="TagStyle"/>
          <w:rtl/>
        </w:rPr>
        <w:t xml:space="preserve"> &lt;&lt; יור &gt;&gt; </w:t>
      </w:r>
      <w:r>
        <w:rPr>
          <w:rtl/>
        </w:rPr>
        <w:t>היו"ר יולי יואל אדלשטיין:</w:t>
      </w:r>
      <w:r w:rsidRPr="00634852">
        <w:rPr>
          <w:rStyle w:val="TagStyle"/>
          <w:rtl/>
        </w:rPr>
        <w:t xml:space="preserve"> &lt;&lt; יור &gt;&gt;</w:t>
      </w:r>
      <w:r>
        <w:rPr>
          <w:rtl/>
        </w:rPr>
        <w:t xml:space="preserve">   </w:t>
      </w:r>
      <w:bookmarkEnd w:id="389"/>
    </w:p>
    <w:p w:rsidR="00634852" w:rsidRDefault="00634852" w:rsidP="00634852">
      <w:pPr>
        <w:pStyle w:val="KeepWithNext"/>
        <w:rPr>
          <w:rtl/>
          <w:lang w:eastAsia="he-IL"/>
        </w:rPr>
      </w:pPr>
    </w:p>
    <w:p w:rsidR="00634852" w:rsidRDefault="00634852" w:rsidP="00634852">
      <w:pPr>
        <w:rPr>
          <w:rtl/>
          <w:lang w:eastAsia="he-IL"/>
        </w:rPr>
      </w:pPr>
      <w:bookmarkStart w:id="390" w:name="_ETM_Q1_1852846"/>
      <w:bookmarkEnd w:id="390"/>
      <w:r>
        <w:rPr>
          <w:rFonts w:hint="cs"/>
          <w:rtl/>
          <w:lang w:eastAsia="he-IL"/>
        </w:rPr>
        <w:t xml:space="preserve">אין לך דרך </w:t>
      </w:r>
      <w:bookmarkStart w:id="391" w:name="_ETM_Q1_1854579"/>
      <w:bookmarkEnd w:id="391"/>
      <w:r>
        <w:rPr>
          <w:rFonts w:hint="cs"/>
          <w:rtl/>
          <w:lang w:eastAsia="he-IL"/>
        </w:rPr>
        <w:t xml:space="preserve">חזרה, אלא אם מעביר חקיקה נוספת. </w:t>
      </w:r>
    </w:p>
    <w:p w:rsidR="00F33390" w:rsidRDefault="00F33390" w:rsidP="00634852">
      <w:pPr>
        <w:rPr>
          <w:rtl/>
          <w:lang w:eastAsia="he-IL"/>
        </w:rPr>
      </w:pPr>
      <w:bookmarkStart w:id="392" w:name="_ETM_Q1_1867734"/>
      <w:bookmarkStart w:id="393" w:name="_ETM_Q1_1868087"/>
      <w:bookmarkStart w:id="394" w:name="_ETM_Q1_1864401"/>
      <w:bookmarkEnd w:id="392"/>
      <w:bookmarkEnd w:id="393"/>
      <w:bookmarkEnd w:id="394"/>
    </w:p>
    <w:p w:rsidR="00F33390" w:rsidRDefault="00F33390" w:rsidP="00F33390">
      <w:pPr>
        <w:pStyle w:val="a4"/>
        <w:keepNext/>
        <w:rPr>
          <w:rtl/>
        </w:rPr>
      </w:pPr>
      <w:bookmarkStart w:id="395" w:name="ET_speaker_מירי_פרנקלשור_45"/>
      <w:r w:rsidRPr="00F33390">
        <w:rPr>
          <w:rStyle w:val="TagStyle"/>
          <w:rtl/>
        </w:rPr>
        <w:t xml:space="preserve"> &lt;&lt; דובר &gt;&gt; </w:t>
      </w:r>
      <w:r>
        <w:rPr>
          <w:rtl/>
        </w:rPr>
        <w:t>מירי פרנקל-שור:</w:t>
      </w:r>
      <w:r w:rsidRPr="00F33390">
        <w:rPr>
          <w:rStyle w:val="TagStyle"/>
          <w:rtl/>
        </w:rPr>
        <w:t xml:space="preserve"> &lt;&lt; דובר &gt;&gt;</w:t>
      </w:r>
      <w:r>
        <w:rPr>
          <w:rtl/>
        </w:rPr>
        <w:t xml:space="preserve">   </w:t>
      </w:r>
      <w:bookmarkEnd w:id="395"/>
    </w:p>
    <w:p w:rsidR="00F33390" w:rsidRDefault="00F33390" w:rsidP="00F33390">
      <w:pPr>
        <w:pStyle w:val="KeepWithNext"/>
        <w:rPr>
          <w:rtl/>
          <w:lang w:eastAsia="he-IL"/>
        </w:rPr>
      </w:pPr>
    </w:p>
    <w:p w:rsidR="00F33390" w:rsidRDefault="00F33390" w:rsidP="00F33390">
      <w:pPr>
        <w:rPr>
          <w:rtl/>
          <w:lang w:eastAsia="he-IL"/>
        </w:rPr>
      </w:pPr>
      <w:bookmarkStart w:id="396" w:name="_ETM_Q1_1866169"/>
      <w:bookmarkStart w:id="397" w:name="_ETM_Q1_1866315"/>
      <w:bookmarkEnd w:id="396"/>
      <w:bookmarkEnd w:id="397"/>
      <w:r>
        <w:rPr>
          <w:rFonts w:hint="cs"/>
          <w:rtl/>
          <w:lang w:eastAsia="he-IL"/>
        </w:rPr>
        <w:t xml:space="preserve">בדיוק. אתה לוקח את </w:t>
      </w:r>
      <w:bookmarkStart w:id="398" w:name="_ETM_Q1_1871133"/>
      <w:bookmarkEnd w:id="398"/>
      <w:r>
        <w:rPr>
          <w:rFonts w:hint="cs"/>
          <w:rtl/>
          <w:lang w:eastAsia="he-IL"/>
        </w:rPr>
        <w:t xml:space="preserve">הגמישות מהארגון, שאותה אתה בוודאי רוצה. אם הכנסת את </w:t>
      </w:r>
      <w:bookmarkStart w:id="399" w:name="_ETM_Q1_1876944"/>
      <w:bookmarkEnd w:id="399"/>
      <w:r>
        <w:rPr>
          <w:rFonts w:hint="cs"/>
          <w:rtl/>
          <w:lang w:eastAsia="he-IL"/>
        </w:rPr>
        <w:t xml:space="preserve">העובד לצו, אתה חייב להעסיק אותו בחוזה אישי. אין לך גמישות, במיוחד אחר כך, כשאתה צריך לעמוד ביעדים של </w:t>
      </w:r>
      <w:bookmarkStart w:id="400" w:name="_ETM_Q1_1888213"/>
      <w:bookmarkEnd w:id="400"/>
      <w:r>
        <w:rPr>
          <w:rFonts w:hint="cs"/>
          <w:rtl/>
          <w:lang w:eastAsia="he-IL"/>
        </w:rPr>
        <w:t>מעבר עובדים מקביעות לחוזה אישי. בשביל מה צריך את זה</w:t>
      </w:r>
      <w:bookmarkStart w:id="401" w:name="_ETM_Q1_1891945"/>
      <w:bookmarkEnd w:id="401"/>
      <w:r>
        <w:rPr>
          <w:rFonts w:hint="cs"/>
          <w:rtl/>
          <w:lang w:eastAsia="he-IL"/>
        </w:rPr>
        <w:t xml:space="preserve"> כאשר מדובר בארגונים ביטחוניים?</w:t>
      </w:r>
    </w:p>
    <w:p w:rsidR="00F33390" w:rsidRDefault="00F33390" w:rsidP="00F33390">
      <w:pPr>
        <w:rPr>
          <w:rtl/>
          <w:lang w:eastAsia="he-IL"/>
        </w:rPr>
      </w:pPr>
      <w:bookmarkStart w:id="402" w:name="_ETM_Q1_1890909"/>
      <w:bookmarkStart w:id="403" w:name="_ETM_Q1_1890977"/>
      <w:bookmarkStart w:id="404" w:name="_ETM_Q1_1893693"/>
      <w:bookmarkEnd w:id="402"/>
      <w:bookmarkEnd w:id="403"/>
      <w:bookmarkEnd w:id="404"/>
    </w:p>
    <w:p w:rsidR="00F33390" w:rsidRDefault="00F33390" w:rsidP="00F33390">
      <w:pPr>
        <w:pStyle w:val="a4"/>
        <w:keepNext/>
        <w:rPr>
          <w:rtl/>
        </w:rPr>
      </w:pPr>
      <w:bookmarkStart w:id="405" w:name="ET_speaker_5766_46"/>
      <w:r w:rsidRPr="00F33390">
        <w:rPr>
          <w:rStyle w:val="TagStyle"/>
          <w:rtl/>
        </w:rPr>
        <w:t xml:space="preserve"> &lt;&lt; דובר &gt;&gt; </w:t>
      </w:r>
      <w:r>
        <w:rPr>
          <w:rtl/>
        </w:rPr>
        <w:t>רם בן ברק (יש עתיד):</w:t>
      </w:r>
      <w:r w:rsidRPr="00F33390">
        <w:rPr>
          <w:rStyle w:val="TagStyle"/>
          <w:rtl/>
        </w:rPr>
        <w:t xml:space="preserve"> &lt;&lt; דובר &gt;&gt;</w:t>
      </w:r>
      <w:r>
        <w:rPr>
          <w:rtl/>
        </w:rPr>
        <w:t xml:space="preserve">   </w:t>
      </w:r>
      <w:bookmarkEnd w:id="405"/>
    </w:p>
    <w:p w:rsidR="00F33390" w:rsidRDefault="00F33390" w:rsidP="00F33390">
      <w:pPr>
        <w:pStyle w:val="KeepWithNext"/>
        <w:rPr>
          <w:rtl/>
          <w:lang w:eastAsia="he-IL"/>
        </w:rPr>
      </w:pPr>
    </w:p>
    <w:p w:rsidR="00F33390" w:rsidRDefault="00F33390" w:rsidP="00F33390">
      <w:pPr>
        <w:rPr>
          <w:rtl/>
          <w:lang w:eastAsia="he-IL"/>
        </w:rPr>
      </w:pPr>
      <w:bookmarkStart w:id="406" w:name="_ETM_Q1_1894124"/>
      <w:bookmarkStart w:id="407" w:name="_ETM_Q1_1894184"/>
      <w:bookmarkEnd w:id="406"/>
      <w:bookmarkEnd w:id="407"/>
      <w:r>
        <w:rPr>
          <w:rFonts w:hint="cs"/>
          <w:rtl/>
          <w:lang w:eastAsia="he-IL"/>
        </w:rPr>
        <w:t xml:space="preserve">אם אני אתייחס למה שאמר ראש </w:t>
      </w:r>
      <w:bookmarkStart w:id="408" w:name="_ETM_Q1_1895252"/>
      <w:bookmarkEnd w:id="408"/>
      <w:r>
        <w:rPr>
          <w:rFonts w:hint="cs"/>
          <w:rtl/>
          <w:lang w:eastAsia="he-IL"/>
        </w:rPr>
        <w:t xml:space="preserve">אגף כוח אדם בשירות, יכול להיות שיתגייס היום טכנולוג </w:t>
      </w:r>
      <w:bookmarkStart w:id="409" w:name="_ETM_Q1_1897598"/>
      <w:bookmarkEnd w:id="409"/>
      <w:r>
        <w:rPr>
          <w:rFonts w:hint="cs"/>
          <w:rtl/>
          <w:lang w:eastAsia="he-IL"/>
        </w:rPr>
        <w:t xml:space="preserve">שירצה לקבל את חוזה הדרגה, אבל אם אחרי 15-10 שנים הוא כבר יהיה פחות רלוונטי </w:t>
      </w:r>
      <w:bookmarkStart w:id="410" w:name="_ETM_Q1_1914933"/>
      <w:bookmarkEnd w:id="410"/>
      <w:r>
        <w:rPr>
          <w:rFonts w:hint="cs"/>
          <w:rtl/>
          <w:lang w:eastAsia="he-IL"/>
        </w:rPr>
        <w:t xml:space="preserve">לארגון, הוא יכול לומר שהוא ימשיך עוד שמונה-תשע שנים עד שהוא יגיע לפנסיה, ואז </w:t>
      </w:r>
      <w:bookmarkStart w:id="411" w:name="_ETM_Q1_1911563"/>
      <w:bookmarkEnd w:id="411"/>
      <w:r>
        <w:rPr>
          <w:rFonts w:hint="cs"/>
          <w:rtl/>
          <w:lang w:eastAsia="he-IL"/>
        </w:rPr>
        <w:t xml:space="preserve"> הארגון נשאר תקוע </w:t>
      </w:r>
      <w:proofErr w:type="spellStart"/>
      <w:r>
        <w:rPr>
          <w:rFonts w:hint="cs"/>
          <w:rtl/>
          <w:lang w:eastAsia="he-IL"/>
        </w:rPr>
        <w:t>איתו</w:t>
      </w:r>
      <w:proofErr w:type="spellEnd"/>
      <w:r>
        <w:rPr>
          <w:rFonts w:hint="cs"/>
          <w:rtl/>
          <w:lang w:eastAsia="he-IL"/>
        </w:rPr>
        <w:t xml:space="preserve"> בארגון ולא יכול לחדש, למרות שאנחנו כל הזמן צריכים את האנשים הכי עדכניים למקצוע. למרות שאני גדלתי </w:t>
      </w:r>
      <w:bookmarkStart w:id="412" w:name="_ETM_Q1_1937854"/>
      <w:bookmarkEnd w:id="412"/>
      <w:r>
        <w:rPr>
          <w:rFonts w:hint="cs"/>
          <w:rtl/>
          <w:lang w:eastAsia="he-IL"/>
        </w:rPr>
        <w:t xml:space="preserve">בארגון שכולו היה חוזה דרגה וכולנו ביחד, אני בתור ראש </w:t>
      </w:r>
      <w:bookmarkStart w:id="413" w:name="_ETM_Q1_1944715"/>
      <w:bookmarkEnd w:id="413"/>
      <w:r>
        <w:rPr>
          <w:rFonts w:hint="cs"/>
          <w:rtl/>
          <w:lang w:eastAsia="he-IL"/>
        </w:rPr>
        <w:t>מטה המוסד התמודדתי עם הרבה אנשים שהעולם השתנה והם ה</w:t>
      </w:r>
      <w:bookmarkStart w:id="414" w:name="_ETM_Q1_1952221"/>
      <w:bookmarkEnd w:id="414"/>
      <w:r>
        <w:rPr>
          <w:rFonts w:hint="cs"/>
          <w:rtl/>
          <w:lang w:eastAsia="he-IL"/>
        </w:rPr>
        <w:t xml:space="preserve">פעילו את התקשורת </w:t>
      </w:r>
      <w:proofErr w:type="spellStart"/>
      <w:r>
        <w:rPr>
          <w:rFonts w:hint="cs"/>
          <w:rtl/>
          <w:lang w:eastAsia="he-IL"/>
        </w:rPr>
        <w:t>במירס</w:t>
      </w:r>
      <w:proofErr w:type="spellEnd"/>
      <w:r>
        <w:rPr>
          <w:rFonts w:hint="cs"/>
          <w:rtl/>
          <w:lang w:eastAsia="he-IL"/>
        </w:rPr>
        <w:t xml:space="preserve"> וכבר לא היו רלוונטיים </w:t>
      </w:r>
      <w:bookmarkStart w:id="415" w:name="_ETM_Q1_1955527"/>
      <w:bookmarkEnd w:id="415"/>
      <w:r>
        <w:rPr>
          <w:rFonts w:hint="cs"/>
          <w:rtl/>
          <w:lang w:eastAsia="he-IL"/>
        </w:rPr>
        <w:t xml:space="preserve">לארגון, היינו צריכים לסחוב אותם עוד 20 </w:t>
      </w:r>
      <w:bookmarkStart w:id="416" w:name="_ETM_Q1_1958494"/>
      <w:bookmarkEnd w:id="416"/>
      <w:r>
        <w:rPr>
          <w:rFonts w:hint="cs"/>
          <w:rtl/>
          <w:lang w:eastAsia="he-IL"/>
        </w:rPr>
        <w:t>שנה על התקן שלנו. השאלה אם זה נכון</w:t>
      </w:r>
      <w:bookmarkStart w:id="417" w:name="_ETM_Q1_1964247"/>
      <w:bookmarkEnd w:id="417"/>
      <w:r>
        <w:rPr>
          <w:rFonts w:hint="cs"/>
          <w:rtl/>
          <w:lang w:eastAsia="he-IL"/>
        </w:rPr>
        <w:t xml:space="preserve"> שהארגון לא יכול להשתנות. אני חושב שיכול להיות </w:t>
      </w:r>
      <w:bookmarkStart w:id="418" w:name="_ETM_Q1_1962333"/>
      <w:bookmarkEnd w:id="418"/>
      <w:r>
        <w:rPr>
          <w:rFonts w:hint="cs"/>
          <w:rtl/>
          <w:lang w:eastAsia="he-IL"/>
        </w:rPr>
        <w:t>שארגון כן יכול להשתנות.</w:t>
      </w:r>
    </w:p>
    <w:p w:rsidR="00F33390" w:rsidRDefault="00F33390" w:rsidP="00F33390">
      <w:pPr>
        <w:rPr>
          <w:rtl/>
          <w:lang w:eastAsia="he-IL"/>
        </w:rPr>
      </w:pPr>
      <w:bookmarkStart w:id="419" w:name="_ETM_Q1_1968957"/>
      <w:bookmarkStart w:id="420" w:name="_ETM_Q1_1969034"/>
      <w:bookmarkEnd w:id="419"/>
      <w:bookmarkEnd w:id="420"/>
    </w:p>
    <w:p w:rsidR="00F33390" w:rsidRDefault="00F33390" w:rsidP="00F33390">
      <w:pPr>
        <w:pStyle w:val="a4"/>
        <w:keepNext/>
        <w:rPr>
          <w:rtl/>
        </w:rPr>
      </w:pPr>
      <w:bookmarkStart w:id="421" w:name="ET_speaker_אורי_47"/>
      <w:r w:rsidRPr="00F33390">
        <w:rPr>
          <w:rStyle w:val="TagStyle"/>
          <w:rtl/>
        </w:rPr>
        <w:t xml:space="preserve"> &lt;&lt; דובר &gt;&gt; </w:t>
      </w:r>
      <w:r>
        <w:rPr>
          <w:rtl/>
        </w:rPr>
        <w:t>אורי:</w:t>
      </w:r>
      <w:r w:rsidRPr="00F33390">
        <w:rPr>
          <w:rStyle w:val="TagStyle"/>
          <w:rtl/>
        </w:rPr>
        <w:t xml:space="preserve"> &lt;&lt; דובר &gt;&gt;</w:t>
      </w:r>
      <w:r>
        <w:rPr>
          <w:rtl/>
        </w:rPr>
        <w:t xml:space="preserve">   </w:t>
      </w:r>
      <w:bookmarkEnd w:id="421"/>
    </w:p>
    <w:p w:rsidR="00F33390" w:rsidRDefault="00F33390" w:rsidP="00F33390">
      <w:pPr>
        <w:pStyle w:val="KeepWithNext"/>
        <w:rPr>
          <w:rtl/>
          <w:lang w:eastAsia="he-IL"/>
        </w:rPr>
      </w:pPr>
    </w:p>
    <w:p w:rsidR="00F33390" w:rsidRDefault="00F33390" w:rsidP="006167A8">
      <w:pPr>
        <w:rPr>
          <w:rtl/>
          <w:lang w:eastAsia="he-IL"/>
        </w:rPr>
      </w:pPr>
      <w:bookmarkStart w:id="422" w:name="_ETM_Q1_1964665"/>
      <w:bookmarkStart w:id="423" w:name="_ETM_Q1_1964929"/>
      <w:bookmarkStart w:id="424" w:name="_ETM_Q1_1965005"/>
      <w:bookmarkEnd w:id="422"/>
      <w:bookmarkEnd w:id="423"/>
      <w:bookmarkEnd w:id="424"/>
      <w:r>
        <w:rPr>
          <w:rFonts w:hint="cs"/>
          <w:rtl/>
          <w:lang w:eastAsia="he-IL"/>
        </w:rPr>
        <w:t>אני חושב שאולי חסרים פה נתונים</w:t>
      </w:r>
      <w:bookmarkStart w:id="425" w:name="_ETM_Q1_1968551"/>
      <w:bookmarkEnd w:id="425"/>
      <w:r>
        <w:rPr>
          <w:rFonts w:hint="cs"/>
          <w:rtl/>
          <w:lang w:eastAsia="he-IL"/>
        </w:rPr>
        <w:t>, ולדעתי הם צריכים להיות על השולחן: היעדים שאנחנו שמנו</w:t>
      </w:r>
      <w:bookmarkStart w:id="426" w:name="_ETM_Q1_1976854"/>
      <w:bookmarkEnd w:id="426"/>
      <w:r>
        <w:rPr>
          <w:rFonts w:hint="cs"/>
          <w:rtl/>
          <w:lang w:eastAsia="he-IL"/>
        </w:rPr>
        <w:t xml:space="preserve"> בסיכום עם האוצר הם מינימליים. אני יכול להגיד אותם, </w:t>
      </w:r>
      <w:bookmarkStart w:id="427" w:name="_ETM_Q1_1976319"/>
      <w:bookmarkEnd w:id="427"/>
      <w:r>
        <w:rPr>
          <w:rFonts w:hint="cs"/>
          <w:rtl/>
          <w:lang w:eastAsia="he-IL"/>
        </w:rPr>
        <w:t xml:space="preserve">אני לא יודע למה אנחנו לא אומרים אותם. </w:t>
      </w:r>
      <w:r w:rsidR="00484949">
        <w:rPr>
          <w:rFonts w:hint="cs"/>
          <w:rtl/>
          <w:lang w:eastAsia="he-IL"/>
        </w:rPr>
        <w:t>כש</w:t>
      </w:r>
      <w:r>
        <w:rPr>
          <w:rFonts w:hint="cs"/>
          <w:rtl/>
          <w:lang w:eastAsia="he-IL"/>
        </w:rPr>
        <w:t xml:space="preserve">נכנסנו </w:t>
      </w:r>
      <w:bookmarkStart w:id="428" w:name="_ETM_Q1_1983656"/>
      <w:bookmarkEnd w:id="428"/>
      <w:r>
        <w:rPr>
          <w:rFonts w:hint="cs"/>
          <w:rtl/>
          <w:lang w:eastAsia="he-IL"/>
        </w:rPr>
        <w:t>לאירוע</w:t>
      </w:r>
      <w:r w:rsidR="007E08B9">
        <w:rPr>
          <w:rFonts w:hint="cs"/>
          <w:rtl/>
          <w:lang w:eastAsia="he-IL"/>
        </w:rPr>
        <w:t xml:space="preserve"> וחתמנו היינו </w:t>
      </w:r>
      <w:r>
        <w:rPr>
          <w:rFonts w:hint="cs"/>
          <w:rtl/>
          <w:lang w:eastAsia="he-IL"/>
        </w:rPr>
        <w:t xml:space="preserve"> עם כ-20%</w:t>
      </w:r>
      <w:r w:rsidR="00484949">
        <w:rPr>
          <w:rFonts w:hint="cs"/>
          <w:rtl/>
          <w:lang w:eastAsia="he-IL"/>
        </w:rPr>
        <w:t xml:space="preserve"> מהארגון בחוזים אישיים </w:t>
      </w:r>
      <w:bookmarkStart w:id="429" w:name="_ETM_Q1_1988066"/>
      <w:bookmarkEnd w:id="429"/>
      <w:r w:rsidR="00484949">
        <w:rPr>
          <w:rFonts w:hint="cs"/>
          <w:rtl/>
          <w:lang w:eastAsia="he-IL"/>
        </w:rPr>
        <w:t xml:space="preserve">והחישוב היה 2% לשנה. לא עברה שנה, אנחנו ב-26% </w:t>
      </w:r>
      <w:bookmarkStart w:id="430" w:name="_ETM_Q1_1992757"/>
      <w:bookmarkEnd w:id="430"/>
      <w:r w:rsidR="00484949">
        <w:rPr>
          <w:rFonts w:hint="cs"/>
          <w:rtl/>
          <w:lang w:eastAsia="he-IL"/>
        </w:rPr>
        <w:t xml:space="preserve">מהמשרד בחוזים אישיים. אנחנו צריכים להגיע ל-40% עוד </w:t>
      </w:r>
      <w:bookmarkStart w:id="431" w:name="_ETM_Q1_1995790"/>
      <w:bookmarkEnd w:id="431"/>
      <w:r w:rsidR="00484949">
        <w:rPr>
          <w:rFonts w:hint="cs"/>
          <w:rtl/>
          <w:lang w:eastAsia="he-IL"/>
        </w:rPr>
        <w:t>הרבה מאוד שנים. אנחנו שם, רואים את זה בעין</w:t>
      </w:r>
      <w:r w:rsidR="006A053E">
        <w:rPr>
          <w:rFonts w:hint="cs"/>
          <w:rtl/>
          <w:lang w:eastAsia="he-IL"/>
        </w:rPr>
        <w:t xml:space="preserve">, אין </w:t>
      </w:r>
      <w:bookmarkStart w:id="432" w:name="_ETM_Q1_1999899"/>
      <w:bookmarkEnd w:id="432"/>
      <w:r w:rsidR="006A053E">
        <w:rPr>
          <w:rFonts w:hint="cs"/>
          <w:rtl/>
          <w:lang w:eastAsia="he-IL"/>
        </w:rPr>
        <w:t xml:space="preserve">לנו שום בעיה לעמוד ביעדים. אני גם לא חושב שהיעד של האוצר היה לכופף לנו את היד ולומר שהם יגרמו לנו. </w:t>
      </w:r>
    </w:p>
    <w:p w:rsidR="006167A8" w:rsidRDefault="006167A8" w:rsidP="006167A8">
      <w:pPr>
        <w:rPr>
          <w:rtl/>
          <w:lang w:eastAsia="he-IL"/>
        </w:rPr>
      </w:pPr>
      <w:bookmarkStart w:id="433" w:name="_ETM_Q1_2005000"/>
      <w:bookmarkEnd w:id="433"/>
    </w:p>
    <w:p w:rsidR="006167A8" w:rsidRDefault="006167A8" w:rsidP="006167A8">
      <w:pPr>
        <w:pStyle w:val="a4"/>
        <w:keepNext/>
        <w:rPr>
          <w:rtl/>
        </w:rPr>
      </w:pPr>
      <w:bookmarkStart w:id="434" w:name="ET_speaker_5082_48"/>
      <w:r w:rsidRPr="006167A8">
        <w:rPr>
          <w:rStyle w:val="TagStyle"/>
          <w:rtl/>
        </w:rPr>
        <w:t xml:space="preserve"> &lt;&lt; דובר &gt;&gt; </w:t>
      </w:r>
      <w:r>
        <w:rPr>
          <w:rtl/>
        </w:rPr>
        <w:t>מאיר כהן (יש עתיד):</w:t>
      </w:r>
      <w:r w:rsidRPr="006167A8">
        <w:rPr>
          <w:rStyle w:val="TagStyle"/>
          <w:rtl/>
        </w:rPr>
        <w:t xml:space="preserve"> &lt;&lt; דובר &gt;&gt;</w:t>
      </w:r>
      <w:r>
        <w:rPr>
          <w:rtl/>
        </w:rPr>
        <w:t xml:space="preserve">   </w:t>
      </w:r>
      <w:bookmarkEnd w:id="434"/>
    </w:p>
    <w:p w:rsidR="006167A8" w:rsidRDefault="006167A8" w:rsidP="006167A8">
      <w:pPr>
        <w:pStyle w:val="KeepWithNext"/>
        <w:rPr>
          <w:rtl/>
          <w:lang w:eastAsia="he-IL"/>
        </w:rPr>
      </w:pPr>
    </w:p>
    <w:p w:rsidR="006167A8" w:rsidRDefault="006167A8" w:rsidP="006167A8">
      <w:pPr>
        <w:rPr>
          <w:rtl/>
          <w:lang w:eastAsia="he-IL"/>
        </w:rPr>
      </w:pPr>
      <w:r>
        <w:rPr>
          <w:rFonts w:hint="cs"/>
          <w:rtl/>
          <w:lang w:eastAsia="he-IL"/>
        </w:rPr>
        <w:t xml:space="preserve">כשאתה אומר 40%, אתה אומר שלמעשה 40% מהשירות שלך מופרט. </w:t>
      </w:r>
    </w:p>
    <w:p w:rsidR="006167A8" w:rsidRDefault="006167A8" w:rsidP="006167A8">
      <w:pPr>
        <w:rPr>
          <w:rtl/>
          <w:lang w:eastAsia="he-IL"/>
        </w:rPr>
      </w:pPr>
      <w:bookmarkStart w:id="435" w:name="_ETM_Q1_2018000"/>
      <w:bookmarkEnd w:id="435"/>
    </w:p>
    <w:p w:rsidR="006167A8" w:rsidRDefault="006167A8" w:rsidP="006167A8">
      <w:pPr>
        <w:pStyle w:val="af9"/>
        <w:keepNext/>
        <w:rPr>
          <w:rtl/>
          <w:lang w:eastAsia="he-IL"/>
        </w:rPr>
      </w:pPr>
      <w:bookmarkStart w:id="436" w:name="ET_guest_872670_50"/>
      <w:r w:rsidRPr="006167A8">
        <w:rPr>
          <w:rStyle w:val="TagStyle"/>
          <w:rtl/>
        </w:rPr>
        <w:t xml:space="preserve"> &lt;&lt; אורח &gt;&gt; </w:t>
      </w:r>
      <w:r>
        <w:rPr>
          <w:rtl/>
          <w:lang w:eastAsia="he-IL"/>
        </w:rPr>
        <w:t>גל אסף:</w:t>
      </w:r>
      <w:r w:rsidRPr="006167A8">
        <w:rPr>
          <w:rStyle w:val="TagStyle"/>
          <w:rtl/>
        </w:rPr>
        <w:t xml:space="preserve"> &lt;&lt; אורח &gt;&gt;</w:t>
      </w:r>
      <w:r>
        <w:rPr>
          <w:rtl/>
          <w:lang w:eastAsia="he-IL"/>
        </w:rPr>
        <w:t xml:space="preserve">   </w:t>
      </w:r>
      <w:bookmarkEnd w:id="436"/>
    </w:p>
    <w:p w:rsidR="006167A8" w:rsidRDefault="006167A8" w:rsidP="006167A8">
      <w:pPr>
        <w:pStyle w:val="KeepWithNext"/>
        <w:rPr>
          <w:rtl/>
          <w:lang w:eastAsia="he-IL"/>
        </w:rPr>
      </w:pPr>
    </w:p>
    <w:p w:rsidR="006167A8" w:rsidRDefault="006167A8" w:rsidP="006167A8">
      <w:pPr>
        <w:rPr>
          <w:rtl/>
          <w:lang w:eastAsia="he-IL"/>
        </w:rPr>
      </w:pPr>
      <w:r>
        <w:rPr>
          <w:rFonts w:hint="cs"/>
          <w:rtl/>
          <w:lang w:eastAsia="he-IL"/>
        </w:rPr>
        <w:t>לא - - -</w:t>
      </w:r>
    </w:p>
    <w:p w:rsidR="006167A8" w:rsidRPr="006167A8" w:rsidRDefault="006167A8" w:rsidP="006167A8">
      <w:pPr>
        <w:rPr>
          <w:rtl/>
          <w:lang w:eastAsia="he-IL"/>
        </w:rPr>
      </w:pPr>
    </w:p>
    <w:p w:rsidR="006167A8" w:rsidRDefault="006167A8" w:rsidP="006167A8">
      <w:pPr>
        <w:pStyle w:val="a4"/>
        <w:keepNext/>
        <w:rPr>
          <w:rtl/>
        </w:rPr>
      </w:pPr>
      <w:bookmarkStart w:id="437" w:name="ET_speaker_אורי_49"/>
      <w:r w:rsidRPr="006167A8">
        <w:rPr>
          <w:rStyle w:val="TagStyle"/>
          <w:rtl/>
        </w:rPr>
        <w:t xml:space="preserve"> &lt;&lt; דובר &gt;&gt; </w:t>
      </w:r>
      <w:r>
        <w:rPr>
          <w:rtl/>
        </w:rPr>
        <w:t>אורי:</w:t>
      </w:r>
      <w:r w:rsidRPr="006167A8">
        <w:rPr>
          <w:rStyle w:val="TagStyle"/>
          <w:rtl/>
        </w:rPr>
        <w:t xml:space="preserve"> &lt;&lt; דובר &gt;&gt;</w:t>
      </w:r>
      <w:r>
        <w:rPr>
          <w:rtl/>
        </w:rPr>
        <w:t xml:space="preserve">   </w:t>
      </w:r>
      <w:bookmarkEnd w:id="437"/>
    </w:p>
    <w:p w:rsidR="006167A8" w:rsidRDefault="006167A8" w:rsidP="006167A8">
      <w:pPr>
        <w:pStyle w:val="KeepWithNext"/>
        <w:rPr>
          <w:rtl/>
          <w:lang w:eastAsia="he-IL"/>
        </w:rPr>
      </w:pPr>
    </w:p>
    <w:p w:rsidR="006167A8" w:rsidRDefault="006167A8" w:rsidP="006167A8">
      <w:pPr>
        <w:rPr>
          <w:rtl/>
          <w:lang w:eastAsia="he-IL"/>
        </w:rPr>
      </w:pPr>
      <w:r>
        <w:rPr>
          <w:rFonts w:hint="cs"/>
          <w:rtl/>
          <w:lang w:eastAsia="he-IL"/>
        </w:rPr>
        <w:t>לא. היום יותר משליש מהארגון הם טכנולוגים.</w:t>
      </w:r>
    </w:p>
    <w:p w:rsidR="006167A8" w:rsidRDefault="006167A8" w:rsidP="006167A8">
      <w:pPr>
        <w:rPr>
          <w:rtl/>
          <w:lang w:eastAsia="he-IL"/>
        </w:rPr>
      </w:pPr>
      <w:bookmarkStart w:id="438" w:name="_ETM_Q1_2021000"/>
      <w:bookmarkEnd w:id="438"/>
    </w:p>
    <w:p w:rsidR="006167A8" w:rsidRDefault="006167A8" w:rsidP="006167A8">
      <w:pPr>
        <w:pStyle w:val="a4"/>
        <w:keepNext/>
        <w:rPr>
          <w:rtl/>
        </w:rPr>
      </w:pPr>
      <w:bookmarkStart w:id="439" w:name="ET_speaker_5082_51"/>
      <w:r w:rsidRPr="006167A8">
        <w:rPr>
          <w:rStyle w:val="TagStyle"/>
          <w:rtl/>
        </w:rPr>
        <w:t xml:space="preserve"> &lt;&lt; דובר &gt;&gt; </w:t>
      </w:r>
      <w:r>
        <w:rPr>
          <w:rtl/>
        </w:rPr>
        <w:t>מאיר כהן (יש עתיד):</w:t>
      </w:r>
      <w:r w:rsidRPr="006167A8">
        <w:rPr>
          <w:rStyle w:val="TagStyle"/>
          <w:rtl/>
        </w:rPr>
        <w:t xml:space="preserve"> &lt;&lt; דובר &gt;&gt;</w:t>
      </w:r>
      <w:r>
        <w:rPr>
          <w:rtl/>
        </w:rPr>
        <w:t xml:space="preserve">   </w:t>
      </w:r>
      <w:bookmarkEnd w:id="439"/>
    </w:p>
    <w:p w:rsidR="006167A8" w:rsidRDefault="006167A8" w:rsidP="006167A8">
      <w:pPr>
        <w:pStyle w:val="KeepWithNext"/>
        <w:rPr>
          <w:rtl/>
          <w:lang w:eastAsia="he-IL"/>
        </w:rPr>
      </w:pPr>
    </w:p>
    <w:p w:rsidR="006167A8" w:rsidRDefault="006167A8" w:rsidP="006167A8">
      <w:pPr>
        <w:rPr>
          <w:rtl/>
          <w:lang w:eastAsia="he-IL"/>
        </w:rPr>
      </w:pPr>
      <w:r>
        <w:rPr>
          <w:rFonts w:hint="cs"/>
          <w:rtl/>
          <w:lang w:eastAsia="he-IL"/>
        </w:rPr>
        <w:t xml:space="preserve">ישר קפצתם, האוצר, כי מבחינתכם שגם </w:t>
      </w:r>
      <w:bookmarkStart w:id="440" w:name="_ETM_Q1_2028000"/>
      <w:bookmarkEnd w:id="440"/>
      <w:r>
        <w:rPr>
          <w:rFonts w:hint="cs"/>
          <w:rtl/>
          <w:lang w:eastAsia="he-IL"/>
        </w:rPr>
        <w:t>צה"ל יהיה מופרט.</w:t>
      </w:r>
    </w:p>
    <w:p w:rsidR="006167A8" w:rsidRDefault="006167A8" w:rsidP="006167A8">
      <w:pPr>
        <w:rPr>
          <w:rtl/>
          <w:lang w:eastAsia="he-IL"/>
        </w:rPr>
      </w:pPr>
      <w:bookmarkStart w:id="441" w:name="_ETM_Q1_2033000"/>
      <w:bookmarkEnd w:id="441"/>
    </w:p>
    <w:p w:rsidR="006167A8" w:rsidRDefault="006167A8" w:rsidP="006167A8">
      <w:pPr>
        <w:pStyle w:val="a4"/>
        <w:keepNext/>
        <w:rPr>
          <w:rtl/>
        </w:rPr>
      </w:pPr>
      <w:bookmarkStart w:id="442" w:name="ET_speaker_אורי_52"/>
      <w:r w:rsidRPr="006167A8">
        <w:rPr>
          <w:rStyle w:val="TagStyle"/>
          <w:rtl/>
        </w:rPr>
        <w:t xml:space="preserve"> &lt;&lt; דובר &gt;&gt; </w:t>
      </w:r>
      <w:r>
        <w:rPr>
          <w:rtl/>
        </w:rPr>
        <w:t>אורי:</w:t>
      </w:r>
      <w:r w:rsidRPr="006167A8">
        <w:rPr>
          <w:rStyle w:val="TagStyle"/>
          <w:rtl/>
        </w:rPr>
        <w:t xml:space="preserve"> &lt;&lt; דובר &gt;&gt;</w:t>
      </w:r>
      <w:r>
        <w:rPr>
          <w:rtl/>
        </w:rPr>
        <w:t xml:space="preserve">   </w:t>
      </w:r>
      <w:bookmarkEnd w:id="442"/>
    </w:p>
    <w:p w:rsidR="006167A8" w:rsidRDefault="006167A8" w:rsidP="006167A8">
      <w:pPr>
        <w:pStyle w:val="KeepWithNext"/>
        <w:rPr>
          <w:rtl/>
          <w:lang w:eastAsia="he-IL"/>
        </w:rPr>
      </w:pPr>
    </w:p>
    <w:p w:rsidR="006167A8" w:rsidRDefault="006167A8" w:rsidP="00332704">
      <w:pPr>
        <w:rPr>
          <w:rtl/>
          <w:lang w:eastAsia="he-IL"/>
        </w:rPr>
      </w:pPr>
      <w:bookmarkStart w:id="443" w:name="_ETM_Q1_2032000"/>
      <w:bookmarkEnd w:id="443"/>
      <w:r>
        <w:rPr>
          <w:rFonts w:hint="cs"/>
          <w:rtl/>
          <w:lang w:eastAsia="he-IL"/>
        </w:rPr>
        <w:t xml:space="preserve">טכנולוגים הם יותר משליש מהארגון. דרך אגב, ככול שאנחנו גדלים, אנחנו גדלים בעולם הטכנולוגי. יותר מ-70% מהטכנולוגים הם בחוזים אישיים, כך שלא משנה מה נגיד </w:t>
      </w:r>
      <w:bookmarkStart w:id="444" w:name="_ETM_Q1_2044000"/>
      <w:bookmarkEnd w:id="444"/>
      <w:r>
        <w:rPr>
          <w:rFonts w:hint="cs"/>
          <w:rtl/>
          <w:lang w:eastAsia="he-IL"/>
        </w:rPr>
        <w:t xml:space="preserve">פה, אנחנו לא משפיעים על טכנולוג לקחת חוזה אישי, </w:t>
      </w:r>
      <w:bookmarkStart w:id="445" w:name="_ETM_Q1_2046000"/>
      <w:bookmarkEnd w:id="445"/>
      <w:r>
        <w:rPr>
          <w:rFonts w:hint="cs"/>
          <w:rtl/>
          <w:lang w:eastAsia="he-IL"/>
        </w:rPr>
        <w:t xml:space="preserve">אנחנו לא משפיעים על קמ"ן. אנחנו, כארגון, לא אומרים: </w:t>
      </w:r>
      <w:bookmarkStart w:id="446" w:name="_ETM_Q1_2049000"/>
      <w:bookmarkEnd w:id="446"/>
      <w:r>
        <w:rPr>
          <w:rFonts w:hint="cs"/>
          <w:rtl/>
          <w:lang w:eastAsia="he-IL"/>
        </w:rPr>
        <w:t xml:space="preserve">חבר'ה, טוב לנו חוזה אישי. ממש לא. דרך אגב, היום </w:t>
      </w:r>
      <w:bookmarkStart w:id="447" w:name="_ETM_Q1_2054000"/>
      <w:bookmarkEnd w:id="447"/>
      <w:r>
        <w:rPr>
          <w:rFonts w:hint="cs"/>
          <w:rtl/>
          <w:lang w:eastAsia="he-IL"/>
        </w:rPr>
        <w:t xml:space="preserve">גם לוחמים שואלים למה הם לא בחוזה אישי. אז אני </w:t>
      </w:r>
      <w:bookmarkStart w:id="448" w:name="_ETM_Q1_2059000"/>
      <w:bookmarkEnd w:id="448"/>
      <w:r>
        <w:rPr>
          <w:rFonts w:hint="cs"/>
          <w:rtl/>
          <w:lang w:eastAsia="he-IL"/>
        </w:rPr>
        <w:t xml:space="preserve">לא עושה את זה, כי בסוף יש אתוס וכן הלאה </w:t>
      </w:r>
      <w:bookmarkStart w:id="449" w:name="_ETM_Q1_2062000"/>
      <w:bookmarkEnd w:id="449"/>
      <w:r>
        <w:rPr>
          <w:rFonts w:hint="cs"/>
          <w:rtl/>
          <w:lang w:eastAsia="he-IL"/>
        </w:rPr>
        <w:t xml:space="preserve">והתנאים הם גם הרבה יותר טובים. אנחנו לא משפיעים על </w:t>
      </w:r>
      <w:bookmarkStart w:id="450" w:name="_ETM_Q1_2064000"/>
      <w:bookmarkEnd w:id="450"/>
      <w:r w:rsidR="00332704">
        <w:rPr>
          <w:rFonts w:hint="cs"/>
          <w:rtl/>
          <w:lang w:eastAsia="he-IL"/>
        </w:rPr>
        <w:t>העובדים ב</w:t>
      </w:r>
      <w:r>
        <w:rPr>
          <w:rFonts w:hint="cs"/>
          <w:rtl/>
          <w:lang w:eastAsia="he-IL"/>
        </w:rPr>
        <w:t xml:space="preserve">ארגון </w:t>
      </w:r>
      <w:r w:rsidR="00332704">
        <w:rPr>
          <w:rFonts w:hint="cs"/>
          <w:rtl/>
          <w:lang w:eastAsia="he-IL"/>
        </w:rPr>
        <w:t xml:space="preserve">איזה חוזה לקחת, אנחנו רואים בעין שכל מי </w:t>
      </w:r>
      <w:bookmarkStart w:id="451" w:name="_ETM_Q1_2068000"/>
      <w:bookmarkEnd w:id="451"/>
      <w:r w:rsidR="00332704">
        <w:rPr>
          <w:rFonts w:hint="cs"/>
          <w:rtl/>
          <w:lang w:eastAsia="he-IL"/>
        </w:rPr>
        <w:t xml:space="preserve">שמגיע לטכנולוגיה הוא חוזה אישי ולכן לא משנה מה </w:t>
      </w:r>
      <w:bookmarkStart w:id="452" w:name="_ETM_Q1_2070000"/>
      <w:bookmarkEnd w:id="452"/>
      <w:r w:rsidR="00332704">
        <w:rPr>
          <w:rFonts w:hint="cs"/>
          <w:rtl/>
          <w:lang w:eastAsia="he-IL"/>
        </w:rPr>
        <w:t xml:space="preserve">נעשה, לפחות שליש ארגון </w:t>
      </w:r>
      <w:r w:rsidR="00332704">
        <w:rPr>
          <w:rtl/>
          <w:lang w:eastAsia="he-IL"/>
        </w:rPr>
        <w:t>–</w:t>
      </w:r>
      <w:r w:rsidR="00332704">
        <w:rPr>
          <w:rFonts w:hint="cs"/>
          <w:rtl/>
          <w:lang w:eastAsia="he-IL"/>
        </w:rPr>
        <w:t xml:space="preserve"> לפני פסיכולוגים, לפני קמ"נים</w:t>
      </w:r>
      <w:bookmarkStart w:id="453" w:name="_ETM_Q1_2076000"/>
      <w:bookmarkEnd w:id="453"/>
      <w:r w:rsidR="00332704">
        <w:rPr>
          <w:rFonts w:hint="cs"/>
          <w:rtl/>
          <w:lang w:eastAsia="he-IL"/>
        </w:rPr>
        <w:t xml:space="preserve">, לפני מהנדסים </w:t>
      </w:r>
      <w:r w:rsidR="00332704">
        <w:rPr>
          <w:rtl/>
          <w:lang w:eastAsia="he-IL"/>
        </w:rPr>
        <w:t>–</w:t>
      </w:r>
      <w:r w:rsidR="00332704">
        <w:rPr>
          <w:rFonts w:hint="cs"/>
          <w:rtl/>
          <w:lang w:eastAsia="he-IL"/>
        </w:rPr>
        <w:t xml:space="preserve"> יהיה בעוד שנים בודדים בחוזים </w:t>
      </w:r>
      <w:bookmarkStart w:id="454" w:name="_ETM_Q1_2078000"/>
      <w:bookmarkEnd w:id="454"/>
      <w:r w:rsidR="00332704">
        <w:rPr>
          <w:rFonts w:hint="cs"/>
          <w:rtl/>
          <w:lang w:eastAsia="he-IL"/>
        </w:rPr>
        <w:t xml:space="preserve">אישיים. אז כל התפיסה שאומרת שהיעדים הם גבוהים והם מאתגרים </w:t>
      </w:r>
      <w:bookmarkStart w:id="455" w:name="_ETM_Q1_2083000"/>
      <w:bookmarkEnd w:id="455"/>
      <w:r w:rsidR="00332704">
        <w:rPr>
          <w:rFonts w:hint="cs"/>
          <w:rtl/>
          <w:lang w:eastAsia="he-IL"/>
        </w:rPr>
        <w:t xml:space="preserve">ואנחנו צריכים לדחוף לשם, זה פשוט לא נכון. ראש המוסד </w:t>
      </w:r>
      <w:bookmarkStart w:id="456" w:name="_ETM_Q1_2086000"/>
      <w:bookmarkEnd w:id="456"/>
      <w:r w:rsidR="00332704">
        <w:rPr>
          <w:rFonts w:hint="cs"/>
          <w:rtl/>
          <w:lang w:eastAsia="he-IL"/>
        </w:rPr>
        <w:t xml:space="preserve">מעולם לא אמר למישהו שהוא מציע לו חוזה אישי. אנחנו </w:t>
      </w:r>
      <w:bookmarkStart w:id="457" w:name="_ETM_Q1_2089000"/>
      <w:bookmarkEnd w:id="457"/>
      <w:r w:rsidR="00332704">
        <w:rPr>
          <w:rFonts w:hint="cs"/>
          <w:rtl/>
          <w:lang w:eastAsia="he-IL"/>
        </w:rPr>
        <w:t xml:space="preserve">פשוט לא עושים את זה. זו נקודה שמשמעותי מאוד להגיד </w:t>
      </w:r>
      <w:bookmarkStart w:id="458" w:name="_ETM_Q1_2092000"/>
      <w:bookmarkEnd w:id="458"/>
      <w:r w:rsidR="00332704">
        <w:rPr>
          <w:rFonts w:hint="cs"/>
          <w:rtl/>
          <w:lang w:eastAsia="he-IL"/>
        </w:rPr>
        <w:t xml:space="preserve">אותה. </w:t>
      </w:r>
    </w:p>
    <w:p w:rsidR="00332704" w:rsidRDefault="00332704" w:rsidP="00332704">
      <w:pPr>
        <w:rPr>
          <w:rtl/>
          <w:lang w:eastAsia="he-IL"/>
        </w:rPr>
      </w:pPr>
    </w:p>
    <w:p w:rsidR="00332704" w:rsidRDefault="00332704" w:rsidP="00332704">
      <w:pPr>
        <w:rPr>
          <w:rtl/>
          <w:lang w:eastAsia="he-IL"/>
        </w:rPr>
      </w:pPr>
      <w:bookmarkStart w:id="459" w:name="_ETM_Q1_2094000"/>
      <w:bookmarkEnd w:id="459"/>
      <w:r>
        <w:rPr>
          <w:rFonts w:hint="cs"/>
          <w:rtl/>
          <w:lang w:eastAsia="he-IL"/>
        </w:rPr>
        <w:t xml:space="preserve">דבר שני, אמרתי </w:t>
      </w:r>
      <w:r>
        <w:rPr>
          <w:rtl/>
          <w:lang w:eastAsia="he-IL"/>
        </w:rPr>
        <w:t>–</w:t>
      </w:r>
      <w:r>
        <w:rPr>
          <w:rFonts w:hint="cs"/>
          <w:rtl/>
          <w:lang w:eastAsia="he-IL"/>
        </w:rPr>
        <w:t xml:space="preserve"> ואני אומר שוב אם </w:t>
      </w:r>
      <w:bookmarkStart w:id="460" w:name="_ETM_Q1_2097000"/>
      <w:bookmarkEnd w:id="460"/>
      <w:r>
        <w:rPr>
          <w:rFonts w:hint="cs"/>
          <w:rtl/>
          <w:lang w:eastAsia="he-IL"/>
        </w:rPr>
        <w:t xml:space="preserve">מסתכלים על טובת הארגון </w:t>
      </w:r>
      <w:r>
        <w:rPr>
          <w:rtl/>
          <w:lang w:eastAsia="he-IL"/>
        </w:rPr>
        <w:t>–</w:t>
      </w:r>
      <w:r>
        <w:rPr>
          <w:rFonts w:hint="cs"/>
          <w:rtl/>
          <w:lang w:eastAsia="he-IL"/>
        </w:rPr>
        <w:t xml:space="preserve"> בעוד רגע נבוא אנחנו עם </w:t>
      </w:r>
      <w:bookmarkStart w:id="461" w:name="_ETM_Q1_2100000"/>
      <w:bookmarkEnd w:id="461"/>
      <w:r>
        <w:rPr>
          <w:rFonts w:hint="cs"/>
          <w:rtl/>
          <w:lang w:eastAsia="he-IL"/>
        </w:rPr>
        <w:t xml:space="preserve">התקנות ואתם תראו שאנחנו מבקשים למה שהשירות מציע ואז תגידו: רגע, אז בואו נחכה גם לשירות. והשירות </w:t>
      </w:r>
      <w:bookmarkStart w:id="462" w:name="_ETM_Q1_2108000"/>
      <w:bookmarkEnd w:id="462"/>
      <w:r>
        <w:rPr>
          <w:rFonts w:hint="cs"/>
          <w:rtl/>
          <w:lang w:eastAsia="he-IL"/>
        </w:rPr>
        <w:t xml:space="preserve">יגיד: רגע, אני מחכה לצבא. יש ערך גדול בארגון היום </w:t>
      </w:r>
      <w:bookmarkStart w:id="463" w:name="_ETM_Q1_2113000"/>
      <w:bookmarkEnd w:id="463"/>
      <w:r>
        <w:rPr>
          <w:rtl/>
          <w:lang w:eastAsia="he-IL"/>
        </w:rPr>
        <w:t>–</w:t>
      </w:r>
      <w:r>
        <w:rPr>
          <w:rFonts w:hint="cs"/>
          <w:rtl/>
          <w:lang w:eastAsia="he-IL"/>
        </w:rPr>
        <w:t xml:space="preserve"> וזה כבר כמה שנים </w:t>
      </w:r>
      <w:r>
        <w:rPr>
          <w:rtl/>
          <w:lang w:eastAsia="he-IL"/>
        </w:rPr>
        <w:t>–</w:t>
      </w:r>
      <w:r>
        <w:rPr>
          <w:rFonts w:hint="cs"/>
          <w:rtl/>
          <w:lang w:eastAsia="he-IL"/>
        </w:rPr>
        <w:t xml:space="preserve"> להביא את האירוע שאומר</w:t>
      </w:r>
      <w:bookmarkStart w:id="464" w:name="_ETM_Q1_2115000"/>
      <w:bookmarkEnd w:id="464"/>
      <w:r>
        <w:rPr>
          <w:rFonts w:hint="cs"/>
          <w:rtl/>
          <w:lang w:eastAsia="he-IL"/>
        </w:rPr>
        <w:t xml:space="preserve"> שאנחנו  מתקדמים לסיכום. זה חשוב מאוד-מאוד-מאוד לעובדים, מעבר למה בדיוק תנאי זה או אחר. הם רוצים ודאות. משנת 2016 עובדים </w:t>
      </w:r>
      <w:bookmarkStart w:id="465" w:name="_ETM_Q1_2124000"/>
      <w:bookmarkEnd w:id="465"/>
      <w:r>
        <w:rPr>
          <w:rFonts w:hint="cs"/>
          <w:rtl/>
          <w:lang w:eastAsia="he-IL"/>
        </w:rPr>
        <w:t xml:space="preserve">במשרד חיים בחוסר ודאות, ויותר מזה, עד לפני </w:t>
      </w:r>
      <w:bookmarkStart w:id="466" w:name="_ETM_Q1_2129000"/>
      <w:bookmarkEnd w:id="466"/>
      <w:r>
        <w:rPr>
          <w:rFonts w:hint="cs"/>
          <w:rtl/>
          <w:lang w:eastAsia="he-IL"/>
        </w:rPr>
        <w:t xml:space="preserve">שנה-שנתיים גם בחוסר אמון גדול מולנו סביב סוגיית פנסיית הגישור. </w:t>
      </w:r>
    </w:p>
    <w:p w:rsidR="00E17B29" w:rsidRDefault="00E17B29" w:rsidP="00332704">
      <w:pPr>
        <w:rPr>
          <w:rtl/>
          <w:lang w:eastAsia="he-IL"/>
        </w:rPr>
      </w:pPr>
      <w:bookmarkStart w:id="467" w:name="_ETM_Q1_2134000"/>
      <w:bookmarkEnd w:id="467"/>
    </w:p>
    <w:p w:rsidR="00E17B29" w:rsidRDefault="00E17B29" w:rsidP="00332704">
      <w:pPr>
        <w:rPr>
          <w:rtl/>
          <w:lang w:eastAsia="he-IL"/>
        </w:rPr>
      </w:pPr>
      <w:bookmarkStart w:id="468" w:name="_ETM_Q1_2135000"/>
      <w:bookmarkEnd w:id="468"/>
      <w:r>
        <w:rPr>
          <w:rFonts w:hint="cs"/>
          <w:rtl/>
          <w:lang w:eastAsia="he-IL"/>
        </w:rPr>
        <w:t xml:space="preserve">דבר נוסף, העולם לא נגמר בפנסיית הגישור. </w:t>
      </w:r>
      <w:bookmarkStart w:id="469" w:name="_ETM_Q1_2138000"/>
      <w:bookmarkEnd w:id="469"/>
      <w:r>
        <w:rPr>
          <w:rFonts w:hint="cs"/>
          <w:rtl/>
          <w:lang w:eastAsia="he-IL"/>
        </w:rPr>
        <w:t xml:space="preserve">יש לא מעט נושאים </w:t>
      </w:r>
      <w:r>
        <w:rPr>
          <w:rtl/>
          <w:lang w:eastAsia="he-IL"/>
        </w:rPr>
        <w:t>–</w:t>
      </w:r>
      <w:r>
        <w:rPr>
          <w:rFonts w:hint="cs"/>
          <w:rtl/>
          <w:lang w:eastAsia="he-IL"/>
        </w:rPr>
        <w:t xml:space="preserve"> שקשורים גם לפנסיות </w:t>
      </w:r>
      <w:r>
        <w:rPr>
          <w:rFonts w:hint="eastAsia"/>
          <w:rtl/>
          <w:lang w:eastAsia="he-IL"/>
        </w:rPr>
        <w:t>–</w:t>
      </w:r>
      <w:r>
        <w:rPr>
          <w:rFonts w:hint="cs"/>
          <w:rtl/>
          <w:lang w:eastAsia="he-IL"/>
        </w:rPr>
        <w:t xml:space="preserve"> שעוד לא סיכמנו בינינו. יש גבול כמה אפשר להיתקע על הסוגיה </w:t>
      </w:r>
      <w:bookmarkStart w:id="470" w:name="_ETM_Q1_2145000"/>
      <w:bookmarkEnd w:id="470"/>
      <w:r>
        <w:rPr>
          <w:rFonts w:hint="cs"/>
          <w:rtl/>
          <w:lang w:eastAsia="he-IL"/>
        </w:rPr>
        <w:t xml:space="preserve">הזאת. אנחנו שלמים מאוד עם ההסכם, אחרי שגם נקבל את </w:t>
      </w:r>
      <w:bookmarkStart w:id="471" w:name="_ETM_Q1_2149000"/>
      <w:bookmarkEnd w:id="471"/>
      <w:r>
        <w:rPr>
          <w:rFonts w:hint="cs"/>
          <w:rtl/>
          <w:lang w:eastAsia="he-IL"/>
        </w:rPr>
        <w:t xml:space="preserve">ההשוואה כשתהיה. אנחנו באמת שלמים עם זה, אנחנו באמת רוצים </w:t>
      </w:r>
      <w:bookmarkStart w:id="472" w:name="_ETM_Q1_2152000"/>
      <w:bookmarkEnd w:id="472"/>
      <w:r>
        <w:rPr>
          <w:rFonts w:hint="cs"/>
          <w:rtl/>
          <w:lang w:eastAsia="he-IL"/>
        </w:rPr>
        <w:t xml:space="preserve">לבוא לארגון הזה עם בשורה ואני חושב שהדחייה הזאת </w:t>
      </w:r>
      <w:bookmarkStart w:id="473" w:name="_ETM_Q1_2157000"/>
      <w:bookmarkEnd w:id="473"/>
      <w:r>
        <w:rPr>
          <w:rFonts w:hint="cs"/>
          <w:rtl/>
          <w:lang w:eastAsia="he-IL"/>
        </w:rPr>
        <w:t>לא מקדמת אותנו.</w:t>
      </w:r>
    </w:p>
    <w:p w:rsidR="00E17B29" w:rsidRDefault="00E17B29" w:rsidP="00332704">
      <w:pPr>
        <w:rPr>
          <w:rtl/>
          <w:lang w:eastAsia="he-IL"/>
        </w:rPr>
      </w:pPr>
    </w:p>
    <w:p w:rsidR="00E17B29" w:rsidRDefault="00E17B29" w:rsidP="00332704">
      <w:pPr>
        <w:rPr>
          <w:rtl/>
          <w:lang w:eastAsia="he-IL"/>
        </w:rPr>
      </w:pPr>
      <w:r>
        <w:rPr>
          <w:rFonts w:hint="cs"/>
          <w:rtl/>
          <w:lang w:eastAsia="he-IL"/>
        </w:rPr>
        <w:t xml:space="preserve">לעניין הבקשה להראות את ההסכם </w:t>
      </w:r>
      <w:r>
        <w:rPr>
          <w:rtl/>
          <w:lang w:eastAsia="he-IL"/>
        </w:rPr>
        <w:t>–</w:t>
      </w:r>
      <w:r>
        <w:rPr>
          <w:rFonts w:hint="cs"/>
          <w:rtl/>
          <w:lang w:eastAsia="he-IL"/>
        </w:rPr>
        <w:t xml:space="preserve"> אתם </w:t>
      </w:r>
      <w:bookmarkStart w:id="474" w:name="_ETM_Q1_2162000"/>
      <w:bookmarkEnd w:id="474"/>
      <w:r>
        <w:rPr>
          <w:rFonts w:hint="cs"/>
          <w:rtl/>
          <w:lang w:eastAsia="he-IL"/>
        </w:rPr>
        <w:t>מבינים שקטונתי, אבל אני מעדיף שתכירו את הפרטים ותר</w:t>
      </w:r>
      <w:bookmarkStart w:id="475" w:name="_ETM_Q1_2167000"/>
      <w:bookmarkEnd w:id="475"/>
      <w:r>
        <w:rPr>
          <w:rFonts w:hint="cs"/>
          <w:rtl/>
          <w:lang w:eastAsia="he-IL"/>
        </w:rPr>
        <w:t xml:space="preserve">או שיש פה הסכם טוב, עם ההבטחות הנדרשות, ויש ערך </w:t>
      </w:r>
      <w:bookmarkStart w:id="476" w:name="_ETM_Q1_2170000"/>
      <w:bookmarkEnd w:id="476"/>
      <w:r>
        <w:rPr>
          <w:rFonts w:hint="cs"/>
          <w:rtl/>
          <w:lang w:eastAsia="he-IL"/>
        </w:rPr>
        <w:t xml:space="preserve">גדול מאוד לחזור לארגון עם אמירה שהתקדמנו. </w:t>
      </w:r>
    </w:p>
    <w:p w:rsidR="00E17B29" w:rsidRDefault="00E17B29" w:rsidP="00332704">
      <w:pPr>
        <w:rPr>
          <w:rtl/>
          <w:lang w:eastAsia="he-IL"/>
        </w:rPr>
      </w:pPr>
    </w:p>
    <w:p w:rsidR="00E17B29" w:rsidRDefault="00E17B29" w:rsidP="00E17B29">
      <w:pPr>
        <w:pStyle w:val="af9"/>
        <w:keepNext/>
        <w:rPr>
          <w:rtl/>
          <w:lang w:eastAsia="he-IL"/>
        </w:rPr>
      </w:pPr>
      <w:bookmarkStart w:id="477" w:name="ET_guest_907395_53"/>
      <w:r w:rsidRPr="00E17B29">
        <w:rPr>
          <w:rStyle w:val="TagStyle"/>
          <w:rtl/>
        </w:rPr>
        <w:t xml:space="preserve"> &lt;&lt; אורח &gt;&gt; </w:t>
      </w:r>
      <w:r>
        <w:rPr>
          <w:rtl/>
          <w:lang w:eastAsia="he-IL"/>
        </w:rPr>
        <w:t>ניסים:</w:t>
      </w:r>
      <w:r w:rsidRPr="00E17B29">
        <w:rPr>
          <w:rStyle w:val="TagStyle"/>
          <w:rtl/>
        </w:rPr>
        <w:t xml:space="preserve"> &lt;&lt; אורח &gt;&gt;</w:t>
      </w:r>
      <w:r>
        <w:rPr>
          <w:rtl/>
          <w:lang w:eastAsia="he-IL"/>
        </w:rPr>
        <w:t xml:space="preserve">   </w:t>
      </w:r>
      <w:bookmarkEnd w:id="477"/>
    </w:p>
    <w:p w:rsidR="00E17B29" w:rsidRDefault="00E17B29" w:rsidP="00E17B29">
      <w:pPr>
        <w:pStyle w:val="KeepWithNext"/>
        <w:rPr>
          <w:rtl/>
          <w:lang w:eastAsia="he-IL"/>
        </w:rPr>
      </w:pPr>
    </w:p>
    <w:p w:rsidR="00E17B29" w:rsidRDefault="00E17B29" w:rsidP="00E17B29">
      <w:pPr>
        <w:rPr>
          <w:rtl/>
          <w:lang w:eastAsia="he-IL"/>
        </w:rPr>
      </w:pPr>
      <w:r>
        <w:rPr>
          <w:rFonts w:hint="cs"/>
          <w:rtl/>
          <w:lang w:eastAsia="he-IL"/>
        </w:rPr>
        <w:t xml:space="preserve">אני רוצה לומר </w:t>
      </w:r>
      <w:bookmarkStart w:id="478" w:name="_ETM_Q1_2172000"/>
      <w:bookmarkEnd w:id="478"/>
      <w:r>
        <w:rPr>
          <w:rFonts w:hint="cs"/>
          <w:rtl/>
          <w:lang w:eastAsia="he-IL"/>
        </w:rPr>
        <w:t xml:space="preserve">כמה דברים בהקשר הזה: 1. לגבי האמירה לעניין היעדים </w:t>
      </w:r>
      <w:r>
        <w:rPr>
          <w:rtl/>
          <w:lang w:eastAsia="he-IL"/>
        </w:rPr>
        <w:t>–</w:t>
      </w:r>
      <w:r>
        <w:rPr>
          <w:rFonts w:hint="cs"/>
          <w:rtl/>
          <w:lang w:eastAsia="he-IL"/>
        </w:rPr>
        <w:t xml:space="preserve"> אני חושב שהאמירה של היועצת המשפטית נכונה מאוד, היא ברורה מאוד וחדה. מצד אחר, צריך לומר שאנחנו </w:t>
      </w:r>
      <w:bookmarkStart w:id="479" w:name="_ETM_Q1_2182000"/>
      <w:bookmarkEnd w:id="479"/>
      <w:r>
        <w:rPr>
          <w:rFonts w:hint="cs"/>
          <w:rtl/>
          <w:lang w:eastAsia="he-IL"/>
        </w:rPr>
        <w:t xml:space="preserve">מבודדים חלק אחד. אנחנו במשא ומתן על פנסיית הגישור וכשאנחנו </w:t>
      </w:r>
      <w:bookmarkStart w:id="480" w:name="_ETM_Q1_2187000"/>
      <w:bookmarkEnd w:id="480"/>
      <w:r>
        <w:rPr>
          <w:rFonts w:hint="cs"/>
          <w:rtl/>
          <w:lang w:eastAsia="he-IL"/>
        </w:rPr>
        <w:t xml:space="preserve">רואים את היעדים </w:t>
      </w:r>
      <w:r>
        <w:rPr>
          <w:rtl/>
          <w:lang w:eastAsia="he-IL"/>
        </w:rPr>
        <w:t>–</w:t>
      </w:r>
      <w:r>
        <w:rPr>
          <w:rFonts w:hint="cs"/>
          <w:rtl/>
          <w:lang w:eastAsia="he-IL"/>
        </w:rPr>
        <w:t xml:space="preserve"> ואנחנו לא מדברים על 40% כפי שסוכם עם המוסד, בעינינו זה הרבה </w:t>
      </w:r>
      <w:r>
        <w:rPr>
          <w:rtl/>
          <w:lang w:eastAsia="he-IL"/>
        </w:rPr>
        <w:t>–</w:t>
      </w:r>
      <w:r>
        <w:rPr>
          <w:rFonts w:hint="cs"/>
          <w:rtl/>
          <w:lang w:eastAsia="he-IL"/>
        </w:rPr>
        <w:t xml:space="preserve"> אנחנו חושבים שאפשר להגיע, וזה גם נוגע לאינטרס הארגוני, ביחס </w:t>
      </w:r>
      <w:bookmarkStart w:id="481" w:name="_ETM_Q1_2200000"/>
      <w:bookmarkEnd w:id="481"/>
      <w:r>
        <w:rPr>
          <w:rFonts w:hint="cs"/>
          <w:rtl/>
          <w:lang w:eastAsia="he-IL"/>
        </w:rPr>
        <w:t xml:space="preserve">לסוגיות אחרות יותר חשובות לנו במשא ומתן שבהן בתן-וקח חשבנו </w:t>
      </w:r>
      <w:bookmarkStart w:id="482" w:name="_ETM_Q1_2205000"/>
      <w:bookmarkEnd w:id="482"/>
      <w:r>
        <w:rPr>
          <w:rFonts w:hint="cs"/>
          <w:rtl/>
          <w:lang w:eastAsia="he-IL"/>
        </w:rPr>
        <w:t xml:space="preserve">שיותר חשוב לנו. </w:t>
      </w:r>
    </w:p>
    <w:p w:rsidR="00E17B29" w:rsidRDefault="00E17B29" w:rsidP="00E17B29">
      <w:pPr>
        <w:rPr>
          <w:rtl/>
          <w:lang w:eastAsia="he-IL"/>
        </w:rPr>
      </w:pPr>
      <w:bookmarkStart w:id="483" w:name="_ETM_Q1_2207000"/>
      <w:bookmarkEnd w:id="483"/>
    </w:p>
    <w:p w:rsidR="00E17B29" w:rsidRDefault="00E17B29" w:rsidP="00E17B29">
      <w:pPr>
        <w:pStyle w:val="a4"/>
        <w:keepNext/>
        <w:rPr>
          <w:rtl/>
        </w:rPr>
      </w:pPr>
      <w:bookmarkStart w:id="484" w:name="ET_speaker_מירי_פרנקלשור_54"/>
      <w:r w:rsidRPr="00E17B29">
        <w:rPr>
          <w:rStyle w:val="TagStyle"/>
          <w:rtl/>
        </w:rPr>
        <w:t xml:space="preserve"> &lt;&lt; דובר &gt;&gt; </w:t>
      </w:r>
      <w:r>
        <w:rPr>
          <w:rtl/>
        </w:rPr>
        <w:t>מירי פרנקל-שור:</w:t>
      </w:r>
      <w:r w:rsidRPr="00E17B29">
        <w:rPr>
          <w:rStyle w:val="TagStyle"/>
          <w:rtl/>
        </w:rPr>
        <w:t xml:space="preserve"> &lt;&lt; דובר &gt;&gt;</w:t>
      </w:r>
      <w:r>
        <w:rPr>
          <w:rtl/>
        </w:rPr>
        <w:t xml:space="preserve">   </w:t>
      </w:r>
      <w:bookmarkEnd w:id="484"/>
    </w:p>
    <w:p w:rsidR="00E17B29" w:rsidRDefault="00E17B29" w:rsidP="00E17B29">
      <w:pPr>
        <w:pStyle w:val="KeepWithNext"/>
        <w:rPr>
          <w:rtl/>
          <w:lang w:eastAsia="he-IL"/>
        </w:rPr>
      </w:pPr>
    </w:p>
    <w:p w:rsidR="00E17B29" w:rsidRDefault="00E17B29" w:rsidP="00E17B29">
      <w:pPr>
        <w:rPr>
          <w:rtl/>
          <w:lang w:eastAsia="he-IL"/>
        </w:rPr>
      </w:pPr>
      <w:r>
        <w:rPr>
          <w:rFonts w:hint="cs"/>
          <w:rtl/>
          <w:lang w:eastAsia="he-IL"/>
        </w:rPr>
        <w:t xml:space="preserve">זה בדיוק העניין </w:t>
      </w:r>
      <w:r>
        <w:rPr>
          <w:rtl/>
          <w:lang w:eastAsia="he-IL"/>
        </w:rPr>
        <w:t>–</w:t>
      </w:r>
      <w:r>
        <w:rPr>
          <w:rFonts w:hint="cs"/>
          <w:rtl/>
          <w:lang w:eastAsia="he-IL"/>
        </w:rPr>
        <w:t xml:space="preserve"> התן-וקח. </w:t>
      </w:r>
      <w:bookmarkStart w:id="485" w:name="_ETM_Q1_2211000"/>
      <w:bookmarkEnd w:id="485"/>
      <w:r>
        <w:rPr>
          <w:rFonts w:hint="cs"/>
          <w:rtl/>
          <w:lang w:eastAsia="he-IL"/>
        </w:rPr>
        <w:t xml:space="preserve">זה בדיוק מה שאני אומרת, שאפשר להגיע לוודאות, אפשר לסגור את פנסיית הגישור, אפשר לסגור את האירוע הזה בעוד צה"ל מחכה מעבר לפינה, ללא צו ההמשך. הכריכה היא כריכה </w:t>
      </w:r>
      <w:bookmarkStart w:id="486" w:name="_ETM_Q1_2223000"/>
      <w:bookmarkEnd w:id="486"/>
      <w:r>
        <w:rPr>
          <w:rFonts w:hint="cs"/>
          <w:rtl/>
          <w:lang w:eastAsia="he-IL"/>
        </w:rPr>
        <w:t xml:space="preserve">מלאכותית ולא הכרחית. </w:t>
      </w:r>
    </w:p>
    <w:p w:rsidR="00E17B29" w:rsidRDefault="00E17B29" w:rsidP="00E17B29">
      <w:pPr>
        <w:rPr>
          <w:rtl/>
          <w:lang w:eastAsia="he-IL"/>
        </w:rPr>
      </w:pPr>
    </w:p>
    <w:p w:rsidR="00E17B29" w:rsidRDefault="00E17B29" w:rsidP="00E17B29">
      <w:pPr>
        <w:pStyle w:val="a4"/>
        <w:keepNext/>
        <w:rPr>
          <w:rtl/>
        </w:rPr>
      </w:pPr>
      <w:bookmarkStart w:id="487" w:name="ET_speaker_תמיר_55"/>
      <w:r w:rsidRPr="00E17B29">
        <w:rPr>
          <w:rStyle w:val="TagStyle"/>
          <w:rtl/>
        </w:rPr>
        <w:t xml:space="preserve"> &lt;&lt; דובר &gt;&gt; </w:t>
      </w:r>
      <w:r>
        <w:rPr>
          <w:rtl/>
        </w:rPr>
        <w:t>תמיר:</w:t>
      </w:r>
      <w:r w:rsidRPr="00E17B29">
        <w:rPr>
          <w:rStyle w:val="TagStyle"/>
          <w:rtl/>
        </w:rPr>
        <w:t xml:space="preserve"> &lt;&lt; דובר &gt;&gt;</w:t>
      </w:r>
      <w:r>
        <w:rPr>
          <w:rtl/>
        </w:rPr>
        <w:t xml:space="preserve">   </w:t>
      </w:r>
      <w:bookmarkEnd w:id="487"/>
    </w:p>
    <w:p w:rsidR="00E17B29" w:rsidRDefault="00E17B29" w:rsidP="00E17B29">
      <w:pPr>
        <w:pStyle w:val="KeepWithNext"/>
        <w:rPr>
          <w:rtl/>
          <w:lang w:eastAsia="he-IL"/>
        </w:rPr>
      </w:pPr>
    </w:p>
    <w:p w:rsidR="00E17B29" w:rsidRDefault="00E17B29" w:rsidP="00E17B29">
      <w:pPr>
        <w:rPr>
          <w:rtl/>
          <w:lang w:eastAsia="he-IL"/>
        </w:rPr>
      </w:pPr>
      <w:r>
        <w:rPr>
          <w:rFonts w:hint="cs"/>
          <w:rtl/>
          <w:lang w:eastAsia="he-IL"/>
        </w:rPr>
        <w:t xml:space="preserve">האמירה העקרונית של היועצת המשפטית נכונה, אבל בסופו של יום, משנת 2017 </w:t>
      </w:r>
      <w:bookmarkStart w:id="488" w:name="_ETM_Q1_2240000"/>
      <w:bookmarkEnd w:id="488"/>
      <w:r>
        <w:rPr>
          <w:rFonts w:hint="cs"/>
          <w:rtl/>
          <w:lang w:eastAsia="he-IL"/>
        </w:rPr>
        <w:t xml:space="preserve">ועד היום, לא הכרענו. בסופו של יום הארגונים נכנסו למשא ומתן מול האוצר כשאנחנו יודעים לחיות עם ההסכם הזה, אחרת אנחנו ממשיכים את אי-הוודאות. נכון שמבחינה חוקית ניתן </w:t>
      </w:r>
      <w:bookmarkStart w:id="489" w:name="_ETM_Q1_2253000"/>
      <w:bookmarkEnd w:id="489"/>
      <w:r>
        <w:rPr>
          <w:rFonts w:hint="cs"/>
          <w:rtl/>
          <w:lang w:eastAsia="he-IL"/>
        </w:rPr>
        <w:t xml:space="preserve">לתקן תקנות מבלי לשנות מילה בחוק הקיים, אבל מה לעשות, </w:t>
      </w:r>
      <w:bookmarkStart w:id="490" w:name="_ETM_Q1_2259000"/>
      <w:bookmarkEnd w:id="490"/>
      <w:r>
        <w:rPr>
          <w:rFonts w:hint="cs"/>
          <w:rtl/>
          <w:lang w:eastAsia="he-IL"/>
        </w:rPr>
        <w:t xml:space="preserve">הינה אנחנו פה והגענו לפה רק אחרי שהצלחנו להגיע </w:t>
      </w:r>
      <w:bookmarkStart w:id="491" w:name="_ETM_Q1_2261000"/>
      <w:bookmarkEnd w:id="491"/>
      <w:r>
        <w:rPr>
          <w:rFonts w:hint="cs"/>
          <w:rtl/>
          <w:lang w:eastAsia="he-IL"/>
        </w:rPr>
        <w:t>להסכמות, אחרת אנחנו נגיע שוב בעוד כמה שנים.</w:t>
      </w:r>
    </w:p>
    <w:p w:rsidR="00E17B29" w:rsidRDefault="00E17B29" w:rsidP="00E17B29">
      <w:pPr>
        <w:rPr>
          <w:rtl/>
          <w:lang w:eastAsia="he-IL"/>
        </w:rPr>
      </w:pPr>
    </w:p>
    <w:p w:rsidR="00E17B29" w:rsidRDefault="00E17B29" w:rsidP="00E17B29">
      <w:pPr>
        <w:pStyle w:val="a4"/>
        <w:keepNext/>
        <w:rPr>
          <w:rtl/>
        </w:rPr>
      </w:pPr>
      <w:bookmarkStart w:id="492" w:name="ET_speaker_מירי_פרנקלשור_56"/>
      <w:r w:rsidRPr="00E17B29">
        <w:rPr>
          <w:rStyle w:val="TagStyle"/>
          <w:rtl/>
        </w:rPr>
        <w:t xml:space="preserve"> &lt;&lt; דובר &gt;&gt; </w:t>
      </w:r>
      <w:r>
        <w:rPr>
          <w:rtl/>
        </w:rPr>
        <w:t>מירי פרנקל-שור:</w:t>
      </w:r>
      <w:r w:rsidRPr="00E17B29">
        <w:rPr>
          <w:rStyle w:val="TagStyle"/>
          <w:rtl/>
        </w:rPr>
        <w:t xml:space="preserve"> &lt;&lt; דובר &gt;&gt;</w:t>
      </w:r>
      <w:r>
        <w:rPr>
          <w:rtl/>
        </w:rPr>
        <w:t xml:space="preserve">   </w:t>
      </w:r>
      <w:bookmarkEnd w:id="492"/>
    </w:p>
    <w:p w:rsidR="00E17B29" w:rsidRDefault="00E17B29" w:rsidP="00E17B29">
      <w:pPr>
        <w:pStyle w:val="KeepWithNext"/>
        <w:rPr>
          <w:rtl/>
          <w:lang w:eastAsia="he-IL"/>
        </w:rPr>
      </w:pPr>
    </w:p>
    <w:p w:rsidR="00E17B29" w:rsidRDefault="00E17B29" w:rsidP="00E17B29">
      <w:pPr>
        <w:rPr>
          <w:rtl/>
          <w:lang w:eastAsia="he-IL"/>
        </w:rPr>
      </w:pPr>
      <w:r>
        <w:rPr>
          <w:rFonts w:hint="cs"/>
          <w:rtl/>
          <w:lang w:eastAsia="he-IL"/>
        </w:rPr>
        <w:t xml:space="preserve">תיקון של החקיקה </w:t>
      </w:r>
      <w:bookmarkStart w:id="493" w:name="_ETM_Q1_2267000"/>
      <w:bookmarkEnd w:id="493"/>
      <w:r>
        <w:rPr>
          <w:rFonts w:hint="cs"/>
          <w:rtl/>
          <w:lang w:eastAsia="he-IL"/>
        </w:rPr>
        <w:t xml:space="preserve">מושך אותנו לכיוון שחייבים לדון בו עמוקות, במיוחד לאור עיגון </w:t>
      </w:r>
      <w:bookmarkStart w:id="494" w:name="_ETM_Q1_2275000"/>
      <w:bookmarkEnd w:id="494"/>
      <w:r>
        <w:rPr>
          <w:rFonts w:hint="cs"/>
          <w:rtl/>
          <w:lang w:eastAsia="he-IL"/>
        </w:rPr>
        <w:t xml:space="preserve">היעדים ולאיזה ארגון רוצים ללכת. </w:t>
      </w:r>
      <w:r w:rsidR="006C2CB0">
        <w:rPr>
          <w:rFonts w:hint="cs"/>
          <w:rtl/>
          <w:lang w:eastAsia="he-IL"/>
        </w:rPr>
        <w:t xml:space="preserve">אני חושבת שהגמישות מחויבת מציאות </w:t>
      </w:r>
      <w:bookmarkStart w:id="495" w:name="_ETM_Q1_2293000"/>
      <w:bookmarkEnd w:id="495"/>
      <w:r w:rsidR="006C2CB0">
        <w:rPr>
          <w:rFonts w:hint="cs"/>
          <w:rtl/>
          <w:lang w:eastAsia="he-IL"/>
        </w:rPr>
        <w:t xml:space="preserve">להעסקה בחוזים אישיים, אבל לא מחויבת בהשגת יעדים. אני חושבת </w:t>
      </w:r>
      <w:bookmarkStart w:id="496" w:name="_ETM_Q1_2299000"/>
      <w:bookmarkEnd w:id="496"/>
      <w:r w:rsidR="006C2CB0">
        <w:rPr>
          <w:rFonts w:hint="cs"/>
          <w:rtl/>
          <w:lang w:eastAsia="he-IL"/>
        </w:rPr>
        <w:t xml:space="preserve">שעצם קביעת היעדים לארגון, במיוחד לשני ארגונים כאלה, היא עקב אכילס שצריך לדון בו. </w:t>
      </w:r>
    </w:p>
    <w:p w:rsidR="006C2CB0" w:rsidRDefault="006C2CB0" w:rsidP="00E17B29">
      <w:pPr>
        <w:rPr>
          <w:rtl/>
          <w:lang w:eastAsia="he-IL"/>
        </w:rPr>
      </w:pPr>
      <w:bookmarkStart w:id="497" w:name="_ETM_Q1_2306000"/>
      <w:bookmarkEnd w:id="497"/>
    </w:p>
    <w:p w:rsidR="006C2CB0" w:rsidRDefault="006C2CB0" w:rsidP="006C2CB0">
      <w:pPr>
        <w:pStyle w:val="af6"/>
        <w:keepNext/>
        <w:rPr>
          <w:rtl/>
        </w:rPr>
      </w:pPr>
      <w:bookmarkStart w:id="498" w:name="ET_yor_4574_57"/>
      <w:r w:rsidRPr="006C2CB0">
        <w:rPr>
          <w:rStyle w:val="TagStyle"/>
          <w:rtl/>
        </w:rPr>
        <w:t xml:space="preserve"> &lt;&lt; יור &gt;&gt; </w:t>
      </w:r>
      <w:r>
        <w:rPr>
          <w:rtl/>
        </w:rPr>
        <w:t>היו"ר יולי יואל אדלשטיין:</w:t>
      </w:r>
      <w:r w:rsidRPr="006C2CB0">
        <w:rPr>
          <w:rStyle w:val="TagStyle"/>
          <w:rtl/>
        </w:rPr>
        <w:t xml:space="preserve"> &lt;&lt; יור &gt;&gt;</w:t>
      </w:r>
      <w:r>
        <w:rPr>
          <w:rtl/>
        </w:rPr>
        <w:t xml:space="preserve">   </w:t>
      </w:r>
      <w:bookmarkEnd w:id="498"/>
    </w:p>
    <w:p w:rsidR="006C2CB0" w:rsidRDefault="006C2CB0" w:rsidP="006C2CB0">
      <w:pPr>
        <w:pStyle w:val="KeepWithNext"/>
        <w:rPr>
          <w:rtl/>
          <w:lang w:eastAsia="he-IL"/>
        </w:rPr>
      </w:pPr>
    </w:p>
    <w:p w:rsidR="006C2CB0" w:rsidRDefault="006C2CB0" w:rsidP="006C2CB0">
      <w:pPr>
        <w:rPr>
          <w:rtl/>
          <w:lang w:eastAsia="he-IL"/>
        </w:rPr>
      </w:pPr>
      <w:r>
        <w:rPr>
          <w:rFonts w:hint="cs"/>
          <w:rtl/>
          <w:lang w:eastAsia="he-IL"/>
        </w:rPr>
        <w:t>הדיון הזה מוזר מאוד, כי אני</w:t>
      </w:r>
      <w:bookmarkStart w:id="499" w:name="_ETM_Q1_2308000"/>
      <w:bookmarkEnd w:id="499"/>
      <w:r>
        <w:rPr>
          <w:rFonts w:hint="cs"/>
          <w:rtl/>
          <w:lang w:eastAsia="he-IL"/>
        </w:rPr>
        <w:t xml:space="preserve"> מוצא את עצמי כאחד שפוגע בגמישות הניהולית של הארגונים שבהם </w:t>
      </w:r>
      <w:bookmarkStart w:id="500" w:name="_ETM_Q1_2314000"/>
      <w:bookmarkEnd w:id="500"/>
      <w:r>
        <w:rPr>
          <w:rFonts w:hint="cs"/>
          <w:rtl/>
          <w:lang w:eastAsia="he-IL"/>
        </w:rPr>
        <w:t>הכי נדרשת גמישות ניהולית, כשלמעשה אנחנו נדרשים לאשר חקיקה</w:t>
      </w:r>
      <w:bookmarkStart w:id="501" w:name="_ETM_Q1_2319000"/>
      <w:bookmarkEnd w:id="501"/>
      <w:r>
        <w:rPr>
          <w:rFonts w:hint="cs"/>
          <w:rtl/>
          <w:lang w:eastAsia="he-IL"/>
        </w:rPr>
        <w:t xml:space="preserve"> שכובלת את הארגונים ומונעת מהם גמישות ניהולית. זה איזשהו תרתי </w:t>
      </w:r>
      <w:bookmarkStart w:id="502" w:name="_ETM_Q1_2325000"/>
      <w:bookmarkEnd w:id="502"/>
      <w:r>
        <w:rPr>
          <w:rFonts w:hint="cs"/>
          <w:rtl/>
          <w:lang w:eastAsia="he-IL"/>
        </w:rPr>
        <w:t xml:space="preserve">דסתרי. </w:t>
      </w:r>
    </w:p>
    <w:p w:rsidR="006C2CB0" w:rsidRDefault="006C2CB0" w:rsidP="006C2CB0">
      <w:pPr>
        <w:rPr>
          <w:rtl/>
          <w:lang w:eastAsia="he-IL"/>
        </w:rPr>
      </w:pPr>
    </w:p>
    <w:p w:rsidR="006C2CB0" w:rsidRDefault="006C2CB0" w:rsidP="006C2CB0">
      <w:pPr>
        <w:pStyle w:val="a4"/>
        <w:keepNext/>
        <w:rPr>
          <w:rtl/>
        </w:rPr>
      </w:pPr>
      <w:bookmarkStart w:id="503" w:name="ET_speaker_אורי_58"/>
      <w:r w:rsidRPr="006C2CB0">
        <w:rPr>
          <w:rStyle w:val="TagStyle"/>
          <w:rtl/>
        </w:rPr>
        <w:t xml:space="preserve"> &lt;&lt; דובר &gt;&gt; </w:t>
      </w:r>
      <w:r>
        <w:rPr>
          <w:rtl/>
        </w:rPr>
        <w:t>אורי:</w:t>
      </w:r>
      <w:r w:rsidRPr="006C2CB0">
        <w:rPr>
          <w:rStyle w:val="TagStyle"/>
          <w:rtl/>
        </w:rPr>
        <w:t xml:space="preserve"> &lt;&lt; דובר &gt;&gt;</w:t>
      </w:r>
      <w:r>
        <w:rPr>
          <w:rtl/>
        </w:rPr>
        <w:t xml:space="preserve">   </w:t>
      </w:r>
      <w:bookmarkEnd w:id="503"/>
    </w:p>
    <w:p w:rsidR="006C2CB0" w:rsidRDefault="006C2CB0" w:rsidP="006C2CB0">
      <w:pPr>
        <w:pStyle w:val="KeepWithNext"/>
        <w:rPr>
          <w:rtl/>
          <w:lang w:eastAsia="he-IL"/>
        </w:rPr>
      </w:pPr>
    </w:p>
    <w:p w:rsidR="006C2CB0" w:rsidRDefault="006C2CB0" w:rsidP="006C2CB0">
      <w:pPr>
        <w:rPr>
          <w:rtl/>
          <w:lang w:eastAsia="he-IL"/>
        </w:rPr>
      </w:pPr>
      <w:r>
        <w:rPr>
          <w:rFonts w:hint="cs"/>
          <w:rtl/>
          <w:lang w:eastAsia="he-IL"/>
        </w:rPr>
        <w:t xml:space="preserve">זה בדיוק הפוך. אני יכול לומר לכם שלא הצלחתי </w:t>
      </w:r>
      <w:bookmarkStart w:id="504" w:name="_ETM_Q1_2329000"/>
      <w:bookmarkEnd w:id="504"/>
      <w:r>
        <w:rPr>
          <w:rFonts w:hint="cs"/>
          <w:rtl/>
          <w:lang w:eastAsia="he-IL"/>
        </w:rPr>
        <w:t xml:space="preserve">להשיג חוזים אישיים עד שלא חתמתי על ההסכם. </w:t>
      </w:r>
    </w:p>
    <w:p w:rsidR="006C2CB0" w:rsidRDefault="006C2CB0" w:rsidP="006C2CB0">
      <w:pPr>
        <w:rPr>
          <w:rtl/>
          <w:lang w:eastAsia="he-IL"/>
        </w:rPr>
      </w:pPr>
    </w:p>
    <w:p w:rsidR="006C2CB0" w:rsidRDefault="006C2CB0" w:rsidP="006C2CB0">
      <w:pPr>
        <w:pStyle w:val="af6"/>
        <w:keepNext/>
        <w:rPr>
          <w:rtl/>
        </w:rPr>
      </w:pPr>
      <w:bookmarkStart w:id="505" w:name="ET_yor_4574_59"/>
      <w:r w:rsidRPr="006C2CB0">
        <w:rPr>
          <w:rStyle w:val="TagStyle"/>
          <w:rtl/>
        </w:rPr>
        <w:t xml:space="preserve"> &lt;&lt; יור &gt;&gt; </w:t>
      </w:r>
      <w:r>
        <w:rPr>
          <w:rtl/>
        </w:rPr>
        <w:t>היו"ר יולי יואל אדלשטיין:</w:t>
      </w:r>
      <w:r w:rsidRPr="006C2CB0">
        <w:rPr>
          <w:rStyle w:val="TagStyle"/>
          <w:rtl/>
        </w:rPr>
        <w:t xml:space="preserve"> &lt;&lt; יור &gt;&gt;</w:t>
      </w:r>
      <w:r>
        <w:rPr>
          <w:rtl/>
        </w:rPr>
        <w:t xml:space="preserve">   </w:t>
      </w:r>
      <w:bookmarkEnd w:id="505"/>
    </w:p>
    <w:p w:rsidR="006C2CB0" w:rsidRDefault="006C2CB0" w:rsidP="006C2CB0">
      <w:pPr>
        <w:pStyle w:val="KeepWithNext"/>
        <w:rPr>
          <w:rtl/>
          <w:lang w:eastAsia="he-IL"/>
        </w:rPr>
      </w:pPr>
    </w:p>
    <w:p w:rsidR="006C2CB0" w:rsidRDefault="006C2CB0" w:rsidP="0021590F">
      <w:pPr>
        <w:rPr>
          <w:rtl/>
          <w:lang w:eastAsia="he-IL"/>
        </w:rPr>
      </w:pPr>
      <w:bookmarkStart w:id="506" w:name="_ETM_Q1_2332000"/>
      <w:bookmarkEnd w:id="506"/>
      <w:r>
        <w:rPr>
          <w:rFonts w:hint="cs"/>
          <w:rtl/>
          <w:lang w:eastAsia="he-IL"/>
        </w:rPr>
        <w:t>א</w:t>
      </w:r>
      <w:r w:rsidR="0021590F">
        <w:rPr>
          <w:rFonts w:hint="cs"/>
          <w:rtl/>
          <w:lang w:eastAsia="he-IL"/>
        </w:rPr>
        <w:t>-ה-</w:t>
      </w:r>
      <w:r>
        <w:rPr>
          <w:rFonts w:hint="cs"/>
          <w:rtl/>
          <w:lang w:eastAsia="he-IL"/>
        </w:rPr>
        <w:t>ה.</w:t>
      </w:r>
    </w:p>
    <w:p w:rsidR="006C2CB0" w:rsidRDefault="006C2CB0" w:rsidP="006C2CB0">
      <w:pPr>
        <w:rPr>
          <w:rtl/>
          <w:lang w:eastAsia="he-IL"/>
        </w:rPr>
      </w:pPr>
    </w:p>
    <w:p w:rsidR="006C2CB0" w:rsidRDefault="006C2CB0" w:rsidP="006C2CB0">
      <w:pPr>
        <w:pStyle w:val="a4"/>
        <w:keepNext/>
        <w:rPr>
          <w:rtl/>
        </w:rPr>
      </w:pPr>
      <w:r w:rsidRPr="006C2CB0">
        <w:rPr>
          <w:rStyle w:val="TagStyle"/>
          <w:rtl/>
        </w:rPr>
        <w:t xml:space="preserve">&lt;&lt; דובר &gt;&gt; </w:t>
      </w:r>
      <w:r>
        <w:rPr>
          <w:rtl/>
        </w:rPr>
        <w:t>אורי:</w:t>
      </w:r>
      <w:r w:rsidRPr="006C2CB0">
        <w:rPr>
          <w:rStyle w:val="TagStyle"/>
          <w:rtl/>
        </w:rPr>
        <w:t xml:space="preserve"> &lt;&lt; דובר &gt;&gt;</w:t>
      </w:r>
      <w:r>
        <w:rPr>
          <w:rtl/>
        </w:rPr>
        <w:t xml:space="preserve">   </w:t>
      </w:r>
    </w:p>
    <w:p w:rsidR="006C2CB0" w:rsidRDefault="006C2CB0" w:rsidP="006C2CB0">
      <w:pPr>
        <w:rPr>
          <w:rtl/>
          <w:lang w:eastAsia="he-IL"/>
        </w:rPr>
      </w:pPr>
    </w:p>
    <w:p w:rsidR="006C2CB0" w:rsidRDefault="006C2CB0" w:rsidP="006C2CB0">
      <w:pPr>
        <w:rPr>
          <w:rtl/>
          <w:lang w:eastAsia="he-IL"/>
        </w:rPr>
      </w:pPr>
      <w:bookmarkStart w:id="507" w:name="_ETM_Q1_2336000"/>
      <w:bookmarkEnd w:id="507"/>
      <w:r>
        <w:rPr>
          <w:rFonts w:hint="cs"/>
          <w:rtl/>
          <w:lang w:eastAsia="he-IL"/>
        </w:rPr>
        <w:t xml:space="preserve">אבל אם הייתי מוטרד, הייתי מעלה את המוטרדות ומבקש גם את העזרה. </w:t>
      </w:r>
    </w:p>
    <w:p w:rsidR="006C2CB0" w:rsidRDefault="006C2CB0" w:rsidP="006C2CB0">
      <w:pPr>
        <w:rPr>
          <w:rtl/>
          <w:lang w:eastAsia="he-IL"/>
        </w:rPr>
      </w:pPr>
      <w:bookmarkStart w:id="508" w:name="_ETM_Q1_2339000"/>
      <w:bookmarkEnd w:id="508"/>
    </w:p>
    <w:p w:rsidR="006C2CB0" w:rsidRDefault="006C2CB0" w:rsidP="006C2CB0">
      <w:pPr>
        <w:pStyle w:val="a4"/>
        <w:keepNext/>
        <w:rPr>
          <w:rtl/>
        </w:rPr>
      </w:pPr>
      <w:bookmarkStart w:id="509" w:name="ET_speaker_מירי_פרנקלשור_60"/>
      <w:r w:rsidRPr="006C2CB0">
        <w:rPr>
          <w:rStyle w:val="TagStyle"/>
          <w:rtl/>
        </w:rPr>
        <w:t xml:space="preserve"> &lt;&lt; דובר &gt;&gt; </w:t>
      </w:r>
      <w:r>
        <w:rPr>
          <w:rtl/>
        </w:rPr>
        <w:t>מירי פרנקל-שור:</w:t>
      </w:r>
      <w:r w:rsidRPr="006C2CB0">
        <w:rPr>
          <w:rStyle w:val="TagStyle"/>
          <w:rtl/>
        </w:rPr>
        <w:t xml:space="preserve"> &lt;&lt; דובר &gt;&gt;</w:t>
      </w:r>
      <w:r>
        <w:rPr>
          <w:rtl/>
        </w:rPr>
        <w:t xml:space="preserve">   </w:t>
      </w:r>
      <w:bookmarkEnd w:id="509"/>
    </w:p>
    <w:p w:rsidR="006C2CB0" w:rsidRDefault="006C2CB0" w:rsidP="006C2CB0">
      <w:pPr>
        <w:pStyle w:val="KeepWithNext"/>
        <w:rPr>
          <w:rtl/>
          <w:lang w:eastAsia="he-IL"/>
        </w:rPr>
      </w:pPr>
    </w:p>
    <w:p w:rsidR="006C2CB0" w:rsidRDefault="006C2CB0" w:rsidP="006C2CB0">
      <w:pPr>
        <w:rPr>
          <w:rtl/>
          <w:lang w:eastAsia="he-IL"/>
        </w:rPr>
      </w:pPr>
      <w:r>
        <w:rPr>
          <w:rFonts w:hint="cs"/>
          <w:rtl/>
          <w:lang w:eastAsia="he-IL"/>
        </w:rPr>
        <w:t xml:space="preserve">ההסתכלות שלך היא לא הסתכלות של הוועדה. </w:t>
      </w:r>
    </w:p>
    <w:p w:rsidR="006C2CB0" w:rsidRDefault="006C2CB0" w:rsidP="006C2CB0">
      <w:pPr>
        <w:rPr>
          <w:rtl/>
          <w:lang w:eastAsia="he-IL"/>
        </w:rPr>
      </w:pPr>
    </w:p>
    <w:p w:rsidR="006C2CB0" w:rsidRDefault="006C2CB0" w:rsidP="006C2CB0">
      <w:pPr>
        <w:pStyle w:val="a4"/>
        <w:keepNext/>
        <w:rPr>
          <w:rtl/>
        </w:rPr>
      </w:pPr>
      <w:r w:rsidRPr="006C2CB0">
        <w:rPr>
          <w:rStyle w:val="TagStyle"/>
          <w:rtl/>
        </w:rPr>
        <w:t xml:space="preserve">&lt;&lt; דובר &gt;&gt; </w:t>
      </w:r>
      <w:r>
        <w:rPr>
          <w:rtl/>
        </w:rPr>
        <w:t>אורי:</w:t>
      </w:r>
      <w:r w:rsidRPr="006C2CB0">
        <w:rPr>
          <w:rStyle w:val="TagStyle"/>
          <w:rtl/>
        </w:rPr>
        <w:t xml:space="preserve"> &lt;&lt; דובר &gt;&gt;</w:t>
      </w:r>
      <w:r>
        <w:rPr>
          <w:rtl/>
        </w:rPr>
        <w:t xml:space="preserve">   </w:t>
      </w:r>
    </w:p>
    <w:p w:rsidR="006C2CB0" w:rsidRDefault="006C2CB0" w:rsidP="006C2CB0">
      <w:pPr>
        <w:rPr>
          <w:rtl/>
          <w:lang w:eastAsia="he-IL"/>
        </w:rPr>
      </w:pPr>
    </w:p>
    <w:p w:rsidR="006C2CB0" w:rsidRDefault="006C2CB0" w:rsidP="006C2CB0">
      <w:pPr>
        <w:rPr>
          <w:rtl/>
          <w:lang w:eastAsia="he-IL"/>
        </w:rPr>
      </w:pPr>
      <w:r>
        <w:rPr>
          <w:rFonts w:hint="cs"/>
          <w:rtl/>
          <w:lang w:eastAsia="he-IL"/>
        </w:rPr>
        <w:t xml:space="preserve">הכול </w:t>
      </w:r>
      <w:bookmarkStart w:id="510" w:name="_ETM_Q1_2341000"/>
      <w:bookmarkEnd w:id="510"/>
      <w:r>
        <w:rPr>
          <w:rFonts w:hint="cs"/>
          <w:rtl/>
          <w:lang w:eastAsia="he-IL"/>
        </w:rPr>
        <w:t xml:space="preserve">בסדר, כל אחד עם ההסתכלות שלו. אני יודע </w:t>
      </w:r>
      <w:bookmarkStart w:id="511" w:name="_ETM_Q1_2343000"/>
      <w:bookmarkEnd w:id="511"/>
      <w:r>
        <w:rPr>
          <w:rFonts w:hint="cs"/>
          <w:rtl/>
          <w:lang w:eastAsia="he-IL"/>
        </w:rPr>
        <w:t xml:space="preserve">להגיד היום וגם אמרתי מה חשוב לנו. דרך אגב, </w:t>
      </w:r>
      <w:bookmarkStart w:id="512" w:name="_ETM_Q1_2345000"/>
      <w:bookmarkEnd w:id="512"/>
      <w:r>
        <w:rPr>
          <w:rFonts w:hint="cs"/>
          <w:rtl/>
          <w:lang w:eastAsia="he-IL"/>
        </w:rPr>
        <w:t xml:space="preserve">ביעדים אין אפילו סנקציה. כלומר, אם לא עמדתי ביעדים, מה </w:t>
      </w:r>
      <w:bookmarkStart w:id="513" w:name="_ETM_Q1_2350000"/>
      <w:bookmarkEnd w:id="513"/>
      <w:r>
        <w:rPr>
          <w:rFonts w:hint="cs"/>
          <w:rtl/>
          <w:lang w:eastAsia="he-IL"/>
        </w:rPr>
        <w:t xml:space="preserve">קורה. </w:t>
      </w:r>
    </w:p>
    <w:p w:rsidR="006C2CB0" w:rsidRDefault="006C2CB0" w:rsidP="006C2CB0">
      <w:pPr>
        <w:rPr>
          <w:rtl/>
          <w:lang w:eastAsia="he-IL"/>
        </w:rPr>
      </w:pPr>
    </w:p>
    <w:p w:rsidR="006C2CB0" w:rsidRDefault="006C2CB0" w:rsidP="006C2CB0">
      <w:pPr>
        <w:pStyle w:val="a4"/>
        <w:keepNext/>
        <w:rPr>
          <w:rtl/>
        </w:rPr>
      </w:pPr>
      <w:bookmarkStart w:id="514" w:name="ET_speaker_מירי_פרנקלשור_61"/>
      <w:r w:rsidRPr="006C2CB0">
        <w:rPr>
          <w:rStyle w:val="TagStyle"/>
          <w:rtl/>
        </w:rPr>
        <w:t xml:space="preserve"> &lt;&lt; דובר &gt;&gt; </w:t>
      </w:r>
      <w:r>
        <w:rPr>
          <w:rtl/>
        </w:rPr>
        <w:t>מירי פרנקל-שור:</w:t>
      </w:r>
      <w:r w:rsidRPr="006C2CB0">
        <w:rPr>
          <w:rStyle w:val="TagStyle"/>
          <w:rtl/>
        </w:rPr>
        <w:t xml:space="preserve"> &lt;&lt; דובר &gt;&gt;</w:t>
      </w:r>
      <w:r>
        <w:rPr>
          <w:rtl/>
        </w:rPr>
        <w:t xml:space="preserve">   </w:t>
      </w:r>
      <w:bookmarkEnd w:id="514"/>
    </w:p>
    <w:p w:rsidR="006C2CB0" w:rsidRDefault="006C2CB0" w:rsidP="006C2CB0">
      <w:pPr>
        <w:pStyle w:val="KeepWithNext"/>
        <w:rPr>
          <w:rtl/>
          <w:lang w:eastAsia="he-IL"/>
        </w:rPr>
      </w:pPr>
    </w:p>
    <w:p w:rsidR="006C2CB0" w:rsidRDefault="006C2CB0" w:rsidP="006C2CB0">
      <w:pPr>
        <w:rPr>
          <w:rtl/>
          <w:lang w:eastAsia="he-IL"/>
        </w:rPr>
      </w:pPr>
      <w:r>
        <w:rPr>
          <w:rFonts w:hint="cs"/>
          <w:rtl/>
          <w:lang w:eastAsia="he-IL"/>
        </w:rPr>
        <w:t>גם לצה</w:t>
      </w:r>
      <w:bookmarkStart w:id="515" w:name="_ETM_Q1_2351000"/>
      <w:bookmarkEnd w:id="515"/>
      <w:r>
        <w:rPr>
          <w:rFonts w:hint="cs"/>
          <w:rtl/>
          <w:lang w:eastAsia="he-IL"/>
        </w:rPr>
        <w:t xml:space="preserve">"ל לא הייתה סנקציה. </w:t>
      </w:r>
    </w:p>
    <w:p w:rsidR="006C2CB0" w:rsidRDefault="006C2CB0" w:rsidP="006C2CB0">
      <w:pPr>
        <w:rPr>
          <w:rtl/>
          <w:lang w:eastAsia="he-IL"/>
        </w:rPr>
      </w:pPr>
    </w:p>
    <w:p w:rsidR="006C2CB0" w:rsidRDefault="006C2CB0" w:rsidP="006C2CB0">
      <w:pPr>
        <w:pStyle w:val="a4"/>
        <w:keepNext/>
        <w:rPr>
          <w:rtl/>
        </w:rPr>
      </w:pPr>
      <w:r w:rsidRPr="006C2CB0">
        <w:rPr>
          <w:rStyle w:val="TagStyle"/>
          <w:rtl/>
        </w:rPr>
        <w:t xml:space="preserve">&lt;&lt; דובר &gt;&gt; </w:t>
      </w:r>
      <w:r>
        <w:rPr>
          <w:rtl/>
        </w:rPr>
        <w:t>אורי:</w:t>
      </w:r>
      <w:r w:rsidRPr="006C2CB0">
        <w:rPr>
          <w:rStyle w:val="TagStyle"/>
          <w:rtl/>
        </w:rPr>
        <w:t xml:space="preserve"> &lt;&lt; דובר &gt;&gt;</w:t>
      </w:r>
      <w:r>
        <w:rPr>
          <w:rtl/>
        </w:rPr>
        <w:t xml:space="preserve">   </w:t>
      </w:r>
    </w:p>
    <w:p w:rsidR="006C2CB0" w:rsidRDefault="006C2CB0" w:rsidP="006C2CB0">
      <w:pPr>
        <w:rPr>
          <w:rtl/>
          <w:lang w:eastAsia="he-IL"/>
        </w:rPr>
      </w:pPr>
    </w:p>
    <w:p w:rsidR="006C2CB0" w:rsidRDefault="006C2CB0" w:rsidP="006C2CB0">
      <w:pPr>
        <w:rPr>
          <w:rtl/>
          <w:lang w:eastAsia="he-IL"/>
        </w:rPr>
      </w:pPr>
      <w:r>
        <w:rPr>
          <w:rFonts w:hint="cs"/>
          <w:rtl/>
          <w:lang w:eastAsia="he-IL"/>
        </w:rPr>
        <w:t xml:space="preserve">אני מכיר טוב את מודל הקבע ואני חושב שההשוואה כל פעם למודל הקבע </w:t>
      </w:r>
      <w:bookmarkStart w:id="516" w:name="_ETM_Q1_2356000"/>
      <w:bookmarkEnd w:id="516"/>
      <w:r>
        <w:rPr>
          <w:rFonts w:hint="cs"/>
          <w:rtl/>
          <w:lang w:eastAsia="he-IL"/>
        </w:rPr>
        <w:t xml:space="preserve">היא פשוט השוואה לא נכונה. אין קשר בין מודל הקבע </w:t>
      </w:r>
      <w:bookmarkStart w:id="517" w:name="_ETM_Q1_2360000"/>
      <w:bookmarkEnd w:id="517"/>
      <w:r>
        <w:rPr>
          <w:rFonts w:hint="cs"/>
          <w:rtl/>
          <w:lang w:eastAsia="he-IL"/>
        </w:rPr>
        <w:t xml:space="preserve">של צה"ל לבין האירוע הזה. </w:t>
      </w:r>
    </w:p>
    <w:p w:rsidR="006C2CB0" w:rsidRDefault="006C2CB0" w:rsidP="006C2CB0">
      <w:pPr>
        <w:rPr>
          <w:rtl/>
          <w:lang w:eastAsia="he-IL"/>
        </w:rPr>
      </w:pPr>
    </w:p>
    <w:p w:rsidR="006C2CB0" w:rsidRDefault="006C2CB0" w:rsidP="006C2CB0">
      <w:pPr>
        <w:pStyle w:val="a4"/>
        <w:keepNext/>
        <w:rPr>
          <w:rtl/>
        </w:rPr>
      </w:pPr>
      <w:bookmarkStart w:id="518" w:name="ET_speaker_מירי_פרנקלשור_62"/>
      <w:r w:rsidRPr="006C2CB0">
        <w:rPr>
          <w:rStyle w:val="TagStyle"/>
          <w:rtl/>
        </w:rPr>
        <w:t xml:space="preserve"> &lt;&lt; דובר &gt;&gt; </w:t>
      </w:r>
      <w:r>
        <w:rPr>
          <w:rtl/>
        </w:rPr>
        <w:t>מירי פרנקל-שור:</w:t>
      </w:r>
      <w:r w:rsidRPr="006C2CB0">
        <w:rPr>
          <w:rStyle w:val="TagStyle"/>
          <w:rtl/>
        </w:rPr>
        <w:t xml:space="preserve"> &lt;&lt; דובר &gt;&gt;</w:t>
      </w:r>
      <w:r>
        <w:rPr>
          <w:rtl/>
        </w:rPr>
        <w:t xml:space="preserve">   </w:t>
      </w:r>
      <w:bookmarkEnd w:id="518"/>
    </w:p>
    <w:p w:rsidR="006C2CB0" w:rsidRDefault="006C2CB0" w:rsidP="006C2CB0">
      <w:pPr>
        <w:pStyle w:val="KeepWithNext"/>
        <w:rPr>
          <w:rtl/>
          <w:lang w:eastAsia="he-IL"/>
        </w:rPr>
      </w:pPr>
    </w:p>
    <w:p w:rsidR="006C2CB0" w:rsidRDefault="006C2CB0" w:rsidP="006C2CB0">
      <w:pPr>
        <w:rPr>
          <w:rtl/>
          <w:lang w:eastAsia="he-IL"/>
        </w:rPr>
      </w:pPr>
      <w:r>
        <w:rPr>
          <w:rFonts w:hint="cs"/>
          <w:rtl/>
          <w:lang w:eastAsia="he-IL"/>
        </w:rPr>
        <w:t xml:space="preserve">זו לא השוואה למודל הקבע. </w:t>
      </w:r>
    </w:p>
    <w:p w:rsidR="006C2CB0" w:rsidRDefault="006C2CB0" w:rsidP="006C2CB0">
      <w:pPr>
        <w:rPr>
          <w:rtl/>
          <w:lang w:eastAsia="he-IL"/>
        </w:rPr>
      </w:pPr>
      <w:bookmarkStart w:id="519" w:name="_ETM_Q1_2364000"/>
      <w:bookmarkEnd w:id="519"/>
    </w:p>
    <w:p w:rsidR="006C2CB0" w:rsidRDefault="006C2CB0" w:rsidP="006C2CB0">
      <w:pPr>
        <w:pStyle w:val="af9"/>
        <w:keepNext/>
        <w:rPr>
          <w:rtl/>
          <w:lang w:eastAsia="he-IL"/>
        </w:rPr>
      </w:pPr>
      <w:bookmarkStart w:id="520" w:name="ET_guest_839707_63"/>
      <w:r w:rsidRPr="006C2CB0">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6C2CB0">
        <w:rPr>
          <w:rStyle w:val="TagStyle"/>
          <w:rtl/>
        </w:rPr>
        <w:t xml:space="preserve"> &lt;&lt; אורח &gt;&gt;</w:t>
      </w:r>
      <w:r>
        <w:rPr>
          <w:rtl/>
          <w:lang w:eastAsia="he-IL"/>
        </w:rPr>
        <w:t xml:space="preserve">   </w:t>
      </w:r>
      <w:bookmarkEnd w:id="520"/>
    </w:p>
    <w:p w:rsidR="006C2CB0" w:rsidRDefault="006C2CB0" w:rsidP="006C2CB0">
      <w:pPr>
        <w:pStyle w:val="KeepWithNext"/>
        <w:rPr>
          <w:rtl/>
          <w:lang w:eastAsia="he-IL"/>
        </w:rPr>
      </w:pPr>
    </w:p>
    <w:p w:rsidR="006C2CB0" w:rsidRDefault="006C2CB0" w:rsidP="006C2CB0">
      <w:pPr>
        <w:rPr>
          <w:rtl/>
          <w:lang w:eastAsia="he-IL"/>
        </w:rPr>
      </w:pPr>
      <w:r>
        <w:rPr>
          <w:rFonts w:hint="cs"/>
          <w:rtl/>
          <w:lang w:eastAsia="he-IL"/>
        </w:rPr>
        <w:t xml:space="preserve">קודם כול, בצה"ל כן הייתה סנקציה </w:t>
      </w:r>
      <w:proofErr w:type="spellStart"/>
      <w:r>
        <w:rPr>
          <w:rFonts w:hint="cs"/>
          <w:rtl/>
          <w:lang w:eastAsia="he-IL"/>
        </w:rPr>
        <w:t>בתר"ש</w:t>
      </w:r>
      <w:proofErr w:type="spellEnd"/>
      <w:r>
        <w:rPr>
          <w:rFonts w:hint="cs"/>
          <w:rtl/>
          <w:lang w:eastAsia="he-IL"/>
        </w:rPr>
        <w:t xml:space="preserve"> כחלון-יעלון. היה סכום </w:t>
      </w:r>
      <w:bookmarkStart w:id="521" w:name="_ETM_Q1_2367000"/>
      <w:bookmarkEnd w:id="521"/>
      <w:r>
        <w:rPr>
          <w:rFonts w:hint="cs"/>
          <w:rtl/>
          <w:lang w:eastAsia="he-IL"/>
        </w:rPr>
        <w:t xml:space="preserve">בתקציב שהיה מותנה בעמידה ביעדים. </w:t>
      </w:r>
    </w:p>
    <w:p w:rsidR="006C2CB0" w:rsidRDefault="006C2CB0" w:rsidP="006C2CB0">
      <w:pPr>
        <w:rPr>
          <w:rtl/>
          <w:lang w:eastAsia="he-IL"/>
        </w:rPr>
      </w:pPr>
    </w:p>
    <w:p w:rsidR="006C2CB0" w:rsidRDefault="006C2CB0" w:rsidP="006C2CB0">
      <w:pPr>
        <w:rPr>
          <w:rtl/>
          <w:lang w:eastAsia="he-IL"/>
        </w:rPr>
      </w:pPr>
      <w:r>
        <w:rPr>
          <w:rFonts w:hint="cs"/>
          <w:rtl/>
          <w:lang w:eastAsia="he-IL"/>
        </w:rPr>
        <w:t xml:space="preserve">חשוב להבין שאנחנו רואים את זה כחלק ממכלול. דיברנו על גם בעבר. אנחנו חושבים שצריך </w:t>
      </w:r>
      <w:bookmarkStart w:id="522" w:name="_ETM_Q1_2376000"/>
      <w:bookmarkEnd w:id="522"/>
      <w:r>
        <w:rPr>
          <w:rFonts w:hint="cs"/>
          <w:rtl/>
          <w:lang w:eastAsia="he-IL"/>
        </w:rPr>
        <w:t xml:space="preserve">להסדיר את הנושא הזה </w:t>
      </w:r>
      <w:r>
        <w:rPr>
          <w:rtl/>
          <w:lang w:eastAsia="he-IL"/>
        </w:rPr>
        <w:t>–</w:t>
      </w:r>
      <w:r>
        <w:rPr>
          <w:rFonts w:hint="cs"/>
          <w:rtl/>
          <w:lang w:eastAsia="he-IL"/>
        </w:rPr>
        <w:t xml:space="preserve"> ו"אנחנו" זה לא רק משרד </w:t>
      </w:r>
      <w:bookmarkStart w:id="523" w:name="_ETM_Q1_2379000"/>
      <w:bookmarkEnd w:id="523"/>
      <w:r>
        <w:rPr>
          <w:rFonts w:hint="cs"/>
          <w:rtl/>
          <w:lang w:eastAsia="he-IL"/>
        </w:rPr>
        <w:t xml:space="preserve">האוצר, זה גם כלל הגופים </w:t>
      </w:r>
      <w:r>
        <w:rPr>
          <w:rtl/>
          <w:lang w:eastAsia="he-IL"/>
        </w:rPr>
        <w:t>–</w:t>
      </w:r>
      <w:r>
        <w:rPr>
          <w:rFonts w:hint="cs"/>
          <w:rtl/>
          <w:lang w:eastAsia="he-IL"/>
        </w:rPr>
        <w:t xml:space="preserve"> התפיסה שלנו היא שצריך </w:t>
      </w:r>
      <w:bookmarkStart w:id="524" w:name="_ETM_Q1_2381000"/>
      <w:bookmarkEnd w:id="524"/>
      <w:r>
        <w:rPr>
          <w:rFonts w:hint="cs"/>
          <w:rtl/>
          <w:lang w:eastAsia="he-IL"/>
        </w:rPr>
        <w:t xml:space="preserve">להסדיר את סיפור החוזים האישיים ולהעביר את תקנות הגישור. לכן גם החקיקה נכנסת לתוקף רק כשהתקנות עוברות. זה  מכלול, זו תמונה שלמה שמסדירים אותה בד בבד. </w:t>
      </w:r>
    </w:p>
    <w:p w:rsidR="006C2CB0" w:rsidRDefault="006C2CB0" w:rsidP="006C2CB0">
      <w:pPr>
        <w:rPr>
          <w:rtl/>
          <w:lang w:eastAsia="he-IL"/>
        </w:rPr>
      </w:pPr>
    </w:p>
    <w:p w:rsidR="006C2CB0" w:rsidRDefault="006C2CB0" w:rsidP="006C2CB0">
      <w:pPr>
        <w:rPr>
          <w:rtl/>
          <w:lang w:eastAsia="he-IL"/>
        </w:rPr>
      </w:pPr>
      <w:r>
        <w:rPr>
          <w:rFonts w:hint="cs"/>
          <w:rtl/>
          <w:lang w:eastAsia="he-IL"/>
        </w:rPr>
        <w:t xml:space="preserve">בניגוד למה </w:t>
      </w:r>
      <w:bookmarkStart w:id="525" w:name="_ETM_Q1_2390000"/>
      <w:bookmarkEnd w:id="525"/>
      <w:r>
        <w:rPr>
          <w:rFonts w:hint="cs"/>
          <w:rtl/>
          <w:lang w:eastAsia="he-IL"/>
        </w:rPr>
        <w:t xml:space="preserve">שנאמר, הדבר הזה הוא הפיך. היה וטעינו </w:t>
      </w:r>
      <w:r>
        <w:rPr>
          <w:rtl/>
          <w:lang w:eastAsia="he-IL"/>
        </w:rPr>
        <w:t>–</w:t>
      </w:r>
      <w:r>
        <w:rPr>
          <w:rFonts w:hint="cs"/>
          <w:rtl/>
          <w:lang w:eastAsia="he-IL"/>
        </w:rPr>
        <w:t xml:space="preserve"> אנחנו לא חושבים שטעינו </w:t>
      </w:r>
      <w:r>
        <w:rPr>
          <w:rtl/>
          <w:lang w:eastAsia="he-IL"/>
        </w:rPr>
        <w:t>–</w:t>
      </w:r>
      <w:r>
        <w:rPr>
          <w:rFonts w:hint="cs"/>
          <w:rtl/>
          <w:lang w:eastAsia="he-IL"/>
        </w:rPr>
        <w:t xml:space="preserve"> ונכנס מקצוע לצו שלא היה צריך להיכנס לצו, הוא גם יכול לצאת מהצו. זה לא משהו שאי </w:t>
      </w:r>
      <w:bookmarkStart w:id="526" w:name="_ETM_Q1_2400000"/>
      <w:bookmarkEnd w:id="526"/>
      <w:r>
        <w:rPr>
          <w:rFonts w:hint="cs"/>
          <w:rtl/>
          <w:lang w:eastAsia="he-IL"/>
        </w:rPr>
        <w:t xml:space="preserve">אפשר לתקן אותו </w:t>
      </w:r>
      <w:r>
        <w:rPr>
          <w:lang w:eastAsia="he-IL"/>
        </w:rPr>
        <w:t xml:space="preserve">once </w:t>
      </w:r>
      <w:r>
        <w:rPr>
          <w:rFonts w:hint="cs"/>
          <w:rtl/>
          <w:lang w:eastAsia="he-IL"/>
        </w:rPr>
        <w:t xml:space="preserve"> זרקנו את האבן. בסופו </w:t>
      </w:r>
      <w:bookmarkStart w:id="527" w:name="_ETM_Q1_2403000"/>
      <w:bookmarkEnd w:id="527"/>
      <w:r>
        <w:rPr>
          <w:rFonts w:hint="cs"/>
          <w:rtl/>
          <w:lang w:eastAsia="he-IL"/>
        </w:rPr>
        <w:t xml:space="preserve">של דבר, בחקיקה היום,  הכנסת, ככול שהיא תאשר, מאשרת את התשתית הזאת שמאשרת מקצועות שבהם יש רק </w:t>
      </w:r>
      <w:bookmarkStart w:id="528" w:name="_ETM_Q1_2414000"/>
      <w:bookmarkEnd w:id="528"/>
      <w:r>
        <w:rPr>
          <w:rFonts w:hint="cs"/>
          <w:rtl/>
          <w:lang w:eastAsia="he-IL"/>
        </w:rPr>
        <w:t xml:space="preserve">חוזים אישיים. זה נכון, לא צריך את זה בשביל תקנות גישור, יכולנו להביא תקנות גישור גם בלי, אבל גם אנחנו וגם הארגונים </w:t>
      </w:r>
      <w:r>
        <w:rPr>
          <w:rtl/>
          <w:lang w:eastAsia="he-IL"/>
        </w:rPr>
        <w:t>–</w:t>
      </w:r>
      <w:r>
        <w:rPr>
          <w:rFonts w:hint="cs"/>
          <w:rtl/>
          <w:lang w:eastAsia="he-IL"/>
        </w:rPr>
        <w:t xml:space="preserve"> במוסד זה כבר נחתם, אני </w:t>
      </w:r>
      <w:bookmarkStart w:id="529" w:name="_ETM_Q1_2421000"/>
      <w:bookmarkEnd w:id="529"/>
      <w:r>
        <w:rPr>
          <w:rFonts w:hint="cs"/>
          <w:rtl/>
          <w:lang w:eastAsia="he-IL"/>
        </w:rPr>
        <w:t xml:space="preserve">מקווה שעם השב"כ זה ייחתם בקרוב </w:t>
      </w:r>
      <w:r>
        <w:rPr>
          <w:rtl/>
          <w:lang w:eastAsia="he-IL"/>
        </w:rPr>
        <w:t>–</w:t>
      </w:r>
      <w:r>
        <w:rPr>
          <w:rFonts w:hint="cs"/>
          <w:rtl/>
          <w:lang w:eastAsia="he-IL"/>
        </w:rPr>
        <w:t xml:space="preserve"> רואים תמונה טיפה יותר רחבה ורוצים להסדיר את כלל המארג הזה של יחסי העבודה וחוזי עבודה שיש בגופים השונים.</w:t>
      </w:r>
    </w:p>
    <w:p w:rsidR="006C2CB0" w:rsidRDefault="006C2CB0" w:rsidP="006C2CB0">
      <w:pPr>
        <w:rPr>
          <w:rtl/>
          <w:lang w:eastAsia="he-IL"/>
        </w:rPr>
      </w:pPr>
    </w:p>
    <w:p w:rsidR="006C2CB0" w:rsidRDefault="006C2CB0" w:rsidP="006C2CB0">
      <w:pPr>
        <w:rPr>
          <w:rtl/>
          <w:lang w:eastAsia="he-IL"/>
        </w:rPr>
      </w:pPr>
      <w:bookmarkStart w:id="530" w:name="_ETM_Q1_2428000"/>
      <w:bookmarkEnd w:id="530"/>
      <w:r>
        <w:rPr>
          <w:rFonts w:hint="cs"/>
          <w:rtl/>
          <w:lang w:eastAsia="he-IL"/>
        </w:rPr>
        <w:t xml:space="preserve">לכן מבחינתנו זו עסקת חבילה, </w:t>
      </w:r>
      <w:bookmarkStart w:id="531" w:name="_ETM_Q1_2431000"/>
      <w:bookmarkEnd w:id="531"/>
      <w:r>
        <w:rPr>
          <w:rFonts w:hint="cs"/>
          <w:rtl/>
          <w:lang w:eastAsia="he-IL"/>
        </w:rPr>
        <w:t xml:space="preserve">כך זה גם אושר בממשלה, ככה אנחנו </w:t>
      </w:r>
      <w:r>
        <w:rPr>
          <w:rtl/>
          <w:lang w:eastAsia="he-IL"/>
        </w:rPr>
        <w:t>–</w:t>
      </w:r>
      <w:r>
        <w:rPr>
          <w:rFonts w:hint="cs"/>
          <w:rtl/>
          <w:lang w:eastAsia="he-IL"/>
        </w:rPr>
        <w:t xml:space="preserve"> כממשלה, לא רק כמשרד האוצר </w:t>
      </w:r>
      <w:r>
        <w:rPr>
          <w:rtl/>
          <w:lang w:eastAsia="he-IL"/>
        </w:rPr>
        <w:t>–</w:t>
      </w:r>
      <w:r>
        <w:rPr>
          <w:rFonts w:hint="cs"/>
          <w:rtl/>
          <w:lang w:eastAsia="he-IL"/>
        </w:rPr>
        <w:t xml:space="preserve"> רוצים לאשר את זה. האבן הראשונה שמגיעה עכשיו לוועדה, היא החקיקה. החקיקה היא </w:t>
      </w:r>
      <w:bookmarkStart w:id="532" w:name="_ETM_Q1_2442000"/>
      <w:bookmarkEnd w:id="532"/>
      <w:r>
        <w:rPr>
          <w:rFonts w:hint="cs"/>
          <w:rtl/>
          <w:lang w:eastAsia="he-IL"/>
        </w:rPr>
        <w:t xml:space="preserve">התשתית כדי לעשות את זה. בסופו של דבר, כמו שאמרתי, </w:t>
      </w:r>
      <w:bookmarkStart w:id="533" w:name="_ETM_Q1_2444000"/>
      <w:bookmarkEnd w:id="533"/>
      <w:r>
        <w:rPr>
          <w:rFonts w:hint="cs"/>
          <w:rtl/>
          <w:lang w:eastAsia="he-IL"/>
        </w:rPr>
        <w:t xml:space="preserve">החקיקה לא תיכנס לתוקף בלי תקנות הגישור, שגם הם </w:t>
      </w:r>
      <w:bookmarkStart w:id="534" w:name="_ETM_Q1_2446000"/>
      <w:bookmarkEnd w:id="534"/>
      <w:r>
        <w:rPr>
          <w:rFonts w:hint="cs"/>
          <w:rtl/>
          <w:lang w:eastAsia="he-IL"/>
        </w:rPr>
        <w:t>יובאו לאישור הכנסת.</w:t>
      </w:r>
    </w:p>
    <w:p w:rsidR="006C2CB0" w:rsidRDefault="006C2CB0" w:rsidP="006C2CB0">
      <w:pPr>
        <w:rPr>
          <w:rtl/>
          <w:lang w:eastAsia="he-IL"/>
        </w:rPr>
      </w:pPr>
    </w:p>
    <w:p w:rsidR="006C2CB0" w:rsidRDefault="006C2CB0" w:rsidP="006C2CB0">
      <w:pPr>
        <w:pStyle w:val="a4"/>
        <w:keepNext/>
        <w:rPr>
          <w:rtl/>
        </w:rPr>
      </w:pPr>
      <w:bookmarkStart w:id="535" w:name="ET_speaker_מירי_פרנקלשור_64"/>
      <w:r w:rsidRPr="006C2CB0">
        <w:rPr>
          <w:rStyle w:val="TagStyle"/>
          <w:rtl/>
        </w:rPr>
        <w:t xml:space="preserve"> &lt;&lt; דובר &gt;&gt; </w:t>
      </w:r>
      <w:r>
        <w:rPr>
          <w:rtl/>
        </w:rPr>
        <w:t>מירי פרנקל-שור:</w:t>
      </w:r>
      <w:r w:rsidRPr="006C2CB0">
        <w:rPr>
          <w:rStyle w:val="TagStyle"/>
          <w:rtl/>
        </w:rPr>
        <w:t xml:space="preserve"> &lt;&lt; דובר &gt;&gt;</w:t>
      </w:r>
      <w:r>
        <w:rPr>
          <w:rtl/>
        </w:rPr>
        <w:t xml:space="preserve">   </w:t>
      </w:r>
      <w:bookmarkEnd w:id="535"/>
    </w:p>
    <w:p w:rsidR="006C2CB0" w:rsidRDefault="006C2CB0" w:rsidP="006C2CB0">
      <w:pPr>
        <w:pStyle w:val="KeepWithNext"/>
        <w:rPr>
          <w:rtl/>
          <w:lang w:eastAsia="he-IL"/>
        </w:rPr>
      </w:pPr>
    </w:p>
    <w:p w:rsidR="006C2CB0" w:rsidRDefault="006C2CB0" w:rsidP="006C2CB0">
      <w:pPr>
        <w:rPr>
          <w:rtl/>
          <w:lang w:eastAsia="he-IL"/>
        </w:rPr>
      </w:pPr>
      <w:r>
        <w:rPr>
          <w:rFonts w:hint="cs"/>
          <w:rtl/>
          <w:lang w:eastAsia="he-IL"/>
        </w:rPr>
        <w:t xml:space="preserve">אתה קובע שזו לא בעיית תשתית. אתה </w:t>
      </w:r>
      <w:bookmarkStart w:id="536" w:name="_ETM_Q1_2450000"/>
      <w:bookmarkEnd w:id="536"/>
      <w:r w:rsidR="00F763F1">
        <w:rPr>
          <w:rFonts w:hint="cs"/>
          <w:rtl/>
          <w:lang w:eastAsia="he-IL"/>
        </w:rPr>
        <w:t xml:space="preserve">יכול לגמור מחר את ההסכם - - - </w:t>
      </w:r>
    </w:p>
    <w:p w:rsidR="00F763F1" w:rsidRDefault="00F763F1" w:rsidP="006C2CB0">
      <w:pPr>
        <w:rPr>
          <w:rtl/>
          <w:lang w:eastAsia="he-IL"/>
        </w:rPr>
      </w:pPr>
      <w:bookmarkStart w:id="537" w:name="_ETM_Q1_2452000"/>
      <w:bookmarkEnd w:id="537"/>
    </w:p>
    <w:p w:rsidR="00F763F1" w:rsidRDefault="00F763F1" w:rsidP="00F763F1">
      <w:pPr>
        <w:pStyle w:val="af9"/>
        <w:keepNext/>
        <w:rPr>
          <w:rtl/>
          <w:lang w:eastAsia="he-IL"/>
        </w:rPr>
      </w:pPr>
      <w:bookmarkStart w:id="538" w:name="ET_guest_839707_65"/>
      <w:r w:rsidRPr="00F763F1">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F763F1">
        <w:rPr>
          <w:rStyle w:val="TagStyle"/>
          <w:rtl/>
        </w:rPr>
        <w:t xml:space="preserve"> &lt;&lt; אורח &gt;&gt;</w:t>
      </w:r>
      <w:r>
        <w:rPr>
          <w:rtl/>
          <w:lang w:eastAsia="he-IL"/>
        </w:rPr>
        <w:t xml:space="preserve">   </w:t>
      </w:r>
      <w:bookmarkEnd w:id="538"/>
    </w:p>
    <w:p w:rsidR="00F763F1" w:rsidRDefault="00F763F1" w:rsidP="00F763F1">
      <w:pPr>
        <w:pStyle w:val="KeepWithNext"/>
        <w:rPr>
          <w:rtl/>
          <w:lang w:eastAsia="he-IL"/>
        </w:rPr>
      </w:pPr>
    </w:p>
    <w:p w:rsidR="00F763F1" w:rsidRDefault="00F763F1" w:rsidP="00F763F1">
      <w:pPr>
        <w:rPr>
          <w:rtl/>
          <w:lang w:eastAsia="he-IL"/>
        </w:rPr>
      </w:pPr>
      <w:r>
        <w:rPr>
          <w:rFonts w:hint="cs"/>
          <w:rtl/>
          <w:lang w:eastAsia="he-IL"/>
        </w:rPr>
        <w:t xml:space="preserve">הסברתי </w:t>
      </w:r>
      <w:bookmarkStart w:id="539" w:name="_ETM_Q1_2451000"/>
      <w:bookmarkEnd w:id="539"/>
      <w:r>
        <w:rPr>
          <w:rFonts w:hint="cs"/>
          <w:rtl/>
          <w:lang w:eastAsia="he-IL"/>
        </w:rPr>
        <w:t xml:space="preserve">שהמדיניות שלנו היא שהחקיקה היא התשתית. אני לא מתחמק מזה. </w:t>
      </w:r>
      <w:bookmarkStart w:id="540" w:name="_ETM_Q1_2456000"/>
      <w:bookmarkEnd w:id="540"/>
      <w:r>
        <w:rPr>
          <w:rFonts w:hint="cs"/>
          <w:rtl/>
          <w:lang w:eastAsia="he-IL"/>
        </w:rPr>
        <w:t xml:space="preserve">שוב, יכולתי לעשות את תקנות הגישור בלי זה, אנחנו חושבים </w:t>
      </w:r>
      <w:bookmarkStart w:id="541" w:name="_ETM_Q1_2458000"/>
      <w:bookmarkEnd w:id="541"/>
      <w:r>
        <w:rPr>
          <w:rFonts w:hint="cs"/>
          <w:rtl/>
          <w:lang w:eastAsia="he-IL"/>
        </w:rPr>
        <w:t xml:space="preserve">שזו תהיה שגיאה מקצועית. עמדתנו המקצועית היא שצריך </w:t>
      </w:r>
      <w:bookmarkStart w:id="542" w:name="_ETM_Q1_2461000"/>
      <w:bookmarkEnd w:id="542"/>
      <w:r>
        <w:rPr>
          <w:rFonts w:hint="cs"/>
          <w:rtl/>
          <w:lang w:eastAsia="he-IL"/>
        </w:rPr>
        <w:t xml:space="preserve">את התשתית הזאת. העמדה המקצועית הזאת היא חלק מהסיכום שלנו </w:t>
      </w:r>
      <w:bookmarkStart w:id="543" w:name="_ETM_Q1_2464000"/>
      <w:bookmarkEnd w:id="543"/>
      <w:r>
        <w:rPr>
          <w:rFonts w:hint="cs"/>
          <w:rtl/>
          <w:lang w:eastAsia="he-IL"/>
        </w:rPr>
        <w:t xml:space="preserve">עם הארגונים השונים ולכן זו האבן דרך הראשונה כדי </w:t>
      </w:r>
      <w:bookmarkStart w:id="544" w:name="_ETM_Q1_2468000"/>
      <w:bookmarkEnd w:id="544"/>
      <w:r>
        <w:rPr>
          <w:rFonts w:hint="cs"/>
          <w:rtl/>
          <w:lang w:eastAsia="he-IL"/>
        </w:rPr>
        <w:t xml:space="preserve">להסדיר את העולם הזה של תקנות הגישור שאנחנו תקועים </w:t>
      </w:r>
      <w:proofErr w:type="spellStart"/>
      <w:r>
        <w:rPr>
          <w:rFonts w:hint="cs"/>
          <w:rtl/>
          <w:lang w:eastAsia="he-IL"/>
        </w:rPr>
        <w:t>איתו</w:t>
      </w:r>
      <w:proofErr w:type="spellEnd"/>
      <w:r>
        <w:rPr>
          <w:rFonts w:hint="cs"/>
          <w:rtl/>
          <w:lang w:eastAsia="he-IL"/>
        </w:rPr>
        <w:t xml:space="preserve"> כבר מ-2016. כמו שאמר נציג משרד המשפטים, אנחנו גם </w:t>
      </w:r>
      <w:bookmarkStart w:id="545" w:name="_ETM_Q1_2472000"/>
      <w:bookmarkEnd w:id="545"/>
      <w:r>
        <w:rPr>
          <w:rFonts w:hint="cs"/>
          <w:rtl/>
          <w:lang w:eastAsia="he-IL"/>
        </w:rPr>
        <w:t xml:space="preserve">רוצים מאוד לברך על המוגמר באירוע הזה. </w:t>
      </w:r>
    </w:p>
    <w:p w:rsidR="00F763F1" w:rsidRDefault="00F763F1" w:rsidP="00F763F1">
      <w:pPr>
        <w:rPr>
          <w:rtl/>
          <w:lang w:eastAsia="he-IL"/>
        </w:rPr>
      </w:pPr>
    </w:p>
    <w:p w:rsidR="00F763F1" w:rsidRDefault="00F763F1" w:rsidP="00F763F1">
      <w:pPr>
        <w:rPr>
          <w:rtl/>
          <w:lang w:eastAsia="he-IL"/>
        </w:rPr>
      </w:pPr>
      <w:r>
        <w:rPr>
          <w:rFonts w:hint="cs"/>
          <w:rtl/>
          <w:lang w:eastAsia="he-IL"/>
        </w:rPr>
        <w:t xml:space="preserve">בהיבט הזה חשוב גם להגיד שהצו עצמו בהמשך נקבע בהמלצת ראשי הארגונים. </w:t>
      </w:r>
      <w:bookmarkStart w:id="546" w:name="_ETM_Q1_2480000"/>
      <w:bookmarkEnd w:id="546"/>
      <w:r>
        <w:rPr>
          <w:rFonts w:hint="cs"/>
          <w:rtl/>
          <w:lang w:eastAsia="he-IL"/>
        </w:rPr>
        <w:t xml:space="preserve">ככול שנרצה להוסיף או להוריד, זה בהמלצה של ראש הארגון. </w:t>
      </w:r>
      <w:bookmarkStart w:id="547" w:name="_ETM_Q1_2489000"/>
      <w:bookmarkEnd w:id="547"/>
    </w:p>
    <w:p w:rsidR="00F763F1" w:rsidRDefault="00F763F1" w:rsidP="00F763F1">
      <w:pPr>
        <w:rPr>
          <w:rtl/>
          <w:lang w:eastAsia="he-IL"/>
        </w:rPr>
      </w:pPr>
    </w:p>
    <w:p w:rsidR="00F763F1" w:rsidRDefault="00F763F1" w:rsidP="00F763F1">
      <w:pPr>
        <w:pStyle w:val="a4"/>
        <w:keepNext/>
        <w:rPr>
          <w:rtl/>
        </w:rPr>
      </w:pPr>
      <w:bookmarkStart w:id="548" w:name="ET_speaker_מירי_פרנקלשור_66"/>
      <w:r w:rsidRPr="00F763F1">
        <w:rPr>
          <w:rStyle w:val="TagStyle"/>
          <w:rtl/>
        </w:rPr>
        <w:t xml:space="preserve"> &lt;&lt; דובר &gt;&gt; </w:t>
      </w:r>
      <w:r>
        <w:rPr>
          <w:rtl/>
        </w:rPr>
        <w:t>מירי פרנקל-שור:</w:t>
      </w:r>
      <w:r w:rsidRPr="00F763F1">
        <w:rPr>
          <w:rStyle w:val="TagStyle"/>
          <w:rtl/>
        </w:rPr>
        <w:t xml:space="preserve"> &lt;&lt; דובר &gt;&gt;</w:t>
      </w:r>
      <w:r>
        <w:rPr>
          <w:rtl/>
        </w:rPr>
        <w:t xml:space="preserve">   </w:t>
      </w:r>
      <w:bookmarkEnd w:id="548"/>
    </w:p>
    <w:p w:rsidR="00F763F1" w:rsidRDefault="00F763F1" w:rsidP="00F763F1">
      <w:pPr>
        <w:pStyle w:val="KeepWithNext"/>
        <w:rPr>
          <w:rtl/>
          <w:lang w:eastAsia="he-IL"/>
        </w:rPr>
      </w:pPr>
    </w:p>
    <w:p w:rsidR="00F763F1" w:rsidRDefault="00F763F1" w:rsidP="00F763F1">
      <w:pPr>
        <w:rPr>
          <w:rtl/>
          <w:lang w:eastAsia="he-IL"/>
        </w:rPr>
      </w:pPr>
      <w:r>
        <w:rPr>
          <w:rFonts w:hint="cs"/>
          <w:rtl/>
          <w:lang w:eastAsia="he-IL"/>
        </w:rPr>
        <w:t xml:space="preserve">התהליך של לכלול מקצוע בצו מתחיל אצל </w:t>
      </w:r>
      <w:bookmarkStart w:id="549" w:name="_ETM_Q1_2495000"/>
      <w:bookmarkEnd w:id="549"/>
      <w:r>
        <w:rPr>
          <w:rFonts w:hint="cs"/>
          <w:rtl/>
          <w:lang w:eastAsia="he-IL"/>
        </w:rPr>
        <w:t xml:space="preserve">ראש הארגון. להוציא מקצוע, זה גם יכול להתחיל </w:t>
      </w:r>
      <w:bookmarkStart w:id="550" w:name="_ETM_Q1_2500000"/>
      <w:bookmarkEnd w:id="550"/>
      <w:r>
        <w:rPr>
          <w:rFonts w:hint="cs"/>
          <w:rtl/>
          <w:lang w:eastAsia="he-IL"/>
        </w:rPr>
        <w:t xml:space="preserve">על-ידי ראש הארגון, אבל אז הם כבר תלויים בכם. </w:t>
      </w:r>
    </w:p>
    <w:p w:rsidR="00F763F1" w:rsidRDefault="00F763F1" w:rsidP="00F763F1">
      <w:pPr>
        <w:ind w:firstLine="0"/>
        <w:rPr>
          <w:rtl/>
          <w:lang w:eastAsia="he-IL"/>
        </w:rPr>
      </w:pPr>
    </w:p>
    <w:p w:rsidR="00F763F1" w:rsidRDefault="00F763F1" w:rsidP="00F763F1">
      <w:pPr>
        <w:pStyle w:val="af9"/>
        <w:keepNext/>
        <w:rPr>
          <w:rtl/>
          <w:lang w:eastAsia="he-IL"/>
        </w:rPr>
      </w:pPr>
      <w:bookmarkStart w:id="551" w:name="ET_guest_839707_67"/>
      <w:r w:rsidRPr="00F763F1">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F763F1">
        <w:rPr>
          <w:rStyle w:val="TagStyle"/>
          <w:rtl/>
        </w:rPr>
        <w:t xml:space="preserve"> &lt;&lt; אורח &gt;&gt;</w:t>
      </w:r>
      <w:r>
        <w:rPr>
          <w:rtl/>
          <w:lang w:eastAsia="he-IL"/>
        </w:rPr>
        <w:t xml:space="preserve">   </w:t>
      </w:r>
      <w:bookmarkEnd w:id="551"/>
    </w:p>
    <w:p w:rsidR="00F763F1" w:rsidRDefault="00F763F1" w:rsidP="00F763F1">
      <w:pPr>
        <w:pStyle w:val="KeepWithNext"/>
        <w:rPr>
          <w:rtl/>
          <w:lang w:eastAsia="he-IL"/>
        </w:rPr>
      </w:pPr>
    </w:p>
    <w:p w:rsidR="00F763F1" w:rsidRDefault="00F763F1" w:rsidP="00F763F1">
      <w:pPr>
        <w:rPr>
          <w:rtl/>
          <w:lang w:eastAsia="he-IL"/>
        </w:rPr>
      </w:pPr>
      <w:bookmarkStart w:id="552" w:name="_ETM_Q1_2502000"/>
      <w:bookmarkEnd w:id="552"/>
      <w:r>
        <w:rPr>
          <w:rFonts w:hint="cs"/>
          <w:rtl/>
          <w:lang w:eastAsia="he-IL"/>
        </w:rPr>
        <w:t xml:space="preserve">בשניהם הם תלויים בנו. </w:t>
      </w:r>
    </w:p>
    <w:p w:rsidR="00F763F1" w:rsidRDefault="00F763F1" w:rsidP="00F763F1">
      <w:pPr>
        <w:rPr>
          <w:rtl/>
          <w:lang w:eastAsia="he-IL"/>
        </w:rPr>
      </w:pPr>
      <w:bookmarkStart w:id="553" w:name="_ETM_Q1_2510000"/>
      <w:bookmarkEnd w:id="553"/>
    </w:p>
    <w:p w:rsidR="00F763F1" w:rsidRDefault="00F763F1" w:rsidP="00F763F1">
      <w:pPr>
        <w:pStyle w:val="a4"/>
        <w:keepNext/>
        <w:rPr>
          <w:rtl/>
        </w:rPr>
      </w:pPr>
      <w:bookmarkStart w:id="554" w:name="ET_speaker_מירי_פרנקלשור_68"/>
      <w:r w:rsidRPr="00F763F1">
        <w:rPr>
          <w:rStyle w:val="TagStyle"/>
          <w:rtl/>
        </w:rPr>
        <w:t xml:space="preserve"> &lt;&lt; דובר &gt;&gt; </w:t>
      </w:r>
      <w:r>
        <w:rPr>
          <w:rtl/>
        </w:rPr>
        <w:t>מירי פרנקל-שור:</w:t>
      </w:r>
      <w:r w:rsidRPr="00F763F1">
        <w:rPr>
          <w:rStyle w:val="TagStyle"/>
          <w:rtl/>
        </w:rPr>
        <w:t xml:space="preserve"> &lt;&lt; דובר &gt;&gt;</w:t>
      </w:r>
      <w:r>
        <w:rPr>
          <w:rtl/>
        </w:rPr>
        <w:t xml:space="preserve">   </w:t>
      </w:r>
      <w:bookmarkEnd w:id="554"/>
    </w:p>
    <w:p w:rsidR="00F763F1" w:rsidRDefault="00F763F1" w:rsidP="00F763F1">
      <w:pPr>
        <w:pStyle w:val="KeepWithNext"/>
        <w:rPr>
          <w:rtl/>
          <w:lang w:eastAsia="he-IL"/>
        </w:rPr>
      </w:pPr>
    </w:p>
    <w:p w:rsidR="00F763F1" w:rsidRDefault="00F763F1" w:rsidP="00F763F1">
      <w:pPr>
        <w:rPr>
          <w:rtl/>
          <w:lang w:eastAsia="he-IL"/>
        </w:rPr>
      </w:pPr>
      <w:r>
        <w:rPr>
          <w:rFonts w:hint="cs"/>
          <w:rtl/>
          <w:lang w:eastAsia="he-IL"/>
        </w:rPr>
        <w:t xml:space="preserve">להוציא משר האוצר מקצוע, זה כבר </w:t>
      </w:r>
      <w:bookmarkStart w:id="555" w:name="_ETM_Q1_2512000"/>
      <w:bookmarkEnd w:id="555"/>
      <w:r>
        <w:rPr>
          <w:rFonts w:hint="cs"/>
          <w:rtl/>
          <w:lang w:eastAsia="he-IL"/>
        </w:rPr>
        <w:t>אירוע אחר. זה בוודאי אותו מנגנון.</w:t>
      </w:r>
    </w:p>
    <w:p w:rsidR="00F763F1" w:rsidRDefault="00F763F1" w:rsidP="00F763F1">
      <w:pPr>
        <w:rPr>
          <w:rtl/>
          <w:lang w:eastAsia="he-IL"/>
        </w:rPr>
      </w:pPr>
    </w:p>
    <w:p w:rsidR="00F763F1" w:rsidRDefault="00F763F1" w:rsidP="00F763F1">
      <w:pPr>
        <w:pStyle w:val="af6"/>
        <w:keepNext/>
        <w:rPr>
          <w:rtl/>
        </w:rPr>
      </w:pPr>
      <w:bookmarkStart w:id="556" w:name="ET_yor_4574_69"/>
      <w:r w:rsidRPr="00F763F1">
        <w:rPr>
          <w:rStyle w:val="TagStyle"/>
          <w:rtl/>
        </w:rPr>
        <w:t xml:space="preserve"> &lt;&lt; יור &gt;&gt; </w:t>
      </w:r>
      <w:r>
        <w:rPr>
          <w:rtl/>
        </w:rPr>
        <w:t>היו"ר יולי יואל אדלשטיין:</w:t>
      </w:r>
      <w:r w:rsidRPr="00F763F1">
        <w:rPr>
          <w:rStyle w:val="TagStyle"/>
          <w:rtl/>
        </w:rPr>
        <w:t xml:space="preserve"> &lt;&lt; יור &gt;&gt;</w:t>
      </w:r>
      <w:r>
        <w:rPr>
          <w:rtl/>
        </w:rPr>
        <w:t xml:space="preserve">   </w:t>
      </w:r>
      <w:bookmarkEnd w:id="556"/>
    </w:p>
    <w:p w:rsidR="00F763F1" w:rsidRDefault="00F763F1" w:rsidP="00F763F1">
      <w:pPr>
        <w:pStyle w:val="KeepWithNext"/>
        <w:rPr>
          <w:rtl/>
          <w:lang w:eastAsia="he-IL"/>
        </w:rPr>
      </w:pPr>
    </w:p>
    <w:p w:rsidR="00F763F1" w:rsidRDefault="00F763F1" w:rsidP="00F763F1">
      <w:pPr>
        <w:rPr>
          <w:rtl/>
          <w:lang w:eastAsia="he-IL"/>
        </w:rPr>
      </w:pPr>
      <w:r>
        <w:rPr>
          <w:rFonts w:hint="cs"/>
          <w:rtl/>
          <w:lang w:eastAsia="he-IL"/>
        </w:rPr>
        <w:t xml:space="preserve">זה אותו מנגנון, השאלה היא </w:t>
      </w:r>
      <w:bookmarkStart w:id="557" w:name="_ETM_Q1_2514000"/>
      <w:bookmarkEnd w:id="557"/>
      <w:r>
        <w:rPr>
          <w:rFonts w:hint="cs"/>
          <w:rtl/>
          <w:lang w:eastAsia="he-IL"/>
        </w:rPr>
        <w:t xml:space="preserve">אם זה אותו רצון. </w:t>
      </w:r>
    </w:p>
    <w:p w:rsidR="00F763F1" w:rsidRDefault="00F763F1" w:rsidP="00F763F1">
      <w:pPr>
        <w:rPr>
          <w:rtl/>
          <w:lang w:eastAsia="he-IL"/>
        </w:rPr>
      </w:pPr>
    </w:p>
    <w:p w:rsidR="00F763F1" w:rsidRDefault="00F763F1" w:rsidP="00F763F1">
      <w:pPr>
        <w:pStyle w:val="a4"/>
        <w:keepNext/>
        <w:rPr>
          <w:rtl/>
        </w:rPr>
      </w:pPr>
      <w:bookmarkStart w:id="558" w:name="ET_speaker_5082_70"/>
      <w:r w:rsidRPr="00F763F1">
        <w:rPr>
          <w:rStyle w:val="TagStyle"/>
          <w:rtl/>
        </w:rPr>
        <w:t xml:space="preserve"> &lt;&lt; דובר &gt;&gt; </w:t>
      </w:r>
      <w:r>
        <w:rPr>
          <w:rtl/>
        </w:rPr>
        <w:t>מאיר כהן (יש עתיד):</w:t>
      </w:r>
      <w:r w:rsidRPr="00F763F1">
        <w:rPr>
          <w:rStyle w:val="TagStyle"/>
          <w:rtl/>
        </w:rPr>
        <w:t xml:space="preserve"> &lt;&lt; דובר &gt;&gt;</w:t>
      </w:r>
      <w:r>
        <w:rPr>
          <w:rtl/>
        </w:rPr>
        <w:t xml:space="preserve">   </w:t>
      </w:r>
      <w:bookmarkEnd w:id="558"/>
    </w:p>
    <w:p w:rsidR="00F763F1" w:rsidRDefault="00F763F1" w:rsidP="00F763F1">
      <w:pPr>
        <w:pStyle w:val="KeepWithNext"/>
        <w:rPr>
          <w:rtl/>
          <w:lang w:eastAsia="he-IL"/>
        </w:rPr>
      </w:pPr>
    </w:p>
    <w:p w:rsidR="00F763F1" w:rsidRDefault="00F763F1" w:rsidP="00F763F1">
      <w:pPr>
        <w:rPr>
          <w:rtl/>
          <w:lang w:eastAsia="he-IL"/>
        </w:rPr>
      </w:pPr>
      <w:bookmarkStart w:id="559" w:name="_ETM_Q1_2518000"/>
      <w:bookmarkEnd w:id="559"/>
      <w:r>
        <w:rPr>
          <w:rFonts w:hint="cs"/>
          <w:rtl/>
          <w:lang w:eastAsia="he-IL"/>
        </w:rPr>
        <w:t xml:space="preserve">אתם תחליטו שייכנסו ואתם תתנגדו שיצאו. </w:t>
      </w:r>
      <w:bookmarkStart w:id="560" w:name="_ETM_Q1_2519000"/>
      <w:bookmarkEnd w:id="560"/>
    </w:p>
    <w:p w:rsidR="00F763F1" w:rsidRDefault="00F763F1" w:rsidP="00F763F1">
      <w:pPr>
        <w:rPr>
          <w:rtl/>
          <w:lang w:eastAsia="he-IL"/>
        </w:rPr>
      </w:pPr>
      <w:bookmarkStart w:id="561" w:name="_ETM_Q1_2520000"/>
      <w:bookmarkEnd w:id="561"/>
    </w:p>
    <w:p w:rsidR="00F763F1" w:rsidRDefault="00F763F1" w:rsidP="00F763F1">
      <w:pPr>
        <w:pStyle w:val="af9"/>
        <w:keepNext/>
        <w:rPr>
          <w:rtl/>
          <w:lang w:eastAsia="he-IL"/>
        </w:rPr>
      </w:pPr>
      <w:bookmarkStart w:id="562" w:name="ET_guest_839707_71"/>
      <w:r w:rsidRPr="00F763F1">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F763F1">
        <w:rPr>
          <w:rStyle w:val="TagStyle"/>
          <w:rtl/>
        </w:rPr>
        <w:t xml:space="preserve"> &lt;&lt; אורח &gt;&gt;</w:t>
      </w:r>
      <w:r>
        <w:rPr>
          <w:rtl/>
          <w:lang w:eastAsia="he-IL"/>
        </w:rPr>
        <w:t xml:space="preserve">   </w:t>
      </w:r>
      <w:bookmarkEnd w:id="562"/>
    </w:p>
    <w:p w:rsidR="00F763F1" w:rsidRDefault="00F763F1" w:rsidP="00F763F1">
      <w:pPr>
        <w:pStyle w:val="KeepWithNext"/>
        <w:rPr>
          <w:rtl/>
          <w:lang w:eastAsia="he-IL"/>
        </w:rPr>
      </w:pPr>
    </w:p>
    <w:p w:rsidR="00F763F1" w:rsidRDefault="00F763F1" w:rsidP="0021590F">
      <w:pPr>
        <w:rPr>
          <w:rtl/>
          <w:lang w:eastAsia="he-IL"/>
        </w:rPr>
      </w:pPr>
      <w:r>
        <w:rPr>
          <w:rFonts w:hint="cs"/>
          <w:rtl/>
          <w:lang w:eastAsia="he-IL"/>
        </w:rPr>
        <w:t xml:space="preserve">אתם צודקים שבגדול התפיסה הבסיסית שלנו היא כזאת. בסופו </w:t>
      </w:r>
      <w:bookmarkStart w:id="563" w:name="_ETM_Q1_2525000"/>
      <w:bookmarkEnd w:id="563"/>
      <w:r>
        <w:rPr>
          <w:rFonts w:hint="cs"/>
          <w:rtl/>
          <w:lang w:eastAsia="he-IL"/>
        </w:rPr>
        <w:t xml:space="preserve">של דבר, גם אנחנו, ובוודאי שר האוצר </w:t>
      </w:r>
      <w:r>
        <w:rPr>
          <w:rtl/>
          <w:lang w:eastAsia="he-IL"/>
        </w:rPr>
        <w:t>–</w:t>
      </w:r>
      <w:r>
        <w:rPr>
          <w:rFonts w:hint="cs"/>
          <w:rtl/>
          <w:lang w:eastAsia="he-IL"/>
        </w:rPr>
        <w:t xml:space="preserve"> מי שזה לא יהיה, בכל מועד </w:t>
      </w:r>
      <w:r>
        <w:rPr>
          <w:rtl/>
          <w:lang w:eastAsia="he-IL"/>
        </w:rPr>
        <w:t>–</w:t>
      </w:r>
      <w:r>
        <w:rPr>
          <w:rFonts w:hint="cs"/>
          <w:rtl/>
          <w:lang w:eastAsia="he-IL"/>
        </w:rPr>
        <w:t xml:space="preserve"> רוצים שיהיה כמה שיותר נכון לארגון ומתואם. בסוף הגענו פה להסכמות גם על </w:t>
      </w:r>
      <w:bookmarkStart w:id="564" w:name="_ETM_Q1_2532000"/>
      <w:bookmarkEnd w:id="564"/>
      <w:r>
        <w:rPr>
          <w:rFonts w:hint="cs"/>
          <w:rtl/>
          <w:lang w:eastAsia="he-IL"/>
        </w:rPr>
        <w:t xml:space="preserve">המקצועות ואני מעריך שגם בהמשך נצליח להגיע להסכמות על המקצועות, ואם נגלה שהייתה טעות </w:t>
      </w:r>
      <w:bookmarkStart w:id="565" w:name="_ETM_Q1_2536000"/>
      <w:bookmarkEnd w:id="565"/>
      <w:r w:rsidR="0021590F">
        <w:rPr>
          <w:rFonts w:hint="eastAsia"/>
          <w:rtl/>
          <w:lang w:eastAsia="he-IL"/>
        </w:rPr>
        <w:t>–</w:t>
      </w:r>
      <w:r w:rsidR="0021590F">
        <w:rPr>
          <w:rFonts w:hint="cs"/>
          <w:rtl/>
          <w:lang w:eastAsia="he-IL"/>
        </w:rPr>
        <w:t xml:space="preserve"> </w:t>
      </w:r>
      <w:r>
        <w:rPr>
          <w:rFonts w:hint="cs"/>
          <w:rtl/>
          <w:lang w:eastAsia="he-IL"/>
        </w:rPr>
        <w:t xml:space="preserve">נתקן. אנחנו רואים את זה עכשיו גם בהסכם עם </w:t>
      </w:r>
      <w:bookmarkStart w:id="566" w:name="_ETM_Q1_2539000"/>
      <w:bookmarkEnd w:id="566"/>
      <w:r>
        <w:rPr>
          <w:rFonts w:hint="cs"/>
          <w:rtl/>
          <w:lang w:eastAsia="he-IL"/>
        </w:rPr>
        <w:t xml:space="preserve">צה"ל, שאתם עושים כל הזמן את ההקבלה </w:t>
      </w:r>
      <w:r>
        <w:rPr>
          <w:rtl/>
          <w:lang w:eastAsia="he-IL"/>
        </w:rPr>
        <w:t>–</w:t>
      </w:r>
      <w:r>
        <w:rPr>
          <w:rFonts w:hint="cs"/>
          <w:rtl/>
          <w:lang w:eastAsia="he-IL"/>
        </w:rPr>
        <w:t xml:space="preserve"> יש </w:t>
      </w:r>
      <w:bookmarkStart w:id="567" w:name="_ETM_Q1_2541000"/>
      <w:bookmarkEnd w:id="567"/>
      <w:r>
        <w:rPr>
          <w:rFonts w:hint="cs"/>
          <w:rtl/>
          <w:lang w:eastAsia="he-IL"/>
        </w:rPr>
        <w:t xml:space="preserve">דברים שעשינו בהסכם עם צה"ל ואנחנו מתקנים אותם עכשיו, </w:t>
      </w:r>
      <w:proofErr w:type="spellStart"/>
      <w:r>
        <w:rPr>
          <w:rFonts w:hint="cs"/>
          <w:rtl/>
          <w:lang w:eastAsia="he-IL"/>
        </w:rPr>
        <w:t>בתר"</w:t>
      </w:r>
      <w:bookmarkStart w:id="568" w:name="_ETM_Q1_2544000"/>
      <w:bookmarkEnd w:id="568"/>
      <w:r>
        <w:rPr>
          <w:rFonts w:hint="cs"/>
          <w:rtl/>
          <w:lang w:eastAsia="he-IL"/>
        </w:rPr>
        <w:t>ש</w:t>
      </w:r>
      <w:proofErr w:type="spellEnd"/>
      <w:r>
        <w:rPr>
          <w:rFonts w:hint="cs"/>
          <w:rtl/>
          <w:lang w:eastAsia="he-IL"/>
        </w:rPr>
        <w:t xml:space="preserve"> הקרוב. זאת אומרת, דברים שהם בניגוד לאינטרס </w:t>
      </w:r>
      <w:proofErr w:type="spellStart"/>
      <w:r>
        <w:rPr>
          <w:rFonts w:hint="cs"/>
          <w:rtl/>
          <w:lang w:eastAsia="he-IL"/>
        </w:rPr>
        <w:t>האוצרי</w:t>
      </w:r>
      <w:proofErr w:type="spellEnd"/>
      <w:r>
        <w:rPr>
          <w:rFonts w:hint="cs"/>
          <w:rtl/>
          <w:lang w:eastAsia="he-IL"/>
        </w:rPr>
        <w:t xml:space="preserve"> כביכול. גם עכשיו, כשצה"ל בא אלינו, אנחנו לא אומרים לו: סליחה, חתמנו, </w:t>
      </w:r>
      <w:bookmarkStart w:id="569" w:name="_ETM_Q1_2550000"/>
      <w:bookmarkEnd w:id="569"/>
      <w:r>
        <w:rPr>
          <w:rFonts w:hint="cs"/>
          <w:rtl/>
          <w:lang w:eastAsia="he-IL"/>
        </w:rPr>
        <w:t xml:space="preserve">סיכמנו. אנחנו מתקנים את הדברים שזקוקים תיקון  ואני מעריך </w:t>
      </w:r>
      <w:bookmarkStart w:id="570" w:name="_ETM_Q1_2554000"/>
      <w:bookmarkEnd w:id="570"/>
      <w:r>
        <w:rPr>
          <w:rFonts w:hint="cs"/>
          <w:rtl/>
          <w:lang w:eastAsia="he-IL"/>
        </w:rPr>
        <w:t xml:space="preserve">שכך יהיה גם בהיבט הזה. </w:t>
      </w:r>
    </w:p>
    <w:p w:rsidR="00F763F1" w:rsidRDefault="00F763F1" w:rsidP="00F763F1">
      <w:pPr>
        <w:rPr>
          <w:rtl/>
          <w:lang w:eastAsia="he-IL"/>
        </w:rPr>
      </w:pPr>
    </w:p>
    <w:p w:rsidR="00F763F1" w:rsidRDefault="00F763F1" w:rsidP="00F763F1">
      <w:pPr>
        <w:rPr>
          <w:rtl/>
          <w:lang w:eastAsia="he-IL"/>
        </w:rPr>
      </w:pPr>
      <w:r>
        <w:rPr>
          <w:rFonts w:hint="cs"/>
          <w:rtl/>
          <w:lang w:eastAsia="he-IL"/>
        </w:rPr>
        <w:t xml:space="preserve">רובד אחרון שאני מבקש </w:t>
      </w:r>
      <w:bookmarkStart w:id="571" w:name="_ETM_Q1_2556000"/>
      <w:bookmarkEnd w:id="571"/>
      <w:r>
        <w:rPr>
          <w:rFonts w:hint="cs"/>
          <w:rtl/>
          <w:lang w:eastAsia="he-IL"/>
        </w:rPr>
        <w:t xml:space="preserve">להתייחס אליו </w:t>
      </w:r>
      <w:r>
        <w:rPr>
          <w:rtl/>
          <w:lang w:eastAsia="he-IL"/>
        </w:rPr>
        <w:t>–</w:t>
      </w:r>
      <w:r>
        <w:rPr>
          <w:rFonts w:hint="cs"/>
          <w:rtl/>
          <w:lang w:eastAsia="he-IL"/>
        </w:rPr>
        <w:t xml:space="preserve"> סיפור היעדים. סיפור היעדים לא מעוגן </w:t>
      </w:r>
      <w:bookmarkStart w:id="572" w:name="_ETM_Q1_2560000"/>
      <w:bookmarkEnd w:id="572"/>
      <w:r>
        <w:rPr>
          <w:rFonts w:hint="cs"/>
          <w:rtl/>
          <w:lang w:eastAsia="he-IL"/>
        </w:rPr>
        <w:t xml:space="preserve">בחקיקה, זה משהו שאנחנו מסכמים בינינו. הוא גם לא מובא </w:t>
      </w:r>
      <w:bookmarkStart w:id="573" w:name="_ETM_Q1_2565000"/>
      <w:bookmarkEnd w:id="573"/>
      <w:r>
        <w:rPr>
          <w:rFonts w:hint="cs"/>
          <w:rtl/>
          <w:lang w:eastAsia="he-IL"/>
        </w:rPr>
        <w:t>לאישור הכנסת. בין אם החוק הזה עובר ובין אם לאו, מבחינתנו סיפור היעדים נכנס לתוקף.</w:t>
      </w:r>
    </w:p>
    <w:p w:rsidR="00F763F1" w:rsidRDefault="00F763F1" w:rsidP="00F763F1">
      <w:pPr>
        <w:rPr>
          <w:rtl/>
          <w:lang w:eastAsia="he-IL"/>
        </w:rPr>
      </w:pPr>
    </w:p>
    <w:p w:rsidR="00F763F1" w:rsidRDefault="00F763F1" w:rsidP="00F763F1">
      <w:pPr>
        <w:pStyle w:val="a4"/>
        <w:keepNext/>
        <w:rPr>
          <w:rtl/>
        </w:rPr>
      </w:pPr>
      <w:bookmarkStart w:id="574" w:name="ET_speaker_מירי_פרנקלשור_72"/>
      <w:r w:rsidRPr="00F763F1">
        <w:rPr>
          <w:rStyle w:val="TagStyle"/>
          <w:rtl/>
        </w:rPr>
        <w:t xml:space="preserve"> &lt;&lt; דובר &gt;&gt; </w:t>
      </w:r>
      <w:r>
        <w:rPr>
          <w:rtl/>
        </w:rPr>
        <w:t>מירי פרנקל-שור:</w:t>
      </w:r>
      <w:r w:rsidRPr="00F763F1">
        <w:rPr>
          <w:rStyle w:val="TagStyle"/>
          <w:rtl/>
        </w:rPr>
        <w:t xml:space="preserve"> &lt;&lt; דובר &gt;&gt;</w:t>
      </w:r>
      <w:r>
        <w:rPr>
          <w:rtl/>
        </w:rPr>
        <w:t xml:space="preserve">   </w:t>
      </w:r>
      <w:bookmarkEnd w:id="574"/>
    </w:p>
    <w:p w:rsidR="00F763F1" w:rsidRDefault="00F763F1" w:rsidP="00F763F1">
      <w:pPr>
        <w:pStyle w:val="KeepWithNext"/>
        <w:rPr>
          <w:rtl/>
          <w:lang w:eastAsia="he-IL"/>
        </w:rPr>
      </w:pPr>
    </w:p>
    <w:p w:rsidR="00F763F1" w:rsidRDefault="00F763F1" w:rsidP="00F763F1">
      <w:pPr>
        <w:rPr>
          <w:rtl/>
          <w:lang w:eastAsia="he-IL"/>
        </w:rPr>
      </w:pPr>
      <w:r>
        <w:rPr>
          <w:rFonts w:hint="cs"/>
          <w:rtl/>
          <w:lang w:eastAsia="he-IL"/>
        </w:rPr>
        <w:t xml:space="preserve">זה חלק מההסכם. </w:t>
      </w:r>
    </w:p>
    <w:p w:rsidR="00F763F1" w:rsidRDefault="00F763F1" w:rsidP="00F763F1">
      <w:pPr>
        <w:rPr>
          <w:rtl/>
          <w:lang w:eastAsia="he-IL"/>
        </w:rPr>
      </w:pPr>
      <w:bookmarkStart w:id="575" w:name="_ETM_Q1_2570000"/>
      <w:bookmarkEnd w:id="575"/>
    </w:p>
    <w:p w:rsidR="00F763F1" w:rsidRDefault="00F763F1" w:rsidP="00F763F1">
      <w:pPr>
        <w:pStyle w:val="af9"/>
        <w:keepNext/>
        <w:rPr>
          <w:rtl/>
          <w:lang w:eastAsia="he-IL"/>
        </w:rPr>
      </w:pPr>
      <w:bookmarkStart w:id="576" w:name="ET_guest_839707_73"/>
      <w:r w:rsidRPr="00F763F1">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F763F1">
        <w:rPr>
          <w:rStyle w:val="TagStyle"/>
          <w:rtl/>
        </w:rPr>
        <w:t xml:space="preserve"> &lt;&lt; אורח &gt;&gt;</w:t>
      </w:r>
      <w:r>
        <w:rPr>
          <w:rtl/>
          <w:lang w:eastAsia="he-IL"/>
        </w:rPr>
        <w:t xml:space="preserve">   </w:t>
      </w:r>
      <w:bookmarkEnd w:id="576"/>
    </w:p>
    <w:p w:rsidR="00F763F1" w:rsidRDefault="00F763F1" w:rsidP="00F763F1">
      <w:pPr>
        <w:pStyle w:val="KeepWithNext"/>
        <w:rPr>
          <w:rtl/>
          <w:lang w:eastAsia="he-IL"/>
        </w:rPr>
      </w:pPr>
    </w:p>
    <w:p w:rsidR="00F763F1" w:rsidRDefault="00F763F1" w:rsidP="00D43604">
      <w:pPr>
        <w:rPr>
          <w:rtl/>
          <w:lang w:eastAsia="he-IL"/>
        </w:rPr>
      </w:pPr>
      <w:bookmarkStart w:id="577" w:name="_ETM_Q1_2572000"/>
      <w:bookmarkEnd w:id="577"/>
      <w:r>
        <w:rPr>
          <w:rFonts w:hint="cs"/>
          <w:rtl/>
          <w:lang w:eastAsia="he-IL"/>
        </w:rPr>
        <w:t xml:space="preserve">ולכן אנחנו מציגים את זה. אנחנו כן אומרים שמבחינתנו סיפור היעדים הוא בכל מקרה חלק מהאירוע. החקיקה נועדה לסייע לארגון </w:t>
      </w:r>
      <w:bookmarkStart w:id="578" w:name="_ETM_Q1_2580000"/>
      <w:bookmarkEnd w:id="578"/>
      <w:r>
        <w:rPr>
          <w:rFonts w:hint="cs"/>
          <w:rtl/>
          <w:lang w:eastAsia="he-IL"/>
        </w:rPr>
        <w:t>לעמוד ביעדים, כי אם לא  זה רק וולונטרי ו</w:t>
      </w:r>
      <w:bookmarkStart w:id="579" w:name="_ETM_Q1_2582000"/>
      <w:bookmarkEnd w:id="579"/>
      <w:r>
        <w:rPr>
          <w:rFonts w:hint="cs"/>
          <w:rtl/>
          <w:lang w:eastAsia="he-IL"/>
        </w:rPr>
        <w:t xml:space="preserve">אז לכאורה יכולתם לחשוש שהארגון יפעיל מניפולציות כדי לעמוד ביעדים. </w:t>
      </w:r>
      <w:r w:rsidR="00D43604">
        <w:rPr>
          <w:rFonts w:hint="cs"/>
          <w:rtl/>
          <w:lang w:eastAsia="he-IL"/>
        </w:rPr>
        <w:t xml:space="preserve">דווקא הכלי הזה מאפשר יותר עמידה ביעדים ולכן אנחנו חושבים שאם מסתכלים על כל האירוע הזה כמכלול - - - </w:t>
      </w:r>
    </w:p>
    <w:p w:rsidR="00D43604" w:rsidRDefault="00D43604" w:rsidP="00D43604">
      <w:pPr>
        <w:rPr>
          <w:rtl/>
          <w:lang w:eastAsia="he-IL"/>
        </w:rPr>
      </w:pPr>
    </w:p>
    <w:p w:rsidR="00D43604" w:rsidRDefault="00D43604" w:rsidP="00D43604">
      <w:pPr>
        <w:pStyle w:val="a4"/>
        <w:keepNext/>
        <w:rPr>
          <w:rtl/>
        </w:rPr>
      </w:pPr>
      <w:bookmarkStart w:id="580" w:name="ET_speaker_מירי_פרנקלשור_74"/>
      <w:r>
        <w:rPr>
          <w:rStyle w:val="TagStyle"/>
          <w:rFonts w:hint="cs"/>
          <w:rtl/>
        </w:rPr>
        <w:t>ז</w:t>
      </w:r>
      <w:r w:rsidRPr="00D43604">
        <w:rPr>
          <w:rStyle w:val="TagStyle"/>
          <w:rtl/>
        </w:rPr>
        <w:t xml:space="preserve"> &lt;&lt; דובר &gt;&gt; </w:t>
      </w:r>
      <w:r>
        <w:rPr>
          <w:rtl/>
        </w:rPr>
        <w:t>מירי פרנקל-שור:</w:t>
      </w:r>
      <w:r w:rsidRPr="00D43604">
        <w:rPr>
          <w:rStyle w:val="TagStyle"/>
          <w:rtl/>
        </w:rPr>
        <w:t xml:space="preserve"> &lt;&lt; דובר &gt;&gt;</w:t>
      </w:r>
      <w:r>
        <w:rPr>
          <w:rtl/>
        </w:rPr>
        <w:t xml:space="preserve">   </w:t>
      </w:r>
      <w:bookmarkEnd w:id="580"/>
    </w:p>
    <w:p w:rsidR="00D43604" w:rsidRDefault="00D43604" w:rsidP="00D43604">
      <w:pPr>
        <w:pStyle w:val="KeepWithNext"/>
        <w:rPr>
          <w:rtl/>
          <w:lang w:eastAsia="he-IL"/>
        </w:rPr>
      </w:pPr>
    </w:p>
    <w:p w:rsidR="00D43604" w:rsidRDefault="00D43604" w:rsidP="00D43604">
      <w:pPr>
        <w:rPr>
          <w:rtl/>
          <w:lang w:eastAsia="he-IL"/>
        </w:rPr>
      </w:pPr>
      <w:r>
        <w:rPr>
          <w:rFonts w:hint="cs"/>
          <w:rtl/>
          <w:lang w:eastAsia="he-IL"/>
        </w:rPr>
        <w:t xml:space="preserve">זו שאלה מקדמית </w:t>
      </w:r>
      <w:r>
        <w:rPr>
          <w:rtl/>
          <w:lang w:eastAsia="he-IL"/>
        </w:rPr>
        <w:t>–</w:t>
      </w:r>
      <w:r>
        <w:rPr>
          <w:rFonts w:hint="cs"/>
          <w:rtl/>
          <w:lang w:eastAsia="he-IL"/>
        </w:rPr>
        <w:t xml:space="preserve"> מי אמר שעמידה ביעדים </w:t>
      </w:r>
      <w:bookmarkStart w:id="581" w:name="_ETM_Q1_2593000"/>
      <w:bookmarkEnd w:id="581"/>
      <w:r>
        <w:rPr>
          <w:rFonts w:hint="cs"/>
          <w:rtl/>
          <w:lang w:eastAsia="he-IL"/>
        </w:rPr>
        <w:t xml:space="preserve">נכונה לארגון? </w:t>
      </w:r>
    </w:p>
    <w:p w:rsidR="00D43604" w:rsidRDefault="00D43604" w:rsidP="00D43604">
      <w:pPr>
        <w:rPr>
          <w:rtl/>
          <w:lang w:eastAsia="he-IL"/>
        </w:rPr>
      </w:pPr>
      <w:bookmarkStart w:id="582" w:name="_ETM_Q1_2594000"/>
      <w:bookmarkEnd w:id="582"/>
    </w:p>
    <w:p w:rsidR="00D43604" w:rsidRDefault="00D43604" w:rsidP="00D43604">
      <w:pPr>
        <w:pStyle w:val="af9"/>
        <w:keepNext/>
        <w:rPr>
          <w:rtl/>
          <w:lang w:eastAsia="he-IL"/>
        </w:rPr>
      </w:pPr>
      <w:bookmarkStart w:id="583" w:name="ET_guest_839707_75"/>
      <w:r w:rsidRPr="00D43604">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D43604">
        <w:rPr>
          <w:rStyle w:val="TagStyle"/>
          <w:rtl/>
        </w:rPr>
        <w:t xml:space="preserve"> &lt;&lt; אורח &gt;&gt;</w:t>
      </w:r>
      <w:r>
        <w:rPr>
          <w:rtl/>
          <w:lang w:eastAsia="he-IL"/>
        </w:rPr>
        <w:t xml:space="preserve">   </w:t>
      </w:r>
      <w:bookmarkEnd w:id="583"/>
    </w:p>
    <w:p w:rsidR="00D43604" w:rsidRDefault="00D43604" w:rsidP="00D43604">
      <w:pPr>
        <w:pStyle w:val="KeepWithNext"/>
        <w:rPr>
          <w:rtl/>
          <w:lang w:eastAsia="he-IL"/>
        </w:rPr>
      </w:pPr>
    </w:p>
    <w:p w:rsidR="00D43604" w:rsidRDefault="00D43604" w:rsidP="00D43604">
      <w:pPr>
        <w:rPr>
          <w:rtl/>
          <w:lang w:eastAsia="he-IL"/>
        </w:rPr>
      </w:pPr>
      <w:r>
        <w:rPr>
          <w:rFonts w:hint="cs"/>
          <w:rtl/>
          <w:lang w:eastAsia="he-IL"/>
        </w:rPr>
        <w:t xml:space="preserve">זו התפיסה הבסיסית של הארגון שחתם </w:t>
      </w:r>
      <w:proofErr w:type="spellStart"/>
      <w:r>
        <w:rPr>
          <w:rFonts w:hint="cs"/>
          <w:rtl/>
          <w:lang w:eastAsia="he-IL"/>
        </w:rPr>
        <w:t>איתנו</w:t>
      </w:r>
      <w:proofErr w:type="spellEnd"/>
      <w:r>
        <w:rPr>
          <w:rFonts w:hint="cs"/>
          <w:rtl/>
          <w:lang w:eastAsia="he-IL"/>
        </w:rPr>
        <w:t xml:space="preserve"> על ההסכם.</w:t>
      </w:r>
    </w:p>
    <w:p w:rsidR="00D43604" w:rsidRDefault="00D43604" w:rsidP="00D43604">
      <w:pPr>
        <w:rPr>
          <w:rtl/>
          <w:lang w:eastAsia="he-IL"/>
        </w:rPr>
      </w:pPr>
    </w:p>
    <w:p w:rsidR="00D43604" w:rsidRDefault="00D43604" w:rsidP="00D43604">
      <w:pPr>
        <w:pStyle w:val="a4"/>
        <w:keepNext/>
        <w:rPr>
          <w:rtl/>
        </w:rPr>
      </w:pPr>
      <w:bookmarkStart w:id="584" w:name="ET_speaker_מירי_פרנקלשור_76"/>
      <w:r w:rsidRPr="00D43604">
        <w:rPr>
          <w:rStyle w:val="TagStyle"/>
          <w:rtl/>
        </w:rPr>
        <w:t xml:space="preserve"> &lt;&lt; דובר &gt;&gt; </w:t>
      </w:r>
      <w:r>
        <w:rPr>
          <w:rtl/>
        </w:rPr>
        <w:t>מירי פרנקל-שור:</w:t>
      </w:r>
      <w:r w:rsidRPr="00D43604">
        <w:rPr>
          <w:rStyle w:val="TagStyle"/>
          <w:rtl/>
        </w:rPr>
        <w:t xml:space="preserve"> &lt;&lt; דובר &gt;&gt;</w:t>
      </w:r>
      <w:r>
        <w:rPr>
          <w:rtl/>
        </w:rPr>
        <w:t xml:space="preserve">   </w:t>
      </w:r>
      <w:bookmarkEnd w:id="584"/>
    </w:p>
    <w:p w:rsidR="00D43604" w:rsidRDefault="00D43604" w:rsidP="00D43604">
      <w:pPr>
        <w:pStyle w:val="KeepWithNext"/>
        <w:rPr>
          <w:rtl/>
          <w:lang w:eastAsia="he-IL"/>
        </w:rPr>
      </w:pPr>
    </w:p>
    <w:p w:rsidR="00D43604" w:rsidRDefault="00D43604" w:rsidP="00D43604">
      <w:pPr>
        <w:rPr>
          <w:rtl/>
          <w:lang w:eastAsia="he-IL"/>
        </w:rPr>
      </w:pPr>
      <w:bookmarkStart w:id="585" w:name="_ETM_Q1_2596000"/>
      <w:bookmarkEnd w:id="585"/>
      <w:r>
        <w:rPr>
          <w:rFonts w:hint="cs"/>
          <w:rtl/>
          <w:lang w:eastAsia="he-IL"/>
        </w:rPr>
        <w:t xml:space="preserve">כמו שאמר היושב-ראש, אתם לוקחים את הגמישות מהארגון. </w:t>
      </w:r>
      <w:bookmarkStart w:id="586" w:name="_ETM_Q1_2599000"/>
      <w:bookmarkEnd w:id="586"/>
      <w:r>
        <w:rPr>
          <w:rFonts w:hint="cs"/>
          <w:rtl/>
          <w:lang w:eastAsia="he-IL"/>
        </w:rPr>
        <w:t xml:space="preserve">תן לו להתמודד עם כוחות השוק ומה שנכון יהיה בחוזה אישי ומחר הוא יכול לשנות את דעתו. בסך הכול, האינטרס של כולם הוא שהאנשים </w:t>
      </w:r>
      <w:bookmarkStart w:id="587" w:name="_ETM_Q1_2606000"/>
      <w:bookmarkEnd w:id="587"/>
      <w:r>
        <w:rPr>
          <w:rFonts w:hint="cs"/>
          <w:rtl/>
          <w:lang w:eastAsia="he-IL"/>
        </w:rPr>
        <w:t xml:space="preserve">הטובים ביותר יגיעו והוא יחליט על דרך ההעסקה. </w:t>
      </w:r>
    </w:p>
    <w:p w:rsidR="00D43604" w:rsidRDefault="00D43604" w:rsidP="00D43604">
      <w:pPr>
        <w:rPr>
          <w:rtl/>
          <w:lang w:eastAsia="he-IL"/>
        </w:rPr>
      </w:pPr>
    </w:p>
    <w:p w:rsidR="00D43604" w:rsidRDefault="00D43604" w:rsidP="00D43604">
      <w:pPr>
        <w:pStyle w:val="a4"/>
        <w:keepNext/>
        <w:rPr>
          <w:rtl/>
        </w:rPr>
      </w:pPr>
      <w:bookmarkStart w:id="588" w:name="ET_speaker_אורי_77"/>
      <w:r w:rsidRPr="00D43604">
        <w:rPr>
          <w:rStyle w:val="TagStyle"/>
          <w:rtl/>
        </w:rPr>
        <w:t xml:space="preserve"> &lt;&lt; דובר &gt;&gt; </w:t>
      </w:r>
      <w:r>
        <w:rPr>
          <w:rtl/>
        </w:rPr>
        <w:t>אורי:</w:t>
      </w:r>
      <w:r w:rsidRPr="00D43604">
        <w:rPr>
          <w:rStyle w:val="TagStyle"/>
          <w:rtl/>
        </w:rPr>
        <w:t xml:space="preserve"> &lt;&lt; דובר &gt;&gt;</w:t>
      </w:r>
      <w:r>
        <w:rPr>
          <w:rtl/>
        </w:rPr>
        <w:t xml:space="preserve">   </w:t>
      </w:r>
      <w:bookmarkEnd w:id="588"/>
    </w:p>
    <w:p w:rsidR="00D43604" w:rsidRDefault="00D43604" w:rsidP="00D43604">
      <w:pPr>
        <w:pStyle w:val="KeepWithNext"/>
        <w:rPr>
          <w:rtl/>
          <w:lang w:eastAsia="he-IL"/>
        </w:rPr>
      </w:pPr>
    </w:p>
    <w:p w:rsidR="00D43604" w:rsidRDefault="00D43604" w:rsidP="00D43604">
      <w:pPr>
        <w:rPr>
          <w:rtl/>
          <w:lang w:eastAsia="he-IL"/>
        </w:rPr>
      </w:pPr>
      <w:r>
        <w:rPr>
          <w:rFonts w:hint="cs"/>
          <w:rtl/>
          <w:lang w:eastAsia="he-IL"/>
        </w:rPr>
        <w:t xml:space="preserve">אני חייב </w:t>
      </w:r>
      <w:bookmarkStart w:id="589" w:name="_ETM_Q1_2610000"/>
      <w:bookmarkEnd w:id="589"/>
      <w:r>
        <w:rPr>
          <w:rFonts w:hint="cs"/>
          <w:rtl/>
          <w:lang w:eastAsia="he-IL"/>
        </w:rPr>
        <w:t xml:space="preserve">להגיד שאני לא עושה כלום כדי לעמוד ביעדים. אני לא </w:t>
      </w:r>
      <w:bookmarkStart w:id="590" w:name="_ETM_Q1_2613000"/>
      <w:bookmarkEnd w:id="590"/>
      <w:r>
        <w:rPr>
          <w:rFonts w:hint="cs"/>
          <w:rtl/>
          <w:lang w:eastAsia="he-IL"/>
        </w:rPr>
        <w:t xml:space="preserve">משכנע בן אדם, אני לא עושה מגמה, אני לא נותן </w:t>
      </w:r>
      <w:bookmarkStart w:id="591" w:name="_ETM_Q1_2616000"/>
      <w:bookmarkEnd w:id="591"/>
      <w:r>
        <w:rPr>
          <w:rFonts w:hint="cs"/>
          <w:rtl/>
          <w:lang w:eastAsia="he-IL"/>
        </w:rPr>
        <w:t xml:space="preserve">מענקים. אני לא משקיע שנייה בלעמוד ביעדים. אנחנו עוברים </w:t>
      </w:r>
      <w:bookmarkStart w:id="592" w:name="_ETM_Q1_2619000"/>
      <w:bookmarkEnd w:id="592"/>
      <w:r>
        <w:rPr>
          <w:rFonts w:hint="cs"/>
          <w:rtl/>
          <w:lang w:eastAsia="he-IL"/>
        </w:rPr>
        <w:t xml:space="preserve">את היעדים בלי שם בעיה. </w:t>
      </w:r>
    </w:p>
    <w:p w:rsidR="00D43604" w:rsidRDefault="00D43604" w:rsidP="00D43604">
      <w:pPr>
        <w:ind w:firstLine="0"/>
        <w:rPr>
          <w:rtl/>
          <w:lang w:eastAsia="he-IL"/>
        </w:rPr>
      </w:pPr>
      <w:bookmarkStart w:id="593" w:name="_ETM_Q1_2621000"/>
      <w:bookmarkStart w:id="594" w:name="_ETM_Q1_2622000"/>
      <w:bookmarkEnd w:id="593"/>
      <w:bookmarkEnd w:id="594"/>
    </w:p>
    <w:p w:rsidR="00D43604" w:rsidRDefault="00D43604" w:rsidP="00D43604">
      <w:pPr>
        <w:pStyle w:val="af9"/>
        <w:keepNext/>
        <w:rPr>
          <w:rtl/>
          <w:lang w:eastAsia="he-IL"/>
        </w:rPr>
      </w:pPr>
      <w:bookmarkStart w:id="595" w:name="ET_guest_839707_78"/>
      <w:r w:rsidRPr="00D43604">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D43604">
        <w:rPr>
          <w:rStyle w:val="TagStyle"/>
          <w:rtl/>
        </w:rPr>
        <w:t xml:space="preserve"> &lt;&lt; אורח &gt;&gt;</w:t>
      </w:r>
      <w:r>
        <w:rPr>
          <w:rtl/>
          <w:lang w:eastAsia="he-IL"/>
        </w:rPr>
        <w:t xml:space="preserve">   </w:t>
      </w:r>
      <w:bookmarkEnd w:id="595"/>
    </w:p>
    <w:p w:rsidR="00D43604" w:rsidRDefault="00D43604" w:rsidP="00D43604">
      <w:pPr>
        <w:pStyle w:val="KeepWithNext"/>
        <w:rPr>
          <w:rtl/>
          <w:lang w:eastAsia="he-IL"/>
        </w:rPr>
      </w:pPr>
    </w:p>
    <w:p w:rsidR="00D43604" w:rsidRDefault="00D43604" w:rsidP="00D43604">
      <w:pPr>
        <w:rPr>
          <w:rtl/>
          <w:lang w:eastAsia="he-IL"/>
        </w:rPr>
      </w:pPr>
      <w:r>
        <w:rPr>
          <w:rFonts w:hint="cs"/>
          <w:rtl/>
          <w:lang w:eastAsia="he-IL"/>
        </w:rPr>
        <w:t xml:space="preserve">המטרה הייתה להרגיע אותנו בהיבט </w:t>
      </w:r>
      <w:bookmarkStart w:id="596" w:name="_ETM_Q1_2623000"/>
      <w:bookmarkEnd w:id="596"/>
      <w:r>
        <w:rPr>
          <w:rFonts w:hint="cs"/>
          <w:rtl/>
          <w:lang w:eastAsia="he-IL"/>
        </w:rPr>
        <w:t xml:space="preserve">הזה של היעדים. גם לנו היה חשוב, בהיבטים האקטואריים </w:t>
      </w:r>
      <w:bookmarkStart w:id="597" w:name="_ETM_Q1_2627000"/>
      <w:bookmarkEnd w:id="597"/>
      <w:r>
        <w:rPr>
          <w:rFonts w:hint="cs"/>
          <w:rtl/>
          <w:lang w:eastAsia="he-IL"/>
        </w:rPr>
        <w:t xml:space="preserve">וכיוצא בזה </w:t>
      </w:r>
      <w:r>
        <w:rPr>
          <w:rtl/>
          <w:lang w:eastAsia="he-IL"/>
        </w:rPr>
        <w:t>–</w:t>
      </w:r>
      <w:r>
        <w:rPr>
          <w:rFonts w:hint="cs"/>
          <w:rtl/>
          <w:lang w:eastAsia="he-IL"/>
        </w:rPr>
        <w:t xml:space="preserve"> כי מן הסתם הארגון לא היה חותם </w:t>
      </w:r>
      <w:bookmarkStart w:id="598" w:name="_ETM_Q1_2630000"/>
      <w:bookmarkEnd w:id="598"/>
      <w:r>
        <w:rPr>
          <w:rFonts w:hint="cs"/>
          <w:rtl/>
          <w:lang w:eastAsia="he-IL"/>
        </w:rPr>
        <w:t>על יעד אם הוא היה חושב שהוא לא ט</w:t>
      </w:r>
      <w:bookmarkStart w:id="599" w:name="_ETM_Q1_2631000"/>
      <w:bookmarkEnd w:id="599"/>
      <w:r>
        <w:rPr>
          <w:rFonts w:hint="cs"/>
          <w:rtl/>
          <w:lang w:eastAsia="he-IL"/>
        </w:rPr>
        <w:t xml:space="preserve">וב לארגון. בסופו של דבר אנחנו מדברים על משהו </w:t>
      </w:r>
      <w:bookmarkStart w:id="600" w:name="_ETM_Q1_2633000"/>
      <w:bookmarkEnd w:id="600"/>
      <w:r>
        <w:rPr>
          <w:rFonts w:hint="cs"/>
          <w:rtl/>
          <w:lang w:eastAsia="he-IL"/>
        </w:rPr>
        <w:t xml:space="preserve">שהוא בהסכמה, אין פה איזה כפייה. הגענו, זה היה בהסכמה, </w:t>
      </w:r>
      <w:bookmarkStart w:id="601" w:name="_ETM_Q1_2636000"/>
      <w:bookmarkEnd w:id="601"/>
      <w:r>
        <w:rPr>
          <w:rFonts w:hint="cs"/>
          <w:rtl/>
          <w:lang w:eastAsia="he-IL"/>
        </w:rPr>
        <w:t xml:space="preserve">זה גם עבר בממשלה בהסכמה. מן הסתם החלטת הממשלה בנוגע לארגונים לא </w:t>
      </w:r>
      <w:bookmarkStart w:id="602" w:name="_ETM_Q1_2639000"/>
      <w:bookmarkEnd w:id="602"/>
      <w:r>
        <w:rPr>
          <w:rFonts w:hint="cs"/>
          <w:rtl/>
          <w:lang w:eastAsia="he-IL"/>
        </w:rPr>
        <w:t xml:space="preserve">הייתה עוברת בלי שראש הממשלה מכיר ותומך, ולכן אנחנו נמצאים פה. </w:t>
      </w:r>
    </w:p>
    <w:p w:rsidR="00D43604" w:rsidRDefault="00D43604" w:rsidP="00D43604">
      <w:pPr>
        <w:rPr>
          <w:rtl/>
          <w:lang w:eastAsia="he-IL"/>
        </w:rPr>
      </w:pPr>
      <w:bookmarkStart w:id="603" w:name="_ETM_Q1_2647000"/>
      <w:bookmarkEnd w:id="603"/>
    </w:p>
    <w:p w:rsidR="00D43604" w:rsidRDefault="00D43604" w:rsidP="00D43604">
      <w:pPr>
        <w:pStyle w:val="af9"/>
        <w:keepNext/>
        <w:rPr>
          <w:rtl/>
          <w:lang w:eastAsia="he-IL"/>
        </w:rPr>
      </w:pPr>
      <w:bookmarkStart w:id="604" w:name="ET_guest_907388_79"/>
      <w:r w:rsidRPr="00D43604">
        <w:rPr>
          <w:rStyle w:val="TagStyle"/>
          <w:rtl/>
        </w:rPr>
        <w:t xml:space="preserve"> &lt;&lt; אורח &gt;&gt; </w:t>
      </w:r>
      <w:r>
        <w:rPr>
          <w:rtl/>
          <w:lang w:eastAsia="he-IL"/>
        </w:rPr>
        <w:t>ציון לוי:</w:t>
      </w:r>
      <w:r w:rsidRPr="00D43604">
        <w:rPr>
          <w:rStyle w:val="TagStyle"/>
          <w:rtl/>
        </w:rPr>
        <w:t xml:space="preserve"> &lt;&lt; אורח &gt;&gt;</w:t>
      </w:r>
      <w:r>
        <w:rPr>
          <w:rtl/>
          <w:lang w:eastAsia="he-IL"/>
        </w:rPr>
        <w:t xml:space="preserve">   </w:t>
      </w:r>
      <w:bookmarkEnd w:id="604"/>
    </w:p>
    <w:p w:rsidR="00D43604" w:rsidRDefault="00D43604" w:rsidP="00D43604">
      <w:pPr>
        <w:pStyle w:val="KeepWithNext"/>
        <w:rPr>
          <w:rtl/>
          <w:lang w:eastAsia="he-IL"/>
        </w:rPr>
      </w:pPr>
    </w:p>
    <w:p w:rsidR="00D43604" w:rsidRDefault="00D43604" w:rsidP="00D43604">
      <w:pPr>
        <w:rPr>
          <w:rtl/>
          <w:lang w:eastAsia="he-IL"/>
        </w:rPr>
      </w:pPr>
      <w:r>
        <w:rPr>
          <w:rFonts w:hint="cs"/>
          <w:rtl/>
          <w:lang w:eastAsia="he-IL"/>
        </w:rPr>
        <w:t xml:space="preserve">אני רוצה להוסיף שהנציבות גם תעבור על התפקידים והמקצועות והיא מסכימה עם המתווה. </w:t>
      </w:r>
    </w:p>
    <w:p w:rsidR="00D43604" w:rsidRDefault="00D43604" w:rsidP="00D43604">
      <w:pPr>
        <w:rPr>
          <w:rtl/>
          <w:lang w:eastAsia="he-IL"/>
        </w:rPr>
      </w:pPr>
    </w:p>
    <w:p w:rsidR="00D43604" w:rsidRDefault="00D43604" w:rsidP="00D43604">
      <w:pPr>
        <w:pStyle w:val="af9"/>
        <w:keepNext/>
        <w:rPr>
          <w:rtl/>
          <w:lang w:eastAsia="he-IL"/>
        </w:rPr>
      </w:pPr>
      <w:bookmarkStart w:id="605" w:name="_ETM_Q1_2657000"/>
      <w:bookmarkStart w:id="606" w:name="ET_guest_906993_80"/>
      <w:bookmarkEnd w:id="605"/>
      <w:r w:rsidRPr="00D43604">
        <w:rPr>
          <w:rStyle w:val="TagStyle"/>
          <w:rtl/>
        </w:rPr>
        <w:t xml:space="preserve"> &lt;&lt; אורח &gt;&gt; </w:t>
      </w:r>
      <w:r>
        <w:rPr>
          <w:rtl/>
          <w:lang w:eastAsia="he-IL"/>
        </w:rPr>
        <w:t>עדי נוי:</w:t>
      </w:r>
      <w:r w:rsidRPr="00D43604">
        <w:rPr>
          <w:rStyle w:val="TagStyle"/>
          <w:rtl/>
        </w:rPr>
        <w:t xml:space="preserve"> &lt;&lt; אורח &gt;&gt;</w:t>
      </w:r>
      <w:r>
        <w:rPr>
          <w:rtl/>
          <w:lang w:eastAsia="he-IL"/>
        </w:rPr>
        <w:t xml:space="preserve">   </w:t>
      </w:r>
      <w:bookmarkEnd w:id="606"/>
    </w:p>
    <w:p w:rsidR="00D43604" w:rsidRDefault="00D43604" w:rsidP="00D43604">
      <w:pPr>
        <w:pStyle w:val="KeepWithNext"/>
        <w:rPr>
          <w:rtl/>
          <w:lang w:eastAsia="he-IL"/>
        </w:rPr>
      </w:pPr>
    </w:p>
    <w:p w:rsidR="00D43604" w:rsidRDefault="00D43604" w:rsidP="0021590F">
      <w:pPr>
        <w:rPr>
          <w:rtl/>
          <w:lang w:eastAsia="he-IL"/>
        </w:rPr>
      </w:pPr>
      <w:r>
        <w:rPr>
          <w:rFonts w:hint="cs"/>
          <w:rtl/>
          <w:lang w:eastAsia="he-IL"/>
        </w:rPr>
        <w:t xml:space="preserve">אני רוצה לחדד נקודה נוספת. הכריכה בין הדברים האלה, הסיבה שהיא לא מלאכותית זה שלאורך כל השנים סלע מחלוקת </w:t>
      </w:r>
      <w:bookmarkStart w:id="607" w:name="_ETM_Q1_2667000"/>
      <w:bookmarkEnd w:id="607"/>
      <w:r>
        <w:rPr>
          <w:rFonts w:hint="cs"/>
          <w:rtl/>
          <w:lang w:eastAsia="he-IL"/>
        </w:rPr>
        <w:t>מאוד משמעות</w:t>
      </w:r>
      <w:r w:rsidR="0021590F">
        <w:rPr>
          <w:rFonts w:hint="cs"/>
          <w:rtl/>
          <w:lang w:eastAsia="he-IL"/>
        </w:rPr>
        <w:t>י</w:t>
      </w:r>
      <w:r>
        <w:rPr>
          <w:rFonts w:hint="cs"/>
          <w:rtl/>
          <w:lang w:eastAsia="he-IL"/>
        </w:rPr>
        <w:t xml:space="preserve"> היה ללא קשר לשאלת חוזים אישיים כן/לא, תחרות שוק כן/לא, אלא אם יש הבחנה בין מקצועות כן או לא. ההסכמה שלנו כרגע </w:t>
      </w:r>
      <w:bookmarkStart w:id="608" w:name="_ETM_Q1_2677000"/>
      <w:bookmarkEnd w:id="608"/>
      <w:r>
        <w:rPr>
          <w:rFonts w:hint="cs"/>
          <w:rtl/>
          <w:lang w:eastAsia="he-IL"/>
        </w:rPr>
        <w:t xml:space="preserve">עם המוסד היא לתת איזושהי הבחנה בין המקצועות האלה, </w:t>
      </w:r>
      <w:bookmarkStart w:id="609" w:name="_ETM_Q1_2681000"/>
      <w:bookmarkEnd w:id="609"/>
      <w:r>
        <w:rPr>
          <w:rFonts w:hint="cs"/>
          <w:rtl/>
          <w:lang w:eastAsia="he-IL"/>
        </w:rPr>
        <w:t xml:space="preserve">ואם תשימו לב תנאי הסף הבסיסי למקצוע שייכנס לצו כן או לא, זה שיש לו איזושהי זיקה לאזרחות. </w:t>
      </w:r>
      <w:bookmarkStart w:id="610" w:name="_ETM_Q1_2687000"/>
      <w:bookmarkEnd w:id="610"/>
      <w:r>
        <w:rPr>
          <w:rFonts w:hint="cs"/>
          <w:rtl/>
          <w:lang w:eastAsia="he-IL"/>
        </w:rPr>
        <w:t xml:space="preserve">כלומר, אף אחד לא נכנס לליבת הארגון ולמקצועות הייחודיים של </w:t>
      </w:r>
      <w:bookmarkStart w:id="611" w:name="_ETM_Q1_2691000"/>
      <w:bookmarkEnd w:id="611"/>
      <w:r>
        <w:rPr>
          <w:rFonts w:hint="cs"/>
          <w:rtl/>
          <w:lang w:eastAsia="he-IL"/>
        </w:rPr>
        <w:t>הארגון, אלא דיברנו אל מקצועות שיש באזרחות, שיש להם</w:t>
      </w:r>
      <w:bookmarkStart w:id="612" w:name="_ETM_Q1_2693000"/>
      <w:bookmarkEnd w:id="612"/>
      <w:r>
        <w:rPr>
          <w:rFonts w:hint="cs"/>
          <w:rtl/>
          <w:lang w:eastAsia="he-IL"/>
        </w:rPr>
        <w:t xml:space="preserve"> מקבילה בשוק. </w:t>
      </w:r>
    </w:p>
    <w:p w:rsidR="00D43604" w:rsidRDefault="00D43604" w:rsidP="00D43604">
      <w:pPr>
        <w:rPr>
          <w:rtl/>
          <w:lang w:eastAsia="he-IL"/>
        </w:rPr>
      </w:pPr>
    </w:p>
    <w:p w:rsidR="00D43604" w:rsidRDefault="00D43604" w:rsidP="00D43604">
      <w:pPr>
        <w:pStyle w:val="a4"/>
        <w:keepNext/>
        <w:rPr>
          <w:rtl/>
        </w:rPr>
      </w:pPr>
      <w:bookmarkStart w:id="613" w:name="ET_speaker_ניסיפ_81"/>
      <w:r w:rsidRPr="00D43604">
        <w:rPr>
          <w:rStyle w:val="TagStyle"/>
          <w:rtl/>
        </w:rPr>
        <w:t xml:space="preserve"> &lt;&lt; דובר &gt;&gt; </w:t>
      </w:r>
      <w:r>
        <w:rPr>
          <w:rtl/>
        </w:rPr>
        <w:t>ניסי</w:t>
      </w:r>
      <w:r>
        <w:rPr>
          <w:rFonts w:hint="cs"/>
          <w:rtl/>
        </w:rPr>
        <w:t>ם</w:t>
      </w:r>
      <w:r>
        <w:rPr>
          <w:rtl/>
        </w:rPr>
        <w:t>:</w:t>
      </w:r>
      <w:r w:rsidRPr="00D43604">
        <w:rPr>
          <w:rStyle w:val="TagStyle"/>
          <w:rtl/>
        </w:rPr>
        <w:t xml:space="preserve"> &lt;&lt; דובר &gt;&gt;</w:t>
      </w:r>
      <w:r>
        <w:rPr>
          <w:rtl/>
        </w:rPr>
        <w:t xml:space="preserve">   </w:t>
      </w:r>
      <w:bookmarkEnd w:id="613"/>
    </w:p>
    <w:p w:rsidR="00D43604" w:rsidRDefault="00D43604" w:rsidP="00D43604">
      <w:pPr>
        <w:pStyle w:val="KeepWithNext"/>
        <w:rPr>
          <w:rtl/>
          <w:lang w:eastAsia="he-IL"/>
        </w:rPr>
      </w:pPr>
    </w:p>
    <w:p w:rsidR="00D43604" w:rsidRDefault="00D43604" w:rsidP="00D43604">
      <w:pPr>
        <w:rPr>
          <w:rtl/>
          <w:lang w:eastAsia="he-IL"/>
        </w:rPr>
      </w:pPr>
      <w:r>
        <w:rPr>
          <w:rFonts w:hint="cs"/>
          <w:rtl/>
          <w:lang w:eastAsia="he-IL"/>
        </w:rPr>
        <w:t>הם מעסיקים קמ"נים</w:t>
      </w:r>
      <w:r w:rsidR="0084417A">
        <w:rPr>
          <w:rFonts w:hint="cs"/>
          <w:rtl/>
          <w:lang w:eastAsia="he-IL"/>
        </w:rPr>
        <w:t>.</w:t>
      </w:r>
    </w:p>
    <w:p w:rsidR="0084417A" w:rsidRDefault="0084417A" w:rsidP="00D43604">
      <w:pPr>
        <w:rPr>
          <w:rtl/>
          <w:lang w:eastAsia="he-IL"/>
        </w:rPr>
      </w:pPr>
    </w:p>
    <w:p w:rsidR="0084417A" w:rsidRDefault="0084417A" w:rsidP="0084417A">
      <w:pPr>
        <w:pStyle w:val="af9"/>
        <w:keepNext/>
        <w:rPr>
          <w:rtl/>
          <w:lang w:eastAsia="he-IL"/>
        </w:rPr>
      </w:pPr>
      <w:bookmarkStart w:id="614" w:name="ET_guest_906993_82"/>
      <w:r w:rsidRPr="0084417A">
        <w:rPr>
          <w:rStyle w:val="TagStyle"/>
          <w:rtl/>
        </w:rPr>
        <w:t xml:space="preserve"> &lt;&lt; אורח &gt;&gt; </w:t>
      </w:r>
      <w:r>
        <w:rPr>
          <w:rtl/>
          <w:lang w:eastAsia="he-IL"/>
        </w:rPr>
        <w:t>עדי נוי:</w:t>
      </w:r>
      <w:r w:rsidRPr="0084417A">
        <w:rPr>
          <w:rStyle w:val="TagStyle"/>
          <w:rtl/>
        </w:rPr>
        <w:t xml:space="preserve"> &lt;&lt; אורח &gt;&gt;</w:t>
      </w:r>
      <w:r>
        <w:rPr>
          <w:rtl/>
          <w:lang w:eastAsia="he-IL"/>
        </w:rPr>
        <w:t xml:space="preserve">   </w:t>
      </w:r>
      <w:bookmarkEnd w:id="614"/>
    </w:p>
    <w:p w:rsidR="0084417A" w:rsidRDefault="0084417A" w:rsidP="0084417A">
      <w:pPr>
        <w:pStyle w:val="KeepWithNext"/>
        <w:rPr>
          <w:rtl/>
          <w:lang w:eastAsia="he-IL"/>
        </w:rPr>
      </w:pPr>
    </w:p>
    <w:p w:rsidR="0084417A" w:rsidRDefault="0084417A" w:rsidP="0084417A">
      <w:pPr>
        <w:rPr>
          <w:rtl/>
          <w:lang w:eastAsia="he-IL"/>
        </w:rPr>
      </w:pPr>
      <w:bookmarkStart w:id="615" w:name="_ETM_Q1_2700000"/>
      <w:bookmarkEnd w:id="615"/>
      <w:r>
        <w:rPr>
          <w:rFonts w:hint="cs"/>
          <w:rtl/>
          <w:lang w:eastAsia="he-IL"/>
        </w:rPr>
        <w:t xml:space="preserve">אבל זה לא בצו המקצועות. </w:t>
      </w:r>
      <w:bookmarkStart w:id="616" w:name="_ETM_Q1_2703000"/>
      <w:bookmarkEnd w:id="616"/>
      <w:r>
        <w:rPr>
          <w:rFonts w:hint="cs"/>
          <w:rtl/>
          <w:lang w:eastAsia="he-IL"/>
        </w:rPr>
        <w:t xml:space="preserve">אני מדברת על מקצועות שבצו המקצועות. </w:t>
      </w:r>
    </w:p>
    <w:p w:rsidR="0084417A" w:rsidRDefault="0084417A" w:rsidP="0084417A">
      <w:pPr>
        <w:rPr>
          <w:rtl/>
          <w:lang w:eastAsia="he-IL"/>
        </w:rPr>
      </w:pPr>
    </w:p>
    <w:p w:rsidR="0084417A" w:rsidRDefault="0084417A" w:rsidP="0084417A">
      <w:pPr>
        <w:pStyle w:val="af9"/>
        <w:keepNext/>
        <w:rPr>
          <w:rtl/>
          <w:lang w:eastAsia="he-IL"/>
        </w:rPr>
      </w:pPr>
      <w:bookmarkStart w:id="617" w:name="ET_guest_872670_83"/>
      <w:r w:rsidRPr="0084417A">
        <w:rPr>
          <w:rStyle w:val="TagStyle"/>
          <w:rtl/>
        </w:rPr>
        <w:t xml:space="preserve"> &lt;&lt; אורח &gt;&gt; </w:t>
      </w:r>
      <w:r>
        <w:rPr>
          <w:rtl/>
          <w:lang w:eastAsia="he-IL"/>
        </w:rPr>
        <w:t>גל אסף:</w:t>
      </w:r>
      <w:r w:rsidRPr="0084417A">
        <w:rPr>
          <w:rStyle w:val="TagStyle"/>
          <w:rtl/>
        </w:rPr>
        <w:t xml:space="preserve"> &lt;&lt; אורח &gt;&gt;</w:t>
      </w:r>
      <w:r>
        <w:rPr>
          <w:rtl/>
          <w:lang w:eastAsia="he-IL"/>
        </w:rPr>
        <w:t xml:space="preserve">   </w:t>
      </w:r>
      <w:bookmarkEnd w:id="617"/>
    </w:p>
    <w:p w:rsidR="0084417A" w:rsidRDefault="0084417A" w:rsidP="0084417A">
      <w:pPr>
        <w:pStyle w:val="KeepWithNext"/>
        <w:rPr>
          <w:rtl/>
          <w:lang w:eastAsia="he-IL"/>
        </w:rPr>
      </w:pPr>
    </w:p>
    <w:p w:rsidR="0084417A" w:rsidRDefault="0084417A" w:rsidP="0084417A">
      <w:pPr>
        <w:rPr>
          <w:rtl/>
          <w:lang w:eastAsia="he-IL"/>
        </w:rPr>
      </w:pPr>
      <w:r>
        <w:rPr>
          <w:rFonts w:hint="cs"/>
          <w:rtl/>
          <w:lang w:eastAsia="he-IL"/>
        </w:rPr>
        <w:t xml:space="preserve">קמ"ן הופך להיות אנליסט. </w:t>
      </w:r>
    </w:p>
    <w:p w:rsidR="0084417A" w:rsidRDefault="0084417A" w:rsidP="0084417A">
      <w:pPr>
        <w:rPr>
          <w:rtl/>
          <w:lang w:eastAsia="he-IL"/>
        </w:rPr>
      </w:pPr>
      <w:bookmarkStart w:id="618" w:name="_ETM_Q1_2709000"/>
      <w:bookmarkEnd w:id="618"/>
    </w:p>
    <w:p w:rsidR="0084417A" w:rsidRDefault="0084417A" w:rsidP="0084417A">
      <w:pPr>
        <w:pStyle w:val="af9"/>
        <w:keepNext/>
        <w:rPr>
          <w:rtl/>
          <w:lang w:eastAsia="he-IL"/>
        </w:rPr>
      </w:pPr>
      <w:bookmarkStart w:id="619" w:name="ET_guest_839707_85"/>
      <w:r w:rsidRPr="0084417A">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84417A">
        <w:rPr>
          <w:rStyle w:val="TagStyle"/>
          <w:rtl/>
        </w:rPr>
        <w:t xml:space="preserve"> &lt;&lt; אורח &gt;&gt;</w:t>
      </w:r>
      <w:r>
        <w:rPr>
          <w:rtl/>
          <w:lang w:eastAsia="he-IL"/>
        </w:rPr>
        <w:t xml:space="preserve">   </w:t>
      </w:r>
      <w:bookmarkEnd w:id="619"/>
    </w:p>
    <w:p w:rsidR="0084417A" w:rsidRDefault="0084417A" w:rsidP="0084417A">
      <w:pPr>
        <w:pStyle w:val="KeepWithNext"/>
        <w:rPr>
          <w:rtl/>
          <w:lang w:eastAsia="he-IL"/>
        </w:rPr>
      </w:pPr>
    </w:p>
    <w:p w:rsidR="0084417A" w:rsidRDefault="0084417A" w:rsidP="0084417A">
      <w:pPr>
        <w:rPr>
          <w:rtl/>
          <w:lang w:eastAsia="he-IL"/>
        </w:rPr>
      </w:pPr>
      <w:r>
        <w:rPr>
          <w:rFonts w:hint="cs"/>
          <w:rtl/>
          <w:lang w:eastAsia="he-IL"/>
        </w:rPr>
        <w:t xml:space="preserve">זה רק בהמלצת ראש הארגון. </w:t>
      </w:r>
    </w:p>
    <w:p w:rsidR="0084417A" w:rsidRDefault="0084417A" w:rsidP="0084417A">
      <w:pPr>
        <w:rPr>
          <w:rtl/>
          <w:lang w:eastAsia="he-IL"/>
        </w:rPr>
      </w:pPr>
    </w:p>
    <w:p w:rsidR="0084417A" w:rsidRDefault="0084417A" w:rsidP="0084417A">
      <w:pPr>
        <w:pStyle w:val="a4"/>
        <w:keepNext/>
        <w:rPr>
          <w:rtl/>
        </w:rPr>
      </w:pPr>
      <w:bookmarkStart w:id="620" w:name="ET_speaker_מירי_פרנקלשור_86"/>
      <w:r w:rsidRPr="0084417A">
        <w:rPr>
          <w:rStyle w:val="TagStyle"/>
          <w:rtl/>
        </w:rPr>
        <w:t xml:space="preserve"> &lt;&lt; דובר &gt;&gt; </w:t>
      </w:r>
      <w:r>
        <w:rPr>
          <w:rtl/>
        </w:rPr>
        <w:t>מירי פרנקל-שור:</w:t>
      </w:r>
      <w:r w:rsidRPr="0084417A">
        <w:rPr>
          <w:rStyle w:val="TagStyle"/>
          <w:rtl/>
        </w:rPr>
        <w:t xml:space="preserve"> &lt;&lt; דובר &gt;&gt;</w:t>
      </w:r>
      <w:r>
        <w:rPr>
          <w:rtl/>
        </w:rPr>
        <w:t xml:space="preserve">   </w:t>
      </w:r>
      <w:bookmarkEnd w:id="620"/>
    </w:p>
    <w:p w:rsidR="0084417A" w:rsidRDefault="0084417A" w:rsidP="0084417A">
      <w:pPr>
        <w:pStyle w:val="KeepWithNext"/>
        <w:rPr>
          <w:rtl/>
          <w:lang w:eastAsia="he-IL"/>
        </w:rPr>
      </w:pPr>
    </w:p>
    <w:p w:rsidR="0084417A" w:rsidRDefault="0084417A" w:rsidP="0084417A">
      <w:pPr>
        <w:rPr>
          <w:rtl/>
          <w:lang w:eastAsia="he-IL"/>
        </w:rPr>
      </w:pPr>
      <w:r>
        <w:rPr>
          <w:rFonts w:hint="cs"/>
          <w:rtl/>
          <w:lang w:eastAsia="he-IL"/>
        </w:rPr>
        <w:t xml:space="preserve">אבל לא </w:t>
      </w:r>
      <w:bookmarkStart w:id="621" w:name="_ETM_Q1_2711000"/>
      <w:bookmarkEnd w:id="621"/>
      <w:r>
        <w:rPr>
          <w:rFonts w:hint="cs"/>
          <w:rtl/>
          <w:lang w:eastAsia="he-IL"/>
        </w:rPr>
        <w:t xml:space="preserve">תמיד המלצת ראש הארגון היא הדבר הנכון לטווח ארוך. צריך </w:t>
      </w:r>
      <w:bookmarkStart w:id="622" w:name="_ETM_Q1_2715000"/>
      <w:bookmarkEnd w:id="622"/>
      <w:r>
        <w:rPr>
          <w:rFonts w:hint="cs"/>
          <w:rtl/>
          <w:lang w:eastAsia="he-IL"/>
        </w:rPr>
        <w:t xml:space="preserve">לקחת את זה בזהירות. אלה השלכות ארוכות טווח ולכן צריך לקחת את זה מאוד בזהירות. </w:t>
      </w:r>
    </w:p>
    <w:p w:rsidR="0084417A" w:rsidRDefault="0084417A" w:rsidP="0084417A">
      <w:pPr>
        <w:rPr>
          <w:rtl/>
          <w:lang w:eastAsia="he-IL"/>
        </w:rPr>
      </w:pPr>
    </w:p>
    <w:p w:rsidR="0084417A" w:rsidRDefault="0084417A" w:rsidP="0084417A">
      <w:pPr>
        <w:rPr>
          <w:rtl/>
          <w:lang w:eastAsia="he-IL"/>
        </w:rPr>
      </w:pPr>
    </w:p>
    <w:p w:rsidR="0084417A" w:rsidRDefault="0084417A" w:rsidP="0084417A">
      <w:pPr>
        <w:pStyle w:val="af9"/>
        <w:keepNext/>
        <w:rPr>
          <w:rtl/>
          <w:lang w:eastAsia="he-IL"/>
        </w:rPr>
      </w:pPr>
      <w:bookmarkStart w:id="623" w:name="ET_guest_839707_87"/>
      <w:r w:rsidRPr="0084417A">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84417A">
        <w:rPr>
          <w:rStyle w:val="TagStyle"/>
          <w:rtl/>
        </w:rPr>
        <w:t xml:space="preserve"> &lt;&lt; אורח &gt;&gt;</w:t>
      </w:r>
      <w:r>
        <w:rPr>
          <w:rtl/>
          <w:lang w:eastAsia="he-IL"/>
        </w:rPr>
        <w:t xml:space="preserve">   </w:t>
      </w:r>
      <w:bookmarkEnd w:id="623"/>
    </w:p>
    <w:p w:rsidR="0084417A" w:rsidRDefault="0084417A" w:rsidP="0084417A">
      <w:pPr>
        <w:pStyle w:val="KeepWithNext"/>
        <w:rPr>
          <w:rtl/>
          <w:lang w:eastAsia="he-IL"/>
        </w:rPr>
      </w:pPr>
    </w:p>
    <w:p w:rsidR="0084417A" w:rsidRDefault="0084417A" w:rsidP="0084417A">
      <w:pPr>
        <w:rPr>
          <w:rtl/>
          <w:lang w:eastAsia="he-IL"/>
        </w:rPr>
      </w:pPr>
      <w:r>
        <w:rPr>
          <w:rFonts w:hint="cs"/>
          <w:rtl/>
          <w:lang w:eastAsia="he-IL"/>
        </w:rPr>
        <w:t xml:space="preserve">יש גם </w:t>
      </w:r>
      <w:bookmarkStart w:id="624" w:name="_ETM_Q1_2723000"/>
      <w:bookmarkEnd w:id="624"/>
      <w:r>
        <w:rPr>
          <w:rFonts w:hint="cs"/>
          <w:rtl/>
          <w:lang w:eastAsia="he-IL"/>
        </w:rPr>
        <w:t xml:space="preserve">גבול ליכולת שלנו להגיד לראש הארגון אם הוא חושב </w:t>
      </w:r>
      <w:bookmarkStart w:id="625" w:name="_ETM_Q1_2725000"/>
      <w:bookmarkEnd w:id="625"/>
      <w:r>
        <w:rPr>
          <w:rFonts w:hint="cs"/>
          <w:rtl/>
          <w:lang w:eastAsia="he-IL"/>
        </w:rPr>
        <w:t xml:space="preserve">שמקצוע מסוים נחשוב, וגם אנחנו נחשוב את זה </w:t>
      </w:r>
      <w:r>
        <w:rPr>
          <w:rtl/>
          <w:lang w:eastAsia="he-IL"/>
        </w:rPr>
        <w:t>–</w:t>
      </w:r>
      <w:r>
        <w:rPr>
          <w:rFonts w:hint="cs"/>
          <w:rtl/>
          <w:lang w:eastAsia="he-IL"/>
        </w:rPr>
        <w:t xml:space="preserve"> הרי יש פה מספר גורמי ממשלה וכולם חושבים שזה </w:t>
      </w:r>
      <w:bookmarkStart w:id="626" w:name="_ETM_Q1_2733000"/>
      <w:bookmarkEnd w:id="626"/>
      <w:r>
        <w:rPr>
          <w:rFonts w:hint="cs"/>
          <w:rtl/>
          <w:lang w:eastAsia="he-IL"/>
        </w:rPr>
        <w:t xml:space="preserve">הדבר הנכון לארגון. בסדר, ברור ששווה לשמוע את הוועדה. </w:t>
      </w:r>
    </w:p>
    <w:p w:rsidR="0084417A" w:rsidRDefault="0084417A" w:rsidP="0084417A">
      <w:pPr>
        <w:rPr>
          <w:rtl/>
          <w:lang w:eastAsia="he-IL"/>
        </w:rPr>
      </w:pPr>
      <w:bookmarkStart w:id="627" w:name="_ETM_Q1_2705000"/>
      <w:bookmarkEnd w:id="627"/>
    </w:p>
    <w:p w:rsidR="0084417A" w:rsidRDefault="0084417A" w:rsidP="0084417A">
      <w:pPr>
        <w:pStyle w:val="af9"/>
        <w:keepNext/>
        <w:rPr>
          <w:rtl/>
          <w:lang w:eastAsia="he-IL"/>
        </w:rPr>
      </w:pPr>
      <w:bookmarkStart w:id="628" w:name="ET_guest_906993_84"/>
      <w:r w:rsidRPr="0084417A">
        <w:rPr>
          <w:rStyle w:val="TagStyle"/>
          <w:rtl/>
        </w:rPr>
        <w:t xml:space="preserve"> &lt;&lt; אורח &gt;&gt; </w:t>
      </w:r>
      <w:r>
        <w:rPr>
          <w:rtl/>
          <w:lang w:eastAsia="he-IL"/>
        </w:rPr>
        <w:t>עדי נוי:</w:t>
      </w:r>
      <w:r w:rsidRPr="0084417A">
        <w:rPr>
          <w:rStyle w:val="TagStyle"/>
          <w:rtl/>
        </w:rPr>
        <w:t xml:space="preserve"> &lt;&lt; אורח &gt;&gt;</w:t>
      </w:r>
      <w:r>
        <w:rPr>
          <w:rtl/>
          <w:lang w:eastAsia="he-IL"/>
        </w:rPr>
        <w:t xml:space="preserve">   </w:t>
      </w:r>
      <w:bookmarkEnd w:id="628"/>
    </w:p>
    <w:p w:rsidR="0084417A" w:rsidRDefault="0084417A" w:rsidP="0084417A">
      <w:pPr>
        <w:pStyle w:val="KeepWithNext"/>
        <w:rPr>
          <w:rtl/>
          <w:lang w:eastAsia="he-IL"/>
        </w:rPr>
      </w:pPr>
    </w:p>
    <w:p w:rsidR="0084417A" w:rsidRDefault="0084417A" w:rsidP="0084417A">
      <w:pPr>
        <w:rPr>
          <w:rtl/>
          <w:lang w:eastAsia="he-IL"/>
        </w:rPr>
      </w:pPr>
      <w:r>
        <w:rPr>
          <w:rFonts w:hint="cs"/>
          <w:rtl/>
          <w:lang w:eastAsia="he-IL"/>
        </w:rPr>
        <w:t xml:space="preserve">הרישא </w:t>
      </w:r>
      <w:bookmarkStart w:id="629" w:name="_ETM_Q1_2737000"/>
      <w:bookmarkEnd w:id="629"/>
      <w:r>
        <w:rPr>
          <w:rFonts w:hint="cs"/>
          <w:rtl/>
          <w:lang w:eastAsia="he-IL"/>
        </w:rPr>
        <w:t xml:space="preserve">של הצו חשובה. יש כאן כאילו רישא שאומרת שאנחנו מדברים </w:t>
      </w:r>
      <w:bookmarkStart w:id="630" w:name="_ETM_Q1_2741000"/>
      <w:bookmarkEnd w:id="630"/>
      <w:r>
        <w:rPr>
          <w:rFonts w:hint="cs"/>
          <w:rtl/>
          <w:lang w:eastAsia="he-IL"/>
        </w:rPr>
        <w:t xml:space="preserve">על מקצועות שיש להם הקבלה באזרחות, בלי קשר למקצוע הספציפי </w:t>
      </w:r>
      <w:bookmarkStart w:id="631" w:name="_ETM_Q1_2744000"/>
      <w:bookmarkEnd w:id="631"/>
      <w:r>
        <w:rPr>
          <w:rFonts w:hint="cs"/>
          <w:rtl/>
          <w:lang w:eastAsia="he-IL"/>
        </w:rPr>
        <w:t xml:space="preserve">שבסופו של דבר ייכנס. לכן אני חושבת שגם הארגונים חיים עם זה בשלום וגם אנחנו. במקצועות ליבה </w:t>
      </w:r>
      <w:bookmarkStart w:id="632" w:name="_ETM_Q1_2749000"/>
      <w:bookmarkEnd w:id="632"/>
      <w:r>
        <w:rPr>
          <w:rFonts w:hint="cs"/>
          <w:rtl/>
          <w:lang w:eastAsia="he-IL"/>
        </w:rPr>
        <w:t xml:space="preserve">לא הייתה באף שלב אמירה שלא תהיה אפשרות בחירה </w:t>
      </w:r>
      <w:bookmarkStart w:id="633" w:name="_ETM_Q1_2755000"/>
      <w:bookmarkEnd w:id="633"/>
      <w:r>
        <w:rPr>
          <w:rFonts w:hint="cs"/>
          <w:rtl/>
          <w:lang w:eastAsia="he-IL"/>
        </w:rPr>
        <w:t xml:space="preserve">אם הארגון ירצה, ויכול להיות שגם הארגון לא ירצה. אנחנו מדברים על מקצועות אזרחיים ולכן זה מה שמצליח לעזור לנו להתקדם לעבר התקנות. </w:t>
      </w:r>
    </w:p>
    <w:p w:rsidR="0084417A" w:rsidRDefault="0084417A" w:rsidP="0084417A">
      <w:pPr>
        <w:rPr>
          <w:rtl/>
          <w:lang w:eastAsia="he-IL"/>
        </w:rPr>
      </w:pPr>
    </w:p>
    <w:p w:rsidR="0084417A" w:rsidRDefault="0084417A" w:rsidP="0084417A">
      <w:pPr>
        <w:pStyle w:val="a4"/>
        <w:keepNext/>
        <w:rPr>
          <w:rtl/>
        </w:rPr>
      </w:pPr>
      <w:bookmarkStart w:id="634" w:name="ET_speaker_אורי_88"/>
      <w:r w:rsidRPr="0084417A">
        <w:rPr>
          <w:rStyle w:val="TagStyle"/>
          <w:rtl/>
        </w:rPr>
        <w:t xml:space="preserve"> &lt;&lt; דובר &gt;&gt; </w:t>
      </w:r>
      <w:r>
        <w:rPr>
          <w:rtl/>
        </w:rPr>
        <w:t>אורי:</w:t>
      </w:r>
      <w:r w:rsidRPr="0084417A">
        <w:rPr>
          <w:rStyle w:val="TagStyle"/>
          <w:rtl/>
        </w:rPr>
        <w:t xml:space="preserve"> &lt;&lt; דובר &gt;&gt;</w:t>
      </w:r>
      <w:r>
        <w:rPr>
          <w:rtl/>
        </w:rPr>
        <w:t xml:space="preserve">   </w:t>
      </w:r>
      <w:bookmarkEnd w:id="634"/>
    </w:p>
    <w:p w:rsidR="0084417A" w:rsidRDefault="0084417A" w:rsidP="0084417A">
      <w:pPr>
        <w:pStyle w:val="KeepWithNext"/>
        <w:rPr>
          <w:rtl/>
          <w:lang w:eastAsia="he-IL"/>
        </w:rPr>
      </w:pPr>
    </w:p>
    <w:p w:rsidR="0084417A" w:rsidRDefault="0084417A" w:rsidP="003B0D51">
      <w:pPr>
        <w:rPr>
          <w:rtl/>
          <w:lang w:eastAsia="he-IL"/>
        </w:rPr>
      </w:pPr>
      <w:r>
        <w:rPr>
          <w:rFonts w:hint="cs"/>
          <w:rtl/>
          <w:lang w:eastAsia="he-IL"/>
        </w:rPr>
        <w:t xml:space="preserve">קודם כול, קמ"נים הם </w:t>
      </w:r>
      <w:bookmarkStart w:id="635" w:name="_ETM_Q1_2775000"/>
      <w:bookmarkEnd w:id="635"/>
      <w:r>
        <w:rPr>
          <w:rFonts w:hint="cs"/>
          <w:rtl/>
          <w:lang w:eastAsia="he-IL"/>
        </w:rPr>
        <w:t xml:space="preserve">לא בצו המקצועות כמובן.  היום יש לנו אתגר </w:t>
      </w:r>
      <w:bookmarkStart w:id="636" w:name="_ETM_Q1_2781000"/>
      <w:bookmarkEnd w:id="636"/>
      <w:r>
        <w:rPr>
          <w:rFonts w:hint="cs"/>
          <w:rtl/>
          <w:lang w:eastAsia="he-IL"/>
        </w:rPr>
        <w:t xml:space="preserve">יותר גדול עם עליית גיל הפרישה. אם לפני כמה שנים </w:t>
      </w:r>
      <w:bookmarkStart w:id="637" w:name="_ETM_Q1_2787000"/>
      <w:bookmarkEnd w:id="637"/>
      <w:r>
        <w:rPr>
          <w:rFonts w:hint="cs"/>
          <w:rtl/>
          <w:lang w:eastAsia="he-IL"/>
        </w:rPr>
        <w:t xml:space="preserve">קמ"ן במוסד יכול היה לפרוש בגיל 50, גיל הפרישה היום </w:t>
      </w:r>
      <w:bookmarkStart w:id="638" w:name="_ETM_Q1_2791000"/>
      <w:bookmarkEnd w:id="638"/>
      <w:r>
        <w:rPr>
          <w:rFonts w:hint="cs"/>
          <w:rtl/>
          <w:lang w:eastAsia="he-IL"/>
        </w:rPr>
        <w:t xml:space="preserve">הוא 53. זה אולי נשמע אירוע קטן השלוש שנים, </w:t>
      </w:r>
      <w:bookmarkStart w:id="639" w:name="_ETM_Q1_2794000"/>
      <w:bookmarkEnd w:id="639"/>
      <w:r>
        <w:rPr>
          <w:rFonts w:hint="cs"/>
          <w:rtl/>
          <w:lang w:eastAsia="he-IL"/>
        </w:rPr>
        <w:t xml:space="preserve">אבל לארגון זה אירוע דרמטי כי זו עוד אוכלוסייה שהיום </w:t>
      </w:r>
      <w:bookmarkStart w:id="640" w:name="_ETM_Q1_2798000"/>
      <w:bookmarkEnd w:id="640"/>
      <w:r>
        <w:rPr>
          <w:rFonts w:hint="cs"/>
          <w:rtl/>
          <w:lang w:eastAsia="he-IL"/>
        </w:rPr>
        <w:t>יש מצב שהיא כבר מעבר לשיא שלה והיא נשא</w:t>
      </w:r>
      <w:bookmarkStart w:id="641" w:name="_ETM_Q1_2802000"/>
      <w:bookmarkEnd w:id="641"/>
      <w:r>
        <w:rPr>
          <w:rFonts w:hint="cs"/>
          <w:rtl/>
          <w:lang w:eastAsia="he-IL"/>
        </w:rPr>
        <w:t xml:space="preserve">רת בארגון. זאת אומרת, יש שיקולים אחרים, אפרופו </w:t>
      </w:r>
      <w:r w:rsidR="003B0D51">
        <w:rPr>
          <w:rFonts w:hint="cs"/>
          <w:rtl/>
          <w:lang w:eastAsia="he-IL"/>
        </w:rPr>
        <w:t xml:space="preserve">כמו המקצועות שנסים הציג, למשל מאבטח, שכולכם הבנתם </w:t>
      </w:r>
      <w:bookmarkStart w:id="642" w:name="_ETM_Q1_2806000"/>
      <w:bookmarkEnd w:id="642"/>
      <w:r w:rsidR="003B0D51">
        <w:rPr>
          <w:rFonts w:hint="cs"/>
          <w:rtl/>
          <w:lang w:eastAsia="he-IL"/>
        </w:rPr>
        <w:t xml:space="preserve">שכנראה ברוב המקרים אי אפשר להשאיר מאבטח עד גיל 50 או 60. לכן, אם מדברים על גמישות </w:t>
      </w:r>
      <w:bookmarkStart w:id="643" w:name="_ETM_Q1_2814000"/>
      <w:bookmarkEnd w:id="643"/>
      <w:r w:rsidR="003B0D51">
        <w:rPr>
          <w:rFonts w:hint="cs"/>
          <w:rtl/>
          <w:lang w:eastAsia="he-IL"/>
        </w:rPr>
        <w:t xml:space="preserve">וכן הלאה, אני לא בטוח שהשיטה הזאת עושה נזק </w:t>
      </w:r>
      <w:bookmarkStart w:id="644" w:name="_ETM_Q1_2816000"/>
      <w:bookmarkEnd w:id="644"/>
      <w:r w:rsidR="003B0D51">
        <w:rPr>
          <w:rFonts w:hint="cs"/>
          <w:rtl/>
          <w:lang w:eastAsia="he-IL"/>
        </w:rPr>
        <w:t xml:space="preserve">לארגון בטווח הרחוק. אני רואה יותר יתרונות מחסרונות. </w:t>
      </w:r>
    </w:p>
    <w:p w:rsidR="003B0D51" w:rsidRDefault="003B0D51" w:rsidP="003B0D51">
      <w:pPr>
        <w:rPr>
          <w:rtl/>
          <w:lang w:eastAsia="he-IL"/>
        </w:rPr>
      </w:pPr>
    </w:p>
    <w:p w:rsidR="003B0D51" w:rsidRDefault="003B0D51" w:rsidP="003B0D51">
      <w:pPr>
        <w:pStyle w:val="af9"/>
        <w:keepNext/>
        <w:rPr>
          <w:rtl/>
          <w:lang w:eastAsia="he-IL"/>
        </w:rPr>
      </w:pPr>
      <w:bookmarkStart w:id="645" w:name="ET_guest_907388_89"/>
      <w:r w:rsidRPr="003B0D51">
        <w:rPr>
          <w:rStyle w:val="TagStyle"/>
          <w:rtl/>
        </w:rPr>
        <w:t xml:space="preserve"> &lt;&lt; אורח &gt;&gt; </w:t>
      </w:r>
      <w:r>
        <w:rPr>
          <w:rtl/>
          <w:lang w:eastAsia="he-IL"/>
        </w:rPr>
        <w:t>ציון לוי:</w:t>
      </w:r>
      <w:r w:rsidRPr="003B0D51">
        <w:rPr>
          <w:rStyle w:val="TagStyle"/>
          <w:rtl/>
        </w:rPr>
        <w:t xml:space="preserve"> &lt;&lt; אורח &gt;&gt;</w:t>
      </w:r>
      <w:r>
        <w:rPr>
          <w:rtl/>
          <w:lang w:eastAsia="he-IL"/>
        </w:rPr>
        <w:t xml:space="preserve">   </w:t>
      </w:r>
      <w:bookmarkEnd w:id="645"/>
    </w:p>
    <w:p w:rsidR="003B0D51" w:rsidRDefault="003B0D51" w:rsidP="003B0D51">
      <w:pPr>
        <w:pStyle w:val="KeepWithNext"/>
        <w:rPr>
          <w:rtl/>
          <w:lang w:eastAsia="he-IL"/>
        </w:rPr>
      </w:pPr>
    </w:p>
    <w:p w:rsidR="003B0D51" w:rsidRDefault="003B0D51" w:rsidP="003B0D51">
      <w:pPr>
        <w:rPr>
          <w:rtl/>
          <w:lang w:eastAsia="he-IL"/>
        </w:rPr>
      </w:pPr>
      <w:bookmarkStart w:id="646" w:name="_ETM_Q1_2823000"/>
      <w:bookmarkEnd w:id="646"/>
      <w:r>
        <w:rPr>
          <w:rFonts w:hint="cs"/>
          <w:rtl/>
          <w:lang w:eastAsia="he-IL"/>
        </w:rPr>
        <w:t>תמיד היו בארגון תפקידים שלא היו במהלך של קביעות.</w:t>
      </w:r>
    </w:p>
    <w:p w:rsidR="003B0D51" w:rsidRDefault="003B0D51" w:rsidP="003B0D51">
      <w:pPr>
        <w:rPr>
          <w:rtl/>
          <w:lang w:eastAsia="he-IL"/>
        </w:rPr>
      </w:pPr>
    </w:p>
    <w:p w:rsidR="003B0D51" w:rsidRDefault="003B0D51" w:rsidP="003B0D51">
      <w:pPr>
        <w:pStyle w:val="af6"/>
        <w:keepNext/>
        <w:rPr>
          <w:rtl/>
        </w:rPr>
      </w:pPr>
      <w:bookmarkStart w:id="647" w:name="ET_yor_4574_90"/>
      <w:r w:rsidRPr="003B0D51">
        <w:rPr>
          <w:rStyle w:val="TagStyle"/>
          <w:rtl/>
        </w:rPr>
        <w:t xml:space="preserve"> &lt;&lt; יור &gt;&gt; </w:t>
      </w:r>
      <w:r>
        <w:rPr>
          <w:rtl/>
        </w:rPr>
        <w:t>היו"ר יולי יואל אדלשטיין:</w:t>
      </w:r>
      <w:r w:rsidRPr="003B0D51">
        <w:rPr>
          <w:rStyle w:val="TagStyle"/>
          <w:rtl/>
        </w:rPr>
        <w:t xml:space="preserve"> &lt;&lt; יור &gt;&gt;</w:t>
      </w:r>
      <w:r>
        <w:rPr>
          <w:rtl/>
        </w:rPr>
        <w:t xml:space="preserve">   </w:t>
      </w:r>
      <w:bookmarkEnd w:id="647"/>
    </w:p>
    <w:p w:rsidR="003B0D51" w:rsidRDefault="003B0D51" w:rsidP="003B0D51">
      <w:pPr>
        <w:pStyle w:val="KeepWithNext"/>
        <w:rPr>
          <w:rtl/>
          <w:lang w:eastAsia="he-IL"/>
        </w:rPr>
      </w:pPr>
    </w:p>
    <w:p w:rsidR="003B0D51" w:rsidRDefault="003B0D51" w:rsidP="003B0D51">
      <w:pPr>
        <w:rPr>
          <w:rtl/>
          <w:lang w:eastAsia="he-IL"/>
        </w:rPr>
      </w:pPr>
      <w:r>
        <w:rPr>
          <w:rFonts w:hint="cs"/>
          <w:rtl/>
          <w:lang w:eastAsia="he-IL"/>
        </w:rPr>
        <w:t xml:space="preserve">אנחנו מכירים את זה, והיא הנותנת. </w:t>
      </w:r>
    </w:p>
    <w:p w:rsidR="003B0D51" w:rsidRDefault="003B0D51" w:rsidP="003B0D51">
      <w:pPr>
        <w:rPr>
          <w:rtl/>
          <w:lang w:eastAsia="he-IL"/>
        </w:rPr>
      </w:pPr>
      <w:bookmarkStart w:id="648" w:name="_ETM_Q1_2835000"/>
      <w:bookmarkEnd w:id="648"/>
    </w:p>
    <w:p w:rsidR="003B0D51" w:rsidRDefault="003B0D51" w:rsidP="003B0D51">
      <w:pPr>
        <w:pStyle w:val="a4"/>
        <w:keepNext/>
        <w:rPr>
          <w:rtl/>
        </w:rPr>
      </w:pPr>
      <w:bookmarkStart w:id="649" w:name="ET_speaker_מירי_פרנקלשור_91"/>
      <w:r w:rsidRPr="003B0D51">
        <w:rPr>
          <w:rStyle w:val="TagStyle"/>
          <w:rtl/>
        </w:rPr>
        <w:t xml:space="preserve"> &lt;&lt; דובר &gt;&gt; </w:t>
      </w:r>
      <w:r>
        <w:rPr>
          <w:rtl/>
        </w:rPr>
        <w:t>מירי פרנקל-שור:</w:t>
      </w:r>
      <w:r w:rsidRPr="003B0D51">
        <w:rPr>
          <w:rStyle w:val="TagStyle"/>
          <w:rtl/>
        </w:rPr>
        <w:t xml:space="preserve"> &lt;&lt; דובר &gt;&gt;</w:t>
      </w:r>
      <w:r>
        <w:rPr>
          <w:rtl/>
        </w:rPr>
        <w:t xml:space="preserve">   </w:t>
      </w:r>
      <w:bookmarkEnd w:id="649"/>
    </w:p>
    <w:p w:rsidR="003B0D51" w:rsidRDefault="003B0D51" w:rsidP="003B0D51">
      <w:pPr>
        <w:pStyle w:val="KeepWithNext"/>
        <w:rPr>
          <w:rtl/>
          <w:lang w:eastAsia="he-IL"/>
        </w:rPr>
      </w:pPr>
    </w:p>
    <w:p w:rsidR="003B0D51" w:rsidRDefault="003B0D51" w:rsidP="003B0D51">
      <w:pPr>
        <w:rPr>
          <w:rtl/>
          <w:lang w:eastAsia="he-IL"/>
        </w:rPr>
      </w:pPr>
      <w:r>
        <w:rPr>
          <w:rFonts w:hint="cs"/>
          <w:rtl/>
          <w:lang w:eastAsia="he-IL"/>
        </w:rPr>
        <w:t xml:space="preserve">אתה ממש תומך בדברים שלנו, </w:t>
      </w:r>
      <w:bookmarkStart w:id="650" w:name="_ETM_Q1_2837000"/>
      <w:bookmarkEnd w:id="650"/>
      <w:r>
        <w:rPr>
          <w:rFonts w:hint="cs"/>
          <w:rtl/>
          <w:lang w:eastAsia="he-IL"/>
        </w:rPr>
        <w:t xml:space="preserve">לכן לא צריך את הצו, לכן נכון שתהיה גמישות לארגון. </w:t>
      </w:r>
      <w:bookmarkStart w:id="651" w:name="_ETM_Q1_2843000"/>
      <w:bookmarkEnd w:id="651"/>
    </w:p>
    <w:p w:rsidR="003B0D51" w:rsidRDefault="003B0D51" w:rsidP="003B0D51">
      <w:pPr>
        <w:rPr>
          <w:rtl/>
          <w:lang w:eastAsia="he-IL"/>
        </w:rPr>
      </w:pPr>
    </w:p>
    <w:p w:rsidR="003B0D51" w:rsidRDefault="003B0D51" w:rsidP="003B0D51">
      <w:pPr>
        <w:pStyle w:val="af6"/>
        <w:keepNext/>
        <w:rPr>
          <w:rtl/>
        </w:rPr>
      </w:pPr>
      <w:bookmarkStart w:id="652" w:name="ET_yor_4574_92"/>
      <w:r w:rsidRPr="003B0D51">
        <w:rPr>
          <w:rStyle w:val="TagStyle"/>
          <w:rtl/>
        </w:rPr>
        <w:t xml:space="preserve"> &lt;&lt; יור &gt;&gt; </w:t>
      </w:r>
      <w:r>
        <w:rPr>
          <w:rtl/>
        </w:rPr>
        <w:t>היו"ר יולי יואל אדלשטיין:</w:t>
      </w:r>
      <w:r w:rsidRPr="003B0D51">
        <w:rPr>
          <w:rStyle w:val="TagStyle"/>
          <w:rtl/>
        </w:rPr>
        <w:t xml:space="preserve"> &lt;&lt; יור &gt;&gt;</w:t>
      </w:r>
      <w:r>
        <w:rPr>
          <w:rtl/>
        </w:rPr>
        <w:t xml:space="preserve">   </w:t>
      </w:r>
      <w:bookmarkEnd w:id="652"/>
    </w:p>
    <w:p w:rsidR="003B0D51" w:rsidRDefault="003B0D51" w:rsidP="003B0D51">
      <w:pPr>
        <w:pStyle w:val="KeepWithNext"/>
        <w:rPr>
          <w:rtl/>
          <w:lang w:eastAsia="he-IL"/>
        </w:rPr>
      </w:pPr>
    </w:p>
    <w:p w:rsidR="003B0D51" w:rsidRDefault="003B0D51" w:rsidP="003B0D51">
      <w:pPr>
        <w:rPr>
          <w:rtl/>
          <w:lang w:eastAsia="he-IL"/>
        </w:rPr>
      </w:pPr>
      <w:r>
        <w:rPr>
          <w:rFonts w:hint="cs"/>
          <w:rtl/>
          <w:lang w:eastAsia="he-IL"/>
        </w:rPr>
        <w:t xml:space="preserve">אני אסכם חלקית את הדיון, לפחות מזווית הראייה שלי ואז </w:t>
      </w:r>
      <w:bookmarkStart w:id="653" w:name="_ETM_Q1_2867000"/>
      <w:bookmarkEnd w:id="653"/>
      <w:r>
        <w:rPr>
          <w:rFonts w:hint="cs"/>
          <w:rtl/>
          <w:lang w:eastAsia="he-IL"/>
        </w:rPr>
        <w:t xml:space="preserve">נאפשר ליועצים המשפטיים להעלות את ההצעה עם השינויים שלפחות לטעמי </w:t>
      </w:r>
      <w:bookmarkStart w:id="654" w:name="_ETM_Q1_2871000"/>
      <w:bookmarkEnd w:id="654"/>
      <w:r>
        <w:rPr>
          <w:rFonts w:hint="cs"/>
          <w:rtl/>
          <w:lang w:eastAsia="he-IL"/>
        </w:rPr>
        <w:t xml:space="preserve">נדרשים. </w:t>
      </w:r>
    </w:p>
    <w:p w:rsidR="003B0D51" w:rsidRDefault="003B0D51" w:rsidP="003B0D51">
      <w:pPr>
        <w:rPr>
          <w:rtl/>
          <w:lang w:eastAsia="he-IL"/>
        </w:rPr>
      </w:pPr>
    </w:p>
    <w:p w:rsidR="003B0D51" w:rsidRDefault="003B0D51" w:rsidP="003B0D51">
      <w:pPr>
        <w:rPr>
          <w:rtl/>
          <w:lang w:eastAsia="he-IL"/>
        </w:rPr>
      </w:pPr>
      <w:bookmarkStart w:id="655" w:name="_ETM_Q1_2874000"/>
      <w:bookmarkEnd w:id="655"/>
      <w:r>
        <w:rPr>
          <w:rFonts w:hint="cs"/>
          <w:rtl/>
          <w:lang w:eastAsia="he-IL"/>
        </w:rPr>
        <w:t xml:space="preserve">כמו שאמרתי, אני קצת מוצא את עצמי בסיטואציה </w:t>
      </w:r>
      <w:bookmarkStart w:id="656" w:name="_ETM_Q1_2879000"/>
      <w:bookmarkEnd w:id="656"/>
      <w:r>
        <w:rPr>
          <w:rFonts w:hint="cs"/>
          <w:rtl/>
          <w:lang w:eastAsia="he-IL"/>
        </w:rPr>
        <w:t xml:space="preserve">מוזרה, כי מבחינת גישת המאקרו שהאוצר מציג כאן, כל ההתייחסות </w:t>
      </w:r>
      <w:bookmarkStart w:id="657" w:name="_ETM_Q1_2884000"/>
      <w:bookmarkEnd w:id="657"/>
      <w:r>
        <w:rPr>
          <w:rFonts w:hint="cs"/>
          <w:rtl/>
          <w:lang w:eastAsia="he-IL"/>
        </w:rPr>
        <w:t xml:space="preserve">לפנסיות עתידיות וניסיונות לתת לצעירים תנאים עכשיו ולהתמודד עם </w:t>
      </w:r>
      <w:bookmarkStart w:id="658" w:name="_ETM_Q1_2891000"/>
      <w:bookmarkEnd w:id="658"/>
      <w:r>
        <w:rPr>
          <w:rFonts w:hint="cs"/>
          <w:rtl/>
          <w:lang w:eastAsia="he-IL"/>
        </w:rPr>
        <w:t xml:space="preserve">כוחות השוק בגופים הממשלתיים, אני מאה אחוז אתכם בגישה הזאת. </w:t>
      </w:r>
      <w:bookmarkStart w:id="659" w:name="_ETM_Q1_2898000"/>
      <w:bookmarkEnd w:id="659"/>
      <w:r>
        <w:rPr>
          <w:rFonts w:hint="cs"/>
          <w:rtl/>
          <w:lang w:eastAsia="he-IL"/>
        </w:rPr>
        <w:t xml:space="preserve">הסתכלות המאקרו היא בוודאי נכונה מאוד, נכתבו על זה תילי תילים של פרשנויות. גם צדקתם שתמיד באים לוועדה ואומרים לא </w:t>
      </w:r>
      <w:bookmarkStart w:id="660" w:name="_ETM_Q1_2915000"/>
      <w:bookmarkEnd w:id="660"/>
      <w:r>
        <w:rPr>
          <w:rFonts w:hint="cs"/>
          <w:rtl/>
          <w:lang w:eastAsia="he-IL"/>
        </w:rPr>
        <w:t xml:space="preserve">דומה דין </w:t>
      </w:r>
      <w:r>
        <w:rPr>
          <w:rtl/>
          <w:lang w:eastAsia="he-IL"/>
        </w:rPr>
        <w:t>–</w:t>
      </w:r>
      <w:r>
        <w:rPr>
          <w:rFonts w:hint="cs"/>
          <w:rtl/>
          <w:lang w:eastAsia="he-IL"/>
        </w:rPr>
        <w:t xml:space="preserve"> בלי לפגוע </w:t>
      </w:r>
      <w:r>
        <w:rPr>
          <w:rtl/>
          <w:lang w:eastAsia="he-IL"/>
        </w:rPr>
        <w:t>–</w:t>
      </w:r>
      <w:r>
        <w:rPr>
          <w:rFonts w:hint="cs"/>
          <w:rtl/>
          <w:lang w:eastAsia="he-IL"/>
        </w:rPr>
        <w:t xml:space="preserve"> פקיד בקריה כדין לוחם </w:t>
      </w:r>
      <w:bookmarkStart w:id="661" w:name="_ETM_Q1_2921000"/>
      <w:bookmarkEnd w:id="661"/>
      <w:r>
        <w:rPr>
          <w:rFonts w:hint="cs"/>
          <w:rtl/>
          <w:lang w:eastAsia="he-IL"/>
        </w:rPr>
        <w:t xml:space="preserve">או </w:t>
      </w:r>
      <w:proofErr w:type="spellStart"/>
      <w:r>
        <w:rPr>
          <w:rFonts w:hint="cs"/>
          <w:rtl/>
          <w:lang w:eastAsia="he-IL"/>
        </w:rPr>
        <w:t>סייבריסט</w:t>
      </w:r>
      <w:proofErr w:type="spellEnd"/>
      <w:r>
        <w:rPr>
          <w:rFonts w:hint="cs"/>
          <w:rtl/>
          <w:lang w:eastAsia="he-IL"/>
        </w:rPr>
        <w:t xml:space="preserve"> או איש מודיעין מאוד-מאוד מוכשר וצריך לעשות </w:t>
      </w:r>
      <w:bookmarkStart w:id="662" w:name="_ETM_Q1_2925000"/>
      <w:bookmarkEnd w:id="662"/>
      <w:r>
        <w:rPr>
          <w:rFonts w:hint="cs"/>
          <w:rtl/>
          <w:lang w:eastAsia="he-IL"/>
        </w:rPr>
        <w:t xml:space="preserve">הפרדות. גם כאן הכול בסדר. מה שמפריע לי </w:t>
      </w:r>
      <w:r>
        <w:rPr>
          <w:rtl/>
          <w:lang w:eastAsia="he-IL"/>
        </w:rPr>
        <w:t>–</w:t>
      </w:r>
      <w:r>
        <w:rPr>
          <w:rFonts w:hint="cs"/>
          <w:rtl/>
          <w:lang w:eastAsia="he-IL"/>
        </w:rPr>
        <w:t xml:space="preserve"> </w:t>
      </w:r>
      <w:bookmarkStart w:id="663" w:name="_ETM_Q1_2932000"/>
      <w:bookmarkEnd w:id="663"/>
      <w:r>
        <w:rPr>
          <w:rFonts w:hint="cs"/>
          <w:rtl/>
          <w:lang w:eastAsia="he-IL"/>
        </w:rPr>
        <w:t xml:space="preserve">אמרתי את זה גם לאנשי האוצר וגם לאנשי הארגונים </w:t>
      </w:r>
      <w:r>
        <w:rPr>
          <w:rtl/>
          <w:lang w:eastAsia="he-IL"/>
        </w:rPr>
        <w:t>–</w:t>
      </w:r>
      <w:r>
        <w:rPr>
          <w:rFonts w:hint="cs"/>
          <w:rtl/>
          <w:lang w:eastAsia="he-IL"/>
        </w:rPr>
        <w:t xml:space="preserve"> </w:t>
      </w:r>
      <w:bookmarkStart w:id="664" w:name="_ETM_Q1_2934000"/>
      <w:bookmarkEnd w:id="664"/>
      <w:r>
        <w:rPr>
          <w:rFonts w:hint="cs"/>
          <w:rtl/>
          <w:lang w:eastAsia="he-IL"/>
        </w:rPr>
        <w:t>אני מתקשה מאוד להבין את הבהילות, אני מתק</w:t>
      </w:r>
      <w:bookmarkStart w:id="665" w:name="_ETM_Q1_2939000"/>
      <w:bookmarkEnd w:id="665"/>
      <w:r>
        <w:rPr>
          <w:rFonts w:hint="cs"/>
          <w:rtl/>
          <w:lang w:eastAsia="he-IL"/>
        </w:rPr>
        <w:t xml:space="preserve">שה להבין למה חקיקה כזאת צריכה להגיע במסגרת חוק ההסדרים. </w:t>
      </w:r>
      <w:bookmarkStart w:id="666" w:name="_ETM_Q1_2944000"/>
      <w:bookmarkEnd w:id="666"/>
      <w:r>
        <w:rPr>
          <w:rFonts w:hint="cs"/>
          <w:rtl/>
          <w:lang w:eastAsia="he-IL"/>
        </w:rPr>
        <w:t xml:space="preserve">זה פחות עניין של האורחים שלנו, זה עניין שלי, כי </w:t>
      </w:r>
      <w:bookmarkStart w:id="667" w:name="_ETM_Q1_2952000"/>
      <w:bookmarkEnd w:id="667"/>
      <w:r>
        <w:rPr>
          <w:rFonts w:hint="cs"/>
          <w:rtl/>
          <w:lang w:eastAsia="he-IL"/>
        </w:rPr>
        <w:t xml:space="preserve">אני לא בטוח שזה היה אמור לעבור את הסף. אני </w:t>
      </w:r>
      <w:bookmarkStart w:id="668" w:name="_ETM_Q1_2955000"/>
      <w:bookmarkEnd w:id="668"/>
      <w:r>
        <w:rPr>
          <w:rFonts w:hint="cs"/>
          <w:rtl/>
          <w:lang w:eastAsia="he-IL"/>
        </w:rPr>
        <w:t xml:space="preserve">לא מייצג פה את </w:t>
      </w:r>
      <w:proofErr w:type="spellStart"/>
      <w:r>
        <w:rPr>
          <w:rFonts w:hint="cs"/>
          <w:rtl/>
          <w:lang w:eastAsia="he-IL"/>
        </w:rPr>
        <w:t>היועמ"שית</w:t>
      </w:r>
      <w:proofErr w:type="spellEnd"/>
      <w:r>
        <w:rPr>
          <w:rFonts w:hint="cs"/>
          <w:rtl/>
          <w:lang w:eastAsia="he-IL"/>
        </w:rPr>
        <w:t xml:space="preserve"> לממשלה ולא את משרד המשפטים </w:t>
      </w:r>
      <w:bookmarkStart w:id="669" w:name="_ETM_Q1_2957000"/>
      <w:bookmarkEnd w:id="669"/>
      <w:r>
        <w:rPr>
          <w:rFonts w:hint="cs"/>
          <w:rtl/>
          <w:lang w:eastAsia="he-IL"/>
        </w:rPr>
        <w:t xml:space="preserve">ולא את לשכת יושב-ראש הכנסת ולא את ועדת הכנסת, אבל </w:t>
      </w:r>
      <w:bookmarkStart w:id="670" w:name="_ETM_Q1_2963000"/>
      <w:bookmarkEnd w:id="670"/>
      <w:r>
        <w:rPr>
          <w:rFonts w:hint="cs"/>
          <w:rtl/>
          <w:lang w:eastAsia="he-IL"/>
        </w:rPr>
        <w:t xml:space="preserve">אני אגיד לכם את זה בטון הכי פשוט: אצלי זה </w:t>
      </w:r>
      <w:bookmarkStart w:id="671" w:name="_ETM_Q1_2964000"/>
      <w:bookmarkEnd w:id="671"/>
      <w:r>
        <w:rPr>
          <w:rFonts w:hint="cs"/>
          <w:rtl/>
          <w:lang w:eastAsia="he-IL"/>
        </w:rPr>
        <w:t xml:space="preserve">לא היה עובר את הסף. זה לא משהו שאנחנו חייבים </w:t>
      </w:r>
      <w:bookmarkStart w:id="672" w:name="_ETM_Q1_2968000"/>
      <w:bookmarkEnd w:id="672"/>
      <w:r>
        <w:rPr>
          <w:rFonts w:hint="cs"/>
          <w:rtl/>
          <w:lang w:eastAsia="he-IL"/>
        </w:rPr>
        <w:t xml:space="preserve">בחוק ההסדרים לשנת התקציב הנוכחית. </w:t>
      </w:r>
    </w:p>
    <w:p w:rsidR="003B0D51" w:rsidRDefault="003B0D51" w:rsidP="003B0D51">
      <w:pPr>
        <w:rPr>
          <w:rtl/>
          <w:lang w:eastAsia="he-IL"/>
        </w:rPr>
      </w:pPr>
    </w:p>
    <w:p w:rsidR="003B0D51" w:rsidRDefault="003B0D51" w:rsidP="00660219">
      <w:pPr>
        <w:rPr>
          <w:rtl/>
          <w:lang w:eastAsia="he-IL"/>
        </w:rPr>
      </w:pPr>
      <w:bookmarkStart w:id="673" w:name="_ETM_Q1_2972000"/>
      <w:bookmarkEnd w:id="673"/>
      <w:r>
        <w:rPr>
          <w:rFonts w:hint="cs"/>
          <w:rtl/>
          <w:lang w:eastAsia="he-IL"/>
        </w:rPr>
        <w:t>יחד עם זאת, זה אולי מה שגורם לי בכל זאת להעלות את זה להצבעה, וחברי הכנסת יחליטו אם הם תומכים בזה או לא, וזה שהארגונים הרלוונטיים התייצבו פה בעמדה מאוחדת.</w:t>
      </w:r>
      <w:r w:rsidR="00660219">
        <w:rPr>
          <w:rFonts w:hint="cs"/>
          <w:rtl/>
          <w:lang w:eastAsia="he-IL"/>
        </w:rPr>
        <w:t xml:space="preserve"> אני לא </w:t>
      </w:r>
      <w:bookmarkStart w:id="674" w:name="_ETM_Q1_2989000"/>
      <w:bookmarkEnd w:id="674"/>
      <w:r w:rsidR="00660219">
        <w:rPr>
          <w:rFonts w:hint="cs"/>
          <w:rtl/>
          <w:lang w:eastAsia="he-IL"/>
        </w:rPr>
        <w:t>רוצה לבטל את הראייה שלהם עם כל ההשלכות לעתיד שאמרה</w:t>
      </w:r>
      <w:bookmarkStart w:id="675" w:name="_ETM_Q1_2993000"/>
      <w:bookmarkEnd w:id="675"/>
      <w:r w:rsidR="00660219">
        <w:rPr>
          <w:rFonts w:hint="cs"/>
          <w:rtl/>
          <w:lang w:eastAsia="he-IL"/>
        </w:rPr>
        <w:t xml:space="preserve"> היועצת המשפטית, ובצדק. עדיין, תוך כדי העלאת הדברים להצבעה, אני חושב שאנחנו צריכים להבטיח שהוועדה לא </w:t>
      </w:r>
      <w:bookmarkStart w:id="676" w:name="_ETM_Q1_3004000"/>
      <w:bookmarkEnd w:id="676"/>
      <w:r w:rsidR="00660219">
        <w:rPr>
          <w:rFonts w:hint="cs"/>
          <w:rtl/>
          <w:lang w:eastAsia="he-IL"/>
        </w:rPr>
        <w:t xml:space="preserve">תאבד שליטה על מה שקורה. לגבי ההשלכות של </w:t>
      </w:r>
      <w:bookmarkStart w:id="677" w:name="_ETM_Q1_3009000"/>
      <w:bookmarkEnd w:id="677"/>
      <w:r w:rsidR="00660219">
        <w:rPr>
          <w:rFonts w:hint="cs"/>
          <w:rtl/>
          <w:lang w:eastAsia="he-IL"/>
        </w:rPr>
        <w:t xml:space="preserve">השינוי הזה </w:t>
      </w:r>
      <w:r w:rsidR="00660219">
        <w:rPr>
          <w:rtl/>
          <w:lang w:eastAsia="he-IL"/>
        </w:rPr>
        <w:t>–</w:t>
      </w:r>
      <w:r w:rsidR="00660219">
        <w:rPr>
          <w:rFonts w:hint="cs"/>
          <w:rtl/>
          <w:lang w:eastAsia="he-IL"/>
        </w:rPr>
        <w:t xml:space="preserve"> אמרו את זה בכנות רבה </w:t>
      </w:r>
      <w:bookmarkStart w:id="678" w:name="_ETM_Q1_3013000"/>
      <w:bookmarkEnd w:id="678"/>
      <w:r w:rsidR="00660219">
        <w:rPr>
          <w:rFonts w:hint="cs"/>
          <w:rtl/>
          <w:lang w:eastAsia="he-IL"/>
        </w:rPr>
        <w:t xml:space="preserve">גם אנשי האוצר וגם אנשי הארגונים בדיונים שכבר התקיימו בפורומים </w:t>
      </w:r>
      <w:bookmarkStart w:id="679" w:name="_ETM_Q1_3018000"/>
      <w:bookmarkEnd w:id="679"/>
      <w:r w:rsidR="00660219">
        <w:rPr>
          <w:rFonts w:hint="cs"/>
          <w:rtl/>
          <w:lang w:eastAsia="he-IL"/>
        </w:rPr>
        <w:t xml:space="preserve">מצומצמים יותר </w:t>
      </w:r>
      <w:r w:rsidR="00660219">
        <w:rPr>
          <w:rtl/>
          <w:lang w:eastAsia="he-IL"/>
        </w:rPr>
        <w:t>–</w:t>
      </w:r>
      <w:r w:rsidR="00660219">
        <w:rPr>
          <w:rFonts w:hint="cs"/>
          <w:rtl/>
          <w:lang w:eastAsia="he-IL"/>
        </w:rPr>
        <w:t xml:space="preserve"> אף אחד לא יכול להבטיח מה קורה עם זה עוד שלוש-ארבע-חמש שנים ולכן אנחנו צריכים להיות </w:t>
      </w:r>
      <w:bookmarkStart w:id="680" w:name="_ETM_Q1_3024000"/>
      <w:bookmarkEnd w:id="680"/>
      <w:r w:rsidR="00660219">
        <w:rPr>
          <w:rFonts w:hint="cs"/>
          <w:rtl/>
          <w:lang w:eastAsia="he-IL"/>
        </w:rPr>
        <w:t xml:space="preserve">בטוחים שהתהליכים הולכים לכיוון הנכון, שהווקטור מוביל אותנו בכיוון </w:t>
      </w:r>
      <w:bookmarkStart w:id="681" w:name="_ETM_Q1_3028000"/>
      <w:bookmarkEnd w:id="681"/>
      <w:r w:rsidR="00660219">
        <w:rPr>
          <w:rFonts w:hint="cs"/>
          <w:rtl/>
          <w:lang w:eastAsia="he-IL"/>
        </w:rPr>
        <w:t xml:space="preserve">הנכון לא רק מבחינת חיסכון בכמה חוזי דרגה, אלא מבחינת </w:t>
      </w:r>
      <w:bookmarkStart w:id="682" w:name="_ETM_Q1_3037000"/>
      <w:bookmarkEnd w:id="682"/>
      <w:r w:rsidR="00660219">
        <w:rPr>
          <w:rFonts w:hint="cs"/>
          <w:rtl/>
          <w:lang w:eastAsia="he-IL"/>
        </w:rPr>
        <w:t xml:space="preserve">הראייה הארגונית וביטחון ישראל. </w:t>
      </w:r>
    </w:p>
    <w:p w:rsidR="00660219" w:rsidRDefault="00660219" w:rsidP="00660219">
      <w:pPr>
        <w:rPr>
          <w:rtl/>
          <w:lang w:eastAsia="he-IL"/>
        </w:rPr>
      </w:pPr>
    </w:p>
    <w:p w:rsidR="00660219" w:rsidRDefault="00660219" w:rsidP="00660219">
      <w:pPr>
        <w:rPr>
          <w:rtl/>
          <w:lang w:eastAsia="he-IL"/>
        </w:rPr>
      </w:pPr>
      <w:r>
        <w:rPr>
          <w:rFonts w:hint="cs"/>
          <w:rtl/>
          <w:lang w:eastAsia="he-IL"/>
        </w:rPr>
        <w:t xml:space="preserve">לאחר שאמרנו את כל אלה, אני </w:t>
      </w:r>
      <w:bookmarkStart w:id="683" w:name="_ETM_Q1_3044000"/>
      <w:bookmarkEnd w:id="683"/>
      <w:r>
        <w:rPr>
          <w:rFonts w:hint="cs"/>
          <w:rtl/>
          <w:lang w:eastAsia="he-IL"/>
        </w:rPr>
        <w:t xml:space="preserve">מבקש מהייעוץ המשפטי לקרוא את הצעת החוק ונראה איפה אנחנו מכניסים את השינויים. </w:t>
      </w:r>
    </w:p>
    <w:p w:rsidR="00660219" w:rsidRDefault="00660219" w:rsidP="00660219">
      <w:pPr>
        <w:rPr>
          <w:rtl/>
          <w:lang w:eastAsia="he-IL"/>
        </w:rPr>
      </w:pPr>
      <w:bookmarkStart w:id="684" w:name="_ETM_Q1_3057000"/>
      <w:bookmarkStart w:id="685" w:name="_ETM_Q1_3060000"/>
      <w:bookmarkStart w:id="686" w:name="_ETM_Q1_3062000"/>
      <w:bookmarkEnd w:id="684"/>
      <w:bookmarkEnd w:id="685"/>
      <w:bookmarkEnd w:id="686"/>
    </w:p>
    <w:p w:rsidR="00660219" w:rsidRDefault="00660219" w:rsidP="00660219">
      <w:pPr>
        <w:pStyle w:val="a4"/>
        <w:keepNext/>
        <w:rPr>
          <w:rtl/>
        </w:rPr>
      </w:pPr>
      <w:bookmarkStart w:id="687" w:name="ET_speaker_עידו_בן_יצחק_93"/>
      <w:r w:rsidRPr="00660219">
        <w:rPr>
          <w:rStyle w:val="TagStyle"/>
          <w:rtl/>
        </w:rPr>
        <w:t xml:space="preserve"> &lt;&lt; דובר &gt;&gt; </w:t>
      </w:r>
      <w:r>
        <w:rPr>
          <w:rtl/>
        </w:rPr>
        <w:t>עידו בן יצחק:</w:t>
      </w:r>
      <w:r w:rsidRPr="00660219">
        <w:rPr>
          <w:rStyle w:val="TagStyle"/>
          <w:rtl/>
        </w:rPr>
        <w:t xml:space="preserve"> &lt;&lt; דובר &gt;&gt;</w:t>
      </w:r>
      <w:r>
        <w:rPr>
          <w:rtl/>
        </w:rPr>
        <w:t xml:space="preserve">   </w:t>
      </w:r>
      <w:bookmarkEnd w:id="687"/>
    </w:p>
    <w:p w:rsidR="00E32025" w:rsidRDefault="00E32025">
      <w:pPr>
        <w:bidi w:val="0"/>
        <w:spacing w:line="240" w:lineRule="auto"/>
        <w:ind w:firstLine="0"/>
        <w:jc w:val="left"/>
        <w:rPr>
          <w:rtl/>
        </w:rPr>
      </w:pPr>
      <w:bookmarkStart w:id="688" w:name="_ETM_Q1_3063000"/>
      <w:bookmarkStart w:id="689" w:name="_ETM_Q1_2764000"/>
      <w:bookmarkStart w:id="690" w:name="_ETM_Q1_2516000"/>
      <w:bookmarkStart w:id="691" w:name="_ETM_Q1_2490000"/>
      <w:bookmarkStart w:id="692" w:name="_ETM_Q1_2334000"/>
      <w:bookmarkStart w:id="693" w:name="_ETM_Q1_1767886"/>
      <w:bookmarkStart w:id="694" w:name="_ETM_Q1_1767908"/>
      <w:bookmarkEnd w:id="688"/>
      <w:bookmarkEnd w:id="689"/>
      <w:bookmarkEnd w:id="690"/>
      <w:bookmarkEnd w:id="691"/>
      <w:bookmarkEnd w:id="692"/>
      <w:bookmarkEnd w:id="693"/>
      <w:bookmarkEnd w:id="694"/>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5898"/>
      </w:tblGrid>
      <w:tr w:rsidR="00E32025" w:rsidRPr="00D5460A" w:rsidTr="00634852">
        <w:trPr>
          <w:cantSplit/>
        </w:trPr>
        <w:tc>
          <w:tcPr>
            <w:tcW w:w="1871" w:type="dxa"/>
            <w:tcMar>
              <w:top w:w="91" w:type="dxa"/>
              <w:left w:w="0" w:type="dxa"/>
              <w:bottom w:w="91" w:type="dxa"/>
              <w:right w:w="0" w:type="dxa"/>
            </w:tcMar>
          </w:tcPr>
          <w:p w:rsidR="00E32025" w:rsidRPr="00D5460A" w:rsidRDefault="00E32025" w:rsidP="00634852">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E32025" w:rsidRPr="00D5460A" w:rsidRDefault="00E32025" w:rsidP="00634852">
            <w:pPr>
              <w:pStyle w:val="TableText"/>
              <w:spacing w:line="240" w:lineRule="auto"/>
              <w:jc w:val="both"/>
              <w:rPr>
                <w:rFonts w:ascii="David" w:hAnsi="David"/>
                <w:sz w:val="24"/>
                <w:szCs w:val="24"/>
              </w:rPr>
            </w:pPr>
          </w:p>
        </w:tc>
        <w:tc>
          <w:tcPr>
            <w:tcW w:w="7146" w:type="dxa"/>
            <w:gridSpan w:val="3"/>
            <w:tcMar>
              <w:top w:w="91" w:type="dxa"/>
              <w:left w:w="0" w:type="dxa"/>
              <w:bottom w:w="91" w:type="dxa"/>
              <w:right w:w="0" w:type="dxa"/>
            </w:tcMar>
          </w:tcPr>
          <w:p w:rsidR="00E32025" w:rsidRPr="00D5460A" w:rsidRDefault="00E32025" w:rsidP="00634852">
            <w:pPr>
              <w:pStyle w:val="TableHead"/>
              <w:spacing w:line="240" w:lineRule="auto"/>
              <w:outlineLvl w:val="9"/>
              <w:rPr>
                <w:rFonts w:ascii="David" w:hAnsi="David"/>
                <w:sz w:val="24"/>
                <w:szCs w:val="24"/>
                <w:rtl/>
              </w:rPr>
            </w:pPr>
            <w:r w:rsidRPr="00D5460A">
              <w:rPr>
                <w:rFonts w:ascii="David" w:hAnsi="David"/>
                <w:sz w:val="24"/>
                <w:szCs w:val="24"/>
                <w:rtl/>
              </w:rPr>
              <w:t>פרק ח': גמלאות וקצבת גישור</w:t>
            </w:r>
          </w:p>
        </w:tc>
      </w:tr>
      <w:tr w:rsidR="00E32025" w:rsidRPr="00D5460A" w:rsidTr="00634852">
        <w:trPr>
          <w:cantSplit/>
        </w:trPr>
        <w:tc>
          <w:tcPr>
            <w:tcW w:w="1871" w:type="dxa"/>
            <w:tcMar>
              <w:top w:w="91" w:type="dxa"/>
              <w:left w:w="0" w:type="dxa"/>
              <w:bottom w:w="91" w:type="dxa"/>
              <w:right w:w="0" w:type="dxa"/>
            </w:tcMar>
          </w:tcPr>
          <w:p w:rsidR="00E32025" w:rsidRPr="00D5460A" w:rsidRDefault="00E32025" w:rsidP="00634852">
            <w:pPr>
              <w:pStyle w:val="TableSideHeading"/>
              <w:spacing w:line="240" w:lineRule="auto"/>
              <w:rPr>
                <w:rFonts w:ascii="David" w:hAnsi="David"/>
                <w:sz w:val="24"/>
                <w:szCs w:val="24"/>
                <w:rtl/>
              </w:rPr>
            </w:pPr>
            <w:r w:rsidRPr="00D5460A">
              <w:rPr>
                <w:rFonts w:ascii="David" w:hAnsi="David"/>
                <w:sz w:val="24"/>
                <w:szCs w:val="24"/>
                <w:rtl/>
              </w:rPr>
              <w:t xml:space="preserve">תיקון חוק שירות המדינה (גמלאות) </w:t>
            </w:r>
          </w:p>
        </w:tc>
        <w:tc>
          <w:tcPr>
            <w:tcW w:w="624" w:type="dxa"/>
            <w:tcMar>
              <w:top w:w="91" w:type="dxa"/>
              <w:left w:w="0" w:type="dxa"/>
              <w:bottom w:w="91" w:type="dxa"/>
              <w:right w:w="0" w:type="dxa"/>
            </w:tcMar>
          </w:tcPr>
          <w:p w:rsidR="00E32025" w:rsidRPr="00D5460A" w:rsidRDefault="00E32025" w:rsidP="00634852">
            <w:pPr>
              <w:pStyle w:val="TableText"/>
              <w:spacing w:line="240" w:lineRule="auto"/>
              <w:rPr>
                <w:rFonts w:ascii="David" w:hAnsi="David"/>
                <w:sz w:val="24"/>
                <w:szCs w:val="24"/>
                <w:rtl/>
              </w:rPr>
            </w:pPr>
            <w:r w:rsidRPr="00D5460A">
              <w:rPr>
                <w:rFonts w:ascii="David" w:hAnsi="David"/>
                <w:sz w:val="24"/>
                <w:szCs w:val="24"/>
                <w:rtl/>
              </w:rPr>
              <w:t>30.</w:t>
            </w:r>
          </w:p>
        </w:tc>
        <w:tc>
          <w:tcPr>
            <w:tcW w:w="7146" w:type="dxa"/>
            <w:gridSpan w:val="3"/>
            <w:tcMar>
              <w:top w:w="91" w:type="dxa"/>
              <w:left w:w="0" w:type="dxa"/>
              <w:bottom w:w="91" w:type="dxa"/>
              <w:right w:w="0" w:type="dxa"/>
            </w:tcMar>
          </w:tcPr>
          <w:p w:rsidR="00E32025" w:rsidRPr="00D5460A" w:rsidRDefault="00E32025" w:rsidP="00E32025">
            <w:pPr>
              <w:pStyle w:val="TableBlock"/>
              <w:spacing w:line="240" w:lineRule="auto"/>
              <w:rPr>
                <w:rFonts w:ascii="David" w:hAnsi="David"/>
                <w:sz w:val="24"/>
                <w:szCs w:val="24"/>
                <w:rtl/>
              </w:rPr>
            </w:pPr>
            <w:r w:rsidRPr="00D5460A">
              <w:rPr>
                <w:rFonts w:ascii="David" w:hAnsi="David"/>
                <w:sz w:val="24"/>
                <w:szCs w:val="24"/>
                <w:rtl/>
              </w:rPr>
              <w:t xml:space="preserve">בחוק שירות המדינה (גמלאות) [נוסח משולב], </w:t>
            </w:r>
            <w:proofErr w:type="spellStart"/>
            <w:r w:rsidRPr="00D5460A">
              <w:rPr>
                <w:rFonts w:ascii="David" w:hAnsi="David"/>
                <w:sz w:val="24"/>
                <w:szCs w:val="24"/>
                <w:rtl/>
              </w:rPr>
              <w:t>התש"ל</w:t>
            </w:r>
            <w:proofErr w:type="spellEnd"/>
            <w:r w:rsidRPr="00D5460A">
              <w:rPr>
                <w:rFonts w:ascii="David" w:hAnsi="David"/>
                <w:sz w:val="24"/>
                <w:szCs w:val="24"/>
                <w:rtl/>
              </w:rPr>
              <w:t xml:space="preserve">–1970‏ (בפרק זה – חוק שירות המדינה (גמלאות)) – </w:t>
            </w:r>
          </w:p>
        </w:tc>
      </w:tr>
      <w:tr w:rsidR="00E32025" w:rsidRPr="00D5460A" w:rsidTr="00634852">
        <w:trPr>
          <w:cantSplit/>
        </w:trPr>
        <w:tc>
          <w:tcPr>
            <w:tcW w:w="1871" w:type="dxa"/>
            <w:tcMar>
              <w:top w:w="91" w:type="dxa"/>
              <w:left w:w="0" w:type="dxa"/>
              <w:bottom w:w="91" w:type="dxa"/>
              <w:right w:w="0" w:type="dxa"/>
            </w:tcMar>
          </w:tcPr>
          <w:p w:rsidR="00E32025" w:rsidRPr="00D5460A" w:rsidRDefault="00E32025" w:rsidP="00634852">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E32025" w:rsidRPr="00D5460A" w:rsidRDefault="00E32025" w:rsidP="00634852">
            <w:pPr>
              <w:pStyle w:val="TableText"/>
              <w:spacing w:line="240" w:lineRule="auto"/>
              <w:jc w:val="both"/>
              <w:rPr>
                <w:rFonts w:ascii="David" w:hAnsi="David"/>
                <w:sz w:val="24"/>
                <w:szCs w:val="24"/>
              </w:rPr>
            </w:pPr>
          </w:p>
        </w:tc>
        <w:tc>
          <w:tcPr>
            <w:tcW w:w="7146" w:type="dxa"/>
            <w:gridSpan w:val="3"/>
            <w:tcMar>
              <w:top w:w="91" w:type="dxa"/>
              <w:left w:w="0" w:type="dxa"/>
              <w:bottom w:w="91" w:type="dxa"/>
              <w:right w:w="0" w:type="dxa"/>
            </w:tcMar>
          </w:tcPr>
          <w:p w:rsidR="00E32025" w:rsidRPr="00D5460A" w:rsidRDefault="00E32025" w:rsidP="00634852">
            <w:pPr>
              <w:pStyle w:val="TableBlock"/>
              <w:spacing w:line="240" w:lineRule="auto"/>
              <w:rPr>
                <w:rFonts w:ascii="David" w:hAnsi="David"/>
                <w:sz w:val="24"/>
                <w:szCs w:val="24"/>
                <w:rtl/>
              </w:rPr>
            </w:pPr>
            <w:r w:rsidRPr="00D5460A">
              <w:rPr>
                <w:rFonts w:ascii="David" w:hAnsi="David"/>
                <w:sz w:val="24"/>
                <w:szCs w:val="24"/>
                <w:rtl/>
              </w:rPr>
              <w:t>(4)</w:t>
            </w:r>
            <w:r w:rsidRPr="00D5460A">
              <w:rPr>
                <w:rFonts w:ascii="David" w:hAnsi="David"/>
                <w:sz w:val="24"/>
                <w:szCs w:val="24"/>
                <w:rtl/>
              </w:rPr>
              <w:tab/>
              <w:t>בסעיף 108ב –</w:t>
            </w:r>
          </w:p>
        </w:tc>
      </w:tr>
      <w:tr w:rsidR="00E32025" w:rsidRPr="00D5460A" w:rsidTr="00634852">
        <w:trPr>
          <w:cantSplit/>
        </w:trPr>
        <w:tc>
          <w:tcPr>
            <w:tcW w:w="1871" w:type="dxa"/>
            <w:tcMar>
              <w:top w:w="91" w:type="dxa"/>
              <w:left w:w="0" w:type="dxa"/>
              <w:bottom w:w="91" w:type="dxa"/>
              <w:right w:w="0" w:type="dxa"/>
            </w:tcMar>
          </w:tcPr>
          <w:p w:rsidR="00E32025" w:rsidRPr="00D5460A" w:rsidRDefault="00E32025" w:rsidP="00634852">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E32025" w:rsidRPr="00D5460A" w:rsidRDefault="00E32025" w:rsidP="00634852">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E32025" w:rsidRPr="00D5460A" w:rsidRDefault="00E32025" w:rsidP="00634852">
            <w:pPr>
              <w:pStyle w:val="TableText"/>
              <w:spacing w:line="240" w:lineRule="auto"/>
              <w:jc w:val="both"/>
              <w:rPr>
                <w:rFonts w:ascii="David" w:hAnsi="David"/>
                <w:sz w:val="24"/>
                <w:szCs w:val="24"/>
              </w:rPr>
            </w:pPr>
          </w:p>
        </w:tc>
        <w:tc>
          <w:tcPr>
            <w:tcW w:w="6522" w:type="dxa"/>
            <w:gridSpan w:val="2"/>
            <w:tcMar>
              <w:top w:w="91" w:type="dxa"/>
              <w:left w:w="0" w:type="dxa"/>
              <w:bottom w:w="91" w:type="dxa"/>
              <w:right w:w="0" w:type="dxa"/>
            </w:tcMar>
          </w:tcPr>
          <w:p w:rsidR="00E32025" w:rsidRPr="00D5460A" w:rsidRDefault="00E32025" w:rsidP="00634852">
            <w:pPr>
              <w:pStyle w:val="TableBlock"/>
              <w:spacing w:line="240" w:lineRule="auto"/>
              <w:rPr>
                <w:rFonts w:ascii="David" w:hAnsi="David"/>
                <w:sz w:val="24"/>
                <w:szCs w:val="24"/>
                <w:rtl/>
              </w:rPr>
            </w:pPr>
            <w:r w:rsidRPr="00D5460A">
              <w:rPr>
                <w:rFonts w:ascii="David" w:hAnsi="David"/>
                <w:sz w:val="24"/>
                <w:szCs w:val="24"/>
                <w:rtl/>
              </w:rPr>
              <w:t>(א)</w:t>
            </w:r>
            <w:r w:rsidRPr="00D5460A">
              <w:rPr>
                <w:rFonts w:ascii="David" w:hAnsi="David"/>
                <w:sz w:val="24"/>
                <w:szCs w:val="24"/>
                <w:rtl/>
              </w:rPr>
              <w:tab/>
              <w:t>אחרי ההגדרה "המועד הקובע" יבוא:</w:t>
            </w:r>
          </w:p>
        </w:tc>
      </w:tr>
      <w:tr w:rsidR="00E32025" w:rsidRPr="00D5460A" w:rsidTr="00634852">
        <w:trPr>
          <w:cantSplit/>
        </w:trPr>
        <w:tc>
          <w:tcPr>
            <w:tcW w:w="1871" w:type="dxa"/>
            <w:tcMar>
              <w:top w:w="91" w:type="dxa"/>
              <w:left w:w="0" w:type="dxa"/>
              <w:bottom w:w="91" w:type="dxa"/>
              <w:right w:w="0" w:type="dxa"/>
            </w:tcMar>
          </w:tcPr>
          <w:p w:rsidR="00E32025" w:rsidRPr="00D5460A" w:rsidRDefault="00E32025" w:rsidP="00634852">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E32025" w:rsidRPr="00D5460A" w:rsidRDefault="00E32025" w:rsidP="00634852">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E32025" w:rsidRPr="00D5460A" w:rsidRDefault="00E32025" w:rsidP="00634852">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E32025" w:rsidRPr="00D5460A" w:rsidRDefault="00E32025" w:rsidP="00634852">
            <w:pPr>
              <w:pStyle w:val="TableText"/>
              <w:spacing w:line="240" w:lineRule="auto"/>
              <w:jc w:val="both"/>
              <w:rPr>
                <w:rFonts w:ascii="David" w:hAnsi="David"/>
                <w:sz w:val="24"/>
                <w:szCs w:val="24"/>
              </w:rPr>
            </w:pPr>
          </w:p>
        </w:tc>
        <w:tc>
          <w:tcPr>
            <w:tcW w:w="5898" w:type="dxa"/>
            <w:tcMar>
              <w:top w:w="91" w:type="dxa"/>
              <w:left w:w="0" w:type="dxa"/>
              <w:bottom w:w="91" w:type="dxa"/>
              <w:right w:w="0" w:type="dxa"/>
            </w:tcMar>
          </w:tcPr>
          <w:p w:rsidR="00E32025" w:rsidRPr="00D5460A" w:rsidRDefault="00E32025" w:rsidP="00634852">
            <w:pPr>
              <w:pStyle w:val="TableBlockOutdent"/>
              <w:spacing w:line="240" w:lineRule="auto"/>
              <w:rPr>
                <w:rFonts w:ascii="David" w:hAnsi="David"/>
                <w:sz w:val="24"/>
                <w:szCs w:val="24"/>
                <w:rtl/>
              </w:rPr>
            </w:pPr>
            <w:r w:rsidRPr="00D5460A">
              <w:rPr>
                <w:rFonts w:ascii="David" w:hAnsi="David"/>
                <w:sz w:val="24"/>
                <w:szCs w:val="24"/>
                <w:rtl/>
              </w:rPr>
              <w:t>""מסלול קצבת גישור" – שירות המקנה זכאות לתשלום קצבת גישור לעובד ביטחון חדש שפרש משירות לפני הגיעו לגיל פרישת חובה;";</w:t>
            </w:r>
          </w:p>
        </w:tc>
      </w:tr>
      <w:tr w:rsidR="00E32025" w:rsidRPr="00D5460A" w:rsidTr="00634852">
        <w:trPr>
          <w:cantSplit/>
        </w:trPr>
        <w:tc>
          <w:tcPr>
            <w:tcW w:w="1871" w:type="dxa"/>
            <w:tcMar>
              <w:top w:w="91" w:type="dxa"/>
              <w:left w:w="0" w:type="dxa"/>
              <w:bottom w:w="91" w:type="dxa"/>
              <w:right w:w="0" w:type="dxa"/>
            </w:tcMar>
          </w:tcPr>
          <w:p w:rsidR="00E32025" w:rsidRPr="00D5460A" w:rsidRDefault="00E32025" w:rsidP="00634852">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E32025" w:rsidRPr="00D5460A" w:rsidRDefault="00E32025" w:rsidP="00634852">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E32025" w:rsidRPr="00D5460A" w:rsidRDefault="00E32025" w:rsidP="00634852">
            <w:pPr>
              <w:pStyle w:val="TableText"/>
              <w:spacing w:line="240" w:lineRule="auto"/>
              <w:jc w:val="both"/>
              <w:rPr>
                <w:rFonts w:ascii="David" w:hAnsi="David"/>
                <w:sz w:val="24"/>
                <w:szCs w:val="24"/>
              </w:rPr>
            </w:pPr>
          </w:p>
        </w:tc>
        <w:tc>
          <w:tcPr>
            <w:tcW w:w="6522" w:type="dxa"/>
            <w:gridSpan w:val="2"/>
            <w:tcMar>
              <w:top w:w="91" w:type="dxa"/>
              <w:left w:w="0" w:type="dxa"/>
              <w:bottom w:w="91" w:type="dxa"/>
              <w:right w:w="0" w:type="dxa"/>
            </w:tcMar>
          </w:tcPr>
          <w:p w:rsidR="00E32025" w:rsidRPr="00D5460A" w:rsidRDefault="00E32025" w:rsidP="00634852">
            <w:pPr>
              <w:pStyle w:val="TableBlock"/>
              <w:spacing w:line="240" w:lineRule="auto"/>
              <w:rPr>
                <w:rFonts w:ascii="David" w:hAnsi="David"/>
                <w:sz w:val="24"/>
                <w:szCs w:val="24"/>
                <w:rtl/>
              </w:rPr>
            </w:pPr>
            <w:r w:rsidRPr="00D5460A">
              <w:rPr>
                <w:rFonts w:ascii="David" w:hAnsi="David"/>
                <w:sz w:val="24"/>
                <w:szCs w:val="24"/>
                <w:rtl/>
              </w:rPr>
              <w:t>(ב)</w:t>
            </w:r>
            <w:r w:rsidRPr="00D5460A">
              <w:rPr>
                <w:rFonts w:ascii="David" w:hAnsi="David"/>
                <w:sz w:val="24"/>
                <w:szCs w:val="24"/>
                <w:rtl/>
              </w:rPr>
              <w:tab/>
              <w:t>אחרי ההגדרה ""קופת גמל לקצבה", "קרן ותיקה", "קרן חדשה מקיפה" ו"קרן כללית"" יבוא:</w:t>
            </w:r>
          </w:p>
        </w:tc>
      </w:tr>
      <w:tr w:rsidR="00E32025" w:rsidRPr="00D5460A" w:rsidTr="00634852">
        <w:trPr>
          <w:cantSplit/>
        </w:trPr>
        <w:tc>
          <w:tcPr>
            <w:tcW w:w="1871" w:type="dxa"/>
            <w:tcMar>
              <w:top w:w="91" w:type="dxa"/>
              <w:left w:w="0" w:type="dxa"/>
              <w:bottom w:w="91" w:type="dxa"/>
              <w:right w:w="0" w:type="dxa"/>
            </w:tcMar>
          </w:tcPr>
          <w:p w:rsidR="00E32025" w:rsidRPr="00D5460A" w:rsidRDefault="00E32025" w:rsidP="00634852">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E32025" w:rsidRPr="00D5460A" w:rsidRDefault="00E32025" w:rsidP="00634852">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E32025" w:rsidRPr="00D5460A" w:rsidRDefault="00E32025" w:rsidP="00634852">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E32025" w:rsidRPr="00D5460A" w:rsidRDefault="00E32025" w:rsidP="00634852">
            <w:pPr>
              <w:pStyle w:val="TableText"/>
              <w:spacing w:line="240" w:lineRule="auto"/>
              <w:jc w:val="both"/>
              <w:rPr>
                <w:rFonts w:ascii="David" w:hAnsi="David"/>
                <w:sz w:val="24"/>
                <w:szCs w:val="24"/>
              </w:rPr>
            </w:pPr>
          </w:p>
        </w:tc>
        <w:tc>
          <w:tcPr>
            <w:tcW w:w="5898" w:type="dxa"/>
            <w:tcMar>
              <w:top w:w="91" w:type="dxa"/>
              <w:left w:w="0" w:type="dxa"/>
              <w:bottom w:w="91" w:type="dxa"/>
              <w:right w:w="0" w:type="dxa"/>
            </w:tcMar>
          </w:tcPr>
          <w:p w:rsidR="00E32025" w:rsidRPr="00D5460A" w:rsidRDefault="00E32025" w:rsidP="00634852">
            <w:pPr>
              <w:pStyle w:val="TableBlockOutdent"/>
              <w:spacing w:line="240" w:lineRule="auto"/>
              <w:rPr>
                <w:rFonts w:ascii="David" w:hAnsi="David"/>
                <w:sz w:val="24"/>
                <w:szCs w:val="24"/>
                <w:rtl/>
              </w:rPr>
            </w:pPr>
            <w:r w:rsidRPr="00D5460A">
              <w:rPr>
                <w:rFonts w:ascii="David" w:hAnsi="David"/>
                <w:sz w:val="24"/>
                <w:szCs w:val="24"/>
                <w:rtl/>
              </w:rPr>
              <w:t>""קצבת גישור" – סכום המשתלם מדי חודש לעובד שפרש משירותו עד הגיעו לגיל מסוים;";</w:t>
            </w:r>
          </w:p>
        </w:tc>
      </w:tr>
      <w:tr w:rsidR="00E32025" w:rsidRPr="00D5460A" w:rsidTr="00634852">
        <w:trPr>
          <w:cantSplit/>
        </w:trPr>
        <w:tc>
          <w:tcPr>
            <w:tcW w:w="1871" w:type="dxa"/>
            <w:tcMar>
              <w:top w:w="91" w:type="dxa"/>
              <w:left w:w="0" w:type="dxa"/>
              <w:bottom w:w="91" w:type="dxa"/>
              <w:right w:w="0" w:type="dxa"/>
            </w:tcMar>
          </w:tcPr>
          <w:p w:rsidR="00E32025" w:rsidRPr="00D5460A" w:rsidRDefault="00E32025" w:rsidP="00634852">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E32025" w:rsidRPr="00D5460A" w:rsidRDefault="00E32025" w:rsidP="00634852">
            <w:pPr>
              <w:pStyle w:val="TableText"/>
              <w:spacing w:line="240" w:lineRule="auto"/>
              <w:jc w:val="both"/>
              <w:rPr>
                <w:rFonts w:ascii="David" w:hAnsi="David"/>
                <w:sz w:val="24"/>
                <w:szCs w:val="24"/>
              </w:rPr>
            </w:pPr>
          </w:p>
        </w:tc>
        <w:tc>
          <w:tcPr>
            <w:tcW w:w="7146" w:type="dxa"/>
            <w:gridSpan w:val="3"/>
            <w:tcMar>
              <w:top w:w="91" w:type="dxa"/>
              <w:left w:w="0" w:type="dxa"/>
              <w:bottom w:w="91" w:type="dxa"/>
              <w:right w:w="0" w:type="dxa"/>
            </w:tcMar>
          </w:tcPr>
          <w:p w:rsidR="00E32025" w:rsidRPr="00D5460A" w:rsidRDefault="00E32025" w:rsidP="00634852">
            <w:pPr>
              <w:pStyle w:val="TableBlock"/>
              <w:spacing w:line="240" w:lineRule="auto"/>
              <w:rPr>
                <w:rFonts w:ascii="David" w:hAnsi="David"/>
                <w:sz w:val="24"/>
                <w:szCs w:val="24"/>
                <w:rtl/>
              </w:rPr>
            </w:pPr>
            <w:r w:rsidRPr="00D5460A">
              <w:rPr>
                <w:rFonts w:ascii="David" w:hAnsi="David"/>
                <w:sz w:val="24"/>
                <w:szCs w:val="24"/>
                <w:rtl/>
              </w:rPr>
              <w:t>(5)</w:t>
            </w:r>
            <w:r w:rsidRPr="00D5460A">
              <w:rPr>
                <w:rFonts w:ascii="David" w:hAnsi="David"/>
                <w:sz w:val="24"/>
                <w:szCs w:val="24"/>
                <w:rtl/>
              </w:rPr>
              <w:tab/>
              <w:t>בסעיף 108ז –</w:t>
            </w:r>
          </w:p>
        </w:tc>
      </w:tr>
      <w:tr w:rsidR="00E32025" w:rsidRPr="00D5460A" w:rsidTr="00634852">
        <w:trPr>
          <w:cantSplit/>
        </w:trPr>
        <w:tc>
          <w:tcPr>
            <w:tcW w:w="1871" w:type="dxa"/>
            <w:tcMar>
              <w:top w:w="91" w:type="dxa"/>
              <w:left w:w="0" w:type="dxa"/>
              <w:bottom w:w="91" w:type="dxa"/>
              <w:right w:w="0" w:type="dxa"/>
            </w:tcMar>
          </w:tcPr>
          <w:p w:rsidR="00E32025" w:rsidRPr="00D5460A" w:rsidRDefault="00E32025" w:rsidP="00634852">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E32025" w:rsidRPr="00D5460A" w:rsidRDefault="00E32025" w:rsidP="00634852">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E32025" w:rsidRPr="00D5460A" w:rsidRDefault="00E32025" w:rsidP="00634852">
            <w:pPr>
              <w:pStyle w:val="TableText"/>
              <w:spacing w:line="240" w:lineRule="auto"/>
              <w:jc w:val="both"/>
              <w:rPr>
                <w:rFonts w:ascii="David" w:hAnsi="David"/>
                <w:sz w:val="24"/>
                <w:szCs w:val="24"/>
              </w:rPr>
            </w:pPr>
          </w:p>
        </w:tc>
        <w:tc>
          <w:tcPr>
            <w:tcW w:w="6522" w:type="dxa"/>
            <w:gridSpan w:val="2"/>
            <w:tcMar>
              <w:top w:w="91" w:type="dxa"/>
              <w:left w:w="0" w:type="dxa"/>
              <w:bottom w:w="91" w:type="dxa"/>
              <w:right w:w="0" w:type="dxa"/>
            </w:tcMar>
          </w:tcPr>
          <w:p w:rsidR="00E32025" w:rsidRPr="00D5460A" w:rsidRDefault="00E32025" w:rsidP="00634852">
            <w:pPr>
              <w:pStyle w:val="TableBlock"/>
              <w:spacing w:line="240" w:lineRule="auto"/>
              <w:rPr>
                <w:rFonts w:ascii="David" w:hAnsi="David"/>
                <w:sz w:val="24"/>
                <w:szCs w:val="24"/>
                <w:rtl/>
              </w:rPr>
            </w:pPr>
            <w:r w:rsidRPr="00D5460A">
              <w:rPr>
                <w:rFonts w:ascii="David" w:hAnsi="David"/>
                <w:sz w:val="24"/>
                <w:szCs w:val="24"/>
                <w:rtl/>
              </w:rPr>
              <w:t>(א)</w:t>
            </w:r>
            <w:r w:rsidRPr="00D5460A">
              <w:rPr>
                <w:rFonts w:ascii="David" w:hAnsi="David"/>
                <w:sz w:val="24"/>
                <w:szCs w:val="24"/>
                <w:rtl/>
              </w:rPr>
              <w:tab/>
              <w:t xml:space="preserve">האמור בו יסומן כסעיף קטן "(א)" ובו, במקום "לפני גיל הפרישה כהגדרתו בחוק גיל פרישה, </w:t>
            </w:r>
            <w:proofErr w:type="spellStart"/>
            <w:r w:rsidRPr="00D5460A">
              <w:rPr>
                <w:rFonts w:ascii="David" w:hAnsi="David"/>
                <w:sz w:val="24"/>
                <w:szCs w:val="24"/>
                <w:rtl/>
              </w:rPr>
              <w:t>התשס"ד</w:t>
            </w:r>
            <w:proofErr w:type="spellEnd"/>
            <w:r w:rsidRPr="00D5460A">
              <w:rPr>
                <w:rFonts w:ascii="David" w:hAnsi="David"/>
                <w:sz w:val="24"/>
                <w:szCs w:val="24"/>
                <w:rtl/>
              </w:rPr>
              <w:t>–2004" יבוא "לפני גיל פרישת חובה, עד למועד שייקבע בהוראות כאמור";</w:t>
            </w:r>
          </w:p>
        </w:tc>
      </w:tr>
    </w:tbl>
    <w:p w:rsidR="00660219" w:rsidRDefault="00660219">
      <w:pPr>
        <w:rPr>
          <w:rtl/>
        </w:rPr>
      </w:pPr>
    </w:p>
    <w:p w:rsidR="00660219" w:rsidRDefault="00660219">
      <w:pPr>
        <w:rPr>
          <w:rtl/>
        </w:rPr>
      </w:pPr>
      <w:r>
        <w:rPr>
          <w:rFonts w:hint="cs"/>
          <w:rtl/>
        </w:rPr>
        <w:t xml:space="preserve">מה שאנחנו מציעים כדי להפריד בין הנושא של השב"כ והמוסד לבין הנושא של המשטרה ושב"ס וגם </w:t>
      </w:r>
      <w:r w:rsidR="00C12B00">
        <w:rPr>
          <w:rFonts w:hint="cs"/>
          <w:rtl/>
        </w:rPr>
        <w:t xml:space="preserve">כדי </w:t>
      </w:r>
      <w:bookmarkStart w:id="695" w:name="_ETM_Q1_3130000"/>
      <w:bookmarkEnd w:id="695"/>
      <w:r w:rsidR="00C12B00">
        <w:rPr>
          <w:rFonts w:hint="cs"/>
          <w:rtl/>
        </w:rPr>
        <w:t xml:space="preserve">שהתקנות בנושא יבואו - - - </w:t>
      </w:r>
    </w:p>
    <w:p w:rsidR="00C12B00" w:rsidRDefault="00C12B00">
      <w:pPr>
        <w:rPr>
          <w:rtl/>
        </w:rPr>
      </w:pPr>
    </w:p>
    <w:p w:rsidR="00C12B00" w:rsidRDefault="00C12B00" w:rsidP="00C12B00">
      <w:pPr>
        <w:pStyle w:val="af9"/>
        <w:keepNext/>
        <w:rPr>
          <w:rtl/>
        </w:rPr>
      </w:pPr>
      <w:bookmarkStart w:id="696" w:name="ET_guest_861844_94"/>
      <w:r w:rsidRPr="00C12B00">
        <w:rPr>
          <w:rStyle w:val="TagStyle"/>
          <w:rtl/>
        </w:rPr>
        <w:t xml:space="preserve"> &lt;&lt; אורח &gt;&gt; </w:t>
      </w:r>
      <w:r>
        <w:rPr>
          <w:rtl/>
        </w:rPr>
        <w:t xml:space="preserve">בני </w:t>
      </w:r>
      <w:proofErr w:type="spellStart"/>
      <w:r>
        <w:rPr>
          <w:rtl/>
        </w:rPr>
        <w:t>פולצ'ק</w:t>
      </w:r>
      <w:proofErr w:type="spellEnd"/>
      <w:r>
        <w:rPr>
          <w:rtl/>
        </w:rPr>
        <w:t>:</w:t>
      </w:r>
      <w:r w:rsidRPr="00C12B00">
        <w:rPr>
          <w:rStyle w:val="TagStyle"/>
          <w:rtl/>
        </w:rPr>
        <w:t xml:space="preserve"> &lt;&lt; אורח &gt;&gt;</w:t>
      </w:r>
      <w:r>
        <w:rPr>
          <w:rtl/>
        </w:rPr>
        <w:t xml:space="preserve">   </w:t>
      </w:r>
      <w:bookmarkEnd w:id="696"/>
    </w:p>
    <w:p w:rsidR="00C12B00" w:rsidRDefault="00C12B00" w:rsidP="00C12B00">
      <w:pPr>
        <w:pStyle w:val="KeepWithNext"/>
        <w:rPr>
          <w:rtl/>
        </w:rPr>
      </w:pPr>
    </w:p>
    <w:p w:rsidR="00C12B00" w:rsidRDefault="00C12B00" w:rsidP="00C12B00">
      <w:pPr>
        <w:rPr>
          <w:rtl/>
        </w:rPr>
      </w:pPr>
      <w:r>
        <w:rPr>
          <w:rFonts w:hint="cs"/>
          <w:rtl/>
        </w:rPr>
        <w:t xml:space="preserve">ברשותך, ההפרדה נדרשת גם </w:t>
      </w:r>
      <w:bookmarkStart w:id="697" w:name="_ETM_Q1_3137000"/>
      <w:bookmarkEnd w:id="697"/>
      <w:r>
        <w:rPr>
          <w:rFonts w:hint="cs"/>
          <w:rtl/>
        </w:rPr>
        <w:t>בהגדרה של "קצבת גישור", שגם היא לכאורה חלה עלינו</w:t>
      </w:r>
      <w:bookmarkStart w:id="698" w:name="_ETM_Q1_3143000"/>
      <w:bookmarkEnd w:id="698"/>
      <w:r>
        <w:rPr>
          <w:rFonts w:hint="cs"/>
          <w:rtl/>
        </w:rPr>
        <w:t xml:space="preserve">. נוקבים שם במינוח עד </w:t>
      </w:r>
      <w:proofErr w:type="spellStart"/>
      <w:r>
        <w:rPr>
          <w:rFonts w:hint="cs"/>
          <w:rtl/>
        </w:rPr>
        <w:t>להגיעו</w:t>
      </w:r>
      <w:proofErr w:type="spellEnd"/>
      <w:r>
        <w:rPr>
          <w:rFonts w:hint="cs"/>
          <w:rtl/>
        </w:rPr>
        <w:t xml:space="preserve"> לגיל מסוים. </w:t>
      </w:r>
      <w:bookmarkStart w:id="699" w:name="_ETM_Q1_3149000"/>
      <w:bookmarkEnd w:id="699"/>
      <w:r>
        <w:rPr>
          <w:rFonts w:hint="cs"/>
          <w:rtl/>
        </w:rPr>
        <w:t xml:space="preserve">זה גם טעון הפרדה לגבינו. מה שיסוכם אחר כך, יסוכם, אבל זה לא יכול להיות חל עלינו. כלומר, </w:t>
      </w:r>
      <w:bookmarkStart w:id="700" w:name="_ETM_Q1_3157000"/>
      <w:bookmarkEnd w:id="700"/>
      <w:r>
        <w:rPr>
          <w:rFonts w:hint="cs"/>
          <w:rtl/>
        </w:rPr>
        <w:t xml:space="preserve">את הדיפרנציאציה צריך לעשות גם לגבי הגדרת קצבת גישור. </w:t>
      </w:r>
      <w:bookmarkStart w:id="701" w:name="_ETM_Q1_3162000"/>
      <w:bookmarkEnd w:id="701"/>
    </w:p>
    <w:p w:rsidR="00796F65" w:rsidRDefault="00796F65" w:rsidP="00C12B00">
      <w:pPr>
        <w:rPr>
          <w:rtl/>
        </w:rPr>
      </w:pPr>
    </w:p>
    <w:p w:rsidR="00796F65" w:rsidRDefault="00796F65" w:rsidP="00796F65">
      <w:pPr>
        <w:pStyle w:val="af9"/>
        <w:keepNext/>
        <w:rPr>
          <w:rtl/>
        </w:rPr>
      </w:pPr>
      <w:bookmarkStart w:id="702" w:name="ET_guest_469207_95"/>
      <w:r w:rsidRPr="00796F65">
        <w:rPr>
          <w:rStyle w:val="TagStyle"/>
          <w:rtl/>
        </w:rPr>
        <w:t xml:space="preserve"> &lt;&lt; אורח &gt;&gt; </w:t>
      </w:r>
      <w:r>
        <w:rPr>
          <w:rtl/>
        </w:rPr>
        <w:t>שי סומך:</w:t>
      </w:r>
      <w:r w:rsidRPr="00796F65">
        <w:rPr>
          <w:rStyle w:val="TagStyle"/>
          <w:rtl/>
        </w:rPr>
        <w:t xml:space="preserve"> &lt;&lt; אורח &gt;&gt;</w:t>
      </w:r>
      <w:r>
        <w:rPr>
          <w:rtl/>
        </w:rPr>
        <w:t xml:space="preserve">   </w:t>
      </w:r>
      <w:bookmarkEnd w:id="702"/>
    </w:p>
    <w:p w:rsidR="00796F65" w:rsidRDefault="00796F65" w:rsidP="00796F65">
      <w:pPr>
        <w:pStyle w:val="KeepWithNext"/>
        <w:rPr>
          <w:rtl/>
        </w:rPr>
      </w:pPr>
    </w:p>
    <w:p w:rsidR="00796F65" w:rsidRDefault="00796F65" w:rsidP="00796F65">
      <w:pPr>
        <w:rPr>
          <w:rtl/>
        </w:rPr>
      </w:pPr>
      <w:r>
        <w:rPr>
          <w:rFonts w:hint="cs"/>
          <w:rtl/>
        </w:rPr>
        <w:t xml:space="preserve">זו הצעה ששמעתי אותה כרגע. </w:t>
      </w:r>
    </w:p>
    <w:p w:rsidR="00796F65" w:rsidRDefault="00796F65" w:rsidP="00796F65">
      <w:pPr>
        <w:rPr>
          <w:rtl/>
        </w:rPr>
      </w:pPr>
    </w:p>
    <w:p w:rsidR="00796F65" w:rsidRDefault="00796F65" w:rsidP="00796F65">
      <w:pPr>
        <w:pStyle w:val="af9"/>
        <w:keepNext/>
        <w:rPr>
          <w:rtl/>
        </w:rPr>
      </w:pPr>
      <w:bookmarkStart w:id="703" w:name="ET_guest_844673_96"/>
      <w:r w:rsidRPr="00796F65">
        <w:rPr>
          <w:rStyle w:val="TagStyle"/>
          <w:rtl/>
        </w:rPr>
        <w:t xml:space="preserve"> &lt;&lt; אורח &gt;&gt; </w:t>
      </w:r>
      <w:r>
        <w:rPr>
          <w:rtl/>
        </w:rPr>
        <w:t>משה בכר:</w:t>
      </w:r>
      <w:r w:rsidRPr="00796F65">
        <w:rPr>
          <w:rStyle w:val="TagStyle"/>
          <w:rtl/>
        </w:rPr>
        <w:t xml:space="preserve"> &lt;&lt; אורח &gt;&gt;</w:t>
      </w:r>
      <w:r>
        <w:rPr>
          <w:rtl/>
        </w:rPr>
        <w:t xml:space="preserve">   </w:t>
      </w:r>
      <w:bookmarkEnd w:id="703"/>
    </w:p>
    <w:p w:rsidR="00796F65" w:rsidRDefault="00796F65" w:rsidP="00796F65">
      <w:pPr>
        <w:pStyle w:val="KeepWithNext"/>
        <w:rPr>
          <w:rtl/>
        </w:rPr>
      </w:pPr>
    </w:p>
    <w:p w:rsidR="00796F65" w:rsidRDefault="00796F65" w:rsidP="00796F65">
      <w:pPr>
        <w:rPr>
          <w:rtl/>
        </w:rPr>
      </w:pPr>
      <w:r>
        <w:rPr>
          <w:rFonts w:hint="cs"/>
          <w:rtl/>
        </w:rPr>
        <w:t xml:space="preserve">אני מופתע מאוד מהדברים שאומר חברי בני, כי הנוסח הזה </w:t>
      </w:r>
      <w:bookmarkStart w:id="704" w:name="_ETM_Q1_3186000"/>
      <w:bookmarkEnd w:id="704"/>
      <w:r>
        <w:rPr>
          <w:rFonts w:hint="cs"/>
          <w:rtl/>
        </w:rPr>
        <w:t xml:space="preserve">כבר עבר בממשלה. זה נוסח כחול ועבר תזכיר חוק ולהפתיע כך </w:t>
      </w:r>
      <w:bookmarkStart w:id="705" w:name="_ETM_Q1_3196000"/>
      <w:bookmarkEnd w:id="705"/>
      <w:r>
        <w:rPr>
          <w:rFonts w:hint="cs"/>
          <w:rtl/>
        </w:rPr>
        <w:t xml:space="preserve">את משרד המשפטים עם כל מיני הצעות לשינויים - - - </w:t>
      </w:r>
    </w:p>
    <w:p w:rsidR="00796F65" w:rsidRDefault="00796F65" w:rsidP="00796F65">
      <w:pPr>
        <w:rPr>
          <w:rtl/>
        </w:rPr>
      </w:pPr>
    </w:p>
    <w:p w:rsidR="00796F65" w:rsidRDefault="00796F65" w:rsidP="00796F65">
      <w:pPr>
        <w:pStyle w:val="af9"/>
        <w:keepNext/>
        <w:rPr>
          <w:rtl/>
        </w:rPr>
      </w:pPr>
      <w:bookmarkStart w:id="706" w:name="ET_guest_469207_97"/>
      <w:r w:rsidRPr="00796F65">
        <w:rPr>
          <w:rStyle w:val="TagStyle"/>
          <w:rtl/>
        </w:rPr>
        <w:t xml:space="preserve"> &lt;&lt; אורח &gt;&gt; </w:t>
      </w:r>
      <w:r>
        <w:rPr>
          <w:rtl/>
        </w:rPr>
        <w:t>שי סומך:</w:t>
      </w:r>
      <w:r w:rsidRPr="00796F65">
        <w:rPr>
          <w:rStyle w:val="TagStyle"/>
          <w:rtl/>
        </w:rPr>
        <w:t xml:space="preserve"> &lt;&lt; אורח &gt;&gt;</w:t>
      </w:r>
      <w:r>
        <w:rPr>
          <w:rtl/>
        </w:rPr>
        <w:t xml:space="preserve">   </w:t>
      </w:r>
      <w:bookmarkEnd w:id="706"/>
    </w:p>
    <w:p w:rsidR="00796F65" w:rsidRDefault="00796F65" w:rsidP="00796F65">
      <w:pPr>
        <w:pStyle w:val="KeepWithNext"/>
        <w:rPr>
          <w:rtl/>
        </w:rPr>
      </w:pPr>
    </w:p>
    <w:p w:rsidR="00796F65" w:rsidRDefault="00796F65" w:rsidP="00796F65">
      <w:pPr>
        <w:rPr>
          <w:rtl/>
        </w:rPr>
      </w:pPr>
      <w:r>
        <w:rPr>
          <w:rFonts w:hint="cs"/>
          <w:rtl/>
        </w:rPr>
        <w:t xml:space="preserve">אני גם לא מבין מה העניין. </w:t>
      </w:r>
    </w:p>
    <w:p w:rsidR="00796F65" w:rsidRDefault="00796F65" w:rsidP="00796F65">
      <w:pPr>
        <w:rPr>
          <w:rtl/>
        </w:rPr>
      </w:pPr>
    </w:p>
    <w:p w:rsidR="00796F65" w:rsidRDefault="00796F65" w:rsidP="00796F65">
      <w:pPr>
        <w:pStyle w:val="af9"/>
        <w:keepNext/>
        <w:rPr>
          <w:rtl/>
        </w:rPr>
      </w:pPr>
      <w:bookmarkStart w:id="707" w:name="ET_guest_861844_98"/>
      <w:r w:rsidRPr="00796F65">
        <w:rPr>
          <w:rStyle w:val="TagStyle"/>
          <w:rtl/>
        </w:rPr>
        <w:t xml:space="preserve"> &lt;&lt; אורח &gt;&gt; </w:t>
      </w:r>
      <w:r>
        <w:rPr>
          <w:rtl/>
        </w:rPr>
        <w:t xml:space="preserve">בני </w:t>
      </w:r>
      <w:proofErr w:type="spellStart"/>
      <w:r>
        <w:rPr>
          <w:rtl/>
        </w:rPr>
        <w:t>פולצ'ק</w:t>
      </w:r>
      <w:proofErr w:type="spellEnd"/>
      <w:r>
        <w:rPr>
          <w:rtl/>
        </w:rPr>
        <w:t>:</w:t>
      </w:r>
      <w:r w:rsidRPr="00796F65">
        <w:rPr>
          <w:rStyle w:val="TagStyle"/>
          <w:rtl/>
        </w:rPr>
        <w:t xml:space="preserve"> &lt;&lt; אורח &gt;&gt;</w:t>
      </w:r>
      <w:r>
        <w:rPr>
          <w:rtl/>
        </w:rPr>
        <w:t xml:space="preserve">   </w:t>
      </w:r>
      <w:bookmarkEnd w:id="707"/>
    </w:p>
    <w:p w:rsidR="00796F65" w:rsidRDefault="00796F65" w:rsidP="00796F65">
      <w:pPr>
        <w:pStyle w:val="KeepWithNext"/>
        <w:rPr>
          <w:rtl/>
        </w:rPr>
      </w:pPr>
    </w:p>
    <w:p w:rsidR="00796F65" w:rsidRDefault="00796F65" w:rsidP="00796F65">
      <w:pPr>
        <w:rPr>
          <w:rtl/>
        </w:rPr>
      </w:pPr>
      <w:bookmarkStart w:id="708" w:name="_ETM_Q1_3200000"/>
      <w:bookmarkEnd w:id="708"/>
      <w:r>
        <w:rPr>
          <w:rFonts w:hint="cs"/>
          <w:rtl/>
        </w:rPr>
        <w:t xml:space="preserve">אני לעומת זאת לא מופתע. מנסים לכרוך מיני תחילתו של הסדר </w:t>
      </w:r>
      <w:bookmarkStart w:id="709" w:name="_ETM_Q1_3208000"/>
      <w:bookmarkEnd w:id="709"/>
      <w:r>
        <w:rPr>
          <w:rFonts w:hint="cs"/>
          <w:rtl/>
        </w:rPr>
        <w:t>לגבי שוטרים וסוהרים בהצעה שלא נוגעת אלינו. העניין</w:t>
      </w:r>
      <w:bookmarkStart w:id="710" w:name="_ETM_Q1_3215000"/>
      <w:bookmarkEnd w:id="710"/>
      <w:r>
        <w:rPr>
          <w:rFonts w:hint="cs"/>
          <w:rtl/>
        </w:rPr>
        <w:t xml:space="preserve"> עלה על השולחן וטעון תיקון, זה הכול. אנחנו</w:t>
      </w:r>
      <w:bookmarkStart w:id="711" w:name="_ETM_Q1_3218000"/>
      <w:bookmarkEnd w:id="711"/>
      <w:r>
        <w:rPr>
          <w:rFonts w:hint="cs"/>
          <w:rtl/>
        </w:rPr>
        <w:t xml:space="preserve"> לא מפריעים להסדרים שלכם, אבל - - -</w:t>
      </w:r>
    </w:p>
    <w:p w:rsidR="00796F65" w:rsidRDefault="00796F65" w:rsidP="00796F65">
      <w:pPr>
        <w:rPr>
          <w:rtl/>
        </w:rPr>
      </w:pPr>
      <w:bookmarkStart w:id="712" w:name="_ETM_Q1_3226000"/>
      <w:bookmarkEnd w:id="712"/>
    </w:p>
    <w:p w:rsidR="00796F65" w:rsidRDefault="00796F65" w:rsidP="00796F65">
      <w:pPr>
        <w:pStyle w:val="a4"/>
        <w:keepNext/>
        <w:rPr>
          <w:rtl/>
        </w:rPr>
      </w:pPr>
      <w:r w:rsidRPr="00796F65">
        <w:rPr>
          <w:rStyle w:val="TagStyle"/>
          <w:rtl/>
        </w:rPr>
        <w:t xml:space="preserve"> &lt;&lt; דובר &gt;&gt; </w:t>
      </w:r>
      <w:r>
        <w:rPr>
          <w:rtl/>
        </w:rPr>
        <w:t>מירי פרנקל-שור:</w:t>
      </w:r>
      <w:r w:rsidRPr="00796F65">
        <w:rPr>
          <w:rStyle w:val="TagStyle"/>
          <w:rtl/>
        </w:rPr>
        <w:t xml:space="preserve"> &lt;&lt; דובר &gt;&gt;</w:t>
      </w:r>
      <w:r>
        <w:rPr>
          <w:rtl/>
        </w:rPr>
        <w:t xml:space="preserve">   </w:t>
      </w:r>
    </w:p>
    <w:p w:rsidR="00796F65" w:rsidRDefault="00796F65" w:rsidP="00796F65">
      <w:pPr>
        <w:rPr>
          <w:rtl/>
        </w:rPr>
      </w:pPr>
    </w:p>
    <w:p w:rsidR="00796F65" w:rsidRDefault="00796F65" w:rsidP="00796F65">
      <w:pPr>
        <w:rPr>
          <w:rtl/>
        </w:rPr>
      </w:pPr>
      <w:bookmarkStart w:id="713" w:name="_ETM_Q1_3225000"/>
      <w:bookmarkEnd w:id="713"/>
      <w:r>
        <w:rPr>
          <w:rFonts w:hint="cs"/>
          <w:rtl/>
        </w:rPr>
        <w:t xml:space="preserve">אם אנחנו לא נוגעים בסעיף ואנחנו רק יוצרים סעיף בנושא </w:t>
      </w:r>
      <w:bookmarkStart w:id="714" w:name="_ETM_Q1_3228000"/>
      <w:bookmarkEnd w:id="714"/>
      <w:r>
        <w:rPr>
          <w:rFonts w:hint="cs"/>
          <w:rtl/>
        </w:rPr>
        <w:t xml:space="preserve">פנסיית הגישור לשב"כ ולמוסד, </w:t>
      </w:r>
      <w:bookmarkStart w:id="715" w:name="_ETM_Q1_3235000"/>
      <w:bookmarkEnd w:id="715"/>
      <w:r>
        <w:rPr>
          <w:rFonts w:hint="cs"/>
          <w:rtl/>
        </w:rPr>
        <w:t xml:space="preserve">גם אז אתה בבעיה? </w:t>
      </w:r>
    </w:p>
    <w:p w:rsidR="00796F65" w:rsidRDefault="00796F65" w:rsidP="00796F65">
      <w:pPr>
        <w:rPr>
          <w:rtl/>
        </w:rPr>
      </w:pPr>
      <w:bookmarkStart w:id="716" w:name="_ETM_Q1_3238000"/>
      <w:bookmarkEnd w:id="716"/>
    </w:p>
    <w:p w:rsidR="00796F65" w:rsidRDefault="00796F65" w:rsidP="00796F65">
      <w:pPr>
        <w:pStyle w:val="af9"/>
        <w:keepNext/>
        <w:rPr>
          <w:rtl/>
        </w:rPr>
      </w:pPr>
      <w:bookmarkStart w:id="717" w:name="ET_guest_861844_100"/>
      <w:r w:rsidRPr="00796F65">
        <w:rPr>
          <w:rStyle w:val="TagStyle"/>
          <w:rtl/>
        </w:rPr>
        <w:t xml:space="preserve"> &lt;&lt; אורח &gt;&gt; </w:t>
      </w:r>
      <w:r>
        <w:rPr>
          <w:rtl/>
        </w:rPr>
        <w:t xml:space="preserve">בני </w:t>
      </w:r>
      <w:proofErr w:type="spellStart"/>
      <w:r>
        <w:rPr>
          <w:rtl/>
        </w:rPr>
        <w:t>פולצ'ק</w:t>
      </w:r>
      <w:proofErr w:type="spellEnd"/>
      <w:r>
        <w:rPr>
          <w:rtl/>
        </w:rPr>
        <w:t>:</w:t>
      </w:r>
      <w:r w:rsidRPr="00796F65">
        <w:rPr>
          <w:rStyle w:val="TagStyle"/>
          <w:rtl/>
        </w:rPr>
        <w:t xml:space="preserve"> &lt;&lt; אורח &gt;&gt;</w:t>
      </w:r>
      <w:r>
        <w:rPr>
          <w:rtl/>
        </w:rPr>
        <w:t xml:space="preserve">   </w:t>
      </w:r>
      <w:bookmarkEnd w:id="717"/>
    </w:p>
    <w:p w:rsidR="00796F65" w:rsidRDefault="00796F65" w:rsidP="00796F65">
      <w:pPr>
        <w:pStyle w:val="KeepWithNext"/>
        <w:rPr>
          <w:rtl/>
        </w:rPr>
      </w:pPr>
    </w:p>
    <w:p w:rsidR="00796F65" w:rsidRDefault="00796F65" w:rsidP="00796F65">
      <w:pPr>
        <w:rPr>
          <w:rtl/>
        </w:rPr>
      </w:pPr>
      <w:r>
        <w:rPr>
          <w:rFonts w:hint="cs"/>
          <w:rtl/>
        </w:rPr>
        <w:t xml:space="preserve">כן, כי הסעיף של קצבת הגישור </w:t>
      </w:r>
      <w:bookmarkStart w:id="718" w:name="_ETM_Q1_3241000"/>
      <w:bookmarkEnd w:id="718"/>
      <w:r>
        <w:rPr>
          <w:rFonts w:hint="cs"/>
          <w:rtl/>
        </w:rPr>
        <w:t xml:space="preserve">חל, בגלל שזו הגדרה גורפת של עובד ביטחון </w:t>
      </w:r>
      <w:bookmarkStart w:id="719" w:name="_ETM_Q1_3246000"/>
      <w:bookmarkEnd w:id="719"/>
      <w:r>
        <w:rPr>
          <w:rFonts w:hint="cs"/>
          <w:rtl/>
        </w:rPr>
        <w:t xml:space="preserve">חדש. </w:t>
      </w:r>
    </w:p>
    <w:p w:rsidR="00796F65" w:rsidRDefault="00796F65" w:rsidP="00796F65">
      <w:pPr>
        <w:rPr>
          <w:rtl/>
        </w:rPr>
      </w:pPr>
    </w:p>
    <w:p w:rsidR="00796F65" w:rsidRDefault="00796F65" w:rsidP="00796F65">
      <w:pPr>
        <w:pStyle w:val="af9"/>
        <w:keepNext/>
        <w:rPr>
          <w:rtl/>
        </w:rPr>
      </w:pPr>
      <w:bookmarkStart w:id="720" w:name="ET_guest_469207_101"/>
      <w:r w:rsidRPr="00796F65">
        <w:rPr>
          <w:rStyle w:val="TagStyle"/>
          <w:rtl/>
        </w:rPr>
        <w:t xml:space="preserve"> &lt;&lt; אורח &gt;&gt; </w:t>
      </w:r>
      <w:r>
        <w:rPr>
          <w:rtl/>
        </w:rPr>
        <w:t>שי סומך:</w:t>
      </w:r>
      <w:r w:rsidRPr="00796F65">
        <w:rPr>
          <w:rStyle w:val="TagStyle"/>
          <w:rtl/>
        </w:rPr>
        <w:t xml:space="preserve"> &lt;&lt; אורח &gt;&gt;</w:t>
      </w:r>
      <w:r>
        <w:rPr>
          <w:rtl/>
        </w:rPr>
        <w:t xml:space="preserve">   </w:t>
      </w:r>
      <w:bookmarkEnd w:id="720"/>
    </w:p>
    <w:p w:rsidR="00796F65" w:rsidRDefault="00796F65" w:rsidP="00796F65">
      <w:pPr>
        <w:pStyle w:val="KeepWithNext"/>
        <w:rPr>
          <w:rtl/>
        </w:rPr>
      </w:pPr>
    </w:p>
    <w:p w:rsidR="00796F65" w:rsidRDefault="00796F65" w:rsidP="00796F65">
      <w:pPr>
        <w:rPr>
          <w:rtl/>
        </w:rPr>
      </w:pPr>
      <w:r>
        <w:rPr>
          <w:rFonts w:hint="cs"/>
          <w:rtl/>
        </w:rPr>
        <w:t>אבל למה ההגדרה פוגעת בכם? אני לא מבין למה.</w:t>
      </w:r>
    </w:p>
    <w:p w:rsidR="00796F65" w:rsidRDefault="00796F65" w:rsidP="00796F65">
      <w:pPr>
        <w:rPr>
          <w:rtl/>
        </w:rPr>
      </w:pPr>
    </w:p>
    <w:p w:rsidR="00796F65" w:rsidRDefault="00796F65" w:rsidP="00796F65">
      <w:pPr>
        <w:pStyle w:val="a4"/>
        <w:keepNext/>
        <w:rPr>
          <w:rtl/>
        </w:rPr>
      </w:pPr>
      <w:bookmarkStart w:id="721" w:name="ET_speaker_עידו_בן_יצחק_102"/>
      <w:r w:rsidRPr="00796F65">
        <w:rPr>
          <w:rStyle w:val="TagStyle"/>
          <w:rtl/>
        </w:rPr>
        <w:t xml:space="preserve"> &lt;&lt; דובר &gt;&gt; </w:t>
      </w:r>
      <w:r>
        <w:rPr>
          <w:rtl/>
        </w:rPr>
        <w:t>עידו בן יצחק:</w:t>
      </w:r>
      <w:r w:rsidRPr="00796F65">
        <w:rPr>
          <w:rStyle w:val="TagStyle"/>
          <w:rtl/>
        </w:rPr>
        <w:t xml:space="preserve"> &lt;&lt; דובר &gt;&gt;</w:t>
      </w:r>
      <w:r>
        <w:rPr>
          <w:rtl/>
        </w:rPr>
        <w:t xml:space="preserve">   </w:t>
      </w:r>
      <w:bookmarkEnd w:id="721"/>
    </w:p>
    <w:p w:rsidR="00796F65" w:rsidRDefault="00796F65" w:rsidP="00796F65">
      <w:pPr>
        <w:pStyle w:val="KeepWithNext"/>
        <w:rPr>
          <w:rtl/>
        </w:rPr>
      </w:pPr>
    </w:p>
    <w:p w:rsidR="00796F65" w:rsidRDefault="00796F65" w:rsidP="00796F65">
      <w:pPr>
        <w:rPr>
          <w:rtl/>
        </w:rPr>
      </w:pPr>
      <w:r>
        <w:rPr>
          <w:rFonts w:hint="cs"/>
          <w:rtl/>
        </w:rPr>
        <w:t>ה</w:t>
      </w:r>
      <w:bookmarkStart w:id="722" w:name="_ETM_Q1_3248000"/>
      <w:bookmarkEnd w:id="722"/>
      <w:r>
        <w:rPr>
          <w:rFonts w:hint="cs"/>
          <w:rtl/>
        </w:rPr>
        <w:t xml:space="preserve">רי כמו שנאמר פה, הרי אפשר להתקין את התקנות גם בלי החוק הזה. ברגע שאתה אומר שהגדרה של מסלול </w:t>
      </w:r>
      <w:bookmarkStart w:id="723" w:name="_ETM_Q1_3257000"/>
      <w:bookmarkEnd w:id="723"/>
      <w:r>
        <w:rPr>
          <w:rFonts w:hint="cs"/>
          <w:rtl/>
        </w:rPr>
        <w:t xml:space="preserve">קצבת גישור כוללת עובד ביטחון חדש, וזה כולל גם אותם, </w:t>
      </w:r>
      <w:bookmarkStart w:id="724" w:name="_ETM_Q1_3262000"/>
      <w:bookmarkEnd w:id="724"/>
      <w:r>
        <w:rPr>
          <w:rFonts w:hint="cs"/>
          <w:rtl/>
        </w:rPr>
        <w:t xml:space="preserve">לכאורה אתה יכול להתקין תקנות לעניין קצבת גישור גם לגביהם. </w:t>
      </w:r>
      <w:bookmarkStart w:id="725" w:name="_ETM_Q1_3267000"/>
      <w:bookmarkEnd w:id="725"/>
    </w:p>
    <w:p w:rsidR="00796F65" w:rsidRDefault="00796F65" w:rsidP="00796F65">
      <w:pPr>
        <w:rPr>
          <w:rtl/>
        </w:rPr>
      </w:pPr>
    </w:p>
    <w:p w:rsidR="00796F65" w:rsidRDefault="00796F65" w:rsidP="00796F65">
      <w:pPr>
        <w:pStyle w:val="af9"/>
        <w:keepNext/>
        <w:rPr>
          <w:rtl/>
        </w:rPr>
      </w:pPr>
      <w:bookmarkStart w:id="726" w:name="ET_guest_469207_103"/>
      <w:r w:rsidRPr="00796F65">
        <w:rPr>
          <w:rStyle w:val="TagStyle"/>
          <w:rtl/>
        </w:rPr>
        <w:t xml:space="preserve"> &lt;&lt; אורח &gt;&gt; </w:t>
      </w:r>
      <w:r>
        <w:rPr>
          <w:rtl/>
        </w:rPr>
        <w:t>שי סומך:</w:t>
      </w:r>
      <w:r w:rsidRPr="00796F65">
        <w:rPr>
          <w:rStyle w:val="TagStyle"/>
          <w:rtl/>
        </w:rPr>
        <w:t xml:space="preserve"> &lt;&lt; אורח &gt;&gt;</w:t>
      </w:r>
      <w:r>
        <w:rPr>
          <w:rtl/>
        </w:rPr>
        <w:t xml:space="preserve">   </w:t>
      </w:r>
      <w:bookmarkEnd w:id="726"/>
    </w:p>
    <w:p w:rsidR="00796F65" w:rsidRDefault="00796F65" w:rsidP="00796F65">
      <w:pPr>
        <w:pStyle w:val="KeepWithNext"/>
        <w:rPr>
          <w:rtl/>
        </w:rPr>
      </w:pPr>
    </w:p>
    <w:p w:rsidR="00796F65" w:rsidRDefault="00796F65" w:rsidP="00796F65">
      <w:pPr>
        <w:rPr>
          <w:rtl/>
        </w:rPr>
      </w:pPr>
      <w:r>
        <w:rPr>
          <w:rFonts w:hint="cs"/>
          <w:rtl/>
        </w:rPr>
        <w:t xml:space="preserve">יש סמכות גם היום, אני לא מבין למה זה מפריע. </w:t>
      </w:r>
    </w:p>
    <w:p w:rsidR="00796F65" w:rsidRDefault="00796F65" w:rsidP="00796F65">
      <w:pPr>
        <w:rPr>
          <w:rtl/>
        </w:rPr>
      </w:pPr>
      <w:bookmarkStart w:id="727" w:name="_ETM_Q1_3272000"/>
      <w:bookmarkEnd w:id="727"/>
    </w:p>
    <w:p w:rsidR="00796F65" w:rsidRDefault="00796F65" w:rsidP="00796F65">
      <w:pPr>
        <w:pStyle w:val="af6"/>
        <w:keepNext/>
        <w:rPr>
          <w:rtl/>
        </w:rPr>
      </w:pPr>
      <w:bookmarkStart w:id="728" w:name="ET_yor_4574_104"/>
      <w:r w:rsidRPr="00796F65">
        <w:rPr>
          <w:rStyle w:val="TagStyle"/>
          <w:rtl/>
        </w:rPr>
        <w:t xml:space="preserve"> &lt;&lt; יור &gt;&gt; </w:t>
      </w:r>
      <w:r>
        <w:rPr>
          <w:rtl/>
        </w:rPr>
        <w:t>היו"ר יולי יואל אדלשטיין:</w:t>
      </w:r>
      <w:r w:rsidRPr="00796F65">
        <w:rPr>
          <w:rStyle w:val="TagStyle"/>
          <w:rtl/>
        </w:rPr>
        <w:t xml:space="preserve"> &lt;&lt; יור &gt;&gt;</w:t>
      </w:r>
      <w:r>
        <w:rPr>
          <w:rtl/>
        </w:rPr>
        <w:t xml:space="preserve">   </w:t>
      </w:r>
      <w:bookmarkEnd w:id="728"/>
    </w:p>
    <w:p w:rsidR="00796F65" w:rsidRDefault="00796F65" w:rsidP="00796F65">
      <w:pPr>
        <w:pStyle w:val="KeepWithNext"/>
        <w:rPr>
          <w:rtl/>
        </w:rPr>
      </w:pPr>
    </w:p>
    <w:p w:rsidR="00796F65" w:rsidRDefault="00796F65" w:rsidP="00796F65">
      <w:pPr>
        <w:rPr>
          <w:rtl/>
        </w:rPr>
      </w:pPr>
      <w:r>
        <w:rPr>
          <w:rFonts w:hint="cs"/>
          <w:rtl/>
        </w:rPr>
        <w:t xml:space="preserve">יש אולי רצון, אבל כפי שצוין על-ידי כל הצדדים, הם נמצאים במשא ומתן. אני חושב שמשא ומתן צריך להיעשות </w:t>
      </w:r>
      <w:bookmarkStart w:id="729" w:name="_ETM_Q1_3280000"/>
      <w:bookmarkEnd w:id="729"/>
      <w:proofErr w:type="spellStart"/>
      <w:r>
        <w:rPr>
          <w:rFonts w:hint="cs"/>
          <w:rtl/>
        </w:rPr>
        <w:t>מטאבולה</w:t>
      </w:r>
      <w:proofErr w:type="spellEnd"/>
      <w:r>
        <w:rPr>
          <w:rFonts w:hint="cs"/>
          <w:rtl/>
        </w:rPr>
        <w:t xml:space="preserve"> ראסה, מדף ריק, ולא עם תנאים מקדימים שאנחנו </w:t>
      </w:r>
      <w:bookmarkStart w:id="730" w:name="_ETM_Q1_3286000"/>
      <w:bookmarkEnd w:id="730"/>
      <w:r>
        <w:rPr>
          <w:rFonts w:hint="cs"/>
          <w:rtl/>
        </w:rPr>
        <w:t xml:space="preserve">נקבע כוועדה. </w:t>
      </w:r>
    </w:p>
    <w:p w:rsidR="00796F65" w:rsidRDefault="00796F65" w:rsidP="00796F65">
      <w:pPr>
        <w:rPr>
          <w:rtl/>
        </w:rPr>
      </w:pPr>
    </w:p>
    <w:p w:rsidR="00796F65" w:rsidRDefault="00796F65" w:rsidP="00796F65">
      <w:pPr>
        <w:rPr>
          <w:rtl/>
        </w:rPr>
      </w:pPr>
      <w:bookmarkStart w:id="731" w:name="_ETM_Q1_3287000"/>
      <w:bookmarkEnd w:id="731"/>
      <w:r>
        <w:rPr>
          <w:rFonts w:hint="cs"/>
          <w:rtl/>
        </w:rPr>
        <w:t xml:space="preserve">לגבי ההערה שזה עבר בממשלה </w:t>
      </w:r>
      <w:r>
        <w:rPr>
          <w:rtl/>
        </w:rPr>
        <w:t>–</w:t>
      </w:r>
      <w:r>
        <w:rPr>
          <w:rFonts w:hint="cs"/>
          <w:rtl/>
        </w:rPr>
        <w:t xml:space="preserve"> זו </w:t>
      </w:r>
      <w:bookmarkStart w:id="732" w:name="_ETM_Q1_3288000"/>
      <w:bookmarkEnd w:id="732"/>
      <w:r>
        <w:rPr>
          <w:rFonts w:hint="cs"/>
          <w:rtl/>
        </w:rPr>
        <w:t xml:space="preserve">הערה מאוד מעניינת, אפשר להפנות אותה לשב"ס, אי אפשר להפנות אותה לאנשי הוועדה. הוועדה לא מחויבת לקבל את הנוסחים </w:t>
      </w:r>
      <w:bookmarkStart w:id="733" w:name="_ETM_Q1_3297000"/>
      <w:bookmarkEnd w:id="733"/>
      <w:r>
        <w:rPr>
          <w:rFonts w:hint="cs"/>
          <w:rtl/>
        </w:rPr>
        <w:t xml:space="preserve">שעברו בממשלה. </w:t>
      </w:r>
    </w:p>
    <w:p w:rsidR="006A2480" w:rsidRDefault="006A2480" w:rsidP="00796F65">
      <w:pPr>
        <w:rPr>
          <w:rtl/>
        </w:rPr>
      </w:pPr>
    </w:p>
    <w:p w:rsidR="006A2480" w:rsidRDefault="006A2480" w:rsidP="006A2480">
      <w:pPr>
        <w:pStyle w:val="af9"/>
        <w:keepNext/>
        <w:rPr>
          <w:rtl/>
        </w:rPr>
      </w:pPr>
      <w:bookmarkStart w:id="734" w:name="ET_guest_469207_105"/>
      <w:r w:rsidRPr="006A2480">
        <w:rPr>
          <w:rStyle w:val="TagStyle"/>
          <w:rtl/>
        </w:rPr>
        <w:t xml:space="preserve"> &lt;&lt; אורח &gt;&gt; </w:t>
      </w:r>
      <w:r>
        <w:rPr>
          <w:rtl/>
        </w:rPr>
        <w:t>שי סומך:</w:t>
      </w:r>
      <w:r w:rsidRPr="006A2480">
        <w:rPr>
          <w:rStyle w:val="TagStyle"/>
          <w:rtl/>
        </w:rPr>
        <w:t xml:space="preserve"> &lt;&lt; אורח &gt;&gt;</w:t>
      </w:r>
      <w:r>
        <w:rPr>
          <w:rtl/>
        </w:rPr>
        <w:t xml:space="preserve">   </w:t>
      </w:r>
      <w:bookmarkEnd w:id="734"/>
    </w:p>
    <w:p w:rsidR="006A2480" w:rsidRDefault="006A2480" w:rsidP="006A2480">
      <w:pPr>
        <w:pStyle w:val="KeepWithNext"/>
        <w:rPr>
          <w:rtl/>
        </w:rPr>
      </w:pPr>
    </w:p>
    <w:p w:rsidR="006A2480" w:rsidRDefault="006A2480" w:rsidP="006A2480">
      <w:pPr>
        <w:rPr>
          <w:rtl/>
        </w:rPr>
      </w:pPr>
      <w:r>
        <w:rPr>
          <w:rFonts w:hint="cs"/>
          <w:rtl/>
        </w:rPr>
        <w:t xml:space="preserve">אולי כדאי שתהיה הפסקה של כמה דקות כדי להבין מה מטריד את השב"ס. כרגע אני לא מבין </w:t>
      </w:r>
      <w:bookmarkStart w:id="735" w:name="_ETM_Q1_3311000"/>
      <w:bookmarkEnd w:id="735"/>
      <w:r>
        <w:rPr>
          <w:rFonts w:hint="cs"/>
          <w:rtl/>
        </w:rPr>
        <w:t xml:space="preserve">מה השב"ס מרוויח מזה שההגדרה לא תחול עליו. </w:t>
      </w:r>
    </w:p>
    <w:p w:rsidR="006A2480" w:rsidRDefault="006A2480" w:rsidP="006A2480">
      <w:pPr>
        <w:rPr>
          <w:rtl/>
        </w:rPr>
      </w:pPr>
    </w:p>
    <w:p w:rsidR="006A2480" w:rsidRDefault="006A2480" w:rsidP="006A2480">
      <w:pPr>
        <w:pStyle w:val="af6"/>
        <w:keepNext/>
        <w:rPr>
          <w:rtl/>
        </w:rPr>
      </w:pPr>
      <w:bookmarkStart w:id="736" w:name="ET_yor_4574_106"/>
      <w:r w:rsidRPr="006A2480">
        <w:rPr>
          <w:rStyle w:val="TagStyle"/>
          <w:rtl/>
        </w:rPr>
        <w:t xml:space="preserve"> &lt;&lt; יור &gt;&gt; </w:t>
      </w:r>
      <w:r>
        <w:rPr>
          <w:rtl/>
        </w:rPr>
        <w:t>היו"ר יולי יואל אדלשטיין:</w:t>
      </w:r>
      <w:r w:rsidRPr="006A2480">
        <w:rPr>
          <w:rStyle w:val="TagStyle"/>
          <w:rtl/>
        </w:rPr>
        <w:t xml:space="preserve"> &lt;&lt; יור &gt;&gt;</w:t>
      </w:r>
      <w:r>
        <w:rPr>
          <w:rtl/>
        </w:rPr>
        <w:t xml:space="preserve">   </w:t>
      </w:r>
      <w:bookmarkEnd w:id="736"/>
    </w:p>
    <w:p w:rsidR="006A2480" w:rsidRDefault="006A2480" w:rsidP="006A2480">
      <w:pPr>
        <w:pStyle w:val="KeepWithNext"/>
        <w:rPr>
          <w:rtl/>
        </w:rPr>
      </w:pPr>
    </w:p>
    <w:p w:rsidR="006A2480" w:rsidRDefault="006A2480" w:rsidP="006A2480">
      <w:pPr>
        <w:rPr>
          <w:rtl/>
        </w:rPr>
      </w:pPr>
      <w:r>
        <w:rPr>
          <w:rFonts w:hint="cs"/>
          <w:rtl/>
        </w:rPr>
        <w:t>אתה רוצה התייעצות סיעתית עם השב"ס? אנחנו יכולים לאפשר לכם...</w:t>
      </w:r>
    </w:p>
    <w:p w:rsidR="006A2480" w:rsidRDefault="006A2480" w:rsidP="006A2480">
      <w:pPr>
        <w:rPr>
          <w:rtl/>
        </w:rPr>
      </w:pPr>
      <w:bookmarkStart w:id="737" w:name="_ETM_Q1_3318000"/>
      <w:bookmarkEnd w:id="737"/>
    </w:p>
    <w:p w:rsidR="006A2480" w:rsidRDefault="006A2480" w:rsidP="006A2480">
      <w:pPr>
        <w:pStyle w:val="af9"/>
        <w:keepNext/>
        <w:rPr>
          <w:rtl/>
        </w:rPr>
      </w:pPr>
      <w:bookmarkStart w:id="738" w:name="_ETM_Q1_3319000"/>
      <w:bookmarkStart w:id="739" w:name="ET_guest_469207_107"/>
      <w:bookmarkEnd w:id="738"/>
      <w:r w:rsidRPr="006A2480">
        <w:rPr>
          <w:rStyle w:val="TagStyle"/>
          <w:rtl/>
        </w:rPr>
        <w:t xml:space="preserve"> &lt;&lt; אורח &gt;&gt; </w:t>
      </w:r>
      <w:r>
        <w:rPr>
          <w:rtl/>
        </w:rPr>
        <w:t>שי סומך:</w:t>
      </w:r>
      <w:r w:rsidRPr="006A2480">
        <w:rPr>
          <w:rStyle w:val="TagStyle"/>
          <w:rtl/>
        </w:rPr>
        <w:t xml:space="preserve"> &lt;&lt; אורח &gt;&gt;</w:t>
      </w:r>
      <w:r>
        <w:rPr>
          <w:rtl/>
        </w:rPr>
        <w:t xml:space="preserve">   </w:t>
      </w:r>
      <w:bookmarkEnd w:id="739"/>
    </w:p>
    <w:p w:rsidR="006A2480" w:rsidRDefault="006A2480" w:rsidP="006A2480">
      <w:pPr>
        <w:pStyle w:val="KeepWithNext"/>
        <w:rPr>
          <w:rtl/>
        </w:rPr>
      </w:pPr>
    </w:p>
    <w:p w:rsidR="006A2480" w:rsidRDefault="006A2480" w:rsidP="006A2480">
      <w:pPr>
        <w:rPr>
          <w:rtl/>
        </w:rPr>
      </w:pPr>
      <w:bookmarkStart w:id="740" w:name="_ETM_Q1_3320000"/>
      <w:bookmarkEnd w:id="740"/>
      <w:r>
        <w:rPr>
          <w:rFonts w:hint="cs"/>
          <w:rtl/>
        </w:rPr>
        <w:t xml:space="preserve">אני לא מבין </w:t>
      </w:r>
      <w:bookmarkStart w:id="741" w:name="_ETM_Q1_3322000"/>
      <w:bookmarkEnd w:id="741"/>
      <w:r>
        <w:rPr>
          <w:rFonts w:hint="cs"/>
          <w:rtl/>
        </w:rPr>
        <w:t xml:space="preserve">מה הנזק. </w:t>
      </w:r>
    </w:p>
    <w:p w:rsidR="006A2480" w:rsidRDefault="006A2480" w:rsidP="006A2480">
      <w:pPr>
        <w:rPr>
          <w:rtl/>
        </w:rPr>
      </w:pPr>
    </w:p>
    <w:p w:rsidR="006A2480" w:rsidRDefault="006A2480" w:rsidP="006A2480">
      <w:pPr>
        <w:pStyle w:val="a4"/>
        <w:keepNext/>
        <w:rPr>
          <w:rtl/>
        </w:rPr>
      </w:pPr>
      <w:bookmarkStart w:id="742" w:name="ET_speaker_5766_108"/>
      <w:r w:rsidRPr="006A2480">
        <w:rPr>
          <w:rStyle w:val="TagStyle"/>
          <w:rtl/>
        </w:rPr>
        <w:t xml:space="preserve"> &lt;&lt; דובר &gt;&gt; </w:t>
      </w:r>
      <w:r>
        <w:rPr>
          <w:rtl/>
        </w:rPr>
        <w:t>רם בן ברק (יש עתיד):</w:t>
      </w:r>
      <w:r w:rsidRPr="006A2480">
        <w:rPr>
          <w:rStyle w:val="TagStyle"/>
          <w:rtl/>
        </w:rPr>
        <w:t xml:space="preserve"> &lt;&lt; דובר &gt;&gt;</w:t>
      </w:r>
      <w:r>
        <w:rPr>
          <w:rtl/>
        </w:rPr>
        <w:t xml:space="preserve">   </w:t>
      </w:r>
      <w:bookmarkEnd w:id="742"/>
    </w:p>
    <w:p w:rsidR="006A2480" w:rsidRDefault="006A2480" w:rsidP="006A2480">
      <w:pPr>
        <w:pStyle w:val="KeepWithNext"/>
        <w:rPr>
          <w:rtl/>
        </w:rPr>
      </w:pPr>
    </w:p>
    <w:p w:rsidR="006A2480" w:rsidRDefault="006A2480" w:rsidP="006A2480">
      <w:pPr>
        <w:rPr>
          <w:rtl/>
        </w:rPr>
      </w:pPr>
      <w:r>
        <w:rPr>
          <w:rFonts w:hint="cs"/>
          <w:rtl/>
        </w:rPr>
        <w:t xml:space="preserve">הוא אומר שמאחר שיש עכשיו משא ומתן ומאחר שכאן הולכים לאשר חוק - - - </w:t>
      </w:r>
    </w:p>
    <w:p w:rsidR="006A2480" w:rsidRDefault="006A2480" w:rsidP="006A2480">
      <w:pPr>
        <w:rPr>
          <w:rtl/>
        </w:rPr>
      </w:pPr>
    </w:p>
    <w:p w:rsidR="006A2480" w:rsidRDefault="006A2480" w:rsidP="006A2480">
      <w:pPr>
        <w:pStyle w:val="af6"/>
        <w:keepNext/>
        <w:rPr>
          <w:rtl/>
        </w:rPr>
      </w:pPr>
      <w:bookmarkStart w:id="743" w:name="ET_yor_4574_109"/>
      <w:r w:rsidRPr="006A2480">
        <w:rPr>
          <w:rStyle w:val="TagStyle"/>
          <w:rtl/>
        </w:rPr>
        <w:t xml:space="preserve"> &lt;&lt; יור &gt;&gt; </w:t>
      </w:r>
      <w:r>
        <w:rPr>
          <w:rtl/>
        </w:rPr>
        <w:t>היו"ר יולי יואל אדלשטיין:</w:t>
      </w:r>
      <w:r w:rsidRPr="006A2480">
        <w:rPr>
          <w:rStyle w:val="TagStyle"/>
          <w:rtl/>
        </w:rPr>
        <w:t xml:space="preserve"> &lt;&lt; יור &gt;&gt;</w:t>
      </w:r>
      <w:r>
        <w:rPr>
          <w:rtl/>
        </w:rPr>
        <w:t xml:space="preserve">   </w:t>
      </w:r>
      <w:bookmarkEnd w:id="743"/>
    </w:p>
    <w:p w:rsidR="006A2480" w:rsidRDefault="006A2480" w:rsidP="006A2480">
      <w:pPr>
        <w:pStyle w:val="KeepWithNext"/>
        <w:rPr>
          <w:rtl/>
        </w:rPr>
      </w:pPr>
    </w:p>
    <w:p w:rsidR="006A2480" w:rsidRDefault="006A2480" w:rsidP="006A2480">
      <w:pPr>
        <w:rPr>
          <w:rtl/>
        </w:rPr>
      </w:pPr>
      <w:bookmarkStart w:id="744" w:name="_ETM_Q1_3327000"/>
      <w:bookmarkEnd w:id="744"/>
      <w:r>
        <w:rPr>
          <w:rFonts w:hint="cs"/>
          <w:rtl/>
        </w:rPr>
        <w:t xml:space="preserve">אתם קובעים עובדות </w:t>
      </w:r>
      <w:bookmarkStart w:id="745" w:name="_ETM_Q1_3328000"/>
      <w:bookmarkEnd w:id="745"/>
      <w:r>
        <w:rPr>
          <w:rFonts w:hint="cs"/>
          <w:rtl/>
        </w:rPr>
        <w:t xml:space="preserve">לפני שמגיעים להסכמה. </w:t>
      </w:r>
    </w:p>
    <w:p w:rsidR="006A2480" w:rsidRDefault="006A2480" w:rsidP="006A2480">
      <w:pPr>
        <w:rPr>
          <w:rtl/>
        </w:rPr>
      </w:pPr>
      <w:bookmarkStart w:id="746" w:name="_ETM_Q1_3330000"/>
      <w:bookmarkEnd w:id="746"/>
    </w:p>
    <w:p w:rsidR="006A2480" w:rsidRDefault="006A2480" w:rsidP="006A2480">
      <w:pPr>
        <w:pStyle w:val="af9"/>
        <w:keepNext/>
        <w:rPr>
          <w:rtl/>
        </w:rPr>
      </w:pPr>
      <w:bookmarkStart w:id="747" w:name="ET_guest_861844_110"/>
      <w:r w:rsidRPr="006A2480">
        <w:rPr>
          <w:rStyle w:val="TagStyle"/>
          <w:rtl/>
        </w:rPr>
        <w:t xml:space="preserve"> &lt;&lt; אורח &gt;&gt; </w:t>
      </w:r>
      <w:r>
        <w:rPr>
          <w:rtl/>
        </w:rPr>
        <w:t xml:space="preserve">בני </w:t>
      </w:r>
      <w:proofErr w:type="spellStart"/>
      <w:r>
        <w:rPr>
          <w:rtl/>
        </w:rPr>
        <w:t>פולצ'ק</w:t>
      </w:r>
      <w:proofErr w:type="spellEnd"/>
      <w:r>
        <w:rPr>
          <w:rtl/>
        </w:rPr>
        <w:t>:</w:t>
      </w:r>
      <w:r w:rsidRPr="006A2480">
        <w:rPr>
          <w:rStyle w:val="TagStyle"/>
          <w:rtl/>
        </w:rPr>
        <w:t xml:space="preserve"> &lt;&lt; אורח &gt;&gt;</w:t>
      </w:r>
      <w:r>
        <w:rPr>
          <w:rtl/>
        </w:rPr>
        <w:t xml:space="preserve">   </w:t>
      </w:r>
      <w:bookmarkEnd w:id="747"/>
    </w:p>
    <w:p w:rsidR="006A2480" w:rsidRDefault="006A2480" w:rsidP="006A2480">
      <w:pPr>
        <w:pStyle w:val="KeepWithNext"/>
        <w:rPr>
          <w:rtl/>
        </w:rPr>
      </w:pPr>
    </w:p>
    <w:p w:rsidR="006A2480" w:rsidRDefault="006A2480" w:rsidP="006A2480">
      <w:pPr>
        <w:rPr>
          <w:rtl/>
        </w:rPr>
      </w:pPr>
      <w:r>
        <w:rPr>
          <w:rFonts w:hint="cs"/>
          <w:rtl/>
        </w:rPr>
        <w:t xml:space="preserve">יש קביעת עובדות כאשר נוקבים במילים: </w:t>
      </w:r>
      <w:bookmarkStart w:id="748" w:name="_ETM_Q1_3332000"/>
      <w:bookmarkEnd w:id="748"/>
      <w:r>
        <w:rPr>
          <w:rFonts w:hint="cs"/>
          <w:rtl/>
        </w:rPr>
        <w:t xml:space="preserve">עד </w:t>
      </w:r>
      <w:proofErr w:type="spellStart"/>
      <w:r>
        <w:rPr>
          <w:rFonts w:hint="cs"/>
          <w:rtl/>
        </w:rPr>
        <w:t>להגיעו</w:t>
      </w:r>
      <w:proofErr w:type="spellEnd"/>
      <w:r>
        <w:rPr>
          <w:rFonts w:hint="cs"/>
          <w:rtl/>
        </w:rPr>
        <w:t xml:space="preserve"> לגיל מסוים. </w:t>
      </w:r>
    </w:p>
    <w:p w:rsidR="006A2480" w:rsidRDefault="006A2480" w:rsidP="006A2480">
      <w:pPr>
        <w:rPr>
          <w:rtl/>
        </w:rPr>
      </w:pPr>
      <w:bookmarkStart w:id="749" w:name="_ETM_Q1_3346000"/>
      <w:bookmarkEnd w:id="749"/>
    </w:p>
    <w:p w:rsidR="006A2480" w:rsidRDefault="006A2480" w:rsidP="006A2480">
      <w:pPr>
        <w:pStyle w:val="af9"/>
        <w:keepNext/>
        <w:rPr>
          <w:rtl/>
        </w:rPr>
      </w:pPr>
      <w:bookmarkStart w:id="750" w:name="ET_guest_469207_111"/>
      <w:r w:rsidRPr="006A2480">
        <w:rPr>
          <w:rStyle w:val="TagStyle"/>
          <w:rtl/>
        </w:rPr>
        <w:t xml:space="preserve"> &lt;&lt; אורח &gt;&gt; </w:t>
      </w:r>
      <w:r>
        <w:rPr>
          <w:rtl/>
        </w:rPr>
        <w:t>שי סומך:</w:t>
      </w:r>
      <w:r w:rsidRPr="006A2480">
        <w:rPr>
          <w:rStyle w:val="TagStyle"/>
          <w:rtl/>
        </w:rPr>
        <w:t xml:space="preserve"> &lt;&lt; אורח &gt;&gt;</w:t>
      </w:r>
      <w:r>
        <w:rPr>
          <w:rtl/>
        </w:rPr>
        <w:t xml:space="preserve">   </w:t>
      </w:r>
      <w:bookmarkEnd w:id="750"/>
    </w:p>
    <w:p w:rsidR="006A2480" w:rsidRDefault="006A2480" w:rsidP="006A2480">
      <w:pPr>
        <w:pStyle w:val="KeepWithNext"/>
        <w:rPr>
          <w:rtl/>
        </w:rPr>
      </w:pPr>
    </w:p>
    <w:p w:rsidR="006A2480" w:rsidRDefault="006A2480" w:rsidP="006A2480">
      <w:pPr>
        <w:rPr>
          <w:rtl/>
        </w:rPr>
      </w:pPr>
      <w:bookmarkStart w:id="751" w:name="_ETM_Q1_3345000"/>
      <w:bookmarkEnd w:id="751"/>
      <w:r>
        <w:rPr>
          <w:rFonts w:hint="cs"/>
          <w:rtl/>
        </w:rPr>
        <w:t xml:space="preserve">בסדר. אני מבין שאין הצבעות </w:t>
      </w:r>
      <w:bookmarkStart w:id="752" w:name="_ETM_Q1_3341000"/>
      <w:bookmarkEnd w:id="752"/>
      <w:r>
        <w:rPr>
          <w:rFonts w:hint="cs"/>
          <w:rtl/>
        </w:rPr>
        <w:t xml:space="preserve">- - - </w:t>
      </w:r>
    </w:p>
    <w:p w:rsidR="006A2480" w:rsidRDefault="006A2480" w:rsidP="006A2480">
      <w:pPr>
        <w:rPr>
          <w:rtl/>
        </w:rPr>
      </w:pPr>
    </w:p>
    <w:p w:rsidR="006A2480" w:rsidRDefault="006A2480" w:rsidP="006A2480">
      <w:pPr>
        <w:pStyle w:val="af6"/>
        <w:keepNext/>
        <w:rPr>
          <w:rtl/>
        </w:rPr>
      </w:pPr>
      <w:bookmarkStart w:id="753" w:name="ET_yor_4574_112"/>
      <w:r w:rsidRPr="006A2480">
        <w:rPr>
          <w:rStyle w:val="TagStyle"/>
          <w:rtl/>
        </w:rPr>
        <w:t xml:space="preserve"> &lt;&lt; יור &gt;&gt; </w:t>
      </w:r>
      <w:r>
        <w:rPr>
          <w:rtl/>
        </w:rPr>
        <w:t>היו"ר יולי יואל אדלשטיין:</w:t>
      </w:r>
      <w:r w:rsidRPr="006A2480">
        <w:rPr>
          <w:rStyle w:val="TagStyle"/>
          <w:rtl/>
        </w:rPr>
        <w:t xml:space="preserve"> &lt;&lt; יור &gt;&gt;</w:t>
      </w:r>
      <w:r>
        <w:rPr>
          <w:rtl/>
        </w:rPr>
        <w:t xml:space="preserve">   </w:t>
      </w:r>
      <w:bookmarkEnd w:id="753"/>
    </w:p>
    <w:p w:rsidR="006A2480" w:rsidRDefault="006A2480" w:rsidP="006A2480">
      <w:pPr>
        <w:pStyle w:val="KeepWithNext"/>
        <w:rPr>
          <w:rtl/>
        </w:rPr>
      </w:pPr>
    </w:p>
    <w:p w:rsidR="006A2480" w:rsidRDefault="006A2480" w:rsidP="006A2480">
      <w:pPr>
        <w:rPr>
          <w:rtl/>
        </w:rPr>
      </w:pPr>
      <w:r>
        <w:rPr>
          <w:rFonts w:hint="cs"/>
          <w:rtl/>
        </w:rPr>
        <w:t xml:space="preserve">מי אמר שאין הצבעות? אנחנו נקיים הצבעות. </w:t>
      </w:r>
      <w:bookmarkStart w:id="754" w:name="_ETM_Q1_3349000"/>
      <w:bookmarkEnd w:id="754"/>
      <w:r>
        <w:rPr>
          <w:rFonts w:hint="cs"/>
          <w:rtl/>
        </w:rPr>
        <w:t xml:space="preserve">כרגע אתה בדיוק עונה לשאלה שאני העליתי </w:t>
      </w:r>
      <w:r>
        <w:rPr>
          <w:rtl/>
        </w:rPr>
        <w:t>–</w:t>
      </w:r>
      <w:r>
        <w:rPr>
          <w:rFonts w:hint="cs"/>
          <w:rtl/>
        </w:rPr>
        <w:t xml:space="preserve"> למה </w:t>
      </w:r>
      <w:bookmarkStart w:id="755" w:name="_ETM_Q1_3351000"/>
      <w:bookmarkEnd w:id="755"/>
      <w:r>
        <w:rPr>
          <w:rFonts w:hint="cs"/>
          <w:rtl/>
        </w:rPr>
        <w:t xml:space="preserve">זה צריך להיות בחוק ההסדרים. בוודאי שלא הייתי מקיים הצבעה </w:t>
      </w:r>
      <w:bookmarkStart w:id="756" w:name="_ETM_Q1_3355000"/>
      <w:bookmarkEnd w:id="756"/>
      <w:r>
        <w:rPr>
          <w:rFonts w:hint="cs"/>
          <w:rtl/>
        </w:rPr>
        <w:t xml:space="preserve">עם הדיון שהיה פה, אבל זה לא </w:t>
      </w:r>
      <w:proofErr w:type="spellStart"/>
      <w:r>
        <w:rPr>
          <w:rFonts w:hint="cs"/>
          <w:rtl/>
        </w:rPr>
        <w:t>קאזוס</w:t>
      </w:r>
      <w:proofErr w:type="spellEnd"/>
      <w:r>
        <w:rPr>
          <w:rFonts w:hint="cs"/>
          <w:rtl/>
        </w:rPr>
        <w:t xml:space="preserve"> בלי בשבילי. אמרתי שיש עמדה מאוחדת של כל הארגונים יחד עם האוצר ולכן אני לא אפתח פה במלחמת עולם שלישית. </w:t>
      </w:r>
    </w:p>
    <w:p w:rsidR="006A2480" w:rsidRDefault="006A2480" w:rsidP="006A2480">
      <w:pPr>
        <w:rPr>
          <w:rtl/>
        </w:rPr>
      </w:pPr>
    </w:p>
    <w:p w:rsidR="006A2480" w:rsidRDefault="006A2480" w:rsidP="006A2480">
      <w:pPr>
        <w:pStyle w:val="a4"/>
        <w:keepNext/>
        <w:rPr>
          <w:rtl/>
        </w:rPr>
      </w:pPr>
      <w:bookmarkStart w:id="757" w:name="ET_speaker_5766_113"/>
      <w:r w:rsidRPr="006A2480">
        <w:rPr>
          <w:rStyle w:val="TagStyle"/>
          <w:rtl/>
        </w:rPr>
        <w:t xml:space="preserve"> &lt;&lt; דובר &gt;&gt; </w:t>
      </w:r>
      <w:r>
        <w:rPr>
          <w:rtl/>
        </w:rPr>
        <w:t>רם בן ברק (יש עתיד):</w:t>
      </w:r>
      <w:r w:rsidRPr="006A2480">
        <w:rPr>
          <w:rStyle w:val="TagStyle"/>
          <w:rtl/>
        </w:rPr>
        <w:t xml:space="preserve"> &lt;&lt; דובר &gt;&gt;</w:t>
      </w:r>
      <w:r>
        <w:rPr>
          <w:rtl/>
        </w:rPr>
        <w:t xml:space="preserve">   </w:t>
      </w:r>
      <w:bookmarkEnd w:id="757"/>
    </w:p>
    <w:p w:rsidR="006A2480" w:rsidRDefault="006A2480" w:rsidP="006A2480">
      <w:pPr>
        <w:pStyle w:val="KeepWithNext"/>
        <w:rPr>
          <w:rtl/>
        </w:rPr>
      </w:pPr>
    </w:p>
    <w:p w:rsidR="006A2480" w:rsidRDefault="006A2480" w:rsidP="006A2480">
      <w:pPr>
        <w:rPr>
          <w:rtl/>
        </w:rPr>
      </w:pPr>
      <w:r>
        <w:rPr>
          <w:rFonts w:hint="cs"/>
          <w:rtl/>
        </w:rPr>
        <w:t xml:space="preserve">תורידו את השורה של הסוהר והאיש ביטחון. </w:t>
      </w:r>
    </w:p>
    <w:p w:rsidR="006A2480" w:rsidRDefault="006A2480" w:rsidP="006A2480">
      <w:pPr>
        <w:rPr>
          <w:rtl/>
        </w:rPr>
      </w:pPr>
      <w:bookmarkStart w:id="758" w:name="_ETM_Q1_3368000"/>
      <w:bookmarkEnd w:id="758"/>
    </w:p>
    <w:p w:rsidR="006A2480" w:rsidRDefault="006A2480" w:rsidP="006A2480">
      <w:pPr>
        <w:pStyle w:val="af9"/>
        <w:keepNext/>
        <w:rPr>
          <w:rtl/>
        </w:rPr>
      </w:pPr>
      <w:bookmarkStart w:id="759" w:name="ET_guest_861844_114"/>
      <w:r w:rsidRPr="006A2480">
        <w:rPr>
          <w:rStyle w:val="TagStyle"/>
          <w:rtl/>
        </w:rPr>
        <w:t xml:space="preserve"> &lt;&lt; אורח &gt;&gt; </w:t>
      </w:r>
      <w:r>
        <w:rPr>
          <w:rtl/>
        </w:rPr>
        <w:t xml:space="preserve">בני </w:t>
      </w:r>
      <w:proofErr w:type="spellStart"/>
      <w:r>
        <w:rPr>
          <w:rtl/>
        </w:rPr>
        <w:t>פולצ'ק</w:t>
      </w:r>
      <w:proofErr w:type="spellEnd"/>
      <w:r>
        <w:rPr>
          <w:rtl/>
        </w:rPr>
        <w:t>:</w:t>
      </w:r>
      <w:r w:rsidRPr="006A2480">
        <w:rPr>
          <w:rStyle w:val="TagStyle"/>
          <w:rtl/>
        </w:rPr>
        <w:t xml:space="preserve"> &lt;&lt; אורח &gt;&gt;</w:t>
      </w:r>
      <w:r>
        <w:rPr>
          <w:rtl/>
        </w:rPr>
        <w:t xml:space="preserve">   </w:t>
      </w:r>
      <w:bookmarkEnd w:id="759"/>
    </w:p>
    <w:p w:rsidR="006A2480" w:rsidRDefault="006A2480" w:rsidP="006A2480">
      <w:pPr>
        <w:pStyle w:val="KeepWithNext"/>
        <w:rPr>
          <w:rtl/>
        </w:rPr>
      </w:pPr>
    </w:p>
    <w:p w:rsidR="006A2480" w:rsidRDefault="006A2480" w:rsidP="006A2480">
      <w:pPr>
        <w:rPr>
          <w:rtl/>
        </w:rPr>
      </w:pPr>
      <w:bookmarkStart w:id="760" w:name="_ETM_Q1_3369000"/>
      <w:bookmarkEnd w:id="760"/>
      <w:r>
        <w:rPr>
          <w:rFonts w:hint="cs"/>
          <w:rtl/>
        </w:rPr>
        <w:t xml:space="preserve">אדוני היושב-ראש, אני רק </w:t>
      </w:r>
      <w:bookmarkStart w:id="761" w:name="_ETM_Q1_3371000"/>
      <w:bookmarkEnd w:id="761"/>
      <w:r>
        <w:rPr>
          <w:rFonts w:hint="cs"/>
          <w:rtl/>
        </w:rPr>
        <w:t xml:space="preserve">מבקש שיבוצע התיקון גם בהגדרה של קצבת גישור וגם מה </w:t>
      </w:r>
      <w:bookmarkStart w:id="762" w:name="_ETM_Q1_3378000"/>
      <w:bookmarkEnd w:id="762"/>
      <w:r>
        <w:rPr>
          <w:rFonts w:hint="cs"/>
          <w:rtl/>
        </w:rPr>
        <w:t xml:space="preserve">שחבריי מהייעוץ המשפטי מדברים עליו עכשיו. </w:t>
      </w:r>
    </w:p>
    <w:p w:rsidR="006A2480" w:rsidRDefault="006A2480" w:rsidP="006A2480">
      <w:pPr>
        <w:rPr>
          <w:rtl/>
        </w:rPr>
      </w:pPr>
    </w:p>
    <w:p w:rsidR="006A2480" w:rsidRDefault="006A2480" w:rsidP="006A2480">
      <w:pPr>
        <w:pStyle w:val="af6"/>
        <w:keepNext/>
        <w:rPr>
          <w:rtl/>
        </w:rPr>
      </w:pPr>
      <w:bookmarkStart w:id="763" w:name="ET_yor_4574_115"/>
      <w:r w:rsidRPr="006A2480">
        <w:rPr>
          <w:rStyle w:val="TagStyle"/>
          <w:rtl/>
        </w:rPr>
        <w:t xml:space="preserve"> &lt;&lt; יור &gt;&gt; </w:t>
      </w:r>
      <w:r>
        <w:rPr>
          <w:rtl/>
        </w:rPr>
        <w:t>היו"ר יולי יואל אדלשטיין:</w:t>
      </w:r>
      <w:r w:rsidRPr="006A2480">
        <w:rPr>
          <w:rStyle w:val="TagStyle"/>
          <w:rtl/>
        </w:rPr>
        <w:t xml:space="preserve"> &lt;&lt; יור &gt;&gt;</w:t>
      </w:r>
      <w:r>
        <w:rPr>
          <w:rtl/>
        </w:rPr>
        <w:t xml:space="preserve">   </w:t>
      </w:r>
      <w:bookmarkEnd w:id="763"/>
    </w:p>
    <w:p w:rsidR="006A2480" w:rsidRDefault="006A2480" w:rsidP="006A2480">
      <w:pPr>
        <w:pStyle w:val="KeepWithNext"/>
        <w:rPr>
          <w:rtl/>
        </w:rPr>
      </w:pPr>
    </w:p>
    <w:p w:rsidR="006A2480" w:rsidRDefault="006A2480" w:rsidP="006A2480">
      <w:pPr>
        <w:rPr>
          <w:rtl/>
        </w:rPr>
      </w:pPr>
      <w:r>
        <w:rPr>
          <w:rFonts w:hint="cs"/>
          <w:rtl/>
        </w:rPr>
        <w:t xml:space="preserve">אתם מקבלים את זה? זו הצעה שלכם ואם אתם לא מקבלים </w:t>
      </w:r>
      <w:r>
        <w:rPr>
          <w:rtl/>
        </w:rPr>
        <w:t>–</w:t>
      </w:r>
      <w:r>
        <w:rPr>
          <w:rFonts w:hint="cs"/>
          <w:rtl/>
        </w:rPr>
        <w:t xml:space="preserve"> אנחנו לא נצביע. </w:t>
      </w:r>
    </w:p>
    <w:p w:rsidR="006A2480" w:rsidRDefault="006A2480" w:rsidP="006A2480">
      <w:pPr>
        <w:rPr>
          <w:rtl/>
        </w:rPr>
      </w:pPr>
      <w:bookmarkStart w:id="764" w:name="_ETM_Q1_3390000"/>
      <w:bookmarkEnd w:id="764"/>
    </w:p>
    <w:p w:rsidR="006A2480" w:rsidRDefault="006A2480" w:rsidP="006A2480">
      <w:pPr>
        <w:pStyle w:val="af9"/>
        <w:keepNext/>
        <w:rPr>
          <w:rtl/>
        </w:rPr>
      </w:pPr>
      <w:bookmarkStart w:id="765" w:name="ET_guest_839707_116"/>
      <w:r w:rsidRPr="006A2480">
        <w:rPr>
          <w:rStyle w:val="TagStyle"/>
          <w:rtl/>
        </w:rPr>
        <w:t xml:space="preserve"> &lt;&lt; אורח &gt;&gt; </w:t>
      </w:r>
      <w:r>
        <w:rPr>
          <w:rtl/>
        </w:rPr>
        <w:t xml:space="preserve">עלי </w:t>
      </w:r>
      <w:proofErr w:type="spellStart"/>
      <w:r>
        <w:rPr>
          <w:rtl/>
        </w:rPr>
        <w:t>בינג</w:t>
      </w:r>
      <w:proofErr w:type="spellEnd"/>
      <w:r>
        <w:rPr>
          <w:rtl/>
        </w:rPr>
        <w:t>:</w:t>
      </w:r>
      <w:r w:rsidRPr="006A2480">
        <w:rPr>
          <w:rStyle w:val="TagStyle"/>
          <w:rtl/>
        </w:rPr>
        <w:t xml:space="preserve"> &lt;&lt; אורח &gt;&gt;</w:t>
      </w:r>
      <w:r>
        <w:rPr>
          <w:rtl/>
        </w:rPr>
        <w:t xml:space="preserve">   </w:t>
      </w:r>
      <w:bookmarkEnd w:id="765"/>
    </w:p>
    <w:p w:rsidR="006A2480" w:rsidRDefault="006A2480" w:rsidP="006A2480">
      <w:pPr>
        <w:pStyle w:val="KeepWithNext"/>
        <w:rPr>
          <w:rtl/>
        </w:rPr>
      </w:pPr>
    </w:p>
    <w:p w:rsidR="006A2480" w:rsidRDefault="006A2480" w:rsidP="006A2480">
      <w:pPr>
        <w:rPr>
          <w:rtl/>
        </w:rPr>
      </w:pPr>
      <w:r>
        <w:rPr>
          <w:rFonts w:hint="cs"/>
          <w:rtl/>
        </w:rPr>
        <w:t xml:space="preserve">התשובה היא כן, שאנחנו מקבלים. אני מצטרף למה שאמר משה בכר, אני חושב שההתנהלות של המשרד </w:t>
      </w:r>
      <w:bookmarkStart w:id="766" w:name="_ETM_Q1_3394000"/>
      <w:bookmarkEnd w:id="766"/>
      <w:r>
        <w:rPr>
          <w:rFonts w:hint="cs"/>
          <w:rtl/>
        </w:rPr>
        <w:t xml:space="preserve">לביטחון פנים היא מעט תמוהה בעיניי, וזאת בעדינות, אבל מכיוון </w:t>
      </w:r>
      <w:bookmarkStart w:id="767" w:name="_ETM_Q1_3400000"/>
      <w:bookmarkEnd w:id="767"/>
      <w:r>
        <w:rPr>
          <w:rFonts w:hint="cs"/>
          <w:rtl/>
        </w:rPr>
        <w:t xml:space="preserve">שכרגע המטרה היא להסדיר את הסיפור של הארגונים, את הסיפור איתם נסדיר בהמשך. אין פה שום פגיעה בהם, אלא להפך, במובן מסוים זה רק מטיב את מצבם. אבל מכיוון </w:t>
      </w:r>
      <w:bookmarkStart w:id="768" w:name="_ETM_Q1_3409000"/>
      <w:bookmarkEnd w:id="768"/>
      <w:r>
        <w:rPr>
          <w:rFonts w:hint="cs"/>
          <w:rtl/>
        </w:rPr>
        <w:t xml:space="preserve">שממילא איתם נגיע להסדר בהמשך, אז אין לנו כרגע התנגדות </w:t>
      </w:r>
      <w:bookmarkStart w:id="769" w:name="_ETM_Q1_3412000"/>
      <w:bookmarkEnd w:id="769"/>
      <w:r>
        <w:rPr>
          <w:rFonts w:hint="cs"/>
          <w:rtl/>
        </w:rPr>
        <w:t xml:space="preserve">לתיקון המוצא. אנחנו חושבים שהוא מיותר, אבל אין לנו התנגדות. </w:t>
      </w:r>
    </w:p>
    <w:p w:rsidR="006A2480" w:rsidRDefault="006A2480" w:rsidP="006A2480">
      <w:pPr>
        <w:rPr>
          <w:rtl/>
        </w:rPr>
      </w:pPr>
    </w:p>
    <w:p w:rsidR="006A2480" w:rsidRDefault="006A2480" w:rsidP="006A2480">
      <w:pPr>
        <w:pStyle w:val="af6"/>
        <w:keepNext/>
        <w:rPr>
          <w:rtl/>
        </w:rPr>
      </w:pPr>
      <w:bookmarkStart w:id="770" w:name="_ETM_Q1_3415000"/>
      <w:bookmarkStart w:id="771" w:name="ET_yor_4574_117"/>
      <w:bookmarkEnd w:id="770"/>
      <w:r w:rsidRPr="006A2480">
        <w:rPr>
          <w:rStyle w:val="TagStyle"/>
          <w:rtl/>
        </w:rPr>
        <w:t xml:space="preserve"> &lt;&lt; יור &gt;&gt; </w:t>
      </w:r>
      <w:r>
        <w:rPr>
          <w:rtl/>
        </w:rPr>
        <w:t>היו"ר יולי יואל אדלשטיין:</w:t>
      </w:r>
      <w:r w:rsidRPr="006A2480">
        <w:rPr>
          <w:rStyle w:val="TagStyle"/>
          <w:rtl/>
        </w:rPr>
        <w:t xml:space="preserve"> &lt;&lt; יור &gt;&gt;</w:t>
      </w:r>
      <w:r>
        <w:rPr>
          <w:rtl/>
        </w:rPr>
        <w:t xml:space="preserve">   </w:t>
      </w:r>
      <w:bookmarkEnd w:id="771"/>
    </w:p>
    <w:p w:rsidR="006A2480" w:rsidRDefault="006A2480" w:rsidP="006A2480">
      <w:pPr>
        <w:pStyle w:val="KeepWithNext"/>
        <w:rPr>
          <w:rtl/>
        </w:rPr>
      </w:pPr>
    </w:p>
    <w:p w:rsidR="006A2480" w:rsidRDefault="006A2480" w:rsidP="006A2480">
      <w:pPr>
        <w:rPr>
          <w:rtl/>
        </w:rPr>
      </w:pPr>
      <w:bookmarkStart w:id="772" w:name="_ETM_Q1_3416000"/>
      <w:bookmarkEnd w:id="772"/>
      <w:r>
        <w:rPr>
          <w:rFonts w:hint="cs"/>
          <w:rtl/>
        </w:rPr>
        <w:t xml:space="preserve">אז אנחנו נבצע את התיקון המוצא ונעלה אותו להצבעה. </w:t>
      </w:r>
    </w:p>
    <w:p w:rsidR="009E3955" w:rsidRDefault="009E3955" w:rsidP="006A2480">
      <w:pPr>
        <w:rPr>
          <w:rtl/>
        </w:rPr>
      </w:pPr>
      <w:bookmarkStart w:id="773" w:name="_ETM_Q1_3420000"/>
      <w:bookmarkEnd w:id="773"/>
    </w:p>
    <w:p w:rsidR="009E3955" w:rsidRDefault="009E3955" w:rsidP="009E3955">
      <w:pPr>
        <w:pStyle w:val="af9"/>
        <w:keepNext/>
        <w:rPr>
          <w:rtl/>
        </w:rPr>
      </w:pPr>
      <w:bookmarkStart w:id="774" w:name="ET_guest_469207_118"/>
      <w:r w:rsidRPr="009E3955">
        <w:rPr>
          <w:rStyle w:val="TagStyle"/>
          <w:rtl/>
        </w:rPr>
        <w:t xml:space="preserve"> &lt;&lt; אורח &gt;&gt; </w:t>
      </w:r>
      <w:r>
        <w:rPr>
          <w:rtl/>
        </w:rPr>
        <w:t>שי סומך:</w:t>
      </w:r>
      <w:r w:rsidRPr="009E3955">
        <w:rPr>
          <w:rStyle w:val="TagStyle"/>
          <w:rtl/>
        </w:rPr>
        <w:t xml:space="preserve"> &lt;&lt; אורח &gt;&gt;</w:t>
      </w:r>
      <w:r>
        <w:rPr>
          <w:rtl/>
        </w:rPr>
        <w:t xml:space="preserve">   </w:t>
      </w:r>
      <w:bookmarkEnd w:id="774"/>
    </w:p>
    <w:p w:rsidR="009E3955" w:rsidRDefault="009E3955" w:rsidP="009E3955">
      <w:pPr>
        <w:pStyle w:val="KeepWithNext"/>
        <w:rPr>
          <w:rtl/>
        </w:rPr>
      </w:pPr>
    </w:p>
    <w:p w:rsidR="009E3955" w:rsidRDefault="009E3955" w:rsidP="009E3955">
      <w:pPr>
        <w:rPr>
          <w:rtl/>
        </w:rPr>
      </w:pPr>
      <w:r>
        <w:rPr>
          <w:rFonts w:hint="cs"/>
          <w:rtl/>
        </w:rPr>
        <w:t>התיקון כאן משפר.</w:t>
      </w:r>
    </w:p>
    <w:p w:rsidR="009E3955" w:rsidRDefault="009E3955" w:rsidP="009E3955">
      <w:pPr>
        <w:rPr>
          <w:rtl/>
        </w:rPr>
      </w:pPr>
      <w:bookmarkStart w:id="775" w:name="_ETM_Q1_3423000"/>
      <w:bookmarkEnd w:id="775"/>
    </w:p>
    <w:p w:rsidR="009E3955" w:rsidRDefault="009E3955" w:rsidP="009E3955">
      <w:pPr>
        <w:pStyle w:val="af9"/>
        <w:keepNext/>
        <w:rPr>
          <w:rtl/>
        </w:rPr>
      </w:pPr>
      <w:bookmarkStart w:id="776" w:name="ET_guest_839707_119"/>
      <w:r w:rsidRPr="009E3955">
        <w:rPr>
          <w:rStyle w:val="TagStyle"/>
          <w:rtl/>
        </w:rPr>
        <w:t xml:space="preserve"> &lt;&lt; אורח &gt;&gt; </w:t>
      </w:r>
      <w:r>
        <w:rPr>
          <w:rtl/>
        </w:rPr>
        <w:t xml:space="preserve">עלי </w:t>
      </w:r>
      <w:proofErr w:type="spellStart"/>
      <w:r>
        <w:rPr>
          <w:rtl/>
        </w:rPr>
        <w:t>בינג</w:t>
      </w:r>
      <w:proofErr w:type="spellEnd"/>
      <w:r>
        <w:rPr>
          <w:rtl/>
        </w:rPr>
        <w:t>:</w:t>
      </w:r>
      <w:r w:rsidRPr="009E3955">
        <w:rPr>
          <w:rStyle w:val="TagStyle"/>
          <w:rtl/>
        </w:rPr>
        <w:t xml:space="preserve"> &lt;&lt; אורח &gt;&gt;</w:t>
      </w:r>
      <w:r>
        <w:rPr>
          <w:rtl/>
        </w:rPr>
        <w:t xml:space="preserve">   </w:t>
      </w:r>
      <w:bookmarkEnd w:id="776"/>
    </w:p>
    <w:p w:rsidR="009E3955" w:rsidRDefault="009E3955" w:rsidP="009E3955">
      <w:pPr>
        <w:pStyle w:val="KeepWithNext"/>
        <w:rPr>
          <w:rtl/>
        </w:rPr>
      </w:pPr>
    </w:p>
    <w:p w:rsidR="009E3955" w:rsidRDefault="009E3955" w:rsidP="009E3955">
      <w:pPr>
        <w:rPr>
          <w:rtl/>
        </w:rPr>
      </w:pPr>
      <w:r>
        <w:rPr>
          <w:rFonts w:hint="cs"/>
          <w:rtl/>
        </w:rPr>
        <w:t xml:space="preserve">הוא משפר את מצבם, אבל אם הם רוצים לא לשפר את </w:t>
      </w:r>
      <w:bookmarkStart w:id="777" w:name="_ETM_Q1_3426000"/>
      <w:bookmarkEnd w:id="777"/>
      <w:r>
        <w:rPr>
          <w:rFonts w:hint="cs"/>
          <w:rtl/>
        </w:rPr>
        <w:t xml:space="preserve">מצבם, כרגע לא נשפר את מצבם. </w:t>
      </w:r>
    </w:p>
    <w:p w:rsidR="009E3955" w:rsidRDefault="009E3955" w:rsidP="009E3955">
      <w:pPr>
        <w:rPr>
          <w:rtl/>
        </w:rPr>
      </w:pPr>
    </w:p>
    <w:p w:rsidR="009E3955" w:rsidRDefault="009E3955" w:rsidP="009E3955">
      <w:pPr>
        <w:pStyle w:val="af6"/>
        <w:keepNext/>
        <w:rPr>
          <w:rtl/>
        </w:rPr>
      </w:pPr>
      <w:bookmarkStart w:id="778" w:name="ET_yor_4574_120"/>
      <w:r w:rsidRPr="009E3955">
        <w:rPr>
          <w:rStyle w:val="TagStyle"/>
          <w:rtl/>
        </w:rPr>
        <w:t xml:space="preserve"> &lt;&lt; יור &gt;&gt; </w:t>
      </w:r>
      <w:r>
        <w:rPr>
          <w:rtl/>
        </w:rPr>
        <w:t>היו"ר יולי יואל אדלשטיין:</w:t>
      </w:r>
      <w:r w:rsidRPr="009E3955">
        <w:rPr>
          <w:rStyle w:val="TagStyle"/>
          <w:rtl/>
        </w:rPr>
        <w:t xml:space="preserve"> &lt;&lt; יור &gt;&gt;</w:t>
      </w:r>
      <w:r>
        <w:rPr>
          <w:rtl/>
        </w:rPr>
        <w:t xml:space="preserve">   </w:t>
      </w:r>
      <w:bookmarkEnd w:id="778"/>
    </w:p>
    <w:p w:rsidR="009E3955" w:rsidRDefault="009E3955" w:rsidP="009E3955">
      <w:pPr>
        <w:pStyle w:val="KeepWithNext"/>
        <w:rPr>
          <w:rtl/>
        </w:rPr>
      </w:pPr>
    </w:p>
    <w:p w:rsidR="009E3955" w:rsidRDefault="009E3955" w:rsidP="009E3955">
      <w:pPr>
        <w:rPr>
          <w:rtl/>
        </w:rPr>
      </w:pPr>
      <w:r>
        <w:rPr>
          <w:rFonts w:hint="cs"/>
          <w:rtl/>
        </w:rPr>
        <w:t xml:space="preserve">הם רוצים לנהל משא </w:t>
      </w:r>
      <w:bookmarkStart w:id="779" w:name="_ETM_Q1_3430000"/>
      <w:bookmarkEnd w:id="779"/>
      <w:r>
        <w:rPr>
          <w:rFonts w:hint="cs"/>
          <w:rtl/>
        </w:rPr>
        <w:t xml:space="preserve">ומתן על כל הקופה, וזה בסדר גמור. איך אומרים, הם </w:t>
      </w:r>
      <w:bookmarkStart w:id="780" w:name="_ETM_Q1_3437000"/>
      <w:bookmarkEnd w:id="780"/>
      <w:r>
        <w:rPr>
          <w:rFonts w:hint="cs"/>
          <w:rtl/>
        </w:rPr>
        <w:t>מוחלים טובות. מויחל טויבס.</w:t>
      </w:r>
    </w:p>
    <w:p w:rsidR="009E3955" w:rsidRDefault="009E3955" w:rsidP="009E3955">
      <w:pPr>
        <w:rPr>
          <w:rtl/>
        </w:rPr>
      </w:pPr>
    </w:p>
    <w:p w:rsidR="009E3955" w:rsidRDefault="009E3955" w:rsidP="009E3955">
      <w:pPr>
        <w:pStyle w:val="af9"/>
        <w:keepNext/>
        <w:rPr>
          <w:rtl/>
        </w:rPr>
      </w:pPr>
      <w:bookmarkStart w:id="781" w:name="ET_guest_469207_121"/>
      <w:r w:rsidRPr="009E3955">
        <w:rPr>
          <w:rStyle w:val="TagStyle"/>
          <w:rtl/>
        </w:rPr>
        <w:t xml:space="preserve"> &lt;&lt; אורח &gt;&gt; </w:t>
      </w:r>
      <w:r>
        <w:rPr>
          <w:rtl/>
        </w:rPr>
        <w:t>שי סומך:</w:t>
      </w:r>
      <w:r w:rsidRPr="009E3955">
        <w:rPr>
          <w:rStyle w:val="TagStyle"/>
          <w:rtl/>
        </w:rPr>
        <w:t xml:space="preserve"> &lt;&lt; אורח &gt;&gt;</w:t>
      </w:r>
      <w:r>
        <w:rPr>
          <w:rtl/>
        </w:rPr>
        <w:t xml:space="preserve">   </w:t>
      </w:r>
      <w:bookmarkEnd w:id="781"/>
    </w:p>
    <w:p w:rsidR="009E3955" w:rsidRDefault="009E3955" w:rsidP="009E3955">
      <w:pPr>
        <w:pStyle w:val="KeepWithNext"/>
        <w:rPr>
          <w:rtl/>
        </w:rPr>
      </w:pPr>
    </w:p>
    <w:p w:rsidR="009E3955" w:rsidRDefault="009E3955" w:rsidP="009E3955">
      <w:pPr>
        <w:rPr>
          <w:rtl/>
        </w:rPr>
      </w:pPr>
      <w:r>
        <w:rPr>
          <w:rFonts w:hint="cs"/>
          <w:rtl/>
        </w:rPr>
        <w:t xml:space="preserve">הנוסח הקודם מתייחס לגיל פרישה. גיל פרישה לגבר הוא 67 ולאישה 64 וזה יצר אפליה </w:t>
      </w:r>
      <w:bookmarkStart w:id="782" w:name="_ETM_Q1_3450000"/>
      <w:bookmarkEnd w:id="782"/>
      <w:r>
        <w:rPr>
          <w:rFonts w:hint="cs"/>
          <w:rtl/>
        </w:rPr>
        <w:t xml:space="preserve">בין גברים לנשים. עמדנו על זה שידובר על גיל </w:t>
      </w:r>
      <w:bookmarkStart w:id="783" w:name="_ETM_Q1_3454000"/>
      <w:bookmarkEnd w:id="783"/>
      <w:r>
        <w:rPr>
          <w:rFonts w:hint="cs"/>
          <w:rtl/>
        </w:rPr>
        <w:t xml:space="preserve">פרישת חובה. צריך להסביר לשב"ס או למשטרה שהנוסח הזה </w:t>
      </w:r>
      <w:bookmarkStart w:id="784" w:name="_ETM_Q1_3462000"/>
      <w:bookmarkEnd w:id="784"/>
      <w:r>
        <w:rPr>
          <w:rFonts w:hint="cs"/>
          <w:rtl/>
        </w:rPr>
        <w:t xml:space="preserve">הוא לטובתם ואנחנו, כמשרד המשפטים, לא רוצים להישאר עם </w:t>
      </w:r>
      <w:bookmarkStart w:id="785" w:name="_ETM_Q1_3467000"/>
      <w:bookmarkEnd w:id="785"/>
      <w:r>
        <w:rPr>
          <w:rFonts w:hint="cs"/>
          <w:rtl/>
        </w:rPr>
        <w:t xml:space="preserve">הגדרת גיל פרישה שמפלה בין גבר לאישה. זו הגדרה </w:t>
      </w:r>
      <w:bookmarkStart w:id="786" w:name="_ETM_Q1_3473000"/>
      <w:bookmarkEnd w:id="786"/>
      <w:r>
        <w:rPr>
          <w:rFonts w:hint="cs"/>
          <w:rtl/>
        </w:rPr>
        <w:t xml:space="preserve">שטובה גם להם ולכן אנחנו בעד להשאיר את </w:t>
      </w:r>
      <w:bookmarkStart w:id="787" w:name="_ETM_Q1_3477000"/>
      <w:bookmarkEnd w:id="787"/>
      <w:r>
        <w:rPr>
          <w:rFonts w:hint="cs"/>
          <w:rtl/>
        </w:rPr>
        <w:t xml:space="preserve">ההגדרה הקיימת. </w:t>
      </w:r>
    </w:p>
    <w:p w:rsidR="009E3955" w:rsidRDefault="009E3955" w:rsidP="009E3955">
      <w:pPr>
        <w:rPr>
          <w:rtl/>
        </w:rPr>
      </w:pPr>
      <w:bookmarkStart w:id="788" w:name="_ETM_Q1_3480000"/>
      <w:bookmarkEnd w:id="788"/>
    </w:p>
    <w:p w:rsidR="009E3955" w:rsidRDefault="009E3955" w:rsidP="009E3955">
      <w:pPr>
        <w:pStyle w:val="af6"/>
        <w:keepNext/>
        <w:rPr>
          <w:rtl/>
        </w:rPr>
      </w:pPr>
      <w:bookmarkStart w:id="789" w:name="ET_yor_4574_122"/>
      <w:r w:rsidRPr="009E3955">
        <w:rPr>
          <w:rStyle w:val="TagStyle"/>
          <w:rtl/>
        </w:rPr>
        <w:t xml:space="preserve"> &lt;&lt; יור &gt;&gt; </w:t>
      </w:r>
      <w:r>
        <w:rPr>
          <w:rtl/>
        </w:rPr>
        <w:t>היו"ר יולי יואל אדלשטיין:</w:t>
      </w:r>
      <w:r w:rsidRPr="009E3955">
        <w:rPr>
          <w:rStyle w:val="TagStyle"/>
          <w:rtl/>
        </w:rPr>
        <w:t xml:space="preserve"> &lt;&lt; יור &gt;&gt;</w:t>
      </w:r>
      <w:r>
        <w:rPr>
          <w:rtl/>
        </w:rPr>
        <w:t xml:space="preserve">   </w:t>
      </w:r>
      <w:bookmarkEnd w:id="789"/>
    </w:p>
    <w:p w:rsidR="009E3955" w:rsidRDefault="009E3955" w:rsidP="009E3955">
      <w:pPr>
        <w:pStyle w:val="KeepWithNext"/>
        <w:rPr>
          <w:rtl/>
        </w:rPr>
      </w:pPr>
    </w:p>
    <w:p w:rsidR="009E3955" w:rsidRDefault="009E3955" w:rsidP="009E3955">
      <w:pPr>
        <w:rPr>
          <w:rtl/>
        </w:rPr>
      </w:pPr>
      <w:r>
        <w:rPr>
          <w:rFonts w:hint="cs"/>
          <w:rtl/>
        </w:rPr>
        <w:t xml:space="preserve">כפי שאמרתי, אין דחיפות </w:t>
      </w:r>
      <w:proofErr w:type="spellStart"/>
      <w:r>
        <w:rPr>
          <w:rFonts w:hint="cs"/>
          <w:rtl/>
        </w:rPr>
        <w:t>אמיתית</w:t>
      </w:r>
      <w:proofErr w:type="spellEnd"/>
      <w:r>
        <w:rPr>
          <w:rFonts w:hint="cs"/>
          <w:rtl/>
        </w:rPr>
        <w:t xml:space="preserve"> ואנחנו נאשר מה </w:t>
      </w:r>
      <w:bookmarkStart w:id="790" w:name="_ETM_Q1_3484000"/>
      <w:bookmarkEnd w:id="790"/>
      <w:r>
        <w:rPr>
          <w:rFonts w:hint="cs"/>
          <w:rtl/>
        </w:rPr>
        <w:t>שנאשר.</w:t>
      </w:r>
    </w:p>
    <w:p w:rsidR="009E3955" w:rsidRDefault="009E3955" w:rsidP="009E3955">
      <w:pPr>
        <w:rPr>
          <w:rtl/>
        </w:rPr>
      </w:pPr>
    </w:p>
    <w:p w:rsidR="009E3955" w:rsidRDefault="009E3955" w:rsidP="009E3955">
      <w:pPr>
        <w:pStyle w:val="a4"/>
        <w:keepNext/>
        <w:rPr>
          <w:rtl/>
        </w:rPr>
      </w:pPr>
      <w:bookmarkStart w:id="791" w:name="ET_speaker_מירי_פרנקלשור_123"/>
      <w:r w:rsidRPr="009E3955">
        <w:rPr>
          <w:rStyle w:val="TagStyle"/>
          <w:rtl/>
        </w:rPr>
        <w:t xml:space="preserve"> &lt;&lt; דובר &gt;&gt; </w:t>
      </w:r>
      <w:r>
        <w:rPr>
          <w:rtl/>
        </w:rPr>
        <w:t>מירי פרנקל-שור:</w:t>
      </w:r>
      <w:r w:rsidRPr="009E3955">
        <w:rPr>
          <w:rStyle w:val="TagStyle"/>
          <w:rtl/>
        </w:rPr>
        <w:t xml:space="preserve"> &lt;&lt; דובר &gt;&gt;</w:t>
      </w:r>
      <w:r>
        <w:rPr>
          <w:rtl/>
        </w:rPr>
        <w:t xml:space="preserve">   </w:t>
      </w:r>
      <w:bookmarkEnd w:id="791"/>
    </w:p>
    <w:p w:rsidR="009E3955" w:rsidRDefault="009E3955" w:rsidP="009E3955">
      <w:pPr>
        <w:pStyle w:val="KeepWithNext"/>
        <w:rPr>
          <w:rtl/>
        </w:rPr>
      </w:pPr>
    </w:p>
    <w:p w:rsidR="009E3955" w:rsidRDefault="009E3955" w:rsidP="009E3955">
      <w:pPr>
        <w:rPr>
          <w:rtl/>
        </w:rPr>
      </w:pPr>
      <w:r>
        <w:rPr>
          <w:rFonts w:hint="cs"/>
          <w:rtl/>
        </w:rPr>
        <w:t>שי, אולי הבעיה היא בהגדרה ולא בסעיף התקנות?</w:t>
      </w:r>
    </w:p>
    <w:p w:rsidR="009E3955" w:rsidRDefault="009E3955" w:rsidP="009E3955">
      <w:pPr>
        <w:rPr>
          <w:rtl/>
        </w:rPr>
      </w:pPr>
      <w:bookmarkStart w:id="792" w:name="_ETM_Q1_3492000"/>
      <w:bookmarkEnd w:id="792"/>
    </w:p>
    <w:p w:rsidR="009E3955" w:rsidRDefault="009E3955" w:rsidP="009E3955">
      <w:pPr>
        <w:pStyle w:val="a4"/>
        <w:keepNext/>
        <w:rPr>
          <w:rtl/>
        </w:rPr>
      </w:pPr>
      <w:bookmarkStart w:id="793" w:name="ET_speaker_עידו_בן_יצחק_124"/>
      <w:r w:rsidRPr="009E3955">
        <w:rPr>
          <w:rStyle w:val="TagStyle"/>
          <w:rtl/>
        </w:rPr>
        <w:t xml:space="preserve"> &lt;&lt; דובר &gt;&gt; </w:t>
      </w:r>
      <w:r>
        <w:rPr>
          <w:rtl/>
        </w:rPr>
        <w:t>עידו בן יצחק:</w:t>
      </w:r>
      <w:r w:rsidRPr="009E3955">
        <w:rPr>
          <w:rStyle w:val="TagStyle"/>
          <w:rtl/>
        </w:rPr>
        <w:t xml:space="preserve"> &lt;&lt; דובר &gt;&gt;</w:t>
      </w:r>
      <w:r>
        <w:rPr>
          <w:rtl/>
        </w:rPr>
        <w:t xml:space="preserve">   </w:t>
      </w:r>
      <w:bookmarkEnd w:id="793"/>
    </w:p>
    <w:p w:rsidR="009E3955" w:rsidRDefault="009E3955" w:rsidP="009E3955">
      <w:pPr>
        <w:pStyle w:val="KeepWithNext"/>
        <w:rPr>
          <w:rtl/>
        </w:rPr>
      </w:pPr>
    </w:p>
    <w:p w:rsidR="009E3955" w:rsidRDefault="009E3955" w:rsidP="009E3955">
      <w:pPr>
        <w:rPr>
          <w:rtl/>
        </w:rPr>
      </w:pPr>
      <w:r>
        <w:rPr>
          <w:rFonts w:hint="cs"/>
          <w:rtl/>
        </w:rPr>
        <w:t xml:space="preserve">בהגדרות של קצבת גישור ומסלול קצבת גישור. אולי שם צריך </w:t>
      </w:r>
      <w:bookmarkStart w:id="794" w:name="_ETM_Q1_3496000"/>
      <w:bookmarkEnd w:id="794"/>
      <w:r>
        <w:rPr>
          <w:rFonts w:hint="cs"/>
          <w:rtl/>
        </w:rPr>
        <w:t xml:space="preserve">להוציא את הסוהר והשוטר. </w:t>
      </w:r>
    </w:p>
    <w:p w:rsidR="009E3955" w:rsidRDefault="009E3955" w:rsidP="009E3955">
      <w:pPr>
        <w:rPr>
          <w:rtl/>
        </w:rPr>
      </w:pPr>
      <w:bookmarkStart w:id="795" w:name="_ETM_Q1_3499000"/>
      <w:bookmarkEnd w:id="795"/>
    </w:p>
    <w:p w:rsidR="009E3955" w:rsidRDefault="009E3955" w:rsidP="009E3955">
      <w:pPr>
        <w:pStyle w:val="af9"/>
        <w:keepNext/>
        <w:rPr>
          <w:rtl/>
        </w:rPr>
      </w:pPr>
      <w:bookmarkStart w:id="796" w:name="ET_guest_469207_125"/>
      <w:r w:rsidRPr="009E3955">
        <w:rPr>
          <w:rStyle w:val="TagStyle"/>
          <w:rtl/>
        </w:rPr>
        <w:t xml:space="preserve"> &lt;&lt; אורח &gt;&gt; </w:t>
      </w:r>
      <w:r>
        <w:rPr>
          <w:rtl/>
        </w:rPr>
        <w:t>שי סומך:</w:t>
      </w:r>
      <w:r w:rsidRPr="009E3955">
        <w:rPr>
          <w:rStyle w:val="TagStyle"/>
          <w:rtl/>
        </w:rPr>
        <w:t xml:space="preserve"> &lt;&lt; אורח &gt;&gt;</w:t>
      </w:r>
      <w:r>
        <w:rPr>
          <w:rtl/>
        </w:rPr>
        <w:t xml:space="preserve">   </w:t>
      </w:r>
      <w:bookmarkEnd w:id="796"/>
    </w:p>
    <w:p w:rsidR="009E3955" w:rsidRDefault="009E3955" w:rsidP="009E3955">
      <w:pPr>
        <w:pStyle w:val="KeepWithNext"/>
        <w:rPr>
          <w:rtl/>
        </w:rPr>
      </w:pPr>
    </w:p>
    <w:p w:rsidR="009E3955" w:rsidRPr="009E3955" w:rsidRDefault="009E3955" w:rsidP="009E3955">
      <w:pPr>
        <w:rPr>
          <w:rtl/>
        </w:rPr>
      </w:pPr>
      <w:r>
        <w:rPr>
          <w:rFonts w:hint="cs"/>
          <w:rtl/>
        </w:rPr>
        <w:t xml:space="preserve">כל עוד מדובר בגיל פרישה חובה </w:t>
      </w:r>
      <w:bookmarkStart w:id="797" w:name="_ETM_Q1_3500000"/>
      <w:bookmarkEnd w:id="797"/>
      <w:r w:rsidR="008D3663">
        <w:rPr>
          <w:rFonts w:hint="cs"/>
          <w:rtl/>
        </w:rPr>
        <w:t xml:space="preserve">וזה לא גיל פרישה, זה חשוב, כי יכול להיות שלגבי משטרה ושב"ס </w:t>
      </w:r>
      <w:bookmarkStart w:id="798" w:name="_ETM_Q1_3505000"/>
      <w:bookmarkEnd w:id="798"/>
      <w:r w:rsidR="008D3663">
        <w:rPr>
          <w:rFonts w:hint="cs"/>
          <w:rtl/>
        </w:rPr>
        <w:t xml:space="preserve">בכלל לא היה צריך תיקון חקיקה, אלא רק תקנות. אם </w:t>
      </w:r>
      <w:bookmarkStart w:id="799" w:name="_ETM_Q1_3508000"/>
      <w:bookmarkEnd w:id="799"/>
      <w:r w:rsidR="008D3663">
        <w:rPr>
          <w:rFonts w:hint="cs"/>
          <w:rtl/>
        </w:rPr>
        <w:t xml:space="preserve">עדיין נישאר עם ההגדרה הישנה, זה יחייב אותנו להגיע לחקיקה </w:t>
      </w:r>
      <w:bookmarkStart w:id="800" w:name="_ETM_Q1_3511000"/>
      <w:bookmarkEnd w:id="800"/>
      <w:r w:rsidR="008D3663">
        <w:rPr>
          <w:rFonts w:hint="cs"/>
          <w:rtl/>
        </w:rPr>
        <w:t xml:space="preserve">כדי לתקן את האפליה. חשוב ש"גיל פרישת חובה" יישאר </w:t>
      </w:r>
      <w:bookmarkStart w:id="801" w:name="_ETM_Q1_3520000"/>
      <w:bookmarkEnd w:id="801"/>
      <w:r w:rsidR="008D3663">
        <w:rPr>
          <w:rFonts w:hint="cs"/>
          <w:rtl/>
        </w:rPr>
        <w:t xml:space="preserve">ולא גיל פרישה. </w:t>
      </w:r>
    </w:p>
    <w:p w:rsidR="008D3663" w:rsidRDefault="008D3663" w:rsidP="009E3955">
      <w:pPr>
        <w:rPr>
          <w:rtl/>
        </w:rPr>
      </w:pPr>
      <w:bookmarkStart w:id="802" w:name="_ETM_Q1_3424000"/>
      <w:bookmarkEnd w:id="802"/>
    </w:p>
    <w:p w:rsidR="008D3663" w:rsidRDefault="008D3663" w:rsidP="008D3663">
      <w:pPr>
        <w:pStyle w:val="af9"/>
        <w:keepNext/>
        <w:rPr>
          <w:rtl/>
        </w:rPr>
      </w:pPr>
      <w:bookmarkStart w:id="803" w:name="ET_guest_861844_125"/>
      <w:r w:rsidRPr="008D3663">
        <w:rPr>
          <w:rStyle w:val="TagStyle"/>
          <w:rtl/>
        </w:rPr>
        <w:t xml:space="preserve"> &lt;&lt; אורח &gt;&gt; </w:t>
      </w:r>
      <w:r>
        <w:rPr>
          <w:rtl/>
        </w:rPr>
        <w:t xml:space="preserve">בני </w:t>
      </w:r>
      <w:proofErr w:type="spellStart"/>
      <w:r>
        <w:rPr>
          <w:rtl/>
        </w:rPr>
        <w:t>פולצ'ק</w:t>
      </w:r>
      <w:proofErr w:type="spellEnd"/>
      <w:r>
        <w:rPr>
          <w:rtl/>
        </w:rPr>
        <w:t>:</w:t>
      </w:r>
      <w:r w:rsidRPr="008D3663">
        <w:rPr>
          <w:rStyle w:val="TagStyle"/>
          <w:rtl/>
        </w:rPr>
        <w:t xml:space="preserve"> &lt;&lt; אורח &gt;&gt;</w:t>
      </w:r>
      <w:r>
        <w:rPr>
          <w:rtl/>
        </w:rPr>
        <w:t xml:space="preserve">   </w:t>
      </w:r>
      <w:bookmarkEnd w:id="803"/>
    </w:p>
    <w:p w:rsidR="008D3663" w:rsidRDefault="008D3663" w:rsidP="008D3663">
      <w:pPr>
        <w:pStyle w:val="KeepWithNext"/>
        <w:rPr>
          <w:rtl/>
        </w:rPr>
      </w:pPr>
    </w:p>
    <w:p w:rsidR="008D3663" w:rsidRDefault="008D3663" w:rsidP="008D3663">
      <w:pPr>
        <w:rPr>
          <w:rtl/>
        </w:rPr>
      </w:pPr>
      <w:r>
        <w:rPr>
          <w:rFonts w:hint="cs"/>
          <w:rtl/>
        </w:rPr>
        <w:t xml:space="preserve">אני חוזר ואומר, מבחינתנו התיקון המוצע אמור </w:t>
      </w:r>
      <w:bookmarkStart w:id="804" w:name="_ETM_Q1_3549000"/>
      <w:bookmarkEnd w:id="804"/>
      <w:r>
        <w:rPr>
          <w:rFonts w:hint="cs"/>
          <w:rtl/>
        </w:rPr>
        <w:t xml:space="preserve">לחול על עובדי המוסד והשב"כ והנוסח הקיים אמור להישאר ביחס </w:t>
      </w:r>
      <w:bookmarkStart w:id="805" w:name="_ETM_Q1_3559000"/>
      <w:bookmarkEnd w:id="805"/>
      <w:r>
        <w:rPr>
          <w:rFonts w:hint="cs"/>
          <w:rtl/>
        </w:rPr>
        <w:t xml:space="preserve">לשוטרים וסוהרים. כאשר ילובן ויגובש הסדר פנסיית הגישור לגבי </w:t>
      </w:r>
      <w:bookmarkStart w:id="806" w:name="_ETM_Q1_3567000"/>
      <w:bookmarkEnd w:id="806"/>
      <w:r>
        <w:rPr>
          <w:rFonts w:hint="cs"/>
          <w:rtl/>
        </w:rPr>
        <w:t xml:space="preserve">השוטרים והסוהרים, כל תיקון שיהיה צורך לבצע, כולל מה ששי </w:t>
      </w:r>
      <w:bookmarkStart w:id="807" w:name="_ETM_Q1_3572000"/>
      <w:bookmarkEnd w:id="807"/>
      <w:r>
        <w:rPr>
          <w:rFonts w:hint="cs"/>
          <w:rtl/>
        </w:rPr>
        <w:t xml:space="preserve">סומך מדבר עליו, יוכל להתבצע. אי אפשר להכניס </w:t>
      </w:r>
      <w:bookmarkStart w:id="808" w:name="_ETM_Q1_3578000"/>
      <w:bookmarkEnd w:id="808"/>
      <w:r>
        <w:rPr>
          <w:rFonts w:hint="cs"/>
          <w:rtl/>
        </w:rPr>
        <w:t>לגבי שוטרים וסו</w:t>
      </w:r>
      <w:r w:rsidR="00ED4880">
        <w:rPr>
          <w:rFonts w:hint="cs"/>
          <w:rtl/>
        </w:rPr>
        <w:t xml:space="preserve">הרים הגדרה של מסלול קצבת גישור שנוקב </w:t>
      </w:r>
      <w:bookmarkStart w:id="809" w:name="_ETM_Q1_3593000"/>
      <w:bookmarkEnd w:id="809"/>
      <w:r w:rsidR="00ED4880">
        <w:rPr>
          <w:rFonts w:hint="cs"/>
          <w:rtl/>
        </w:rPr>
        <w:t xml:space="preserve">באמירה "עד </w:t>
      </w:r>
      <w:proofErr w:type="spellStart"/>
      <w:r w:rsidR="00ED4880">
        <w:rPr>
          <w:rFonts w:hint="cs"/>
          <w:rtl/>
        </w:rPr>
        <w:t>להגיעו</w:t>
      </w:r>
      <w:proofErr w:type="spellEnd"/>
      <w:r w:rsidR="00ED4880">
        <w:rPr>
          <w:rFonts w:hint="cs"/>
          <w:rtl/>
        </w:rPr>
        <w:t xml:space="preserve"> לגיל מסוים", מבלי שהגילאים האלה בסופו של </w:t>
      </w:r>
      <w:bookmarkStart w:id="810" w:name="_ETM_Q1_3598000"/>
      <w:bookmarkEnd w:id="810"/>
      <w:r w:rsidR="00ED4880">
        <w:rPr>
          <w:rFonts w:hint="cs"/>
          <w:rtl/>
        </w:rPr>
        <w:t>דבר סוכמו לגבינו ואין לגביהם, להבדיל מהמוסד והשב"כ, הוראות משלימות.</w:t>
      </w:r>
    </w:p>
    <w:p w:rsidR="00ED4880" w:rsidRDefault="00ED4880" w:rsidP="008D3663">
      <w:pPr>
        <w:rPr>
          <w:rtl/>
        </w:rPr>
      </w:pPr>
      <w:bookmarkStart w:id="811" w:name="_ETM_Q1_3606000"/>
      <w:bookmarkEnd w:id="811"/>
    </w:p>
    <w:p w:rsidR="00ED4880" w:rsidRDefault="00ED4880" w:rsidP="00ED4880">
      <w:pPr>
        <w:pStyle w:val="a4"/>
        <w:keepNext/>
        <w:rPr>
          <w:rtl/>
        </w:rPr>
      </w:pPr>
      <w:bookmarkStart w:id="812" w:name="ET_speaker_5082_126"/>
      <w:r w:rsidRPr="00ED4880">
        <w:rPr>
          <w:rStyle w:val="TagStyle"/>
          <w:rtl/>
        </w:rPr>
        <w:t xml:space="preserve"> &lt;&lt; דובר &gt;&gt; </w:t>
      </w:r>
      <w:r>
        <w:rPr>
          <w:rtl/>
        </w:rPr>
        <w:t>מאיר כהן (יש עתיד):</w:t>
      </w:r>
      <w:r w:rsidRPr="00ED4880">
        <w:rPr>
          <w:rStyle w:val="TagStyle"/>
          <w:rtl/>
        </w:rPr>
        <w:t xml:space="preserve"> &lt;&lt; דובר &gt;&gt;</w:t>
      </w:r>
      <w:r>
        <w:rPr>
          <w:rtl/>
        </w:rPr>
        <w:t xml:space="preserve">   </w:t>
      </w:r>
      <w:bookmarkEnd w:id="812"/>
    </w:p>
    <w:p w:rsidR="00ED4880" w:rsidRDefault="00ED4880" w:rsidP="00ED4880">
      <w:pPr>
        <w:pStyle w:val="KeepWithNext"/>
        <w:rPr>
          <w:rtl/>
        </w:rPr>
      </w:pPr>
    </w:p>
    <w:p w:rsidR="00ED4880" w:rsidRDefault="00ED4880" w:rsidP="00ED4880">
      <w:pPr>
        <w:rPr>
          <w:rtl/>
        </w:rPr>
      </w:pPr>
      <w:r>
        <w:rPr>
          <w:rFonts w:hint="cs"/>
          <w:rtl/>
        </w:rPr>
        <w:t xml:space="preserve">אבל הוא אומר שבסך הכול כתוב "גיל פרישה", בכדי לא לייצר </w:t>
      </w:r>
      <w:bookmarkStart w:id="813" w:name="_ETM_Q1_3611000"/>
      <w:bookmarkEnd w:id="813"/>
      <w:r>
        <w:rPr>
          <w:rFonts w:hint="cs"/>
          <w:rtl/>
        </w:rPr>
        <w:t xml:space="preserve">אפליה בין גברים לנשים. </w:t>
      </w:r>
    </w:p>
    <w:p w:rsidR="00ED4880" w:rsidRDefault="00ED4880" w:rsidP="00ED4880">
      <w:pPr>
        <w:rPr>
          <w:rtl/>
        </w:rPr>
      </w:pPr>
    </w:p>
    <w:p w:rsidR="00ED4880" w:rsidRDefault="00ED4880" w:rsidP="00ED4880">
      <w:pPr>
        <w:pStyle w:val="af9"/>
        <w:keepNext/>
        <w:rPr>
          <w:rtl/>
        </w:rPr>
      </w:pPr>
      <w:bookmarkStart w:id="814" w:name="ET_guest_872670_127"/>
      <w:r w:rsidRPr="00ED4880">
        <w:rPr>
          <w:rStyle w:val="TagStyle"/>
          <w:rtl/>
        </w:rPr>
        <w:t xml:space="preserve"> &lt;&lt; אורח &gt;&gt; </w:t>
      </w:r>
      <w:r>
        <w:rPr>
          <w:rtl/>
        </w:rPr>
        <w:t>גל אסף:</w:t>
      </w:r>
      <w:r w:rsidRPr="00ED4880">
        <w:rPr>
          <w:rStyle w:val="TagStyle"/>
          <w:rtl/>
        </w:rPr>
        <w:t xml:space="preserve"> &lt;&lt; אורח &gt;&gt;</w:t>
      </w:r>
      <w:r>
        <w:rPr>
          <w:rtl/>
        </w:rPr>
        <w:t xml:space="preserve">   </w:t>
      </w:r>
      <w:bookmarkEnd w:id="814"/>
    </w:p>
    <w:p w:rsidR="00ED4880" w:rsidRDefault="00ED4880" w:rsidP="00ED4880">
      <w:pPr>
        <w:pStyle w:val="KeepWithNext"/>
        <w:rPr>
          <w:rtl/>
        </w:rPr>
      </w:pPr>
    </w:p>
    <w:p w:rsidR="00ED4880" w:rsidRDefault="00ED4880" w:rsidP="00ED4880">
      <w:pPr>
        <w:rPr>
          <w:rtl/>
        </w:rPr>
      </w:pPr>
      <w:bookmarkStart w:id="815" w:name="_ETM_Q1_3613000"/>
      <w:bookmarkEnd w:id="815"/>
      <w:r>
        <w:rPr>
          <w:rFonts w:hint="cs"/>
          <w:rtl/>
        </w:rPr>
        <w:t xml:space="preserve">בנוסח הנוכחי, אישה שפורשת בגיל </w:t>
      </w:r>
      <w:bookmarkStart w:id="816" w:name="_ETM_Q1_3617000"/>
      <w:bookmarkEnd w:id="816"/>
      <w:r>
        <w:rPr>
          <w:rFonts w:hint="cs"/>
          <w:rtl/>
        </w:rPr>
        <w:t xml:space="preserve">66 לא תקבל קצבה לעומת גבר שיפרוש בגיל 66. </w:t>
      </w:r>
    </w:p>
    <w:p w:rsidR="00ED4880" w:rsidRDefault="00ED4880" w:rsidP="00ED4880">
      <w:pPr>
        <w:rPr>
          <w:rtl/>
        </w:rPr>
      </w:pPr>
    </w:p>
    <w:p w:rsidR="00ED4880" w:rsidRDefault="00ED4880" w:rsidP="00ED4880">
      <w:pPr>
        <w:pStyle w:val="a4"/>
        <w:keepNext/>
        <w:rPr>
          <w:rtl/>
        </w:rPr>
      </w:pPr>
      <w:bookmarkStart w:id="817" w:name="ET_speaker_מירי_פרנקלשור_128"/>
      <w:r w:rsidRPr="00ED4880">
        <w:rPr>
          <w:rStyle w:val="TagStyle"/>
          <w:rtl/>
        </w:rPr>
        <w:t xml:space="preserve"> &lt;&lt; דובר &gt;&gt; </w:t>
      </w:r>
      <w:r>
        <w:rPr>
          <w:rtl/>
        </w:rPr>
        <w:t>מירי פרנקל-שור:</w:t>
      </w:r>
      <w:r w:rsidRPr="00ED4880">
        <w:rPr>
          <w:rStyle w:val="TagStyle"/>
          <w:rtl/>
        </w:rPr>
        <w:t xml:space="preserve"> &lt;&lt; דובר &gt;&gt;</w:t>
      </w:r>
      <w:r>
        <w:rPr>
          <w:rtl/>
        </w:rPr>
        <w:t xml:space="preserve">   </w:t>
      </w:r>
      <w:bookmarkEnd w:id="817"/>
    </w:p>
    <w:p w:rsidR="00ED4880" w:rsidRDefault="00ED4880" w:rsidP="00ED4880">
      <w:pPr>
        <w:pStyle w:val="KeepWithNext"/>
        <w:rPr>
          <w:rtl/>
        </w:rPr>
      </w:pPr>
    </w:p>
    <w:p w:rsidR="00ED4880" w:rsidRDefault="00ED4880" w:rsidP="00ED4880">
      <w:pPr>
        <w:rPr>
          <w:rtl/>
        </w:rPr>
      </w:pPr>
      <w:r>
        <w:rPr>
          <w:rFonts w:hint="cs"/>
          <w:rtl/>
        </w:rPr>
        <w:t xml:space="preserve">אני </w:t>
      </w:r>
      <w:bookmarkStart w:id="818" w:name="_ETM_Q1_3622000"/>
      <w:bookmarkEnd w:id="818"/>
      <w:r>
        <w:rPr>
          <w:rFonts w:hint="cs"/>
          <w:rtl/>
        </w:rPr>
        <w:t xml:space="preserve">מציעה שאת כל התיקונים, גם מסלול קצבת גישור, גם </w:t>
      </w:r>
      <w:bookmarkStart w:id="819" w:name="_ETM_Q1_3628000"/>
      <w:bookmarkEnd w:id="819"/>
      <w:r>
        <w:rPr>
          <w:rFonts w:hint="cs"/>
          <w:rtl/>
        </w:rPr>
        <w:t xml:space="preserve">קצבת גישור, אנחנו נייחד רק לשב"כ ולמוסד. 108ז יסומן (א), </w:t>
      </w:r>
      <w:bookmarkStart w:id="820" w:name="_ETM_Q1_3638000"/>
      <w:bookmarkEnd w:id="820"/>
      <w:r>
        <w:rPr>
          <w:rFonts w:hint="cs"/>
          <w:rtl/>
        </w:rPr>
        <w:t>נמחק את התוספות ונייחד סעיף קטן (ב) לשב"כ ולמוסד.</w:t>
      </w:r>
    </w:p>
    <w:p w:rsidR="00ED4880" w:rsidRDefault="00ED4880" w:rsidP="00ED4880">
      <w:pPr>
        <w:rPr>
          <w:rtl/>
        </w:rPr>
      </w:pPr>
    </w:p>
    <w:p w:rsidR="00ED4880" w:rsidRDefault="00ED4880" w:rsidP="00ED4880">
      <w:pPr>
        <w:pStyle w:val="af9"/>
        <w:keepNext/>
        <w:rPr>
          <w:rtl/>
        </w:rPr>
      </w:pPr>
      <w:bookmarkStart w:id="821" w:name="ET_guest_469207_129"/>
      <w:r w:rsidRPr="00ED4880">
        <w:rPr>
          <w:rStyle w:val="TagStyle"/>
          <w:rtl/>
        </w:rPr>
        <w:t xml:space="preserve"> &lt;&lt; אורח &gt;&gt; </w:t>
      </w:r>
      <w:r>
        <w:rPr>
          <w:rtl/>
        </w:rPr>
        <w:t>שי סומך:</w:t>
      </w:r>
      <w:r w:rsidRPr="00ED4880">
        <w:rPr>
          <w:rStyle w:val="TagStyle"/>
          <w:rtl/>
        </w:rPr>
        <w:t xml:space="preserve"> &lt;&lt; אורח &gt;&gt;</w:t>
      </w:r>
      <w:r>
        <w:rPr>
          <w:rtl/>
        </w:rPr>
        <w:t xml:space="preserve">   </w:t>
      </w:r>
      <w:bookmarkEnd w:id="821"/>
    </w:p>
    <w:p w:rsidR="00ED4880" w:rsidRDefault="00ED4880" w:rsidP="00ED4880">
      <w:pPr>
        <w:pStyle w:val="KeepWithNext"/>
        <w:rPr>
          <w:rtl/>
        </w:rPr>
      </w:pPr>
    </w:p>
    <w:p w:rsidR="00ED4880" w:rsidRDefault="00ED4880" w:rsidP="00ED4880">
      <w:pPr>
        <w:rPr>
          <w:rtl/>
        </w:rPr>
      </w:pPr>
      <w:r>
        <w:rPr>
          <w:rFonts w:hint="cs"/>
          <w:rtl/>
        </w:rPr>
        <w:t>הבעיה היא שאנחנו ממשיכים את האפליה לגבי המשטרה והשב"ס. כלומר, יש אפליה בין נשים וגברים. "גיל פרישה" צריך לחול גם על המשטרה ושב"ס.</w:t>
      </w:r>
    </w:p>
    <w:p w:rsidR="00ED4880" w:rsidRDefault="00ED4880" w:rsidP="00ED4880">
      <w:pPr>
        <w:rPr>
          <w:rtl/>
        </w:rPr>
      </w:pPr>
    </w:p>
    <w:p w:rsidR="00ED4880" w:rsidRDefault="00ED4880" w:rsidP="00ED4880">
      <w:pPr>
        <w:pStyle w:val="af9"/>
        <w:keepNext/>
        <w:rPr>
          <w:rtl/>
        </w:rPr>
      </w:pPr>
      <w:bookmarkStart w:id="822" w:name="ET_guest_861844_130"/>
      <w:r w:rsidRPr="00ED4880">
        <w:rPr>
          <w:rStyle w:val="TagStyle"/>
          <w:rtl/>
        </w:rPr>
        <w:t xml:space="preserve"> &lt;&lt; אורח &gt;&gt; </w:t>
      </w:r>
      <w:r>
        <w:rPr>
          <w:rtl/>
        </w:rPr>
        <w:t xml:space="preserve">בני </w:t>
      </w:r>
      <w:proofErr w:type="spellStart"/>
      <w:r>
        <w:rPr>
          <w:rtl/>
        </w:rPr>
        <w:t>פולצ'ק</w:t>
      </w:r>
      <w:proofErr w:type="spellEnd"/>
      <w:r>
        <w:rPr>
          <w:rtl/>
        </w:rPr>
        <w:t>:</w:t>
      </w:r>
      <w:r w:rsidRPr="00ED4880">
        <w:rPr>
          <w:rStyle w:val="TagStyle"/>
          <w:rtl/>
        </w:rPr>
        <w:t xml:space="preserve"> &lt;&lt; אורח &gt;&gt;</w:t>
      </w:r>
      <w:r>
        <w:rPr>
          <w:rtl/>
        </w:rPr>
        <w:t xml:space="preserve">   </w:t>
      </w:r>
      <w:bookmarkEnd w:id="822"/>
    </w:p>
    <w:p w:rsidR="00ED4880" w:rsidRDefault="00ED4880" w:rsidP="00ED4880">
      <w:pPr>
        <w:pStyle w:val="KeepWithNext"/>
        <w:rPr>
          <w:rtl/>
        </w:rPr>
      </w:pPr>
    </w:p>
    <w:p w:rsidR="00ED4880" w:rsidRDefault="00ED4880" w:rsidP="00ED4880">
      <w:pPr>
        <w:rPr>
          <w:rtl/>
        </w:rPr>
      </w:pPr>
      <w:r>
        <w:rPr>
          <w:rFonts w:hint="cs"/>
          <w:rtl/>
        </w:rPr>
        <w:t xml:space="preserve">שי, בעזרת השם, כשאנחנו נתקדם כבר </w:t>
      </w:r>
      <w:bookmarkStart w:id="823" w:name="_ETM_Q1_3660000"/>
      <w:bookmarkEnd w:id="823"/>
      <w:r>
        <w:rPr>
          <w:rFonts w:hint="cs"/>
          <w:rtl/>
        </w:rPr>
        <w:t xml:space="preserve">לגיבוש הסדר פנסיית הגישור, נתקן גם את זה. כרגע זה </w:t>
      </w:r>
      <w:bookmarkStart w:id="824" w:name="_ETM_Q1_3670000"/>
      <w:bookmarkEnd w:id="824"/>
      <w:r>
        <w:rPr>
          <w:rFonts w:hint="cs"/>
          <w:rtl/>
        </w:rPr>
        <w:t xml:space="preserve">תיאורטי, ואוסיף ואומר שבהקשר שלנו עד היום האוצר, חרף פניות, </w:t>
      </w:r>
      <w:bookmarkStart w:id="825" w:name="_ETM_Q1_3680000"/>
      <w:bookmarkEnd w:id="825"/>
      <w:r>
        <w:rPr>
          <w:rFonts w:hint="cs"/>
          <w:rtl/>
        </w:rPr>
        <w:t xml:space="preserve">לא מאפשר </w:t>
      </w:r>
      <w:bookmarkStart w:id="826" w:name="_ETM_Q1_3676000"/>
      <w:bookmarkEnd w:id="826"/>
      <w:r>
        <w:rPr>
          <w:rFonts w:hint="cs"/>
          <w:rtl/>
        </w:rPr>
        <w:t xml:space="preserve">אפילו הוצאה עם מקדמות לפנסיית גישור. </w:t>
      </w:r>
    </w:p>
    <w:p w:rsidR="00ED4880" w:rsidRDefault="00ED4880" w:rsidP="00ED4880">
      <w:pPr>
        <w:rPr>
          <w:rtl/>
        </w:rPr>
      </w:pPr>
      <w:bookmarkStart w:id="827" w:name="_ETM_Q1_3684000"/>
      <w:bookmarkEnd w:id="827"/>
    </w:p>
    <w:p w:rsidR="00ED4880" w:rsidRDefault="00ED4880" w:rsidP="00ED4880">
      <w:pPr>
        <w:pStyle w:val="af9"/>
        <w:keepNext/>
        <w:rPr>
          <w:rtl/>
        </w:rPr>
      </w:pPr>
      <w:bookmarkStart w:id="828" w:name="ET_guest_469207_131"/>
      <w:r w:rsidRPr="00ED4880">
        <w:rPr>
          <w:rStyle w:val="TagStyle"/>
          <w:rtl/>
        </w:rPr>
        <w:t xml:space="preserve"> &lt;&lt; אורח &gt;&gt; </w:t>
      </w:r>
      <w:r>
        <w:rPr>
          <w:rtl/>
        </w:rPr>
        <w:t>שי סומך:</w:t>
      </w:r>
      <w:r w:rsidRPr="00ED4880">
        <w:rPr>
          <w:rStyle w:val="TagStyle"/>
          <w:rtl/>
        </w:rPr>
        <w:t xml:space="preserve"> &lt;&lt; אורח &gt;&gt;</w:t>
      </w:r>
      <w:r>
        <w:rPr>
          <w:rtl/>
        </w:rPr>
        <w:t xml:space="preserve">   </w:t>
      </w:r>
      <w:bookmarkEnd w:id="828"/>
    </w:p>
    <w:p w:rsidR="00ED4880" w:rsidRDefault="00ED4880" w:rsidP="00ED4880">
      <w:pPr>
        <w:pStyle w:val="KeepWithNext"/>
        <w:rPr>
          <w:rtl/>
        </w:rPr>
      </w:pPr>
    </w:p>
    <w:p w:rsidR="00ED4880" w:rsidRDefault="00ED4880" w:rsidP="00ED4880">
      <w:pPr>
        <w:rPr>
          <w:rtl/>
        </w:rPr>
      </w:pPr>
      <w:r>
        <w:rPr>
          <w:rFonts w:hint="cs"/>
          <w:rtl/>
        </w:rPr>
        <w:t xml:space="preserve">לא בהכרח יהיה תיקון חקיקה ראשית. </w:t>
      </w:r>
    </w:p>
    <w:p w:rsidR="00ED4880" w:rsidRDefault="00ED4880" w:rsidP="00ED4880">
      <w:pPr>
        <w:rPr>
          <w:rtl/>
        </w:rPr>
      </w:pPr>
      <w:bookmarkStart w:id="829" w:name="_ETM_Q1_3688000"/>
      <w:bookmarkEnd w:id="829"/>
    </w:p>
    <w:p w:rsidR="00ED4880" w:rsidRDefault="00ED4880" w:rsidP="00ED4880">
      <w:pPr>
        <w:pStyle w:val="af9"/>
        <w:keepNext/>
        <w:rPr>
          <w:rtl/>
        </w:rPr>
      </w:pPr>
      <w:bookmarkStart w:id="830" w:name="ET_guest_861844_132"/>
      <w:r w:rsidRPr="00ED4880">
        <w:rPr>
          <w:rStyle w:val="TagStyle"/>
          <w:rtl/>
        </w:rPr>
        <w:t xml:space="preserve"> &lt;&lt; אורח &gt;&gt; </w:t>
      </w:r>
      <w:r>
        <w:rPr>
          <w:rtl/>
        </w:rPr>
        <w:t xml:space="preserve">בני </w:t>
      </w:r>
      <w:proofErr w:type="spellStart"/>
      <w:r>
        <w:rPr>
          <w:rtl/>
        </w:rPr>
        <w:t>פולצ'ק</w:t>
      </w:r>
      <w:proofErr w:type="spellEnd"/>
      <w:r>
        <w:rPr>
          <w:rtl/>
        </w:rPr>
        <w:t>:</w:t>
      </w:r>
      <w:r w:rsidRPr="00ED4880">
        <w:rPr>
          <w:rStyle w:val="TagStyle"/>
          <w:rtl/>
        </w:rPr>
        <w:t xml:space="preserve"> &lt;&lt; אורח &gt;&gt;</w:t>
      </w:r>
      <w:r>
        <w:rPr>
          <w:rtl/>
        </w:rPr>
        <w:t xml:space="preserve">   </w:t>
      </w:r>
      <w:bookmarkEnd w:id="830"/>
    </w:p>
    <w:p w:rsidR="00ED4880" w:rsidRDefault="00ED4880" w:rsidP="00ED4880">
      <w:pPr>
        <w:pStyle w:val="KeepWithNext"/>
        <w:rPr>
          <w:rtl/>
        </w:rPr>
      </w:pPr>
    </w:p>
    <w:p w:rsidR="00ED4880" w:rsidRDefault="00ED4880" w:rsidP="00ED4880">
      <w:pPr>
        <w:rPr>
          <w:rtl/>
        </w:rPr>
      </w:pPr>
      <w:r>
        <w:rPr>
          <w:rFonts w:hint="cs"/>
          <w:rtl/>
        </w:rPr>
        <w:t xml:space="preserve">יהיה תיקון. יש עוד תיקונים נוספים שאמורים להיות בחוק הגמלאות וגם התיקון הזה יהיה. </w:t>
      </w:r>
    </w:p>
    <w:p w:rsidR="00ED4880" w:rsidRDefault="00ED4880" w:rsidP="00ED4880">
      <w:pPr>
        <w:rPr>
          <w:rtl/>
        </w:rPr>
      </w:pPr>
      <w:bookmarkStart w:id="831" w:name="_ETM_Q1_3695000"/>
      <w:bookmarkEnd w:id="831"/>
    </w:p>
    <w:p w:rsidR="00ED4880" w:rsidRDefault="00ED4880" w:rsidP="00ED4880">
      <w:pPr>
        <w:pStyle w:val="af9"/>
        <w:keepNext/>
        <w:rPr>
          <w:rtl/>
        </w:rPr>
      </w:pPr>
      <w:bookmarkStart w:id="832" w:name="ET_guest_469207_133"/>
      <w:r w:rsidRPr="00ED4880">
        <w:rPr>
          <w:rStyle w:val="TagStyle"/>
          <w:rtl/>
        </w:rPr>
        <w:t xml:space="preserve"> &lt;&lt; אורח &gt;&gt; </w:t>
      </w:r>
      <w:r>
        <w:rPr>
          <w:rtl/>
        </w:rPr>
        <w:t>שי סומך:</w:t>
      </w:r>
      <w:r w:rsidRPr="00ED4880">
        <w:rPr>
          <w:rStyle w:val="TagStyle"/>
          <w:rtl/>
        </w:rPr>
        <w:t xml:space="preserve"> &lt;&lt; אורח &gt;&gt;</w:t>
      </w:r>
      <w:r>
        <w:rPr>
          <w:rtl/>
        </w:rPr>
        <w:t xml:space="preserve">   </w:t>
      </w:r>
      <w:bookmarkEnd w:id="832"/>
    </w:p>
    <w:p w:rsidR="00ED4880" w:rsidRDefault="00ED4880" w:rsidP="00ED4880">
      <w:pPr>
        <w:pStyle w:val="KeepWithNext"/>
        <w:rPr>
          <w:rtl/>
        </w:rPr>
      </w:pPr>
    </w:p>
    <w:p w:rsidR="00ED4880" w:rsidRDefault="00ED4880" w:rsidP="00ED4880">
      <w:pPr>
        <w:rPr>
          <w:rtl/>
        </w:rPr>
      </w:pPr>
      <w:r>
        <w:rPr>
          <w:rFonts w:hint="cs"/>
          <w:rtl/>
        </w:rPr>
        <w:t>אתה יכול להבטיח שיהיה תיקון חקיקה ראשית?</w:t>
      </w:r>
    </w:p>
    <w:p w:rsidR="00ED4880" w:rsidRDefault="00ED4880" w:rsidP="00ED4880">
      <w:pPr>
        <w:rPr>
          <w:rtl/>
        </w:rPr>
      </w:pPr>
    </w:p>
    <w:p w:rsidR="00ED4880" w:rsidRDefault="00ED4880" w:rsidP="00ED4880">
      <w:pPr>
        <w:pStyle w:val="af9"/>
        <w:keepNext/>
        <w:rPr>
          <w:rtl/>
        </w:rPr>
      </w:pPr>
      <w:bookmarkStart w:id="833" w:name="ET_guest_861844_134"/>
      <w:r w:rsidRPr="00ED4880">
        <w:rPr>
          <w:rStyle w:val="TagStyle"/>
          <w:rtl/>
        </w:rPr>
        <w:t xml:space="preserve"> &lt;&lt; אורח &gt;&gt; </w:t>
      </w:r>
      <w:r>
        <w:rPr>
          <w:rtl/>
        </w:rPr>
        <w:t xml:space="preserve">בני </w:t>
      </w:r>
      <w:proofErr w:type="spellStart"/>
      <w:r>
        <w:rPr>
          <w:rtl/>
        </w:rPr>
        <w:t>פולצ'ק</w:t>
      </w:r>
      <w:proofErr w:type="spellEnd"/>
      <w:r>
        <w:rPr>
          <w:rtl/>
        </w:rPr>
        <w:t>:</w:t>
      </w:r>
      <w:r w:rsidRPr="00ED4880">
        <w:rPr>
          <w:rStyle w:val="TagStyle"/>
          <w:rtl/>
        </w:rPr>
        <w:t xml:space="preserve"> &lt;&lt; אורח &gt;&gt;</w:t>
      </w:r>
      <w:r>
        <w:rPr>
          <w:rtl/>
        </w:rPr>
        <w:t xml:space="preserve">   </w:t>
      </w:r>
      <w:bookmarkEnd w:id="833"/>
    </w:p>
    <w:p w:rsidR="00ED4880" w:rsidRDefault="00ED4880" w:rsidP="00ED4880">
      <w:pPr>
        <w:pStyle w:val="KeepWithNext"/>
        <w:rPr>
          <w:rtl/>
        </w:rPr>
      </w:pPr>
    </w:p>
    <w:p w:rsidR="00ED4880" w:rsidRDefault="00ED4880" w:rsidP="00ED4880">
      <w:pPr>
        <w:rPr>
          <w:rtl/>
        </w:rPr>
      </w:pPr>
      <w:r>
        <w:rPr>
          <w:rFonts w:hint="cs"/>
          <w:rtl/>
        </w:rPr>
        <w:t xml:space="preserve">כן, יהיה </w:t>
      </w:r>
      <w:bookmarkStart w:id="834" w:name="_ETM_Q1_3697000"/>
      <w:bookmarkEnd w:id="834"/>
      <w:r>
        <w:rPr>
          <w:rFonts w:hint="cs"/>
          <w:rtl/>
        </w:rPr>
        <w:t xml:space="preserve">תיקון. </w:t>
      </w:r>
    </w:p>
    <w:p w:rsidR="00ED4880" w:rsidRDefault="00ED4880" w:rsidP="00ED4880">
      <w:pPr>
        <w:rPr>
          <w:rtl/>
        </w:rPr>
      </w:pPr>
      <w:bookmarkStart w:id="835" w:name="_ETM_Q1_3700000"/>
      <w:bookmarkEnd w:id="835"/>
    </w:p>
    <w:p w:rsidR="00ED4880" w:rsidRDefault="00ED4880" w:rsidP="00ED4880">
      <w:pPr>
        <w:pStyle w:val="af9"/>
        <w:keepNext/>
        <w:rPr>
          <w:rtl/>
        </w:rPr>
      </w:pPr>
      <w:bookmarkStart w:id="836" w:name="ET_guest_839707_135"/>
      <w:r w:rsidRPr="00ED4880">
        <w:rPr>
          <w:rStyle w:val="TagStyle"/>
          <w:rtl/>
        </w:rPr>
        <w:t xml:space="preserve"> &lt;&lt; אורח &gt;&gt; </w:t>
      </w:r>
      <w:r>
        <w:rPr>
          <w:rtl/>
        </w:rPr>
        <w:t xml:space="preserve">עלי </w:t>
      </w:r>
      <w:proofErr w:type="spellStart"/>
      <w:r>
        <w:rPr>
          <w:rtl/>
        </w:rPr>
        <w:t>בינג</w:t>
      </w:r>
      <w:proofErr w:type="spellEnd"/>
      <w:r>
        <w:rPr>
          <w:rtl/>
        </w:rPr>
        <w:t>:</w:t>
      </w:r>
      <w:r w:rsidRPr="00ED4880">
        <w:rPr>
          <w:rStyle w:val="TagStyle"/>
          <w:rtl/>
        </w:rPr>
        <w:t xml:space="preserve"> &lt;&lt; אורח &gt;&gt;</w:t>
      </w:r>
      <w:r>
        <w:rPr>
          <w:rtl/>
        </w:rPr>
        <w:t xml:space="preserve">   </w:t>
      </w:r>
      <w:bookmarkEnd w:id="836"/>
    </w:p>
    <w:p w:rsidR="00ED4880" w:rsidRDefault="00ED4880" w:rsidP="00ED4880">
      <w:pPr>
        <w:pStyle w:val="KeepWithNext"/>
        <w:rPr>
          <w:rtl/>
        </w:rPr>
      </w:pPr>
    </w:p>
    <w:p w:rsidR="00ED4880" w:rsidRDefault="00ED4880" w:rsidP="00ED4880">
      <w:pPr>
        <w:rPr>
          <w:rtl/>
        </w:rPr>
      </w:pPr>
      <w:r>
        <w:rPr>
          <w:rFonts w:hint="cs"/>
          <w:rtl/>
        </w:rPr>
        <w:t xml:space="preserve">שי, אתה צודק שזה לא הכרחי - - - </w:t>
      </w:r>
      <w:bookmarkStart w:id="837" w:name="_ETM_Q1_3706000"/>
      <w:bookmarkEnd w:id="837"/>
    </w:p>
    <w:p w:rsidR="00ED4880" w:rsidRDefault="00ED4880" w:rsidP="00ED4880">
      <w:pPr>
        <w:rPr>
          <w:rtl/>
        </w:rPr>
      </w:pPr>
    </w:p>
    <w:p w:rsidR="00ED4880" w:rsidRDefault="00ED4880" w:rsidP="00ED4880">
      <w:pPr>
        <w:pStyle w:val="af9"/>
        <w:keepNext/>
        <w:rPr>
          <w:rtl/>
        </w:rPr>
      </w:pPr>
      <w:bookmarkStart w:id="838" w:name="ET_guest_861844_136"/>
      <w:r w:rsidRPr="00ED4880">
        <w:rPr>
          <w:rStyle w:val="TagStyle"/>
          <w:rtl/>
        </w:rPr>
        <w:t xml:space="preserve"> &lt;&lt; אורח &gt;&gt; </w:t>
      </w:r>
      <w:r>
        <w:rPr>
          <w:rtl/>
        </w:rPr>
        <w:t xml:space="preserve">בני </w:t>
      </w:r>
      <w:proofErr w:type="spellStart"/>
      <w:r>
        <w:rPr>
          <w:rtl/>
        </w:rPr>
        <w:t>פולצ'ק</w:t>
      </w:r>
      <w:proofErr w:type="spellEnd"/>
      <w:r>
        <w:rPr>
          <w:rtl/>
        </w:rPr>
        <w:t>:</w:t>
      </w:r>
      <w:r w:rsidRPr="00ED4880">
        <w:rPr>
          <w:rStyle w:val="TagStyle"/>
          <w:rtl/>
        </w:rPr>
        <w:t xml:space="preserve"> &lt;&lt; אורח &gt;&gt;</w:t>
      </w:r>
      <w:r>
        <w:rPr>
          <w:rtl/>
        </w:rPr>
        <w:t xml:space="preserve">   </w:t>
      </w:r>
      <w:bookmarkEnd w:id="838"/>
    </w:p>
    <w:p w:rsidR="00ED4880" w:rsidRDefault="00ED4880" w:rsidP="00ED4880">
      <w:pPr>
        <w:pStyle w:val="KeepWithNext"/>
        <w:rPr>
          <w:rtl/>
        </w:rPr>
      </w:pPr>
    </w:p>
    <w:p w:rsidR="00ED4880" w:rsidRDefault="00ED4880" w:rsidP="00ED4880">
      <w:pPr>
        <w:rPr>
          <w:rtl/>
        </w:rPr>
      </w:pPr>
      <w:r>
        <w:rPr>
          <w:rFonts w:hint="cs"/>
          <w:rtl/>
        </w:rPr>
        <w:t xml:space="preserve">אני יכול להזכיר לך, שי, שיש גם עוד תיקון </w:t>
      </w:r>
      <w:bookmarkStart w:id="839" w:name="_ETM_Q1_3709000"/>
      <w:bookmarkEnd w:id="839"/>
      <w:r>
        <w:rPr>
          <w:rFonts w:hint="cs"/>
          <w:rtl/>
        </w:rPr>
        <w:t xml:space="preserve">לחוק הגמלאות שהיה בזמנו בתזכיר ונעצר בדרך לגבי ההפרשים </w:t>
      </w:r>
      <w:bookmarkStart w:id="840" w:name="_ETM_Q1_3716000"/>
      <w:bookmarkEnd w:id="840"/>
      <w:r>
        <w:rPr>
          <w:rFonts w:hint="cs"/>
          <w:rtl/>
        </w:rPr>
        <w:t xml:space="preserve">של הסכם השכר הקודם לגמלאים שפרשו באמצע. עוד נכונו לנו </w:t>
      </w:r>
      <w:bookmarkStart w:id="841" w:name="_ETM_Q1_3721000"/>
      <w:bookmarkEnd w:id="841"/>
      <w:r>
        <w:rPr>
          <w:rFonts w:hint="cs"/>
          <w:rtl/>
        </w:rPr>
        <w:t xml:space="preserve">תיקונים כאן. </w:t>
      </w:r>
    </w:p>
    <w:p w:rsidR="00ED4880" w:rsidRDefault="00ED4880" w:rsidP="00ED4880">
      <w:pPr>
        <w:rPr>
          <w:rtl/>
        </w:rPr>
      </w:pPr>
      <w:bookmarkStart w:id="842" w:name="_ETM_Q1_3723000"/>
      <w:bookmarkEnd w:id="842"/>
    </w:p>
    <w:p w:rsidR="00ED4880" w:rsidRDefault="00ED4880" w:rsidP="00ED4880">
      <w:pPr>
        <w:pStyle w:val="af9"/>
        <w:keepNext/>
        <w:rPr>
          <w:rtl/>
        </w:rPr>
      </w:pPr>
      <w:bookmarkStart w:id="843" w:name="ET_guest_469207_137"/>
      <w:r w:rsidRPr="00ED4880">
        <w:rPr>
          <w:rStyle w:val="TagStyle"/>
          <w:rtl/>
        </w:rPr>
        <w:t xml:space="preserve"> &lt;&lt; אורח &gt;&gt; </w:t>
      </w:r>
      <w:r>
        <w:rPr>
          <w:rtl/>
        </w:rPr>
        <w:t>שי סומך:</w:t>
      </w:r>
      <w:r w:rsidRPr="00ED4880">
        <w:rPr>
          <w:rStyle w:val="TagStyle"/>
          <w:rtl/>
        </w:rPr>
        <w:t xml:space="preserve"> &lt;&lt; אורח &gt;&gt;</w:t>
      </w:r>
      <w:r>
        <w:rPr>
          <w:rtl/>
        </w:rPr>
        <w:t xml:space="preserve">   </w:t>
      </w:r>
      <w:bookmarkEnd w:id="843"/>
    </w:p>
    <w:p w:rsidR="00ED4880" w:rsidRDefault="00ED4880" w:rsidP="00ED4880">
      <w:pPr>
        <w:pStyle w:val="KeepWithNext"/>
        <w:rPr>
          <w:rtl/>
        </w:rPr>
      </w:pPr>
    </w:p>
    <w:p w:rsidR="00ED4880" w:rsidRDefault="00ED4880" w:rsidP="00ED4880">
      <w:pPr>
        <w:rPr>
          <w:rtl/>
        </w:rPr>
      </w:pPr>
      <w:r>
        <w:rPr>
          <w:rFonts w:hint="cs"/>
          <w:rtl/>
        </w:rPr>
        <w:t xml:space="preserve">העמדה שלנו כמשרד המשפטים היא שלפחות את הנושא של גיל פרישת חובה צריך לתקן. בשום ארגון אין הצדקה להפלות בין גברים לנשים. כנראה שזו הייתה טעות וגיל הפרישה </w:t>
      </w:r>
      <w:bookmarkStart w:id="844" w:name="_ETM_Q1_3736000"/>
      <w:bookmarkEnd w:id="844"/>
      <w:r>
        <w:rPr>
          <w:rFonts w:hint="cs"/>
          <w:rtl/>
        </w:rPr>
        <w:t xml:space="preserve">צריך להיות אחיד, זה צריך להיות גיל 67. לא יכול </w:t>
      </w:r>
      <w:bookmarkStart w:id="845" w:name="_ETM_Q1_3739000"/>
      <w:bookmarkEnd w:id="845"/>
      <w:r>
        <w:rPr>
          <w:rFonts w:hint="cs"/>
          <w:rtl/>
        </w:rPr>
        <w:t xml:space="preserve">להיות שיהיה גיל פרישה שונה לגברים ונשים. </w:t>
      </w:r>
      <w:r w:rsidR="00AE42C4">
        <w:rPr>
          <w:rFonts w:hint="cs"/>
          <w:rtl/>
        </w:rPr>
        <w:t xml:space="preserve">את כל שאר הדברים אפשר לעשות בנפרד, אבל גיל פרישת חובה צריך להשתנות. </w:t>
      </w:r>
      <w:bookmarkStart w:id="846" w:name="_ETM_Q1_3751000"/>
      <w:bookmarkEnd w:id="846"/>
      <w:r w:rsidR="00AE42C4">
        <w:rPr>
          <w:rFonts w:hint="cs"/>
          <w:rtl/>
        </w:rPr>
        <w:t xml:space="preserve">זה מה שהחליטה הממשלה. כמובן שהוועדה יכולה </w:t>
      </w:r>
      <w:bookmarkStart w:id="847" w:name="_ETM_Q1_3759000"/>
      <w:bookmarkEnd w:id="847"/>
      <w:r w:rsidR="00AE42C4">
        <w:rPr>
          <w:rFonts w:hint="cs"/>
          <w:rtl/>
        </w:rPr>
        <w:t xml:space="preserve">להחליט מה שהיא רוצה, אני לא אומר שזו לא זכותכם, </w:t>
      </w:r>
      <w:bookmarkStart w:id="848" w:name="_ETM_Q1_3763000"/>
      <w:bookmarkEnd w:id="848"/>
      <w:r w:rsidR="00AE42C4">
        <w:rPr>
          <w:rFonts w:hint="cs"/>
          <w:rtl/>
        </w:rPr>
        <w:t xml:space="preserve">אבל אני לא רואה הצדקה. העמדה שלנו כמשרד משפטים היא שגיל פרישת חובה צריך להשתנות </w:t>
      </w:r>
      <w:r w:rsidR="00AE42C4">
        <w:rPr>
          <w:rtl/>
        </w:rPr>
        <w:t>–</w:t>
      </w:r>
      <w:r w:rsidR="00AE42C4">
        <w:rPr>
          <w:rFonts w:hint="cs"/>
          <w:rtl/>
        </w:rPr>
        <w:t xml:space="preserve"> במקום "גיל פרישה" צריך </w:t>
      </w:r>
      <w:bookmarkStart w:id="849" w:name="_ETM_Q1_3780000"/>
      <w:bookmarkEnd w:id="849"/>
      <w:r w:rsidR="00AE42C4">
        <w:rPr>
          <w:rFonts w:hint="cs"/>
          <w:rtl/>
        </w:rPr>
        <w:t>להיות "גיל פרישת חובה" לגבי כל הארגונים.</w:t>
      </w:r>
    </w:p>
    <w:p w:rsidR="00AE42C4" w:rsidRDefault="00AE42C4" w:rsidP="00ED4880">
      <w:pPr>
        <w:rPr>
          <w:rtl/>
        </w:rPr>
      </w:pPr>
    </w:p>
    <w:p w:rsidR="00AE42C4" w:rsidRDefault="00AE42C4" w:rsidP="00AE42C4">
      <w:pPr>
        <w:pStyle w:val="a4"/>
        <w:keepNext/>
        <w:rPr>
          <w:rtl/>
        </w:rPr>
      </w:pPr>
      <w:bookmarkStart w:id="850" w:name="ET_speaker_מירי_פרנקלשור_138"/>
      <w:r w:rsidRPr="00AE42C4">
        <w:rPr>
          <w:rStyle w:val="TagStyle"/>
          <w:rtl/>
        </w:rPr>
        <w:t xml:space="preserve"> &lt;&lt; דובר &gt;&gt; </w:t>
      </w:r>
      <w:r>
        <w:rPr>
          <w:rtl/>
        </w:rPr>
        <w:t>מירי פרנקל-שור:</w:t>
      </w:r>
      <w:r w:rsidRPr="00AE42C4">
        <w:rPr>
          <w:rStyle w:val="TagStyle"/>
          <w:rtl/>
        </w:rPr>
        <w:t xml:space="preserve"> &lt;&lt; דובר &gt;&gt;</w:t>
      </w:r>
      <w:r>
        <w:rPr>
          <w:rtl/>
        </w:rPr>
        <w:t xml:space="preserve">   </w:t>
      </w:r>
      <w:bookmarkEnd w:id="850"/>
    </w:p>
    <w:p w:rsidR="00AE42C4" w:rsidRDefault="00AE42C4" w:rsidP="00AE42C4">
      <w:pPr>
        <w:pStyle w:val="KeepWithNext"/>
        <w:rPr>
          <w:rtl/>
        </w:rPr>
      </w:pPr>
    </w:p>
    <w:p w:rsidR="00AE42C4" w:rsidRDefault="00AE42C4" w:rsidP="00AE42C4">
      <w:pPr>
        <w:rPr>
          <w:rtl/>
        </w:rPr>
      </w:pPr>
      <w:bookmarkStart w:id="851" w:name="_ETM_Q1_3784000"/>
      <w:bookmarkEnd w:id="851"/>
      <w:r>
        <w:rPr>
          <w:rFonts w:hint="cs"/>
          <w:rtl/>
        </w:rPr>
        <w:t>למה הבאתם את זה</w:t>
      </w:r>
      <w:bookmarkStart w:id="852" w:name="_ETM_Q1_3783000"/>
      <w:bookmarkEnd w:id="852"/>
      <w:r>
        <w:rPr>
          <w:rFonts w:hint="cs"/>
          <w:rtl/>
        </w:rPr>
        <w:t xml:space="preserve"> עכשיו? למה זה לא תוקן?</w:t>
      </w:r>
    </w:p>
    <w:p w:rsidR="00AE42C4" w:rsidRDefault="00AE42C4" w:rsidP="00AE42C4">
      <w:pPr>
        <w:rPr>
          <w:rtl/>
        </w:rPr>
      </w:pPr>
    </w:p>
    <w:p w:rsidR="00AE42C4" w:rsidRDefault="00AE42C4" w:rsidP="00AE42C4">
      <w:pPr>
        <w:pStyle w:val="af6"/>
        <w:keepNext/>
        <w:rPr>
          <w:rtl/>
        </w:rPr>
      </w:pPr>
      <w:bookmarkStart w:id="853" w:name="ET_yor_4574_139"/>
      <w:r w:rsidRPr="00AE42C4">
        <w:rPr>
          <w:rStyle w:val="TagStyle"/>
          <w:rtl/>
        </w:rPr>
        <w:t xml:space="preserve"> &lt;&lt; יור &gt;&gt; </w:t>
      </w:r>
      <w:r>
        <w:rPr>
          <w:rtl/>
        </w:rPr>
        <w:t>היו"ר יולי יואל אדלשטיין:</w:t>
      </w:r>
      <w:r w:rsidRPr="00AE42C4">
        <w:rPr>
          <w:rStyle w:val="TagStyle"/>
          <w:rtl/>
        </w:rPr>
        <w:t xml:space="preserve"> &lt;&lt; יור &gt;&gt;</w:t>
      </w:r>
      <w:r>
        <w:rPr>
          <w:rtl/>
        </w:rPr>
        <w:t xml:space="preserve">   </w:t>
      </w:r>
      <w:bookmarkEnd w:id="853"/>
    </w:p>
    <w:p w:rsidR="00AE42C4" w:rsidRDefault="00AE42C4" w:rsidP="00AE42C4">
      <w:pPr>
        <w:pStyle w:val="KeepWithNext"/>
        <w:rPr>
          <w:rtl/>
        </w:rPr>
      </w:pPr>
    </w:p>
    <w:p w:rsidR="00AE42C4" w:rsidRDefault="00AE42C4" w:rsidP="00AE42C4">
      <w:pPr>
        <w:rPr>
          <w:rtl/>
        </w:rPr>
      </w:pPr>
      <w:r>
        <w:rPr>
          <w:rFonts w:hint="cs"/>
          <w:rtl/>
        </w:rPr>
        <w:t xml:space="preserve">באותה הזדמנות חגיגית שאוסישקין מת, אז </w:t>
      </w:r>
      <w:bookmarkStart w:id="854" w:name="_ETM_Q1_3790000"/>
      <w:bookmarkEnd w:id="854"/>
      <w:r>
        <w:rPr>
          <w:rFonts w:hint="cs"/>
          <w:rtl/>
        </w:rPr>
        <w:t xml:space="preserve">גם נביא את זה בחוק ההסדרים, גם נתקן את גיל </w:t>
      </w:r>
      <w:bookmarkStart w:id="855" w:name="_ETM_Q1_3793000"/>
      <w:bookmarkEnd w:id="855"/>
      <w:r>
        <w:rPr>
          <w:rFonts w:hint="cs"/>
          <w:rtl/>
        </w:rPr>
        <w:t xml:space="preserve">הפרישה כי אפליה לא יכולה להתקיים וגם שנאשר את זה </w:t>
      </w:r>
      <w:bookmarkStart w:id="856" w:name="_ETM_Q1_3795000"/>
      <w:bookmarkEnd w:id="856"/>
      <w:r>
        <w:rPr>
          <w:rFonts w:hint="cs"/>
          <w:rtl/>
        </w:rPr>
        <w:t xml:space="preserve">תוך שעה. </w:t>
      </w:r>
    </w:p>
    <w:p w:rsidR="00AE42C4" w:rsidRDefault="00AE42C4" w:rsidP="00AE42C4">
      <w:pPr>
        <w:rPr>
          <w:rtl/>
        </w:rPr>
      </w:pPr>
      <w:bookmarkStart w:id="857" w:name="_ETM_Q1_3798000"/>
      <w:bookmarkEnd w:id="857"/>
    </w:p>
    <w:p w:rsidR="00AE42C4" w:rsidRDefault="00AE42C4" w:rsidP="00AE42C4">
      <w:pPr>
        <w:pStyle w:val="a4"/>
        <w:keepNext/>
        <w:rPr>
          <w:rtl/>
        </w:rPr>
      </w:pPr>
      <w:bookmarkStart w:id="858" w:name="ET_speaker_6345_140"/>
      <w:r w:rsidRPr="00AE42C4">
        <w:rPr>
          <w:rStyle w:val="TagStyle"/>
          <w:rtl/>
        </w:rPr>
        <w:t xml:space="preserve"> &lt;&lt; דובר &gt;&gt; </w:t>
      </w:r>
      <w:r>
        <w:rPr>
          <w:rtl/>
        </w:rPr>
        <w:t>טלי גוטליב (הליכוד):</w:t>
      </w:r>
      <w:r w:rsidRPr="00AE42C4">
        <w:rPr>
          <w:rStyle w:val="TagStyle"/>
          <w:rtl/>
        </w:rPr>
        <w:t xml:space="preserve"> &lt;&lt; דובר &gt;&gt;</w:t>
      </w:r>
      <w:r>
        <w:rPr>
          <w:rtl/>
        </w:rPr>
        <w:t xml:space="preserve">   </w:t>
      </w:r>
      <w:bookmarkEnd w:id="858"/>
    </w:p>
    <w:p w:rsidR="00AE42C4" w:rsidRDefault="00AE42C4" w:rsidP="00AE42C4">
      <w:pPr>
        <w:pStyle w:val="KeepWithNext"/>
        <w:rPr>
          <w:rtl/>
        </w:rPr>
      </w:pPr>
    </w:p>
    <w:p w:rsidR="00AE42C4" w:rsidRDefault="00AE42C4" w:rsidP="00AE42C4">
      <w:pPr>
        <w:rPr>
          <w:rtl/>
        </w:rPr>
      </w:pPr>
      <w:r>
        <w:rPr>
          <w:rFonts w:hint="cs"/>
          <w:rtl/>
        </w:rPr>
        <w:t xml:space="preserve">מה שלא מוסכם בחוק ההסדרים, לא עושים ככה. </w:t>
      </w:r>
      <w:bookmarkStart w:id="859" w:name="_ETM_Q1_3799000"/>
      <w:bookmarkEnd w:id="859"/>
    </w:p>
    <w:p w:rsidR="00AE42C4" w:rsidRDefault="00AE42C4" w:rsidP="00AE42C4">
      <w:pPr>
        <w:rPr>
          <w:rtl/>
        </w:rPr>
      </w:pPr>
      <w:bookmarkStart w:id="860" w:name="_ETM_Q1_3802000"/>
      <w:bookmarkEnd w:id="860"/>
    </w:p>
    <w:p w:rsidR="00AE42C4" w:rsidRDefault="00AE42C4" w:rsidP="00AE42C4">
      <w:pPr>
        <w:pStyle w:val="af9"/>
        <w:keepNext/>
        <w:rPr>
          <w:rtl/>
        </w:rPr>
      </w:pPr>
      <w:bookmarkStart w:id="861" w:name="ET_guest_469207_141"/>
      <w:r w:rsidRPr="00AE42C4">
        <w:rPr>
          <w:rStyle w:val="TagStyle"/>
          <w:rtl/>
        </w:rPr>
        <w:t xml:space="preserve"> &lt;&lt; אורח &gt;&gt; </w:t>
      </w:r>
      <w:r>
        <w:rPr>
          <w:rtl/>
        </w:rPr>
        <w:t>שי סומך:</w:t>
      </w:r>
      <w:r w:rsidRPr="00AE42C4">
        <w:rPr>
          <w:rStyle w:val="TagStyle"/>
          <w:rtl/>
        </w:rPr>
        <w:t xml:space="preserve"> &lt;&lt; אורח &gt;&gt;</w:t>
      </w:r>
      <w:r>
        <w:rPr>
          <w:rtl/>
        </w:rPr>
        <w:t xml:space="preserve">   </w:t>
      </w:r>
      <w:bookmarkEnd w:id="861"/>
    </w:p>
    <w:p w:rsidR="00AE42C4" w:rsidRDefault="00AE42C4" w:rsidP="00AE42C4">
      <w:pPr>
        <w:pStyle w:val="KeepWithNext"/>
        <w:rPr>
          <w:rtl/>
        </w:rPr>
      </w:pPr>
    </w:p>
    <w:p w:rsidR="00AE42C4" w:rsidRDefault="00AE42C4" w:rsidP="00AE42C4">
      <w:pPr>
        <w:rPr>
          <w:rtl/>
        </w:rPr>
      </w:pPr>
      <w:r>
        <w:rPr>
          <w:rFonts w:hint="cs"/>
          <w:rtl/>
        </w:rPr>
        <w:t xml:space="preserve">אני לא הייתי ב-2016. הייתה תקלה ובתיקון החקיקה הזה, </w:t>
      </w:r>
      <w:bookmarkStart w:id="862" w:name="_ETM_Q1_3812000"/>
      <w:bookmarkEnd w:id="862"/>
      <w:r>
        <w:rPr>
          <w:rFonts w:hint="cs"/>
          <w:rtl/>
        </w:rPr>
        <w:t xml:space="preserve">שהוא הראשון אחרי 2016, הבחנו בתקלה ועמדנו על זה שהיא תתוקן. </w:t>
      </w:r>
    </w:p>
    <w:p w:rsidR="00AE42C4" w:rsidRDefault="00AE42C4" w:rsidP="00AE42C4">
      <w:pPr>
        <w:rPr>
          <w:rtl/>
        </w:rPr>
      </w:pPr>
    </w:p>
    <w:p w:rsidR="00AE42C4" w:rsidRDefault="00AE42C4" w:rsidP="00AE42C4">
      <w:pPr>
        <w:pStyle w:val="af6"/>
        <w:keepNext/>
        <w:rPr>
          <w:rtl/>
        </w:rPr>
      </w:pPr>
      <w:bookmarkStart w:id="863" w:name="ET_yor_4574_142"/>
      <w:r w:rsidRPr="00AE42C4">
        <w:rPr>
          <w:rStyle w:val="TagStyle"/>
          <w:rtl/>
        </w:rPr>
        <w:t xml:space="preserve"> &lt;&lt; יור &gt;&gt; </w:t>
      </w:r>
      <w:r>
        <w:rPr>
          <w:rtl/>
        </w:rPr>
        <w:t>היו"ר יולי יואל אדלשטיין:</w:t>
      </w:r>
      <w:r w:rsidRPr="00AE42C4">
        <w:rPr>
          <w:rStyle w:val="TagStyle"/>
          <w:rtl/>
        </w:rPr>
        <w:t xml:space="preserve"> &lt;&lt; יור &gt;&gt;</w:t>
      </w:r>
      <w:r>
        <w:rPr>
          <w:rtl/>
        </w:rPr>
        <w:t xml:space="preserve">   </w:t>
      </w:r>
      <w:bookmarkEnd w:id="863"/>
    </w:p>
    <w:p w:rsidR="00AE42C4" w:rsidRDefault="00AE42C4" w:rsidP="00AE42C4">
      <w:pPr>
        <w:pStyle w:val="KeepWithNext"/>
        <w:rPr>
          <w:rtl/>
        </w:rPr>
      </w:pPr>
    </w:p>
    <w:p w:rsidR="00AE42C4" w:rsidRDefault="00AE42C4" w:rsidP="00AE42C4">
      <w:pPr>
        <w:rPr>
          <w:rtl/>
        </w:rPr>
      </w:pPr>
      <w:r>
        <w:rPr>
          <w:rFonts w:hint="cs"/>
          <w:rtl/>
        </w:rPr>
        <w:t>ב-201</w:t>
      </w:r>
      <w:bookmarkStart w:id="864" w:name="_ETM_Q1_3818000"/>
      <w:bookmarkEnd w:id="864"/>
      <w:r>
        <w:rPr>
          <w:rFonts w:hint="cs"/>
          <w:rtl/>
        </w:rPr>
        <w:t xml:space="preserve">6, ואנחנו ב-2023. </w:t>
      </w:r>
    </w:p>
    <w:p w:rsidR="00AE42C4" w:rsidRDefault="00AE42C4" w:rsidP="00AE42C4">
      <w:pPr>
        <w:rPr>
          <w:rtl/>
        </w:rPr>
      </w:pPr>
      <w:bookmarkStart w:id="865" w:name="_ETM_Q1_3822000"/>
      <w:bookmarkEnd w:id="865"/>
    </w:p>
    <w:p w:rsidR="00AE42C4" w:rsidRDefault="00AE42C4" w:rsidP="00AE42C4">
      <w:pPr>
        <w:pStyle w:val="af9"/>
        <w:keepNext/>
        <w:rPr>
          <w:rtl/>
        </w:rPr>
      </w:pPr>
      <w:bookmarkStart w:id="866" w:name="ET_guest_469207_143"/>
      <w:r w:rsidRPr="00AE42C4">
        <w:rPr>
          <w:rStyle w:val="TagStyle"/>
          <w:rtl/>
        </w:rPr>
        <w:t xml:space="preserve"> &lt;&lt; אורח &gt;&gt; </w:t>
      </w:r>
      <w:r>
        <w:rPr>
          <w:rtl/>
        </w:rPr>
        <w:t>שי סומך:</w:t>
      </w:r>
      <w:r w:rsidRPr="00AE42C4">
        <w:rPr>
          <w:rStyle w:val="TagStyle"/>
          <w:rtl/>
        </w:rPr>
        <w:t xml:space="preserve"> &lt;&lt; אורח &gt;&gt;</w:t>
      </w:r>
      <w:r>
        <w:rPr>
          <w:rtl/>
        </w:rPr>
        <w:t xml:space="preserve">   </w:t>
      </w:r>
      <w:bookmarkEnd w:id="866"/>
    </w:p>
    <w:p w:rsidR="00AE42C4" w:rsidRDefault="00AE42C4" w:rsidP="00AE42C4">
      <w:pPr>
        <w:pStyle w:val="KeepWithNext"/>
        <w:rPr>
          <w:rtl/>
        </w:rPr>
      </w:pPr>
    </w:p>
    <w:p w:rsidR="00AE42C4" w:rsidRDefault="00AE42C4" w:rsidP="00AE42C4">
      <w:pPr>
        <w:rPr>
          <w:rtl/>
        </w:rPr>
      </w:pPr>
      <w:r>
        <w:rPr>
          <w:rFonts w:hint="cs"/>
          <w:rtl/>
        </w:rPr>
        <w:t xml:space="preserve">כן, אבל לא היה כלום, לא היה תיקון חקיקה אחר. אגב תיקון החקיקה הזה הבנו שיש - - - </w:t>
      </w:r>
    </w:p>
    <w:p w:rsidR="00AE42C4" w:rsidRDefault="00AE42C4" w:rsidP="00AE42C4">
      <w:pPr>
        <w:rPr>
          <w:rtl/>
        </w:rPr>
      </w:pPr>
    </w:p>
    <w:p w:rsidR="00AE42C4" w:rsidRDefault="00AE42C4" w:rsidP="00AE42C4">
      <w:pPr>
        <w:pStyle w:val="a4"/>
        <w:keepNext/>
        <w:rPr>
          <w:rtl/>
        </w:rPr>
      </w:pPr>
      <w:bookmarkStart w:id="867" w:name="ET_speaker_מירי_פרנקלשור_144"/>
      <w:r w:rsidRPr="00AE42C4">
        <w:rPr>
          <w:rStyle w:val="TagStyle"/>
          <w:rtl/>
        </w:rPr>
        <w:t xml:space="preserve"> &lt;&lt; דובר &gt;&gt; </w:t>
      </w:r>
      <w:r>
        <w:rPr>
          <w:rtl/>
        </w:rPr>
        <w:t>מירי פרנקל-שור:</w:t>
      </w:r>
      <w:r w:rsidRPr="00AE42C4">
        <w:rPr>
          <w:rStyle w:val="TagStyle"/>
          <w:rtl/>
        </w:rPr>
        <w:t xml:space="preserve"> &lt;&lt; דובר &gt;&gt;</w:t>
      </w:r>
      <w:r>
        <w:rPr>
          <w:rtl/>
        </w:rPr>
        <w:t xml:space="preserve">   </w:t>
      </w:r>
      <w:bookmarkEnd w:id="867"/>
    </w:p>
    <w:p w:rsidR="00AE42C4" w:rsidRDefault="00AE42C4" w:rsidP="00AE42C4">
      <w:pPr>
        <w:pStyle w:val="KeepWithNext"/>
        <w:rPr>
          <w:rtl/>
        </w:rPr>
      </w:pPr>
    </w:p>
    <w:p w:rsidR="00AE42C4" w:rsidRDefault="00AE42C4" w:rsidP="00AE42C4">
      <w:pPr>
        <w:rPr>
          <w:rtl/>
        </w:rPr>
      </w:pPr>
      <w:r>
        <w:rPr>
          <w:rFonts w:hint="cs"/>
          <w:rtl/>
        </w:rPr>
        <w:t xml:space="preserve">שהוא ללא שום קשר למוסד </w:t>
      </w:r>
      <w:bookmarkStart w:id="868" w:name="_ETM_Q1_3827000"/>
      <w:bookmarkEnd w:id="868"/>
      <w:r>
        <w:rPr>
          <w:rFonts w:hint="cs"/>
          <w:rtl/>
        </w:rPr>
        <w:t xml:space="preserve">ולשב"כ. </w:t>
      </w:r>
    </w:p>
    <w:p w:rsidR="00AE42C4" w:rsidRDefault="00AE42C4" w:rsidP="00AE42C4">
      <w:pPr>
        <w:rPr>
          <w:rtl/>
        </w:rPr>
      </w:pPr>
    </w:p>
    <w:p w:rsidR="00AE42C4" w:rsidRDefault="00AE42C4" w:rsidP="00AE42C4">
      <w:pPr>
        <w:pStyle w:val="af9"/>
        <w:keepNext/>
        <w:rPr>
          <w:rtl/>
        </w:rPr>
      </w:pPr>
      <w:bookmarkStart w:id="869" w:name="ET_guest_469207_145"/>
      <w:r w:rsidRPr="00AE42C4">
        <w:rPr>
          <w:rStyle w:val="TagStyle"/>
          <w:rtl/>
        </w:rPr>
        <w:t xml:space="preserve"> &lt;&lt; אורח &gt;&gt; </w:t>
      </w:r>
      <w:r>
        <w:rPr>
          <w:rtl/>
        </w:rPr>
        <w:t>שי סומך:</w:t>
      </w:r>
      <w:r w:rsidRPr="00AE42C4">
        <w:rPr>
          <w:rStyle w:val="TagStyle"/>
          <w:rtl/>
        </w:rPr>
        <w:t xml:space="preserve"> &lt;&lt; אורח &gt;&gt;</w:t>
      </w:r>
      <w:r>
        <w:rPr>
          <w:rtl/>
        </w:rPr>
        <w:t xml:space="preserve">   </w:t>
      </w:r>
      <w:bookmarkEnd w:id="869"/>
    </w:p>
    <w:p w:rsidR="00AE42C4" w:rsidRDefault="00AE42C4" w:rsidP="00AE42C4">
      <w:pPr>
        <w:pStyle w:val="KeepWithNext"/>
        <w:rPr>
          <w:rtl/>
        </w:rPr>
      </w:pPr>
    </w:p>
    <w:p w:rsidR="00AE42C4" w:rsidRDefault="00AE42C4" w:rsidP="00AE42C4">
      <w:pPr>
        <w:rPr>
          <w:rtl/>
        </w:rPr>
      </w:pPr>
      <w:r>
        <w:rPr>
          <w:rFonts w:hint="cs"/>
          <w:rtl/>
        </w:rPr>
        <w:t xml:space="preserve">לא, הוא קשור, בוודאי. הוא קשור למוסד ולשב"כ. </w:t>
      </w:r>
      <w:bookmarkStart w:id="870" w:name="_ETM_Q1_3832000"/>
      <w:bookmarkEnd w:id="870"/>
      <w:r>
        <w:rPr>
          <w:rFonts w:hint="cs"/>
          <w:rtl/>
        </w:rPr>
        <w:t xml:space="preserve">גיל הפרישה רלוונטי לשב"כ ולמוסד. </w:t>
      </w:r>
      <w:bookmarkStart w:id="871" w:name="_ETM_Q1_3837000"/>
      <w:bookmarkEnd w:id="871"/>
      <w:r>
        <w:rPr>
          <w:rFonts w:hint="cs"/>
          <w:rtl/>
        </w:rPr>
        <w:t xml:space="preserve">הבנו שיש כאן שיש טעות שצריך לתקן אותה, טעות שהייתה בחוק, ובוודאי שצריך לתקן אותה לגבי כל הארגונים. האפליה הזאת </w:t>
      </w:r>
      <w:bookmarkStart w:id="872" w:name="_ETM_Q1_3844000"/>
      <w:bookmarkEnd w:id="872"/>
      <w:r>
        <w:rPr>
          <w:rFonts w:hint="cs"/>
          <w:rtl/>
        </w:rPr>
        <w:t>לא יכולה להיות באף ארגון. לכן עמדתנו היא שהתיקון צרי</w:t>
      </w:r>
      <w:bookmarkStart w:id="873" w:name="_ETM_Q1_3850000"/>
      <w:bookmarkEnd w:id="873"/>
      <w:r>
        <w:rPr>
          <w:rFonts w:hint="cs"/>
          <w:rtl/>
        </w:rPr>
        <w:t xml:space="preserve">ך להיות לגבי כל הארגונים. אם המשטרה תגיע </w:t>
      </w:r>
      <w:bookmarkStart w:id="874" w:name="_ETM_Q1_3855000"/>
      <w:bookmarkEnd w:id="874"/>
      <w:r>
        <w:rPr>
          <w:rFonts w:hint="cs"/>
          <w:rtl/>
        </w:rPr>
        <w:t xml:space="preserve">לסיכום, הרי נתנגד </w:t>
      </w:r>
      <w:r>
        <w:rPr>
          <w:rtl/>
        </w:rPr>
        <w:t>–</w:t>
      </w:r>
      <w:r>
        <w:rPr>
          <w:rFonts w:hint="cs"/>
          <w:rtl/>
        </w:rPr>
        <w:t xml:space="preserve"> ואני חושב שגם אתם תתנגדו </w:t>
      </w:r>
      <w:r>
        <w:rPr>
          <w:rtl/>
        </w:rPr>
        <w:t>–</w:t>
      </w:r>
      <w:r>
        <w:rPr>
          <w:rFonts w:hint="cs"/>
          <w:rtl/>
        </w:rPr>
        <w:t xml:space="preserve"> </w:t>
      </w:r>
      <w:bookmarkStart w:id="875" w:name="_ETM_Q1_3858000"/>
      <w:bookmarkEnd w:id="875"/>
      <w:r>
        <w:rPr>
          <w:rFonts w:hint="cs"/>
          <w:rtl/>
        </w:rPr>
        <w:t xml:space="preserve">להסדר שיהיה שונה לגבי גברים ונשים. </w:t>
      </w:r>
    </w:p>
    <w:p w:rsidR="00AE42C4" w:rsidRDefault="00AE42C4" w:rsidP="00AE42C4">
      <w:pPr>
        <w:rPr>
          <w:rtl/>
        </w:rPr>
      </w:pPr>
    </w:p>
    <w:p w:rsidR="00AE42C4" w:rsidRDefault="00AE42C4" w:rsidP="00AE42C4">
      <w:pPr>
        <w:pStyle w:val="af6"/>
        <w:keepNext/>
        <w:rPr>
          <w:rtl/>
        </w:rPr>
      </w:pPr>
      <w:bookmarkStart w:id="876" w:name="ET_yor_4574_146"/>
      <w:r w:rsidRPr="00AE42C4">
        <w:rPr>
          <w:rStyle w:val="TagStyle"/>
          <w:rtl/>
        </w:rPr>
        <w:t xml:space="preserve"> &lt;&lt; יור &gt;&gt; </w:t>
      </w:r>
      <w:r>
        <w:rPr>
          <w:rtl/>
        </w:rPr>
        <w:t>היו"ר יולי יואל אדלשטיין:</w:t>
      </w:r>
      <w:r w:rsidRPr="00AE42C4">
        <w:rPr>
          <w:rStyle w:val="TagStyle"/>
          <w:rtl/>
        </w:rPr>
        <w:t xml:space="preserve"> &lt;&lt; יור &gt;&gt;</w:t>
      </w:r>
      <w:r>
        <w:rPr>
          <w:rtl/>
        </w:rPr>
        <w:t xml:space="preserve">   </w:t>
      </w:r>
      <w:bookmarkEnd w:id="876"/>
    </w:p>
    <w:p w:rsidR="00AE42C4" w:rsidRDefault="00AE42C4" w:rsidP="00AE42C4">
      <w:pPr>
        <w:pStyle w:val="KeepWithNext"/>
        <w:rPr>
          <w:rtl/>
        </w:rPr>
      </w:pPr>
    </w:p>
    <w:p w:rsidR="00AE42C4" w:rsidRDefault="00AE42C4" w:rsidP="00AE42C4">
      <w:pPr>
        <w:rPr>
          <w:rtl/>
        </w:rPr>
      </w:pPr>
      <w:r>
        <w:rPr>
          <w:rFonts w:hint="cs"/>
          <w:rtl/>
        </w:rPr>
        <w:t xml:space="preserve">ואם לא תגיעו להסדר לגבי שוטרים וסוהרים, איך התיקון הזה ישפיע על הארגונים? אם </w:t>
      </w:r>
      <w:bookmarkStart w:id="877" w:name="_ETM_Q1_3872000"/>
      <w:bookmarkEnd w:id="877"/>
      <w:r>
        <w:rPr>
          <w:rFonts w:hint="cs"/>
          <w:rtl/>
        </w:rPr>
        <w:t xml:space="preserve">נקבל את זה כלשון ההצעה שלכם? </w:t>
      </w:r>
    </w:p>
    <w:p w:rsidR="00AE42C4" w:rsidRDefault="00AE42C4" w:rsidP="00AE42C4">
      <w:pPr>
        <w:rPr>
          <w:rtl/>
        </w:rPr>
      </w:pPr>
      <w:bookmarkStart w:id="878" w:name="_ETM_Q1_3876000"/>
      <w:bookmarkEnd w:id="878"/>
    </w:p>
    <w:p w:rsidR="00AE42C4" w:rsidRDefault="00AE42C4" w:rsidP="00AE42C4">
      <w:pPr>
        <w:pStyle w:val="af9"/>
        <w:keepNext/>
        <w:rPr>
          <w:rtl/>
        </w:rPr>
      </w:pPr>
      <w:bookmarkStart w:id="879" w:name="ET_guest_469207_147"/>
      <w:r w:rsidRPr="00AE42C4">
        <w:rPr>
          <w:rStyle w:val="TagStyle"/>
          <w:rtl/>
        </w:rPr>
        <w:t xml:space="preserve"> &lt;&lt; אורח &gt;&gt; </w:t>
      </w:r>
      <w:r>
        <w:rPr>
          <w:rtl/>
        </w:rPr>
        <w:t>שי סומך:</w:t>
      </w:r>
      <w:r w:rsidRPr="00AE42C4">
        <w:rPr>
          <w:rStyle w:val="TagStyle"/>
          <w:rtl/>
        </w:rPr>
        <w:t xml:space="preserve"> &lt;&lt; אורח &gt;&gt;</w:t>
      </w:r>
      <w:r>
        <w:rPr>
          <w:rtl/>
        </w:rPr>
        <w:t xml:space="preserve">   </w:t>
      </w:r>
      <w:bookmarkEnd w:id="879"/>
    </w:p>
    <w:p w:rsidR="00AE42C4" w:rsidRDefault="00AE42C4" w:rsidP="00AE42C4">
      <w:pPr>
        <w:pStyle w:val="KeepWithNext"/>
        <w:rPr>
          <w:rtl/>
        </w:rPr>
      </w:pPr>
    </w:p>
    <w:p w:rsidR="00AE42C4" w:rsidRDefault="00AE42C4" w:rsidP="00AE42C4">
      <w:pPr>
        <w:rPr>
          <w:rtl/>
        </w:rPr>
      </w:pPr>
      <w:r>
        <w:rPr>
          <w:rFonts w:hint="cs"/>
          <w:rtl/>
        </w:rPr>
        <w:t>כשהמשטרה ושב"ס יגיעו להסכמה - - -</w:t>
      </w:r>
    </w:p>
    <w:p w:rsidR="00AE42C4" w:rsidRDefault="00AE42C4" w:rsidP="00AE42C4">
      <w:pPr>
        <w:rPr>
          <w:rtl/>
        </w:rPr>
      </w:pPr>
      <w:bookmarkStart w:id="880" w:name="_ETM_Q1_3880000"/>
      <w:bookmarkEnd w:id="880"/>
    </w:p>
    <w:p w:rsidR="00AE42C4" w:rsidRDefault="00AE42C4" w:rsidP="00AE42C4">
      <w:pPr>
        <w:pStyle w:val="af6"/>
        <w:keepNext/>
        <w:rPr>
          <w:rtl/>
        </w:rPr>
      </w:pPr>
      <w:bookmarkStart w:id="881" w:name="ET_yor_4574_148"/>
      <w:r w:rsidRPr="00AE42C4">
        <w:rPr>
          <w:rStyle w:val="TagStyle"/>
          <w:rtl/>
        </w:rPr>
        <w:t xml:space="preserve"> &lt;&lt; יור &gt;&gt; </w:t>
      </w:r>
      <w:r>
        <w:rPr>
          <w:rtl/>
        </w:rPr>
        <w:t>היו"ר יולי יואל אדלשטיין:</w:t>
      </w:r>
      <w:r w:rsidRPr="00AE42C4">
        <w:rPr>
          <w:rStyle w:val="TagStyle"/>
          <w:rtl/>
        </w:rPr>
        <w:t xml:space="preserve"> &lt;&lt; יור &gt;&gt;</w:t>
      </w:r>
      <w:r>
        <w:rPr>
          <w:rtl/>
        </w:rPr>
        <w:t xml:space="preserve">   </w:t>
      </w:r>
      <w:bookmarkEnd w:id="881"/>
    </w:p>
    <w:p w:rsidR="00AE42C4" w:rsidRDefault="00AE42C4" w:rsidP="00AE42C4">
      <w:pPr>
        <w:pStyle w:val="KeepWithNext"/>
        <w:rPr>
          <w:rtl/>
        </w:rPr>
      </w:pPr>
    </w:p>
    <w:p w:rsidR="00AE42C4" w:rsidRDefault="00AE42C4" w:rsidP="00AE42C4">
      <w:pPr>
        <w:rPr>
          <w:rtl/>
        </w:rPr>
      </w:pPr>
      <w:r>
        <w:rPr>
          <w:rFonts w:hint="cs"/>
          <w:rtl/>
        </w:rPr>
        <w:t>ואם הם לא יגיעו להסכמה?</w:t>
      </w:r>
    </w:p>
    <w:p w:rsidR="00AE42C4" w:rsidRDefault="00AE42C4" w:rsidP="00AE42C4">
      <w:pPr>
        <w:rPr>
          <w:rtl/>
        </w:rPr>
      </w:pPr>
    </w:p>
    <w:p w:rsidR="00AE42C4" w:rsidRDefault="00AE42C4" w:rsidP="00AE42C4">
      <w:pPr>
        <w:pStyle w:val="af9"/>
        <w:keepNext/>
        <w:rPr>
          <w:rtl/>
        </w:rPr>
      </w:pPr>
      <w:bookmarkStart w:id="882" w:name="ET_guest_469207_149"/>
      <w:r w:rsidRPr="00AE42C4">
        <w:rPr>
          <w:rStyle w:val="TagStyle"/>
          <w:rtl/>
        </w:rPr>
        <w:t xml:space="preserve"> &lt;&lt; אורח &gt;&gt; </w:t>
      </w:r>
      <w:r>
        <w:rPr>
          <w:rtl/>
        </w:rPr>
        <w:t>שי סומך:</w:t>
      </w:r>
      <w:r w:rsidRPr="00AE42C4">
        <w:rPr>
          <w:rStyle w:val="TagStyle"/>
          <w:rtl/>
        </w:rPr>
        <w:t xml:space="preserve"> &lt;&lt; אורח &gt;&gt;</w:t>
      </w:r>
      <w:r>
        <w:rPr>
          <w:rtl/>
        </w:rPr>
        <w:t xml:space="preserve">   </w:t>
      </w:r>
      <w:bookmarkEnd w:id="882"/>
    </w:p>
    <w:p w:rsidR="00AE42C4" w:rsidRDefault="00AE42C4" w:rsidP="00AE42C4">
      <w:pPr>
        <w:pStyle w:val="KeepWithNext"/>
        <w:rPr>
          <w:rtl/>
        </w:rPr>
      </w:pPr>
    </w:p>
    <w:p w:rsidR="00AE42C4" w:rsidRDefault="00AE42C4" w:rsidP="00AE42C4">
      <w:pPr>
        <w:rPr>
          <w:rtl/>
        </w:rPr>
      </w:pPr>
      <w:r>
        <w:rPr>
          <w:rFonts w:hint="cs"/>
          <w:rtl/>
        </w:rPr>
        <w:t xml:space="preserve">אני מאמין שהם יגיעו </w:t>
      </w:r>
      <w:bookmarkStart w:id="883" w:name="_ETM_Q1_3883000"/>
      <w:bookmarkEnd w:id="883"/>
      <w:r>
        <w:rPr>
          <w:rFonts w:hint="cs"/>
          <w:rtl/>
        </w:rPr>
        <w:t>- - -</w:t>
      </w:r>
    </w:p>
    <w:p w:rsidR="00AE42C4" w:rsidRDefault="00AE42C4" w:rsidP="00AE42C4">
      <w:pPr>
        <w:rPr>
          <w:rtl/>
        </w:rPr>
      </w:pPr>
      <w:bookmarkStart w:id="884" w:name="_ETM_Q1_3885000"/>
      <w:bookmarkEnd w:id="884"/>
    </w:p>
    <w:p w:rsidR="00AE42C4" w:rsidRDefault="00AE42C4" w:rsidP="00AE42C4">
      <w:pPr>
        <w:pStyle w:val="af6"/>
        <w:keepNext/>
        <w:rPr>
          <w:rtl/>
        </w:rPr>
      </w:pPr>
      <w:bookmarkStart w:id="885" w:name="ET_yor_4574_150"/>
      <w:r w:rsidRPr="00AE42C4">
        <w:rPr>
          <w:rStyle w:val="TagStyle"/>
          <w:rtl/>
        </w:rPr>
        <w:t xml:space="preserve"> &lt;&lt; יור &gt;&gt; </w:t>
      </w:r>
      <w:r>
        <w:rPr>
          <w:rtl/>
        </w:rPr>
        <w:t>היו"ר יולי יואל אדלשטיין:</w:t>
      </w:r>
      <w:r w:rsidRPr="00AE42C4">
        <w:rPr>
          <w:rStyle w:val="TagStyle"/>
          <w:rtl/>
        </w:rPr>
        <w:t xml:space="preserve"> &lt;&lt; יור &gt;&gt;</w:t>
      </w:r>
      <w:r>
        <w:rPr>
          <w:rtl/>
        </w:rPr>
        <w:t xml:space="preserve">   </w:t>
      </w:r>
      <w:bookmarkEnd w:id="885"/>
    </w:p>
    <w:p w:rsidR="00AE42C4" w:rsidRDefault="00AE42C4" w:rsidP="00AE42C4">
      <w:pPr>
        <w:pStyle w:val="KeepWithNext"/>
        <w:rPr>
          <w:rtl/>
        </w:rPr>
      </w:pPr>
    </w:p>
    <w:p w:rsidR="00AE42C4" w:rsidRDefault="00AE42C4" w:rsidP="00AE42C4">
      <w:pPr>
        <w:rPr>
          <w:rtl/>
        </w:rPr>
      </w:pPr>
      <w:r>
        <w:rPr>
          <w:rFonts w:hint="cs"/>
          <w:rtl/>
        </w:rPr>
        <w:t xml:space="preserve">אתה מאמין. </w:t>
      </w:r>
    </w:p>
    <w:p w:rsidR="00AE42C4" w:rsidRDefault="00AE42C4" w:rsidP="00AE42C4">
      <w:pPr>
        <w:rPr>
          <w:rtl/>
        </w:rPr>
      </w:pPr>
      <w:bookmarkStart w:id="886" w:name="_ETM_Q1_3887000"/>
      <w:bookmarkEnd w:id="886"/>
    </w:p>
    <w:p w:rsidR="00AE42C4" w:rsidRDefault="00AE42C4" w:rsidP="00AE42C4">
      <w:pPr>
        <w:pStyle w:val="a4"/>
        <w:keepNext/>
        <w:rPr>
          <w:rtl/>
        </w:rPr>
      </w:pPr>
      <w:bookmarkStart w:id="887" w:name="ET_speaker_6345_151"/>
      <w:r w:rsidRPr="00AE42C4">
        <w:rPr>
          <w:rStyle w:val="TagStyle"/>
          <w:rtl/>
        </w:rPr>
        <w:t xml:space="preserve"> &lt;&lt; דובר &gt;&gt; </w:t>
      </w:r>
      <w:r>
        <w:rPr>
          <w:rtl/>
        </w:rPr>
        <w:t>טלי גוטליב (הליכוד):</w:t>
      </w:r>
      <w:r w:rsidRPr="00AE42C4">
        <w:rPr>
          <w:rStyle w:val="TagStyle"/>
          <w:rtl/>
        </w:rPr>
        <w:t xml:space="preserve"> &lt;&lt; דובר &gt;&gt;</w:t>
      </w:r>
      <w:r>
        <w:rPr>
          <w:rtl/>
        </w:rPr>
        <w:t xml:space="preserve">   </w:t>
      </w:r>
      <w:bookmarkEnd w:id="887"/>
    </w:p>
    <w:p w:rsidR="00AE42C4" w:rsidRDefault="00AE42C4" w:rsidP="00AE42C4">
      <w:pPr>
        <w:pStyle w:val="KeepWithNext"/>
        <w:rPr>
          <w:rtl/>
        </w:rPr>
      </w:pPr>
    </w:p>
    <w:p w:rsidR="00AE42C4" w:rsidRDefault="00AE42C4" w:rsidP="00AE42C4">
      <w:pPr>
        <w:rPr>
          <w:rtl/>
        </w:rPr>
      </w:pPr>
      <w:r>
        <w:rPr>
          <w:rFonts w:hint="cs"/>
          <w:rtl/>
        </w:rPr>
        <w:t xml:space="preserve">נו, זה חוק ההתייעלות. אם אין הסכמה, אז בזה זה נגמר. משפיע על הקופה הציבורית, </w:t>
      </w:r>
      <w:bookmarkStart w:id="888" w:name="_ETM_Q1_3890000"/>
      <w:bookmarkEnd w:id="888"/>
      <w:r>
        <w:rPr>
          <w:rFonts w:hint="cs"/>
          <w:rtl/>
        </w:rPr>
        <w:t xml:space="preserve">לא משפיע על הקופה הציבורית, איך זה משפיע עכשיו על </w:t>
      </w:r>
      <w:bookmarkStart w:id="889" w:name="_ETM_Q1_3892000"/>
      <w:bookmarkEnd w:id="889"/>
      <w:r>
        <w:rPr>
          <w:rFonts w:hint="cs"/>
          <w:rtl/>
        </w:rPr>
        <w:t>זה?</w:t>
      </w:r>
    </w:p>
    <w:p w:rsidR="00AE42C4" w:rsidRDefault="00AE42C4" w:rsidP="00AE42C4">
      <w:pPr>
        <w:rPr>
          <w:rtl/>
        </w:rPr>
      </w:pPr>
      <w:bookmarkStart w:id="890" w:name="_ETM_Q1_3897000"/>
      <w:bookmarkEnd w:id="890"/>
    </w:p>
    <w:p w:rsidR="00AE42C4" w:rsidRDefault="00AE42C4" w:rsidP="00AE42C4">
      <w:pPr>
        <w:pStyle w:val="af9"/>
        <w:keepNext/>
        <w:rPr>
          <w:rtl/>
        </w:rPr>
      </w:pPr>
      <w:bookmarkStart w:id="891" w:name="ET_guest_469207_152"/>
      <w:r w:rsidRPr="00AE42C4">
        <w:rPr>
          <w:rStyle w:val="TagStyle"/>
          <w:rtl/>
        </w:rPr>
        <w:t xml:space="preserve"> &lt;&lt; אורח &gt;&gt; </w:t>
      </w:r>
      <w:r>
        <w:rPr>
          <w:rtl/>
        </w:rPr>
        <w:t>שי סומך:</w:t>
      </w:r>
      <w:r w:rsidRPr="00AE42C4">
        <w:rPr>
          <w:rStyle w:val="TagStyle"/>
          <w:rtl/>
        </w:rPr>
        <w:t xml:space="preserve"> &lt;&lt; אורח &gt;&gt;</w:t>
      </w:r>
      <w:r>
        <w:rPr>
          <w:rtl/>
        </w:rPr>
        <w:t xml:space="preserve">   </w:t>
      </w:r>
      <w:bookmarkEnd w:id="891"/>
    </w:p>
    <w:p w:rsidR="00AE42C4" w:rsidRDefault="00AE42C4" w:rsidP="00AE42C4">
      <w:pPr>
        <w:pStyle w:val="KeepWithNext"/>
        <w:rPr>
          <w:rtl/>
        </w:rPr>
      </w:pPr>
    </w:p>
    <w:p w:rsidR="00AE42C4" w:rsidRDefault="00AE42C4" w:rsidP="00AE42C4">
      <w:pPr>
        <w:rPr>
          <w:rtl/>
        </w:rPr>
      </w:pPr>
      <w:r>
        <w:rPr>
          <w:rFonts w:hint="cs"/>
          <w:rtl/>
        </w:rPr>
        <w:t xml:space="preserve">יש נוסח ממשלתי. תחליטו. </w:t>
      </w:r>
    </w:p>
    <w:p w:rsidR="00AE42C4" w:rsidRDefault="00AE42C4" w:rsidP="00AE42C4">
      <w:pPr>
        <w:rPr>
          <w:rtl/>
        </w:rPr>
      </w:pPr>
    </w:p>
    <w:p w:rsidR="00AE42C4" w:rsidRDefault="00AE42C4" w:rsidP="00AE42C4">
      <w:pPr>
        <w:pStyle w:val="a4"/>
        <w:keepNext/>
        <w:rPr>
          <w:rtl/>
        </w:rPr>
      </w:pPr>
      <w:bookmarkStart w:id="892" w:name="ET_speaker_מירי_פרנקלשור_153"/>
      <w:r w:rsidRPr="00AE42C4">
        <w:rPr>
          <w:rStyle w:val="TagStyle"/>
          <w:rtl/>
        </w:rPr>
        <w:t xml:space="preserve"> &lt;&lt; דובר &gt;&gt; </w:t>
      </w:r>
      <w:r>
        <w:rPr>
          <w:rtl/>
        </w:rPr>
        <w:t>מירי פרנקל-שור:</w:t>
      </w:r>
      <w:r w:rsidRPr="00AE42C4">
        <w:rPr>
          <w:rStyle w:val="TagStyle"/>
          <w:rtl/>
        </w:rPr>
        <w:t xml:space="preserve"> &lt;&lt; דובר &gt;&gt;</w:t>
      </w:r>
      <w:r>
        <w:rPr>
          <w:rtl/>
        </w:rPr>
        <w:t xml:space="preserve">   </w:t>
      </w:r>
      <w:bookmarkEnd w:id="892"/>
    </w:p>
    <w:p w:rsidR="00AE42C4" w:rsidRDefault="00AE42C4" w:rsidP="00AE42C4">
      <w:pPr>
        <w:pStyle w:val="KeepWithNext"/>
        <w:rPr>
          <w:rtl/>
        </w:rPr>
      </w:pPr>
    </w:p>
    <w:p w:rsidR="00AE42C4" w:rsidRDefault="00AE42C4" w:rsidP="00AE42C4">
      <w:pPr>
        <w:rPr>
          <w:rtl/>
        </w:rPr>
      </w:pPr>
      <w:bookmarkStart w:id="893" w:name="_ETM_Q1_3905000"/>
      <w:bookmarkEnd w:id="893"/>
      <w:r>
        <w:rPr>
          <w:rFonts w:hint="cs"/>
          <w:rtl/>
        </w:rPr>
        <w:t xml:space="preserve">זו סוגיה </w:t>
      </w:r>
      <w:bookmarkStart w:id="894" w:name="_ETM_Q1_3902000"/>
      <w:bookmarkEnd w:id="894"/>
      <w:r>
        <w:rPr>
          <w:rFonts w:hint="cs"/>
          <w:rtl/>
        </w:rPr>
        <w:t xml:space="preserve">שאתה מעלה, שיש פגיעה בשוויון של גיל פרישה. </w:t>
      </w:r>
      <w:bookmarkStart w:id="895" w:name="_ETM_Q1_3907000"/>
      <w:bookmarkEnd w:id="895"/>
      <w:r>
        <w:rPr>
          <w:rFonts w:hint="cs"/>
          <w:rtl/>
        </w:rPr>
        <w:t>מצד אחר אומר השב"</w:t>
      </w:r>
      <w:r w:rsidR="00B57EFD">
        <w:rPr>
          <w:rFonts w:hint="cs"/>
          <w:rtl/>
        </w:rPr>
        <w:t>ס - - -</w:t>
      </w:r>
    </w:p>
    <w:p w:rsidR="00B57EFD" w:rsidRDefault="00B57EFD" w:rsidP="00AE42C4">
      <w:pPr>
        <w:rPr>
          <w:rtl/>
        </w:rPr>
      </w:pPr>
    </w:p>
    <w:p w:rsidR="00B57EFD" w:rsidRDefault="00B57EFD" w:rsidP="00B57EFD">
      <w:pPr>
        <w:pStyle w:val="a4"/>
        <w:keepNext/>
        <w:rPr>
          <w:rtl/>
        </w:rPr>
      </w:pPr>
      <w:bookmarkStart w:id="896" w:name="ET_speaker_6345_154"/>
      <w:r w:rsidRPr="00B57EFD">
        <w:rPr>
          <w:rStyle w:val="TagStyle"/>
          <w:rtl/>
        </w:rPr>
        <w:t xml:space="preserve"> &lt;&lt; דובר &gt;&gt; </w:t>
      </w:r>
      <w:r>
        <w:rPr>
          <w:rtl/>
        </w:rPr>
        <w:t>טלי גוטליב (הליכוד):</w:t>
      </w:r>
      <w:r w:rsidRPr="00B57EFD">
        <w:rPr>
          <w:rStyle w:val="TagStyle"/>
          <w:rtl/>
        </w:rPr>
        <w:t xml:space="preserve"> &lt;&lt; דובר &gt;&gt;</w:t>
      </w:r>
      <w:r>
        <w:rPr>
          <w:rtl/>
        </w:rPr>
        <w:t xml:space="preserve">   </w:t>
      </w:r>
      <w:bookmarkEnd w:id="896"/>
    </w:p>
    <w:p w:rsidR="00B57EFD" w:rsidRDefault="00B57EFD" w:rsidP="00B57EFD">
      <w:pPr>
        <w:pStyle w:val="KeepWithNext"/>
        <w:rPr>
          <w:rtl/>
        </w:rPr>
      </w:pPr>
    </w:p>
    <w:p w:rsidR="00B57EFD" w:rsidRDefault="00B57EFD" w:rsidP="00B57EFD">
      <w:pPr>
        <w:rPr>
          <w:rtl/>
        </w:rPr>
      </w:pPr>
      <w:r>
        <w:rPr>
          <w:rFonts w:hint="cs"/>
          <w:rtl/>
        </w:rPr>
        <w:t xml:space="preserve">צריך לבדוק את הכול. </w:t>
      </w:r>
      <w:bookmarkStart w:id="897" w:name="_ETM_Q1_3912000"/>
      <w:bookmarkEnd w:id="897"/>
      <w:r>
        <w:rPr>
          <w:rFonts w:hint="cs"/>
          <w:rtl/>
        </w:rPr>
        <w:t xml:space="preserve">ברור, זה לא על רגל אחת. זו סוגיה סופר-מורכבת, סופר-חשובה, </w:t>
      </w:r>
      <w:bookmarkStart w:id="898" w:name="_ETM_Q1_3916000"/>
      <w:bookmarkEnd w:id="898"/>
      <w:r>
        <w:rPr>
          <w:rFonts w:hint="cs"/>
          <w:rtl/>
        </w:rPr>
        <w:t xml:space="preserve">עיקרון שוויון זה לא משהו שפותרים בחוק ההסדרים. צריך לשמוע </w:t>
      </w:r>
      <w:bookmarkStart w:id="899" w:name="_ETM_Q1_3919000"/>
      <w:bookmarkEnd w:id="899"/>
      <w:r>
        <w:rPr>
          <w:rFonts w:hint="cs"/>
          <w:rtl/>
        </w:rPr>
        <w:t xml:space="preserve">את דעתם, צריך לשמוע את דעתם של כל הכרוכים בדבר אם הם רוצים או לא רוצים, משפיע או לא משפיע. לא אנחנו מחליטים אם זה מטיב איתם או לא מטיב איתם. סליחה, זה לא על רגל אחת, זה </w:t>
      </w:r>
      <w:bookmarkStart w:id="900" w:name="_ETM_Q1_3928000"/>
      <w:bookmarkEnd w:id="900"/>
      <w:r>
        <w:rPr>
          <w:rFonts w:hint="cs"/>
          <w:rtl/>
        </w:rPr>
        <w:t xml:space="preserve">חוק ההסדרים. </w:t>
      </w:r>
    </w:p>
    <w:p w:rsidR="00B57EFD" w:rsidRDefault="00B57EFD" w:rsidP="00B57EFD">
      <w:pPr>
        <w:rPr>
          <w:rtl/>
        </w:rPr>
      </w:pPr>
      <w:bookmarkStart w:id="901" w:name="_ETM_Q1_3930000"/>
      <w:bookmarkEnd w:id="901"/>
    </w:p>
    <w:p w:rsidR="00B57EFD" w:rsidRDefault="00B57EFD" w:rsidP="00B57EFD">
      <w:pPr>
        <w:pStyle w:val="af6"/>
        <w:keepNext/>
        <w:rPr>
          <w:rtl/>
        </w:rPr>
      </w:pPr>
      <w:bookmarkStart w:id="902" w:name="ET_yor_4574_155"/>
      <w:r w:rsidRPr="00B57EFD">
        <w:rPr>
          <w:rStyle w:val="TagStyle"/>
          <w:rtl/>
        </w:rPr>
        <w:t xml:space="preserve"> &lt;&lt; יור &gt;&gt; </w:t>
      </w:r>
      <w:r>
        <w:rPr>
          <w:rtl/>
        </w:rPr>
        <w:t>היו"ר יולי יואל אדלשטיין:</w:t>
      </w:r>
      <w:r w:rsidRPr="00B57EFD">
        <w:rPr>
          <w:rStyle w:val="TagStyle"/>
          <w:rtl/>
        </w:rPr>
        <w:t xml:space="preserve"> &lt;&lt; יור &gt;&gt;</w:t>
      </w:r>
      <w:r>
        <w:rPr>
          <w:rtl/>
        </w:rPr>
        <w:t xml:space="preserve">   </w:t>
      </w:r>
      <w:bookmarkEnd w:id="902"/>
    </w:p>
    <w:p w:rsidR="00B57EFD" w:rsidRDefault="00B57EFD" w:rsidP="00B57EFD">
      <w:pPr>
        <w:pStyle w:val="KeepWithNext"/>
        <w:rPr>
          <w:rtl/>
        </w:rPr>
      </w:pPr>
    </w:p>
    <w:p w:rsidR="00B57EFD" w:rsidRDefault="00B57EFD" w:rsidP="00B57EFD">
      <w:pPr>
        <w:rPr>
          <w:rtl/>
        </w:rPr>
      </w:pPr>
      <w:bookmarkStart w:id="903" w:name="_ETM_Q1_3929000"/>
      <w:bookmarkEnd w:id="903"/>
      <w:r>
        <w:rPr>
          <w:rFonts w:hint="cs"/>
          <w:rtl/>
        </w:rPr>
        <w:t xml:space="preserve">חברים, אני מבקש מחברי הכנסת סליחה, כי יש להם מאה ועדות אחרות במקביל, אבל אני אכריז על </w:t>
      </w:r>
      <w:bookmarkStart w:id="904" w:name="_ETM_Q1_3938000"/>
      <w:bookmarkEnd w:id="904"/>
      <w:r>
        <w:rPr>
          <w:rFonts w:hint="cs"/>
          <w:rtl/>
        </w:rPr>
        <w:t xml:space="preserve">הפסקה של רבע שעה. נחדש את הישיבה ב-11:25. אם נוכל להצביע </w:t>
      </w:r>
      <w:r>
        <w:rPr>
          <w:rtl/>
        </w:rPr>
        <w:t>–</w:t>
      </w:r>
      <w:r>
        <w:rPr>
          <w:rFonts w:hint="cs"/>
          <w:rtl/>
        </w:rPr>
        <w:t xml:space="preserve"> נצביע, אם לא </w:t>
      </w:r>
      <w:r>
        <w:rPr>
          <w:rtl/>
        </w:rPr>
        <w:t>–</w:t>
      </w:r>
      <w:r>
        <w:rPr>
          <w:rFonts w:hint="cs"/>
          <w:rtl/>
        </w:rPr>
        <w:t xml:space="preserve"> אז לא. </w:t>
      </w:r>
    </w:p>
    <w:p w:rsidR="00B57EFD" w:rsidRDefault="00B57EFD" w:rsidP="00B57EFD">
      <w:pPr>
        <w:rPr>
          <w:rtl/>
        </w:rPr>
      </w:pPr>
      <w:bookmarkStart w:id="905" w:name="_ETM_Q1_3951000"/>
      <w:bookmarkEnd w:id="905"/>
    </w:p>
    <w:p w:rsidR="00B57EFD" w:rsidRDefault="00B57EFD" w:rsidP="00B57EFD">
      <w:pPr>
        <w:rPr>
          <w:rtl/>
        </w:rPr>
      </w:pPr>
      <w:bookmarkStart w:id="906" w:name="_ETM_Q1_3952000"/>
      <w:bookmarkEnd w:id="906"/>
    </w:p>
    <w:p w:rsidR="00B57EFD" w:rsidRDefault="00B57EFD" w:rsidP="00B57EFD">
      <w:pPr>
        <w:pStyle w:val="afa"/>
        <w:keepNext/>
        <w:rPr>
          <w:rtl/>
        </w:rPr>
      </w:pPr>
      <w:bookmarkStart w:id="907" w:name="ET_meetingbreak_156"/>
      <w:r w:rsidRPr="00B57EFD">
        <w:rPr>
          <w:rStyle w:val="TagStyle"/>
          <w:rtl/>
        </w:rPr>
        <w:t xml:space="preserve"> &lt;&lt; הפסקה &gt;&gt; </w:t>
      </w:r>
      <w:r>
        <w:rPr>
          <w:rtl/>
        </w:rPr>
        <w:t xml:space="preserve">(הישיבה נפסקה בשעה 11:15 </w:t>
      </w:r>
      <w:proofErr w:type="spellStart"/>
      <w:r>
        <w:rPr>
          <w:rtl/>
        </w:rPr>
        <w:t>ונתחדשה</w:t>
      </w:r>
      <w:proofErr w:type="spellEnd"/>
      <w:r>
        <w:rPr>
          <w:rtl/>
        </w:rPr>
        <w:t xml:space="preserve"> בשעה 12:00.)</w:t>
      </w:r>
      <w:r w:rsidRPr="00B57EFD">
        <w:rPr>
          <w:rStyle w:val="TagStyle"/>
          <w:rtl/>
        </w:rPr>
        <w:t xml:space="preserve"> &lt;&lt; הפסקה &gt;&gt;</w:t>
      </w:r>
      <w:r>
        <w:rPr>
          <w:rtl/>
        </w:rPr>
        <w:t xml:space="preserve">   </w:t>
      </w:r>
      <w:bookmarkEnd w:id="907"/>
    </w:p>
    <w:p w:rsidR="00B57EFD" w:rsidRDefault="00B57EFD" w:rsidP="00B57EFD">
      <w:pPr>
        <w:pStyle w:val="KeepWithNext"/>
        <w:rPr>
          <w:rtl/>
        </w:rPr>
      </w:pPr>
    </w:p>
    <w:p w:rsidR="00B57EFD" w:rsidRPr="00B57EFD" w:rsidRDefault="00B57EFD" w:rsidP="00B57EFD">
      <w:pPr>
        <w:rPr>
          <w:rtl/>
        </w:rPr>
      </w:pPr>
    </w:p>
    <w:p w:rsidR="00B57EFD" w:rsidRDefault="00B57EFD" w:rsidP="00B57EFD">
      <w:pPr>
        <w:pStyle w:val="af6"/>
        <w:keepNext/>
        <w:rPr>
          <w:rtl/>
        </w:rPr>
      </w:pPr>
      <w:bookmarkStart w:id="908" w:name="_ETM_Q1_3896000"/>
      <w:bookmarkStart w:id="909" w:name="_ETM_Q1_3864000"/>
      <w:bookmarkStart w:id="910" w:name="ET_yor_4574_157"/>
      <w:bookmarkEnd w:id="908"/>
      <w:bookmarkEnd w:id="909"/>
      <w:r w:rsidRPr="00B57EFD">
        <w:rPr>
          <w:rStyle w:val="TagStyle"/>
          <w:rtl/>
        </w:rPr>
        <w:t xml:space="preserve"> &lt;&lt; יור &gt;&gt; </w:t>
      </w:r>
      <w:r>
        <w:rPr>
          <w:rtl/>
        </w:rPr>
        <w:t>היו"ר יולי יואל אדלשטיין:</w:t>
      </w:r>
      <w:r w:rsidRPr="00B57EFD">
        <w:rPr>
          <w:rStyle w:val="TagStyle"/>
          <w:rtl/>
        </w:rPr>
        <w:t xml:space="preserve"> &lt;&lt; יור &gt;&gt;</w:t>
      </w:r>
      <w:r>
        <w:rPr>
          <w:rtl/>
        </w:rPr>
        <w:t xml:space="preserve">   </w:t>
      </w:r>
      <w:bookmarkEnd w:id="910"/>
    </w:p>
    <w:p w:rsidR="00B57EFD" w:rsidRDefault="00B57EFD" w:rsidP="00B57EFD">
      <w:pPr>
        <w:pStyle w:val="KeepWithNext"/>
        <w:rPr>
          <w:rtl/>
        </w:rPr>
      </w:pPr>
    </w:p>
    <w:p w:rsidR="00B57EFD" w:rsidRDefault="00B57EFD" w:rsidP="00B57EFD">
      <w:pPr>
        <w:rPr>
          <w:rtl/>
        </w:rPr>
      </w:pPr>
      <w:bookmarkStart w:id="911" w:name="_ETM_Q1_3972000"/>
      <w:bookmarkEnd w:id="911"/>
      <w:r>
        <w:rPr>
          <w:rFonts w:hint="cs"/>
          <w:rtl/>
        </w:rPr>
        <w:t xml:space="preserve">אני מחדש את ישיבת ועדת החוץ והביטחון. </w:t>
      </w:r>
      <w:bookmarkStart w:id="912" w:name="_ETM_Q1_3993000"/>
      <w:bookmarkEnd w:id="912"/>
      <w:r>
        <w:rPr>
          <w:rFonts w:hint="cs"/>
          <w:rtl/>
        </w:rPr>
        <w:t xml:space="preserve">אני מבין מהיועצת המשפטית של הוועדה שהנושא שגרם לנו לצאת </w:t>
      </w:r>
      <w:bookmarkStart w:id="913" w:name="_ETM_Q1_3997000"/>
      <w:bookmarkEnd w:id="913"/>
      <w:r>
        <w:rPr>
          <w:rFonts w:hint="cs"/>
          <w:rtl/>
        </w:rPr>
        <w:t xml:space="preserve">להפסקה נפתר בשיח בין ייעוץ משפטי של ועדת החוץ והביטחון, </w:t>
      </w:r>
      <w:bookmarkStart w:id="914" w:name="_ETM_Q1_4003000"/>
      <w:bookmarkEnd w:id="914"/>
      <w:r>
        <w:rPr>
          <w:rFonts w:hint="cs"/>
          <w:rtl/>
        </w:rPr>
        <w:t xml:space="preserve">משרד המשפטים, שב"ס. </w:t>
      </w:r>
    </w:p>
    <w:p w:rsidR="00B57EFD" w:rsidRDefault="00B57EFD" w:rsidP="00B57EFD">
      <w:pPr>
        <w:rPr>
          <w:rtl/>
        </w:rPr>
      </w:pPr>
    </w:p>
    <w:p w:rsidR="00B57EFD" w:rsidRDefault="00B57EFD" w:rsidP="00B57EFD">
      <w:pPr>
        <w:rPr>
          <w:rtl/>
        </w:rPr>
      </w:pPr>
      <w:r>
        <w:rPr>
          <w:rFonts w:hint="cs"/>
          <w:rtl/>
        </w:rPr>
        <w:t xml:space="preserve">אנחנו יכולים להמשיך ולהסביר לאלה שפחות </w:t>
      </w:r>
      <w:bookmarkStart w:id="915" w:name="_ETM_Q1_4010000"/>
      <w:bookmarkEnd w:id="915"/>
      <w:r>
        <w:rPr>
          <w:rFonts w:hint="cs"/>
          <w:rtl/>
        </w:rPr>
        <w:t xml:space="preserve">בקיאים בהליכים פה שאפשרנו הפסקה יותר ארוכה כדי שחברי </w:t>
      </w:r>
      <w:bookmarkStart w:id="916" w:name="_ETM_Q1_4016000"/>
      <w:bookmarkEnd w:id="916"/>
      <w:r>
        <w:rPr>
          <w:rFonts w:hint="cs"/>
          <w:rtl/>
        </w:rPr>
        <w:t xml:space="preserve">כנסת שמעוניינים יוכלו להגיש הסתייגויות להצעת החוק. זה פשוט סוג של צעד פרוצדורלי-פורמלי, לא היה מאחורי זה שום </w:t>
      </w:r>
      <w:bookmarkStart w:id="917" w:name="_ETM_Q1_4023000"/>
      <w:bookmarkEnd w:id="917"/>
      <w:r>
        <w:rPr>
          <w:rFonts w:hint="cs"/>
          <w:rtl/>
        </w:rPr>
        <w:t>דבר מהותי נוסף.</w:t>
      </w:r>
    </w:p>
    <w:p w:rsidR="00B57EFD" w:rsidRDefault="00B57EFD" w:rsidP="00B57EFD">
      <w:pPr>
        <w:rPr>
          <w:rtl/>
        </w:rPr>
      </w:pPr>
    </w:p>
    <w:p w:rsidR="00B57EFD" w:rsidRDefault="00B57EFD" w:rsidP="00B57EFD">
      <w:pPr>
        <w:pStyle w:val="a4"/>
        <w:keepNext/>
        <w:rPr>
          <w:rtl/>
        </w:rPr>
      </w:pPr>
      <w:bookmarkStart w:id="918" w:name="ET_speaker_5766_159"/>
      <w:r w:rsidRPr="00B57EFD">
        <w:rPr>
          <w:rStyle w:val="TagStyle"/>
          <w:rtl/>
        </w:rPr>
        <w:t xml:space="preserve"> &lt;&lt; דובר &gt;&gt; </w:t>
      </w:r>
      <w:r>
        <w:rPr>
          <w:rtl/>
        </w:rPr>
        <w:t>רם בן ברק (יש עתיד):</w:t>
      </w:r>
      <w:r w:rsidRPr="00B57EFD">
        <w:rPr>
          <w:rStyle w:val="TagStyle"/>
          <w:rtl/>
        </w:rPr>
        <w:t xml:space="preserve"> &lt;&lt; דובר &gt;&gt;</w:t>
      </w:r>
      <w:r>
        <w:rPr>
          <w:rtl/>
        </w:rPr>
        <w:t xml:space="preserve">   </w:t>
      </w:r>
      <w:bookmarkEnd w:id="918"/>
    </w:p>
    <w:p w:rsidR="00B57EFD" w:rsidRDefault="00B57EFD" w:rsidP="00B57EFD">
      <w:pPr>
        <w:pStyle w:val="KeepWithNext"/>
        <w:rPr>
          <w:rtl/>
        </w:rPr>
      </w:pPr>
    </w:p>
    <w:p w:rsidR="00B57EFD" w:rsidRDefault="00B57EFD" w:rsidP="00B57EFD">
      <w:pPr>
        <w:rPr>
          <w:rtl/>
        </w:rPr>
      </w:pPr>
      <w:r>
        <w:rPr>
          <w:rFonts w:hint="cs"/>
          <w:rtl/>
        </w:rPr>
        <w:t xml:space="preserve">אדוני היושב-ראש, יצביעו על ההסתייגויות, אז </w:t>
      </w:r>
      <w:bookmarkStart w:id="919" w:name="_ETM_Q1_4033000"/>
      <w:bookmarkEnd w:id="919"/>
      <w:r>
        <w:rPr>
          <w:rFonts w:hint="cs"/>
          <w:rtl/>
        </w:rPr>
        <w:t>תדאג שיהיה לך רוב. תראה איזה אופוזיציה נחמדה יש לך.</w:t>
      </w:r>
      <w:bookmarkStart w:id="920" w:name="_ETM_Q1_4042000"/>
      <w:bookmarkEnd w:id="920"/>
      <w:r>
        <w:rPr>
          <w:rFonts w:hint="cs"/>
          <w:rtl/>
        </w:rPr>
        <w:t>..</w:t>
      </w:r>
    </w:p>
    <w:p w:rsidR="00B57EFD" w:rsidRPr="00B57EFD" w:rsidRDefault="00B57EFD" w:rsidP="00B57EFD">
      <w:pPr>
        <w:rPr>
          <w:rtl/>
        </w:rPr>
      </w:pPr>
      <w:bookmarkStart w:id="921" w:name="_ETM_Q1_4038000"/>
      <w:bookmarkEnd w:id="921"/>
    </w:p>
    <w:p w:rsidR="00B57EFD" w:rsidRDefault="00B57EFD" w:rsidP="00B57EFD">
      <w:pPr>
        <w:pStyle w:val="a4"/>
        <w:keepNext/>
        <w:rPr>
          <w:rtl/>
        </w:rPr>
      </w:pPr>
      <w:bookmarkStart w:id="922" w:name="ET_speaker_עידו_בן_יצחק_158"/>
      <w:r w:rsidRPr="00B57EFD">
        <w:rPr>
          <w:rStyle w:val="TagStyle"/>
          <w:rtl/>
        </w:rPr>
        <w:t xml:space="preserve"> &lt;&lt; דובר &gt;&gt; </w:t>
      </w:r>
      <w:r>
        <w:rPr>
          <w:rtl/>
        </w:rPr>
        <w:t>עידו בן יצחק:</w:t>
      </w:r>
      <w:r w:rsidRPr="00B57EFD">
        <w:rPr>
          <w:rStyle w:val="TagStyle"/>
          <w:rtl/>
        </w:rPr>
        <w:t xml:space="preserve"> &lt;&lt; דובר &gt;&gt;</w:t>
      </w:r>
      <w:r>
        <w:rPr>
          <w:rtl/>
        </w:rPr>
        <w:t xml:space="preserve">   </w:t>
      </w:r>
      <w:bookmarkEnd w:id="922"/>
    </w:p>
    <w:p w:rsidR="00B57EFD" w:rsidRDefault="00B57EFD" w:rsidP="00B57EFD">
      <w:pPr>
        <w:pStyle w:val="KeepWithNext"/>
        <w:rPr>
          <w:rtl/>
        </w:rPr>
      </w:pPr>
    </w:p>
    <w:p w:rsidR="00B57EFD" w:rsidRDefault="00B57EFD" w:rsidP="00B57EFD">
      <w:pPr>
        <w:rPr>
          <w:rtl/>
        </w:rPr>
      </w:pPr>
      <w:bookmarkStart w:id="923" w:name="_ETM_Q1_4028000"/>
      <w:bookmarkEnd w:id="923"/>
      <w:r>
        <w:rPr>
          <w:rFonts w:hint="cs"/>
          <w:rtl/>
        </w:rPr>
        <w:t xml:space="preserve">כמו שאמרנו, אנחנו נוציא את השב"ס והמשטרה מההגדרות של קצבת גישור. </w:t>
      </w:r>
    </w:p>
    <w:p w:rsidR="00B57EFD" w:rsidRDefault="00B57EFD" w:rsidP="00B57EFD">
      <w:pPr>
        <w:rPr>
          <w:rtl/>
        </w:rPr>
      </w:pPr>
    </w:p>
    <w:p w:rsidR="00660219" w:rsidRDefault="00B57EFD" w:rsidP="00B57EFD">
      <w:r>
        <w:rPr>
          <w:rFonts w:hint="cs"/>
          <w:rtl/>
        </w:rPr>
        <w:t>סעיף 108ז שיהפוך ל-(א) לא יתוקן ובמקומו יהיה סעיף (ב) שיהיה ייחודי לשב"כ והמוסד ונוסחו יהיה כך:</w:t>
      </w:r>
      <w:bookmarkStart w:id="924" w:name="_ETM_Q1_4029000"/>
      <w:bookmarkStart w:id="925" w:name="_ETM_Q1_3654000"/>
      <w:bookmarkStart w:id="926" w:name="_ETM_Q1_3645000"/>
      <w:bookmarkEnd w:id="924"/>
      <w:bookmarkEnd w:id="925"/>
      <w:bookmarkEnd w:id="926"/>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522"/>
      </w:tblGrid>
      <w:tr w:rsidR="00E32025" w:rsidRPr="00D5460A" w:rsidTr="00634852">
        <w:trPr>
          <w:cantSplit/>
        </w:trPr>
        <w:tc>
          <w:tcPr>
            <w:tcW w:w="1871" w:type="dxa"/>
            <w:tcMar>
              <w:top w:w="91" w:type="dxa"/>
              <w:left w:w="0" w:type="dxa"/>
              <w:bottom w:w="91" w:type="dxa"/>
              <w:right w:w="0" w:type="dxa"/>
            </w:tcMar>
          </w:tcPr>
          <w:p w:rsidR="00E32025" w:rsidRPr="00D5460A" w:rsidRDefault="00E32025" w:rsidP="00634852">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E32025" w:rsidRPr="00D5460A" w:rsidRDefault="00E32025" w:rsidP="00634852">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E32025" w:rsidRPr="00D5460A" w:rsidRDefault="00E32025" w:rsidP="00634852">
            <w:pPr>
              <w:pStyle w:val="TableText"/>
              <w:spacing w:line="240" w:lineRule="auto"/>
              <w:jc w:val="both"/>
              <w:rPr>
                <w:rFonts w:ascii="David" w:hAnsi="David"/>
                <w:sz w:val="24"/>
                <w:szCs w:val="24"/>
              </w:rPr>
            </w:pPr>
          </w:p>
        </w:tc>
        <w:tc>
          <w:tcPr>
            <w:tcW w:w="6522" w:type="dxa"/>
            <w:tcMar>
              <w:top w:w="91" w:type="dxa"/>
              <w:left w:w="0" w:type="dxa"/>
              <w:bottom w:w="91" w:type="dxa"/>
              <w:right w:w="0" w:type="dxa"/>
            </w:tcMar>
          </w:tcPr>
          <w:p w:rsidR="00E32025" w:rsidRPr="00D5460A" w:rsidRDefault="00535807" w:rsidP="00535807">
            <w:pPr>
              <w:pStyle w:val="TableBlock"/>
              <w:spacing w:line="240" w:lineRule="auto"/>
              <w:rPr>
                <w:rFonts w:ascii="David" w:hAnsi="David"/>
                <w:sz w:val="24"/>
                <w:szCs w:val="24"/>
                <w:rtl/>
              </w:rPr>
            </w:pPr>
            <w:r w:rsidRPr="00D5460A">
              <w:rPr>
                <w:rFonts w:ascii="David" w:hAnsi="David"/>
                <w:sz w:val="24"/>
                <w:szCs w:val="24"/>
                <w:rtl/>
              </w:rPr>
              <w:t>"(ב)</w:t>
            </w:r>
            <w:r w:rsidRPr="00D5460A">
              <w:rPr>
                <w:rFonts w:ascii="David" w:hAnsi="David"/>
                <w:sz w:val="24"/>
                <w:szCs w:val="24"/>
                <w:rtl/>
              </w:rPr>
              <w:tab/>
              <w:t xml:space="preserve">שר האוצר, </w:t>
            </w:r>
            <w:r>
              <w:rPr>
                <w:rFonts w:ascii="David" w:hAnsi="David" w:hint="cs"/>
                <w:sz w:val="24"/>
                <w:szCs w:val="24"/>
                <w:rtl/>
              </w:rPr>
              <w:t xml:space="preserve">באישור ועדת החוץ והביטחון של </w:t>
            </w:r>
            <w:bookmarkStart w:id="927" w:name="_ETM_Q1_4069000"/>
            <w:bookmarkEnd w:id="927"/>
            <w:r>
              <w:rPr>
                <w:rFonts w:ascii="David" w:hAnsi="David" w:hint="cs"/>
                <w:sz w:val="24"/>
                <w:szCs w:val="24"/>
                <w:rtl/>
              </w:rPr>
              <w:t xml:space="preserve">הכנסת, יקבע בשים לב לצרכים המיוחדים של שירותי הביטחון, הוראות בעניין תשלום גמלאות לעובד חדש בשירותי הביטחון לפני גיל פרישת חובה עד למועד שייקבע בהוראות כאמור.  תקנות כאמור לעניין </w:t>
            </w:r>
            <w:bookmarkStart w:id="928" w:name="_ETM_Q1_4080000"/>
            <w:bookmarkEnd w:id="928"/>
            <w:r>
              <w:rPr>
                <w:rFonts w:ascii="David" w:hAnsi="David" w:hint="cs"/>
                <w:sz w:val="24"/>
                <w:szCs w:val="24"/>
                <w:rtl/>
              </w:rPr>
              <w:t>עובדים חדשים ייקבעו בהתייעצות עם ראש הממשלה.</w:t>
            </w:r>
          </w:p>
        </w:tc>
      </w:tr>
    </w:tbl>
    <w:p w:rsidR="00535807" w:rsidRDefault="00535807">
      <w:pPr>
        <w:rPr>
          <w:rtl/>
        </w:rPr>
      </w:pPr>
    </w:p>
    <w:p w:rsidR="00535807" w:rsidRDefault="00535807" w:rsidP="00535807">
      <w:pPr>
        <w:pStyle w:val="af9"/>
        <w:keepNext/>
        <w:rPr>
          <w:rtl/>
        </w:rPr>
      </w:pPr>
      <w:bookmarkStart w:id="929" w:name="ET_guest_469207_161"/>
      <w:r w:rsidRPr="00535807">
        <w:rPr>
          <w:rStyle w:val="TagStyle"/>
          <w:rtl/>
        </w:rPr>
        <w:t xml:space="preserve"> &lt;&lt; אורח &gt;&gt; </w:t>
      </w:r>
      <w:r>
        <w:rPr>
          <w:rtl/>
        </w:rPr>
        <w:t>שי סומך:</w:t>
      </w:r>
      <w:r w:rsidRPr="00535807">
        <w:rPr>
          <w:rStyle w:val="TagStyle"/>
          <w:rtl/>
        </w:rPr>
        <w:t xml:space="preserve"> &lt;&lt; אורח &gt;&gt;</w:t>
      </w:r>
      <w:r>
        <w:rPr>
          <w:rtl/>
        </w:rPr>
        <w:t xml:space="preserve">   </w:t>
      </w:r>
      <w:bookmarkEnd w:id="929"/>
    </w:p>
    <w:p w:rsidR="00535807" w:rsidRDefault="00535807" w:rsidP="00535807">
      <w:pPr>
        <w:pStyle w:val="KeepWithNext"/>
        <w:rPr>
          <w:rtl/>
        </w:rPr>
      </w:pPr>
    </w:p>
    <w:p w:rsidR="00535807" w:rsidRDefault="00535807" w:rsidP="00535807">
      <w:pPr>
        <w:rPr>
          <w:rtl/>
        </w:rPr>
      </w:pPr>
      <w:r>
        <w:rPr>
          <w:rFonts w:hint="cs"/>
          <w:rtl/>
        </w:rPr>
        <w:t xml:space="preserve">הבעיה המשפטית נשארה </w:t>
      </w:r>
      <w:bookmarkStart w:id="930" w:name="_ETM_Q1_4117000"/>
      <w:bookmarkEnd w:id="930"/>
      <w:r>
        <w:rPr>
          <w:rFonts w:hint="cs"/>
          <w:rtl/>
        </w:rPr>
        <w:t xml:space="preserve">בנוסח, אבל ממה שהבנתי ממשרדי האוצר, השב"ס והמשטרה זה שיהיה תיקון חקיקה ראשית ואז זו תהיה ההזדמנות לתקן </w:t>
      </w:r>
      <w:bookmarkStart w:id="931" w:name="_ETM_Q1_4126000"/>
      <w:bookmarkEnd w:id="931"/>
      <w:r>
        <w:rPr>
          <w:rFonts w:hint="cs"/>
          <w:rtl/>
        </w:rPr>
        <w:t xml:space="preserve">את ההוראה. לכן מבחינתנו הנוסח הקיים מקובל. </w:t>
      </w:r>
    </w:p>
    <w:p w:rsidR="00535807" w:rsidRDefault="00535807" w:rsidP="00535807">
      <w:pPr>
        <w:rPr>
          <w:rtl/>
        </w:rPr>
      </w:pPr>
    </w:p>
    <w:p w:rsidR="00535807" w:rsidRDefault="00535807" w:rsidP="00535807">
      <w:pPr>
        <w:pStyle w:val="af6"/>
        <w:keepNext/>
        <w:rPr>
          <w:rtl/>
        </w:rPr>
      </w:pPr>
      <w:bookmarkStart w:id="932" w:name="ET_yor_4574_162"/>
      <w:r w:rsidRPr="00535807">
        <w:rPr>
          <w:rStyle w:val="TagStyle"/>
          <w:rtl/>
        </w:rPr>
        <w:t xml:space="preserve"> &lt;&lt; יור &gt;&gt; </w:t>
      </w:r>
      <w:r>
        <w:rPr>
          <w:rtl/>
        </w:rPr>
        <w:t>היו"ר יולי יואל אדלשטיין:</w:t>
      </w:r>
      <w:r w:rsidRPr="00535807">
        <w:rPr>
          <w:rStyle w:val="TagStyle"/>
          <w:rtl/>
        </w:rPr>
        <w:t xml:space="preserve"> &lt;&lt; יור &gt;&gt;</w:t>
      </w:r>
      <w:r>
        <w:rPr>
          <w:rtl/>
        </w:rPr>
        <w:t xml:space="preserve">   </w:t>
      </w:r>
      <w:bookmarkEnd w:id="932"/>
    </w:p>
    <w:p w:rsidR="00535807" w:rsidRDefault="00535807" w:rsidP="00535807">
      <w:pPr>
        <w:pStyle w:val="KeepWithNext"/>
        <w:rPr>
          <w:rtl/>
        </w:rPr>
      </w:pPr>
    </w:p>
    <w:p w:rsidR="00535807" w:rsidRDefault="00535807" w:rsidP="00535807">
      <w:pPr>
        <w:rPr>
          <w:rtl/>
        </w:rPr>
      </w:pPr>
      <w:r>
        <w:rPr>
          <w:rFonts w:hint="cs"/>
          <w:rtl/>
        </w:rPr>
        <w:t xml:space="preserve">גם מבחינתנו זו </w:t>
      </w:r>
      <w:bookmarkStart w:id="933" w:name="_ETM_Q1_4132000"/>
      <w:bookmarkEnd w:id="933"/>
      <w:r>
        <w:rPr>
          <w:rFonts w:hint="cs"/>
          <w:rtl/>
        </w:rPr>
        <w:t xml:space="preserve">דרך המלך. </w:t>
      </w:r>
    </w:p>
    <w:p w:rsidR="00535807" w:rsidRDefault="00535807" w:rsidP="00535807">
      <w:pPr>
        <w:rPr>
          <w:rtl/>
        </w:rPr>
      </w:pPr>
    </w:p>
    <w:p w:rsidR="00535807" w:rsidRDefault="00535807" w:rsidP="00535807">
      <w:pPr>
        <w:pStyle w:val="a4"/>
        <w:keepNext/>
        <w:rPr>
          <w:rtl/>
        </w:rPr>
      </w:pPr>
      <w:bookmarkStart w:id="934" w:name="ET_speaker_עידו_בן_יצחק_163"/>
      <w:r w:rsidRPr="00535807">
        <w:rPr>
          <w:rStyle w:val="TagStyle"/>
          <w:rtl/>
        </w:rPr>
        <w:t xml:space="preserve"> &lt;&lt; דובר &gt;&gt; </w:t>
      </w:r>
      <w:r>
        <w:rPr>
          <w:rtl/>
        </w:rPr>
        <w:t>עידו בן יצחק:</w:t>
      </w:r>
      <w:r w:rsidRPr="00535807">
        <w:rPr>
          <w:rStyle w:val="TagStyle"/>
          <w:rtl/>
        </w:rPr>
        <w:t xml:space="preserve"> &lt;&lt; דובר &gt;&gt;</w:t>
      </w:r>
      <w:r>
        <w:rPr>
          <w:rtl/>
        </w:rPr>
        <w:t xml:space="preserve">   </w:t>
      </w:r>
      <w:bookmarkEnd w:id="934"/>
    </w:p>
    <w:p w:rsidR="00535807" w:rsidRDefault="00535807" w:rsidP="00535807">
      <w:pPr>
        <w:pStyle w:val="KeepWithNext"/>
        <w:rPr>
          <w:rtl/>
        </w:rPr>
      </w:pPr>
    </w:p>
    <w:p w:rsidR="00535807" w:rsidRPr="00535807" w:rsidRDefault="00535807" w:rsidP="00535807">
      <w:pPr>
        <w:rPr>
          <w:rtl/>
        </w:rPr>
      </w:pPr>
      <w:r>
        <w:rPr>
          <w:rFonts w:hint="cs"/>
          <w:rtl/>
        </w:rPr>
        <w:t xml:space="preserve">סעיף קטן (ב) </w:t>
      </w:r>
      <w:r>
        <w:rPr>
          <w:rtl/>
        </w:rPr>
        <w:t>–</w:t>
      </w:r>
      <w:r>
        <w:rPr>
          <w:rFonts w:hint="cs"/>
          <w:rtl/>
        </w:rPr>
        <w:t xml:space="preserve"> תחילה אני אקרא </w:t>
      </w:r>
      <w:bookmarkStart w:id="935" w:name="_ETM_Q1_4135000"/>
      <w:bookmarkEnd w:id="935"/>
      <w:r>
        <w:rPr>
          <w:rFonts w:hint="cs"/>
          <w:rtl/>
        </w:rPr>
        <w:t xml:space="preserve">את הנוסח כפי שהוא בכחול ואני אגיד מה התיקון המוצע. </w:t>
      </w:r>
      <w:bookmarkStart w:id="936" w:name="_ETM_Q1_4141000"/>
      <w:bookmarkEnd w:id="936"/>
    </w:p>
    <w:p w:rsidR="00535807" w:rsidRPr="00535807" w:rsidRDefault="00535807" w:rsidP="00535807">
      <w:pPr>
        <w:rPr>
          <w:rtl/>
        </w:rPr>
      </w:pPr>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5898"/>
      </w:tblGrid>
      <w:tr w:rsidR="00E32025" w:rsidRPr="00D5460A" w:rsidTr="00634852">
        <w:trPr>
          <w:cantSplit/>
        </w:trPr>
        <w:tc>
          <w:tcPr>
            <w:tcW w:w="1871" w:type="dxa"/>
            <w:tcMar>
              <w:top w:w="91" w:type="dxa"/>
              <w:left w:w="0" w:type="dxa"/>
              <w:bottom w:w="91" w:type="dxa"/>
              <w:right w:w="0" w:type="dxa"/>
            </w:tcMar>
          </w:tcPr>
          <w:p w:rsidR="00E32025" w:rsidRPr="00D5460A" w:rsidRDefault="00E32025" w:rsidP="00634852">
            <w:pPr>
              <w:pStyle w:val="TableSideHeading"/>
              <w:spacing w:line="240" w:lineRule="auto"/>
              <w:outlineLvl w:val="9"/>
              <w:rPr>
                <w:rFonts w:ascii="David" w:hAnsi="David"/>
                <w:sz w:val="24"/>
                <w:szCs w:val="24"/>
              </w:rPr>
            </w:pPr>
            <w:bookmarkStart w:id="937" w:name="_ETM_Q1_4083000"/>
            <w:bookmarkEnd w:id="937"/>
          </w:p>
        </w:tc>
        <w:tc>
          <w:tcPr>
            <w:tcW w:w="624" w:type="dxa"/>
            <w:tcMar>
              <w:top w:w="91" w:type="dxa"/>
              <w:left w:w="0" w:type="dxa"/>
              <w:bottom w:w="91" w:type="dxa"/>
              <w:right w:w="0" w:type="dxa"/>
            </w:tcMar>
          </w:tcPr>
          <w:p w:rsidR="00E32025" w:rsidRPr="00D5460A" w:rsidRDefault="00E32025" w:rsidP="00634852">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E32025" w:rsidRPr="00D5460A" w:rsidRDefault="00E32025" w:rsidP="00634852">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E32025" w:rsidRPr="00D5460A" w:rsidRDefault="00E32025" w:rsidP="00634852">
            <w:pPr>
              <w:pStyle w:val="TableText"/>
              <w:spacing w:line="240" w:lineRule="auto"/>
              <w:jc w:val="both"/>
              <w:rPr>
                <w:rFonts w:ascii="David" w:hAnsi="David"/>
                <w:sz w:val="24"/>
                <w:szCs w:val="24"/>
              </w:rPr>
            </w:pPr>
          </w:p>
        </w:tc>
        <w:tc>
          <w:tcPr>
            <w:tcW w:w="5898" w:type="dxa"/>
            <w:tcMar>
              <w:top w:w="91" w:type="dxa"/>
              <w:left w:w="0" w:type="dxa"/>
              <w:bottom w:w="91" w:type="dxa"/>
              <w:right w:w="0" w:type="dxa"/>
            </w:tcMar>
          </w:tcPr>
          <w:p w:rsidR="00535807" w:rsidRPr="00D5460A" w:rsidRDefault="00535807" w:rsidP="00535807">
            <w:pPr>
              <w:pStyle w:val="TableBlock"/>
              <w:spacing w:line="240" w:lineRule="auto"/>
              <w:rPr>
                <w:rFonts w:ascii="David" w:hAnsi="David"/>
                <w:sz w:val="24"/>
                <w:szCs w:val="24"/>
                <w:rtl/>
              </w:rPr>
            </w:pPr>
            <w:r>
              <w:rPr>
                <w:rFonts w:ascii="David" w:hAnsi="David" w:hint="cs"/>
                <w:sz w:val="24"/>
                <w:szCs w:val="24"/>
                <w:rtl/>
              </w:rPr>
              <w:t xml:space="preserve">"(ב) שר האוצר, בהסכמת ראש הממשלה ולפי המלצת ראש </w:t>
            </w:r>
            <w:bookmarkStart w:id="938" w:name="_ETM_Q1_4142000"/>
            <w:bookmarkEnd w:id="938"/>
            <w:r>
              <w:rPr>
                <w:rFonts w:ascii="David" w:hAnsi="David" w:hint="cs"/>
                <w:sz w:val="24"/>
                <w:szCs w:val="24"/>
                <w:rtl/>
              </w:rPr>
              <w:t xml:space="preserve">המוסד למודיעין ולתפקידים מיוחדים או ראש שירות הביטחון הכללי, לפי </w:t>
            </w:r>
            <w:bookmarkStart w:id="939" w:name="_ETM_Q1_4145000"/>
            <w:bookmarkEnd w:id="939"/>
            <w:r>
              <w:rPr>
                <w:rFonts w:ascii="David" w:hAnsi="David" w:hint="cs"/>
                <w:sz w:val="24"/>
                <w:szCs w:val="24"/>
                <w:rtl/>
              </w:rPr>
              <w:t>העניין, רשאי לקבוע בצו נפרד לכל אחד משירותי הביטחון</w:t>
            </w:r>
            <w:r w:rsidR="00E32025" w:rsidRPr="00D5460A">
              <w:rPr>
                <w:rFonts w:ascii="David" w:hAnsi="David"/>
                <w:sz w:val="24"/>
                <w:szCs w:val="24"/>
                <w:rtl/>
              </w:rPr>
              <w:t xml:space="preserve">, מקצוע שאינו ייחודי לשירות הביטחון, אחד או יותר, אשר עובד שיחל לעבוד בו באותו שירות ביטחון לאחר מועד הוספתו לצו, לא יועסק במסלול קצבת גישור אלא אם כן מתקיימות בו נסיבות מיוחדות שייקבעו בהוראות לפי סעיף קטן (א), ובלבד שמתקיים לגבי המקצוע אחד מאלה:   </w:t>
            </w:r>
          </w:p>
        </w:tc>
      </w:tr>
    </w:tbl>
    <w:p w:rsidR="00535807" w:rsidRDefault="00535807">
      <w:pPr>
        <w:rPr>
          <w:rtl/>
        </w:rPr>
      </w:pPr>
    </w:p>
    <w:p w:rsidR="00535807" w:rsidRDefault="00535807">
      <w:pPr>
        <w:rPr>
          <w:rtl/>
        </w:rPr>
      </w:pPr>
      <w:bookmarkStart w:id="940" w:name="_ETM_Q1_4166000"/>
      <w:bookmarkEnd w:id="940"/>
      <w:r>
        <w:rPr>
          <w:rFonts w:hint="cs"/>
          <w:rtl/>
        </w:rPr>
        <w:t xml:space="preserve">לפני </w:t>
      </w:r>
      <w:bookmarkStart w:id="941" w:name="_ETM_Q1_4165000"/>
      <w:bookmarkEnd w:id="941"/>
      <w:r>
        <w:rPr>
          <w:rFonts w:hint="cs"/>
          <w:rtl/>
        </w:rPr>
        <w:t>שאני אפרט, התוספת שאנחנו מבקשים להוסיף פה היא ש"הצו הזה יבוא לאישור ועדת משנה של ועדת החוץ והביטחון שישיבותיה חסויות".</w:t>
      </w:r>
    </w:p>
    <w:p w:rsidR="00535807" w:rsidRDefault="00535807">
      <w:pPr>
        <w:rPr>
          <w:rtl/>
        </w:rPr>
      </w:pPr>
    </w:p>
    <w:p w:rsidR="00535807" w:rsidRDefault="00535807" w:rsidP="00535807">
      <w:pPr>
        <w:pStyle w:val="af6"/>
        <w:keepNext/>
        <w:rPr>
          <w:rtl/>
        </w:rPr>
      </w:pPr>
      <w:bookmarkStart w:id="942" w:name="ET_yor_4574_164"/>
      <w:r w:rsidRPr="00535807">
        <w:rPr>
          <w:rStyle w:val="TagStyle"/>
          <w:rtl/>
        </w:rPr>
        <w:t xml:space="preserve"> &lt;&lt; יור &gt;&gt; </w:t>
      </w:r>
      <w:r>
        <w:rPr>
          <w:rtl/>
        </w:rPr>
        <w:t>היו"ר יולי יואל אדלשטיין:</w:t>
      </w:r>
      <w:r w:rsidRPr="00535807">
        <w:rPr>
          <w:rStyle w:val="TagStyle"/>
          <w:rtl/>
        </w:rPr>
        <w:t xml:space="preserve"> &lt;&lt; יור &gt;&gt;</w:t>
      </w:r>
      <w:r>
        <w:rPr>
          <w:rtl/>
        </w:rPr>
        <w:t xml:space="preserve">   </w:t>
      </w:r>
      <w:bookmarkEnd w:id="942"/>
    </w:p>
    <w:p w:rsidR="00535807" w:rsidRDefault="00535807" w:rsidP="00535807">
      <w:pPr>
        <w:pStyle w:val="KeepWithNext"/>
        <w:rPr>
          <w:rtl/>
        </w:rPr>
      </w:pPr>
    </w:p>
    <w:p w:rsidR="00535807" w:rsidRDefault="00535807" w:rsidP="00535807">
      <w:pPr>
        <w:rPr>
          <w:rtl/>
        </w:rPr>
      </w:pPr>
      <w:r>
        <w:rPr>
          <w:rFonts w:hint="cs"/>
          <w:rtl/>
        </w:rPr>
        <w:t>מקובל על הארגונים?</w:t>
      </w:r>
    </w:p>
    <w:p w:rsidR="00535807" w:rsidRDefault="00535807" w:rsidP="00535807">
      <w:pPr>
        <w:rPr>
          <w:rtl/>
        </w:rPr>
      </w:pPr>
      <w:bookmarkStart w:id="943" w:name="_ETM_Q1_4178000"/>
      <w:bookmarkEnd w:id="943"/>
    </w:p>
    <w:p w:rsidR="00535807" w:rsidRDefault="00535807" w:rsidP="00535807">
      <w:pPr>
        <w:pStyle w:val="a4"/>
        <w:keepNext/>
        <w:rPr>
          <w:rtl/>
        </w:rPr>
      </w:pPr>
      <w:bookmarkStart w:id="944" w:name="ET_speaker_ניסיפ_165"/>
      <w:r w:rsidRPr="00535807">
        <w:rPr>
          <w:rStyle w:val="TagStyle"/>
          <w:rtl/>
        </w:rPr>
        <w:t xml:space="preserve"> &lt;&lt; דובר &gt;&gt; </w:t>
      </w:r>
      <w:r>
        <w:rPr>
          <w:rtl/>
        </w:rPr>
        <w:t>ניסי</w:t>
      </w:r>
      <w:r>
        <w:rPr>
          <w:rFonts w:hint="cs"/>
          <w:rtl/>
        </w:rPr>
        <w:t>ם</w:t>
      </w:r>
      <w:r>
        <w:rPr>
          <w:rtl/>
        </w:rPr>
        <w:t>:</w:t>
      </w:r>
      <w:r w:rsidRPr="00535807">
        <w:rPr>
          <w:rStyle w:val="TagStyle"/>
          <w:rtl/>
        </w:rPr>
        <w:t xml:space="preserve"> &lt;&lt; דובר &gt;&gt;</w:t>
      </w:r>
      <w:r>
        <w:rPr>
          <w:rtl/>
        </w:rPr>
        <w:t xml:space="preserve">   </w:t>
      </w:r>
      <w:bookmarkEnd w:id="944"/>
    </w:p>
    <w:p w:rsidR="00535807" w:rsidRDefault="00535807" w:rsidP="00535807">
      <w:pPr>
        <w:pStyle w:val="KeepWithNext"/>
        <w:rPr>
          <w:rtl/>
        </w:rPr>
      </w:pPr>
    </w:p>
    <w:p w:rsidR="00535807" w:rsidRDefault="00535807" w:rsidP="00535807">
      <w:pPr>
        <w:rPr>
          <w:rtl/>
        </w:rPr>
      </w:pPr>
      <w:r>
        <w:rPr>
          <w:rFonts w:hint="cs"/>
          <w:rtl/>
        </w:rPr>
        <w:t xml:space="preserve">מקובל.  </w:t>
      </w:r>
      <w:bookmarkStart w:id="945" w:name="_ETM_Q1_4174000"/>
      <w:bookmarkEnd w:id="945"/>
    </w:p>
    <w:p w:rsidR="00535807" w:rsidRDefault="00535807" w:rsidP="00535807">
      <w:pPr>
        <w:rPr>
          <w:rtl/>
        </w:rPr>
      </w:pPr>
      <w:bookmarkStart w:id="946" w:name="_ETM_Q1_4184000"/>
      <w:bookmarkEnd w:id="946"/>
    </w:p>
    <w:p w:rsidR="00535807" w:rsidRDefault="00535807" w:rsidP="00535807">
      <w:pPr>
        <w:pStyle w:val="a4"/>
        <w:keepNext/>
        <w:rPr>
          <w:rtl/>
        </w:rPr>
      </w:pPr>
      <w:bookmarkStart w:id="947" w:name="ET_speaker_עידו_בן_יצחק_166"/>
      <w:r w:rsidRPr="00535807">
        <w:rPr>
          <w:rStyle w:val="TagStyle"/>
          <w:rtl/>
        </w:rPr>
        <w:t xml:space="preserve"> &lt;&lt; דובר &gt;&gt; </w:t>
      </w:r>
      <w:r>
        <w:rPr>
          <w:rtl/>
        </w:rPr>
        <w:t>עידו בן יצחק:</w:t>
      </w:r>
      <w:r w:rsidRPr="00535807">
        <w:rPr>
          <w:rStyle w:val="TagStyle"/>
          <w:rtl/>
        </w:rPr>
        <w:t xml:space="preserve"> &lt;&lt; דובר &gt;&gt;</w:t>
      </w:r>
      <w:r>
        <w:rPr>
          <w:rtl/>
        </w:rPr>
        <w:t xml:space="preserve">   </w:t>
      </w:r>
      <w:bookmarkEnd w:id="947"/>
    </w:p>
    <w:p w:rsidR="00535807" w:rsidRDefault="00535807" w:rsidP="00535807">
      <w:pPr>
        <w:pStyle w:val="KeepWithNext"/>
        <w:rPr>
          <w:rtl/>
        </w:rPr>
      </w:pPr>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624"/>
        <w:gridCol w:w="5274"/>
      </w:tblGrid>
      <w:tr w:rsidR="00E32025" w:rsidRPr="00D5460A" w:rsidTr="00634852">
        <w:trPr>
          <w:cantSplit/>
        </w:trPr>
        <w:tc>
          <w:tcPr>
            <w:tcW w:w="1871" w:type="dxa"/>
            <w:tcMar>
              <w:top w:w="91" w:type="dxa"/>
              <w:left w:w="0" w:type="dxa"/>
              <w:bottom w:w="91" w:type="dxa"/>
              <w:right w:w="0" w:type="dxa"/>
            </w:tcMar>
          </w:tcPr>
          <w:p w:rsidR="00E32025" w:rsidRPr="00D5460A" w:rsidRDefault="00E32025" w:rsidP="00634852">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E32025" w:rsidRPr="00D5460A" w:rsidRDefault="00E32025" w:rsidP="00634852">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E32025" w:rsidRPr="00D5460A" w:rsidRDefault="00E32025" w:rsidP="00634852">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E32025" w:rsidRPr="00D5460A" w:rsidRDefault="00E32025" w:rsidP="00634852">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E32025" w:rsidRPr="00D5460A" w:rsidRDefault="00E32025" w:rsidP="00634852">
            <w:pPr>
              <w:pStyle w:val="TableText"/>
              <w:spacing w:line="240" w:lineRule="auto"/>
              <w:jc w:val="both"/>
              <w:rPr>
                <w:rFonts w:ascii="David" w:hAnsi="David"/>
                <w:sz w:val="24"/>
                <w:szCs w:val="24"/>
              </w:rPr>
            </w:pPr>
          </w:p>
        </w:tc>
        <w:tc>
          <w:tcPr>
            <w:tcW w:w="5274" w:type="dxa"/>
            <w:tcMar>
              <w:top w:w="91" w:type="dxa"/>
              <w:left w:w="0" w:type="dxa"/>
              <w:bottom w:w="91" w:type="dxa"/>
              <w:right w:w="0" w:type="dxa"/>
            </w:tcMar>
          </w:tcPr>
          <w:p w:rsidR="00E32025" w:rsidRPr="00D5460A" w:rsidRDefault="00E32025" w:rsidP="00634852">
            <w:pPr>
              <w:pStyle w:val="TableBlock"/>
              <w:spacing w:line="240" w:lineRule="auto"/>
              <w:rPr>
                <w:rFonts w:ascii="David" w:hAnsi="David"/>
                <w:sz w:val="24"/>
                <w:szCs w:val="24"/>
                <w:rtl/>
              </w:rPr>
            </w:pPr>
            <w:r w:rsidRPr="00D5460A">
              <w:rPr>
                <w:rFonts w:ascii="David" w:hAnsi="David"/>
                <w:sz w:val="24"/>
                <w:szCs w:val="24"/>
                <w:rtl/>
              </w:rPr>
              <w:t>(1)</w:t>
            </w:r>
            <w:r w:rsidRPr="00D5460A">
              <w:rPr>
                <w:rFonts w:ascii="David" w:hAnsi="David"/>
                <w:sz w:val="24"/>
                <w:szCs w:val="24"/>
                <w:rtl/>
              </w:rPr>
              <w:tab/>
              <w:t>תקופת ההעסקה המתאימה לעוסקים בו אינה לטווח ארוך בשל כך שהכישורים הנדרשים לעוסקים בו משתנים באופן תדיר או צפויים להתייתר כתוצאה משינויים טכנולוגיים או אחרים, וזאת בשים לב למאפיינים הייחודיים של שירות הביטחון;</w:t>
            </w:r>
          </w:p>
        </w:tc>
      </w:tr>
      <w:tr w:rsidR="00E32025" w:rsidRPr="00D5460A" w:rsidTr="00634852">
        <w:trPr>
          <w:cantSplit/>
        </w:trPr>
        <w:tc>
          <w:tcPr>
            <w:tcW w:w="1871" w:type="dxa"/>
            <w:tcMar>
              <w:top w:w="91" w:type="dxa"/>
              <w:left w:w="0" w:type="dxa"/>
              <w:bottom w:w="91" w:type="dxa"/>
              <w:right w:w="0" w:type="dxa"/>
            </w:tcMar>
          </w:tcPr>
          <w:p w:rsidR="00E32025" w:rsidRPr="00D5460A" w:rsidRDefault="00E32025" w:rsidP="00634852">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E32025" w:rsidRPr="00D5460A" w:rsidRDefault="00E32025" w:rsidP="00634852">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E32025" w:rsidRPr="00D5460A" w:rsidRDefault="00E32025" w:rsidP="00634852">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E32025" w:rsidRPr="00D5460A" w:rsidRDefault="00E32025" w:rsidP="00634852">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E32025" w:rsidRPr="00D5460A" w:rsidRDefault="00E32025" w:rsidP="00634852">
            <w:pPr>
              <w:pStyle w:val="TableText"/>
              <w:spacing w:line="240" w:lineRule="auto"/>
              <w:jc w:val="both"/>
              <w:rPr>
                <w:rFonts w:ascii="David" w:hAnsi="David"/>
                <w:sz w:val="24"/>
                <w:szCs w:val="24"/>
              </w:rPr>
            </w:pPr>
          </w:p>
        </w:tc>
        <w:tc>
          <w:tcPr>
            <w:tcW w:w="5274" w:type="dxa"/>
            <w:tcMar>
              <w:top w:w="91" w:type="dxa"/>
              <w:left w:w="0" w:type="dxa"/>
              <w:bottom w:w="91" w:type="dxa"/>
              <w:right w:w="0" w:type="dxa"/>
            </w:tcMar>
          </w:tcPr>
          <w:p w:rsidR="00E32025" w:rsidRPr="00D5460A" w:rsidRDefault="00E32025" w:rsidP="00634852">
            <w:pPr>
              <w:pStyle w:val="TableBlock"/>
              <w:spacing w:line="240" w:lineRule="auto"/>
              <w:rPr>
                <w:rFonts w:ascii="David" w:hAnsi="David"/>
                <w:sz w:val="24"/>
                <w:szCs w:val="24"/>
                <w:rtl/>
              </w:rPr>
            </w:pPr>
            <w:r w:rsidRPr="00D5460A">
              <w:rPr>
                <w:rFonts w:ascii="David" w:hAnsi="David"/>
                <w:sz w:val="24"/>
                <w:szCs w:val="24"/>
                <w:rtl/>
              </w:rPr>
              <w:t>(2)</w:t>
            </w:r>
            <w:r w:rsidRPr="00D5460A">
              <w:rPr>
                <w:rFonts w:ascii="David" w:hAnsi="David"/>
                <w:sz w:val="24"/>
                <w:szCs w:val="24"/>
                <w:rtl/>
              </w:rPr>
              <w:tab/>
              <w:t>נדרשת בו מומחיות הנובעת מניסיון משמעותי בתחום העיסוק או מהשכלה אקדמית רחבה טרם תחילת ההעסקה בשירות הביטחון, וזאת בשים לב למאפיינים הייחודיים של המקצוע, לרבות יכולת המעבר למקצוע אחר בתוך שירות הביטחון, לצד המאפיינים הייחודיים של שירות הביטחון;</w:t>
            </w:r>
          </w:p>
        </w:tc>
      </w:tr>
      <w:tr w:rsidR="00E32025" w:rsidRPr="00D5460A" w:rsidTr="00634852">
        <w:trPr>
          <w:cantSplit/>
        </w:trPr>
        <w:tc>
          <w:tcPr>
            <w:tcW w:w="1871" w:type="dxa"/>
            <w:tcMar>
              <w:top w:w="91" w:type="dxa"/>
              <w:left w:w="0" w:type="dxa"/>
              <w:bottom w:w="91" w:type="dxa"/>
              <w:right w:w="0" w:type="dxa"/>
            </w:tcMar>
          </w:tcPr>
          <w:p w:rsidR="00E32025" w:rsidRPr="00D5460A" w:rsidRDefault="00E32025" w:rsidP="00634852">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E32025" w:rsidRPr="00D5460A" w:rsidRDefault="00E32025" w:rsidP="00634852">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E32025" w:rsidRPr="00D5460A" w:rsidRDefault="00E32025" w:rsidP="00634852">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E32025" w:rsidRPr="00D5460A" w:rsidRDefault="00E32025" w:rsidP="00634852">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E32025" w:rsidRPr="00D5460A" w:rsidRDefault="00E32025" w:rsidP="00634852">
            <w:pPr>
              <w:pStyle w:val="TableText"/>
              <w:spacing w:line="240" w:lineRule="auto"/>
              <w:jc w:val="both"/>
              <w:rPr>
                <w:rFonts w:ascii="David" w:hAnsi="David"/>
                <w:sz w:val="24"/>
                <w:szCs w:val="24"/>
              </w:rPr>
            </w:pPr>
          </w:p>
        </w:tc>
        <w:tc>
          <w:tcPr>
            <w:tcW w:w="5274" w:type="dxa"/>
            <w:tcMar>
              <w:top w:w="91" w:type="dxa"/>
              <w:left w:w="0" w:type="dxa"/>
              <w:bottom w:w="91" w:type="dxa"/>
              <w:right w:w="0" w:type="dxa"/>
            </w:tcMar>
          </w:tcPr>
          <w:p w:rsidR="00E32025" w:rsidRPr="00D5460A" w:rsidRDefault="00E32025" w:rsidP="00634852">
            <w:pPr>
              <w:pStyle w:val="TableBlock"/>
              <w:spacing w:line="240" w:lineRule="auto"/>
              <w:rPr>
                <w:rFonts w:ascii="David" w:hAnsi="David"/>
                <w:sz w:val="24"/>
                <w:szCs w:val="24"/>
                <w:rtl/>
              </w:rPr>
            </w:pPr>
            <w:r w:rsidRPr="00D5460A">
              <w:rPr>
                <w:rFonts w:ascii="David" w:hAnsi="David"/>
                <w:sz w:val="24"/>
                <w:szCs w:val="24"/>
                <w:rtl/>
              </w:rPr>
              <w:t>(3)</w:t>
            </w:r>
            <w:r w:rsidRPr="00D5460A">
              <w:rPr>
                <w:rFonts w:ascii="David" w:hAnsi="David"/>
                <w:sz w:val="24"/>
                <w:szCs w:val="24"/>
                <w:rtl/>
              </w:rPr>
              <w:tab/>
              <w:t>שירות הביטחון מתקשה לגייס או לשמר כוח אדם בו בשל תנאי השכר המוצעים במסלול קצבת גישור;</w:t>
            </w:r>
          </w:p>
        </w:tc>
      </w:tr>
      <w:tr w:rsidR="00E32025" w:rsidRPr="00D5460A" w:rsidTr="00634852">
        <w:trPr>
          <w:cantSplit/>
        </w:trPr>
        <w:tc>
          <w:tcPr>
            <w:tcW w:w="1871" w:type="dxa"/>
            <w:tcMar>
              <w:top w:w="91" w:type="dxa"/>
              <w:left w:w="0" w:type="dxa"/>
              <w:bottom w:w="91" w:type="dxa"/>
              <w:right w:w="0" w:type="dxa"/>
            </w:tcMar>
          </w:tcPr>
          <w:p w:rsidR="00E32025" w:rsidRPr="00D5460A" w:rsidRDefault="00E32025" w:rsidP="00634852">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E32025" w:rsidRPr="00D5460A" w:rsidRDefault="00E32025" w:rsidP="00634852">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E32025" w:rsidRPr="00D5460A" w:rsidRDefault="00E32025" w:rsidP="00634852">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E32025" w:rsidRPr="00D5460A" w:rsidRDefault="00E32025" w:rsidP="00634852">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E32025" w:rsidRPr="00D5460A" w:rsidRDefault="00E32025" w:rsidP="00634852">
            <w:pPr>
              <w:pStyle w:val="TableText"/>
              <w:spacing w:line="240" w:lineRule="auto"/>
              <w:jc w:val="both"/>
              <w:rPr>
                <w:rFonts w:ascii="David" w:hAnsi="David"/>
                <w:sz w:val="24"/>
                <w:szCs w:val="24"/>
              </w:rPr>
            </w:pPr>
          </w:p>
        </w:tc>
        <w:tc>
          <w:tcPr>
            <w:tcW w:w="5274" w:type="dxa"/>
            <w:tcMar>
              <w:top w:w="91" w:type="dxa"/>
              <w:left w:w="0" w:type="dxa"/>
              <w:bottom w:w="91" w:type="dxa"/>
              <w:right w:w="0" w:type="dxa"/>
            </w:tcMar>
          </w:tcPr>
          <w:p w:rsidR="00E32025" w:rsidRPr="00D5460A" w:rsidRDefault="00E32025" w:rsidP="00634852">
            <w:pPr>
              <w:pStyle w:val="TableBlock"/>
              <w:spacing w:line="240" w:lineRule="auto"/>
              <w:rPr>
                <w:rFonts w:ascii="David" w:hAnsi="David"/>
                <w:sz w:val="24"/>
                <w:szCs w:val="24"/>
                <w:rtl/>
              </w:rPr>
            </w:pPr>
            <w:r w:rsidRPr="00D5460A">
              <w:rPr>
                <w:rFonts w:ascii="David" w:hAnsi="David"/>
                <w:sz w:val="24"/>
                <w:szCs w:val="24"/>
                <w:rtl/>
              </w:rPr>
              <w:t>(4)</w:t>
            </w:r>
            <w:r w:rsidRPr="00D5460A">
              <w:rPr>
                <w:rFonts w:ascii="David" w:hAnsi="David"/>
                <w:sz w:val="24"/>
                <w:szCs w:val="24"/>
                <w:rtl/>
              </w:rPr>
              <w:tab/>
              <w:t>75% לפחות מכלל המועסקים בו שהחלו לעסוק בו בשירות הביטחון במהלך 36 החודשים שקדמו למועד מתן המלצת ראש שירות הביטחון לגביו, לא בחרו במסלול קצבת גישור, ובלבד שבמהלך כל התקופה האמורה יכלו עובדים שהחלו לעסוק בו כאמור שלא לבחור במסלול קצבת גישור;</w:t>
            </w:r>
          </w:p>
        </w:tc>
      </w:tr>
      <w:tr w:rsidR="00E32025" w:rsidRPr="00D5460A" w:rsidTr="00634852">
        <w:trPr>
          <w:cantSplit/>
        </w:trPr>
        <w:tc>
          <w:tcPr>
            <w:tcW w:w="1871" w:type="dxa"/>
            <w:tcMar>
              <w:top w:w="91" w:type="dxa"/>
              <w:left w:w="0" w:type="dxa"/>
              <w:bottom w:w="91" w:type="dxa"/>
              <w:right w:w="0" w:type="dxa"/>
            </w:tcMar>
          </w:tcPr>
          <w:p w:rsidR="00E32025" w:rsidRPr="00D5460A" w:rsidRDefault="00E32025" w:rsidP="00634852">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E32025" w:rsidRPr="00D5460A" w:rsidRDefault="00E32025" w:rsidP="00634852">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E32025" w:rsidRPr="00D5460A" w:rsidRDefault="00E32025" w:rsidP="00634852">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E32025" w:rsidRPr="00D5460A" w:rsidRDefault="00E32025" w:rsidP="00634852">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E32025" w:rsidRPr="00D5460A" w:rsidRDefault="00E32025" w:rsidP="00634852">
            <w:pPr>
              <w:pStyle w:val="TableText"/>
              <w:spacing w:line="240" w:lineRule="auto"/>
              <w:jc w:val="both"/>
              <w:rPr>
                <w:rFonts w:ascii="David" w:hAnsi="David"/>
                <w:sz w:val="24"/>
                <w:szCs w:val="24"/>
              </w:rPr>
            </w:pPr>
          </w:p>
        </w:tc>
        <w:tc>
          <w:tcPr>
            <w:tcW w:w="5274" w:type="dxa"/>
            <w:tcMar>
              <w:top w:w="91" w:type="dxa"/>
              <w:left w:w="0" w:type="dxa"/>
              <w:bottom w:w="91" w:type="dxa"/>
              <w:right w:w="0" w:type="dxa"/>
            </w:tcMar>
          </w:tcPr>
          <w:p w:rsidR="00E32025" w:rsidRPr="00D5460A" w:rsidRDefault="00E32025" w:rsidP="00634852">
            <w:pPr>
              <w:pStyle w:val="TableBlock"/>
              <w:spacing w:line="240" w:lineRule="auto"/>
              <w:rPr>
                <w:rFonts w:ascii="David" w:hAnsi="David"/>
                <w:sz w:val="24"/>
                <w:szCs w:val="24"/>
                <w:rtl/>
              </w:rPr>
            </w:pPr>
            <w:r w:rsidRPr="00D5460A">
              <w:rPr>
                <w:rFonts w:ascii="David" w:hAnsi="David"/>
                <w:sz w:val="24"/>
                <w:szCs w:val="24"/>
                <w:rtl/>
              </w:rPr>
              <w:t>(5)</w:t>
            </w:r>
            <w:r w:rsidRPr="00D5460A">
              <w:rPr>
                <w:rFonts w:ascii="David" w:hAnsi="David"/>
                <w:sz w:val="24"/>
                <w:szCs w:val="24"/>
                <w:rtl/>
              </w:rPr>
              <w:tab/>
              <w:t>במועד מתן המלצת ראש שירות הביטחון לגביו, 50% לפחות מכלל העובדים החדשים בשירות הביטחון המועסקים במקצוע אינם מועסקים במסלול קצבת גישור."</w:t>
            </w:r>
          </w:p>
        </w:tc>
      </w:tr>
      <w:tr w:rsidR="00E32025" w:rsidRPr="00D5460A" w:rsidTr="00634852">
        <w:trPr>
          <w:cantSplit/>
        </w:trPr>
        <w:tc>
          <w:tcPr>
            <w:tcW w:w="1871" w:type="dxa"/>
            <w:tcMar>
              <w:top w:w="91" w:type="dxa"/>
              <w:left w:w="0" w:type="dxa"/>
              <w:bottom w:w="91" w:type="dxa"/>
              <w:right w:w="0" w:type="dxa"/>
            </w:tcMar>
          </w:tcPr>
          <w:p w:rsidR="00E32025" w:rsidRPr="00D5460A" w:rsidRDefault="00E32025" w:rsidP="00634852">
            <w:pPr>
              <w:pStyle w:val="TableSideHeading"/>
              <w:spacing w:line="240" w:lineRule="auto"/>
              <w:rPr>
                <w:rFonts w:ascii="David" w:hAnsi="David"/>
                <w:sz w:val="24"/>
                <w:szCs w:val="24"/>
                <w:rtl/>
              </w:rPr>
            </w:pPr>
            <w:r w:rsidRPr="00D5460A">
              <w:rPr>
                <w:rFonts w:ascii="David" w:hAnsi="David"/>
                <w:sz w:val="24"/>
                <w:szCs w:val="24"/>
                <w:rtl/>
              </w:rPr>
              <w:t>תיקון חוק שירות המדינה (גמלאות) – תחילה ותחולה</w:t>
            </w:r>
          </w:p>
        </w:tc>
        <w:tc>
          <w:tcPr>
            <w:tcW w:w="624" w:type="dxa"/>
            <w:tcMar>
              <w:top w:w="91" w:type="dxa"/>
              <w:left w:w="0" w:type="dxa"/>
              <w:bottom w:w="91" w:type="dxa"/>
              <w:right w:w="0" w:type="dxa"/>
            </w:tcMar>
          </w:tcPr>
          <w:p w:rsidR="00E32025" w:rsidRPr="00D5460A" w:rsidRDefault="00E32025" w:rsidP="00634852">
            <w:pPr>
              <w:pStyle w:val="TableText"/>
              <w:spacing w:line="240" w:lineRule="auto"/>
              <w:rPr>
                <w:rFonts w:ascii="David" w:hAnsi="David"/>
                <w:sz w:val="24"/>
                <w:szCs w:val="24"/>
                <w:rtl/>
              </w:rPr>
            </w:pPr>
            <w:r w:rsidRPr="00D5460A">
              <w:rPr>
                <w:rFonts w:ascii="David" w:hAnsi="David"/>
                <w:sz w:val="24"/>
                <w:szCs w:val="24"/>
                <w:rtl/>
              </w:rPr>
              <w:t>31.</w:t>
            </w:r>
          </w:p>
        </w:tc>
        <w:tc>
          <w:tcPr>
            <w:tcW w:w="7146" w:type="dxa"/>
            <w:gridSpan w:val="4"/>
            <w:tcMar>
              <w:top w:w="91" w:type="dxa"/>
              <w:left w:w="0" w:type="dxa"/>
              <w:bottom w:w="91" w:type="dxa"/>
              <w:right w:w="0" w:type="dxa"/>
            </w:tcMar>
          </w:tcPr>
          <w:p w:rsidR="00E32025" w:rsidRPr="00D5460A" w:rsidRDefault="00E32025" w:rsidP="00634852">
            <w:pPr>
              <w:pStyle w:val="TableBlock"/>
              <w:spacing w:line="240" w:lineRule="auto"/>
              <w:rPr>
                <w:rFonts w:ascii="David" w:hAnsi="David"/>
                <w:sz w:val="24"/>
                <w:szCs w:val="24"/>
                <w:rtl/>
              </w:rPr>
            </w:pPr>
            <w:r w:rsidRPr="00D5460A">
              <w:rPr>
                <w:rFonts w:ascii="David" w:hAnsi="David"/>
                <w:sz w:val="24"/>
                <w:szCs w:val="24"/>
                <w:rtl/>
              </w:rPr>
              <w:t>(א)</w:t>
            </w:r>
            <w:r w:rsidRPr="00D5460A">
              <w:rPr>
                <w:rFonts w:ascii="David" w:hAnsi="David"/>
                <w:sz w:val="24"/>
                <w:szCs w:val="24"/>
                <w:rtl/>
              </w:rPr>
              <w:tab/>
              <w:t xml:space="preserve">תחילתו של סעיף 108ז(ב) </w:t>
            </w:r>
            <w:r w:rsidR="00565BEC">
              <w:rPr>
                <w:rFonts w:ascii="David" w:hAnsi="David"/>
                <w:sz w:val="24"/>
                <w:szCs w:val="24"/>
                <w:rtl/>
              </w:rPr>
              <w:t>–</w:t>
            </w:r>
            <w:r w:rsidR="00565BEC">
              <w:rPr>
                <w:rFonts w:ascii="David" w:hAnsi="David" w:hint="cs"/>
                <w:sz w:val="24"/>
                <w:szCs w:val="24"/>
                <w:rtl/>
              </w:rPr>
              <w:t xml:space="preserve"> צריך לעשות שינויים בסעיפים - </w:t>
            </w:r>
            <w:r w:rsidRPr="00D5460A">
              <w:rPr>
                <w:rFonts w:ascii="David" w:hAnsi="David"/>
                <w:sz w:val="24"/>
                <w:szCs w:val="24"/>
                <w:rtl/>
              </w:rPr>
              <w:t>לחוק שירות המדינה (גמלאות), כנוסחו בסעיף 30(5)(ב) לחוק זה, ביום כניסתן לתוקף של תקנות לפי סעיף 108ז(א) לחוק שירות המדינה (גמלאות), כנוסחו בסעיף 30(5)(א) לחוק זה.</w:t>
            </w:r>
            <w:r w:rsidR="00565BEC">
              <w:rPr>
                <w:rFonts w:ascii="David" w:hAnsi="David" w:hint="cs"/>
                <w:sz w:val="24"/>
                <w:szCs w:val="24"/>
                <w:rtl/>
              </w:rPr>
              <w:t xml:space="preserve"> </w:t>
            </w:r>
            <w:bookmarkStart w:id="948" w:name="_ETM_Q1_4265000"/>
            <w:bookmarkEnd w:id="948"/>
            <w:r w:rsidR="00565BEC">
              <w:rPr>
                <w:rFonts w:ascii="David" w:hAnsi="David" w:hint="cs"/>
                <w:sz w:val="24"/>
                <w:szCs w:val="24"/>
                <w:rtl/>
              </w:rPr>
              <w:t>גם פה זה צריך להיות (ב).</w:t>
            </w:r>
            <w:r w:rsidRPr="00D5460A">
              <w:rPr>
                <w:rFonts w:ascii="David" w:hAnsi="David"/>
                <w:sz w:val="24"/>
                <w:szCs w:val="24"/>
                <w:rtl/>
              </w:rPr>
              <w:t xml:space="preserve"> </w:t>
            </w:r>
          </w:p>
        </w:tc>
      </w:tr>
    </w:tbl>
    <w:p w:rsidR="00E32025" w:rsidRPr="00D5460A" w:rsidRDefault="00E32025" w:rsidP="00E32025">
      <w:pPr>
        <w:pStyle w:val="Hesber"/>
        <w:spacing w:line="240" w:lineRule="auto"/>
        <w:rPr>
          <w:rFonts w:ascii="David" w:hAnsi="David"/>
          <w:sz w:val="24"/>
          <w:szCs w:val="24"/>
          <w:rtl/>
        </w:rPr>
      </w:pPr>
    </w:p>
    <w:p w:rsidR="00E32025" w:rsidRDefault="00E32025" w:rsidP="00E32025">
      <w:pPr>
        <w:rPr>
          <w:rtl/>
        </w:rPr>
      </w:pPr>
      <w:bookmarkStart w:id="949" w:name="_ETM_Q1_1423000"/>
      <w:bookmarkEnd w:id="949"/>
    </w:p>
    <w:p w:rsidR="00565BEC" w:rsidRDefault="00565BEC" w:rsidP="00565BEC">
      <w:pPr>
        <w:pStyle w:val="af6"/>
        <w:keepNext/>
        <w:rPr>
          <w:rtl/>
        </w:rPr>
      </w:pPr>
      <w:bookmarkStart w:id="950" w:name="ET_yor_4574_167"/>
      <w:r w:rsidRPr="00565BEC">
        <w:rPr>
          <w:rStyle w:val="TagStyle"/>
          <w:rtl/>
        </w:rPr>
        <w:t xml:space="preserve"> &lt;&lt; יור &gt;&gt; </w:t>
      </w:r>
      <w:r>
        <w:rPr>
          <w:rtl/>
        </w:rPr>
        <w:t>היו"ר יולי יואל אדלשטיין:</w:t>
      </w:r>
      <w:r w:rsidRPr="00565BEC">
        <w:rPr>
          <w:rStyle w:val="TagStyle"/>
          <w:rtl/>
        </w:rPr>
        <w:t xml:space="preserve"> &lt;&lt; יור &gt;&gt;</w:t>
      </w:r>
      <w:r>
        <w:rPr>
          <w:rtl/>
        </w:rPr>
        <w:t xml:space="preserve">   </w:t>
      </w:r>
      <w:bookmarkEnd w:id="950"/>
    </w:p>
    <w:p w:rsidR="00565BEC" w:rsidRDefault="00565BEC" w:rsidP="00565BEC">
      <w:pPr>
        <w:pStyle w:val="KeepWithNext"/>
        <w:rPr>
          <w:rtl/>
        </w:rPr>
      </w:pPr>
    </w:p>
    <w:p w:rsidR="00565BEC" w:rsidRDefault="00565BEC" w:rsidP="00565BEC">
      <w:pPr>
        <w:rPr>
          <w:rtl/>
        </w:rPr>
      </w:pPr>
      <w:bookmarkStart w:id="951" w:name="_ETM_Q1_4272000"/>
      <w:bookmarkEnd w:id="951"/>
      <w:r>
        <w:rPr>
          <w:rFonts w:hint="cs"/>
          <w:rtl/>
        </w:rPr>
        <w:t xml:space="preserve">עד כאן נוסח </w:t>
      </w:r>
      <w:bookmarkStart w:id="952" w:name="_ETM_Q1_4274000"/>
      <w:bookmarkEnd w:id="952"/>
      <w:r>
        <w:rPr>
          <w:rFonts w:hint="cs"/>
          <w:rtl/>
        </w:rPr>
        <w:t>החוק, ברור לנוכחים. יש שאלות לגבי השינויים שהוכנסו? אין.</w:t>
      </w:r>
    </w:p>
    <w:p w:rsidR="00565BEC" w:rsidRDefault="00565BEC" w:rsidP="00565BEC">
      <w:pPr>
        <w:rPr>
          <w:rtl/>
        </w:rPr>
      </w:pPr>
    </w:p>
    <w:p w:rsidR="00565BEC" w:rsidRDefault="00565BEC" w:rsidP="00565BEC">
      <w:pPr>
        <w:rPr>
          <w:rtl/>
        </w:rPr>
      </w:pPr>
      <w:bookmarkStart w:id="953" w:name="_ETM_Q1_4279000"/>
      <w:bookmarkEnd w:id="953"/>
      <w:r>
        <w:rPr>
          <w:rFonts w:hint="cs"/>
          <w:rtl/>
        </w:rPr>
        <w:t xml:space="preserve">אם כן, </w:t>
      </w:r>
      <w:bookmarkStart w:id="954" w:name="_ETM_Q1_4283000"/>
      <w:bookmarkEnd w:id="954"/>
      <w:r>
        <w:rPr>
          <w:rFonts w:hint="cs"/>
          <w:rtl/>
        </w:rPr>
        <w:t xml:space="preserve">חברי הכנסת, יש הסתייגויות של יש עתיד ושל סיעת העבודה. יש לכם רצון עז לנמק את ההסתייגויות בוועדה או שתנמקו אותן במליאה? </w:t>
      </w:r>
    </w:p>
    <w:p w:rsidR="00565BEC" w:rsidRDefault="00565BEC" w:rsidP="00565BEC">
      <w:pPr>
        <w:rPr>
          <w:rtl/>
        </w:rPr>
      </w:pPr>
      <w:bookmarkStart w:id="955" w:name="_ETM_Q1_4298000"/>
      <w:bookmarkEnd w:id="955"/>
    </w:p>
    <w:p w:rsidR="00565BEC" w:rsidRDefault="00565BEC" w:rsidP="00565BEC">
      <w:pPr>
        <w:pStyle w:val="a4"/>
        <w:keepNext/>
        <w:rPr>
          <w:rtl/>
        </w:rPr>
      </w:pPr>
      <w:bookmarkStart w:id="956" w:name="ET_speaker_5766_168"/>
      <w:r w:rsidRPr="00565BEC">
        <w:rPr>
          <w:rStyle w:val="TagStyle"/>
          <w:rtl/>
        </w:rPr>
        <w:t xml:space="preserve"> &lt;&lt; דובר &gt;&gt; </w:t>
      </w:r>
      <w:r>
        <w:rPr>
          <w:rtl/>
        </w:rPr>
        <w:t>רם בן ברק (יש עתיד):</w:t>
      </w:r>
      <w:r w:rsidRPr="00565BEC">
        <w:rPr>
          <w:rStyle w:val="TagStyle"/>
          <w:rtl/>
        </w:rPr>
        <w:t xml:space="preserve"> &lt;&lt; דובר &gt;&gt;</w:t>
      </w:r>
      <w:r>
        <w:rPr>
          <w:rtl/>
        </w:rPr>
        <w:t xml:space="preserve">   </w:t>
      </w:r>
      <w:bookmarkEnd w:id="956"/>
    </w:p>
    <w:p w:rsidR="00565BEC" w:rsidRDefault="00565BEC" w:rsidP="00565BEC">
      <w:pPr>
        <w:pStyle w:val="KeepWithNext"/>
        <w:rPr>
          <w:rtl/>
        </w:rPr>
      </w:pPr>
    </w:p>
    <w:p w:rsidR="00565BEC" w:rsidRDefault="00565BEC" w:rsidP="00565BEC">
      <w:pPr>
        <w:rPr>
          <w:rtl/>
        </w:rPr>
      </w:pPr>
      <w:r>
        <w:rPr>
          <w:rFonts w:hint="cs"/>
          <w:rtl/>
        </w:rPr>
        <w:t xml:space="preserve">אנחנו נצביע עליהן כבלוק אחד ונדון </w:t>
      </w:r>
      <w:bookmarkStart w:id="957" w:name="_ETM_Q1_4301000"/>
      <w:bookmarkEnd w:id="957"/>
      <w:r>
        <w:rPr>
          <w:rFonts w:hint="cs"/>
          <w:rtl/>
        </w:rPr>
        <w:t xml:space="preserve">עליהן במליאה. </w:t>
      </w:r>
    </w:p>
    <w:p w:rsidR="00565BEC" w:rsidRDefault="00565BEC" w:rsidP="00565BEC">
      <w:pPr>
        <w:rPr>
          <w:rtl/>
        </w:rPr>
      </w:pPr>
    </w:p>
    <w:p w:rsidR="00565BEC" w:rsidRDefault="00565BEC" w:rsidP="00565BEC">
      <w:pPr>
        <w:pStyle w:val="af6"/>
        <w:keepNext/>
        <w:rPr>
          <w:rtl/>
        </w:rPr>
      </w:pPr>
      <w:bookmarkStart w:id="958" w:name="ET_yor_4574_169"/>
      <w:r w:rsidRPr="00565BEC">
        <w:rPr>
          <w:rStyle w:val="TagStyle"/>
          <w:rtl/>
        </w:rPr>
        <w:t xml:space="preserve"> &lt;&lt; יור &gt;&gt; </w:t>
      </w:r>
      <w:r>
        <w:rPr>
          <w:rtl/>
        </w:rPr>
        <w:t>היו"ר יולי יואל אדלשטיין:</w:t>
      </w:r>
      <w:r w:rsidRPr="00565BEC">
        <w:rPr>
          <w:rStyle w:val="TagStyle"/>
          <w:rtl/>
        </w:rPr>
        <w:t xml:space="preserve"> &lt;&lt; יור &gt;&gt;</w:t>
      </w:r>
      <w:r>
        <w:rPr>
          <w:rtl/>
        </w:rPr>
        <w:t xml:space="preserve">   </w:t>
      </w:r>
      <w:bookmarkEnd w:id="958"/>
    </w:p>
    <w:p w:rsidR="00565BEC" w:rsidRDefault="00565BEC" w:rsidP="00565BEC">
      <w:pPr>
        <w:pStyle w:val="KeepWithNext"/>
        <w:rPr>
          <w:rtl/>
        </w:rPr>
      </w:pPr>
    </w:p>
    <w:p w:rsidR="00565BEC" w:rsidRDefault="00565BEC" w:rsidP="00565BEC">
      <w:pPr>
        <w:rPr>
          <w:rtl/>
        </w:rPr>
      </w:pPr>
      <w:r>
        <w:rPr>
          <w:rFonts w:hint="cs"/>
          <w:rtl/>
        </w:rPr>
        <w:t xml:space="preserve">בסדר גמור. מקבלים בברכה את ההודעה של חבר הכנסת רם בן ברק. אם כך, אנחנו יכולים לעבור </w:t>
      </w:r>
      <w:bookmarkStart w:id="959" w:name="_ETM_Q1_4311000"/>
      <w:bookmarkEnd w:id="959"/>
      <w:r>
        <w:rPr>
          <w:rFonts w:hint="cs"/>
          <w:rtl/>
        </w:rPr>
        <w:t xml:space="preserve">להצבעה. </w:t>
      </w:r>
    </w:p>
    <w:p w:rsidR="00565BEC" w:rsidRDefault="00565BEC" w:rsidP="00565BEC">
      <w:pPr>
        <w:rPr>
          <w:rtl/>
        </w:rPr>
      </w:pPr>
    </w:p>
    <w:p w:rsidR="00565BEC" w:rsidRDefault="00565BEC" w:rsidP="00565BEC">
      <w:pPr>
        <w:rPr>
          <w:rtl/>
        </w:rPr>
      </w:pPr>
      <w:r>
        <w:rPr>
          <w:rFonts w:hint="cs"/>
          <w:rtl/>
        </w:rPr>
        <w:t xml:space="preserve">קודם כול נצביע על ההסתייגויות. הצעת חוק ההתייעלות הכלכלית </w:t>
      </w:r>
      <w:bookmarkStart w:id="960" w:name="_ETM_Q1_4321000"/>
      <w:bookmarkEnd w:id="960"/>
      <w:r>
        <w:rPr>
          <w:rFonts w:hint="cs"/>
          <w:rtl/>
        </w:rPr>
        <w:t xml:space="preserve">(תיקוני חקיקה להשגת יעדי התקציב לשנות התקציב 2023 ו-2024), </w:t>
      </w:r>
      <w:bookmarkStart w:id="961" w:name="_ETM_Q1_4328000"/>
      <w:bookmarkEnd w:id="961"/>
      <w:r>
        <w:rPr>
          <w:rFonts w:hint="cs"/>
          <w:rtl/>
        </w:rPr>
        <w:t xml:space="preserve">סעיפים 30(4), (5), ו-31(א). אלה הסעיפים שאנחנו מצביעים עליו. מי </w:t>
      </w:r>
      <w:bookmarkStart w:id="962" w:name="_ETM_Q1_4337000"/>
      <w:bookmarkEnd w:id="962"/>
      <w:r>
        <w:rPr>
          <w:rFonts w:hint="cs"/>
          <w:rtl/>
        </w:rPr>
        <w:t>בעד לקבל את ההסתייגויות של סיעת יש עתיד וסיעת העבודה? מי נגד?</w:t>
      </w:r>
    </w:p>
    <w:p w:rsidR="00565BEC" w:rsidRDefault="00565BEC" w:rsidP="00565BEC">
      <w:pPr>
        <w:rPr>
          <w:rtl/>
        </w:rPr>
      </w:pPr>
    </w:p>
    <w:p w:rsidR="00565BEC" w:rsidRDefault="00565BEC" w:rsidP="00565BEC">
      <w:pPr>
        <w:pStyle w:val="af1"/>
        <w:keepNext/>
        <w:rPr>
          <w:rtl/>
        </w:rPr>
      </w:pPr>
      <w:r>
        <w:rPr>
          <w:rtl/>
        </w:rPr>
        <w:t>הצבעה</w:t>
      </w:r>
    </w:p>
    <w:p w:rsidR="00565BEC" w:rsidRDefault="00565BEC" w:rsidP="00565BEC">
      <w:pPr>
        <w:pStyle w:val="--"/>
        <w:keepNext/>
        <w:rPr>
          <w:rtl/>
        </w:rPr>
      </w:pPr>
    </w:p>
    <w:p w:rsidR="00565BEC" w:rsidRDefault="00565BEC" w:rsidP="00565BEC">
      <w:pPr>
        <w:pStyle w:val="--"/>
        <w:keepNext/>
        <w:rPr>
          <w:rtl/>
        </w:rPr>
      </w:pPr>
      <w:r>
        <w:rPr>
          <w:rtl/>
        </w:rPr>
        <w:t xml:space="preserve">בעד – </w:t>
      </w:r>
      <w:r>
        <w:rPr>
          <w:rFonts w:hint="cs"/>
          <w:rtl/>
        </w:rPr>
        <w:t>3</w:t>
      </w:r>
    </w:p>
    <w:p w:rsidR="00565BEC" w:rsidRDefault="00565BEC" w:rsidP="00565BEC">
      <w:pPr>
        <w:pStyle w:val="--"/>
        <w:keepNext/>
        <w:rPr>
          <w:rtl/>
        </w:rPr>
      </w:pPr>
      <w:r>
        <w:rPr>
          <w:rtl/>
        </w:rPr>
        <w:t>נגד –</w:t>
      </w:r>
      <w:r>
        <w:rPr>
          <w:rFonts w:hint="cs"/>
          <w:rtl/>
        </w:rPr>
        <w:t xml:space="preserve"> 4</w:t>
      </w:r>
      <w:r>
        <w:rPr>
          <w:rtl/>
        </w:rPr>
        <w:t xml:space="preserve"> </w:t>
      </w:r>
    </w:p>
    <w:p w:rsidR="00565BEC" w:rsidRPr="00E539F5" w:rsidRDefault="00565BEC" w:rsidP="00565BEC">
      <w:pPr>
        <w:pStyle w:val="--"/>
        <w:keepNext/>
        <w:rPr>
          <w:b/>
          <w:bCs/>
          <w:rtl/>
        </w:rPr>
      </w:pPr>
      <w:r w:rsidRPr="00E539F5">
        <w:rPr>
          <w:rFonts w:hint="cs"/>
          <w:b/>
          <w:bCs/>
          <w:rtl/>
        </w:rPr>
        <w:t>לא אושרו.</w:t>
      </w:r>
    </w:p>
    <w:p w:rsidR="00565BEC" w:rsidRDefault="00565BEC" w:rsidP="00565BEC">
      <w:pPr>
        <w:rPr>
          <w:rtl/>
        </w:rPr>
      </w:pPr>
    </w:p>
    <w:p w:rsidR="00565BEC" w:rsidRDefault="00565BEC" w:rsidP="00565BEC">
      <w:pPr>
        <w:pStyle w:val="af6"/>
        <w:keepNext/>
        <w:rPr>
          <w:rtl/>
        </w:rPr>
      </w:pPr>
      <w:bookmarkStart w:id="963" w:name="ET_yor_4574_170"/>
      <w:r w:rsidRPr="00565BEC">
        <w:rPr>
          <w:rStyle w:val="TagStyle"/>
          <w:rtl/>
        </w:rPr>
        <w:t xml:space="preserve"> &lt;&lt; יור &gt;&gt; </w:t>
      </w:r>
      <w:r>
        <w:rPr>
          <w:rtl/>
        </w:rPr>
        <w:t>היו"ר יולי יואל אדלשטיין:</w:t>
      </w:r>
      <w:r w:rsidRPr="00565BEC">
        <w:rPr>
          <w:rStyle w:val="TagStyle"/>
          <w:rtl/>
        </w:rPr>
        <w:t xml:space="preserve"> &lt;&lt; יור &gt;&gt;</w:t>
      </w:r>
      <w:r>
        <w:rPr>
          <w:rtl/>
        </w:rPr>
        <w:t xml:space="preserve">   </w:t>
      </w:r>
      <w:bookmarkEnd w:id="963"/>
    </w:p>
    <w:p w:rsidR="00565BEC" w:rsidRDefault="00565BEC" w:rsidP="00565BEC">
      <w:pPr>
        <w:pStyle w:val="KeepWithNext"/>
        <w:rPr>
          <w:rtl/>
        </w:rPr>
      </w:pPr>
    </w:p>
    <w:p w:rsidR="00565BEC" w:rsidRDefault="00565BEC" w:rsidP="00565BEC">
      <w:pPr>
        <w:rPr>
          <w:rtl/>
        </w:rPr>
      </w:pPr>
      <w:r>
        <w:rPr>
          <w:rFonts w:hint="cs"/>
          <w:rtl/>
        </w:rPr>
        <w:t xml:space="preserve">במאבק דרמטי, ההסתייגויות נפלו בוועדה וחברי הכנסת </w:t>
      </w:r>
      <w:bookmarkStart w:id="964" w:name="_ETM_Q1_4357000"/>
      <w:bookmarkEnd w:id="964"/>
      <w:r>
        <w:rPr>
          <w:rFonts w:hint="cs"/>
          <w:rtl/>
        </w:rPr>
        <w:t xml:space="preserve">הרלוונטיים יוכלו לנמק את ההסתייגויות שלהם בדיון על חוק ההסדרים </w:t>
      </w:r>
      <w:bookmarkStart w:id="965" w:name="_ETM_Q1_4363000"/>
      <w:bookmarkEnd w:id="965"/>
      <w:r>
        <w:rPr>
          <w:rFonts w:hint="cs"/>
          <w:rtl/>
        </w:rPr>
        <w:t xml:space="preserve">ותקציב המדינה במליאת הכנסת. </w:t>
      </w:r>
    </w:p>
    <w:p w:rsidR="00565BEC" w:rsidRDefault="00565BEC" w:rsidP="00565BEC">
      <w:pPr>
        <w:rPr>
          <w:rtl/>
        </w:rPr>
      </w:pPr>
    </w:p>
    <w:p w:rsidR="00565BEC" w:rsidRDefault="00565BEC" w:rsidP="00565BEC">
      <w:pPr>
        <w:rPr>
          <w:rtl/>
        </w:rPr>
      </w:pPr>
      <w:r>
        <w:rPr>
          <w:rFonts w:hint="cs"/>
          <w:rtl/>
        </w:rPr>
        <w:t xml:space="preserve">עכשיו נצביע, כוועדה, על הצעת החוק </w:t>
      </w:r>
      <w:bookmarkStart w:id="966" w:name="_ETM_Q1_4370000"/>
      <w:bookmarkEnd w:id="966"/>
      <w:r>
        <w:rPr>
          <w:rFonts w:hint="cs"/>
          <w:rtl/>
        </w:rPr>
        <w:t xml:space="preserve">כפי שהובאה לכאן על-ידי הממשלה וכפי שתוקנה במהלך </w:t>
      </w:r>
      <w:bookmarkStart w:id="967" w:name="_ETM_Q1_4393000"/>
      <w:bookmarkEnd w:id="967"/>
      <w:r>
        <w:rPr>
          <w:rFonts w:hint="cs"/>
          <w:rtl/>
        </w:rPr>
        <w:t>הדיון על-פי הצעת הוועדה. מי בעד הצעת החוק על שינויה? מי נגד?</w:t>
      </w:r>
    </w:p>
    <w:p w:rsidR="00565BEC" w:rsidRDefault="00565BEC" w:rsidP="00565BEC">
      <w:pPr>
        <w:rPr>
          <w:rtl/>
        </w:rPr>
      </w:pPr>
    </w:p>
    <w:p w:rsidR="00565BEC" w:rsidRPr="00565BEC" w:rsidRDefault="00565BEC" w:rsidP="00565BEC">
      <w:pPr>
        <w:rPr>
          <w:rtl/>
        </w:rPr>
      </w:pPr>
    </w:p>
    <w:p w:rsidR="00E539F5" w:rsidRDefault="00E539F5" w:rsidP="00E539F5">
      <w:pPr>
        <w:pStyle w:val="af1"/>
        <w:keepNext/>
        <w:rPr>
          <w:rtl/>
        </w:rPr>
      </w:pPr>
      <w:r>
        <w:rPr>
          <w:rtl/>
        </w:rPr>
        <w:t>הצבעה</w:t>
      </w:r>
    </w:p>
    <w:p w:rsidR="00E539F5" w:rsidRDefault="00E539F5" w:rsidP="00E539F5">
      <w:pPr>
        <w:pStyle w:val="--"/>
        <w:keepNext/>
        <w:rPr>
          <w:rtl/>
        </w:rPr>
      </w:pPr>
    </w:p>
    <w:p w:rsidR="00E539F5" w:rsidRDefault="00E539F5" w:rsidP="00E539F5">
      <w:pPr>
        <w:pStyle w:val="--"/>
        <w:keepNext/>
        <w:rPr>
          <w:b/>
          <w:bCs/>
          <w:rtl/>
        </w:rPr>
      </w:pPr>
      <w:r>
        <w:rPr>
          <w:rFonts w:hint="cs"/>
          <w:b/>
          <w:bCs/>
          <w:rtl/>
        </w:rPr>
        <w:t xml:space="preserve">אושרה. </w:t>
      </w:r>
    </w:p>
    <w:p w:rsidR="00E539F5" w:rsidRDefault="00E539F5" w:rsidP="00E539F5">
      <w:pPr>
        <w:rPr>
          <w:rtl/>
        </w:rPr>
      </w:pPr>
    </w:p>
    <w:p w:rsidR="00E539F5" w:rsidRDefault="00E539F5" w:rsidP="00E539F5">
      <w:pPr>
        <w:pStyle w:val="af6"/>
        <w:keepNext/>
        <w:rPr>
          <w:rtl/>
        </w:rPr>
      </w:pPr>
      <w:bookmarkStart w:id="968" w:name="_ETM_Q1_4403000"/>
      <w:bookmarkStart w:id="969" w:name="ET_yor_4574_171"/>
      <w:bookmarkEnd w:id="968"/>
      <w:r w:rsidRPr="00E539F5">
        <w:rPr>
          <w:rStyle w:val="TagStyle"/>
          <w:rtl/>
        </w:rPr>
        <w:t xml:space="preserve"> &lt;&lt; יור &gt;&gt; </w:t>
      </w:r>
      <w:r>
        <w:rPr>
          <w:rtl/>
        </w:rPr>
        <w:t>היו"ר יולי יואל אדלשטיין:</w:t>
      </w:r>
      <w:r w:rsidRPr="00E539F5">
        <w:rPr>
          <w:rStyle w:val="TagStyle"/>
          <w:rtl/>
        </w:rPr>
        <w:t xml:space="preserve"> &lt;&lt; יור &gt;&gt;</w:t>
      </w:r>
      <w:r>
        <w:rPr>
          <w:rtl/>
        </w:rPr>
        <w:t xml:space="preserve">   </w:t>
      </w:r>
      <w:bookmarkEnd w:id="969"/>
    </w:p>
    <w:p w:rsidR="00E539F5" w:rsidRDefault="00E539F5" w:rsidP="00E539F5">
      <w:pPr>
        <w:pStyle w:val="KeepWithNext"/>
        <w:rPr>
          <w:rtl/>
        </w:rPr>
      </w:pPr>
    </w:p>
    <w:p w:rsidR="00E539F5" w:rsidRDefault="00E539F5" w:rsidP="00E539F5">
      <w:pPr>
        <w:rPr>
          <w:rtl/>
        </w:rPr>
      </w:pPr>
      <w:r>
        <w:rPr>
          <w:rFonts w:hint="cs"/>
          <w:rtl/>
        </w:rPr>
        <w:t>ההצעה התקבלה פה אחד ותחזור</w:t>
      </w:r>
      <w:bookmarkStart w:id="970" w:name="_ETM_Q1_4407000"/>
      <w:bookmarkEnd w:id="970"/>
      <w:r>
        <w:rPr>
          <w:rFonts w:hint="cs"/>
          <w:rtl/>
        </w:rPr>
        <w:t xml:space="preserve"> למליאה במסגרת הצעת חוק ההתייעלות הכלכלית (תיקוני חקיקה להשגת יעדי התקציב לשנות התקציב 2023 ו-2024).</w:t>
      </w:r>
    </w:p>
    <w:p w:rsidR="00E539F5" w:rsidRDefault="00E539F5" w:rsidP="00E539F5">
      <w:pPr>
        <w:rPr>
          <w:rtl/>
        </w:rPr>
      </w:pPr>
    </w:p>
    <w:p w:rsidR="00E539F5" w:rsidRDefault="00E539F5" w:rsidP="00E539F5">
      <w:pPr>
        <w:rPr>
          <w:rtl/>
        </w:rPr>
      </w:pPr>
      <w:r>
        <w:rPr>
          <w:rFonts w:hint="cs"/>
          <w:rtl/>
        </w:rPr>
        <w:t xml:space="preserve">חברי הכנסת, ישיבה </w:t>
      </w:r>
      <w:bookmarkStart w:id="971" w:name="_ETM_Q1_4423000"/>
      <w:bookmarkEnd w:id="971"/>
      <w:r>
        <w:rPr>
          <w:rFonts w:hint="cs"/>
          <w:rtl/>
        </w:rPr>
        <w:t xml:space="preserve">זו נעולה. </w:t>
      </w:r>
    </w:p>
    <w:p w:rsidR="00E539F5" w:rsidRDefault="00E539F5" w:rsidP="00E539F5">
      <w:pPr>
        <w:rPr>
          <w:rtl/>
        </w:rPr>
      </w:pPr>
    </w:p>
    <w:p w:rsidR="00E539F5" w:rsidRDefault="00E539F5" w:rsidP="00E539F5">
      <w:pPr>
        <w:rPr>
          <w:rtl/>
        </w:rPr>
      </w:pPr>
    </w:p>
    <w:p w:rsidR="00E539F5" w:rsidRDefault="00E539F5" w:rsidP="00E539F5">
      <w:pPr>
        <w:pStyle w:val="afc"/>
        <w:keepNext/>
        <w:rPr>
          <w:rtl/>
        </w:rPr>
      </w:pPr>
      <w:bookmarkStart w:id="972" w:name="ET_meetingend_172"/>
      <w:r w:rsidRPr="00E539F5">
        <w:rPr>
          <w:rStyle w:val="TagStyle"/>
          <w:rtl/>
        </w:rPr>
        <w:t xml:space="preserve"> &lt;&lt; סיום &gt;&gt; </w:t>
      </w:r>
      <w:r>
        <w:rPr>
          <w:rtl/>
        </w:rPr>
        <w:t>הישיבה ננעלה בשעה 12:20.</w:t>
      </w:r>
      <w:r w:rsidRPr="00E539F5">
        <w:rPr>
          <w:rStyle w:val="TagStyle"/>
          <w:rtl/>
        </w:rPr>
        <w:t xml:space="preserve"> &lt;&lt; סיום &gt;&gt;</w:t>
      </w:r>
      <w:r>
        <w:rPr>
          <w:rtl/>
        </w:rPr>
        <w:t xml:space="preserve">   </w:t>
      </w:r>
      <w:bookmarkEnd w:id="972"/>
    </w:p>
    <w:p w:rsidR="00E539F5" w:rsidRDefault="00E539F5" w:rsidP="00E539F5">
      <w:pPr>
        <w:pStyle w:val="KeepWithNext"/>
        <w:rPr>
          <w:rtl/>
        </w:rPr>
      </w:pPr>
    </w:p>
    <w:p w:rsidR="00E539F5" w:rsidRPr="00E539F5" w:rsidRDefault="00E539F5" w:rsidP="00E539F5">
      <w:pPr>
        <w:rPr>
          <w:rtl/>
        </w:rPr>
      </w:pPr>
    </w:p>
    <w:p w:rsidR="00565BEC" w:rsidRPr="00565BEC" w:rsidRDefault="00565BEC" w:rsidP="00565BEC">
      <w:pPr>
        <w:pStyle w:val="af2"/>
        <w:rPr>
          <w:rtl/>
        </w:rPr>
      </w:pPr>
    </w:p>
    <w:p w:rsidR="00E32025" w:rsidRPr="00E32025" w:rsidRDefault="00E32025" w:rsidP="00E32025">
      <w:pPr>
        <w:rPr>
          <w:rtl/>
        </w:rPr>
      </w:pPr>
      <w:bookmarkStart w:id="973" w:name="_ETM_Q1_1337000"/>
      <w:bookmarkEnd w:id="973"/>
    </w:p>
    <w:p w:rsidR="004F1798" w:rsidRPr="004F1798" w:rsidRDefault="004F1798" w:rsidP="004F1798">
      <w:pPr>
        <w:rPr>
          <w:rtl/>
        </w:rPr>
      </w:pPr>
      <w:bookmarkStart w:id="974" w:name="_ETM_Q1_1170000"/>
      <w:bookmarkEnd w:id="974"/>
    </w:p>
    <w:p w:rsidR="001552DF" w:rsidRPr="001552DF" w:rsidRDefault="001552DF" w:rsidP="001552DF">
      <w:pPr>
        <w:rPr>
          <w:rtl/>
        </w:rPr>
      </w:pPr>
    </w:p>
    <w:p w:rsidR="001552DF" w:rsidRDefault="001552DF" w:rsidP="001552DF">
      <w:pPr>
        <w:rPr>
          <w:rtl/>
        </w:rPr>
      </w:pPr>
    </w:p>
    <w:p w:rsidR="001552DF" w:rsidRPr="001552DF" w:rsidRDefault="001552DF" w:rsidP="001552DF">
      <w:pPr>
        <w:rPr>
          <w:rtl/>
        </w:rPr>
      </w:pPr>
    </w:p>
    <w:p w:rsidR="001552DF" w:rsidRPr="001552DF" w:rsidRDefault="001552DF" w:rsidP="001552DF">
      <w:pPr>
        <w:rPr>
          <w:rtl/>
        </w:rPr>
      </w:pPr>
      <w:bookmarkStart w:id="975" w:name="_ETM_Q1_581000"/>
      <w:bookmarkEnd w:id="975"/>
    </w:p>
    <w:p w:rsidR="001552DF" w:rsidRPr="00F16B04" w:rsidRDefault="001552DF" w:rsidP="00F16B04">
      <w:pPr>
        <w:rPr>
          <w:rtl/>
        </w:rPr>
      </w:pPr>
    </w:p>
    <w:p w:rsidR="00F16B04" w:rsidRPr="00F16B04" w:rsidRDefault="00F16B04" w:rsidP="00F16B04">
      <w:pPr>
        <w:rPr>
          <w:rtl/>
        </w:rPr>
      </w:pPr>
    </w:p>
    <w:p w:rsidR="00153642" w:rsidRDefault="00153642" w:rsidP="00153642">
      <w:pPr>
        <w:rPr>
          <w:rtl/>
        </w:rPr>
      </w:pPr>
      <w:bookmarkStart w:id="976" w:name="_ETM_Q1_395000"/>
      <w:bookmarkEnd w:id="976"/>
    </w:p>
    <w:p w:rsidR="00472441" w:rsidRDefault="00472441" w:rsidP="00472441">
      <w:pPr>
        <w:rPr>
          <w:rtl/>
        </w:rPr>
      </w:pPr>
      <w:bookmarkStart w:id="977" w:name="_ETM_Q1_282000"/>
      <w:bookmarkEnd w:id="977"/>
    </w:p>
    <w:p w:rsidR="007872B4" w:rsidRDefault="007872B4" w:rsidP="006F3D95">
      <w:bookmarkStart w:id="978" w:name="_ETM_Q1_283000"/>
      <w:bookmarkEnd w:id="978"/>
    </w:p>
    <w:p w:rsidR="00153642" w:rsidRDefault="00153642" w:rsidP="00153642">
      <w:pPr>
        <w:rPr>
          <w:rtl/>
        </w:rPr>
      </w:pPr>
    </w:p>
    <w:p w:rsidR="00153642" w:rsidRPr="00153642" w:rsidRDefault="00153642" w:rsidP="00153642"/>
    <w:sectPr w:rsidR="00153642" w:rsidRPr="00153642" w:rsidSect="000C112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590F" w:rsidRDefault="0021590F">
      <w:r>
        <w:separator/>
      </w:r>
    </w:p>
  </w:endnote>
  <w:endnote w:type="continuationSeparator" w:id="0">
    <w:p w:rsidR="0021590F" w:rsidRDefault="002159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590F" w:rsidRDefault="0021590F">
      <w:r>
        <w:separator/>
      </w:r>
    </w:p>
  </w:footnote>
  <w:footnote w:type="continuationSeparator" w:id="0">
    <w:p w:rsidR="0021590F" w:rsidRDefault="002159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590F" w:rsidRDefault="0021590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1590F" w:rsidRDefault="0021590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590F" w:rsidRDefault="0021590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C1125">
      <w:rPr>
        <w:rStyle w:val="af7"/>
        <w:noProof/>
        <w:rtl/>
      </w:rPr>
      <w:t>2</w:t>
    </w:r>
    <w:r>
      <w:rPr>
        <w:rStyle w:val="af7"/>
      </w:rPr>
      <w:fldChar w:fldCharType="end"/>
    </w:r>
  </w:p>
  <w:p w:rsidR="0021590F" w:rsidRPr="00CC5815" w:rsidRDefault="0021590F" w:rsidP="008E5E3F">
    <w:pPr>
      <w:pStyle w:val="a3"/>
      <w:ind w:firstLine="0"/>
    </w:pPr>
    <w:r>
      <w:rPr>
        <w:rtl/>
      </w:rPr>
      <w:t>ועדת החוץ והביטחון</w:t>
    </w:r>
  </w:p>
  <w:p w:rsidR="0021590F" w:rsidRPr="00CC5815" w:rsidRDefault="0021590F" w:rsidP="008E5E3F">
    <w:pPr>
      <w:pStyle w:val="a3"/>
      <w:ind w:firstLine="0"/>
      <w:rPr>
        <w:rtl/>
      </w:rPr>
    </w:pPr>
    <w:r>
      <w:rPr>
        <w:rtl/>
      </w:rPr>
      <w:t>09/05/2023</w:t>
    </w:r>
  </w:p>
  <w:p w:rsidR="0021590F" w:rsidRPr="00CC5815" w:rsidRDefault="0021590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590F" w:rsidRDefault="0021590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1590F" w:rsidRDefault="0021590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1590F" w:rsidRDefault="0021590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1125"/>
    <w:rsid w:val="000C47F5"/>
    <w:rsid w:val="000E3314"/>
    <w:rsid w:val="000F2459"/>
    <w:rsid w:val="00150436"/>
    <w:rsid w:val="00153642"/>
    <w:rsid w:val="001552DF"/>
    <w:rsid w:val="00167294"/>
    <w:rsid w:val="001673D4"/>
    <w:rsid w:val="00171E7F"/>
    <w:rsid w:val="001758C1"/>
    <w:rsid w:val="0017779F"/>
    <w:rsid w:val="00193D40"/>
    <w:rsid w:val="001A74E9"/>
    <w:rsid w:val="001A7A1B"/>
    <w:rsid w:val="001C44DA"/>
    <w:rsid w:val="001C4FDA"/>
    <w:rsid w:val="001D440C"/>
    <w:rsid w:val="002016FF"/>
    <w:rsid w:val="0021590F"/>
    <w:rsid w:val="00227FEF"/>
    <w:rsid w:val="00261554"/>
    <w:rsid w:val="00275C03"/>
    <w:rsid w:val="00280D58"/>
    <w:rsid w:val="002B3BFC"/>
    <w:rsid w:val="002D4BDB"/>
    <w:rsid w:val="002E5E31"/>
    <w:rsid w:val="00303B4C"/>
    <w:rsid w:val="00306912"/>
    <w:rsid w:val="00321E62"/>
    <w:rsid w:val="00327BF8"/>
    <w:rsid w:val="00332704"/>
    <w:rsid w:val="00340AFA"/>
    <w:rsid w:val="003658CB"/>
    <w:rsid w:val="00366CFB"/>
    <w:rsid w:val="0036794C"/>
    <w:rsid w:val="00373508"/>
    <w:rsid w:val="00396023"/>
    <w:rsid w:val="003B0D51"/>
    <w:rsid w:val="003C279D"/>
    <w:rsid w:val="003F0A5F"/>
    <w:rsid w:val="00420E41"/>
    <w:rsid w:val="00424C94"/>
    <w:rsid w:val="00447608"/>
    <w:rsid w:val="00451746"/>
    <w:rsid w:val="00470EAC"/>
    <w:rsid w:val="00472441"/>
    <w:rsid w:val="00475347"/>
    <w:rsid w:val="00484949"/>
    <w:rsid w:val="00490C00"/>
    <w:rsid w:val="0049458B"/>
    <w:rsid w:val="00495FD8"/>
    <w:rsid w:val="004B0A65"/>
    <w:rsid w:val="004B1BE9"/>
    <w:rsid w:val="004F1798"/>
    <w:rsid w:val="00500C0C"/>
    <w:rsid w:val="00535807"/>
    <w:rsid w:val="00546678"/>
    <w:rsid w:val="005506B9"/>
    <w:rsid w:val="00565BEC"/>
    <w:rsid w:val="005817EC"/>
    <w:rsid w:val="00590B77"/>
    <w:rsid w:val="005A342D"/>
    <w:rsid w:val="005C363E"/>
    <w:rsid w:val="005D61F3"/>
    <w:rsid w:val="005E1C6B"/>
    <w:rsid w:val="005F76B0"/>
    <w:rsid w:val="006167A8"/>
    <w:rsid w:val="00634852"/>
    <w:rsid w:val="00634F61"/>
    <w:rsid w:val="00660219"/>
    <w:rsid w:val="00695A47"/>
    <w:rsid w:val="006A053E"/>
    <w:rsid w:val="006A0CB7"/>
    <w:rsid w:val="006A2480"/>
    <w:rsid w:val="006C2CB0"/>
    <w:rsid w:val="006F0259"/>
    <w:rsid w:val="006F3D95"/>
    <w:rsid w:val="00700433"/>
    <w:rsid w:val="00702755"/>
    <w:rsid w:val="0070472C"/>
    <w:rsid w:val="007232E1"/>
    <w:rsid w:val="007509A6"/>
    <w:rsid w:val="007872B4"/>
    <w:rsid w:val="00791CBE"/>
    <w:rsid w:val="00796F65"/>
    <w:rsid w:val="007C693F"/>
    <w:rsid w:val="007C6ADD"/>
    <w:rsid w:val="007E08B9"/>
    <w:rsid w:val="0082136D"/>
    <w:rsid w:val="008320F6"/>
    <w:rsid w:val="00841223"/>
    <w:rsid w:val="0084417A"/>
    <w:rsid w:val="00846BE9"/>
    <w:rsid w:val="00853207"/>
    <w:rsid w:val="008713A4"/>
    <w:rsid w:val="00875F10"/>
    <w:rsid w:val="008C6035"/>
    <w:rsid w:val="008C7015"/>
    <w:rsid w:val="008D1DFB"/>
    <w:rsid w:val="008D2FF1"/>
    <w:rsid w:val="008D3663"/>
    <w:rsid w:val="008E03B4"/>
    <w:rsid w:val="008E5E3F"/>
    <w:rsid w:val="0090279B"/>
    <w:rsid w:val="00914904"/>
    <w:rsid w:val="009258CE"/>
    <w:rsid w:val="009515F0"/>
    <w:rsid w:val="009830CB"/>
    <w:rsid w:val="009B26F0"/>
    <w:rsid w:val="009D478A"/>
    <w:rsid w:val="009E3955"/>
    <w:rsid w:val="009E6E93"/>
    <w:rsid w:val="009F1518"/>
    <w:rsid w:val="009F5773"/>
    <w:rsid w:val="00A15971"/>
    <w:rsid w:val="00A22C90"/>
    <w:rsid w:val="00A42723"/>
    <w:rsid w:val="00A64A6D"/>
    <w:rsid w:val="00A66020"/>
    <w:rsid w:val="00AB02EE"/>
    <w:rsid w:val="00AB3F3A"/>
    <w:rsid w:val="00AD4EC9"/>
    <w:rsid w:val="00AD6FFC"/>
    <w:rsid w:val="00AE42C4"/>
    <w:rsid w:val="00AF31E6"/>
    <w:rsid w:val="00AF4150"/>
    <w:rsid w:val="00B0509A"/>
    <w:rsid w:val="00B120B2"/>
    <w:rsid w:val="00B50340"/>
    <w:rsid w:val="00B57EFD"/>
    <w:rsid w:val="00B65508"/>
    <w:rsid w:val="00B8517A"/>
    <w:rsid w:val="00BA6446"/>
    <w:rsid w:val="00BA6AA6"/>
    <w:rsid w:val="00BD47B7"/>
    <w:rsid w:val="00C04363"/>
    <w:rsid w:val="00C12B00"/>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04CCF"/>
    <w:rsid w:val="00D278F7"/>
    <w:rsid w:val="00D37550"/>
    <w:rsid w:val="00D40A29"/>
    <w:rsid w:val="00D43604"/>
    <w:rsid w:val="00D45D27"/>
    <w:rsid w:val="00D84456"/>
    <w:rsid w:val="00D86E57"/>
    <w:rsid w:val="00D96B24"/>
    <w:rsid w:val="00DE5B80"/>
    <w:rsid w:val="00DF6891"/>
    <w:rsid w:val="00E17B29"/>
    <w:rsid w:val="00E32025"/>
    <w:rsid w:val="00E33AE3"/>
    <w:rsid w:val="00E539F5"/>
    <w:rsid w:val="00E61903"/>
    <w:rsid w:val="00E64116"/>
    <w:rsid w:val="00E86D0C"/>
    <w:rsid w:val="00EA624B"/>
    <w:rsid w:val="00EB057D"/>
    <w:rsid w:val="00EB18E4"/>
    <w:rsid w:val="00EB5C85"/>
    <w:rsid w:val="00EC0AC2"/>
    <w:rsid w:val="00EC1FB3"/>
    <w:rsid w:val="00EC2CD4"/>
    <w:rsid w:val="00ED4880"/>
    <w:rsid w:val="00EE09AD"/>
    <w:rsid w:val="00F053E5"/>
    <w:rsid w:val="00F10D2D"/>
    <w:rsid w:val="00F16831"/>
    <w:rsid w:val="00F16B04"/>
    <w:rsid w:val="00F33390"/>
    <w:rsid w:val="00F3623F"/>
    <w:rsid w:val="00F41C33"/>
    <w:rsid w:val="00F423F1"/>
    <w:rsid w:val="00F4792E"/>
    <w:rsid w:val="00F53081"/>
    <w:rsid w:val="00F53584"/>
    <w:rsid w:val="00F549E5"/>
    <w:rsid w:val="00F63F05"/>
    <w:rsid w:val="00F72368"/>
    <w:rsid w:val="00F763F1"/>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F3D95"/>
    <w:rPr>
      <w:rFonts w:cs="Arial"/>
      <w:b/>
      <w:bCs w:val="0"/>
      <w:vanish/>
      <w:color w:val="010000"/>
      <w:bdr w:val="single" w:sz="4" w:space="0" w:color="FF66FF"/>
    </w:rPr>
  </w:style>
  <w:style w:type="table" w:styleId="afd">
    <w:name w:val="Table Grid"/>
    <w:basedOn w:val="a1"/>
    <w:rsid w:val="006F3D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E32025"/>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E32025"/>
    <w:pPr>
      <w:outlineLvl w:val="2"/>
    </w:pPr>
  </w:style>
  <w:style w:type="paragraph" w:customStyle="1" w:styleId="TableHead">
    <w:name w:val="Table Head"/>
    <w:basedOn w:val="TableText"/>
    <w:rsid w:val="00E32025"/>
    <w:pPr>
      <w:jc w:val="center"/>
      <w:outlineLvl w:val="1"/>
    </w:pPr>
    <w:rPr>
      <w:b/>
      <w:bCs/>
    </w:rPr>
  </w:style>
  <w:style w:type="paragraph" w:customStyle="1" w:styleId="TableBlock">
    <w:name w:val="Table Block"/>
    <w:basedOn w:val="TableText"/>
    <w:rsid w:val="00E32025"/>
    <w:pPr>
      <w:jc w:val="both"/>
    </w:pPr>
  </w:style>
  <w:style w:type="paragraph" w:customStyle="1" w:styleId="TableBlockOutdent">
    <w:name w:val="Table BlockOutdent"/>
    <w:basedOn w:val="TableBlock"/>
    <w:rsid w:val="00E32025"/>
    <w:pPr>
      <w:ind w:left="624" w:hanging="624"/>
    </w:pPr>
  </w:style>
  <w:style w:type="paragraph" w:customStyle="1" w:styleId="Hesber">
    <w:name w:val="Hesber"/>
    <w:basedOn w:val="a"/>
    <w:rsid w:val="00E32025"/>
    <w:pPr>
      <w:widowControl w:val="0"/>
      <w:snapToGrid w:val="0"/>
      <w:spacing w:line="360" w:lineRule="auto"/>
      <w:ind w:firstLine="340"/>
      <w:contextualSpacing/>
    </w:pPr>
    <w:rPr>
      <w:rFonts w:ascii="Arial" w:eastAsia="Arial Unicode MS" w:hAnsi="Arial"/>
      <w:snapToGrid w:val="0"/>
      <w:sz w:val="20"/>
      <w:szCs w:val="26"/>
    </w:rPr>
  </w:style>
  <w:style w:type="paragraph" w:styleId="afe">
    <w:name w:val="footnote text"/>
    <w:basedOn w:val="a"/>
    <w:link w:val="aff"/>
    <w:autoRedefine/>
    <w:semiHidden/>
    <w:rsid w:val="00E32025"/>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
    <w:name w:val="טקסט הערת שוליים תו"/>
    <w:basedOn w:val="a0"/>
    <w:link w:val="afe"/>
    <w:semiHidden/>
    <w:rsid w:val="00E32025"/>
    <w:rPr>
      <w:rFonts w:ascii="Arial" w:eastAsia="Arial Unicode MS" w:hAnsi="Arial" w:cs="David"/>
      <w:snapToGrid w:val="0"/>
      <w:sz w:val="14"/>
    </w:rPr>
  </w:style>
  <w:style w:type="character" w:styleId="aff0">
    <w:name w:val="footnote reference"/>
    <w:aliases w:val="Footnote Reference"/>
    <w:semiHidden/>
    <w:rsid w:val="00E3202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C8B642-EBE5-4B9E-AD60-C50459610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TotalTime>
  <Pages>23</Pages>
  <Words>7942</Words>
  <Characters>45273</Characters>
  <Application>Microsoft Office Word</Application>
  <DocSecurity>0</DocSecurity>
  <Lines>377</Lines>
  <Paragraphs>106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23</cp:revision>
  <cp:lastPrinted>2015-07-20T08:20:00Z</cp:lastPrinted>
  <dcterms:created xsi:type="dcterms:W3CDTF">2018-05-03T11:21:00Z</dcterms:created>
  <dcterms:modified xsi:type="dcterms:W3CDTF">2023-06-06T09:57:00Z</dcterms:modified>
</cp:coreProperties>
</file>