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22E8D" w14:textId="77777777" w:rsidR="00E64116" w:rsidRPr="005817EC" w:rsidRDefault="00674FE5" w:rsidP="00EC1FB3">
      <w:pPr>
        <w:ind w:firstLine="0"/>
        <w:rPr>
          <w:b/>
          <w:bCs/>
          <w:rtl/>
        </w:rPr>
      </w:pPr>
      <w:r>
        <w:rPr>
          <w:b/>
          <w:bCs/>
          <w:rtl/>
        </w:rPr>
        <w:t>הכנסת העשרים-וחמש</w:t>
      </w:r>
    </w:p>
    <w:p w14:paraId="6B009AF5" w14:textId="77777777" w:rsidR="00A22C90" w:rsidRDefault="00A22C90" w:rsidP="00327BF8">
      <w:pPr>
        <w:ind w:firstLine="0"/>
        <w:outlineLvl w:val="0"/>
        <w:rPr>
          <w:b/>
          <w:bCs/>
          <w:rtl/>
        </w:rPr>
        <w:sectPr w:rsidR="00A22C90" w:rsidSect="00AA76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458AA3" w14:textId="77777777" w:rsidR="00E64116" w:rsidRPr="008713A4" w:rsidRDefault="00674FE5" w:rsidP="008320F6">
      <w:pPr>
        <w:ind w:firstLine="0"/>
        <w:rPr>
          <w:b/>
          <w:bCs/>
          <w:rtl/>
        </w:rPr>
      </w:pPr>
      <w:r>
        <w:rPr>
          <w:b/>
          <w:bCs/>
          <w:rtl/>
        </w:rPr>
        <w:t>מושב ראשון</w:t>
      </w:r>
    </w:p>
    <w:p w14:paraId="33E45CC4" w14:textId="77777777" w:rsidR="00E64116" w:rsidRPr="008713A4" w:rsidRDefault="00E64116" w:rsidP="0049458B">
      <w:pPr>
        <w:rPr>
          <w:rtl/>
        </w:rPr>
      </w:pPr>
    </w:p>
    <w:p w14:paraId="5AC7A4F7" w14:textId="77777777" w:rsidR="00E64116" w:rsidRPr="008713A4" w:rsidRDefault="00E64116" w:rsidP="0049458B">
      <w:pPr>
        <w:rPr>
          <w:rtl/>
        </w:rPr>
      </w:pPr>
    </w:p>
    <w:p w14:paraId="381088CC" w14:textId="77777777" w:rsidR="00E64116" w:rsidRPr="008713A4" w:rsidRDefault="00E64116" w:rsidP="007509A6">
      <w:pPr>
        <w:ind w:firstLine="0"/>
        <w:jc w:val="center"/>
        <w:rPr>
          <w:b/>
          <w:bCs/>
          <w:rtl/>
        </w:rPr>
      </w:pPr>
    </w:p>
    <w:p w14:paraId="6D5CD79E" w14:textId="674419C6" w:rsidR="00E64116" w:rsidRPr="008713A4" w:rsidRDefault="00674FE5" w:rsidP="00674FE5">
      <w:pPr>
        <w:ind w:firstLine="0"/>
        <w:jc w:val="center"/>
        <w:outlineLvl w:val="0"/>
        <w:rPr>
          <w:b/>
          <w:bCs/>
          <w:rtl/>
        </w:rPr>
      </w:pPr>
      <w:r>
        <w:rPr>
          <w:b/>
          <w:bCs/>
          <w:rtl/>
        </w:rPr>
        <w:t xml:space="preserve">פרוטוקול מס' </w:t>
      </w:r>
      <w:r w:rsidR="00AA766B">
        <w:rPr>
          <w:rFonts w:hint="cs"/>
          <w:b/>
          <w:bCs/>
          <w:rtl/>
        </w:rPr>
        <w:t>14</w:t>
      </w:r>
    </w:p>
    <w:p w14:paraId="1DC8BC9D" w14:textId="77777777" w:rsidR="00E64116" w:rsidRPr="008713A4" w:rsidRDefault="00674FE5" w:rsidP="008320F6">
      <w:pPr>
        <w:ind w:firstLine="0"/>
        <w:jc w:val="center"/>
        <w:outlineLvl w:val="0"/>
        <w:rPr>
          <w:b/>
          <w:bCs/>
          <w:rtl/>
        </w:rPr>
      </w:pPr>
      <w:r>
        <w:rPr>
          <w:b/>
          <w:bCs/>
          <w:rtl/>
        </w:rPr>
        <w:t>מישיבת הוועדה המיוחדת לזכויות הילד</w:t>
      </w:r>
    </w:p>
    <w:p w14:paraId="38F8A263" w14:textId="77777777" w:rsidR="00E64116" w:rsidRPr="008713A4" w:rsidRDefault="00674FE5" w:rsidP="00674FE5">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10:</w:t>
      </w:r>
      <w:r>
        <w:rPr>
          <w:rFonts w:hint="cs"/>
          <w:b/>
          <w:bCs/>
          <w:u w:val="single"/>
          <w:rtl/>
        </w:rPr>
        <w:t>33</w:t>
      </w:r>
    </w:p>
    <w:p w14:paraId="357A7127" w14:textId="77777777" w:rsidR="00E64116" w:rsidRPr="008713A4" w:rsidRDefault="00E64116" w:rsidP="008320F6">
      <w:pPr>
        <w:ind w:firstLine="0"/>
        <w:rPr>
          <w:rtl/>
        </w:rPr>
      </w:pPr>
    </w:p>
    <w:p w14:paraId="3553C00F" w14:textId="77777777" w:rsidR="00E64116" w:rsidRPr="008713A4" w:rsidRDefault="00E64116" w:rsidP="008320F6">
      <w:pPr>
        <w:ind w:firstLine="0"/>
        <w:rPr>
          <w:rtl/>
        </w:rPr>
      </w:pPr>
    </w:p>
    <w:p w14:paraId="68FBBF96" w14:textId="77777777" w:rsidR="00E64116" w:rsidRPr="008713A4" w:rsidRDefault="00E64116" w:rsidP="008320F6">
      <w:pPr>
        <w:ind w:firstLine="0"/>
        <w:rPr>
          <w:rtl/>
        </w:rPr>
      </w:pPr>
    </w:p>
    <w:p w14:paraId="1CF1C9E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DBE97B" w14:textId="77777777" w:rsidR="00E64116" w:rsidRPr="008713A4" w:rsidRDefault="00674FE5" w:rsidP="00674FE5">
      <w:pPr>
        <w:spacing w:before="60"/>
        <w:ind w:firstLine="0"/>
        <w:rPr>
          <w:rtl/>
        </w:rPr>
      </w:pPr>
      <w:bookmarkStart w:id="0" w:name="ET_subject_639638_1"/>
      <w:r w:rsidRPr="00674FE5">
        <w:rPr>
          <w:rStyle w:val="TagStyle"/>
          <w:rtl/>
        </w:rPr>
        <w:t xml:space="preserve"> &lt;&lt; נושא &gt;&gt; </w:t>
      </w:r>
      <w:r w:rsidRPr="00674FE5">
        <w:rPr>
          <w:rtl/>
        </w:rPr>
        <w:t>בקשה להחלת דין רציפות על הצעת חוק עבודת הנוער (תיקון - עבודת נוער בהופעות וצילומים), התשפ"ב-2021</w:t>
      </w:r>
      <w:r w:rsidR="00354006">
        <w:rPr>
          <w:rtl/>
        </w:rPr>
        <w:t xml:space="preserve"> </w:t>
      </w:r>
      <w:r w:rsidRPr="00674FE5">
        <w:rPr>
          <w:rtl/>
        </w:rPr>
        <w:t>- של חבר הכנסת רון כץ</w:t>
      </w:r>
      <w:r w:rsidRPr="00674FE5">
        <w:rPr>
          <w:rStyle w:val="TagStyle"/>
          <w:rtl/>
        </w:rPr>
        <w:t xml:space="preserve"> &lt;&lt; נושא &gt;&gt;</w:t>
      </w:r>
      <w:r w:rsidR="00354006">
        <w:rPr>
          <w:rtl/>
        </w:rPr>
        <w:t xml:space="preserve"> </w:t>
      </w:r>
      <w:bookmarkEnd w:id="0"/>
    </w:p>
    <w:p w14:paraId="4998D47F" w14:textId="77777777" w:rsidR="00E64116" w:rsidRDefault="00E64116" w:rsidP="007C693F">
      <w:pPr>
        <w:spacing w:before="60"/>
        <w:ind w:firstLine="0"/>
        <w:rPr>
          <w:rtl/>
        </w:rPr>
      </w:pPr>
    </w:p>
    <w:p w14:paraId="071CEA8D" w14:textId="77777777" w:rsidR="00674FE5" w:rsidRPr="008713A4" w:rsidRDefault="00674FE5" w:rsidP="007C693F">
      <w:pPr>
        <w:spacing w:before="60"/>
        <w:ind w:firstLine="0"/>
        <w:rPr>
          <w:rtl/>
        </w:rPr>
      </w:pPr>
    </w:p>
    <w:p w14:paraId="7B5EE89A" w14:textId="77777777" w:rsidR="00E64116" w:rsidRPr="008713A4" w:rsidRDefault="00674FE5" w:rsidP="00EC1FB3">
      <w:pPr>
        <w:ind w:firstLine="0"/>
        <w:outlineLvl w:val="1"/>
        <w:rPr>
          <w:b/>
          <w:bCs/>
          <w:u w:val="single"/>
          <w:rtl/>
        </w:rPr>
      </w:pPr>
      <w:r>
        <w:rPr>
          <w:b/>
          <w:bCs/>
          <w:u w:val="single"/>
          <w:rtl/>
        </w:rPr>
        <w:t>נכח</w:t>
      </w:r>
      <w:r w:rsidR="00E64116" w:rsidRPr="008713A4">
        <w:rPr>
          <w:b/>
          <w:bCs/>
          <w:u w:val="single"/>
          <w:rtl/>
        </w:rPr>
        <w:t>:</w:t>
      </w:r>
    </w:p>
    <w:p w14:paraId="030E63CB" w14:textId="77777777" w:rsidR="00E64116" w:rsidRPr="008713A4" w:rsidRDefault="00674FE5"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A17225C" w14:textId="77777777" w:rsidR="00E64116" w:rsidRPr="00674FE5" w:rsidRDefault="004F7064" w:rsidP="00EC1FB3">
      <w:pPr>
        <w:ind w:firstLine="0"/>
        <w:rPr>
          <w:rtl/>
        </w:rPr>
      </w:pPr>
      <w:r>
        <w:rPr>
          <w:rtl/>
        </w:rPr>
        <w:t>אלי דלל – היו"</w:t>
      </w:r>
      <w:r w:rsidR="008A527F">
        <w:rPr>
          <w:rFonts w:hint="cs"/>
          <w:rtl/>
        </w:rPr>
        <w:t>ר</w:t>
      </w:r>
    </w:p>
    <w:p w14:paraId="448E056E" w14:textId="77777777" w:rsidR="000C47F5" w:rsidRPr="0082136D" w:rsidRDefault="000C47F5" w:rsidP="00DE5B80">
      <w:pPr>
        <w:ind w:firstLine="0"/>
        <w:rPr>
          <w:rtl/>
        </w:rPr>
      </w:pPr>
    </w:p>
    <w:p w14:paraId="17732DEC" w14:textId="77777777" w:rsidR="002E5E31" w:rsidRPr="000C47F5" w:rsidRDefault="002E5E31" w:rsidP="00DE5B80">
      <w:pPr>
        <w:ind w:firstLine="0"/>
        <w:rPr>
          <w:b/>
          <w:bCs/>
          <w:u w:val="single"/>
          <w:rtl/>
        </w:rPr>
      </w:pPr>
    </w:p>
    <w:p w14:paraId="38B56BDC" w14:textId="77777777" w:rsidR="00E64116" w:rsidRPr="008713A4" w:rsidRDefault="00674FE5" w:rsidP="00D40A29">
      <w:pPr>
        <w:ind w:firstLine="0"/>
        <w:outlineLvl w:val="1"/>
        <w:rPr>
          <w:rtl/>
        </w:rPr>
      </w:pPr>
      <w:r>
        <w:rPr>
          <w:b/>
          <w:bCs/>
          <w:u w:val="single"/>
          <w:rtl/>
        </w:rPr>
        <w:t>מוזמ</w:t>
      </w:r>
      <w:r>
        <w:rPr>
          <w:rFonts w:hint="cs"/>
          <w:b/>
          <w:bCs/>
          <w:u w:val="single"/>
          <w:rtl/>
        </w:rPr>
        <w:t>ן</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3550"/>
      </w:tblGrid>
      <w:tr w:rsidR="00674FE5" w14:paraId="6DBE40E6" w14:textId="77777777" w:rsidTr="00674FE5">
        <w:tc>
          <w:tcPr>
            <w:tcW w:w="0" w:type="auto"/>
            <w:shd w:val="clear" w:color="auto" w:fill="auto"/>
          </w:tcPr>
          <w:p w14:paraId="22F7A872" w14:textId="77777777" w:rsidR="00674FE5" w:rsidRDefault="00674FE5" w:rsidP="00DE5B80">
            <w:pPr>
              <w:ind w:firstLine="0"/>
              <w:rPr>
                <w:rtl/>
              </w:rPr>
            </w:pPr>
            <w:r>
              <w:rPr>
                <w:rtl/>
              </w:rPr>
              <w:t>עילם שניר</w:t>
            </w:r>
          </w:p>
        </w:tc>
        <w:tc>
          <w:tcPr>
            <w:tcW w:w="0" w:type="auto"/>
            <w:shd w:val="clear" w:color="auto" w:fill="auto"/>
          </w:tcPr>
          <w:p w14:paraId="1205E8DF" w14:textId="77777777" w:rsidR="00674FE5" w:rsidRDefault="00674FE5" w:rsidP="00DE5B80">
            <w:pPr>
              <w:ind w:firstLine="0"/>
              <w:rPr>
                <w:rtl/>
              </w:rPr>
            </w:pPr>
            <w:r>
              <w:rPr>
                <w:rtl/>
              </w:rPr>
              <w:t>–</w:t>
            </w:r>
          </w:p>
        </w:tc>
        <w:tc>
          <w:tcPr>
            <w:tcW w:w="0" w:type="auto"/>
            <w:shd w:val="clear" w:color="auto" w:fill="auto"/>
          </w:tcPr>
          <w:p w14:paraId="07C3631F" w14:textId="77777777" w:rsidR="00674FE5" w:rsidRDefault="00674FE5" w:rsidP="00DE5B80">
            <w:pPr>
              <w:ind w:firstLine="0"/>
              <w:rPr>
                <w:rtl/>
              </w:rPr>
            </w:pPr>
            <w:r>
              <w:rPr>
                <w:rtl/>
              </w:rPr>
              <w:t>רפרנט ייעוץ וחקיקה, משרד המשפטים</w:t>
            </w:r>
          </w:p>
        </w:tc>
      </w:tr>
    </w:tbl>
    <w:p w14:paraId="36CCB0F0" w14:textId="77777777" w:rsidR="00E64116" w:rsidRPr="008713A4" w:rsidRDefault="00E64116" w:rsidP="00DE5B80">
      <w:pPr>
        <w:ind w:firstLine="0"/>
        <w:rPr>
          <w:rtl/>
        </w:rPr>
      </w:pPr>
    </w:p>
    <w:p w14:paraId="65ACCAEA" w14:textId="77777777" w:rsidR="00E64116" w:rsidRDefault="00E64116" w:rsidP="00DE5B80">
      <w:pPr>
        <w:ind w:firstLine="0"/>
        <w:rPr>
          <w:rtl/>
        </w:rPr>
      </w:pPr>
    </w:p>
    <w:p w14:paraId="3A9DAB1B" w14:textId="77777777" w:rsidR="00AA766B" w:rsidRDefault="00AA766B" w:rsidP="00DE5B80">
      <w:pPr>
        <w:ind w:firstLine="0"/>
        <w:rPr>
          <w:rtl/>
        </w:rPr>
      </w:pPr>
    </w:p>
    <w:p w14:paraId="30F16A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81DFF0" w14:textId="77777777" w:rsidR="00E64116" w:rsidRPr="008713A4" w:rsidRDefault="00674FE5" w:rsidP="00D40A29">
      <w:pPr>
        <w:ind w:firstLine="0"/>
      </w:pPr>
      <w:r>
        <w:rPr>
          <w:rtl/>
        </w:rPr>
        <w:t>תמי סלע</w:t>
      </w:r>
    </w:p>
    <w:p w14:paraId="6978D380" w14:textId="77777777" w:rsidR="00E64116" w:rsidRPr="008713A4" w:rsidRDefault="00E64116" w:rsidP="00DE5B80">
      <w:pPr>
        <w:ind w:firstLine="0"/>
        <w:rPr>
          <w:rtl/>
        </w:rPr>
      </w:pPr>
    </w:p>
    <w:p w14:paraId="5B56C31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884C23" w14:textId="77777777" w:rsidR="00E64116" w:rsidRPr="008713A4" w:rsidRDefault="00337F7B" w:rsidP="00D40A29">
      <w:pPr>
        <w:ind w:firstLine="0"/>
        <w:rPr>
          <w:u w:val="single"/>
        </w:rPr>
      </w:pPr>
      <w:r>
        <w:rPr>
          <w:rtl/>
        </w:rPr>
        <w:t>תמי ברנ</w:t>
      </w:r>
      <w:r>
        <w:rPr>
          <w:rFonts w:hint="cs"/>
          <w:rtl/>
        </w:rPr>
        <w:t>ע</w:t>
      </w:r>
    </w:p>
    <w:p w14:paraId="49DDA651" w14:textId="77777777" w:rsidR="00E64116" w:rsidRPr="008713A4" w:rsidRDefault="00E64116" w:rsidP="00DE5B80">
      <w:pPr>
        <w:ind w:firstLine="0"/>
        <w:rPr>
          <w:rtl/>
        </w:rPr>
      </w:pPr>
    </w:p>
    <w:p w14:paraId="574255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E38F24" w14:textId="77777777" w:rsidR="00E64116" w:rsidRDefault="00674FE5" w:rsidP="008320F6">
      <w:pPr>
        <w:ind w:firstLine="0"/>
        <w:rPr>
          <w:rtl/>
        </w:rPr>
      </w:pPr>
      <w:r>
        <w:rPr>
          <w:rFonts w:hint="cs"/>
          <w:rtl/>
        </w:rPr>
        <w:t>א.ב., חבר תרגומים</w:t>
      </w:r>
    </w:p>
    <w:p w14:paraId="02F72BDA" w14:textId="77777777" w:rsidR="00F84EC1" w:rsidRDefault="00F84EC1" w:rsidP="008320F6">
      <w:pPr>
        <w:ind w:firstLine="0"/>
        <w:rPr>
          <w:rtl/>
        </w:rPr>
      </w:pPr>
    </w:p>
    <w:p w14:paraId="4DB9ED0B" w14:textId="77777777" w:rsidR="00AA766B" w:rsidRDefault="00AA766B" w:rsidP="008320F6">
      <w:pPr>
        <w:ind w:firstLine="0"/>
        <w:rPr>
          <w:rtl/>
        </w:rPr>
      </w:pPr>
      <w:bookmarkStart w:id="1" w:name="_GoBack"/>
      <w:bookmarkEnd w:id="1"/>
    </w:p>
    <w:p w14:paraId="5F5A0084" w14:textId="77777777" w:rsidR="00674FE5" w:rsidRDefault="00674FE5" w:rsidP="008320F6">
      <w:pPr>
        <w:ind w:firstLine="0"/>
        <w:rPr>
          <w:rtl/>
        </w:rPr>
      </w:pPr>
    </w:p>
    <w:p w14:paraId="1AD2BC3F" w14:textId="77777777" w:rsidR="00F84EC1" w:rsidRDefault="00F84EC1" w:rsidP="00F84EC1">
      <w:pPr>
        <w:ind w:firstLine="0"/>
      </w:pPr>
      <w:r>
        <w:rPr>
          <w:rFonts w:hint="cs"/>
          <w:rtl/>
        </w:rPr>
        <w:t>רשימת הנוכחים על תואריהם מבוססת על המידע שהוזן במערכת המוזמנים הממוחשבת. ייתכנו אי-דיוקים והשמטות.</w:t>
      </w:r>
    </w:p>
    <w:p w14:paraId="218C83C5" w14:textId="77777777" w:rsidR="00674FE5" w:rsidRPr="00F84EC1" w:rsidRDefault="00674FE5" w:rsidP="008320F6">
      <w:pPr>
        <w:ind w:firstLine="0"/>
        <w:rPr>
          <w:rtl/>
        </w:rPr>
      </w:pPr>
    </w:p>
    <w:p w14:paraId="26A7EFF7" w14:textId="77777777" w:rsidR="00674FE5" w:rsidRPr="00674FE5" w:rsidRDefault="00E64116" w:rsidP="00674FE5">
      <w:pPr>
        <w:spacing w:before="60"/>
        <w:ind w:firstLine="0"/>
        <w:jc w:val="center"/>
        <w:rPr>
          <w:bCs/>
          <w:u w:val="single"/>
          <w:rtl/>
        </w:rPr>
      </w:pPr>
      <w:r w:rsidRPr="008713A4">
        <w:rPr>
          <w:rtl/>
        </w:rPr>
        <w:br w:type="page"/>
      </w:r>
      <w:r w:rsidR="00674FE5" w:rsidRPr="00674FE5">
        <w:rPr>
          <w:rStyle w:val="TagStyle"/>
          <w:b w:val="0"/>
          <w:bCs/>
          <w:u w:val="single"/>
          <w:rtl/>
        </w:rPr>
        <w:lastRenderedPageBreak/>
        <w:t xml:space="preserve">&lt;&lt; נושא &gt;&gt; </w:t>
      </w:r>
      <w:r w:rsidR="00674FE5" w:rsidRPr="00674FE5">
        <w:rPr>
          <w:bCs/>
          <w:u w:val="single"/>
          <w:rtl/>
        </w:rPr>
        <w:t>בקשה להחלת דין רציפות על הצעת חוק עבודת הנוער (תיקון - עבודת נוער בהופעות וצילומים), התשפ"ב-2021</w:t>
      </w:r>
      <w:r w:rsidR="00354006">
        <w:rPr>
          <w:bCs/>
          <w:u w:val="single"/>
          <w:rtl/>
        </w:rPr>
        <w:t xml:space="preserve"> </w:t>
      </w:r>
      <w:r w:rsidR="00674FE5" w:rsidRPr="00674FE5">
        <w:rPr>
          <w:bCs/>
          <w:u w:val="single"/>
          <w:rtl/>
        </w:rPr>
        <w:t>- של חבר הכנסת רון כץ</w:t>
      </w:r>
      <w:r w:rsidR="00674FE5" w:rsidRPr="00674FE5">
        <w:rPr>
          <w:rStyle w:val="TagStyle"/>
          <w:b w:val="0"/>
          <w:bCs/>
          <w:u w:val="single"/>
          <w:rtl/>
        </w:rPr>
        <w:t xml:space="preserve"> &lt;&lt; נושא &gt;&gt;</w:t>
      </w:r>
    </w:p>
    <w:p w14:paraId="13AD9094" w14:textId="77777777" w:rsidR="00674FE5" w:rsidRPr="00674FE5" w:rsidRDefault="00674FE5" w:rsidP="00674FE5">
      <w:pPr>
        <w:spacing w:before="60"/>
        <w:ind w:firstLine="0"/>
        <w:jc w:val="center"/>
        <w:rPr>
          <w:bCs/>
          <w:u w:val="single"/>
          <w:rtl/>
        </w:rPr>
      </w:pPr>
    </w:p>
    <w:p w14:paraId="049039F0" w14:textId="77777777" w:rsidR="00674FE5" w:rsidRDefault="00674FE5" w:rsidP="00AB3F3A">
      <w:pPr>
        <w:ind w:firstLine="0"/>
        <w:rPr>
          <w:rtl/>
        </w:rPr>
      </w:pPr>
    </w:p>
    <w:p w14:paraId="2C0B5A32" w14:textId="77777777" w:rsidR="00674FE5" w:rsidRDefault="00674FE5" w:rsidP="00674FE5">
      <w:pPr>
        <w:pStyle w:val="af6"/>
        <w:keepNext/>
      </w:pPr>
      <w:bookmarkStart w:id="2" w:name="ET_yor_6347_2"/>
      <w:r w:rsidRPr="00674FE5">
        <w:rPr>
          <w:rStyle w:val="TagStyle"/>
          <w:rtl/>
        </w:rPr>
        <w:t xml:space="preserve"> &lt;&lt; יור &gt;&gt; </w:t>
      </w:r>
      <w:r>
        <w:rPr>
          <w:rtl/>
        </w:rPr>
        <w:t>היו"ר אלי דלל:</w:t>
      </w:r>
      <w:r w:rsidRPr="00674FE5">
        <w:rPr>
          <w:rStyle w:val="TagStyle"/>
          <w:rtl/>
        </w:rPr>
        <w:t xml:space="preserve"> &lt;&lt; יור &gt;&gt;</w:t>
      </w:r>
      <w:r w:rsidR="00354006">
        <w:rPr>
          <w:rtl/>
        </w:rPr>
        <w:t xml:space="preserve"> </w:t>
      </w:r>
      <w:bookmarkEnd w:id="2"/>
    </w:p>
    <w:p w14:paraId="4A8FF7DF" w14:textId="77777777" w:rsidR="00674FE5" w:rsidRDefault="00674FE5" w:rsidP="00674FE5">
      <w:pPr>
        <w:pStyle w:val="KeepWithNext"/>
        <w:rPr>
          <w:rtl/>
          <w:lang w:eastAsia="he-IL"/>
        </w:rPr>
      </w:pPr>
    </w:p>
    <w:p w14:paraId="1024F956" w14:textId="77777777" w:rsidR="00674FE5" w:rsidRDefault="00674FE5" w:rsidP="00674FE5">
      <w:pPr>
        <w:rPr>
          <w:rtl/>
          <w:lang w:eastAsia="he-IL"/>
        </w:rPr>
      </w:pPr>
      <w:r>
        <w:rPr>
          <w:rFonts w:hint="cs"/>
          <w:rtl/>
          <w:lang w:eastAsia="he-IL"/>
        </w:rPr>
        <w:t xml:space="preserve">שלום, בוקר טוב חברים, </w:t>
      </w:r>
      <w:r w:rsidR="005B201D">
        <w:rPr>
          <w:rFonts w:hint="cs"/>
          <w:rtl/>
          <w:lang w:eastAsia="he-IL"/>
        </w:rPr>
        <w:t xml:space="preserve">אני מתכבד לפתוח את הישיבה בבקשה להחלת דין רציפות על הצעת חוק עבודת הנוער (תיקון </w:t>
      </w:r>
      <w:r w:rsidR="005B201D">
        <w:rPr>
          <w:rtl/>
          <w:lang w:eastAsia="he-IL"/>
        </w:rPr>
        <w:t>–</w:t>
      </w:r>
      <w:r w:rsidR="005B201D">
        <w:rPr>
          <w:rFonts w:hint="cs"/>
          <w:rtl/>
          <w:lang w:eastAsia="he-IL"/>
        </w:rPr>
        <w:t xml:space="preserve"> עבודת נוער בהופעות וצילומים). רק אם אפשר הסבר קטן. בבקשה.</w:t>
      </w:r>
    </w:p>
    <w:p w14:paraId="757E0B1E" w14:textId="77777777" w:rsidR="005B201D" w:rsidRDefault="005B201D" w:rsidP="00674FE5">
      <w:pPr>
        <w:rPr>
          <w:rtl/>
          <w:lang w:eastAsia="he-IL"/>
        </w:rPr>
      </w:pPr>
    </w:p>
    <w:p w14:paraId="7F7D648C" w14:textId="77777777" w:rsidR="005B201D" w:rsidRDefault="005B201D" w:rsidP="005B201D">
      <w:pPr>
        <w:pStyle w:val="a4"/>
        <w:keepNext/>
      </w:pPr>
      <w:bookmarkStart w:id="3" w:name="ET_speaker_תמי_סלע_3"/>
      <w:r w:rsidRPr="005B201D">
        <w:rPr>
          <w:rStyle w:val="TagStyle"/>
          <w:rtl/>
        </w:rPr>
        <w:t xml:space="preserve"> &lt;&lt; דובר &gt;&gt; </w:t>
      </w:r>
      <w:r>
        <w:rPr>
          <w:rtl/>
        </w:rPr>
        <w:t>תמי סלע:</w:t>
      </w:r>
      <w:r w:rsidRPr="005B201D">
        <w:rPr>
          <w:rStyle w:val="TagStyle"/>
          <w:rtl/>
        </w:rPr>
        <w:t xml:space="preserve"> &lt;&lt; דובר &gt;&gt;</w:t>
      </w:r>
      <w:r w:rsidR="00354006">
        <w:rPr>
          <w:rtl/>
        </w:rPr>
        <w:t xml:space="preserve"> </w:t>
      </w:r>
      <w:bookmarkEnd w:id="3"/>
    </w:p>
    <w:p w14:paraId="0887495F" w14:textId="77777777" w:rsidR="005B201D" w:rsidRDefault="005B201D" w:rsidP="005B201D">
      <w:pPr>
        <w:pStyle w:val="KeepWithNext"/>
        <w:rPr>
          <w:rtl/>
          <w:lang w:eastAsia="he-IL"/>
        </w:rPr>
      </w:pPr>
    </w:p>
    <w:p w14:paraId="49167463" w14:textId="77777777" w:rsidR="005B201D" w:rsidRDefault="005B201D" w:rsidP="005B201D">
      <w:pPr>
        <w:rPr>
          <w:rtl/>
          <w:lang w:eastAsia="he-IL"/>
        </w:rPr>
      </w:pPr>
      <w:r>
        <w:rPr>
          <w:rFonts w:hint="cs"/>
          <w:rtl/>
          <w:lang w:eastAsia="he-IL"/>
        </w:rPr>
        <w:t>הדיון הוא בבקשה להחיל דין רציפות.</w:t>
      </w:r>
    </w:p>
    <w:p w14:paraId="7D7BE09D" w14:textId="77777777" w:rsidR="005B201D" w:rsidRDefault="005B201D" w:rsidP="005B201D">
      <w:pPr>
        <w:rPr>
          <w:rtl/>
          <w:lang w:eastAsia="he-IL"/>
        </w:rPr>
      </w:pPr>
    </w:p>
    <w:p w14:paraId="1464E165" w14:textId="77777777" w:rsidR="005B201D" w:rsidRDefault="005B201D" w:rsidP="005B201D">
      <w:pPr>
        <w:pStyle w:val="af6"/>
        <w:keepNext/>
      </w:pPr>
      <w:bookmarkStart w:id="4" w:name="ET_yor_6347_4"/>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4"/>
    </w:p>
    <w:p w14:paraId="7D27AAFE" w14:textId="77777777" w:rsidR="005B201D" w:rsidRDefault="005B201D" w:rsidP="005B201D">
      <w:pPr>
        <w:pStyle w:val="KeepWithNext"/>
        <w:rPr>
          <w:rtl/>
          <w:lang w:eastAsia="he-IL"/>
        </w:rPr>
      </w:pPr>
    </w:p>
    <w:p w14:paraId="75D7C12A" w14:textId="77777777" w:rsidR="005B201D" w:rsidRDefault="005B201D" w:rsidP="005B201D">
      <w:pPr>
        <w:rPr>
          <w:rtl/>
          <w:lang w:eastAsia="he-IL"/>
        </w:rPr>
      </w:pPr>
      <w:r>
        <w:rPr>
          <w:rFonts w:hint="cs"/>
          <w:rtl/>
          <w:lang w:eastAsia="he-IL"/>
        </w:rPr>
        <w:t>כן, אנחנו לא צריכים לדון אלא רק על הפרוצדורה.</w:t>
      </w:r>
    </w:p>
    <w:p w14:paraId="711A61DD" w14:textId="77777777" w:rsidR="005B201D" w:rsidRDefault="005B201D" w:rsidP="005B201D">
      <w:pPr>
        <w:rPr>
          <w:rtl/>
          <w:lang w:eastAsia="he-IL"/>
        </w:rPr>
      </w:pPr>
    </w:p>
    <w:p w14:paraId="1C2953FF" w14:textId="77777777" w:rsidR="005B201D" w:rsidRDefault="005B201D" w:rsidP="005B201D">
      <w:pPr>
        <w:pStyle w:val="a4"/>
        <w:keepNext/>
      </w:pPr>
      <w:bookmarkStart w:id="5" w:name="ET_speaker_תמי_סלע_5"/>
      <w:r w:rsidRPr="005B201D">
        <w:rPr>
          <w:rStyle w:val="TagStyle"/>
          <w:rtl/>
        </w:rPr>
        <w:t xml:space="preserve"> &lt;&lt; דובר &gt;&gt; </w:t>
      </w:r>
      <w:r>
        <w:rPr>
          <w:rtl/>
        </w:rPr>
        <w:t>תמי סלע:</w:t>
      </w:r>
      <w:r w:rsidRPr="005B201D">
        <w:rPr>
          <w:rStyle w:val="TagStyle"/>
          <w:rtl/>
        </w:rPr>
        <w:t xml:space="preserve"> &lt;&lt; דובר &gt;&gt;</w:t>
      </w:r>
      <w:r w:rsidR="00354006">
        <w:rPr>
          <w:rtl/>
        </w:rPr>
        <w:t xml:space="preserve"> </w:t>
      </w:r>
      <w:bookmarkEnd w:id="5"/>
    </w:p>
    <w:p w14:paraId="78882916" w14:textId="77777777" w:rsidR="005B201D" w:rsidRDefault="005B201D" w:rsidP="005B201D">
      <w:pPr>
        <w:pStyle w:val="KeepWithNext"/>
        <w:rPr>
          <w:rtl/>
          <w:lang w:eastAsia="he-IL"/>
        </w:rPr>
      </w:pPr>
    </w:p>
    <w:p w14:paraId="1A9D2DD3" w14:textId="77777777" w:rsidR="005B201D" w:rsidRDefault="005B201D" w:rsidP="005B201D">
      <w:pPr>
        <w:rPr>
          <w:rtl/>
          <w:lang w:eastAsia="he-IL"/>
        </w:rPr>
      </w:pPr>
      <w:r>
        <w:rPr>
          <w:rFonts w:hint="cs"/>
          <w:rtl/>
          <w:lang w:eastAsia="he-IL"/>
        </w:rPr>
        <w:t>דיון קצר עם עיקרי ההסבר. אם הוועדה מחליטה שהיא תמליץ למליאה להחיל, אז זה יעלה בעצם במליאה להצבעה.</w:t>
      </w:r>
    </w:p>
    <w:p w14:paraId="1AF3C2CF" w14:textId="77777777" w:rsidR="005B201D" w:rsidRDefault="005B201D" w:rsidP="005B201D">
      <w:pPr>
        <w:rPr>
          <w:rtl/>
          <w:lang w:eastAsia="he-IL"/>
        </w:rPr>
      </w:pPr>
    </w:p>
    <w:p w14:paraId="148539CC" w14:textId="77777777" w:rsidR="005B201D" w:rsidRDefault="005B201D" w:rsidP="005B201D">
      <w:pPr>
        <w:pStyle w:val="af6"/>
        <w:keepNext/>
      </w:pPr>
      <w:bookmarkStart w:id="6" w:name="ET_yor_6347_6"/>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6"/>
    </w:p>
    <w:p w14:paraId="5606FC3C" w14:textId="77777777" w:rsidR="005B201D" w:rsidRDefault="005B201D" w:rsidP="005B201D">
      <w:pPr>
        <w:pStyle w:val="KeepWithNext"/>
        <w:rPr>
          <w:rtl/>
          <w:lang w:eastAsia="he-IL"/>
        </w:rPr>
      </w:pPr>
    </w:p>
    <w:p w14:paraId="65075B51" w14:textId="77777777" w:rsidR="005B201D" w:rsidRDefault="005B201D" w:rsidP="005B201D">
      <w:pPr>
        <w:rPr>
          <w:rtl/>
          <w:lang w:eastAsia="he-IL"/>
        </w:rPr>
      </w:pPr>
      <w:r>
        <w:rPr>
          <w:rFonts w:hint="cs"/>
          <w:rtl/>
          <w:lang w:eastAsia="he-IL"/>
        </w:rPr>
        <w:t xml:space="preserve">נכון, יקצר את התהליכים כי הנושא הוא באמת חשוב ואין טעם עוד פעם - - - </w:t>
      </w:r>
    </w:p>
    <w:p w14:paraId="6647243D" w14:textId="77777777" w:rsidR="005B201D" w:rsidRDefault="005B201D" w:rsidP="005B201D">
      <w:pPr>
        <w:rPr>
          <w:rtl/>
          <w:lang w:eastAsia="he-IL"/>
        </w:rPr>
      </w:pPr>
    </w:p>
    <w:p w14:paraId="524634FD" w14:textId="77777777" w:rsidR="005B201D" w:rsidRDefault="005B201D" w:rsidP="005B201D">
      <w:pPr>
        <w:pStyle w:val="a4"/>
        <w:keepNext/>
      </w:pPr>
      <w:bookmarkStart w:id="7" w:name="ET_speaker_תמי_סלע_7"/>
      <w:r w:rsidRPr="005B201D">
        <w:rPr>
          <w:rStyle w:val="TagStyle"/>
          <w:rtl/>
        </w:rPr>
        <w:t xml:space="preserve"> &lt;&lt; דובר &gt;&gt; </w:t>
      </w:r>
      <w:r>
        <w:rPr>
          <w:rtl/>
        </w:rPr>
        <w:t>תמי סלע:</w:t>
      </w:r>
      <w:r w:rsidRPr="005B201D">
        <w:rPr>
          <w:rStyle w:val="TagStyle"/>
          <w:rtl/>
        </w:rPr>
        <w:t xml:space="preserve"> &lt;&lt; דובר &gt;&gt;</w:t>
      </w:r>
      <w:r w:rsidR="00354006">
        <w:rPr>
          <w:rtl/>
        </w:rPr>
        <w:t xml:space="preserve"> </w:t>
      </w:r>
      <w:bookmarkEnd w:id="7"/>
    </w:p>
    <w:p w14:paraId="6A6BBF46" w14:textId="77777777" w:rsidR="005B201D" w:rsidRDefault="005B201D" w:rsidP="005B201D">
      <w:pPr>
        <w:pStyle w:val="KeepWithNext"/>
        <w:rPr>
          <w:rtl/>
          <w:lang w:eastAsia="he-IL"/>
        </w:rPr>
      </w:pPr>
    </w:p>
    <w:p w14:paraId="4295D9D0" w14:textId="77777777" w:rsidR="005B201D" w:rsidRDefault="005B201D" w:rsidP="005B201D">
      <w:pPr>
        <w:rPr>
          <w:rtl/>
          <w:lang w:eastAsia="he-IL"/>
        </w:rPr>
      </w:pPr>
      <w:r>
        <w:rPr>
          <w:rFonts w:hint="cs"/>
          <w:rtl/>
          <w:lang w:eastAsia="he-IL"/>
        </w:rPr>
        <w:t>ואז ההצעה תיחשב כאילו עברה בקריאה ראשונה בכנסת הזו.</w:t>
      </w:r>
    </w:p>
    <w:p w14:paraId="09D1E44C" w14:textId="77777777" w:rsidR="005B201D" w:rsidRDefault="005B201D" w:rsidP="005B201D">
      <w:pPr>
        <w:rPr>
          <w:rtl/>
          <w:lang w:eastAsia="he-IL"/>
        </w:rPr>
      </w:pPr>
    </w:p>
    <w:p w14:paraId="542FE205" w14:textId="77777777" w:rsidR="005B201D" w:rsidRDefault="005B201D" w:rsidP="005B201D">
      <w:pPr>
        <w:pStyle w:val="af6"/>
        <w:keepNext/>
      </w:pPr>
      <w:bookmarkStart w:id="8" w:name="ET_yor_6347_8"/>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8"/>
    </w:p>
    <w:p w14:paraId="4BFEAC50" w14:textId="77777777" w:rsidR="005B201D" w:rsidRDefault="005B201D" w:rsidP="005B201D">
      <w:pPr>
        <w:pStyle w:val="KeepWithNext"/>
        <w:rPr>
          <w:rtl/>
          <w:lang w:eastAsia="he-IL"/>
        </w:rPr>
      </w:pPr>
    </w:p>
    <w:p w14:paraId="04255262" w14:textId="77777777" w:rsidR="005B201D" w:rsidRDefault="005B201D" w:rsidP="005B201D">
      <w:pPr>
        <w:rPr>
          <w:rtl/>
          <w:lang w:eastAsia="he-IL"/>
        </w:rPr>
      </w:pPr>
      <w:r>
        <w:rPr>
          <w:rFonts w:hint="cs"/>
          <w:rtl/>
          <w:lang w:eastAsia="he-IL"/>
        </w:rPr>
        <w:t>נכון.</w:t>
      </w:r>
    </w:p>
    <w:p w14:paraId="26D61A7F" w14:textId="77777777" w:rsidR="005B201D" w:rsidRDefault="005B201D" w:rsidP="005B201D">
      <w:pPr>
        <w:rPr>
          <w:rtl/>
          <w:lang w:eastAsia="he-IL"/>
        </w:rPr>
      </w:pPr>
    </w:p>
    <w:p w14:paraId="7EC34A02" w14:textId="77777777" w:rsidR="005B201D" w:rsidRDefault="005B201D" w:rsidP="005B201D">
      <w:pPr>
        <w:pStyle w:val="a4"/>
        <w:keepNext/>
      </w:pPr>
      <w:bookmarkStart w:id="9" w:name="ET_speaker_תמי_סלע_9"/>
      <w:r w:rsidRPr="005B201D">
        <w:rPr>
          <w:rStyle w:val="TagStyle"/>
          <w:rtl/>
        </w:rPr>
        <w:t xml:space="preserve"> &lt;&lt; דובר &gt;&gt; </w:t>
      </w:r>
      <w:r>
        <w:rPr>
          <w:rtl/>
        </w:rPr>
        <w:t>תמי סלע:</w:t>
      </w:r>
      <w:r w:rsidRPr="005B201D">
        <w:rPr>
          <w:rStyle w:val="TagStyle"/>
          <w:rtl/>
        </w:rPr>
        <w:t xml:space="preserve"> &lt;&lt; דובר &gt;&gt;</w:t>
      </w:r>
      <w:r w:rsidR="00354006">
        <w:rPr>
          <w:rtl/>
        </w:rPr>
        <w:t xml:space="preserve"> </w:t>
      </w:r>
      <w:bookmarkEnd w:id="9"/>
    </w:p>
    <w:p w14:paraId="24FB20B2" w14:textId="77777777" w:rsidR="005B201D" w:rsidRDefault="005B201D" w:rsidP="005B201D">
      <w:pPr>
        <w:pStyle w:val="KeepWithNext"/>
        <w:rPr>
          <w:rtl/>
          <w:lang w:eastAsia="he-IL"/>
        </w:rPr>
      </w:pPr>
    </w:p>
    <w:p w14:paraId="51220AC7" w14:textId="77777777" w:rsidR="005B201D" w:rsidRDefault="005B201D" w:rsidP="00F84EC1">
      <w:pPr>
        <w:rPr>
          <w:rtl/>
          <w:lang w:eastAsia="he-IL"/>
        </w:rPr>
      </w:pPr>
      <w:r>
        <w:rPr>
          <w:rFonts w:hint="cs"/>
          <w:rtl/>
          <w:lang w:eastAsia="he-IL"/>
        </w:rPr>
        <w:t xml:space="preserve">ההצעה הזו בעצם נדונה פה, יוזמה פרטית של חבר הכנסת רון כץ שגם נתן את הסכמתו, וחברת הכנסת לשעבר לימור מגן תלם. זה עבר בקריאה ראשונה וגם אושר בשנייה, שלישית בוועדה, הונח במליאה אבל לא הספיקו להעביר את זה בסוף הכנסת ה-24. </w:t>
      </w:r>
    </w:p>
    <w:p w14:paraId="22046463" w14:textId="77777777" w:rsidR="005B201D" w:rsidRDefault="005B201D" w:rsidP="005B201D">
      <w:pPr>
        <w:rPr>
          <w:rtl/>
          <w:lang w:eastAsia="he-IL"/>
        </w:rPr>
      </w:pPr>
    </w:p>
    <w:p w14:paraId="1D8BF99E" w14:textId="77777777" w:rsidR="005B201D" w:rsidRDefault="005B201D" w:rsidP="005B201D">
      <w:pPr>
        <w:rPr>
          <w:rtl/>
          <w:lang w:eastAsia="he-IL"/>
        </w:rPr>
      </w:pPr>
      <w:r>
        <w:rPr>
          <w:rFonts w:hint="cs"/>
          <w:rtl/>
          <w:lang w:eastAsia="he-IL"/>
        </w:rPr>
        <w:t>ההצעה, המטרה שלה היא ליצור הסדרה של כל הנושא של הופעות, פרסום ודוגמנ</w:t>
      </w:r>
      <w:r w:rsidR="00F84EC1">
        <w:rPr>
          <w:rFonts w:hint="cs"/>
          <w:rtl/>
          <w:lang w:eastAsia="he-IL"/>
        </w:rPr>
        <w:t xml:space="preserve">ות של צעירים קטינים אבל מגיל 15, </w:t>
      </w:r>
      <w:r>
        <w:rPr>
          <w:rFonts w:hint="cs"/>
          <w:rtl/>
          <w:lang w:eastAsia="he-IL"/>
        </w:rPr>
        <w:t xml:space="preserve">כי עד גיל 15 חוק עבודת נוער והתקנות יוצרים הסדר יחסית הדוק עם היתרים, עם תנאים שצריכים לעמוד בהם ועם פיקוח. מגיל </w:t>
      </w:r>
      <w:r w:rsidR="00F84EC1">
        <w:rPr>
          <w:rFonts w:hint="cs"/>
          <w:rtl/>
          <w:lang w:eastAsia="he-IL"/>
        </w:rPr>
        <w:t xml:space="preserve">15 ומעלה הרבה פחות מוסדר, </w:t>
      </w:r>
      <w:r>
        <w:rPr>
          <w:rFonts w:hint="cs"/>
          <w:rtl/>
          <w:lang w:eastAsia="he-IL"/>
        </w:rPr>
        <w:t>ופה זה התחיל מרצון שיהיה ליווי ממש של הורים או מישהו בגיר מטעם המשפחה כדי לצמצם, להפחית תופעות של פגיעות שהיו עליהם. היו גם פרסומים וכנראה קורות גם בגילאים האלה בתחום הזה. גם בתחומים אחרים אבל גם בתחום הזה.</w:t>
      </w:r>
    </w:p>
    <w:p w14:paraId="1DF3D919" w14:textId="77777777" w:rsidR="005B201D" w:rsidRDefault="005B201D" w:rsidP="005B201D">
      <w:pPr>
        <w:rPr>
          <w:rtl/>
          <w:lang w:eastAsia="he-IL"/>
        </w:rPr>
      </w:pPr>
    </w:p>
    <w:p w14:paraId="2EDC5E7D" w14:textId="77777777" w:rsidR="005B201D" w:rsidRDefault="005B201D" w:rsidP="005B201D">
      <w:pPr>
        <w:rPr>
          <w:rtl/>
          <w:lang w:eastAsia="he-IL"/>
        </w:rPr>
      </w:pPr>
      <w:r>
        <w:rPr>
          <w:rFonts w:hint="cs"/>
          <w:rtl/>
          <w:lang w:eastAsia="he-IL"/>
        </w:rPr>
        <w:t>בסופו של דבר בהסדר שגובש וגם על פי תנאים שהממשלה בזמנו התוותה, הכיוון הל</w:t>
      </w:r>
      <w:r w:rsidR="00F84EC1">
        <w:rPr>
          <w:rFonts w:hint="cs"/>
          <w:rtl/>
          <w:lang w:eastAsia="he-IL"/>
        </w:rPr>
        <w:t xml:space="preserve">ך להסכמת הורים אבל יותר מובנית, </w:t>
      </w:r>
      <w:r>
        <w:rPr>
          <w:rFonts w:hint="cs"/>
          <w:rtl/>
          <w:lang w:eastAsia="he-IL"/>
        </w:rPr>
        <w:t>בכתב, בטופס שבו גם הפרטים של המיקום של ההופעה, של המעסיק נמצאים, וגם ציון שיש זכות להורים לבוא ללוות אם הם רוצים, כי בכל זאת הליווי זה לא כמו לתת הסכמה בכתב. יש גם אפשרות במקרים של קשר מתמשך לעשות את זה בצורה יותר קלה של מסרון או בדרך דיגיטלית. היו עוד כל מיני הוראות. לא ניכנס לכל הפר</w:t>
      </w:r>
      <w:r w:rsidR="00F84EC1">
        <w:rPr>
          <w:rFonts w:hint="cs"/>
          <w:rtl/>
          <w:lang w:eastAsia="he-IL"/>
        </w:rPr>
        <w:t>טים אבל בגדול זו המטרה של ההסדר</w:t>
      </w:r>
      <w:r>
        <w:rPr>
          <w:rFonts w:hint="cs"/>
          <w:rtl/>
          <w:lang w:eastAsia="he-IL"/>
        </w:rPr>
        <w:t xml:space="preserve"> וכנראה הצורך באמת קיים. אני חושבת שכן כדאי לשמוע בקצרה את המשרדים. </w:t>
      </w:r>
    </w:p>
    <w:p w14:paraId="5721A30C" w14:textId="77777777" w:rsidR="005B201D" w:rsidRDefault="005B201D" w:rsidP="005B201D">
      <w:pPr>
        <w:rPr>
          <w:rtl/>
          <w:lang w:eastAsia="he-IL"/>
        </w:rPr>
      </w:pPr>
    </w:p>
    <w:p w14:paraId="4078E1B2" w14:textId="77777777" w:rsidR="005B201D" w:rsidRDefault="005B201D" w:rsidP="005B201D">
      <w:pPr>
        <w:pStyle w:val="af6"/>
        <w:keepNext/>
      </w:pPr>
      <w:bookmarkStart w:id="10" w:name="ET_yor_6347_10"/>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10"/>
    </w:p>
    <w:p w14:paraId="78773770" w14:textId="77777777" w:rsidR="005B201D" w:rsidRDefault="005B201D" w:rsidP="005B201D">
      <w:pPr>
        <w:pStyle w:val="KeepWithNext"/>
        <w:rPr>
          <w:rtl/>
          <w:lang w:eastAsia="he-IL"/>
        </w:rPr>
      </w:pPr>
    </w:p>
    <w:p w14:paraId="1096B25C" w14:textId="77777777" w:rsidR="005B201D" w:rsidRDefault="005B201D" w:rsidP="005B201D">
      <w:pPr>
        <w:rPr>
          <w:rtl/>
          <w:lang w:eastAsia="he-IL"/>
        </w:rPr>
      </w:pPr>
      <w:r>
        <w:rPr>
          <w:rFonts w:hint="cs"/>
          <w:rtl/>
          <w:lang w:eastAsia="he-IL"/>
        </w:rPr>
        <w:t>מישהו מכם מתנגד לחוק הרציפות?</w:t>
      </w:r>
    </w:p>
    <w:p w14:paraId="004531D7" w14:textId="77777777" w:rsidR="005B201D" w:rsidRDefault="005B201D" w:rsidP="005B201D">
      <w:pPr>
        <w:rPr>
          <w:rtl/>
          <w:lang w:eastAsia="he-IL"/>
        </w:rPr>
      </w:pPr>
    </w:p>
    <w:p w14:paraId="7995C457" w14:textId="77777777" w:rsidR="005B201D" w:rsidRDefault="005B201D" w:rsidP="005B201D">
      <w:pPr>
        <w:pStyle w:val="af9"/>
        <w:keepNext/>
        <w:rPr>
          <w:lang w:eastAsia="he-IL"/>
        </w:rPr>
      </w:pPr>
      <w:bookmarkStart w:id="11" w:name="ET_guest_עילם_שניר_11"/>
      <w:r w:rsidRPr="005B201D">
        <w:rPr>
          <w:rStyle w:val="TagStyle"/>
          <w:rtl/>
        </w:rPr>
        <w:t xml:space="preserve"> &lt;&lt; אורח &gt;&gt; </w:t>
      </w:r>
      <w:r>
        <w:rPr>
          <w:rtl/>
          <w:lang w:eastAsia="he-IL"/>
        </w:rPr>
        <w:t>עילם שניר:</w:t>
      </w:r>
      <w:r w:rsidRPr="005B201D">
        <w:rPr>
          <w:rStyle w:val="TagStyle"/>
          <w:rtl/>
        </w:rPr>
        <w:t xml:space="preserve"> &lt;&lt; אורח &gt;&gt;</w:t>
      </w:r>
      <w:r w:rsidR="00354006">
        <w:rPr>
          <w:rtl/>
          <w:lang w:eastAsia="he-IL"/>
        </w:rPr>
        <w:t xml:space="preserve"> </w:t>
      </w:r>
      <w:bookmarkEnd w:id="11"/>
    </w:p>
    <w:p w14:paraId="019A4981" w14:textId="77777777" w:rsidR="005B201D" w:rsidRDefault="005B201D" w:rsidP="005B201D">
      <w:pPr>
        <w:pStyle w:val="KeepWithNext"/>
        <w:rPr>
          <w:rtl/>
          <w:lang w:eastAsia="he-IL"/>
        </w:rPr>
      </w:pPr>
    </w:p>
    <w:p w14:paraId="17027A29" w14:textId="77777777" w:rsidR="005B201D" w:rsidRDefault="005B201D" w:rsidP="005B201D">
      <w:pPr>
        <w:rPr>
          <w:rtl/>
          <w:lang w:eastAsia="he-IL"/>
        </w:rPr>
      </w:pPr>
      <w:r>
        <w:rPr>
          <w:rFonts w:hint="cs"/>
          <w:rtl/>
          <w:lang w:eastAsia="he-IL"/>
        </w:rPr>
        <w:t xml:space="preserve">עילם שניר ממשרד המשפטים. אני רק אציין את החלטת ועדת שרים לחקיקה שהייתה לגבי החלת דין הרציפות, אז ההחלטה הייתה שהממשלה מסכימה להחיל דין רציפות בכפוף לכך שהמשך הליכי החקיקה יקודמו בהסכמה עם משרד העבודה ועם משרד המשפטים. </w:t>
      </w:r>
    </w:p>
    <w:p w14:paraId="55153563" w14:textId="77777777" w:rsidR="005B201D" w:rsidRDefault="005B201D" w:rsidP="005B201D">
      <w:pPr>
        <w:rPr>
          <w:rtl/>
          <w:lang w:eastAsia="he-IL"/>
        </w:rPr>
      </w:pPr>
    </w:p>
    <w:p w14:paraId="29ADE8AD" w14:textId="77777777" w:rsidR="005B201D" w:rsidRDefault="005B201D" w:rsidP="005B201D">
      <w:pPr>
        <w:pStyle w:val="af6"/>
        <w:keepNext/>
      </w:pPr>
      <w:bookmarkStart w:id="12" w:name="ET_yor_6347_12"/>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12"/>
    </w:p>
    <w:p w14:paraId="0FC3FE95" w14:textId="77777777" w:rsidR="005B201D" w:rsidRDefault="005B201D" w:rsidP="005B201D">
      <w:pPr>
        <w:pStyle w:val="KeepWithNext"/>
        <w:rPr>
          <w:rtl/>
          <w:lang w:eastAsia="he-IL"/>
        </w:rPr>
      </w:pPr>
    </w:p>
    <w:p w14:paraId="6D0A4369" w14:textId="77777777" w:rsidR="005B201D" w:rsidRDefault="005B201D" w:rsidP="005B201D">
      <w:pPr>
        <w:rPr>
          <w:rtl/>
          <w:lang w:eastAsia="he-IL"/>
        </w:rPr>
      </w:pPr>
      <w:r>
        <w:rPr>
          <w:rFonts w:hint="cs"/>
          <w:rtl/>
          <w:lang w:eastAsia="he-IL"/>
        </w:rPr>
        <w:t>מאה אחוז, בסדר, אז אני מבין שאף אחד לא מתנגד, אז אנחנו מסכימים, מצביעים למרות שלא צריך להצביע פה, אני מניח.</w:t>
      </w:r>
    </w:p>
    <w:p w14:paraId="3DC91692" w14:textId="77777777" w:rsidR="005B201D" w:rsidRDefault="005B201D" w:rsidP="005B201D">
      <w:pPr>
        <w:rPr>
          <w:rtl/>
          <w:lang w:eastAsia="he-IL"/>
        </w:rPr>
      </w:pPr>
    </w:p>
    <w:p w14:paraId="6673A997" w14:textId="77777777" w:rsidR="005B201D" w:rsidRDefault="005B201D" w:rsidP="005B201D">
      <w:pPr>
        <w:pStyle w:val="af5"/>
        <w:keepNext/>
      </w:pPr>
      <w:bookmarkStart w:id="13" w:name="ET_interruption_קריאה_13"/>
      <w:r w:rsidRPr="005B201D">
        <w:rPr>
          <w:rStyle w:val="TagStyle"/>
          <w:rtl/>
        </w:rPr>
        <w:t xml:space="preserve"> &lt;&lt; קריאה &gt;&gt; </w:t>
      </w:r>
      <w:r>
        <w:rPr>
          <w:rtl/>
        </w:rPr>
        <w:t>קריאה:</w:t>
      </w:r>
      <w:r w:rsidRPr="005B201D">
        <w:rPr>
          <w:rStyle w:val="TagStyle"/>
          <w:rtl/>
        </w:rPr>
        <w:t xml:space="preserve"> &lt;&lt; קריאה &gt;&gt;</w:t>
      </w:r>
      <w:r w:rsidR="00354006">
        <w:rPr>
          <w:rtl/>
        </w:rPr>
        <w:t xml:space="preserve"> </w:t>
      </w:r>
      <w:bookmarkEnd w:id="13"/>
    </w:p>
    <w:p w14:paraId="7E3DFBCA" w14:textId="77777777" w:rsidR="005B201D" w:rsidRDefault="005B201D" w:rsidP="005B201D">
      <w:pPr>
        <w:pStyle w:val="KeepWithNext"/>
        <w:rPr>
          <w:rtl/>
          <w:lang w:eastAsia="he-IL"/>
        </w:rPr>
      </w:pPr>
    </w:p>
    <w:p w14:paraId="2AF170D7" w14:textId="77777777" w:rsidR="005B201D" w:rsidRDefault="005B201D" w:rsidP="005B201D">
      <w:pPr>
        <w:rPr>
          <w:rtl/>
          <w:lang w:eastAsia="he-IL"/>
        </w:rPr>
      </w:pPr>
      <w:r>
        <w:rPr>
          <w:rFonts w:hint="cs"/>
          <w:rtl/>
          <w:lang w:eastAsia="he-IL"/>
        </w:rPr>
        <w:t>אתה מצביע.</w:t>
      </w:r>
    </w:p>
    <w:p w14:paraId="0B82B6B5" w14:textId="77777777" w:rsidR="005B201D" w:rsidRDefault="005B201D" w:rsidP="005B201D">
      <w:pPr>
        <w:rPr>
          <w:rtl/>
          <w:lang w:eastAsia="he-IL"/>
        </w:rPr>
      </w:pPr>
    </w:p>
    <w:p w14:paraId="30A805FC" w14:textId="77777777" w:rsidR="005B201D" w:rsidRDefault="005B201D" w:rsidP="005B201D">
      <w:pPr>
        <w:pStyle w:val="af6"/>
        <w:keepNext/>
      </w:pPr>
      <w:bookmarkStart w:id="14" w:name="ET_yor_6347_14"/>
      <w:r w:rsidRPr="005B201D">
        <w:rPr>
          <w:rStyle w:val="TagStyle"/>
          <w:rtl/>
        </w:rPr>
        <w:t xml:space="preserve"> &lt;&lt; יור &gt;&gt; </w:t>
      </w:r>
      <w:r>
        <w:rPr>
          <w:rtl/>
        </w:rPr>
        <w:t>היו"ר אלי דלל:</w:t>
      </w:r>
      <w:r w:rsidRPr="005B201D">
        <w:rPr>
          <w:rStyle w:val="TagStyle"/>
          <w:rtl/>
        </w:rPr>
        <w:t xml:space="preserve"> &lt;&lt; יור &gt;&gt;</w:t>
      </w:r>
      <w:r w:rsidR="00354006">
        <w:rPr>
          <w:rtl/>
        </w:rPr>
        <w:t xml:space="preserve"> </w:t>
      </w:r>
      <w:bookmarkEnd w:id="14"/>
    </w:p>
    <w:p w14:paraId="38FA7248" w14:textId="77777777" w:rsidR="005B201D" w:rsidRDefault="005B201D" w:rsidP="005B201D">
      <w:pPr>
        <w:pStyle w:val="KeepWithNext"/>
        <w:rPr>
          <w:rtl/>
          <w:lang w:eastAsia="he-IL"/>
        </w:rPr>
      </w:pPr>
    </w:p>
    <w:p w14:paraId="7AFF16E9" w14:textId="77777777" w:rsidR="005B201D" w:rsidRDefault="005B201D" w:rsidP="005B201D">
      <w:pPr>
        <w:rPr>
          <w:rtl/>
          <w:lang w:eastAsia="he-IL"/>
        </w:rPr>
      </w:pPr>
      <w:r>
        <w:rPr>
          <w:rFonts w:hint="cs"/>
          <w:rtl/>
          <w:lang w:eastAsia="he-IL"/>
        </w:rPr>
        <w:t>מצביע יחידי כי אין פה אף אחד מחברי הכנסת</w:t>
      </w:r>
      <w:r w:rsidR="00401550">
        <w:rPr>
          <w:rFonts w:hint="cs"/>
          <w:rtl/>
          <w:lang w:eastAsia="he-IL"/>
        </w:rPr>
        <w:t>.</w:t>
      </w:r>
    </w:p>
    <w:p w14:paraId="271ED1EC" w14:textId="77777777" w:rsidR="00401550" w:rsidRDefault="00401550" w:rsidP="005B201D">
      <w:pPr>
        <w:rPr>
          <w:rtl/>
          <w:lang w:eastAsia="he-IL"/>
        </w:rPr>
      </w:pPr>
    </w:p>
    <w:p w14:paraId="64680627" w14:textId="77777777" w:rsidR="00401550" w:rsidRDefault="00401550" w:rsidP="00401550">
      <w:pPr>
        <w:pStyle w:val="a4"/>
        <w:keepNext/>
      </w:pPr>
      <w:bookmarkStart w:id="15" w:name="ET_speaker_תמי_סלע_15"/>
      <w:r w:rsidRPr="00401550">
        <w:rPr>
          <w:rStyle w:val="TagStyle"/>
          <w:rtl/>
        </w:rPr>
        <w:t xml:space="preserve"> &lt;&lt; דובר &gt;&gt; </w:t>
      </w:r>
      <w:r>
        <w:rPr>
          <w:rtl/>
        </w:rPr>
        <w:t>תמי סלע:</w:t>
      </w:r>
      <w:r w:rsidRPr="00401550">
        <w:rPr>
          <w:rStyle w:val="TagStyle"/>
          <w:rtl/>
        </w:rPr>
        <w:t xml:space="preserve"> &lt;&lt; דובר &gt;&gt;</w:t>
      </w:r>
      <w:r w:rsidR="00354006">
        <w:rPr>
          <w:rtl/>
        </w:rPr>
        <w:t xml:space="preserve"> </w:t>
      </w:r>
      <w:bookmarkEnd w:id="15"/>
    </w:p>
    <w:p w14:paraId="05C0E196" w14:textId="77777777" w:rsidR="00401550" w:rsidRDefault="00401550" w:rsidP="00401550">
      <w:pPr>
        <w:pStyle w:val="KeepWithNext"/>
        <w:rPr>
          <w:rtl/>
          <w:lang w:eastAsia="he-IL"/>
        </w:rPr>
      </w:pPr>
    </w:p>
    <w:p w14:paraId="539ADBAF" w14:textId="77777777" w:rsidR="00401550" w:rsidRDefault="00401550" w:rsidP="00401550">
      <w:pPr>
        <w:rPr>
          <w:rtl/>
          <w:lang w:eastAsia="he-IL"/>
        </w:rPr>
      </w:pPr>
      <w:r>
        <w:rPr>
          <w:rFonts w:hint="cs"/>
          <w:rtl/>
          <w:lang w:eastAsia="he-IL"/>
        </w:rPr>
        <w:t>אני רק אגיד שרון כץ כמובן מסכים וזה חלק מהתנאים להחלת רציפות.</w:t>
      </w:r>
    </w:p>
    <w:p w14:paraId="76EA9825" w14:textId="77777777" w:rsidR="00401550" w:rsidRDefault="00401550" w:rsidP="00401550">
      <w:pPr>
        <w:rPr>
          <w:rtl/>
          <w:lang w:eastAsia="he-IL"/>
        </w:rPr>
      </w:pPr>
    </w:p>
    <w:p w14:paraId="20DBBFE6" w14:textId="77777777" w:rsidR="00401550" w:rsidRDefault="00401550" w:rsidP="00401550">
      <w:pPr>
        <w:pStyle w:val="af6"/>
        <w:keepNext/>
      </w:pPr>
      <w:bookmarkStart w:id="16" w:name="ET_yor_6347_16"/>
      <w:r w:rsidRPr="00401550">
        <w:rPr>
          <w:rStyle w:val="TagStyle"/>
          <w:rtl/>
        </w:rPr>
        <w:t xml:space="preserve"> &lt;&lt; יור &gt;&gt; </w:t>
      </w:r>
      <w:r>
        <w:rPr>
          <w:rtl/>
        </w:rPr>
        <w:t>היו"ר אלי דלל:</w:t>
      </w:r>
      <w:r w:rsidRPr="00401550">
        <w:rPr>
          <w:rStyle w:val="TagStyle"/>
          <w:rtl/>
        </w:rPr>
        <w:t xml:space="preserve"> &lt;&lt; יור &gt;&gt;</w:t>
      </w:r>
      <w:r w:rsidR="00354006">
        <w:rPr>
          <w:rtl/>
        </w:rPr>
        <w:t xml:space="preserve"> </w:t>
      </w:r>
      <w:bookmarkEnd w:id="16"/>
    </w:p>
    <w:p w14:paraId="295DA928" w14:textId="77777777" w:rsidR="00401550" w:rsidRDefault="00401550" w:rsidP="00401550">
      <w:pPr>
        <w:pStyle w:val="KeepWithNext"/>
        <w:rPr>
          <w:rtl/>
          <w:lang w:eastAsia="he-IL"/>
        </w:rPr>
      </w:pPr>
    </w:p>
    <w:p w14:paraId="092F2BC4" w14:textId="77777777" w:rsidR="00401550" w:rsidRDefault="00401550" w:rsidP="00401550">
      <w:pPr>
        <w:rPr>
          <w:rtl/>
          <w:lang w:eastAsia="he-IL"/>
        </w:rPr>
      </w:pPr>
      <w:r>
        <w:rPr>
          <w:rFonts w:hint="cs"/>
          <w:rtl/>
          <w:lang w:eastAsia="he-IL"/>
        </w:rPr>
        <w:t>מאחר וכל משרדי הממשלה תומכים בנושא, אז אני מצביע בעד וחוק הרציפות יחול.</w:t>
      </w:r>
    </w:p>
    <w:p w14:paraId="71AEB593" w14:textId="77777777" w:rsidR="00401550" w:rsidRDefault="00401550" w:rsidP="00401550">
      <w:pPr>
        <w:rPr>
          <w:rtl/>
          <w:lang w:eastAsia="he-IL"/>
        </w:rPr>
      </w:pPr>
    </w:p>
    <w:p w14:paraId="5678AB28" w14:textId="77777777" w:rsidR="00401550" w:rsidRDefault="00401550" w:rsidP="00401550">
      <w:pPr>
        <w:pStyle w:val="a4"/>
        <w:keepNext/>
      </w:pPr>
      <w:bookmarkStart w:id="17" w:name="ET_speaker_תמי_סלע_17"/>
      <w:r w:rsidRPr="00401550">
        <w:rPr>
          <w:rStyle w:val="TagStyle"/>
          <w:rtl/>
        </w:rPr>
        <w:t xml:space="preserve"> &lt;&lt; דובר &gt;&gt; </w:t>
      </w:r>
      <w:r>
        <w:rPr>
          <w:rtl/>
        </w:rPr>
        <w:t>תמי סלע:</w:t>
      </w:r>
      <w:r w:rsidRPr="00401550">
        <w:rPr>
          <w:rStyle w:val="TagStyle"/>
          <w:rtl/>
        </w:rPr>
        <w:t xml:space="preserve"> &lt;&lt; דובר &gt;&gt;</w:t>
      </w:r>
      <w:r w:rsidR="00354006">
        <w:rPr>
          <w:rtl/>
        </w:rPr>
        <w:t xml:space="preserve"> </w:t>
      </w:r>
      <w:bookmarkEnd w:id="17"/>
    </w:p>
    <w:p w14:paraId="6E4B06F4" w14:textId="77777777" w:rsidR="00401550" w:rsidRDefault="00401550" w:rsidP="00401550">
      <w:pPr>
        <w:pStyle w:val="KeepWithNext"/>
        <w:rPr>
          <w:rtl/>
          <w:lang w:eastAsia="he-IL"/>
        </w:rPr>
      </w:pPr>
    </w:p>
    <w:p w14:paraId="4F56AE48" w14:textId="77777777" w:rsidR="00401550" w:rsidRDefault="00401550" w:rsidP="00401550">
      <w:pPr>
        <w:rPr>
          <w:rtl/>
          <w:lang w:eastAsia="he-IL"/>
        </w:rPr>
      </w:pPr>
      <w:r>
        <w:rPr>
          <w:rFonts w:hint="cs"/>
          <w:rtl/>
          <w:lang w:eastAsia="he-IL"/>
        </w:rPr>
        <w:t>לא, זה עולה למליאה ואז היא תחליט אם להחיל רציפות.</w:t>
      </w:r>
    </w:p>
    <w:p w14:paraId="4B68F2DF" w14:textId="77777777" w:rsidR="00401550" w:rsidRDefault="00401550" w:rsidP="00401550">
      <w:pPr>
        <w:rPr>
          <w:rtl/>
          <w:lang w:eastAsia="he-IL"/>
        </w:rPr>
      </w:pPr>
    </w:p>
    <w:p w14:paraId="143A3260" w14:textId="77777777" w:rsidR="00401550" w:rsidRDefault="00401550" w:rsidP="00401550">
      <w:pPr>
        <w:pStyle w:val="af6"/>
        <w:keepNext/>
      </w:pPr>
      <w:bookmarkStart w:id="18" w:name="ET_yor_6347_18"/>
      <w:r w:rsidRPr="00401550">
        <w:rPr>
          <w:rStyle w:val="TagStyle"/>
          <w:rtl/>
        </w:rPr>
        <w:t xml:space="preserve"> &lt;&lt; יור &gt;&gt; </w:t>
      </w:r>
      <w:r>
        <w:rPr>
          <w:rtl/>
        </w:rPr>
        <w:t>היו"ר אלי דלל:</w:t>
      </w:r>
      <w:r w:rsidRPr="00401550">
        <w:rPr>
          <w:rStyle w:val="TagStyle"/>
          <w:rtl/>
        </w:rPr>
        <w:t xml:space="preserve"> &lt;&lt; יור &gt;&gt;</w:t>
      </w:r>
      <w:r w:rsidR="00354006">
        <w:rPr>
          <w:rtl/>
        </w:rPr>
        <w:t xml:space="preserve"> </w:t>
      </w:r>
      <w:bookmarkEnd w:id="18"/>
    </w:p>
    <w:p w14:paraId="17AB4CCB" w14:textId="77777777" w:rsidR="00401550" w:rsidRDefault="00401550" w:rsidP="00401550">
      <w:pPr>
        <w:pStyle w:val="KeepWithNext"/>
        <w:rPr>
          <w:rtl/>
          <w:lang w:eastAsia="he-IL"/>
        </w:rPr>
      </w:pPr>
    </w:p>
    <w:p w14:paraId="21ADB8E7" w14:textId="77777777" w:rsidR="00401550" w:rsidRDefault="00401550" w:rsidP="00401550">
      <w:pPr>
        <w:rPr>
          <w:rtl/>
          <w:lang w:eastAsia="he-IL"/>
        </w:rPr>
      </w:pPr>
      <w:r>
        <w:rPr>
          <w:rFonts w:hint="cs"/>
          <w:rtl/>
          <w:lang w:eastAsia="he-IL"/>
        </w:rPr>
        <w:t xml:space="preserve">עולה </w:t>
      </w:r>
      <w:r w:rsidR="00740BAC">
        <w:rPr>
          <w:rFonts w:hint="cs"/>
          <w:rtl/>
          <w:lang w:eastAsia="he-IL"/>
        </w:rPr>
        <w:t>למליאה,</w:t>
      </w:r>
      <w:r>
        <w:rPr>
          <w:rFonts w:hint="cs"/>
          <w:rtl/>
          <w:lang w:eastAsia="he-IL"/>
        </w:rPr>
        <w:t xml:space="preserve"> ב</w:t>
      </w:r>
      <w:r w:rsidR="00D41C35">
        <w:rPr>
          <w:rFonts w:hint="cs"/>
          <w:rtl/>
          <w:lang w:eastAsia="he-IL"/>
        </w:rPr>
        <w:t>סדר, מאה אחוז. תודה רבה לכולכם.</w:t>
      </w:r>
    </w:p>
    <w:p w14:paraId="209B2F64" w14:textId="77777777" w:rsidR="00740BAC" w:rsidRDefault="00740BAC" w:rsidP="00401550">
      <w:pPr>
        <w:rPr>
          <w:rtl/>
          <w:lang w:eastAsia="he-IL"/>
        </w:rPr>
      </w:pPr>
    </w:p>
    <w:p w14:paraId="7C75CF04" w14:textId="77777777" w:rsidR="00401550" w:rsidRDefault="00401550" w:rsidP="00401550">
      <w:pPr>
        <w:rPr>
          <w:rtl/>
          <w:lang w:eastAsia="he-IL"/>
        </w:rPr>
      </w:pPr>
    </w:p>
    <w:p w14:paraId="4E93B56D" w14:textId="77777777" w:rsidR="00401550" w:rsidRDefault="00401550" w:rsidP="00401550">
      <w:pPr>
        <w:pStyle w:val="afc"/>
        <w:keepNext/>
        <w:rPr>
          <w:lang w:eastAsia="he-IL"/>
        </w:rPr>
      </w:pPr>
      <w:bookmarkStart w:id="19" w:name="ET_meetingend_19"/>
      <w:r w:rsidRPr="00401550">
        <w:rPr>
          <w:rStyle w:val="TagStyle"/>
          <w:rtl/>
        </w:rPr>
        <w:t xml:space="preserve"> &lt;&lt; סיום &gt;&gt; </w:t>
      </w:r>
      <w:r>
        <w:rPr>
          <w:rtl/>
          <w:lang w:eastAsia="he-IL"/>
        </w:rPr>
        <w:t>הישיבה ננעלה בשעה 10:37.</w:t>
      </w:r>
      <w:r w:rsidRPr="00401550">
        <w:rPr>
          <w:rStyle w:val="TagStyle"/>
          <w:rtl/>
        </w:rPr>
        <w:t xml:space="preserve"> &lt;&lt; סיום &gt;&gt;</w:t>
      </w:r>
      <w:r w:rsidR="00354006">
        <w:rPr>
          <w:rtl/>
          <w:lang w:eastAsia="he-IL"/>
        </w:rPr>
        <w:t xml:space="preserve"> </w:t>
      </w:r>
      <w:bookmarkEnd w:id="19"/>
    </w:p>
    <w:p w14:paraId="13A402DF" w14:textId="77777777" w:rsidR="00401550" w:rsidRDefault="00401550" w:rsidP="00401550">
      <w:pPr>
        <w:pStyle w:val="KeepWithNext"/>
        <w:rPr>
          <w:rtl/>
          <w:lang w:eastAsia="he-IL"/>
        </w:rPr>
      </w:pPr>
    </w:p>
    <w:p w14:paraId="160EEA8C" w14:textId="77777777" w:rsidR="00401550" w:rsidRPr="00401550" w:rsidRDefault="00401550" w:rsidP="00401550">
      <w:pPr>
        <w:rPr>
          <w:lang w:eastAsia="he-IL"/>
        </w:rPr>
      </w:pPr>
    </w:p>
    <w:sectPr w:rsidR="00401550" w:rsidRPr="00401550" w:rsidSect="00AA76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1292E" w14:textId="77777777" w:rsidR="00A42723" w:rsidRDefault="00A42723">
      <w:r>
        <w:separator/>
      </w:r>
    </w:p>
  </w:endnote>
  <w:endnote w:type="continuationSeparator" w:id="0">
    <w:p w14:paraId="2B384D2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8C5EA" w14:textId="77777777" w:rsidR="00A42723" w:rsidRDefault="00A42723">
      <w:r>
        <w:separator/>
      </w:r>
    </w:p>
  </w:footnote>
  <w:footnote w:type="continuationSeparator" w:id="0">
    <w:p w14:paraId="43779E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2C04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C7879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CCD2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766B">
      <w:rPr>
        <w:rStyle w:val="af7"/>
        <w:noProof/>
        <w:rtl/>
      </w:rPr>
      <w:t>2</w:t>
    </w:r>
    <w:r>
      <w:rPr>
        <w:rStyle w:val="af7"/>
      </w:rPr>
      <w:fldChar w:fldCharType="end"/>
    </w:r>
  </w:p>
  <w:p w14:paraId="19F737E6" w14:textId="77777777" w:rsidR="00D86E57" w:rsidRPr="00CC5815" w:rsidRDefault="00674FE5" w:rsidP="008E5E3F">
    <w:pPr>
      <w:pStyle w:val="a3"/>
      <w:ind w:firstLine="0"/>
    </w:pPr>
    <w:r>
      <w:rPr>
        <w:rtl/>
      </w:rPr>
      <w:t>הוועדה המיוחדת לזכויות הילד</w:t>
    </w:r>
  </w:p>
  <w:p w14:paraId="3C282728" w14:textId="77777777" w:rsidR="00D86E57" w:rsidRPr="00CC5815" w:rsidRDefault="00674FE5" w:rsidP="008E5E3F">
    <w:pPr>
      <w:pStyle w:val="a3"/>
      <w:ind w:firstLine="0"/>
      <w:rPr>
        <w:rtl/>
      </w:rPr>
    </w:pPr>
    <w:r>
      <w:rPr>
        <w:rtl/>
      </w:rPr>
      <w:t>09/05/2023</w:t>
    </w:r>
  </w:p>
  <w:p w14:paraId="6B72F0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CECCC" w14:textId="77777777" w:rsidR="000A17C6" w:rsidRDefault="00E33AE3" w:rsidP="000A17C6">
    <w:pPr>
      <w:keepNext/>
      <w:spacing w:line="240" w:lineRule="atLeast"/>
      <w:ind w:firstLine="0"/>
      <w:jc w:val="center"/>
      <w:outlineLvl w:val="0"/>
      <w:rPr>
        <w:rtl/>
      </w:rPr>
    </w:pPr>
    <w:r>
      <w:rPr>
        <w:noProof/>
      </w:rPr>
      <w:drawing>
        <wp:inline distT="0" distB="0" distL="0" distR="0" wp14:anchorId="419AE66D" wp14:editId="6E86B8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D531C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E2F6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49F"/>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7F7B"/>
    <w:rsid w:val="00340AFA"/>
    <w:rsid w:val="00354006"/>
    <w:rsid w:val="003658CB"/>
    <w:rsid w:val="00366CFB"/>
    <w:rsid w:val="0036794C"/>
    <w:rsid w:val="00373508"/>
    <w:rsid w:val="00396023"/>
    <w:rsid w:val="003C279D"/>
    <w:rsid w:val="003F0A5F"/>
    <w:rsid w:val="00401550"/>
    <w:rsid w:val="00420E41"/>
    <w:rsid w:val="00424C94"/>
    <w:rsid w:val="00447608"/>
    <w:rsid w:val="00451746"/>
    <w:rsid w:val="00470EAC"/>
    <w:rsid w:val="0049458B"/>
    <w:rsid w:val="00495FD8"/>
    <w:rsid w:val="004B0A65"/>
    <w:rsid w:val="004B1BE9"/>
    <w:rsid w:val="004F7064"/>
    <w:rsid w:val="00500C0C"/>
    <w:rsid w:val="00546678"/>
    <w:rsid w:val="005506B9"/>
    <w:rsid w:val="005817EC"/>
    <w:rsid w:val="00590B77"/>
    <w:rsid w:val="005A342D"/>
    <w:rsid w:val="005B201D"/>
    <w:rsid w:val="005C363E"/>
    <w:rsid w:val="005D61F3"/>
    <w:rsid w:val="005E1C6B"/>
    <w:rsid w:val="005F76B0"/>
    <w:rsid w:val="00634F61"/>
    <w:rsid w:val="00674FE5"/>
    <w:rsid w:val="00695A47"/>
    <w:rsid w:val="006A0CB7"/>
    <w:rsid w:val="006F0259"/>
    <w:rsid w:val="00700433"/>
    <w:rsid w:val="00702755"/>
    <w:rsid w:val="0070472C"/>
    <w:rsid w:val="00740BAC"/>
    <w:rsid w:val="007509A6"/>
    <w:rsid w:val="007872B4"/>
    <w:rsid w:val="00791CBE"/>
    <w:rsid w:val="007C693F"/>
    <w:rsid w:val="007C6ADD"/>
    <w:rsid w:val="0082136D"/>
    <w:rsid w:val="008320F6"/>
    <w:rsid w:val="00841223"/>
    <w:rsid w:val="00846BE9"/>
    <w:rsid w:val="00853207"/>
    <w:rsid w:val="008713A4"/>
    <w:rsid w:val="00875F10"/>
    <w:rsid w:val="008A527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766B"/>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C35"/>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1422"/>
    <w:rsid w:val="00F053E5"/>
    <w:rsid w:val="00F10D2D"/>
    <w:rsid w:val="00F16831"/>
    <w:rsid w:val="00F3623F"/>
    <w:rsid w:val="00F41C33"/>
    <w:rsid w:val="00F423F1"/>
    <w:rsid w:val="00F4792E"/>
    <w:rsid w:val="00F53584"/>
    <w:rsid w:val="00F549E5"/>
    <w:rsid w:val="00F63F05"/>
    <w:rsid w:val="00F72368"/>
    <w:rsid w:val="00F821F6"/>
    <w:rsid w:val="00F84D49"/>
    <w:rsid w:val="00F84EC1"/>
    <w:rsid w:val="00FB0768"/>
    <w:rsid w:val="00FC1D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AB6EAC5"/>
  <w15:docId w15:val="{FCA7C3CC-C6B7-4083-977A-42342BA1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4FE5"/>
    <w:pPr>
      <w:spacing w:line="240" w:lineRule="auto"/>
    </w:pPr>
    <w:rPr>
      <w:rFonts w:ascii="Tahoma" w:hAnsi="Tahoma" w:cs="Tahoma"/>
      <w:sz w:val="16"/>
      <w:szCs w:val="16"/>
    </w:rPr>
  </w:style>
  <w:style w:type="character" w:customStyle="1" w:styleId="afe">
    <w:name w:val="טקסט בלונים תו"/>
    <w:basedOn w:val="a0"/>
    <w:link w:val="afd"/>
    <w:semiHidden/>
    <w:rsid w:val="00674FE5"/>
    <w:rPr>
      <w:rFonts w:ascii="Tahoma" w:hAnsi="Tahoma" w:cs="Tahoma"/>
      <w:sz w:val="16"/>
      <w:szCs w:val="16"/>
    </w:rPr>
  </w:style>
  <w:style w:type="character" w:customStyle="1" w:styleId="TagStyle">
    <w:name w:val="TagStyle"/>
    <w:basedOn w:val="a0"/>
    <w:rsid w:val="00674FE5"/>
    <w:rPr>
      <w:rFonts w:cs="Arial"/>
      <w:b/>
      <w:bCs w:val="0"/>
      <w:vanish/>
      <w:color w:val="010000"/>
      <w:bdr w:val="single" w:sz="4" w:space="0" w:color="FF66FF"/>
    </w:rPr>
  </w:style>
  <w:style w:type="table" w:styleId="aff">
    <w:name w:val="Table Grid"/>
    <w:basedOn w:val="a1"/>
    <w:rsid w:val="00674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9381309">
      <w:bodyDiv w:val="1"/>
      <w:marLeft w:val="0"/>
      <w:marRight w:val="0"/>
      <w:marTop w:val="0"/>
      <w:marBottom w:val="0"/>
      <w:divBdr>
        <w:top w:val="none" w:sz="0" w:space="0" w:color="auto"/>
        <w:left w:val="none" w:sz="0" w:space="0" w:color="auto"/>
        <w:bottom w:val="none" w:sz="0" w:space="0" w:color="auto"/>
        <w:right w:val="none" w:sz="0" w:space="0" w:color="auto"/>
      </w:divBdr>
    </w:div>
    <w:div w:id="183055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85627-E8CE-47A2-916E-1295EB2A4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547</Words>
  <Characters>3120</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2023-06-08T04:34:00Z</dcterms:modified>
</cp:coreProperties>
</file>